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AB51F">
      <w:pPr>
        <w:autoSpaceDN w:val="0"/>
        <w:spacing w:line="200" w:lineRule="exact"/>
        <w:ind w:firstLine="301"/>
        <w:rPr>
          <w:rFonts w:ascii="宋体" w:hAnsi="Courier New" w:eastAsia="宋体" w:cs="Times New Roman"/>
          <w:color w:val="000000" w:themeColor="text1"/>
          <w:spacing w:val="-4"/>
          <w:kern w:val="0"/>
          <w:sz w:val="18"/>
          <w:szCs w:val="20"/>
          <w:highlight w:val="none"/>
          <w14:textFill>
            <w14:solidFill>
              <w14:schemeClr w14:val="tx1"/>
            </w14:solidFill>
          </w14:textFill>
        </w:rPr>
      </w:pPr>
      <w:bookmarkStart w:id="0" w:name="_Hlk130282328"/>
    </w:p>
    <w:p w14:paraId="4DE3560E">
      <w:pPr>
        <w:autoSpaceDN w:val="0"/>
        <w:snapToGrid w:val="0"/>
        <w:spacing w:line="360" w:lineRule="auto"/>
        <w:jc w:val="center"/>
        <w:rPr>
          <w:rFonts w:ascii="仿宋" w:hAnsi="仿宋" w:eastAsia="仿宋" w:cs="宋体"/>
          <w:b/>
          <w:color w:val="000000" w:themeColor="text1"/>
          <w:sz w:val="32"/>
          <w:szCs w:val="32"/>
          <w:highlight w:val="none"/>
          <w14:textFill>
            <w14:solidFill>
              <w14:schemeClr w14:val="tx1"/>
            </w14:solidFill>
          </w14:textFill>
        </w:rPr>
      </w:pPr>
    </w:p>
    <w:p w14:paraId="2569313A">
      <w:pPr>
        <w:autoSpaceDN w:val="0"/>
        <w:spacing w:line="200" w:lineRule="exact"/>
        <w:ind w:firstLine="301"/>
        <w:rPr>
          <w:rFonts w:ascii="宋体" w:hAnsi="Courier New" w:eastAsia="宋体" w:cs="Times New Roman"/>
          <w:color w:val="000000" w:themeColor="text1"/>
          <w:spacing w:val="-4"/>
          <w:kern w:val="0"/>
          <w:sz w:val="18"/>
          <w:szCs w:val="20"/>
          <w:highlight w:val="none"/>
          <w14:textFill>
            <w14:solidFill>
              <w14:schemeClr w14:val="tx1"/>
            </w14:solidFill>
          </w14:textFill>
        </w:rPr>
      </w:pPr>
    </w:p>
    <w:p w14:paraId="4F924540">
      <w:pPr>
        <w:autoSpaceDN w:val="0"/>
        <w:spacing w:line="200" w:lineRule="exact"/>
        <w:rPr>
          <w:rFonts w:ascii="宋体" w:hAnsi="Courier New" w:eastAsia="宋体" w:cs="Times New Roman"/>
          <w:color w:val="000000" w:themeColor="text1"/>
          <w:spacing w:val="-4"/>
          <w:kern w:val="0"/>
          <w:sz w:val="18"/>
          <w:szCs w:val="20"/>
          <w:highlight w:val="none"/>
          <w14:textFill>
            <w14:solidFill>
              <w14:schemeClr w14:val="tx1"/>
            </w14:solidFill>
          </w14:textFill>
        </w:rPr>
      </w:pPr>
    </w:p>
    <w:p w14:paraId="39779785">
      <w:pPr>
        <w:autoSpaceDN w:val="0"/>
        <w:adjustRightInd w:val="0"/>
        <w:snapToGrid w:val="0"/>
        <w:spacing w:line="480" w:lineRule="auto"/>
        <w:jc w:val="center"/>
        <w:rPr>
          <w:rFonts w:ascii="仿宋" w:hAnsi="仿宋" w:eastAsia="仿宋" w:cs="宋体"/>
          <w:b/>
          <w:color w:val="000000" w:themeColor="text1"/>
          <w:sz w:val="44"/>
          <w:szCs w:val="44"/>
          <w:highlight w:val="none"/>
          <w14:textFill>
            <w14:solidFill>
              <w14:schemeClr w14:val="tx1"/>
            </w14:solidFill>
          </w14:textFill>
        </w:rPr>
      </w:pPr>
      <w:bookmarkStart w:id="1" w:name="_Hlk130364830"/>
      <w:r>
        <w:rPr>
          <w:rFonts w:hint="eastAsia" w:ascii="仿宋" w:hAnsi="仿宋" w:eastAsia="仿宋" w:cs="宋体"/>
          <w:b/>
          <w:color w:val="000000" w:themeColor="text1"/>
          <w:sz w:val="44"/>
          <w:szCs w:val="44"/>
          <w:highlight w:val="none"/>
          <w14:textFill>
            <w14:solidFill>
              <w14:schemeClr w14:val="tx1"/>
            </w14:solidFill>
          </w14:textFill>
        </w:rPr>
        <w:t>浙江工业大学屏峰校区学生宿舍建设工程</w:t>
      </w:r>
    </w:p>
    <w:p w14:paraId="3BFC990A">
      <w:pPr>
        <w:autoSpaceDN w:val="0"/>
        <w:adjustRightInd w:val="0"/>
        <w:snapToGrid w:val="0"/>
        <w:spacing w:line="480" w:lineRule="auto"/>
        <w:jc w:val="center"/>
        <w:rPr>
          <w:rFonts w:ascii="仿宋" w:hAnsi="仿宋" w:eastAsia="仿宋" w:cs="宋体"/>
          <w:b/>
          <w:color w:val="000000" w:themeColor="text1"/>
          <w:sz w:val="44"/>
          <w:szCs w:val="44"/>
          <w:highlight w:val="none"/>
          <w14:textFill>
            <w14:solidFill>
              <w14:schemeClr w14:val="tx1"/>
            </w14:solidFill>
          </w14:textFill>
        </w:rPr>
      </w:pPr>
      <w:r>
        <w:rPr>
          <w:rFonts w:hint="eastAsia" w:ascii="仿宋" w:hAnsi="仿宋" w:eastAsia="仿宋" w:cs="宋体"/>
          <w:b/>
          <w:color w:val="000000" w:themeColor="text1"/>
          <w:sz w:val="44"/>
          <w:szCs w:val="44"/>
          <w:highlight w:val="none"/>
          <w14:textFill>
            <w14:solidFill>
              <w14:schemeClr w14:val="tx1"/>
            </w14:solidFill>
          </w14:textFill>
        </w:rPr>
        <w:t>地质勘察服务</w:t>
      </w:r>
    </w:p>
    <w:bookmarkEnd w:id="1"/>
    <w:p w14:paraId="6487F8A9">
      <w:pPr>
        <w:autoSpaceDN w:val="0"/>
        <w:adjustRightInd w:val="0"/>
        <w:snapToGrid w:val="0"/>
        <w:spacing w:line="480" w:lineRule="auto"/>
        <w:jc w:val="center"/>
        <w:rPr>
          <w:rFonts w:ascii="仿宋" w:hAnsi="仿宋" w:eastAsia="仿宋" w:cs="宋体"/>
          <w:b/>
          <w:color w:val="000000" w:themeColor="text1"/>
          <w:sz w:val="44"/>
          <w:szCs w:val="44"/>
          <w:highlight w:val="none"/>
          <w14:textFill>
            <w14:solidFill>
              <w14:schemeClr w14:val="tx1"/>
            </w14:solidFill>
          </w14:textFill>
        </w:rPr>
      </w:pPr>
      <w:r>
        <w:rPr>
          <w:rFonts w:hint="eastAsia" w:ascii="仿宋" w:hAnsi="仿宋" w:eastAsia="仿宋" w:cs="宋体"/>
          <w:b/>
          <w:color w:val="000000" w:themeColor="text1"/>
          <w:sz w:val="44"/>
          <w:szCs w:val="44"/>
          <w:highlight w:val="none"/>
          <w14:textFill>
            <w14:solidFill>
              <w14:schemeClr w14:val="tx1"/>
            </w14:solidFill>
          </w14:textFill>
        </w:rPr>
        <w:t>竞争性磋商采购文件</w:t>
      </w:r>
    </w:p>
    <w:p w14:paraId="4F5B580A">
      <w:pPr>
        <w:autoSpaceDN w:val="0"/>
        <w:snapToGrid w:val="0"/>
        <w:spacing w:line="360" w:lineRule="auto"/>
        <w:jc w:val="left"/>
        <w:rPr>
          <w:rFonts w:ascii="仿宋" w:hAnsi="仿宋" w:eastAsia="仿宋" w:cs="宋体"/>
          <w:color w:val="000000" w:themeColor="text1"/>
          <w:sz w:val="32"/>
          <w:szCs w:val="32"/>
          <w:highlight w:val="none"/>
          <w14:textFill>
            <w14:solidFill>
              <w14:schemeClr w14:val="tx1"/>
            </w14:solidFill>
          </w14:textFill>
        </w:rPr>
      </w:pPr>
    </w:p>
    <w:p w14:paraId="7E4D6001">
      <w:pPr>
        <w:autoSpaceDN w:val="0"/>
        <w:spacing w:line="200" w:lineRule="exact"/>
        <w:ind w:firstLine="301"/>
        <w:rPr>
          <w:rFonts w:ascii="宋体" w:hAnsi="Courier New" w:eastAsia="宋体" w:cs="Times New Roman"/>
          <w:color w:val="000000" w:themeColor="text1"/>
          <w:spacing w:val="-4"/>
          <w:kern w:val="0"/>
          <w:sz w:val="18"/>
          <w:szCs w:val="20"/>
          <w:highlight w:val="none"/>
          <w14:textFill>
            <w14:solidFill>
              <w14:schemeClr w14:val="tx1"/>
            </w14:solidFill>
          </w14:textFill>
        </w:rPr>
      </w:pPr>
    </w:p>
    <w:p w14:paraId="79690789">
      <w:pPr>
        <w:autoSpaceDN w:val="0"/>
        <w:spacing w:line="200" w:lineRule="exact"/>
        <w:ind w:firstLine="301"/>
        <w:rPr>
          <w:rFonts w:ascii="宋体" w:hAnsi="Courier New" w:eastAsia="宋体" w:cs="Times New Roman"/>
          <w:color w:val="000000" w:themeColor="text1"/>
          <w:spacing w:val="-4"/>
          <w:kern w:val="0"/>
          <w:sz w:val="18"/>
          <w:szCs w:val="20"/>
          <w:highlight w:val="none"/>
          <w14:textFill>
            <w14:solidFill>
              <w14:schemeClr w14:val="tx1"/>
            </w14:solidFill>
          </w14:textFill>
        </w:rPr>
      </w:pPr>
    </w:p>
    <w:p w14:paraId="4D5318AA">
      <w:pPr>
        <w:widowControl/>
        <w:autoSpaceDN w:val="0"/>
        <w:adjustRightInd w:val="0"/>
        <w:snapToGrid w:val="0"/>
        <w:spacing w:line="480" w:lineRule="auto"/>
        <w:ind w:firstLine="1687" w:firstLineChars="600"/>
        <w:jc w:val="left"/>
        <w:rPr>
          <w:rFonts w:ascii="仿宋" w:hAnsi="仿宋" w:eastAsia="仿宋" w:cs="宋体"/>
          <w:b/>
          <w:bCs/>
          <w:color w:val="000000" w:themeColor="text1"/>
          <w:sz w:val="28"/>
          <w:szCs w:val="28"/>
          <w:highlight w:val="none"/>
          <w14:textFill>
            <w14:solidFill>
              <w14:schemeClr w14:val="tx1"/>
            </w14:solidFill>
          </w14:textFill>
        </w:rPr>
      </w:pPr>
    </w:p>
    <w:p w14:paraId="07E62261">
      <w:pPr>
        <w:widowControl/>
        <w:autoSpaceDN w:val="0"/>
        <w:adjustRightInd w:val="0"/>
        <w:snapToGrid w:val="0"/>
        <w:spacing w:line="480" w:lineRule="auto"/>
        <w:ind w:firstLine="1687" w:firstLineChars="600"/>
        <w:jc w:val="left"/>
        <w:rPr>
          <w:rFonts w:ascii="仿宋" w:hAnsi="仿宋" w:eastAsia="仿宋" w:cs="宋体"/>
          <w:b/>
          <w:bCs/>
          <w:color w:val="000000" w:themeColor="text1"/>
          <w:sz w:val="28"/>
          <w:szCs w:val="28"/>
          <w:highlight w:val="none"/>
          <w14:textFill>
            <w14:solidFill>
              <w14:schemeClr w14:val="tx1"/>
            </w14:solidFill>
          </w14:textFill>
        </w:rPr>
      </w:pPr>
    </w:p>
    <w:p w14:paraId="22C196F1">
      <w:pPr>
        <w:pStyle w:val="75"/>
        <w:rPr>
          <w:rFonts w:ascii="仿宋" w:hAnsi="仿宋" w:eastAsia="仿宋" w:cs="宋体"/>
          <w:b/>
          <w:bCs/>
          <w:color w:val="000000" w:themeColor="text1"/>
          <w:sz w:val="28"/>
          <w:szCs w:val="28"/>
          <w:highlight w:val="none"/>
          <w14:textFill>
            <w14:solidFill>
              <w14:schemeClr w14:val="tx1"/>
            </w14:solidFill>
          </w14:textFill>
        </w:rPr>
      </w:pPr>
    </w:p>
    <w:p w14:paraId="77C85BC3">
      <w:pPr>
        <w:pStyle w:val="75"/>
        <w:rPr>
          <w:rFonts w:ascii="仿宋" w:hAnsi="仿宋" w:eastAsia="仿宋" w:cs="宋体"/>
          <w:b/>
          <w:bCs/>
          <w:color w:val="000000" w:themeColor="text1"/>
          <w:sz w:val="28"/>
          <w:szCs w:val="28"/>
          <w:highlight w:val="none"/>
          <w14:textFill>
            <w14:solidFill>
              <w14:schemeClr w14:val="tx1"/>
            </w14:solidFill>
          </w14:textFill>
        </w:rPr>
      </w:pPr>
    </w:p>
    <w:p w14:paraId="5C753B3A">
      <w:pPr>
        <w:pStyle w:val="75"/>
        <w:rPr>
          <w:rFonts w:ascii="仿宋" w:hAnsi="仿宋" w:eastAsia="仿宋" w:cs="宋体"/>
          <w:b/>
          <w:bCs/>
          <w:color w:val="000000" w:themeColor="text1"/>
          <w:sz w:val="28"/>
          <w:szCs w:val="28"/>
          <w:highlight w:val="none"/>
          <w14:textFill>
            <w14:solidFill>
              <w14:schemeClr w14:val="tx1"/>
            </w14:solidFill>
          </w14:textFill>
        </w:rPr>
      </w:pPr>
    </w:p>
    <w:p w14:paraId="186E15C9">
      <w:pPr>
        <w:pStyle w:val="75"/>
        <w:rPr>
          <w:rFonts w:ascii="仿宋" w:hAnsi="仿宋" w:eastAsia="仿宋" w:cs="宋体"/>
          <w:b/>
          <w:bCs/>
          <w:color w:val="000000" w:themeColor="text1"/>
          <w:sz w:val="28"/>
          <w:szCs w:val="28"/>
          <w:highlight w:val="none"/>
          <w14:textFill>
            <w14:solidFill>
              <w14:schemeClr w14:val="tx1"/>
            </w14:solidFill>
          </w14:textFill>
        </w:rPr>
      </w:pPr>
    </w:p>
    <w:p w14:paraId="52468135">
      <w:pPr>
        <w:pStyle w:val="75"/>
        <w:rPr>
          <w:rFonts w:ascii="仿宋" w:hAnsi="仿宋" w:eastAsia="仿宋" w:cs="宋体"/>
          <w:b/>
          <w:bCs/>
          <w:color w:val="000000" w:themeColor="text1"/>
          <w:sz w:val="28"/>
          <w:szCs w:val="28"/>
          <w:highlight w:val="none"/>
          <w14:textFill>
            <w14:solidFill>
              <w14:schemeClr w14:val="tx1"/>
            </w14:solidFill>
          </w14:textFill>
        </w:rPr>
      </w:pP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11"/>
        <w:gridCol w:w="4906"/>
      </w:tblGrid>
      <w:tr w14:paraId="7D030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711" w:type="dxa"/>
            <w:vAlign w:val="center"/>
          </w:tcPr>
          <w:p w14:paraId="75D7A924">
            <w:pPr>
              <w:widowControl/>
              <w:autoSpaceDN w:val="0"/>
              <w:adjustRightInd w:val="0"/>
              <w:snapToGrid w:val="0"/>
              <w:jc w:val="center"/>
              <w:rPr>
                <w:rFonts w:ascii="仿宋" w:hAnsi="仿宋" w:eastAsia="仿宋" w:cs="宋体"/>
                <w:b/>
                <w:bCs/>
                <w:color w:val="000000" w:themeColor="text1"/>
                <w:kern w:val="0"/>
                <w:sz w:val="28"/>
                <w:szCs w:val="28"/>
                <w:highlight w:val="none"/>
                <w14:textFill>
                  <w14:solidFill>
                    <w14:schemeClr w14:val="tx1"/>
                  </w14:solidFill>
                </w14:textFill>
              </w:rPr>
            </w:pPr>
            <w:r>
              <w:rPr>
                <w:rFonts w:hint="eastAsia" w:ascii="仿宋" w:hAnsi="仿宋" w:eastAsia="仿宋" w:cs="宋体"/>
                <w:b/>
                <w:bCs/>
                <w:color w:val="000000" w:themeColor="text1"/>
                <w:kern w:val="0"/>
                <w:sz w:val="28"/>
                <w:szCs w:val="28"/>
                <w:highlight w:val="none"/>
                <w14:textFill>
                  <w14:solidFill>
                    <w14:schemeClr w14:val="tx1"/>
                  </w14:solidFill>
                </w14:textFill>
              </w:rPr>
              <w:t>项目编号：</w:t>
            </w:r>
          </w:p>
        </w:tc>
        <w:tc>
          <w:tcPr>
            <w:tcW w:w="4906" w:type="dxa"/>
            <w:vAlign w:val="center"/>
          </w:tcPr>
          <w:p w14:paraId="6D80B094">
            <w:pPr>
              <w:widowControl/>
              <w:autoSpaceDN w:val="0"/>
              <w:adjustRightInd w:val="0"/>
              <w:snapToGrid w:val="0"/>
              <w:rPr>
                <w:rFonts w:ascii="仿宋" w:hAnsi="仿宋" w:eastAsia="仿宋" w:cs="宋体"/>
                <w:b/>
                <w:bCs/>
                <w:color w:val="000000" w:themeColor="text1"/>
                <w:sz w:val="28"/>
                <w:szCs w:val="28"/>
                <w:highlight w:val="none"/>
                <w14:textFill>
                  <w14:solidFill>
                    <w14:schemeClr w14:val="tx1"/>
                  </w14:solidFill>
                </w14:textFill>
              </w:rPr>
            </w:pPr>
            <w:r>
              <w:rPr>
                <w:rFonts w:hint="eastAsia" w:ascii="仿宋" w:hAnsi="仿宋" w:eastAsia="仿宋" w:cs="宋体"/>
                <w:b/>
                <w:bCs/>
                <w:color w:val="000000" w:themeColor="text1"/>
                <w:kern w:val="0"/>
                <w:sz w:val="28"/>
                <w:szCs w:val="28"/>
                <w:highlight w:val="none"/>
                <w14:textFill>
                  <w14:solidFill>
                    <w14:schemeClr w14:val="tx1"/>
                  </w14:solidFill>
                </w14:textFill>
              </w:rPr>
              <w:t>HCZX-24980</w:t>
            </w:r>
          </w:p>
        </w:tc>
      </w:tr>
      <w:tr w14:paraId="11A52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2711" w:type="dxa"/>
            <w:vAlign w:val="center"/>
          </w:tcPr>
          <w:p w14:paraId="78AAA6FB">
            <w:pPr>
              <w:widowControl/>
              <w:autoSpaceDN w:val="0"/>
              <w:adjustRightInd w:val="0"/>
              <w:snapToGrid w:val="0"/>
              <w:jc w:val="center"/>
              <w:rPr>
                <w:rFonts w:ascii="仿宋" w:hAnsi="仿宋" w:eastAsia="仿宋" w:cs="宋体"/>
                <w:b/>
                <w:bCs/>
                <w:color w:val="000000" w:themeColor="text1"/>
                <w:kern w:val="0"/>
                <w:sz w:val="28"/>
                <w:szCs w:val="28"/>
                <w:highlight w:val="none"/>
                <w14:textFill>
                  <w14:solidFill>
                    <w14:schemeClr w14:val="tx1"/>
                  </w14:solidFill>
                </w14:textFill>
              </w:rPr>
            </w:pPr>
            <w:r>
              <w:rPr>
                <w:rFonts w:hint="eastAsia" w:ascii="仿宋" w:hAnsi="仿宋" w:eastAsia="仿宋" w:cs="宋体"/>
                <w:b/>
                <w:bCs/>
                <w:color w:val="000000" w:themeColor="text1"/>
                <w:kern w:val="0"/>
                <w:sz w:val="28"/>
                <w:szCs w:val="28"/>
                <w:highlight w:val="none"/>
                <w14:textFill>
                  <w14:solidFill>
                    <w14:schemeClr w14:val="tx1"/>
                  </w14:solidFill>
                </w14:textFill>
              </w:rPr>
              <w:t>项目名称：</w:t>
            </w:r>
          </w:p>
        </w:tc>
        <w:tc>
          <w:tcPr>
            <w:tcW w:w="4906" w:type="dxa"/>
            <w:vAlign w:val="center"/>
          </w:tcPr>
          <w:p w14:paraId="45D4D967">
            <w:pPr>
              <w:widowControl/>
              <w:autoSpaceDN w:val="0"/>
              <w:adjustRightInd w:val="0"/>
              <w:snapToGrid w:val="0"/>
              <w:rPr>
                <w:rFonts w:ascii="仿宋" w:hAnsi="仿宋" w:eastAsia="仿宋" w:cs="宋体"/>
                <w:b/>
                <w:bCs/>
                <w:color w:val="000000" w:themeColor="text1"/>
                <w:sz w:val="28"/>
                <w:szCs w:val="28"/>
                <w:highlight w:val="none"/>
                <w14:textFill>
                  <w14:solidFill>
                    <w14:schemeClr w14:val="tx1"/>
                  </w14:solidFill>
                </w14:textFill>
              </w:rPr>
            </w:pPr>
            <w:r>
              <w:rPr>
                <w:rFonts w:hint="eastAsia" w:ascii="仿宋" w:hAnsi="仿宋" w:eastAsia="仿宋" w:cs="宋体"/>
                <w:b/>
                <w:bCs/>
                <w:color w:val="000000" w:themeColor="text1"/>
                <w:kern w:val="0"/>
                <w:sz w:val="28"/>
                <w:szCs w:val="28"/>
                <w:highlight w:val="none"/>
                <w14:textFill>
                  <w14:solidFill>
                    <w14:schemeClr w14:val="tx1"/>
                  </w14:solidFill>
                </w14:textFill>
              </w:rPr>
              <w:t>浙江工业大学屏峰校区学生宿舍建设工程地质勘察服务</w:t>
            </w:r>
          </w:p>
        </w:tc>
      </w:tr>
      <w:tr w14:paraId="003FB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711" w:type="dxa"/>
            <w:vAlign w:val="center"/>
          </w:tcPr>
          <w:p w14:paraId="07A60EB8">
            <w:pPr>
              <w:widowControl/>
              <w:autoSpaceDN w:val="0"/>
              <w:adjustRightInd w:val="0"/>
              <w:snapToGrid w:val="0"/>
              <w:jc w:val="center"/>
              <w:rPr>
                <w:rFonts w:ascii="仿宋" w:hAnsi="仿宋" w:eastAsia="仿宋" w:cs="宋体"/>
                <w:b/>
                <w:bCs/>
                <w:color w:val="000000" w:themeColor="text1"/>
                <w:kern w:val="0"/>
                <w:sz w:val="28"/>
                <w:szCs w:val="28"/>
                <w:highlight w:val="none"/>
                <w14:textFill>
                  <w14:solidFill>
                    <w14:schemeClr w14:val="tx1"/>
                  </w14:solidFill>
                </w14:textFill>
              </w:rPr>
            </w:pPr>
            <w:r>
              <w:rPr>
                <w:rFonts w:hint="eastAsia" w:ascii="仿宋" w:hAnsi="仿宋" w:eastAsia="仿宋" w:cs="宋体"/>
                <w:b/>
                <w:bCs/>
                <w:color w:val="000000" w:themeColor="text1"/>
                <w:kern w:val="0"/>
                <w:sz w:val="28"/>
                <w:szCs w:val="28"/>
                <w:highlight w:val="none"/>
                <w14:textFill>
                  <w14:solidFill>
                    <w14:schemeClr w14:val="tx1"/>
                  </w14:solidFill>
                </w14:textFill>
              </w:rPr>
              <w:t>采购单位：</w:t>
            </w:r>
          </w:p>
        </w:tc>
        <w:tc>
          <w:tcPr>
            <w:tcW w:w="4906" w:type="dxa"/>
            <w:vAlign w:val="center"/>
          </w:tcPr>
          <w:p w14:paraId="088F65C4">
            <w:pPr>
              <w:widowControl/>
              <w:autoSpaceDN w:val="0"/>
              <w:adjustRightInd w:val="0"/>
              <w:snapToGrid w:val="0"/>
              <w:rPr>
                <w:rFonts w:ascii="仿宋" w:hAnsi="仿宋" w:eastAsia="仿宋" w:cs="宋体"/>
                <w:b/>
                <w:bCs/>
                <w:color w:val="000000" w:themeColor="text1"/>
                <w:sz w:val="28"/>
                <w:szCs w:val="28"/>
                <w:highlight w:val="none"/>
                <w14:textFill>
                  <w14:solidFill>
                    <w14:schemeClr w14:val="tx1"/>
                  </w14:solidFill>
                </w14:textFill>
              </w:rPr>
            </w:pPr>
            <w:r>
              <w:rPr>
                <w:rFonts w:hint="eastAsia" w:ascii="仿宋" w:hAnsi="仿宋" w:eastAsia="仿宋" w:cs="宋体"/>
                <w:b/>
                <w:bCs/>
                <w:color w:val="000000" w:themeColor="text1"/>
                <w:kern w:val="0"/>
                <w:sz w:val="28"/>
                <w:szCs w:val="28"/>
                <w:highlight w:val="none"/>
                <w14:textFill>
                  <w14:solidFill>
                    <w14:schemeClr w14:val="tx1"/>
                  </w14:solidFill>
                </w14:textFill>
              </w:rPr>
              <w:t>浙江工业大学</w:t>
            </w:r>
          </w:p>
        </w:tc>
      </w:tr>
      <w:tr w14:paraId="71EDB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711" w:type="dxa"/>
            <w:vAlign w:val="center"/>
          </w:tcPr>
          <w:p w14:paraId="2762B17B">
            <w:pPr>
              <w:widowControl/>
              <w:autoSpaceDN w:val="0"/>
              <w:adjustRightInd w:val="0"/>
              <w:snapToGrid w:val="0"/>
              <w:jc w:val="center"/>
              <w:rPr>
                <w:rFonts w:ascii="仿宋" w:hAnsi="仿宋" w:eastAsia="仿宋" w:cs="宋体"/>
                <w:b/>
                <w:bCs/>
                <w:color w:val="000000" w:themeColor="text1"/>
                <w:kern w:val="0"/>
                <w:sz w:val="28"/>
                <w:szCs w:val="28"/>
                <w:highlight w:val="none"/>
                <w14:textFill>
                  <w14:solidFill>
                    <w14:schemeClr w14:val="tx1"/>
                  </w14:solidFill>
                </w14:textFill>
              </w:rPr>
            </w:pPr>
            <w:r>
              <w:rPr>
                <w:rFonts w:hint="eastAsia" w:ascii="仿宋" w:hAnsi="仿宋" w:eastAsia="仿宋" w:cs="宋体"/>
                <w:b/>
                <w:bCs/>
                <w:color w:val="000000" w:themeColor="text1"/>
                <w:kern w:val="0"/>
                <w:sz w:val="28"/>
                <w:szCs w:val="28"/>
                <w:highlight w:val="none"/>
                <w14:textFill>
                  <w14:solidFill>
                    <w14:schemeClr w14:val="tx1"/>
                  </w14:solidFill>
                </w14:textFill>
              </w:rPr>
              <w:t>代理机构：</w:t>
            </w:r>
          </w:p>
        </w:tc>
        <w:tc>
          <w:tcPr>
            <w:tcW w:w="4906" w:type="dxa"/>
            <w:vAlign w:val="center"/>
          </w:tcPr>
          <w:p w14:paraId="103F92C1">
            <w:pPr>
              <w:widowControl/>
              <w:autoSpaceDN w:val="0"/>
              <w:adjustRightInd w:val="0"/>
              <w:snapToGrid w:val="0"/>
              <w:rPr>
                <w:rFonts w:ascii="仿宋" w:hAnsi="仿宋" w:eastAsia="仿宋" w:cs="宋体"/>
                <w:b/>
                <w:bCs/>
                <w:color w:val="000000" w:themeColor="text1"/>
                <w:sz w:val="28"/>
                <w:szCs w:val="28"/>
                <w:highlight w:val="none"/>
                <w14:textFill>
                  <w14:solidFill>
                    <w14:schemeClr w14:val="tx1"/>
                  </w14:solidFill>
                </w14:textFill>
              </w:rPr>
            </w:pPr>
            <w:r>
              <w:rPr>
                <w:rFonts w:hint="eastAsia" w:ascii="仿宋" w:hAnsi="仿宋" w:eastAsia="仿宋" w:cs="宋体"/>
                <w:b/>
                <w:bCs/>
                <w:color w:val="000000" w:themeColor="text1"/>
                <w:kern w:val="0"/>
                <w:sz w:val="28"/>
                <w:szCs w:val="28"/>
                <w:highlight w:val="none"/>
                <w14:textFill>
                  <w14:solidFill>
                    <w14:schemeClr w14:val="tx1"/>
                  </w14:solidFill>
                </w14:textFill>
              </w:rPr>
              <w:t>华诚工程咨询集团有限公司</w:t>
            </w:r>
          </w:p>
        </w:tc>
      </w:tr>
      <w:tr w14:paraId="1475A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7617" w:type="dxa"/>
            <w:gridSpan w:val="2"/>
            <w:vAlign w:val="bottom"/>
          </w:tcPr>
          <w:p w14:paraId="48197A4D">
            <w:pPr>
              <w:widowControl/>
              <w:autoSpaceDN w:val="0"/>
              <w:adjustRightInd w:val="0"/>
              <w:snapToGrid w:val="0"/>
              <w:spacing w:line="360" w:lineRule="auto"/>
              <w:jc w:val="center"/>
              <w:rPr>
                <w:rFonts w:ascii="仿宋" w:hAnsi="仿宋" w:eastAsia="仿宋" w:cs="宋体"/>
                <w:b/>
                <w:bCs/>
                <w:color w:val="000000" w:themeColor="text1"/>
                <w:sz w:val="28"/>
                <w:szCs w:val="28"/>
                <w:highlight w:val="none"/>
                <w14:textFill>
                  <w14:solidFill>
                    <w14:schemeClr w14:val="tx1"/>
                  </w14:solidFill>
                </w14:textFill>
              </w:rPr>
            </w:pPr>
            <w:r>
              <w:rPr>
                <w:rFonts w:hint="eastAsia" w:ascii="仿宋" w:hAnsi="仿宋" w:eastAsia="仿宋" w:cs="宋体"/>
                <w:b/>
                <w:color w:val="000000" w:themeColor="text1"/>
                <w:sz w:val="28"/>
                <w:szCs w:val="28"/>
                <w:highlight w:val="none"/>
                <w14:textFill>
                  <w14:solidFill>
                    <w14:schemeClr w14:val="tx1"/>
                  </w14:solidFill>
                </w14:textFill>
              </w:rPr>
              <w:t>2025年1月27日</w:t>
            </w:r>
          </w:p>
        </w:tc>
      </w:tr>
    </w:tbl>
    <w:p w14:paraId="01235161">
      <w:pPr>
        <w:autoSpaceDN w:val="0"/>
        <w:snapToGrid w:val="0"/>
        <w:spacing w:line="360" w:lineRule="auto"/>
        <w:rPr>
          <w:rFonts w:ascii="仿宋" w:hAnsi="仿宋" w:eastAsia="仿宋" w:cs="宋体"/>
          <w:b/>
          <w:color w:val="000000" w:themeColor="text1"/>
          <w:sz w:val="28"/>
          <w:szCs w:val="28"/>
          <w:highlight w:val="none"/>
          <w14:textFill>
            <w14:solidFill>
              <w14:schemeClr w14:val="tx1"/>
            </w14:solidFill>
          </w14:textFill>
        </w:rPr>
      </w:pPr>
    </w:p>
    <w:p w14:paraId="4ECF4271">
      <w:pPr>
        <w:widowControl/>
        <w:spacing w:line="360" w:lineRule="auto"/>
        <w:jc w:val="left"/>
        <w:rPr>
          <w:rFonts w:ascii="仿宋" w:hAnsi="仿宋" w:eastAsia="仿宋" w:cs="宋体"/>
          <w:b/>
          <w:bCs/>
          <w:color w:val="000000" w:themeColor="text1"/>
          <w:w w:val="95"/>
          <w:sz w:val="28"/>
          <w:szCs w:val="28"/>
          <w:highlight w:val="none"/>
          <w14:textFill>
            <w14:solidFill>
              <w14:schemeClr w14:val="tx1"/>
            </w14:solidFill>
          </w14:textFill>
        </w:rPr>
        <w:sectPr>
          <w:headerReference r:id="rId3" w:type="default"/>
          <w:pgSz w:w="11906" w:h="16838"/>
          <w:pgMar w:top="1418" w:right="1418" w:bottom="1418" w:left="1418" w:header="851" w:footer="851" w:gutter="0"/>
          <w:cols w:space="720" w:num="1"/>
        </w:sectPr>
      </w:pPr>
    </w:p>
    <w:p w14:paraId="64D5EAA7">
      <w:pPr>
        <w:autoSpaceDN w:val="0"/>
        <w:snapToGrid w:val="0"/>
        <w:spacing w:before="120" w:beforeLines="50" w:after="120" w:afterLines="50"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目  录</w:t>
      </w:r>
    </w:p>
    <w:p w14:paraId="7D97F65C">
      <w:pPr>
        <w:pStyle w:val="42"/>
        <w:tabs>
          <w:tab w:val="right" w:leader="dot" w:pos="9070"/>
        </w:tabs>
        <w:spacing w:line="360" w:lineRule="auto"/>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fldChar w:fldCharType="begin"/>
      </w:r>
      <w:r>
        <w:rPr>
          <w:rFonts w:hint="eastAsia" w:ascii="仿宋" w:hAnsi="仿宋" w:eastAsia="仿宋" w:cs="仿宋"/>
          <w:b/>
          <w:bCs/>
          <w:color w:val="000000" w:themeColor="text1"/>
          <w:szCs w:val="21"/>
          <w:highlight w:val="none"/>
          <w14:textFill>
            <w14:solidFill>
              <w14:schemeClr w14:val="tx1"/>
            </w14:solidFill>
          </w14:textFill>
        </w:rPr>
        <w:instrText xml:space="preserve"> TOC \o "1-2" \h \z \u </w:instrText>
      </w:r>
      <w:r>
        <w:rPr>
          <w:rFonts w:hint="eastAsia" w:ascii="仿宋" w:hAnsi="仿宋" w:eastAsia="仿宋" w:cs="仿宋"/>
          <w:b/>
          <w:bCs/>
          <w:color w:val="000000" w:themeColor="text1"/>
          <w:szCs w:val="21"/>
          <w:highlight w:val="none"/>
          <w14:textFill>
            <w14:solidFill>
              <w14:schemeClr w14:val="tx1"/>
            </w14:solidFill>
          </w14:textFill>
        </w:rPr>
        <w:fldChar w:fldCharType="separate"/>
      </w:r>
      <w:r>
        <w:rPr>
          <w:highlight w:val="none"/>
        </w:rPr>
        <w:fldChar w:fldCharType="begin"/>
      </w:r>
      <w:r>
        <w:rPr>
          <w:highlight w:val="none"/>
        </w:rPr>
        <w:instrText xml:space="preserve"> HYPERLINK \l "_Toc19586" </w:instrText>
      </w:r>
      <w:r>
        <w:rPr>
          <w:highlight w:val="none"/>
        </w:rPr>
        <w:fldChar w:fldCharType="separate"/>
      </w:r>
      <w:r>
        <w:rPr>
          <w:rFonts w:hint="eastAsia" w:ascii="仿宋" w:hAnsi="仿宋" w:eastAsia="仿宋" w:cs="仿宋"/>
          <w:b/>
          <w:bCs/>
          <w:color w:val="000000" w:themeColor="text1"/>
          <w:kern w:val="0"/>
          <w:szCs w:val="32"/>
          <w:highlight w:val="none"/>
          <w14:textFill>
            <w14:solidFill>
              <w14:schemeClr w14:val="tx1"/>
            </w14:solidFill>
          </w14:textFill>
        </w:rPr>
        <w:t>第一章 竞争性磋商公告</w:t>
      </w:r>
      <w:r>
        <w:rPr>
          <w:rFonts w:hint="eastAsia" w:ascii="仿宋" w:hAnsi="仿宋" w:eastAsia="仿宋" w:cs="仿宋"/>
          <w:b/>
          <w:bCs/>
          <w:color w:val="000000" w:themeColor="text1"/>
          <w:highlight w:val="none"/>
          <w14:textFill>
            <w14:solidFill>
              <w14:schemeClr w14:val="tx1"/>
            </w14:solidFill>
          </w14:textFill>
        </w:rPr>
        <w:tab/>
      </w:r>
      <w:r>
        <w:rPr>
          <w:rFonts w:hint="eastAsia" w:ascii="仿宋" w:hAnsi="仿宋" w:eastAsia="仿宋" w:cs="仿宋"/>
          <w:b/>
          <w:bCs/>
          <w:color w:val="000000" w:themeColor="text1"/>
          <w:highlight w:val="none"/>
          <w14:textFill>
            <w14:solidFill>
              <w14:schemeClr w14:val="tx1"/>
            </w14:solidFill>
          </w14:textFill>
        </w:rPr>
        <w:fldChar w:fldCharType="begin"/>
      </w:r>
      <w:r>
        <w:rPr>
          <w:rFonts w:hint="eastAsia" w:ascii="仿宋" w:hAnsi="仿宋" w:eastAsia="仿宋" w:cs="仿宋"/>
          <w:b/>
          <w:bCs/>
          <w:color w:val="000000" w:themeColor="text1"/>
          <w:highlight w:val="none"/>
          <w14:textFill>
            <w14:solidFill>
              <w14:schemeClr w14:val="tx1"/>
            </w14:solidFill>
          </w14:textFill>
        </w:rPr>
        <w:instrText xml:space="preserve"> PAGEREF _Toc19586 \h </w:instrText>
      </w:r>
      <w:r>
        <w:rPr>
          <w:rFonts w:hint="eastAsia" w:ascii="仿宋" w:hAnsi="仿宋" w:eastAsia="仿宋" w:cs="仿宋"/>
          <w:b/>
          <w:bCs/>
          <w:color w:val="000000" w:themeColor="text1"/>
          <w:highlight w:val="none"/>
          <w14:textFill>
            <w14:solidFill>
              <w14:schemeClr w14:val="tx1"/>
            </w14:solidFill>
          </w14:textFill>
        </w:rPr>
        <w:fldChar w:fldCharType="separate"/>
      </w:r>
      <w:r>
        <w:rPr>
          <w:rFonts w:hint="eastAsia" w:ascii="仿宋" w:hAnsi="仿宋" w:eastAsia="仿宋" w:cs="仿宋"/>
          <w:b/>
          <w:bCs/>
          <w:color w:val="000000" w:themeColor="text1"/>
          <w:highlight w:val="none"/>
          <w14:textFill>
            <w14:solidFill>
              <w14:schemeClr w14:val="tx1"/>
            </w14:solidFill>
          </w14:textFill>
        </w:rPr>
        <w:t>3</w:t>
      </w:r>
      <w:r>
        <w:rPr>
          <w:rFonts w:hint="eastAsia" w:ascii="仿宋" w:hAnsi="仿宋" w:eastAsia="仿宋" w:cs="仿宋"/>
          <w:b/>
          <w:bCs/>
          <w:color w:val="000000" w:themeColor="text1"/>
          <w:highlight w:val="none"/>
          <w14:textFill>
            <w14:solidFill>
              <w14:schemeClr w14:val="tx1"/>
            </w14:solidFill>
          </w14:textFill>
        </w:rPr>
        <w:fldChar w:fldCharType="end"/>
      </w:r>
      <w:r>
        <w:rPr>
          <w:rFonts w:hint="eastAsia" w:ascii="仿宋" w:hAnsi="仿宋" w:eastAsia="仿宋" w:cs="仿宋"/>
          <w:b/>
          <w:bCs/>
          <w:color w:val="000000" w:themeColor="text1"/>
          <w:highlight w:val="none"/>
          <w14:textFill>
            <w14:solidFill>
              <w14:schemeClr w14:val="tx1"/>
            </w14:solidFill>
          </w14:textFill>
        </w:rPr>
        <w:fldChar w:fldCharType="end"/>
      </w:r>
    </w:p>
    <w:p w14:paraId="49D324A0">
      <w:pPr>
        <w:pStyle w:val="42"/>
        <w:tabs>
          <w:tab w:val="right" w:leader="dot" w:pos="9070"/>
        </w:tabs>
        <w:spacing w:line="360" w:lineRule="auto"/>
        <w:rPr>
          <w:rFonts w:ascii="仿宋" w:hAnsi="仿宋" w:eastAsia="仿宋" w:cs="仿宋"/>
          <w:b/>
          <w:bCs/>
          <w:color w:val="000000" w:themeColor="text1"/>
          <w:highlight w:val="none"/>
          <w14:textFill>
            <w14:solidFill>
              <w14:schemeClr w14:val="tx1"/>
            </w14:solidFill>
          </w14:textFill>
        </w:rPr>
      </w:pPr>
      <w:r>
        <w:rPr>
          <w:highlight w:val="none"/>
        </w:rPr>
        <w:fldChar w:fldCharType="begin"/>
      </w:r>
      <w:r>
        <w:rPr>
          <w:highlight w:val="none"/>
        </w:rPr>
        <w:instrText xml:space="preserve"> HYPERLINK \l "_Toc7603" </w:instrText>
      </w:r>
      <w:r>
        <w:rPr>
          <w:highlight w:val="none"/>
        </w:rPr>
        <w:fldChar w:fldCharType="separate"/>
      </w:r>
      <w:r>
        <w:rPr>
          <w:rFonts w:hint="eastAsia" w:ascii="仿宋" w:hAnsi="仿宋" w:eastAsia="仿宋" w:cs="仿宋"/>
          <w:b/>
          <w:bCs/>
          <w:color w:val="000000" w:themeColor="text1"/>
          <w:spacing w:val="-4"/>
          <w:kern w:val="0"/>
          <w:szCs w:val="32"/>
          <w:highlight w:val="none"/>
          <w14:textFill>
            <w14:solidFill>
              <w14:schemeClr w14:val="tx1"/>
            </w14:solidFill>
          </w14:textFill>
        </w:rPr>
        <w:t>第二章 磋商须知</w:t>
      </w:r>
      <w:r>
        <w:rPr>
          <w:rFonts w:hint="eastAsia" w:ascii="仿宋" w:hAnsi="仿宋" w:eastAsia="仿宋" w:cs="仿宋"/>
          <w:b/>
          <w:bCs/>
          <w:color w:val="000000" w:themeColor="text1"/>
          <w:highlight w:val="none"/>
          <w14:textFill>
            <w14:solidFill>
              <w14:schemeClr w14:val="tx1"/>
            </w14:solidFill>
          </w14:textFill>
        </w:rPr>
        <w:tab/>
      </w:r>
      <w:r>
        <w:rPr>
          <w:rFonts w:hint="eastAsia" w:ascii="仿宋" w:hAnsi="仿宋" w:eastAsia="仿宋" w:cs="仿宋"/>
          <w:b/>
          <w:bCs/>
          <w:color w:val="000000" w:themeColor="text1"/>
          <w:highlight w:val="none"/>
          <w14:textFill>
            <w14:solidFill>
              <w14:schemeClr w14:val="tx1"/>
            </w14:solidFill>
          </w14:textFill>
        </w:rPr>
        <w:fldChar w:fldCharType="begin"/>
      </w:r>
      <w:r>
        <w:rPr>
          <w:rFonts w:hint="eastAsia" w:ascii="仿宋" w:hAnsi="仿宋" w:eastAsia="仿宋" w:cs="仿宋"/>
          <w:b/>
          <w:bCs/>
          <w:color w:val="000000" w:themeColor="text1"/>
          <w:highlight w:val="none"/>
          <w14:textFill>
            <w14:solidFill>
              <w14:schemeClr w14:val="tx1"/>
            </w14:solidFill>
          </w14:textFill>
        </w:rPr>
        <w:instrText xml:space="preserve"> PAGEREF _Toc7603 \h </w:instrText>
      </w:r>
      <w:r>
        <w:rPr>
          <w:rFonts w:hint="eastAsia" w:ascii="仿宋" w:hAnsi="仿宋" w:eastAsia="仿宋" w:cs="仿宋"/>
          <w:b/>
          <w:bCs/>
          <w:color w:val="000000" w:themeColor="text1"/>
          <w:highlight w:val="none"/>
          <w14:textFill>
            <w14:solidFill>
              <w14:schemeClr w14:val="tx1"/>
            </w14:solidFill>
          </w14:textFill>
        </w:rPr>
        <w:fldChar w:fldCharType="separate"/>
      </w:r>
      <w:r>
        <w:rPr>
          <w:rFonts w:hint="eastAsia" w:ascii="仿宋" w:hAnsi="仿宋" w:eastAsia="仿宋" w:cs="仿宋"/>
          <w:b/>
          <w:bCs/>
          <w:color w:val="000000" w:themeColor="text1"/>
          <w:highlight w:val="none"/>
          <w14:textFill>
            <w14:solidFill>
              <w14:schemeClr w14:val="tx1"/>
            </w14:solidFill>
          </w14:textFill>
        </w:rPr>
        <w:t>7</w:t>
      </w:r>
      <w:r>
        <w:rPr>
          <w:rFonts w:hint="eastAsia" w:ascii="仿宋" w:hAnsi="仿宋" w:eastAsia="仿宋" w:cs="仿宋"/>
          <w:b/>
          <w:bCs/>
          <w:color w:val="000000" w:themeColor="text1"/>
          <w:highlight w:val="none"/>
          <w14:textFill>
            <w14:solidFill>
              <w14:schemeClr w14:val="tx1"/>
            </w14:solidFill>
          </w14:textFill>
        </w:rPr>
        <w:fldChar w:fldCharType="end"/>
      </w:r>
      <w:r>
        <w:rPr>
          <w:rFonts w:hint="eastAsia" w:ascii="仿宋" w:hAnsi="仿宋" w:eastAsia="仿宋" w:cs="仿宋"/>
          <w:b/>
          <w:bCs/>
          <w:color w:val="000000" w:themeColor="text1"/>
          <w:highlight w:val="none"/>
          <w14:textFill>
            <w14:solidFill>
              <w14:schemeClr w14:val="tx1"/>
            </w14:solidFill>
          </w14:textFill>
        </w:rPr>
        <w:fldChar w:fldCharType="end"/>
      </w:r>
    </w:p>
    <w:p w14:paraId="4430FC0B">
      <w:pPr>
        <w:pStyle w:val="51"/>
        <w:tabs>
          <w:tab w:val="right" w:leader="dot" w:pos="9070"/>
        </w:tabs>
        <w:spacing w:line="360" w:lineRule="auto"/>
        <w:rPr>
          <w:rFonts w:ascii="仿宋" w:hAnsi="仿宋" w:eastAsia="仿宋" w:cs="仿宋"/>
          <w:b/>
          <w:bCs/>
          <w:color w:val="000000" w:themeColor="text1"/>
          <w:highlight w:val="none"/>
          <w14:textFill>
            <w14:solidFill>
              <w14:schemeClr w14:val="tx1"/>
            </w14:solidFill>
          </w14:textFill>
        </w:rPr>
      </w:pPr>
      <w:r>
        <w:rPr>
          <w:highlight w:val="none"/>
        </w:rPr>
        <w:fldChar w:fldCharType="begin"/>
      </w:r>
      <w:r>
        <w:rPr>
          <w:highlight w:val="none"/>
        </w:rPr>
        <w:instrText xml:space="preserve"> HYPERLINK \l "_Toc3839" </w:instrText>
      </w:r>
      <w:r>
        <w:rPr>
          <w:highlight w:val="none"/>
        </w:rPr>
        <w:fldChar w:fldCharType="separate"/>
      </w:r>
      <w:r>
        <w:rPr>
          <w:rFonts w:hint="eastAsia" w:ascii="仿宋" w:hAnsi="仿宋" w:eastAsia="仿宋" w:cs="仿宋"/>
          <w:b/>
          <w:bCs/>
          <w:color w:val="000000" w:themeColor="text1"/>
          <w:szCs w:val="28"/>
          <w:highlight w:val="none"/>
          <w14:textFill>
            <w14:solidFill>
              <w14:schemeClr w14:val="tx1"/>
            </w14:solidFill>
          </w14:textFill>
        </w:rPr>
        <w:t>前附表</w:t>
      </w:r>
      <w:r>
        <w:rPr>
          <w:rFonts w:hint="eastAsia" w:ascii="仿宋" w:hAnsi="仿宋" w:eastAsia="仿宋" w:cs="仿宋"/>
          <w:b/>
          <w:bCs/>
          <w:color w:val="000000" w:themeColor="text1"/>
          <w:highlight w:val="none"/>
          <w14:textFill>
            <w14:solidFill>
              <w14:schemeClr w14:val="tx1"/>
            </w14:solidFill>
          </w14:textFill>
        </w:rPr>
        <w:tab/>
      </w:r>
      <w:r>
        <w:rPr>
          <w:rFonts w:hint="eastAsia" w:ascii="仿宋" w:hAnsi="仿宋" w:eastAsia="仿宋" w:cs="仿宋"/>
          <w:b/>
          <w:bCs/>
          <w:color w:val="000000" w:themeColor="text1"/>
          <w:highlight w:val="none"/>
          <w14:textFill>
            <w14:solidFill>
              <w14:schemeClr w14:val="tx1"/>
            </w14:solidFill>
          </w14:textFill>
        </w:rPr>
        <w:fldChar w:fldCharType="begin"/>
      </w:r>
      <w:r>
        <w:rPr>
          <w:rFonts w:hint="eastAsia" w:ascii="仿宋" w:hAnsi="仿宋" w:eastAsia="仿宋" w:cs="仿宋"/>
          <w:b/>
          <w:bCs/>
          <w:color w:val="000000" w:themeColor="text1"/>
          <w:highlight w:val="none"/>
          <w14:textFill>
            <w14:solidFill>
              <w14:schemeClr w14:val="tx1"/>
            </w14:solidFill>
          </w14:textFill>
        </w:rPr>
        <w:instrText xml:space="preserve"> PAGEREF _Toc3839 \h </w:instrText>
      </w:r>
      <w:r>
        <w:rPr>
          <w:rFonts w:hint="eastAsia" w:ascii="仿宋" w:hAnsi="仿宋" w:eastAsia="仿宋" w:cs="仿宋"/>
          <w:b/>
          <w:bCs/>
          <w:color w:val="000000" w:themeColor="text1"/>
          <w:highlight w:val="none"/>
          <w14:textFill>
            <w14:solidFill>
              <w14:schemeClr w14:val="tx1"/>
            </w14:solidFill>
          </w14:textFill>
        </w:rPr>
        <w:fldChar w:fldCharType="separate"/>
      </w:r>
      <w:r>
        <w:rPr>
          <w:rFonts w:hint="eastAsia" w:ascii="仿宋" w:hAnsi="仿宋" w:eastAsia="仿宋" w:cs="仿宋"/>
          <w:b/>
          <w:bCs/>
          <w:color w:val="000000" w:themeColor="text1"/>
          <w:highlight w:val="none"/>
          <w14:textFill>
            <w14:solidFill>
              <w14:schemeClr w14:val="tx1"/>
            </w14:solidFill>
          </w14:textFill>
        </w:rPr>
        <w:t>7</w:t>
      </w:r>
      <w:r>
        <w:rPr>
          <w:rFonts w:hint="eastAsia" w:ascii="仿宋" w:hAnsi="仿宋" w:eastAsia="仿宋" w:cs="仿宋"/>
          <w:b/>
          <w:bCs/>
          <w:color w:val="000000" w:themeColor="text1"/>
          <w:highlight w:val="none"/>
          <w14:textFill>
            <w14:solidFill>
              <w14:schemeClr w14:val="tx1"/>
            </w14:solidFill>
          </w14:textFill>
        </w:rPr>
        <w:fldChar w:fldCharType="end"/>
      </w:r>
      <w:r>
        <w:rPr>
          <w:rFonts w:hint="eastAsia" w:ascii="仿宋" w:hAnsi="仿宋" w:eastAsia="仿宋" w:cs="仿宋"/>
          <w:b/>
          <w:bCs/>
          <w:color w:val="000000" w:themeColor="text1"/>
          <w:highlight w:val="none"/>
          <w14:textFill>
            <w14:solidFill>
              <w14:schemeClr w14:val="tx1"/>
            </w14:solidFill>
          </w14:textFill>
        </w:rPr>
        <w:fldChar w:fldCharType="end"/>
      </w:r>
    </w:p>
    <w:p w14:paraId="26421DBF">
      <w:pPr>
        <w:pStyle w:val="51"/>
        <w:tabs>
          <w:tab w:val="right" w:leader="dot" w:pos="9070"/>
        </w:tabs>
        <w:spacing w:line="360" w:lineRule="auto"/>
        <w:rPr>
          <w:rFonts w:ascii="仿宋" w:hAnsi="仿宋" w:eastAsia="仿宋" w:cs="仿宋"/>
          <w:b/>
          <w:bCs/>
          <w:color w:val="000000" w:themeColor="text1"/>
          <w:highlight w:val="none"/>
          <w14:textFill>
            <w14:solidFill>
              <w14:schemeClr w14:val="tx1"/>
            </w14:solidFill>
          </w14:textFill>
        </w:rPr>
      </w:pPr>
      <w:r>
        <w:rPr>
          <w:highlight w:val="none"/>
        </w:rPr>
        <w:fldChar w:fldCharType="begin"/>
      </w:r>
      <w:r>
        <w:rPr>
          <w:highlight w:val="none"/>
        </w:rPr>
        <w:instrText xml:space="preserve"> HYPERLINK \l "_Toc11185" </w:instrText>
      </w:r>
      <w:r>
        <w:rPr>
          <w:highlight w:val="none"/>
        </w:rPr>
        <w:fldChar w:fldCharType="separate"/>
      </w:r>
      <w:r>
        <w:rPr>
          <w:rFonts w:hint="eastAsia" w:ascii="仿宋" w:hAnsi="仿宋" w:eastAsia="仿宋" w:cs="仿宋"/>
          <w:b/>
          <w:bCs/>
          <w:color w:val="000000" w:themeColor="text1"/>
          <w:szCs w:val="28"/>
          <w:highlight w:val="none"/>
          <w14:textFill>
            <w14:solidFill>
              <w14:schemeClr w14:val="tx1"/>
            </w14:solidFill>
          </w14:textFill>
        </w:rPr>
        <w:t>一、总则</w:t>
      </w:r>
      <w:r>
        <w:rPr>
          <w:rFonts w:hint="eastAsia" w:ascii="仿宋" w:hAnsi="仿宋" w:eastAsia="仿宋" w:cs="仿宋"/>
          <w:b/>
          <w:bCs/>
          <w:color w:val="000000" w:themeColor="text1"/>
          <w:highlight w:val="none"/>
          <w14:textFill>
            <w14:solidFill>
              <w14:schemeClr w14:val="tx1"/>
            </w14:solidFill>
          </w14:textFill>
        </w:rPr>
        <w:tab/>
      </w:r>
      <w:r>
        <w:rPr>
          <w:rFonts w:hint="eastAsia" w:ascii="仿宋" w:hAnsi="仿宋" w:eastAsia="仿宋" w:cs="仿宋"/>
          <w:b/>
          <w:bCs/>
          <w:color w:val="000000" w:themeColor="text1"/>
          <w:highlight w:val="none"/>
          <w14:textFill>
            <w14:solidFill>
              <w14:schemeClr w14:val="tx1"/>
            </w14:solidFill>
          </w14:textFill>
        </w:rPr>
        <w:fldChar w:fldCharType="begin"/>
      </w:r>
      <w:r>
        <w:rPr>
          <w:rFonts w:hint="eastAsia" w:ascii="仿宋" w:hAnsi="仿宋" w:eastAsia="仿宋" w:cs="仿宋"/>
          <w:b/>
          <w:bCs/>
          <w:color w:val="000000" w:themeColor="text1"/>
          <w:highlight w:val="none"/>
          <w14:textFill>
            <w14:solidFill>
              <w14:schemeClr w14:val="tx1"/>
            </w14:solidFill>
          </w14:textFill>
        </w:rPr>
        <w:instrText xml:space="preserve"> PAGEREF _Toc11185 \h </w:instrText>
      </w:r>
      <w:r>
        <w:rPr>
          <w:rFonts w:hint="eastAsia" w:ascii="仿宋" w:hAnsi="仿宋" w:eastAsia="仿宋" w:cs="仿宋"/>
          <w:b/>
          <w:bCs/>
          <w:color w:val="000000" w:themeColor="text1"/>
          <w:highlight w:val="none"/>
          <w14:textFill>
            <w14:solidFill>
              <w14:schemeClr w14:val="tx1"/>
            </w14:solidFill>
          </w14:textFill>
        </w:rPr>
        <w:fldChar w:fldCharType="separate"/>
      </w:r>
      <w:r>
        <w:rPr>
          <w:rFonts w:hint="eastAsia" w:ascii="仿宋" w:hAnsi="仿宋" w:eastAsia="仿宋" w:cs="仿宋"/>
          <w:b/>
          <w:bCs/>
          <w:color w:val="000000" w:themeColor="text1"/>
          <w:highlight w:val="none"/>
          <w14:textFill>
            <w14:solidFill>
              <w14:schemeClr w14:val="tx1"/>
            </w14:solidFill>
          </w14:textFill>
        </w:rPr>
        <w:t>13</w:t>
      </w:r>
      <w:r>
        <w:rPr>
          <w:rFonts w:hint="eastAsia" w:ascii="仿宋" w:hAnsi="仿宋" w:eastAsia="仿宋" w:cs="仿宋"/>
          <w:b/>
          <w:bCs/>
          <w:color w:val="000000" w:themeColor="text1"/>
          <w:highlight w:val="none"/>
          <w14:textFill>
            <w14:solidFill>
              <w14:schemeClr w14:val="tx1"/>
            </w14:solidFill>
          </w14:textFill>
        </w:rPr>
        <w:fldChar w:fldCharType="end"/>
      </w:r>
      <w:r>
        <w:rPr>
          <w:rFonts w:hint="eastAsia" w:ascii="仿宋" w:hAnsi="仿宋" w:eastAsia="仿宋" w:cs="仿宋"/>
          <w:b/>
          <w:bCs/>
          <w:color w:val="000000" w:themeColor="text1"/>
          <w:highlight w:val="none"/>
          <w14:textFill>
            <w14:solidFill>
              <w14:schemeClr w14:val="tx1"/>
            </w14:solidFill>
          </w14:textFill>
        </w:rPr>
        <w:fldChar w:fldCharType="end"/>
      </w:r>
    </w:p>
    <w:p w14:paraId="517BE381">
      <w:pPr>
        <w:pStyle w:val="51"/>
        <w:tabs>
          <w:tab w:val="right" w:leader="dot" w:pos="9070"/>
        </w:tabs>
        <w:spacing w:line="360" w:lineRule="auto"/>
        <w:rPr>
          <w:rFonts w:ascii="仿宋" w:hAnsi="仿宋" w:eastAsia="仿宋" w:cs="仿宋"/>
          <w:b/>
          <w:bCs/>
          <w:color w:val="000000" w:themeColor="text1"/>
          <w:highlight w:val="none"/>
          <w14:textFill>
            <w14:solidFill>
              <w14:schemeClr w14:val="tx1"/>
            </w14:solidFill>
          </w14:textFill>
        </w:rPr>
      </w:pPr>
      <w:r>
        <w:rPr>
          <w:highlight w:val="none"/>
        </w:rPr>
        <w:fldChar w:fldCharType="begin"/>
      </w:r>
      <w:r>
        <w:rPr>
          <w:highlight w:val="none"/>
        </w:rPr>
        <w:instrText xml:space="preserve"> HYPERLINK \l "_Toc26186" </w:instrText>
      </w:r>
      <w:r>
        <w:rPr>
          <w:highlight w:val="none"/>
        </w:rPr>
        <w:fldChar w:fldCharType="separate"/>
      </w:r>
      <w:r>
        <w:rPr>
          <w:rFonts w:hint="eastAsia" w:ascii="仿宋" w:hAnsi="仿宋" w:eastAsia="仿宋" w:cs="仿宋"/>
          <w:b/>
          <w:bCs/>
          <w:color w:val="000000" w:themeColor="text1"/>
          <w:szCs w:val="28"/>
          <w:highlight w:val="none"/>
          <w14:textFill>
            <w14:solidFill>
              <w14:schemeClr w14:val="tx1"/>
            </w14:solidFill>
          </w14:textFill>
        </w:rPr>
        <w:t>二、落实的政府采购政策</w:t>
      </w:r>
      <w:r>
        <w:rPr>
          <w:rFonts w:hint="eastAsia" w:ascii="仿宋" w:hAnsi="仿宋" w:eastAsia="仿宋" w:cs="仿宋"/>
          <w:b/>
          <w:bCs/>
          <w:color w:val="000000" w:themeColor="text1"/>
          <w:highlight w:val="none"/>
          <w14:textFill>
            <w14:solidFill>
              <w14:schemeClr w14:val="tx1"/>
            </w14:solidFill>
          </w14:textFill>
        </w:rPr>
        <w:tab/>
      </w:r>
      <w:r>
        <w:rPr>
          <w:rFonts w:hint="eastAsia" w:ascii="仿宋" w:hAnsi="仿宋" w:eastAsia="仿宋" w:cs="仿宋"/>
          <w:b/>
          <w:bCs/>
          <w:color w:val="000000" w:themeColor="text1"/>
          <w:highlight w:val="none"/>
          <w14:textFill>
            <w14:solidFill>
              <w14:schemeClr w14:val="tx1"/>
            </w14:solidFill>
          </w14:textFill>
        </w:rPr>
        <w:fldChar w:fldCharType="begin"/>
      </w:r>
      <w:r>
        <w:rPr>
          <w:rFonts w:hint="eastAsia" w:ascii="仿宋" w:hAnsi="仿宋" w:eastAsia="仿宋" w:cs="仿宋"/>
          <w:b/>
          <w:bCs/>
          <w:color w:val="000000" w:themeColor="text1"/>
          <w:highlight w:val="none"/>
          <w14:textFill>
            <w14:solidFill>
              <w14:schemeClr w14:val="tx1"/>
            </w14:solidFill>
          </w14:textFill>
        </w:rPr>
        <w:instrText xml:space="preserve"> PAGEREF _Toc26186 \h </w:instrText>
      </w:r>
      <w:r>
        <w:rPr>
          <w:rFonts w:hint="eastAsia" w:ascii="仿宋" w:hAnsi="仿宋" w:eastAsia="仿宋" w:cs="仿宋"/>
          <w:b/>
          <w:bCs/>
          <w:color w:val="000000" w:themeColor="text1"/>
          <w:highlight w:val="none"/>
          <w14:textFill>
            <w14:solidFill>
              <w14:schemeClr w14:val="tx1"/>
            </w14:solidFill>
          </w14:textFill>
        </w:rPr>
        <w:fldChar w:fldCharType="separate"/>
      </w:r>
      <w:r>
        <w:rPr>
          <w:rFonts w:hint="eastAsia" w:ascii="仿宋" w:hAnsi="仿宋" w:eastAsia="仿宋" w:cs="仿宋"/>
          <w:b/>
          <w:bCs/>
          <w:color w:val="000000" w:themeColor="text1"/>
          <w:highlight w:val="none"/>
          <w14:textFill>
            <w14:solidFill>
              <w14:schemeClr w14:val="tx1"/>
            </w14:solidFill>
          </w14:textFill>
        </w:rPr>
        <w:t>21</w:t>
      </w:r>
      <w:r>
        <w:rPr>
          <w:rFonts w:hint="eastAsia" w:ascii="仿宋" w:hAnsi="仿宋" w:eastAsia="仿宋" w:cs="仿宋"/>
          <w:b/>
          <w:bCs/>
          <w:color w:val="000000" w:themeColor="text1"/>
          <w:highlight w:val="none"/>
          <w14:textFill>
            <w14:solidFill>
              <w14:schemeClr w14:val="tx1"/>
            </w14:solidFill>
          </w14:textFill>
        </w:rPr>
        <w:fldChar w:fldCharType="end"/>
      </w:r>
      <w:r>
        <w:rPr>
          <w:rFonts w:hint="eastAsia" w:ascii="仿宋" w:hAnsi="仿宋" w:eastAsia="仿宋" w:cs="仿宋"/>
          <w:b/>
          <w:bCs/>
          <w:color w:val="000000" w:themeColor="text1"/>
          <w:highlight w:val="none"/>
          <w14:textFill>
            <w14:solidFill>
              <w14:schemeClr w14:val="tx1"/>
            </w14:solidFill>
          </w14:textFill>
        </w:rPr>
        <w:fldChar w:fldCharType="end"/>
      </w:r>
    </w:p>
    <w:p w14:paraId="18D3B1C5">
      <w:pPr>
        <w:pStyle w:val="51"/>
        <w:tabs>
          <w:tab w:val="right" w:leader="dot" w:pos="9070"/>
        </w:tabs>
        <w:spacing w:line="360" w:lineRule="auto"/>
        <w:rPr>
          <w:rFonts w:ascii="仿宋" w:hAnsi="仿宋" w:eastAsia="仿宋" w:cs="仿宋"/>
          <w:b/>
          <w:bCs/>
          <w:color w:val="000000" w:themeColor="text1"/>
          <w:highlight w:val="none"/>
          <w14:textFill>
            <w14:solidFill>
              <w14:schemeClr w14:val="tx1"/>
            </w14:solidFill>
          </w14:textFill>
        </w:rPr>
      </w:pPr>
      <w:r>
        <w:rPr>
          <w:highlight w:val="none"/>
        </w:rPr>
        <w:fldChar w:fldCharType="begin"/>
      </w:r>
      <w:r>
        <w:rPr>
          <w:highlight w:val="none"/>
        </w:rPr>
        <w:instrText xml:space="preserve"> HYPERLINK \l "_Toc7458" </w:instrText>
      </w:r>
      <w:r>
        <w:rPr>
          <w:highlight w:val="none"/>
        </w:rPr>
        <w:fldChar w:fldCharType="separate"/>
      </w:r>
      <w:r>
        <w:rPr>
          <w:rFonts w:hint="eastAsia" w:ascii="仿宋" w:hAnsi="仿宋" w:eastAsia="仿宋" w:cs="仿宋"/>
          <w:b/>
          <w:bCs/>
          <w:color w:val="000000" w:themeColor="text1"/>
          <w:szCs w:val="28"/>
          <w:highlight w:val="none"/>
          <w14:textFill>
            <w14:solidFill>
              <w14:schemeClr w14:val="tx1"/>
            </w14:solidFill>
          </w14:textFill>
        </w:rPr>
        <w:t>三、竞争性磋商文件</w:t>
      </w:r>
      <w:r>
        <w:rPr>
          <w:rFonts w:hint="eastAsia" w:ascii="仿宋" w:hAnsi="仿宋" w:eastAsia="仿宋" w:cs="仿宋"/>
          <w:b/>
          <w:bCs/>
          <w:color w:val="000000" w:themeColor="text1"/>
          <w:highlight w:val="none"/>
          <w14:textFill>
            <w14:solidFill>
              <w14:schemeClr w14:val="tx1"/>
            </w14:solidFill>
          </w14:textFill>
        </w:rPr>
        <w:tab/>
      </w:r>
      <w:r>
        <w:rPr>
          <w:rFonts w:hint="eastAsia" w:ascii="仿宋" w:hAnsi="仿宋" w:eastAsia="仿宋" w:cs="仿宋"/>
          <w:b/>
          <w:bCs/>
          <w:color w:val="000000" w:themeColor="text1"/>
          <w:highlight w:val="none"/>
          <w14:textFill>
            <w14:solidFill>
              <w14:schemeClr w14:val="tx1"/>
            </w14:solidFill>
          </w14:textFill>
        </w:rPr>
        <w:fldChar w:fldCharType="begin"/>
      </w:r>
      <w:r>
        <w:rPr>
          <w:rFonts w:hint="eastAsia" w:ascii="仿宋" w:hAnsi="仿宋" w:eastAsia="仿宋" w:cs="仿宋"/>
          <w:b/>
          <w:bCs/>
          <w:color w:val="000000" w:themeColor="text1"/>
          <w:highlight w:val="none"/>
          <w14:textFill>
            <w14:solidFill>
              <w14:schemeClr w14:val="tx1"/>
            </w14:solidFill>
          </w14:textFill>
        </w:rPr>
        <w:instrText xml:space="preserve"> PAGEREF _Toc7458 \h </w:instrText>
      </w:r>
      <w:r>
        <w:rPr>
          <w:rFonts w:hint="eastAsia" w:ascii="仿宋" w:hAnsi="仿宋" w:eastAsia="仿宋" w:cs="仿宋"/>
          <w:b/>
          <w:bCs/>
          <w:color w:val="000000" w:themeColor="text1"/>
          <w:highlight w:val="none"/>
          <w14:textFill>
            <w14:solidFill>
              <w14:schemeClr w14:val="tx1"/>
            </w14:solidFill>
          </w14:textFill>
        </w:rPr>
        <w:fldChar w:fldCharType="separate"/>
      </w:r>
      <w:r>
        <w:rPr>
          <w:rFonts w:hint="eastAsia" w:ascii="仿宋" w:hAnsi="仿宋" w:eastAsia="仿宋" w:cs="仿宋"/>
          <w:b/>
          <w:bCs/>
          <w:color w:val="000000" w:themeColor="text1"/>
          <w:highlight w:val="none"/>
          <w14:textFill>
            <w14:solidFill>
              <w14:schemeClr w14:val="tx1"/>
            </w14:solidFill>
          </w14:textFill>
        </w:rPr>
        <w:t>22</w:t>
      </w:r>
      <w:r>
        <w:rPr>
          <w:rFonts w:hint="eastAsia" w:ascii="仿宋" w:hAnsi="仿宋" w:eastAsia="仿宋" w:cs="仿宋"/>
          <w:b/>
          <w:bCs/>
          <w:color w:val="000000" w:themeColor="text1"/>
          <w:highlight w:val="none"/>
          <w14:textFill>
            <w14:solidFill>
              <w14:schemeClr w14:val="tx1"/>
            </w14:solidFill>
          </w14:textFill>
        </w:rPr>
        <w:fldChar w:fldCharType="end"/>
      </w:r>
      <w:r>
        <w:rPr>
          <w:rFonts w:hint="eastAsia" w:ascii="仿宋" w:hAnsi="仿宋" w:eastAsia="仿宋" w:cs="仿宋"/>
          <w:b/>
          <w:bCs/>
          <w:color w:val="000000" w:themeColor="text1"/>
          <w:highlight w:val="none"/>
          <w14:textFill>
            <w14:solidFill>
              <w14:schemeClr w14:val="tx1"/>
            </w14:solidFill>
          </w14:textFill>
        </w:rPr>
        <w:fldChar w:fldCharType="end"/>
      </w:r>
    </w:p>
    <w:p w14:paraId="0C57873F">
      <w:pPr>
        <w:pStyle w:val="51"/>
        <w:tabs>
          <w:tab w:val="right" w:leader="dot" w:pos="9070"/>
        </w:tabs>
        <w:spacing w:line="360" w:lineRule="auto"/>
        <w:rPr>
          <w:rFonts w:ascii="仿宋" w:hAnsi="仿宋" w:eastAsia="仿宋" w:cs="仿宋"/>
          <w:b/>
          <w:bCs/>
          <w:color w:val="000000" w:themeColor="text1"/>
          <w:highlight w:val="none"/>
          <w14:textFill>
            <w14:solidFill>
              <w14:schemeClr w14:val="tx1"/>
            </w14:solidFill>
          </w14:textFill>
        </w:rPr>
      </w:pPr>
      <w:r>
        <w:rPr>
          <w:highlight w:val="none"/>
        </w:rPr>
        <w:fldChar w:fldCharType="begin"/>
      </w:r>
      <w:r>
        <w:rPr>
          <w:highlight w:val="none"/>
        </w:rPr>
        <w:instrText xml:space="preserve"> HYPERLINK \l "_Toc15004" </w:instrText>
      </w:r>
      <w:r>
        <w:rPr>
          <w:highlight w:val="none"/>
        </w:rPr>
        <w:fldChar w:fldCharType="separate"/>
      </w:r>
      <w:r>
        <w:rPr>
          <w:rFonts w:hint="eastAsia" w:ascii="仿宋" w:hAnsi="仿宋" w:eastAsia="仿宋" w:cs="仿宋"/>
          <w:b/>
          <w:bCs/>
          <w:color w:val="000000" w:themeColor="text1"/>
          <w:szCs w:val="28"/>
          <w:highlight w:val="none"/>
          <w14:textFill>
            <w14:solidFill>
              <w14:schemeClr w14:val="tx1"/>
            </w14:solidFill>
          </w14:textFill>
        </w:rPr>
        <w:t>四、磋商响应文件</w:t>
      </w:r>
      <w:r>
        <w:rPr>
          <w:rFonts w:hint="eastAsia" w:ascii="仿宋" w:hAnsi="仿宋" w:eastAsia="仿宋" w:cs="仿宋"/>
          <w:b/>
          <w:bCs/>
          <w:color w:val="000000" w:themeColor="text1"/>
          <w:highlight w:val="none"/>
          <w14:textFill>
            <w14:solidFill>
              <w14:schemeClr w14:val="tx1"/>
            </w14:solidFill>
          </w14:textFill>
        </w:rPr>
        <w:tab/>
      </w:r>
      <w:r>
        <w:rPr>
          <w:rFonts w:hint="eastAsia" w:ascii="仿宋" w:hAnsi="仿宋" w:eastAsia="仿宋" w:cs="仿宋"/>
          <w:b/>
          <w:bCs/>
          <w:color w:val="000000" w:themeColor="text1"/>
          <w:highlight w:val="none"/>
          <w14:textFill>
            <w14:solidFill>
              <w14:schemeClr w14:val="tx1"/>
            </w14:solidFill>
          </w14:textFill>
        </w:rPr>
        <w:fldChar w:fldCharType="begin"/>
      </w:r>
      <w:r>
        <w:rPr>
          <w:rFonts w:hint="eastAsia" w:ascii="仿宋" w:hAnsi="仿宋" w:eastAsia="仿宋" w:cs="仿宋"/>
          <w:b/>
          <w:bCs/>
          <w:color w:val="000000" w:themeColor="text1"/>
          <w:highlight w:val="none"/>
          <w14:textFill>
            <w14:solidFill>
              <w14:schemeClr w14:val="tx1"/>
            </w14:solidFill>
          </w14:textFill>
        </w:rPr>
        <w:instrText xml:space="preserve"> PAGEREF _Toc15004 \h </w:instrText>
      </w:r>
      <w:r>
        <w:rPr>
          <w:rFonts w:hint="eastAsia" w:ascii="仿宋" w:hAnsi="仿宋" w:eastAsia="仿宋" w:cs="仿宋"/>
          <w:b/>
          <w:bCs/>
          <w:color w:val="000000" w:themeColor="text1"/>
          <w:highlight w:val="none"/>
          <w14:textFill>
            <w14:solidFill>
              <w14:schemeClr w14:val="tx1"/>
            </w14:solidFill>
          </w14:textFill>
        </w:rPr>
        <w:fldChar w:fldCharType="separate"/>
      </w:r>
      <w:r>
        <w:rPr>
          <w:rFonts w:hint="eastAsia" w:ascii="仿宋" w:hAnsi="仿宋" w:eastAsia="仿宋" w:cs="仿宋"/>
          <w:b/>
          <w:bCs/>
          <w:color w:val="000000" w:themeColor="text1"/>
          <w:highlight w:val="none"/>
          <w14:textFill>
            <w14:solidFill>
              <w14:schemeClr w14:val="tx1"/>
            </w14:solidFill>
          </w14:textFill>
        </w:rPr>
        <w:t>24</w:t>
      </w:r>
      <w:r>
        <w:rPr>
          <w:rFonts w:hint="eastAsia" w:ascii="仿宋" w:hAnsi="仿宋" w:eastAsia="仿宋" w:cs="仿宋"/>
          <w:b/>
          <w:bCs/>
          <w:color w:val="000000" w:themeColor="text1"/>
          <w:highlight w:val="none"/>
          <w14:textFill>
            <w14:solidFill>
              <w14:schemeClr w14:val="tx1"/>
            </w14:solidFill>
          </w14:textFill>
        </w:rPr>
        <w:fldChar w:fldCharType="end"/>
      </w:r>
      <w:r>
        <w:rPr>
          <w:rFonts w:hint="eastAsia" w:ascii="仿宋" w:hAnsi="仿宋" w:eastAsia="仿宋" w:cs="仿宋"/>
          <w:b/>
          <w:bCs/>
          <w:color w:val="000000" w:themeColor="text1"/>
          <w:highlight w:val="none"/>
          <w14:textFill>
            <w14:solidFill>
              <w14:schemeClr w14:val="tx1"/>
            </w14:solidFill>
          </w14:textFill>
        </w:rPr>
        <w:fldChar w:fldCharType="end"/>
      </w:r>
    </w:p>
    <w:p w14:paraId="14EC239A">
      <w:pPr>
        <w:pStyle w:val="51"/>
        <w:tabs>
          <w:tab w:val="right" w:leader="dot" w:pos="9070"/>
        </w:tabs>
        <w:spacing w:line="360" w:lineRule="auto"/>
        <w:rPr>
          <w:rFonts w:ascii="仿宋" w:hAnsi="仿宋" w:eastAsia="仿宋" w:cs="仿宋"/>
          <w:b/>
          <w:bCs/>
          <w:color w:val="000000" w:themeColor="text1"/>
          <w:highlight w:val="none"/>
          <w14:textFill>
            <w14:solidFill>
              <w14:schemeClr w14:val="tx1"/>
            </w14:solidFill>
          </w14:textFill>
        </w:rPr>
      </w:pPr>
      <w:r>
        <w:rPr>
          <w:highlight w:val="none"/>
        </w:rPr>
        <w:fldChar w:fldCharType="begin"/>
      </w:r>
      <w:r>
        <w:rPr>
          <w:highlight w:val="none"/>
        </w:rPr>
        <w:instrText xml:space="preserve"> HYPERLINK \l "_Toc31322" </w:instrText>
      </w:r>
      <w:r>
        <w:rPr>
          <w:highlight w:val="none"/>
        </w:rPr>
        <w:fldChar w:fldCharType="separate"/>
      </w:r>
      <w:r>
        <w:rPr>
          <w:rFonts w:hint="eastAsia" w:ascii="仿宋" w:hAnsi="仿宋" w:eastAsia="仿宋" w:cs="仿宋"/>
          <w:b/>
          <w:bCs/>
          <w:color w:val="000000" w:themeColor="text1"/>
          <w:szCs w:val="28"/>
          <w:highlight w:val="none"/>
          <w14:textFill>
            <w14:solidFill>
              <w14:schemeClr w14:val="tx1"/>
            </w14:solidFill>
          </w14:textFill>
        </w:rPr>
        <w:t>五、磋商响应</w:t>
      </w:r>
      <w:r>
        <w:rPr>
          <w:rFonts w:hint="eastAsia" w:ascii="仿宋" w:hAnsi="仿宋" w:eastAsia="仿宋" w:cs="仿宋"/>
          <w:b/>
          <w:bCs/>
          <w:color w:val="000000" w:themeColor="text1"/>
          <w:highlight w:val="none"/>
          <w14:textFill>
            <w14:solidFill>
              <w14:schemeClr w14:val="tx1"/>
            </w14:solidFill>
          </w14:textFill>
        </w:rPr>
        <w:tab/>
      </w:r>
      <w:r>
        <w:rPr>
          <w:rFonts w:hint="eastAsia" w:ascii="仿宋" w:hAnsi="仿宋" w:eastAsia="仿宋" w:cs="仿宋"/>
          <w:b/>
          <w:bCs/>
          <w:color w:val="000000" w:themeColor="text1"/>
          <w:highlight w:val="none"/>
          <w14:textFill>
            <w14:solidFill>
              <w14:schemeClr w14:val="tx1"/>
            </w14:solidFill>
          </w14:textFill>
        </w:rPr>
        <w:fldChar w:fldCharType="begin"/>
      </w:r>
      <w:r>
        <w:rPr>
          <w:rFonts w:hint="eastAsia" w:ascii="仿宋" w:hAnsi="仿宋" w:eastAsia="仿宋" w:cs="仿宋"/>
          <w:b/>
          <w:bCs/>
          <w:color w:val="000000" w:themeColor="text1"/>
          <w:highlight w:val="none"/>
          <w14:textFill>
            <w14:solidFill>
              <w14:schemeClr w14:val="tx1"/>
            </w14:solidFill>
          </w14:textFill>
        </w:rPr>
        <w:instrText xml:space="preserve"> PAGEREF _Toc31322 \h </w:instrText>
      </w:r>
      <w:r>
        <w:rPr>
          <w:rFonts w:hint="eastAsia" w:ascii="仿宋" w:hAnsi="仿宋" w:eastAsia="仿宋" w:cs="仿宋"/>
          <w:b/>
          <w:bCs/>
          <w:color w:val="000000" w:themeColor="text1"/>
          <w:highlight w:val="none"/>
          <w14:textFill>
            <w14:solidFill>
              <w14:schemeClr w14:val="tx1"/>
            </w14:solidFill>
          </w14:textFill>
        </w:rPr>
        <w:fldChar w:fldCharType="separate"/>
      </w:r>
      <w:r>
        <w:rPr>
          <w:rFonts w:hint="eastAsia" w:ascii="仿宋" w:hAnsi="仿宋" w:eastAsia="仿宋" w:cs="仿宋"/>
          <w:b/>
          <w:bCs/>
          <w:color w:val="000000" w:themeColor="text1"/>
          <w:highlight w:val="none"/>
          <w14:textFill>
            <w14:solidFill>
              <w14:schemeClr w14:val="tx1"/>
            </w14:solidFill>
          </w14:textFill>
        </w:rPr>
        <w:t>28</w:t>
      </w:r>
      <w:r>
        <w:rPr>
          <w:rFonts w:hint="eastAsia" w:ascii="仿宋" w:hAnsi="仿宋" w:eastAsia="仿宋" w:cs="仿宋"/>
          <w:b/>
          <w:bCs/>
          <w:color w:val="000000" w:themeColor="text1"/>
          <w:highlight w:val="none"/>
          <w14:textFill>
            <w14:solidFill>
              <w14:schemeClr w14:val="tx1"/>
            </w14:solidFill>
          </w14:textFill>
        </w:rPr>
        <w:fldChar w:fldCharType="end"/>
      </w:r>
      <w:r>
        <w:rPr>
          <w:rFonts w:hint="eastAsia" w:ascii="仿宋" w:hAnsi="仿宋" w:eastAsia="仿宋" w:cs="仿宋"/>
          <w:b/>
          <w:bCs/>
          <w:color w:val="000000" w:themeColor="text1"/>
          <w:highlight w:val="none"/>
          <w14:textFill>
            <w14:solidFill>
              <w14:schemeClr w14:val="tx1"/>
            </w14:solidFill>
          </w14:textFill>
        </w:rPr>
        <w:fldChar w:fldCharType="end"/>
      </w:r>
    </w:p>
    <w:p w14:paraId="421E88C3">
      <w:pPr>
        <w:pStyle w:val="51"/>
        <w:tabs>
          <w:tab w:val="right" w:leader="dot" w:pos="9070"/>
        </w:tabs>
        <w:spacing w:line="360" w:lineRule="auto"/>
        <w:rPr>
          <w:rFonts w:ascii="仿宋" w:hAnsi="仿宋" w:eastAsia="仿宋" w:cs="仿宋"/>
          <w:b/>
          <w:bCs/>
          <w:color w:val="000000" w:themeColor="text1"/>
          <w:highlight w:val="none"/>
          <w14:textFill>
            <w14:solidFill>
              <w14:schemeClr w14:val="tx1"/>
            </w14:solidFill>
          </w14:textFill>
        </w:rPr>
      </w:pPr>
      <w:r>
        <w:rPr>
          <w:highlight w:val="none"/>
        </w:rPr>
        <w:fldChar w:fldCharType="begin"/>
      </w:r>
      <w:r>
        <w:rPr>
          <w:highlight w:val="none"/>
        </w:rPr>
        <w:instrText xml:space="preserve"> HYPERLINK \l "_Toc6159" </w:instrText>
      </w:r>
      <w:r>
        <w:rPr>
          <w:highlight w:val="none"/>
        </w:rPr>
        <w:fldChar w:fldCharType="separate"/>
      </w:r>
      <w:r>
        <w:rPr>
          <w:rFonts w:hint="eastAsia" w:ascii="仿宋" w:hAnsi="仿宋" w:eastAsia="仿宋" w:cs="仿宋"/>
          <w:b/>
          <w:bCs/>
          <w:color w:val="000000" w:themeColor="text1"/>
          <w:szCs w:val="28"/>
          <w:highlight w:val="none"/>
          <w14:textFill>
            <w14:solidFill>
              <w14:schemeClr w14:val="tx1"/>
            </w14:solidFill>
          </w14:textFill>
        </w:rPr>
        <w:t>六、开标</w:t>
      </w:r>
      <w:r>
        <w:rPr>
          <w:rFonts w:hint="eastAsia" w:ascii="仿宋" w:hAnsi="仿宋" w:eastAsia="仿宋" w:cs="仿宋"/>
          <w:b/>
          <w:bCs/>
          <w:color w:val="000000" w:themeColor="text1"/>
          <w:highlight w:val="none"/>
          <w14:textFill>
            <w14:solidFill>
              <w14:schemeClr w14:val="tx1"/>
            </w14:solidFill>
          </w14:textFill>
        </w:rPr>
        <w:tab/>
      </w:r>
      <w:r>
        <w:rPr>
          <w:rFonts w:hint="eastAsia" w:ascii="仿宋" w:hAnsi="仿宋" w:eastAsia="仿宋" w:cs="仿宋"/>
          <w:b/>
          <w:bCs/>
          <w:color w:val="000000" w:themeColor="text1"/>
          <w:highlight w:val="none"/>
          <w14:textFill>
            <w14:solidFill>
              <w14:schemeClr w14:val="tx1"/>
            </w14:solidFill>
          </w14:textFill>
        </w:rPr>
        <w:fldChar w:fldCharType="begin"/>
      </w:r>
      <w:r>
        <w:rPr>
          <w:rFonts w:hint="eastAsia" w:ascii="仿宋" w:hAnsi="仿宋" w:eastAsia="仿宋" w:cs="仿宋"/>
          <w:b/>
          <w:bCs/>
          <w:color w:val="000000" w:themeColor="text1"/>
          <w:highlight w:val="none"/>
          <w14:textFill>
            <w14:solidFill>
              <w14:schemeClr w14:val="tx1"/>
            </w14:solidFill>
          </w14:textFill>
        </w:rPr>
        <w:instrText xml:space="preserve"> PAGEREF _Toc6159 \h </w:instrText>
      </w:r>
      <w:r>
        <w:rPr>
          <w:rFonts w:hint="eastAsia" w:ascii="仿宋" w:hAnsi="仿宋" w:eastAsia="仿宋" w:cs="仿宋"/>
          <w:b/>
          <w:bCs/>
          <w:color w:val="000000" w:themeColor="text1"/>
          <w:highlight w:val="none"/>
          <w14:textFill>
            <w14:solidFill>
              <w14:schemeClr w14:val="tx1"/>
            </w14:solidFill>
          </w14:textFill>
        </w:rPr>
        <w:fldChar w:fldCharType="separate"/>
      </w:r>
      <w:r>
        <w:rPr>
          <w:rFonts w:hint="eastAsia" w:ascii="仿宋" w:hAnsi="仿宋" w:eastAsia="仿宋" w:cs="仿宋"/>
          <w:b/>
          <w:bCs/>
          <w:color w:val="000000" w:themeColor="text1"/>
          <w:highlight w:val="none"/>
          <w14:textFill>
            <w14:solidFill>
              <w14:schemeClr w14:val="tx1"/>
            </w14:solidFill>
          </w14:textFill>
        </w:rPr>
        <w:t>29</w:t>
      </w:r>
      <w:r>
        <w:rPr>
          <w:rFonts w:hint="eastAsia" w:ascii="仿宋" w:hAnsi="仿宋" w:eastAsia="仿宋" w:cs="仿宋"/>
          <w:b/>
          <w:bCs/>
          <w:color w:val="000000" w:themeColor="text1"/>
          <w:highlight w:val="none"/>
          <w14:textFill>
            <w14:solidFill>
              <w14:schemeClr w14:val="tx1"/>
            </w14:solidFill>
          </w14:textFill>
        </w:rPr>
        <w:fldChar w:fldCharType="end"/>
      </w:r>
      <w:r>
        <w:rPr>
          <w:rFonts w:hint="eastAsia" w:ascii="仿宋" w:hAnsi="仿宋" w:eastAsia="仿宋" w:cs="仿宋"/>
          <w:b/>
          <w:bCs/>
          <w:color w:val="000000" w:themeColor="text1"/>
          <w:highlight w:val="none"/>
          <w14:textFill>
            <w14:solidFill>
              <w14:schemeClr w14:val="tx1"/>
            </w14:solidFill>
          </w14:textFill>
        </w:rPr>
        <w:fldChar w:fldCharType="end"/>
      </w:r>
    </w:p>
    <w:p w14:paraId="28717510">
      <w:pPr>
        <w:pStyle w:val="51"/>
        <w:tabs>
          <w:tab w:val="right" w:leader="dot" w:pos="9070"/>
        </w:tabs>
        <w:spacing w:line="360" w:lineRule="auto"/>
        <w:rPr>
          <w:rFonts w:ascii="仿宋" w:hAnsi="仿宋" w:eastAsia="仿宋" w:cs="仿宋"/>
          <w:b/>
          <w:bCs/>
          <w:color w:val="000000" w:themeColor="text1"/>
          <w:highlight w:val="none"/>
          <w14:textFill>
            <w14:solidFill>
              <w14:schemeClr w14:val="tx1"/>
            </w14:solidFill>
          </w14:textFill>
        </w:rPr>
      </w:pPr>
      <w:r>
        <w:rPr>
          <w:highlight w:val="none"/>
        </w:rPr>
        <w:fldChar w:fldCharType="begin"/>
      </w:r>
      <w:r>
        <w:rPr>
          <w:highlight w:val="none"/>
        </w:rPr>
        <w:instrText xml:space="preserve"> HYPERLINK \l "_Toc30671" </w:instrText>
      </w:r>
      <w:r>
        <w:rPr>
          <w:highlight w:val="none"/>
        </w:rPr>
        <w:fldChar w:fldCharType="separate"/>
      </w:r>
      <w:r>
        <w:rPr>
          <w:rFonts w:hint="eastAsia" w:ascii="仿宋" w:hAnsi="仿宋" w:eastAsia="仿宋" w:cs="仿宋"/>
          <w:b/>
          <w:bCs/>
          <w:color w:val="000000" w:themeColor="text1"/>
          <w:szCs w:val="28"/>
          <w:highlight w:val="none"/>
          <w14:textFill>
            <w14:solidFill>
              <w14:schemeClr w14:val="tx1"/>
            </w14:solidFill>
          </w14:textFill>
        </w:rPr>
        <w:t>七、评审</w:t>
      </w:r>
      <w:r>
        <w:rPr>
          <w:rFonts w:hint="eastAsia" w:ascii="仿宋" w:hAnsi="仿宋" w:eastAsia="仿宋" w:cs="仿宋"/>
          <w:b/>
          <w:bCs/>
          <w:color w:val="000000" w:themeColor="text1"/>
          <w:highlight w:val="none"/>
          <w14:textFill>
            <w14:solidFill>
              <w14:schemeClr w14:val="tx1"/>
            </w14:solidFill>
          </w14:textFill>
        </w:rPr>
        <w:tab/>
      </w:r>
      <w:r>
        <w:rPr>
          <w:rFonts w:hint="eastAsia" w:ascii="仿宋" w:hAnsi="仿宋" w:eastAsia="仿宋" w:cs="仿宋"/>
          <w:b/>
          <w:bCs/>
          <w:color w:val="000000" w:themeColor="text1"/>
          <w:highlight w:val="none"/>
          <w14:textFill>
            <w14:solidFill>
              <w14:schemeClr w14:val="tx1"/>
            </w14:solidFill>
          </w14:textFill>
        </w:rPr>
        <w:fldChar w:fldCharType="begin"/>
      </w:r>
      <w:r>
        <w:rPr>
          <w:rFonts w:hint="eastAsia" w:ascii="仿宋" w:hAnsi="仿宋" w:eastAsia="仿宋" w:cs="仿宋"/>
          <w:b/>
          <w:bCs/>
          <w:color w:val="000000" w:themeColor="text1"/>
          <w:highlight w:val="none"/>
          <w14:textFill>
            <w14:solidFill>
              <w14:schemeClr w14:val="tx1"/>
            </w14:solidFill>
          </w14:textFill>
        </w:rPr>
        <w:instrText xml:space="preserve"> PAGEREF _Toc30671 \h </w:instrText>
      </w:r>
      <w:r>
        <w:rPr>
          <w:rFonts w:hint="eastAsia" w:ascii="仿宋" w:hAnsi="仿宋" w:eastAsia="仿宋" w:cs="仿宋"/>
          <w:b/>
          <w:bCs/>
          <w:color w:val="000000" w:themeColor="text1"/>
          <w:highlight w:val="none"/>
          <w14:textFill>
            <w14:solidFill>
              <w14:schemeClr w14:val="tx1"/>
            </w14:solidFill>
          </w14:textFill>
        </w:rPr>
        <w:fldChar w:fldCharType="separate"/>
      </w:r>
      <w:r>
        <w:rPr>
          <w:rFonts w:hint="eastAsia" w:ascii="仿宋" w:hAnsi="仿宋" w:eastAsia="仿宋" w:cs="仿宋"/>
          <w:b/>
          <w:bCs/>
          <w:color w:val="000000" w:themeColor="text1"/>
          <w:highlight w:val="none"/>
          <w14:textFill>
            <w14:solidFill>
              <w14:schemeClr w14:val="tx1"/>
            </w14:solidFill>
          </w14:textFill>
        </w:rPr>
        <w:t>30</w:t>
      </w:r>
      <w:r>
        <w:rPr>
          <w:rFonts w:hint="eastAsia" w:ascii="仿宋" w:hAnsi="仿宋" w:eastAsia="仿宋" w:cs="仿宋"/>
          <w:b/>
          <w:bCs/>
          <w:color w:val="000000" w:themeColor="text1"/>
          <w:highlight w:val="none"/>
          <w14:textFill>
            <w14:solidFill>
              <w14:schemeClr w14:val="tx1"/>
            </w14:solidFill>
          </w14:textFill>
        </w:rPr>
        <w:fldChar w:fldCharType="end"/>
      </w:r>
      <w:r>
        <w:rPr>
          <w:rFonts w:hint="eastAsia" w:ascii="仿宋" w:hAnsi="仿宋" w:eastAsia="仿宋" w:cs="仿宋"/>
          <w:b/>
          <w:bCs/>
          <w:color w:val="000000" w:themeColor="text1"/>
          <w:highlight w:val="none"/>
          <w14:textFill>
            <w14:solidFill>
              <w14:schemeClr w14:val="tx1"/>
            </w14:solidFill>
          </w14:textFill>
        </w:rPr>
        <w:fldChar w:fldCharType="end"/>
      </w:r>
    </w:p>
    <w:p w14:paraId="23A4A096">
      <w:pPr>
        <w:pStyle w:val="51"/>
        <w:tabs>
          <w:tab w:val="right" w:leader="dot" w:pos="9070"/>
        </w:tabs>
        <w:spacing w:line="360" w:lineRule="auto"/>
        <w:rPr>
          <w:rFonts w:ascii="仿宋" w:hAnsi="仿宋" w:eastAsia="仿宋" w:cs="仿宋"/>
          <w:b/>
          <w:bCs/>
          <w:color w:val="000000" w:themeColor="text1"/>
          <w:highlight w:val="none"/>
          <w14:textFill>
            <w14:solidFill>
              <w14:schemeClr w14:val="tx1"/>
            </w14:solidFill>
          </w14:textFill>
        </w:rPr>
      </w:pPr>
      <w:r>
        <w:rPr>
          <w:highlight w:val="none"/>
        </w:rPr>
        <w:fldChar w:fldCharType="begin"/>
      </w:r>
      <w:r>
        <w:rPr>
          <w:highlight w:val="none"/>
        </w:rPr>
        <w:instrText xml:space="preserve"> HYPERLINK \l "_Toc32482" </w:instrText>
      </w:r>
      <w:r>
        <w:rPr>
          <w:highlight w:val="none"/>
        </w:rPr>
        <w:fldChar w:fldCharType="separate"/>
      </w:r>
      <w:r>
        <w:rPr>
          <w:rFonts w:hint="eastAsia" w:ascii="仿宋" w:hAnsi="仿宋" w:eastAsia="仿宋" w:cs="仿宋"/>
          <w:b/>
          <w:bCs/>
          <w:color w:val="000000" w:themeColor="text1"/>
          <w:szCs w:val="28"/>
          <w:highlight w:val="none"/>
          <w14:textFill>
            <w14:solidFill>
              <w14:schemeClr w14:val="tx1"/>
            </w14:solidFill>
          </w14:textFill>
        </w:rPr>
        <w:t>八、采购结果确认与公告</w:t>
      </w:r>
      <w:r>
        <w:rPr>
          <w:rFonts w:hint="eastAsia" w:ascii="仿宋" w:hAnsi="仿宋" w:eastAsia="仿宋" w:cs="仿宋"/>
          <w:b/>
          <w:bCs/>
          <w:color w:val="000000" w:themeColor="text1"/>
          <w:highlight w:val="none"/>
          <w14:textFill>
            <w14:solidFill>
              <w14:schemeClr w14:val="tx1"/>
            </w14:solidFill>
          </w14:textFill>
        </w:rPr>
        <w:tab/>
      </w:r>
      <w:r>
        <w:rPr>
          <w:rFonts w:hint="eastAsia" w:ascii="仿宋" w:hAnsi="仿宋" w:eastAsia="仿宋" w:cs="仿宋"/>
          <w:b/>
          <w:bCs/>
          <w:color w:val="000000" w:themeColor="text1"/>
          <w:highlight w:val="none"/>
          <w14:textFill>
            <w14:solidFill>
              <w14:schemeClr w14:val="tx1"/>
            </w14:solidFill>
          </w14:textFill>
        </w:rPr>
        <w:fldChar w:fldCharType="begin"/>
      </w:r>
      <w:r>
        <w:rPr>
          <w:rFonts w:hint="eastAsia" w:ascii="仿宋" w:hAnsi="仿宋" w:eastAsia="仿宋" w:cs="仿宋"/>
          <w:b/>
          <w:bCs/>
          <w:color w:val="000000" w:themeColor="text1"/>
          <w:highlight w:val="none"/>
          <w14:textFill>
            <w14:solidFill>
              <w14:schemeClr w14:val="tx1"/>
            </w14:solidFill>
          </w14:textFill>
        </w:rPr>
        <w:instrText xml:space="preserve"> PAGEREF _Toc32482 \h </w:instrText>
      </w:r>
      <w:r>
        <w:rPr>
          <w:rFonts w:hint="eastAsia" w:ascii="仿宋" w:hAnsi="仿宋" w:eastAsia="仿宋" w:cs="仿宋"/>
          <w:b/>
          <w:bCs/>
          <w:color w:val="000000" w:themeColor="text1"/>
          <w:highlight w:val="none"/>
          <w14:textFill>
            <w14:solidFill>
              <w14:schemeClr w14:val="tx1"/>
            </w14:solidFill>
          </w14:textFill>
        </w:rPr>
        <w:fldChar w:fldCharType="separate"/>
      </w:r>
      <w:r>
        <w:rPr>
          <w:rFonts w:hint="eastAsia" w:ascii="仿宋" w:hAnsi="仿宋" w:eastAsia="仿宋" w:cs="仿宋"/>
          <w:b/>
          <w:bCs/>
          <w:color w:val="000000" w:themeColor="text1"/>
          <w:highlight w:val="none"/>
          <w14:textFill>
            <w14:solidFill>
              <w14:schemeClr w14:val="tx1"/>
            </w14:solidFill>
          </w14:textFill>
        </w:rPr>
        <w:t>32</w:t>
      </w:r>
      <w:r>
        <w:rPr>
          <w:rFonts w:hint="eastAsia" w:ascii="仿宋" w:hAnsi="仿宋" w:eastAsia="仿宋" w:cs="仿宋"/>
          <w:b/>
          <w:bCs/>
          <w:color w:val="000000" w:themeColor="text1"/>
          <w:highlight w:val="none"/>
          <w14:textFill>
            <w14:solidFill>
              <w14:schemeClr w14:val="tx1"/>
            </w14:solidFill>
          </w14:textFill>
        </w:rPr>
        <w:fldChar w:fldCharType="end"/>
      </w:r>
      <w:r>
        <w:rPr>
          <w:rFonts w:hint="eastAsia" w:ascii="仿宋" w:hAnsi="仿宋" w:eastAsia="仿宋" w:cs="仿宋"/>
          <w:b/>
          <w:bCs/>
          <w:color w:val="000000" w:themeColor="text1"/>
          <w:highlight w:val="none"/>
          <w14:textFill>
            <w14:solidFill>
              <w14:schemeClr w14:val="tx1"/>
            </w14:solidFill>
          </w14:textFill>
        </w:rPr>
        <w:fldChar w:fldCharType="end"/>
      </w:r>
    </w:p>
    <w:p w14:paraId="7DB14FB0">
      <w:pPr>
        <w:pStyle w:val="51"/>
        <w:tabs>
          <w:tab w:val="right" w:leader="dot" w:pos="9070"/>
        </w:tabs>
        <w:spacing w:line="360" w:lineRule="auto"/>
        <w:rPr>
          <w:rFonts w:ascii="仿宋" w:hAnsi="仿宋" w:eastAsia="仿宋" w:cs="仿宋"/>
          <w:b/>
          <w:bCs/>
          <w:color w:val="000000" w:themeColor="text1"/>
          <w:highlight w:val="none"/>
          <w14:textFill>
            <w14:solidFill>
              <w14:schemeClr w14:val="tx1"/>
            </w14:solidFill>
          </w14:textFill>
        </w:rPr>
      </w:pPr>
      <w:r>
        <w:rPr>
          <w:highlight w:val="none"/>
        </w:rPr>
        <w:fldChar w:fldCharType="begin"/>
      </w:r>
      <w:r>
        <w:rPr>
          <w:highlight w:val="none"/>
        </w:rPr>
        <w:instrText xml:space="preserve"> HYPERLINK \l "_Toc17380" </w:instrText>
      </w:r>
      <w:r>
        <w:rPr>
          <w:highlight w:val="none"/>
        </w:rPr>
        <w:fldChar w:fldCharType="separate"/>
      </w:r>
      <w:r>
        <w:rPr>
          <w:rFonts w:hint="eastAsia" w:ascii="仿宋" w:hAnsi="仿宋" w:eastAsia="仿宋" w:cs="仿宋"/>
          <w:b/>
          <w:bCs/>
          <w:color w:val="000000" w:themeColor="text1"/>
          <w:szCs w:val="28"/>
          <w:highlight w:val="none"/>
          <w14:textFill>
            <w14:solidFill>
              <w14:schemeClr w14:val="tx1"/>
            </w14:solidFill>
          </w14:textFill>
        </w:rPr>
        <w:t>九、合同签订和履约担保</w:t>
      </w:r>
      <w:r>
        <w:rPr>
          <w:rFonts w:hint="eastAsia" w:ascii="仿宋" w:hAnsi="仿宋" w:eastAsia="仿宋" w:cs="仿宋"/>
          <w:b/>
          <w:bCs/>
          <w:color w:val="000000" w:themeColor="text1"/>
          <w:highlight w:val="none"/>
          <w14:textFill>
            <w14:solidFill>
              <w14:schemeClr w14:val="tx1"/>
            </w14:solidFill>
          </w14:textFill>
        </w:rPr>
        <w:tab/>
      </w:r>
      <w:r>
        <w:rPr>
          <w:rFonts w:hint="eastAsia" w:ascii="仿宋" w:hAnsi="仿宋" w:eastAsia="仿宋" w:cs="仿宋"/>
          <w:b/>
          <w:bCs/>
          <w:color w:val="000000" w:themeColor="text1"/>
          <w:highlight w:val="none"/>
          <w14:textFill>
            <w14:solidFill>
              <w14:schemeClr w14:val="tx1"/>
            </w14:solidFill>
          </w14:textFill>
        </w:rPr>
        <w:fldChar w:fldCharType="begin"/>
      </w:r>
      <w:r>
        <w:rPr>
          <w:rFonts w:hint="eastAsia" w:ascii="仿宋" w:hAnsi="仿宋" w:eastAsia="仿宋" w:cs="仿宋"/>
          <w:b/>
          <w:bCs/>
          <w:color w:val="000000" w:themeColor="text1"/>
          <w:highlight w:val="none"/>
          <w14:textFill>
            <w14:solidFill>
              <w14:schemeClr w14:val="tx1"/>
            </w14:solidFill>
          </w14:textFill>
        </w:rPr>
        <w:instrText xml:space="preserve"> PAGEREF _Toc17380 \h </w:instrText>
      </w:r>
      <w:r>
        <w:rPr>
          <w:rFonts w:hint="eastAsia" w:ascii="仿宋" w:hAnsi="仿宋" w:eastAsia="仿宋" w:cs="仿宋"/>
          <w:b/>
          <w:bCs/>
          <w:color w:val="000000" w:themeColor="text1"/>
          <w:highlight w:val="none"/>
          <w14:textFill>
            <w14:solidFill>
              <w14:schemeClr w14:val="tx1"/>
            </w14:solidFill>
          </w14:textFill>
        </w:rPr>
        <w:fldChar w:fldCharType="separate"/>
      </w:r>
      <w:r>
        <w:rPr>
          <w:rFonts w:hint="eastAsia" w:ascii="仿宋" w:hAnsi="仿宋" w:eastAsia="仿宋" w:cs="仿宋"/>
          <w:b/>
          <w:bCs/>
          <w:color w:val="000000" w:themeColor="text1"/>
          <w:highlight w:val="none"/>
          <w14:textFill>
            <w14:solidFill>
              <w14:schemeClr w14:val="tx1"/>
            </w14:solidFill>
          </w14:textFill>
        </w:rPr>
        <w:t>32</w:t>
      </w:r>
      <w:r>
        <w:rPr>
          <w:rFonts w:hint="eastAsia" w:ascii="仿宋" w:hAnsi="仿宋" w:eastAsia="仿宋" w:cs="仿宋"/>
          <w:b/>
          <w:bCs/>
          <w:color w:val="000000" w:themeColor="text1"/>
          <w:highlight w:val="none"/>
          <w14:textFill>
            <w14:solidFill>
              <w14:schemeClr w14:val="tx1"/>
            </w14:solidFill>
          </w14:textFill>
        </w:rPr>
        <w:fldChar w:fldCharType="end"/>
      </w:r>
      <w:r>
        <w:rPr>
          <w:rFonts w:hint="eastAsia" w:ascii="仿宋" w:hAnsi="仿宋" w:eastAsia="仿宋" w:cs="仿宋"/>
          <w:b/>
          <w:bCs/>
          <w:color w:val="000000" w:themeColor="text1"/>
          <w:highlight w:val="none"/>
          <w14:textFill>
            <w14:solidFill>
              <w14:schemeClr w14:val="tx1"/>
            </w14:solidFill>
          </w14:textFill>
        </w:rPr>
        <w:fldChar w:fldCharType="end"/>
      </w:r>
    </w:p>
    <w:p w14:paraId="164B11CB">
      <w:pPr>
        <w:pStyle w:val="51"/>
        <w:tabs>
          <w:tab w:val="right" w:leader="dot" w:pos="9070"/>
        </w:tabs>
        <w:spacing w:line="360" w:lineRule="auto"/>
        <w:rPr>
          <w:rFonts w:ascii="仿宋" w:hAnsi="仿宋" w:eastAsia="仿宋" w:cs="仿宋"/>
          <w:b/>
          <w:bCs/>
          <w:color w:val="000000" w:themeColor="text1"/>
          <w:highlight w:val="none"/>
          <w14:textFill>
            <w14:solidFill>
              <w14:schemeClr w14:val="tx1"/>
            </w14:solidFill>
          </w14:textFill>
        </w:rPr>
      </w:pPr>
      <w:r>
        <w:rPr>
          <w:highlight w:val="none"/>
        </w:rPr>
        <w:fldChar w:fldCharType="begin"/>
      </w:r>
      <w:r>
        <w:rPr>
          <w:highlight w:val="none"/>
        </w:rPr>
        <w:instrText xml:space="preserve"> HYPERLINK \l "_Toc16029" </w:instrText>
      </w:r>
      <w:r>
        <w:rPr>
          <w:highlight w:val="none"/>
        </w:rPr>
        <w:fldChar w:fldCharType="separate"/>
      </w:r>
      <w:r>
        <w:rPr>
          <w:rFonts w:hint="eastAsia" w:ascii="仿宋" w:hAnsi="仿宋" w:eastAsia="仿宋" w:cs="仿宋"/>
          <w:b/>
          <w:bCs/>
          <w:color w:val="000000" w:themeColor="text1"/>
          <w:szCs w:val="28"/>
          <w:highlight w:val="none"/>
          <w14:textFill>
            <w14:solidFill>
              <w14:schemeClr w14:val="tx1"/>
            </w14:solidFill>
          </w14:textFill>
        </w:rPr>
        <w:t>十、其他事项说明</w:t>
      </w:r>
      <w:r>
        <w:rPr>
          <w:rFonts w:hint="eastAsia" w:ascii="仿宋" w:hAnsi="仿宋" w:eastAsia="仿宋" w:cs="仿宋"/>
          <w:b/>
          <w:bCs/>
          <w:color w:val="000000" w:themeColor="text1"/>
          <w:highlight w:val="none"/>
          <w14:textFill>
            <w14:solidFill>
              <w14:schemeClr w14:val="tx1"/>
            </w14:solidFill>
          </w14:textFill>
        </w:rPr>
        <w:tab/>
      </w:r>
      <w:r>
        <w:rPr>
          <w:rFonts w:hint="eastAsia" w:ascii="仿宋" w:hAnsi="仿宋" w:eastAsia="仿宋" w:cs="仿宋"/>
          <w:b/>
          <w:bCs/>
          <w:color w:val="000000" w:themeColor="text1"/>
          <w:highlight w:val="none"/>
          <w14:textFill>
            <w14:solidFill>
              <w14:schemeClr w14:val="tx1"/>
            </w14:solidFill>
          </w14:textFill>
        </w:rPr>
        <w:fldChar w:fldCharType="begin"/>
      </w:r>
      <w:r>
        <w:rPr>
          <w:rFonts w:hint="eastAsia" w:ascii="仿宋" w:hAnsi="仿宋" w:eastAsia="仿宋" w:cs="仿宋"/>
          <w:b/>
          <w:bCs/>
          <w:color w:val="000000" w:themeColor="text1"/>
          <w:highlight w:val="none"/>
          <w14:textFill>
            <w14:solidFill>
              <w14:schemeClr w14:val="tx1"/>
            </w14:solidFill>
          </w14:textFill>
        </w:rPr>
        <w:instrText xml:space="preserve"> PAGEREF _Toc16029 \h </w:instrText>
      </w:r>
      <w:r>
        <w:rPr>
          <w:rFonts w:hint="eastAsia" w:ascii="仿宋" w:hAnsi="仿宋" w:eastAsia="仿宋" w:cs="仿宋"/>
          <w:b/>
          <w:bCs/>
          <w:color w:val="000000" w:themeColor="text1"/>
          <w:highlight w:val="none"/>
          <w14:textFill>
            <w14:solidFill>
              <w14:schemeClr w14:val="tx1"/>
            </w14:solidFill>
          </w14:textFill>
        </w:rPr>
        <w:fldChar w:fldCharType="separate"/>
      </w:r>
      <w:r>
        <w:rPr>
          <w:rFonts w:hint="eastAsia" w:ascii="仿宋" w:hAnsi="仿宋" w:eastAsia="仿宋" w:cs="仿宋"/>
          <w:b/>
          <w:bCs/>
          <w:color w:val="000000" w:themeColor="text1"/>
          <w:highlight w:val="none"/>
          <w14:textFill>
            <w14:solidFill>
              <w14:schemeClr w14:val="tx1"/>
            </w14:solidFill>
          </w14:textFill>
        </w:rPr>
        <w:t>33</w:t>
      </w:r>
      <w:r>
        <w:rPr>
          <w:rFonts w:hint="eastAsia" w:ascii="仿宋" w:hAnsi="仿宋" w:eastAsia="仿宋" w:cs="仿宋"/>
          <w:b/>
          <w:bCs/>
          <w:color w:val="000000" w:themeColor="text1"/>
          <w:highlight w:val="none"/>
          <w14:textFill>
            <w14:solidFill>
              <w14:schemeClr w14:val="tx1"/>
            </w14:solidFill>
          </w14:textFill>
        </w:rPr>
        <w:fldChar w:fldCharType="end"/>
      </w:r>
      <w:r>
        <w:rPr>
          <w:rFonts w:hint="eastAsia" w:ascii="仿宋" w:hAnsi="仿宋" w:eastAsia="仿宋" w:cs="仿宋"/>
          <w:b/>
          <w:bCs/>
          <w:color w:val="000000" w:themeColor="text1"/>
          <w:highlight w:val="none"/>
          <w14:textFill>
            <w14:solidFill>
              <w14:schemeClr w14:val="tx1"/>
            </w14:solidFill>
          </w14:textFill>
        </w:rPr>
        <w:fldChar w:fldCharType="end"/>
      </w:r>
    </w:p>
    <w:p w14:paraId="58F66027">
      <w:pPr>
        <w:pStyle w:val="42"/>
        <w:tabs>
          <w:tab w:val="right" w:leader="dot" w:pos="9070"/>
        </w:tabs>
        <w:spacing w:line="360" w:lineRule="auto"/>
        <w:rPr>
          <w:rFonts w:ascii="仿宋" w:hAnsi="仿宋" w:eastAsia="仿宋" w:cs="仿宋"/>
          <w:b/>
          <w:bCs/>
          <w:color w:val="000000" w:themeColor="text1"/>
          <w:highlight w:val="none"/>
          <w14:textFill>
            <w14:solidFill>
              <w14:schemeClr w14:val="tx1"/>
            </w14:solidFill>
          </w14:textFill>
        </w:rPr>
      </w:pPr>
      <w:r>
        <w:rPr>
          <w:highlight w:val="none"/>
        </w:rPr>
        <w:fldChar w:fldCharType="begin"/>
      </w:r>
      <w:r>
        <w:rPr>
          <w:highlight w:val="none"/>
        </w:rPr>
        <w:instrText xml:space="preserve"> HYPERLINK \l "_Toc10216" </w:instrText>
      </w:r>
      <w:r>
        <w:rPr>
          <w:highlight w:val="none"/>
        </w:rPr>
        <w:fldChar w:fldCharType="separate"/>
      </w:r>
      <w:r>
        <w:rPr>
          <w:rFonts w:hint="eastAsia" w:ascii="仿宋" w:hAnsi="仿宋" w:eastAsia="仿宋" w:cs="仿宋"/>
          <w:b/>
          <w:bCs/>
          <w:color w:val="000000" w:themeColor="text1"/>
          <w:kern w:val="0"/>
          <w:szCs w:val="32"/>
          <w:highlight w:val="none"/>
          <w14:textFill>
            <w14:solidFill>
              <w14:schemeClr w14:val="tx1"/>
            </w14:solidFill>
          </w14:textFill>
        </w:rPr>
        <w:t>第三章 评审办法</w:t>
      </w:r>
      <w:r>
        <w:rPr>
          <w:rFonts w:hint="eastAsia" w:ascii="仿宋" w:hAnsi="仿宋" w:eastAsia="仿宋" w:cs="仿宋"/>
          <w:b/>
          <w:bCs/>
          <w:color w:val="000000" w:themeColor="text1"/>
          <w:highlight w:val="none"/>
          <w14:textFill>
            <w14:solidFill>
              <w14:schemeClr w14:val="tx1"/>
            </w14:solidFill>
          </w14:textFill>
        </w:rPr>
        <w:tab/>
      </w:r>
      <w:r>
        <w:rPr>
          <w:rFonts w:hint="eastAsia" w:ascii="仿宋" w:hAnsi="仿宋" w:eastAsia="仿宋" w:cs="仿宋"/>
          <w:b/>
          <w:bCs/>
          <w:color w:val="000000" w:themeColor="text1"/>
          <w:highlight w:val="none"/>
          <w14:textFill>
            <w14:solidFill>
              <w14:schemeClr w14:val="tx1"/>
            </w14:solidFill>
          </w14:textFill>
        </w:rPr>
        <w:fldChar w:fldCharType="begin"/>
      </w:r>
      <w:r>
        <w:rPr>
          <w:rFonts w:hint="eastAsia" w:ascii="仿宋" w:hAnsi="仿宋" w:eastAsia="仿宋" w:cs="仿宋"/>
          <w:b/>
          <w:bCs/>
          <w:color w:val="000000" w:themeColor="text1"/>
          <w:highlight w:val="none"/>
          <w14:textFill>
            <w14:solidFill>
              <w14:schemeClr w14:val="tx1"/>
            </w14:solidFill>
          </w14:textFill>
        </w:rPr>
        <w:instrText xml:space="preserve"> PAGEREF _Toc10216 \h </w:instrText>
      </w:r>
      <w:r>
        <w:rPr>
          <w:rFonts w:hint="eastAsia" w:ascii="仿宋" w:hAnsi="仿宋" w:eastAsia="仿宋" w:cs="仿宋"/>
          <w:b/>
          <w:bCs/>
          <w:color w:val="000000" w:themeColor="text1"/>
          <w:highlight w:val="none"/>
          <w14:textFill>
            <w14:solidFill>
              <w14:schemeClr w14:val="tx1"/>
            </w14:solidFill>
          </w14:textFill>
        </w:rPr>
        <w:fldChar w:fldCharType="separate"/>
      </w:r>
      <w:r>
        <w:rPr>
          <w:rFonts w:hint="eastAsia" w:ascii="仿宋" w:hAnsi="仿宋" w:eastAsia="仿宋" w:cs="仿宋"/>
          <w:b/>
          <w:bCs/>
          <w:color w:val="000000" w:themeColor="text1"/>
          <w:highlight w:val="none"/>
          <w14:textFill>
            <w14:solidFill>
              <w14:schemeClr w14:val="tx1"/>
            </w14:solidFill>
          </w14:textFill>
        </w:rPr>
        <w:t>35</w:t>
      </w:r>
      <w:r>
        <w:rPr>
          <w:rFonts w:hint="eastAsia" w:ascii="仿宋" w:hAnsi="仿宋" w:eastAsia="仿宋" w:cs="仿宋"/>
          <w:b/>
          <w:bCs/>
          <w:color w:val="000000" w:themeColor="text1"/>
          <w:highlight w:val="none"/>
          <w14:textFill>
            <w14:solidFill>
              <w14:schemeClr w14:val="tx1"/>
            </w14:solidFill>
          </w14:textFill>
        </w:rPr>
        <w:fldChar w:fldCharType="end"/>
      </w:r>
      <w:r>
        <w:rPr>
          <w:rFonts w:hint="eastAsia" w:ascii="仿宋" w:hAnsi="仿宋" w:eastAsia="仿宋" w:cs="仿宋"/>
          <w:b/>
          <w:bCs/>
          <w:color w:val="000000" w:themeColor="text1"/>
          <w:highlight w:val="none"/>
          <w14:textFill>
            <w14:solidFill>
              <w14:schemeClr w14:val="tx1"/>
            </w14:solidFill>
          </w14:textFill>
        </w:rPr>
        <w:fldChar w:fldCharType="end"/>
      </w:r>
    </w:p>
    <w:p w14:paraId="7ED395FA">
      <w:pPr>
        <w:pStyle w:val="51"/>
        <w:tabs>
          <w:tab w:val="right" w:leader="dot" w:pos="9070"/>
        </w:tabs>
        <w:spacing w:line="360" w:lineRule="auto"/>
        <w:rPr>
          <w:rFonts w:ascii="仿宋" w:hAnsi="仿宋" w:eastAsia="仿宋" w:cs="仿宋"/>
          <w:b/>
          <w:bCs/>
          <w:color w:val="000000" w:themeColor="text1"/>
          <w:highlight w:val="none"/>
          <w14:textFill>
            <w14:solidFill>
              <w14:schemeClr w14:val="tx1"/>
            </w14:solidFill>
          </w14:textFill>
        </w:rPr>
      </w:pPr>
      <w:r>
        <w:rPr>
          <w:highlight w:val="none"/>
        </w:rPr>
        <w:fldChar w:fldCharType="begin"/>
      </w:r>
      <w:r>
        <w:rPr>
          <w:highlight w:val="none"/>
        </w:rPr>
        <w:instrText xml:space="preserve"> HYPERLINK \l "_Toc31636" </w:instrText>
      </w:r>
      <w:r>
        <w:rPr>
          <w:highlight w:val="none"/>
        </w:rPr>
        <w:fldChar w:fldCharType="separate"/>
      </w:r>
      <w:r>
        <w:rPr>
          <w:rFonts w:hint="eastAsia" w:ascii="仿宋" w:hAnsi="仿宋" w:eastAsia="仿宋" w:cs="仿宋"/>
          <w:b/>
          <w:bCs/>
          <w:color w:val="000000" w:themeColor="text1"/>
          <w:szCs w:val="28"/>
          <w:highlight w:val="none"/>
          <w14:textFill>
            <w14:solidFill>
              <w14:schemeClr w14:val="tx1"/>
            </w14:solidFill>
          </w14:textFill>
        </w:rPr>
        <w:t>一、总则</w:t>
      </w:r>
      <w:r>
        <w:rPr>
          <w:rFonts w:hint="eastAsia" w:ascii="仿宋" w:hAnsi="仿宋" w:eastAsia="仿宋" w:cs="仿宋"/>
          <w:b/>
          <w:bCs/>
          <w:color w:val="000000" w:themeColor="text1"/>
          <w:highlight w:val="none"/>
          <w14:textFill>
            <w14:solidFill>
              <w14:schemeClr w14:val="tx1"/>
            </w14:solidFill>
          </w14:textFill>
        </w:rPr>
        <w:tab/>
      </w:r>
      <w:r>
        <w:rPr>
          <w:rFonts w:hint="eastAsia" w:ascii="仿宋" w:hAnsi="仿宋" w:eastAsia="仿宋" w:cs="仿宋"/>
          <w:b/>
          <w:bCs/>
          <w:color w:val="000000" w:themeColor="text1"/>
          <w:highlight w:val="none"/>
          <w14:textFill>
            <w14:solidFill>
              <w14:schemeClr w14:val="tx1"/>
            </w14:solidFill>
          </w14:textFill>
        </w:rPr>
        <w:fldChar w:fldCharType="begin"/>
      </w:r>
      <w:r>
        <w:rPr>
          <w:rFonts w:hint="eastAsia" w:ascii="仿宋" w:hAnsi="仿宋" w:eastAsia="仿宋" w:cs="仿宋"/>
          <w:b/>
          <w:bCs/>
          <w:color w:val="000000" w:themeColor="text1"/>
          <w:highlight w:val="none"/>
          <w14:textFill>
            <w14:solidFill>
              <w14:schemeClr w14:val="tx1"/>
            </w14:solidFill>
          </w14:textFill>
        </w:rPr>
        <w:instrText xml:space="preserve"> PAGEREF _Toc31636 \h </w:instrText>
      </w:r>
      <w:r>
        <w:rPr>
          <w:rFonts w:hint="eastAsia" w:ascii="仿宋" w:hAnsi="仿宋" w:eastAsia="仿宋" w:cs="仿宋"/>
          <w:b/>
          <w:bCs/>
          <w:color w:val="000000" w:themeColor="text1"/>
          <w:highlight w:val="none"/>
          <w14:textFill>
            <w14:solidFill>
              <w14:schemeClr w14:val="tx1"/>
            </w14:solidFill>
          </w14:textFill>
        </w:rPr>
        <w:fldChar w:fldCharType="separate"/>
      </w:r>
      <w:r>
        <w:rPr>
          <w:rFonts w:hint="eastAsia" w:ascii="仿宋" w:hAnsi="仿宋" w:eastAsia="仿宋" w:cs="仿宋"/>
          <w:b/>
          <w:bCs/>
          <w:color w:val="000000" w:themeColor="text1"/>
          <w:highlight w:val="none"/>
          <w14:textFill>
            <w14:solidFill>
              <w14:schemeClr w14:val="tx1"/>
            </w14:solidFill>
          </w14:textFill>
        </w:rPr>
        <w:t>35</w:t>
      </w:r>
      <w:r>
        <w:rPr>
          <w:rFonts w:hint="eastAsia" w:ascii="仿宋" w:hAnsi="仿宋" w:eastAsia="仿宋" w:cs="仿宋"/>
          <w:b/>
          <w:bCs/>
          <w:color w:val="000000" w:themeColor="text1"/>
          <w:highlight w:val="none"/>
          <w14:textFill>
            <w14:solidFill>
              <w14:schemeClr w14:val="tx1"/>
            </w14:solidFill>
          </w14:textFill>
        </w:rPr>
        <w:fldChar w:fldCharType="end"/>
      </w:r>
      <w:r>
        <w:rPr>
          <w:rFonts w:hint="eastAsia" w:ascii="仿宋" w:hAnsi="仿宋" w:eastAsia="仿宋" w:cs="仿宋"/>
          <w:b/>
          <w:bCs/>
          <w:color w:val="000000" w:themeColor="text1"/>
          <w:highlight w:val="none"/>
          <w14:textFill>
            <w14:solidFill>
              <w14:schemeClr w14:val="tx1"/>
            </w14:solidFill>
          </w14:textFill>
        </w:rPr>
        <w:fldChar w:fldCharType="end"/>
      </w:r>
    </w:p>
    <w:p w14:paraId="162D818C">
      <w:pPr>
        <w:pStyle w:val="51"/>
        <w:tabs>
          <w:tab w:val="right" w:leader="dot" w:pos="9070"/>
        </w:tabs>
        <w:spacing w:line="360" w:lineRule="auto"/>
        <w:rPr>
          <w:rFonts w:ascii="仿宋" w:hAnsi="仿宋" w:eastAsia="仿宋" w:cs="仿宋"/>
          <w:b/>
          <w:bCs/>
          <w:color w:val="000000" w:themeColor="text1"/>
          <w:highlight w:val="none"/>
          <w14:textFill>
            <w14:solidFill>
              <w14:schemeClr w14:val="tx1"/>
            </w14:solidFill>
          </w14:textFill>
        </w:rPr>
      </w:pPr>
      <w:r>
        <w:rPr>
          <w:highlight w:val="none"/>
        </w:rPr>
        <w:fldChar w:fldCharType="begin"/>
      </w:r>
      <w:r>
        <w:rPr>
          <w:highlight w:val="none"/>
        </w:rPr>
        <w:instrText xml:space="preserve"> HYPERLINK \l "_Toc15896" </w:instrText>
      </w:r>
      <w:r>
        <w:rPr>
          <w:highlight w:val="none"/>
        </w:rPr>
        <w:fldChar w:fldCharType="separate"/>
      </w:r>
      <w:r>
        <w:rPr>
          <w:rFonts w:hint="eastAsia" w:ascii="仿宋" w:hAnsi="仿宋" w:eastAsia="仿宋" w:cs="仿宋"/>
          <w:b/>
          <w:bCs/>
          <w:color w:val="000000" w:themeColor="text1"/>
          <w:szCs w:val="28"/>
          <w:highlight w:val="none"/>
          <w14:textFill>
            <w14:solidFill>
              <w14:schemeClr w14:val="tx1"/>
            </w14:solidFill>
          </w14:textFill>
        </w:rPr>
        <w:t>二、评审程序</w:t>
      </w:r>
      <w:r>
        <w:rPr>
          <w:rFonts w:hint="eastAsia" w:ascii="仿宋" w:hAnsi="仿宋" w:eastAsia="仿宋" w:cs="仿宋"/>
          <w:b/>
          <w:bCs/>
          <w:color w:val="000000" w:themeColor="text1"/>
          <w:highlight w:val="none"/>
          <w14:textFill>
            <w14:solidFill>
              <w14:schemeClr w14:val="tx1"/>
            </w14:solidFill>
          </w14:textFill>
        </w:rPr>
        <w:tab/>
      </w:r>
      <w:r>
        <w:rPr>
          <w:rFonts w:hint="eastAsia" w:ascii="仿宋" w:hAnsi="仿宋" w:eastAsia="仿宋" w:cs="仿宋"/>
          <w:b/>
          <w:bCs/>
          <w:color w:val="000000" w:themeColor="text1"/>
          <w:highlight w:val="none"/>
          <w14:textFill>
            <w14:solidFill>
              <w14:schemeClr w14:val="tx1"/>
            </w14:solidFill>
          </w14:textFill>
        </w:rPr>
        <w:fldChar w:fldCharType="begin"/>
      </w:r>
      <w:r>
        <w:rPr>
          <w:rFonts w:hint="eastAsia" w:ascii="仿宋" w:hAnsi="仿宋" w:eastAsia="仿宋" w:cs="仿宋"/>
          <w:b/>
          <w:bCs/>
          <w:color w:val="000000" w:themeColor="text1"/>
          <w:highlight w:val="none"/>
          <w14:textFill>
            <w14:solidFill>
              <w14:schemeClr w14:val="tx1"/>
            </w14:solidFill>
          </w14:textFill>
        </w:rPr>
        <w:instrText xml:space="preserve"> PAGEREF _Toc15896 \h </w:instrText>
      </w:r>
      <w:r>
        <w:rPr>
          <w:rFonts w:hint="eastAsia" w:ascii="仿宋" w:hAnsi="仿宋" w:eastAsia="仿宋" w:cs="仿宋"/>
          <w:b/>
          <w:bCs/>
          <w:color w:val="000000" w:themeColor="text1"/>
          <w:highlight w:val="none"/>
          <w14:textFill>
            <w14:solidFill>
              <w14:schemeClr w14:val="tx1"/>
            </w14:solidFill>
          </w14:textFill>
        </w:rPr>
        <w:fldChar w:fldCharType="separate"/>
      </w:r>
      <w:r>
        <w:rPr>
          <w:rFonts w:hint="eastAsia" w:ascii="仿宋" w:hAnsi="仿宋" w:eastAsia="仿宋" w:cs="仿宋"/>
          <w:b/>
          <w:bCs/>
          <w:color w:val="000000" w:themeColor="text1"/>
          <w:highlight w:val="none"/>
          <w14:textFill>
            <w14:solidFill>
              <w14:schemeClr w14:val="tx1"/>
            </w14:solidFill>
          </w14:textFill>
        </w:rPr>
        <w:t>35</w:t>
      </w:r>
      <w:r>
        <w:rPr>
          <w:rFonts w:hint="eastAsia" w:ascii="仿宋" w:hAnsi="仿宋" w:eastAsia="仿宋" w:cs="仿宋"/>
          <w:b/>
          <w:bCs/>
          <w:color w:val="000000" w:themeColor="text1"/>
          <w:highlight w:val="none"/>
          <w14:textFill>
            <w14:solidFill>
              <w14:schemeClr w14:val="tx1"/>
            </w14:solidFill>
          </w14:textFill>
        </w:rPr>
        <w:fldChar w:fldCharType="end"/>
      </w:r>
      <w:r>
        <w:rPr>
          <w:rFonts w:hint="eastAsia" w:ascii="仿宋" w:hAnsi="仿宋" w:eastAsia="仿宋" w:cs="仿宋"/>
          <w:b/>
          <w:bCs/>
          <w:color w:val="000000" w:themeColor="text1"/>
          <w:highlight w:val="none"/>
          <w14:textFill>
            <w14:solidFill>
              <w14:schemeClr w14:val="tx1"/>
            </w14:solidFill>
          </w14:textFill>
        </w:rPr>
        <w:fldChar w:fldCharType="end"/>
      </w:r>
    </w:p>
    <w:p w14:paraId="6ACF96B9">
      <w:pPr>
        <w:pStyle w:val="51"/>
        <w:tabs>
          <w:tab w:val="right" w:leader="dot" w:pos="9070"/>
        </w:tabs>
        <w:spacing w:line="360" w:lineRule="auto"/>
        <w:rPr>
          <w:rFonts w:ascii="仿宋" w:hAnsi="仿宋" w:eastAsia="仿宋" w:cs="仿宋"/>
          <w:b/>
          <w:bCs/>
          <w:color w:val="000000" w:themeColor="text1"/>
          <w:highlight w:val="none"/>
          <w14:textFill>
            <w14:solidFill>
              <w14:schemeClr w14:val="tx1"/>
            </w14:solidFill>
          </w14:textFill>
        </w:rPr>
      </w:pPr>
      <w:r>
        <w:rPr>
          <w:highlight w:val="none"/>
        </w:rPr>
        <w:fldChar w:fldCharType="begin"/>
      </w:r>
      <w:r>
        <w:rPr>
          <w:highlight w:val="none"/>
        </w:rPr>
        <w:instrText xml:space="preserve"> HYPERLINK \l "_Toc14693" </w:instrText>
      </w:r>
      <w:r>
        <w:rPr>
          <w:highlight w:val="none"/>
        </w:rPr>
        <w:fldChar w:fldCharType="separate"/>
      </w:r>
      <w:r>
        <w:rPr>
          <w:rFonts w:hint="eastAsia" w:ascii="仿宋" w:hAnsi="仿宋" w:eastAsia="仿宋" w:cs="仿宋"/>
          <w:b/>
          <w:bCs/>
          <w:color w:val="000000" w:themeColor="text1"/>
          <w:szCs w:val="28"/>
          <w:highlight w:val="none"/>
          <w14:textFill>
            <w14:solidFill>
              <w14:schemeClr w14:val="tx1"/>
            </w14:solidFill>
          </w14:textFill>
        </w:rPr>
        <w:t>三、评审内容及标准</w:t>
      </w:r>
      <w:r>
        <w:rPr>
          <w:rFonts w:hint="eastAsia" w:ascii="仿宋" w:hAnsi="仿宋" w:eastAsia="仿宋" w:cs="仿宋"/>
          <w:b/>
          <w:bCs/>
          <w:color w:val="000000" w:themeColor="text1"/>
          <w:highlight w:val="none"/>
          <w14:textFill>
            <w14:solidFill>
              <w14:schemeClr w14:val="tx1"/>
            </w14:solidFill>
          </w14:textFill>
        </w:rPr>
        <w:tab/>
      </w:r>
      <w:r>
        <w:rPr>
          <w:rFonts w:hint="eastAsia" w:ascii="仿宋" w:hAnsi="仿宋" w:eastAsia="仿宋" w:cs="仿宋"/>
          <w:b/>
          <w:bCs/>
          <w:color w:val="000000" w:themeColor="text1"/>
          <w:highlight w:val="none"/>
          <w14:textFill>
            <w14:solidFill>
              <w14:schemeClr w14:val="tx1"/>
            </w14:solidFill>
          </w14:textFill>
        </w:rPr>
        <w:fldChar w:fldCharType="begin"/>
      </w:r>
      <w:r>
        <w:rPr>
          <w:rFonts w:hint="eastAsia" w:ascii="仿宋" w:hAnsi="仿宋" w:eastAsia="仿宋" w:cs="仿宋"/>
          <w:b/>
          <w:bCs/>
          <w:color w:val="000000" w:themeColor="text1"/>
          <w:highlight w:val="none"/>
          <w14:textFill>
            <w14:solidFill>
              <w14:schemeClr w14:val="tx1"/>
            </w14:solidFill>
          </w14:textFill>
        </w:rPr>
        <w:instrText xml:space="preserve"> PAGEREF _Toc14693 \h </w:instrText>
      </w:r>
      <w:r>
        <w:rPr>
          <w:rFonts w:hint="eastAsia" w:ascii="仿宋" w:hAnsi="仿宋" w:eastAsia="仿宋" w:cs="仿宋"/>
          <w:b/>
          <w:bCs/>
          <w:color w:val="000000" w:themeColor="text1"/>
          <w:highlight w:val="none"/>
          <w14:textFill>
            <w14:solidFill>
              <w14:schemeClr w14:val="tx1"/>
            </w14:solidFill>
          </w14:textFill>
        </w:rPr>
        <w:fldChar w:fldCharType="separate"/>
      </w:r>
      <w:r>
        <w:rPr>
          <w:rFonts w:hint="eastAsia" w:ascii="仿宋" w:hAnsi="仿宋" w:eastAsia="仿宋" w:cs="仿宋"/>
          <w:b/>
          <w:bCs/>
          <w:color w:val="000000" w:themeColor="text1"/>
          <w:highlight w:val="none"/>
          <w14:textFill>
            <w14:solidFill>
              <w14:schemeClr w14:val="tx1"/>
            </w14:solidFill>
          </w14:textFill>
        </w:rPr>
        <w:t>40</w:t>
      </w:r>
      <w:r>
        <w:rPr>
          <w:rFonts w:hint="eastAsia" w:ascii="仿宋" w:hAnsi="仿宋" w:eastAsia="仿宋" w:cs="仿宋"/>
          <w:b/>
          <w:bCs/>
          <w:color w:val="000000" w:themeColor="text1"/>
          <w:highlight w:val="none"/>
          <w14:textFill>
            <w14:solidFill>
              <w14:schemeClr w14:val="tx1"/>
            </w14:solidFill>
          </w14:textFill>
        </w:rPr>
        <w:fldChar w:fldCharType="end"/>
      </w:r>
      <w:r>
        <w:rPr>
          <w:rFonts w:hint="eastAsia" w:ascii="仿宋" w:hAnsi="仿宋" w:eastAsia="仿宋" w:cs="仿宋"/>
          <w:b/>
          <w:bCs/>
          <w:color w:val="000000" w:themeColor="text1"/>
          <w:highlight w:val="none"/>
          <w14:textFill>
            <w14:solidFill>
              <w14:schemeClr w14:val="tx1"/>
            </w14:solidFill>
          </w14:textFill>
        </w:rPr>
        <w:fldChar w:fldCharType="end"/>
      </w:r>
    </w:p>
    <w:p w14:paraId="38D62042">
      <w:pPr>
        <w:pStyle w:val="51"/>
        <w:tabs>
          <w:tab w:val="right" w:leader="dot" w:pos="9070"/>
        </w:tabs>
        <w:spacing w:line="360" w:lineRule="auto"/>
        <w:rPr>
          <w:rFonts w:ascii="仿宋" w:hAnsi="仿宋" w:eastAsia="仿宋" w:cs="仿宋"/>
          <w:b/>
          <w:bCs/>
          <w:color w:val="000000" w:themeColor="text1"/>
          <w:highlight w:val="none"/>
          <w14:textFill>
            <w14:solidFill>
              <w14:schemeClr w14:val="tx1"/>
            </w14:solidFill>
          </w14:textFill>
        </w:rPr>
      </w:pPr>
      <w:r>
        <w:rPr>
          <w:highlight w:val="none"/>
        </w:rPr>
        <w:fldChar w:fldCharType="begin"/>
      </w:r>
      <w:r>
        <w:rPr>
          <w:highlight w:val="none"/>
        </w:rPr>
        <w:instrText xml:space="preserve"> HYPERLINK \l "_Toc19623" </w:instrText>
      </w:r>
      <w:r>
        <w:rPr>
          <w:highlight w:val="none"/>
        </w:rPr>
        <w:fldChar w:fldCharType="separate"/>
      </w:r>
      <w:r>
        <w:rPr>
          <w:rFonts w:hint="eastAsia" w:ascii="仿宋" w:hAnsi="仿宋" w:eastAsia="仿宋" w:cs="仿宋"/>
          <w:b/>
          <w:bCs/>
          <w:color w:val="000000" w:themeColor="text1"/>
          <w:szCs w:val="28"/>
          <w:highlight w:val="none"/>
          <w14:textFill>
            <w14:solidFill>
              <w14:schemeClr w14:val="tx1"/>
            </w14:solidFill>
          </w14:textFill>
        </w:rPr>
        <w:t>四、其他评审事项规定</w:t>
      </w:r>
      <w:r>
        <w:rPr>
          <w:rFonts w:hint="eastAsia" w:ascii="仿宋" w:hAnsi="仿宋" w:eastAsia="仿宋" w:cs="仿宋"/>
          <w:b/>
          <w:bCs/>
          <w:color w:val="000000" w:themeColor="text1"/>
          <w:highlight w:val="none"/>
          <w14:textFill>
            <w14:solidFill>
              <w14:schemeClr w14:val="tx1"/>
            </w14:solidFill>
          </w14:textFill>
        </w:rPr>
        <w:tab/>
      </w:r>
      <w:r>
        <w:rPr>
          <w:rFonts w:hint="eastAsia" w:ascii="仿宋" w:hAnsi="仿宋" w:eastAsia="仿宋" w:cs="仿宋"/>
          <w:b/>
          <w:bCs/>
          <w:color w:val="000000" w:themeColor="text1"/>
          <w:highlight w:val="none"/>
          <w14:textFill>
            <w14:solidFill>
              <w14:schemeClr w14:val="tx1"/>
            </w14:solidFill>
          </w14:textFill>
        </w:rPr>
        <w:fldChar w:fldCharType="begin"/>
      </w:r>
      <w:r>
        <w:rPr>
          <w:rFonts w:hint="eastAsia" w:ascii="仿宋" w:hAnsi="仿宋" w:eastAsia="仿宋" w:cs="仿宋"/>
          <w:b/>
          <w:bCs/>
          <w:color w:val="000000" w:themeColor="text1"/>
          <w:highlight w:val="none"/>
          <w14:textFill>
            <w14:solidFill>
              <w14:schemeClr w14:val="tx1"/>
            </w14:solidFill>
          </w14:textFill>
        </w:rPr>
        <w:instrText xml:space="preserve"> PAGEREF _Toc19623 \h </w:instrText>
      </w:r>
      <w:r>
        <w:rPr>
          <w:rFonts w:hint="eastAsia" w:ascii="仿宋" w:hAnsi="仿宋" w:eastAsia="仿宋" w:cs="仿宋"/>
          <w:b/>
          <w:bCs/>
          <w:color w:val="000000" w:themeColor="text1"/>
          <w:highlight w:val="none"/>
          <w14:textFill>
            <w14:solidFill>
              <w14:schemeClr w14:val="tx1"/>
            </w14:solidFill>
          </w14:textFill>
        </w:rPr>
        <w:fldChar w:fldCharType="separate"/>
      </w:r>
      <w:r>
        <w:rPr>
          <w:rFonts w:hint="eastAsia" w:ascii="仿宋" w:hAnsi="仿宋" w:eastAsia="仿宋" w:cs="仿宋"/>
          <w:b/>
          <w:bCs/>
          <w:color w:val="000000" w:themeColor="text1"/>
          <w:highlight w:val="none"/>
          <w14:textFill>
            <w14:solidFill>
              <w14:schemeClr w14:val="tx1"/>
            </w14:solidFill>
          </w14:textFill>
        </w:rPr>
        <w:t>42</w:t>
      </w:r>
      <w:r>
        <w:rPr>
          <w:rFonts w:hint="eastAsia" w:ascii="仿宋" w:hAnsi="仿宋" w:eastAsia="仿宋" w:cs="仿宋"/>
          <w:b/>
          <w:bCs/>
          <w:color w:val="000000" w:themeColor="text1"/>
          <w:highlight w:val="none"/>
          <w14:textFill>
            <w14:solidFill>
              <w14:schemeClr w14:val="tx1"/>
            </w14:solidFill>
          </w14:textFill>
        </w:rPr>
        <w:fldChar w:fldCharType="end"/>
      </w:r>
      <w:r>
        <w:rPr>
          <w:rFonts w:hint="eastAsia" w:ascii="仿宋" w:hAnsi="仿宋" w:eastAsia="仿宋" w:cs="仿宋"/>
          <w:b/>
          <w:bCs/>
          <w:color w:val="000000" w:themeColor="text1"/>
          <w:highlight w:val="none"/>
          <w14:textFill>
            <w14:solidFill>
              <w14:schemeClr w14:val="tx1"/>
            </w14:solidFill>
          </w14:textFill>
        </w:rPr>
        <w:fldChar w:fldCharType="end"/>
      </w:r>
    </w:p>
    <w:p w14:paraId="09A050EE">
      <w:pPr>
        <w:pStyle w:val="42"/>
        <w:tabs>
          <w:tab w:val="right" w:leader="dot" w:pos="9070"/>
        </w:tabs>
        <w:spacing w:line="360" w:lineRule="auto"/>
        <w:rPr>
          <w:rFonts w:ascii="仿宋" w:hAnsi="仿宋" w:eastAsia="仿宋" w:cs="仿宋"/>
          <w:b/>
          <w:bCs/>
          <w:color w:val="000000" w:themeColor="text1"/>
          <w:highlight w:val="none"/>
          <w14:textFill>
            <w14:solidFill>
              <w14:schemeClr w14:val="tx1"/>
            </w14:solidFill>
          </w14:textFill>
        </w:rPr>
      </w:pPr>
      <w:r>
        <w:rPr>
          <w:highlight w:val="none"/>
        </w:rPr>
        <w:fldChar w:fldCharType="begin"/>
      </w:r>
      <w:r>
        <w:rPr>
          <w:highlight w:val="none"/>
        </w:rPr>
        <w:instrText xml:space="preserve"> HYPERLINK \l "_Toc23125" </w:instrText>
      </w:r>
      <w:r>
        <w:rPr>
          <w:highlight w:val="none"/>
        </w:rPr>
        <w:fldChar w:fldCharType="separate"/>
      </w:r>
      <w:r>
        <w:rPr>
          <w:rFonts w:hint="eastAsia" w:ascii="仿宋" w:hAnsi="仿宋" w:eastAsia="仿宋" w:cs="仿宋"/>
          <w:b/>
          <w:bCs/>
          <w:color w:val="000000" w:themeColor="text1"/>
          <w:szCs w:val="32"/>
          <w:highlight w:val="none"/>
          <w14:textFill>
            <w14:solidFill>
              <w14:schemeClr w14:val="tx1"/>
            </w14:solidFill>
          </w14:textFill>
        </w:rPr>
        <w:t>第四章 采购内容及需求</w:t>
      </w:r>
      <w:r>
        <w:rPr>
          <w:rFonts w:hint="eastAsia" w:ascii="仿宋" w:hAnsi="仿宋" w:eastAsia="仿宋" w:cs="仿宋"/>
          <w:b/>
          <w:bCs/>
          <w:color w:val="000000" w:themeColor="text1"/>
          <w:highlight w:val="none"/>
          <w14:textFill>
            <w14:solidFill>
              <w14:schemeClr w14:val="tx1"/>
            </w14:solidFill>
          </w14:textFill>
        </w:rPr>
        <w:tab/>
      </w:r>
      <w:r>
        <w:rPr>
          <w:rFonts w:hint="eastAsia" w:ascii="仿宋" w:hAnsi="仿宋" w:eastAsia="仿宋" w:cs="仿宋"/>
          <w:b/>
          <w:bCs/>
          <w:color w:val="000000" w:themeColor="text1"/>
          <w:highlight w:val="none"/>
          <w14:textFill>
            <w14:solidFill>
              <w14:schemeClr w14:val="tx1"/>
            </w14:solidFill>
          </w14:textFill>
        </w:rPr>
        <w:fldChar w:fldCharType="begin"/>
      </w:r>
      <w:r>
        <w:rPr>
          <w:rFonts w:hint="eastAsia" w:ascii="仿宋" w:hAnsi="仿宋" w:eastAsia="仿宋" w:cs="仿宋"/>
          <w:b/>
          <w:bCs/>
          <w:color w:val="000000" w:themeColor="text1"/>
          <w:highlight w:val="none"/>
          <w14:textFill>
            <w14:solidFill>
              <w14:schemeClr w14:val="tx1"/>
            </w14:solidFill>
          </w14:textFill>
        </w:rPr>
        <w:instrText xml:space="preserve"> PAGEREF _Toc23125 \h </w:instrText>
      </w:r>
      <w:r>
        <w:rPr>
          <w:rFonts w:hint="eastAsia" w:ascii="仿宋" w:hAnsi="仿宋" w:eastAsia="仿宋" w:cs="仿宋"/>
          <w:b/>
          <w:bCs/>
          <w:color w:val="000000" w:themeColor="text1"/>
          <w:highlight w:val="none"/>
          <w14:textFill>
            <w14:solidFill>
              <w14:schemeClr w14:val="tx1"/>
            </w14:solidFill>
          </w14:textFill>
        </w:rPr>
        <w:fldChar w:fldCharType="separate"/>
      </w:r>
      <w:r>
        <w:rPr>
          <w:rFonts w:hint="eastAsia" w:ascii="仿宋" w:hAnsi="仿宋" w:eastAsia="仿宋" w:cs="仿宋"/>
          <w:b/>
          <w:bCs/>
          <w:color w:val="000000" w:themeColor="text1"/>
          <w:highlight w:val="none"/>
          <w14:textFill>
            <w14:solidFill>
              <w14:schemeClr w14:val="tx1"/>
            </w14:solidFill>
          </w14:textFill>
        </w:rPr>
        <w:t>44</w:t>
      </w:r>
      <w:r>
        <w:rPr>
          <w:rFonts w:hint="eastAsia" w:ascii="仿宋" w:hAnsi="仿宋" w:eastAsia="仿宋" w:cs="仿宋"/>
          <w:b/>
          <w:bCs/>
          <w:color w:val="000000" w:themeColor="text1"/>
          <w:highlight w:val="none"/>
          <w14:textFill>
            <w14:solidFill>
              <w14:schemeClr w14:val="tx1"/>
            </w14:solidFill>
          </w14:textFill>
        </w:rPr>
        <w:fldChar w:fldCharType="end"/>
      </w:r>
      <w:r>
        <w:rPr>
          <w:rFonts w:hint="eastAsia" w:ascii="仿宋" w:hAnsi="仿宋" w:eastAsia="仿宋" w:cs="仿宋"/>
          <w:b/>
          <w:bCs/>
          <w:color w:val="000000" w:themeColor="text1"/>
          <w:highlight w:val="none"/>
          <w14:textFill>
            <w14:solidFill>
              <w14:schemeClr w14:val="tx1"/>
            </w14:solidFill>
          </w14:textFill>
        </w:rPr>
        <w:fldChar w:fldCharType="end"/>
      </w:r>
    </w:p>
    <w:p w14:paraId="664D82D7">
      <w:pPr>
        <w:pStyle w:val="42"/>
        <w:tabs>
          <w:tab w:val="right" w:leader="dot" w:pos="9070"/>
        </w:tabs>
        <w:spacing w:line="360" w:lineRule="auto"/>
        <w:rPr>
          <w:rFonts w:ascii="仿宋" w:hAnsi="仿宋" w:eastAsia="仿宋" w:cs="仿宋"/>
          <w:b/>
          <w:bCs/>
          <w:color w:val="000000" w:themeColor="text1"/>
          <w:highlight w:val="none"/>
          <w14:textFill>
            <w14:solidFill>
              <w14:schemeClr w14:val="tx1"/>
            </w14:solidFill>
          </w14:textFill>
        </w:rPr>
      </w:pPr>
      <w:r>
        <w:rPr>
          <w:highlight w:val="none"/>
        </w:rPr>
        <w:fldChar w:fldCharType="begin"/>
      </w:r>
      <w:r>
        <w:rPr>
          <w:highlight w:val="none"/>
        </w:rPr>
        <w:instrText xml:space="preserve"> HYPERLINK \l "_Toc5660" </w:instrText>
      </w:r>
      <w:r>
        <w:rPr>
          <w:highlight w:val="none"/>
        </w:rPr>
        <w:fldChar w:fldCharType="separate"/>
      </w:r>
      <w:r>
        <w:rPr>
          <w:rFonts w:hint="eastAsia" w:ascii="仿宋" w:hAnsi="仿宋" w:eastAsia="仿宋" w:cs="仿宋"/>
          <w:b/>
          <w:bCs/>
          <w:color w:val="000000" w:themeColor="text1"/>
          <w:szCs w:val="32"/>
          <w:highlight w:val="none"/>
          <w14:textFill>
            <w14:solidFill>
              <w14:schemeClr w14:val="tx1"/>
            </w14:solidFill>
          </w14:textFill>
        </w:rPr>
        <w:t>第五章 合同主要条款</w:t>
      </w:r>
      <w:r>
        <w:rPr>
          <w:rFonts w:hint="eastAsia" w:ascii="仿宋" w:hAnsi="仿宋" w:eastAsia="仿宋" w:cs="仿宋"/>
          <w:b/>
          <w:bCs/>
          <w:color w:val="000000" w:themeColor="text1"/>
          <w:highlight w:val="none"/>
          <w14:textFill>
            <w14:solidFill>
              <w14:schemeClr w14:val="tx1"/>
            </w14:solidFill>
          </w14:textFill>
        </w:rPr>
        <w:tab/>
      </w:r>
      <w:r>
        <w:rPr>
          <w:rFonts w:hint="eastAsia" w:ascii="仿宋" w:hAnsi="仿宋" w:eastAsia="仿宋" w:cs="仿宋"/>
          <w:b/>
          <w:bCs/>
          <w:color w:val="000000" w:themeColor="text1"/>
          <w:highlight w:val="none"/>
          <w14:textFill>
            <w14:solidFill>
              <w14:schemeClr w14:val="tx1"/>
            </w14:solidFill>
          </w14:textFill>
        </w:rPr>
        <w:fldChar w:fldCharType="begin"/>
      </w:r>
      <w:r>
        <w:rPr>
          <w:rFonts w:hint="eastAsia" w:ascii="仿宋" w:hAnsi="仿宋" w:eastAsia="仿宋" w:cs="仿宋"/>
          <w:b/>
          <w:bCs/>
          <w:color w:val="000000" w:themeColor="text1"/>
          <w:highlight w:val="none"/>
          <w14:textFill>
            <w14:solidFill>
              <w14:schemeClr w14:val="tx1"/>
            </w14:solidFill>
          </w14:textFill>
        </w:rPr>
        <w:instrText xml:space="preserve"> PAGEREF _Toc5660 \h </w:instrText>
      </w:r>
      <w:r>
        <w:rPr>
          <w:rFonts w:hint="eastAsia" w:ascii="仿宋" w:hAnsi="仿宋" w:eastAsia="仿宋" w:cs="仿宋"/>
          <w:b/>
          <w:bCs/>
          <w:color w:val="000000" w:themeColor="text1"/>
          <w:highlight w:val="none"/>
          <w14:textFill>
            <w14:solidFill>
              <w14:schemeClr w14:val="tx1"/>
            </w14:solidFill>
          </w14:textFill>
        </w:rPr>
        <w:fldChar w:fldCharType="separate"/>
      </w:r>
      <w:r>
        <w:rPr>
          <w:rFonts w:hint="eastAsia" w:ascii="仿宋" w:hAnsi="仿宋" w:eastAsia="仿宋" w:cs="仿宋"/>
          <w:b/>
          <w:bCs/>
          <w:color w:val="000000" w:themeColor="text1"/>
          <w:highlight w:val="none"/>
          <w14:textFill>
            <w14:solidFill>
              <w14:schemeClr w14:val="tx1"/>
            </w14:solidFill>
          </w14:textFill>
        </w:rPr>
        <w:t>49</w:t>
      </w:r>
      <w:r>
        <w:rPr>
          <w:rFonts w:hint="eastAsia" w:ascii="仿宋" w:hAnsi="仿宋" w:eastAsia="仿宋" w:cs="仿宋"/>
          <w:b/>
          <w:bCs/>
          <w:color w:val="000000" w:themeColor="text1"/>
          <w:highlight w:val="none"/>
          <w14:textFill>
            <w14:solidFill>
              <w14:schemeClr w14:val="tx1"/>
            </w14:solidFill>
          </w14:textFill>
        </w:rPr>
        <w:fldChar w:fldCharType="end"/>
      </w:r>
      <w:r>
        <w:rPr>
          <w:rFonts w:hint="eastAsia" w:ascii="仿宋" w:hAnsi="仿宋" w:eastAsia="仿宋" w:cs="仿宋"/>
          <w:b/>
          <w:bCs/>
          <w:color w:val="000000" w:themeColor="text1"/>
          <w:highlight w:val="none"/>
          <w14:textFill>
            <w14:solidFill>
              <w14:schemeClr w14:val="tx1"/>
            </w14:solidFill>
          </w14:textFill>
        </w:rPr>
        <w:fldChar w:fldCharType="end"/>
      </w:r>
    </w:p>
    <w:p w14:paraId="46A15DC7">
      <w:pPr>
        <w:pStyle w:val="42"/>
        <w:tabs>
          <w:tab w:val="right" w:leader="dot" w:pos="9070"/>
        </w:tabs>
        <w:spacing w:line="360" w:lineRule="auto"/>
        <w:rPr>
          <w:rFonts w:ascii="仿宋" w:hAnsi="仿宋" w:eastAsia="仿宋" w:cs="仿宋"/>
          <w:b/>
          <w:bCs/>
          <w:color w:val="000000" w:themeColor="text1"/>
          <w:highlight w:val="none"/>
          <w14:textFill>
            <w14:solidFill>
              <w14:schemeClr w14:val="tx1"/>
            </w14:solidFill>
          </w14:textFill>
        </w:rPr>
      </w:pPr>
      <w:r>
        <w:rPr>
          <w:highlight w:val="none"/>
        </w:rPr>
        <w:fldChar w:fldCharType="begin"/>
      </w:r>
      <w:r>
        <w:rPr>
          <w:highlight w:val="none"/>
        </w:rPr>
        <w:instrText xml:space="preserve"> HYPERLINK \l "_Toc17092" </w:instrText>
      </w:r>
      <w:r>
        <w:rPr>
          <w:highlight w:val="none"/>
        </w:rPr>
        <w:fldChar w:fldCharType="separate"/>
      </w:r>
      <w:r>
        <w:rPr>
          <w:rFonts w:hint="eastAsia" w:ascii="仿宋" w:hAnsi="仿宋" w:eastAsia="仿宋" w:cs="仿宋"/>
          <w:b/>
          <w:bCs/>
          <w:color w:val="000000" w:themeColor="text1"/>
          <w:szCs w:val="32"/>
          <w:highlight w:val="none"/>
          <w14:textFill>
            <w14:solidFill>
              <w14:schemeClr w14:val="tx1"/>
            </w14:solidFill>
          </w14:textFill>
        </w:rPr>
        <w:t>第六章 响应文件格式</w:t>
      </w:r>
      <w:r>
        <w:rPr>
          <w:rFonts w:hint="eastAsia" w:ascii="仿宋" w:hAnsi="仿宋" w:eastAsia="仿宋" w:cs="仿宋"/>
          <w:b/>
          <w:bCs/>
          <w:color w:val="000000" w:themeColor="text1"/>
          <w:highlight w:val="none"/>
          <w14:textFill>
            <w14:solidFill>
              <w14:schemeClr w14:val="tx1"/>
            </w14:solidFill>
          </w14:textFill>
        </w:rPr>
        <w:tab/>
      </w:r>
      <w:r>
        <w:rPr>
          <w:rFonts w:hint="eastAsia" w:ascii="仿宋" w:hAnsi="仿宋" w:eastAsia="仿宋" w:cs="仿宋"/>
          <w:b/>
          <w:bCs/>
          <w:color w:val="000000" w:themeColor="text1"/>
          <w:highlight w:val="none"/>
          <w14:textFill>
            <w14:solidFill>
              <w14:schemeClr w14:val="tx1"/>
            </w14:solidFill>
          </w14:textFill>
        </w:rPr>
        <w:fldChar w:fldCharType="begin"/>
      </w:r>
      <w:r>
        <w:rPr>
          <w:rFonts w:hint="eastAsia" w:ascii="仿宋" w:hAnsi="仿宋" w:eastAsia="仿宋" w:cs="仿宋"/>
          <w:b/>
          <w:bCs/>
          <w:color w:val="000000" w:themeColor="text1"/>
          <w:highlight w:val="none"/>
          <w14:textFill>
            <w14:solidFill>
              <w14:schemeClr w14:val="tx1"/>
            </w14:solidFill>
          </w14:textFill>
        </w:rPr>
        <w:instrText xml:space="preserve"> PAGEREF _Toc17092 \h </w:instrText>
      </w:r>
      <w:r>
        <w:rPr>
          <w:rFonts w:hint="eastAsia" w:ascii="仿宋" w:hAnsi="仿宋" w:eastAsia="仿宋" w:cs="仿宋"/>
          <w:b/>
          <w:bCs/>
          <w:color w:val="000000" w:themeColor="text1"/>
          <w:highlight w:val="none"/>
          <w14:textFill>
            <w14:solidFill>
              <w14:schemeClr w14:val="tx1"/>
            </w14:solidFill>
          </w14:textFill>
        </w:rPr>
        <w:fldChar w:fldCharType="separate"/>
      </w:r>
      <w:r>
        <w:rPr>
          <w:rFonts w:hint="eastAsia" w:ascii="仿宋" w:hAnsi="仿宋" w:eastAsia="仿宋" w:cs="仿宋"/>
          <w:b/>
          <w:bCs/>
          <w:color w:val="000000" w:themeColor="text1"/>
          <w:highlight w:val="none"/>
          <w14:textFill>
            <w14:solidFill>
              <w14:schemeClr w14:val="tx1"/>
            </w14:solidFill>
          </w14:textFill>
        </w:rPr>
        <w:t>49</w:t>
      </w:r>
      <w:r>
        <w:rPr>
          <w:rFonts w:hint="eastAsia" w:ascii="仿宋" w:hAnsi="仿宋" w:eastAsia="仿宋" w:cs="仿宋"/>
          <w:b/>
          <w:bCs/>
          <w:color w:val="000000" w:themeColor="text1"/>
          <w:highlight w:val="none"/>
          <w14:textFill>
            <w14:solidFill>
              <w14:schemeClr w14:val="tx1"/>
            </w14:solidFill>
          </w14:textFill>
        </w:rPr>
        <w:fldChar w:fldCharType="end"/>
      </w:r>
      <w:r>
        <w:rPr>
          <w:rFonts w:hint="eastAsia" w:ascii="仿宋" w:hAnsi="仿宋" w:eastAsia="仿宋" w:cs="仿宋"/>
          <w:b/>
          <w:bCs/>
          <w:color w:val="000000" w:themeColor="text1"/>
          <w:highlight w:val="none"/>
          <w14:textFill>
            <w14:solidFill>
              <w14:schemeClr w14:val="tx1"/>
            </w14:solidFill>
          </w14:textFill>
        </w:rPr>
        <w:fldChar w:fldCharType="end"/>
      </w:r>
    </w:p>
    <w:p w14:paraId="379775CF">
      <w:pPr>
        <w:pStyle w:val="51"/>
        <w:tabs>
          <w:tab w:val="right" w:leader="dot" w:pos="9070"/>
        </w:tabs>
        <w:spacing w:line="360" w:lineRule="auto"/>
        <w:rPr>
          <w:rFonts w:ascii="仿宋" w:hAnsi="仿宋" w:eastAsia="仿宋" w:cs="仿宋"/>
          <w:b/>
          <w:bCs/>
          <w:color w:val="000000" w:themeColor="text1"/>
          <w:highlight w:val="none"/>
          <w14:textFill>
            <w14:solidFill>
              <w14:schemeClr w14:val="tx1"/>
            </w14:solidFill>
          </w14:textFill>
        </w:rPr>
      </w:pPr>
      <w:r>
        <w:rPr>
          <w:highlight w:val="none"/>
        </w:rPr>
        <w:fldChar w:fldCharType="begin"/>
      </w:r>
      <w:r>
        <w:rPr>
          <w:highlight w:val="none"/>
        </w:rPr>
        <w:instrText xml:space="preserve"> HYPERLINK \l "_Toc12676" </w:instrText>
      </w:r>
      <w:r>
        <w:rPr>
          <w:highlight w:val="none"/>
        </w:rPr>
        <w:fldChar w:fldCharType="separate"/>
      </w:r>
      <w:r>
        <w:rPr>
          <w:rFonts w:hint="eastAsia" w:ascii="仿宋" w:hAnsi="仿宋" w:eastAsia="仿宋" w:cs="仿宋"/>
          <w:b/>
          <w:bCs/>
          <w:color w:val="000000" w:themeColor="text1"/>
          <w:szCs w:val="32"/>
          <w:highlight w:val="none"/>
          <w14:textFill>
            <w14:solidFill>
              <w14:schemeClr w14:val="tx1"/>
            </w14:solidFill>
          </w14:textFill>
        </w:rPr>
        <w:t>一、资格文件部分格式</w:t>
      </w:r>
      <w:r>
        <w:rPr>
          <w:rFonts w:hint="eastAsia" w:ascii="仿宋" w:hAnsi="仿宋" w:eastAsia="仿宋" w:cs="仿宋"/>
          <w:b/>
          <w:bCs/>
          <w:color w:val="000000" w:themeColor="text1"/>
          <w:highlight w:val="none"/>
          <w14:textFill>
            <w14:solidFill>
              <w14:schemeClr w14:val="tx1"/>
            </w14:solidFill>
          </w14:textFill>
        </w:rPr>
        <w:tab/>
      </w:r>
      <w:r>
        <w:rPr>
          <w:rFonts w:hint="eastAsia" w:ascii="仿宋" w:hAnsi="仿宋" w:eastAsia="仿宋" w:cs="仿宋"/>
          <w:b/>
          <w:bCs/>
          <w:color w:val="000000" w:themeColor="text1"/>
          <w:highlight w:val="none"/>
          <w14:textFill>
            <w14:solidFill>
              <w14:schemeClr w14:val="tx1"/>
            </w14:solidFill>
          </w14:textFill>
        </w:rPr>
        <w:fldChar w:fldCharType="begin"/>
      </w:r>
      <w:r>
        <w:rPr>
          <w:rFonts w:hint="eastAsia" w:ascii="仿宋" w:hAnsi="仿宋" w:eastAsia="仿宋" w:cs="仿宋"/>
          <w:b/>
          <w:bCs/>
          <w:color w:val="000000" w:themeColor="text1"/>
          <w:highlight w:val="none"/>
          <w14:textFill>
            <w14:solidFill>
              <w14:schemeClr w14:val="tx1"/>
            </w14:solidFill>
          </w14:textFill>
        </w:rPr>
        <w:instrText xml:space="preserve"> PAGEREF _Toc12676 \h </w:instrText>
      </w:r>
      <w:r>
        <w:rPr>
          <w:rFonts w:hint="eastAsia" w:ascii="仿宋" w:hAnsi="仿宋" w:eastAsia="仿宋" w:cs="仿宋"/>
          <w:b/>
          <w:bCs/>
          <w:color w:val="000000" w:themeColor="text1"/>
          <w:highlight w:val="none"/>
          <w14:textFill>
            <w14:solidFill>
              <w14:schemeClr w14:val="tx1"/>
            </w14:solidFill>
          </w14:textFill>
        </w:rPr>
        <w:fldChar w:fldCharType="separate"/>
      </w:r>
      <w:r>
        <w:rPr>
          <w:rFonts w:hint="eastAsia" w:ascii="仿宋" w:hAnsi="仿宋" w:eastAsia="仿宋" w:cs="仿宋"/>
          <w:b/>
          <w:bCs/>
          <w:color w:val="000000" w:themeColor="text1"/>
          <w:highlight w:val="none"/>
          <w14:textFill>
            <w14:solidFill>
              <w14:schemeClr w14:val="tx1"/>
            </w14:solidFill>
          </w14:textFill>
        </w:rPr>
        <w:t>57</w:t>
      </w:r>
      <w:r>
        <w:rPr>
          <w:rFonts w:hint="eastAsia" w:ascii="仿宋" w:hAnsi="仿宋" w:eastAsia="仿宋" w:cs="仿宋"/>
          <w:b/>
          <w:bCs/>
          <w:color w:val="000000" w:themeColor="text1"/>
          <w:highlight w:val="none"/>
          <w14:textFill>
            <w14:solidFill>
              <w14:schemeClr w14:val="tx1"/>
            </w14:solidFill>
          </w14:textFill>
        </w:rPr>
        <w:fldChar w:fldCharType="end"/>
      </w:r>
      <w:r>
        <w:rPr>
          <w:rFonts w:hint="eastAsia" w:ascii="仿宋" w:hAnsi="仿宋" w:eastAsia="仿宋" w:cs="仿宋"/>
          <w:b/>
          <w:bCs/>
          <w:color w:val="000000" w:themeColor="text1"/>
          <w:highlight w:val="none"/>
          <w14:textFill>
            <w14:solidFill>
              <w14:schemeClr w14:val="tx1"/>
            </w14:solidFill>
          </w14:textFill>
        </w:rPr>
        <w:fldChar w:fldCharType="end"/>
      </w:r>
    </w:p>
    <w:p w14:paraId="488F49DC">
      <w:pPr>
        <w:pStyle w:val="51"/>
        <w:tabs>
          <w:tab w:val="right" w:leader="dot" w:pos="9070"/>
        </w:tabs>
        <w:spacing w:line="360" w:lineRule="auto"/>
        <w:rPr>
          <w:rFonts w:ascii="仿宋" w:hAnsi="仿宋" w:eastAsia="仿宋" w:cs="仿宋"/>
          <w:b/>
          <w:bCs/>
          <w:color w:val="000000" w:themeColor="text1"/>
          <w:highlight w:val="none"/>
          <w14:textFill>
            <w14:solidFill>
              <w14:schemeClr w14:val="tx1"/>
            </w14:solidFill>
          </w14:textFill>
        </w:rPr>
      </w:pPr>
      <w:r>
        <w:rPr>
          <w:highlight w:val="none"/>
        </w:rPr>
        <w:fldChar w:fldCharType="begin"/>
      </w:r>
      <w:r>
        <w:rPr>
          <w:highlight w:val="none"/>
        </w:rPr>
        <w:instrText xml:space="preserve"> HYPERLINK \l "_Toc2317" </w:instrText>
      </w:r>
      <w:r>
        <w:rPr>
          <w:highlight w:val="none"/>
        </w:rPr>
        <w:fldChar w:fldCharType="separate"/>
      </w:r>
      <w:r>
        <w:rPr>
          <w:rFonts w:hint="eastAsia" w:ascii="仿宋" w:hAnsi="仿宋" w:eastAsia="仿宋" w:cs="仿宋"/>
          <w:b/>
          <w:bCs/>
          <w:color w:val="000000" w:themeColor="text1"/>
          <w:szCs w:val="32"/>
          <w:highlight w:val="none"/>
          <w14:textFill>
            <w14:solidFill>
              <w14:schemeClr w14:val="tx1"/>
            </w14:solidFill>
          </w14:textFill>
        </w:rPr>
        <w:t>二、商务技术文件部分格式</w:t>
      </w:r>
      <w:r>
        <w:rPr>
          <w:rFonts w:hint="eastAsia" w:ascii="仿宋" w:hAnsi="仿宋" w:eastAsia="仿宋" w:cs="仿宋"/>
          <w:b/>
          <w:bCs/>
          <w:color w:val="000000" w:themeColor="text1"/>
          <w:highlight w:val="none"/>
          <w14:textFill>
            <w14:solidFill>
              <w14:schemeClr w14:val="tx1"/>
            </w14:solidFill>
          </w14:textFill>
        </w:rPr>
        <w:tab/>
      </w:r>
      <w:r>
        <w:rPr>
          <w:rFonts w:hint="eastAsia" w:ascii="仿宋" w:hAnsi="仿宋" w:eastAsia="仿宋" w:cs="仿宋"/>
          <w:b/>
          <w:bCs/>
          <w:color w:val="000000" w:themeColor="text1"/>
          <w:highlight w:val="none"/>
          <w14:textFill>
            <w14:solidFill>
              <w14:schemeClr w14:val="tx1"/>
            </w14:solidFill>
          </w14:textFill>
        </w:rPr>
        <w:fldChar w:fldCharType="begin"/>
      </w:r>
      <w:r>
        <w:rPr>
          <w:rFonts w:hint="eastAsia" w:ascii="仿宋" w:hAnsi="仿宋" w:eastAsia="仿宋" w:cs="仿宋"/>
          <w:b/>
          <w:bCs/>
          <w:color w:val="000000" w:themeColor="text1"/>
          <w:highlight w:val="none"/>
          <w14:textFill>
            <w14:solidFill>
              <w14:schemeClr w14:val="tx1"/>
            </w14:solidFill>
          </w14:textFill>
        </w:rPr>
        <w:instrText xml:space="preserve"> PAGEREF _Toc2317 \h </w:instrText>
      </w:r>
      <w:r>
        <w:rPr>
          <w:rFonts w:hint="eastAsia" w:ascii="仿宋" w:hAnsi="仿宋" w:eastAsia="仿宋" w:cs="仿宋"/>
          <w:b/>
          <w:bCs/>
          <w:color w:val="000000" w:themeColor="text1"/>
          <w:highlight w:val="none"/>
          <w14:textFill>
            <w14:solidFill>
              <w14:schemeClr w14:val="tx1"/>
            </w14:solidFill>
          </w14:textFill>
        </w:rPr>
        <w:fldChar w:fldCharType="separate"/>
      </w:r>
      <w:r>
        <w:rPr>
          <w:rFonts w:hint="eastAsia" w:ascii="仿宋" w:hAnsi="仿宋" w:eastAsia="仿宋" w:cs="仿宋"/>
          <w:b/>
          <w:bCs/>
          <w:color w:val="000000" w:themeColor="text1"/>
          <w:highlight w:val="none"/>
          <w14:textFill>
            <w14:solidFill>
              <w14:schemeClr w14:val="tx1"/>
            </w14:solidFill>
          </w14:textFill>
        </w:rPr>
        <w:t>67</w:t>
      </w:r>
      <w:r>
        <w:rPr>
          <w:rFonts w:hint="eastAsia" w:ascii="仿宋" w:hAnsi="仿宋" w:eastAsia="仿宋" w:cs="仿宋"/>
          <w:b/>
          <w:bCs/>
          <w:color w:val="000000" w:themeColor="text1"/>
          <w:highlight w:val="none"/>
          <w14:textFill>
            <w14:solidFill>
              <w14:schemeClr w14:val="tx1"/>
            </w14:solidFill>
          </w14:textFill>
        </w:rPr>
        <w:fldChar w:fldCharType="end"/>
      </w:r>
      <w:r>
        <w:rPr>
          <w:rFonts w:hint="eastAsia" w:ascii="仿宋" w:hAnsi="仿宋" w:eastAsia="仿宋" w:cs="仿宋"/>
          <w:b/>
          <w:bCs/>
          <w:color w:val="000000" w:themeColor="text1"/>
          <w:highlight w:val="none"/>
          <w14:textFill>
            <w14:solidFill>
              <w14:schemeClr w14:val="tx1"/>
            </w14:solidFill>
          </w14:textFill>
        </w:rPr>
        <w:fldChar w:fldCharType="end"/>
      </w:r>
    </w:p>
    <w:p w14:paraId="3C115796">
      <w:pPr>
        <w:pStyle w:val="51"/>
        <w:tabs>
          <w:tab w:val="right" w:leader="dot" w:pos="9070"/>
        </w:tabs>
        <w:spacing w:line="360" w:lineRule="auto"/>
        <w:rPr>
          <w:rFonts w:ascii="仿宋" w:hAnsi="仿宋" w:eastAsia="仿宋" w:cs="仿宋"/>
          <w:b/>
          <w:bCs/>
          <w:color w:val="000000" w:themeColor="text1"/>
          <w:highlight w:val="none"/>
          <w14:textFill>
            <w14:solidFill>
              <w14:schemeClr w14:val="tx1"/>
            </w14:solidFill>
          </w14:textFill>
        </w:rPr>
      </w:pPr>
      <w:r>
        <w:rPr>
          <w:highlight w:val="none"/>
        </w:rPr>
        <w:fldChar w:fldCharType="begin"/>
      </w:r>
      <w:r>
        <w:rPr>
          <w:highlight w:val="none"/>
        </w:rPr>
        <w:instrText xml:space="preserve"> HYPERLINK \l "_Toc20807" </w:instrText>
      </w:r>
      <w:r>
        <w:rPr>
          <w:highlight w:val="none"/>
        </w:rPr>
        <w:fldChar w:fldCharType="separate"/>
      </w:r>
      <w:r>
        <w:rPr>
          <w:rFonts w:hint="eastAsia" w:ascii="仿宋" w:hAnsi="仿宋" w:eastAsia="仿宋" w:cs="仿宋"/>
          <w:b/>
          <w:bCs/>
          <w:color w:val="000000" w:themeColor="text1"/>
          <w:szCs w:val="32"/>
          <w:highlight w:val="none"/>
          <w14:textFill>
            <w14:solidFill>
              <w14:schemeClr w14:val="tx1"/>
            </w14:solidFill>
          </w14:textFill>
        </w:rPr>
        <w:t>三、报价文件部分格式</w:t>
      </w:r>
      <w:r>
        <w:rPr>
          <w:rFonts w:hint="eastAsia" w:ascii="仿宋" w:hAnsi="仿宋" w:eastAsia="仿宋" w:cs="仿宋"/>
          <w:b/>
          <w:bCs/>
          <w:color w:val="000000" w:themeColor="text1"/>
          <w:highlight w:val="none"/>
          <w14:textFill>
            <w14:solidFill>
              <w14:schemeClr w14:val="tx1"/>
            </w14:solidFill>
          </w14:textFill>
        </w:rPr>
        <w:tab/>
      </w:r>
      <w:r>
        <w:rPr>
          <w:rFonts w:hint="eastAsia" w:ascii="仿宋" w:hAnsi="仿宋" w:eastAsia="仿宋" w:cs="仿宋"/>
          <w:b/>
          <w:bCs/>
          <w:color w:val="000000" w:themeColor="text1"/>
          <w:highlight w:val="none"/>
          <w14:textFill>
            <w14:solidFill>
              <w14:schemeClr w14:val="tx1"/>
            </w14:solidFill>
          </w14:textFill>
        </w:rPr>
        <w:fldChar w:fldCharType="begin"/>
      </w:r>
      <w:r>
        <w:rPr>
          <w:rFonts w:hint="eastAsia" w:ascii="仿宋" w:hAnsi="仿宋" w:eastAsia="仿宋" w:cs="仿宋"/>
          <w:b/>
          <w:bCs/>
          <w:color w:val="000000" w:themeColor="text1"/>
          <w:highlight w:val="none"/>
          <w14:textFill>
            <w14:solidFill>
              <w14:schemeClr w14:val="tx1"/>
            </w14:solidFill>
          </w14:textFill>
        </w:rPr>
        <w:instrText xml:space="preserve"> PAGEREF _Toc20807 \h </w:instrText>
      </w:r>
      <w:r>
        <w:rPr>
          <w:rFonts w:hint="eastAsia" w:ascii="仿宋" w:hAnsi="仿宋" w:eastAsia="仿宋" w:cs="仿宋"/>
          <w:b/>
          <w:bCs/>
          <w:color w:val="000000" w:themeColor="text1"/>
          <w:highlight w:val="none"/>
          <w14:textFill>
            <w14:solidFill>
              <w14:schemeClr w14:val="tx1"/>
            </w14:solidFill>
          </w14:textFill>
        </w:rPr>
        <w:fldChar w:fldCharType="separate"/>
      </w:r>
      <w:r>
        <w:rPr>
          <w:rFonts w:hint="eastAsia" w:ascii="仿宋" w:hAnsi="仿宋" w:eastAsia="仿宋" w:cs="仿宋"/>
          <w:b/>
          <w:bCs/>
          <w:color w:val="000000" w:themeColor="text1"/>
          <w:highlight w:val="none"/>
          <w14:textFill>
            <w14:solidFill>
              <w14:schemeClr w14:val="tx1"/>
            </w14:solidFill>
          </w14:textFill>
        </w:rPr>
        <w:t>76</w:t>
      </w:r>
      <w:r>
        <w:rPr>
          <w:rFonts w:hint="eastAsia" w:ascii="仿宋" w:hAnsi="仿宋" w:eastAsia="仿宋" w:cs="仿宋"/>
          <w:b/>
          <w:bCs/>
          <w:color w:val="000000" w:themeColor="text1"/>
          <w:highlight w:val="none"/>
          <w14:textFill>
            <w14:solidFill>
              <w14:schemeClr w14:val="tx1"/>
            </w14:solidFill>
          </w14:textFill>
        </w:rPr>
        <w:fldChar w:fldCharType="end"/>
      </w:r>
      <w:r>
        <w:rPr>
          <w:rFonts w:hint="eastAsia" w:ascii="仿宋" w:hAnsi="仿宋" w:eastAsia="仿宋" w:cs="仿宋"/>
          <w:b/>
          <w:bCs/>
          <w:color w:val="000000" w:themeColor="text1"/>
          <w:highlight w:val="none"/>
          <w14:textFill>
            <w14:solidFill>
              <w14:schemeClr w14:val="tx1"/>
            </w14:solidFill>
          </w14:textFill>
        </w:rPr>
        <w:fldChar w:fldCharType="end"/>
      </w:r>
    </w:p>
    <w:p w14:paraId="0059E718">
      <w:pPr>
        <w:pStyle w:val="42"/>
        <w:tabs>
          <w:tab w:val="right" w:leader="dot" w:pos="9070"/>
        </w:tabs>
        <w:spacing w:line="360" w:lineRule="auto"/>
        <w:rPr>
          <w:rFonts w:ascii="仿宋" w:hAnsi="仿宋" w:eastAsia="仿宋" w:cs="仿宋"/>
          <w:b/>
          <w:bCs/>
          <w:color w:val="000000" w:themeColor="text1"/>
          <w:highlight w:val="none"/>
          <w14:textFill>
            <w14:solidFill>
              <w14:schemeClr w14:val="tx1"/>
            </w14:solidFill>
          </w14:textFill>
        </w:rPr>
      </w:pPr>
      <w:r>
        <w:rPr>
          <w:highlight w:val="none"/>
        </w:rPr>
        <w:fldChar w:fldCharType="begin"/>
      </w:r>
      <w:r>
        <w:rPr>
          <w:highlight w:val="none"/>
        </w:rPr>
        <w:instrText xml:space="preserve"> HYPERLINK \l "_Toc7560" </w:instrText>
      </w:r>
      <w:r>
        <w:rPr>
          <w:highlight w:val="none"/>
        </w:rPr>
        <w:fldChar w:fldCharType="separate"/>
      </w:r>
      <w:r>
        <w:rPr>
          <w:rFonts w:hint="eastAsia" w:ascii="仿宋" w:hAnsi="仿宋" w:eastAsia="仿宋" w:cs="仿宋"/>
          <w:b/>
          <w:bCs/>
          <w:color w:val="000000" w:themeColor="text1"/>
          <w:szCs w:val="32"/>
          <w:highlight w:val="none"/>
          <w14:textFill>
            <w14:solidFill>
              <w14:schemeClr w14:val="tx1"/>
            </w14:solidFill>
          </w14:textFill>
        </w:rPr>
        <w:t>第七章 附件</w:t>
      </w:r>
      <w:r>
        <w:rPr>
          <w:rFonts w:hint="eastAsia" w:ascii="仿宋" w:hAnsi="仿宋" w:eastAsia="仿宋" w:cs="仿宋"/>
          <w:b/>
          <w:bCs/>
          <w:color w:val="000000" w:themeColor="text1"/>
          <w:highlight w:val="none"/>
          <w14:textFill>
            <w14:solidFill>
              <w14:schemeClr w14:val="tx1"/>
            </w14:solidFill>
          </w14:textFill>
        </w:rPr>
        <w:tab/>
      </w:r>
      <w:r>
        <w:rPr>
          <w:rFonts w:hint="eastAsia" w:ascii="仿宋" w:hAnsi="仿宋" w:eastAsia="仿宋" w:cs="仿宋"/>
          <w:b/>
          <w:bCs/>
          <w:color w:val="000000" w:themeColor="text1"/>
          <w:highlight w:val="none"/>
          <w14:textFill>
            <w14:solidFill>
              <w14:schemeClr w14:val="tx1"/>
            </w14:solidFill>
          </w14:textFill>
        </w:rPr>
        <w:fldChar w:fldCharType="begin"/>
      </w:r>
      <w:r>
        <w:rPr>
          <w:rFonts w:hint="eastAsia" w:ascii="仿宋" w:hAnsi="仿宋" w:eastAsia="仿宋" w:cs="仿宋"/>
          <w:b/>
          <w:bCs/>
          <w:color w:val="000000" w:themeColor="text1"/>
          <w:highlight w:val="none"/>
          <w14:textFill>
            <w14:solidFill>
              <w14:schemeClr w14:val="tx1"/>
            </w14:solidFill>
          </w14:textFill>
        </w:rPr>
        <w:instrText xml:space="preserve"> PAGEREF _Toc7560 \h </w:instrText>
      </w:r>
      <w:r>
        <w:rPr>
          <w:rFonts w:hint="eastAsia" w:ascii="仿宋" w:hAnsi="仿宋" w:eastAsia="仿宋" w:cs="仿宋"/>
          <w:b/>
          <w:bCs/>
          <w:color w:val="000000" w:themeColor="text1"/>
          <w:highlight w:val="none"/>
          <w14:textFill>
            <w14:solidFill>
              <w14:schemeClr w14:val="tx1"/>
            </w14:solidFill>
          </w14:textFill>
        </w:rPr>
        <w:fldChar w:fldCharType="separate"/>
      </w:r>
      <w:r>
        <w:rPr>
          <w:rFonts w:hint="eastAsia" w:ascii="仿宋" w:hAnsi="仿宋" w:eastAsia="仿宋" w:cs="仿宋"/>
          <w:b/>
          <w:bCs/>
          <w:color w:val="000000" w:themeColor="text1"/>
          <w:highlight w:val="none"/>
          <w14:textFill>
            <w14:solidFill>
              <w14:schemeClr w14:val="tx1"/>
            </w14:solidFill>
          </w14:textFill>
        </w:rPr>
        <w:t>79</w:t>
      </w:r>
      <w:r>
        <w:rPr>
          <w:rFonts w:hint="eastAsia" w:ascii="仿宋" w:hAnsi="仿宋" w:eastAsia="仿宋" w:cs="仿宋"/>
          <w:b/>
          <w:bCs/>
          <w:color w:val="000000" w:themeColor="text1"/>
          <w:highlight w:val="none"/>
          <w14:textFill>
            <w14:solidFill>
              <w14:schemeClr w14:val="tx1"/>
            </w14:solidFill>
          </w14:textFill>
        </w:rPr>
        <w:fldChar w:fldCharType="end"/>
      </w:r>
      <w:r>
        <w:rPr>
          <w:rFonts w:hint="eastAsia" w:ascii="仿宋" w:hAnsi="仿宋" w:eastAsia="仿宋" w:cs="仿宋"/>
          <w:b/>
          <w:bCs/>
          <w:color w:val="000000" w:themeColor="text1"/>
          <w:highlight w:val="none"/>
          <w14:textFill>
            <w14:solidFill>
              <w14:schemeClr w14:val="tx1"/>
            </w14:solidFill>
          </w14:textFill>
        </w:rPr>
        <w:fldChar w:fldCharType="end"/>
      </w:r>
    </w:p>
    <w:p w14:paraId="14032FC8">
      <w:pPr>
        <w:autoSpaceDN w:val="0"/>
        <w:adjustRightInd w:val="0"/>
        <w:snapToGrid w:val="0"/>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fldChar w:fldCharType="end"/>
      </w:r>
      <w:r>
        <w:rPr>
          <w:rFonts w:hint="eastAsia" w:ascii="仿宋" w:hAnsi="仿宋" w:eastAsia="仿宋" w:cs="宋体"/>
          <w:b/>
          <w:color w:val="000000" w:themeColor="text1"/>
          <w:kern w:val="0"/>
          <w:sz w:val="24"/>
          <w:szCs w:val="24"/>
          <w:highlight w:val="none"/>
          <w14:textFill>
            <w14:solidFill>
              <w14:schemeClr w14:val="tx1"/>
            </w14:solidFill>
          </w14:textFill>
        </w:rPr>
        <w:br w:type="page"/>
      </w:r>
      <w:r>
        <w:rPr>
          <w:rFonts w:hint="eastAsia" w:ascii="仿宋" w:hAnsi="仿宋" w:eastAsia="仿宋" w:cs="宋体"/>
          <w:b/>
          <w:color w:val="000000" w:themeColor="text1"/>
          <w:kern w:val="0"/>
          <w:sz w:val="32"/>
          <w:szCs w:val="32"/>
          <w:highlight w:val="none"/>
          <w14:textFill>
            <w14:solidFill>
              <w14:schemeClr w14:val="tx1"/>
            </w14:solidFill>
          </w14:textFill>
        </w:rPr>
        <w:t>电子交易须知</w:t>
      </w:r>
    </w:p>
    <w:p w14:paraId="594CB7A4">
      <w:pPr>
        <w:autoSpaceDN w:val="0"/>
        <w:snapToGrid w:val="0"/>
        <w:spacing w:before="120" w:beforeLines="50" w:after="120" w:afterLines="50" w:line="360" w:lineRule="auto"/>
        <w:ind w:firstLine="482" w:firstLineChars="200"/>
        <w:jc w:val="left"/>
        <w:rPr>
          <w:rFonts w:ascii="仿宋" w:hAnsi="仿宋" w:eastAsia="仿宋" w:cs="宋体"/>
          <w:b/>
          <w:color w:val="000000" w:themeColor="text1"/>
          <w:kern w:val="0"/>
          <w:sz w:val="24"/>
          <w:szCs w:val="24"/>
          <w:highlight w:val="none"/>
          <w14:textFill>
            <w14:solidFill>
              <w14:schemeClr w14:val="tx1"/>
            </w14:solidFill>
          </w14:textFill>
        </w:rPr>
      </w:pPr>
      <w:r>
        <w:rPr>
          <w:rFonts w:hint="eastAsia" w:ascii="仿宋" w:hAnsi="仿宋" w:eastAsia="仿宋" w:cs="宋体"/>
          <w:b/>
          <w:color w:val="000000" w:themeColor="text1"/>
          <w:kern w:val="0"/>
          <w:sz w:val="24"/>
          <w:szCs w:val="24"/>
          <w:highlight w:val="none"/>
          <w14:textFill>
            <w14:solidFill>
              <w14:schemeClr w14:val="tx1"/>
            </w14:solidFill>
          </w14:textFill>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响应文件前还需申领CA证书并绑定帐号，供应商应充分考虑完成登记、申领CA证书等所需的时间。</w:t>
      </w:r>
    </w:p>
    <w:p w14:paraId="6F2DE852">
      <w:pPr>
        <w:autoSpaceDN w:val="0"/>
        <w:snapToGrid w:val="0"/>
        <w:spacing w:before="120" w:beforeLines="50" w:after="120" w:afterLines="50" w:line="360" w:lineRule="auto"/>
        <w:ind w:firstLine="482" w:firstLineChars="200"/>
        <w:jc w:val="left"/>
        <w:rPr>
          <w:rFonts w:ascii="仿宋" w:hAnsi="仿宋" w:eastAsia="仿宋" w:cs="宋体"/>
          <w:b/>
          <w:color w:val="000000" w:themeColor="text1"/>
          <w:kern w:val="0"/>
          <w:sz w:val="24"/>
          <w:szCs w:val="24"/>
          <w:highlight w:val="none"/>
          <w14:textFill>
            <w14:solidFill>
              <w14:schemeClr w14:val="tx1"/>
            </w14:solidFill>
          </w14:textFill>
        </w:rPr>
      </w:pPr>
      <w:r>
        <w:rPr>
          <w:rFonts w:hint="eastAsia" w:ascii="仿宋" w:hAnsi="仿宋" w:eastAsia="仿宋" w:cs="宋体"/>
          <w:b/>
          <w:color w:val="000000" w:themeColor="text1"/>
          <w:kern w:val="0"/>
          <w:sz w:val="24"/>
          <w:szCs w:val="24"/>
          <w:highlight w:val="none"/>
          <w14:textFill>
            <w14:solidFill>
              <w14:schemeClr w14:val="tx1"/>
            </w14:solidFill>
          </w14:textFill>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14:paraId="4F368AB9">
      <w:pPr>
        <w:autoSpaceDN w:val="0"/>
        <w:snapToGrid w:val="0"/>
        <w:spacing w:before="120" w:beforeLines="50" w:after="120" w:afterLines="50" w:line="360" w:lineRule="auto"/>
        <w:ind w:firstLine="482" w:firstLineChars="200"/>
        <w:jc w:val="left"/>
        <w:rPr>
          <w:rFonts w:ascii="仿宋" w:hAnsi="仿宋" w:eastAsia="仿宋" w:cs="宋体"/>
          <w:b/>
          <w:color w:val="000000" w:themeColor="text1"/>
          <w:kern w:val="0"/>
          <w:sz w:val="24"/>
          <w:szCs w:val="24"/>
          <w:highlight w:val="none"/>
          <w14:textFill>
            <w14:solidFill>
              <w14:schemeClr w14:val="tx1"/>
            </w14:solidFill>
          </w14:textFill>
        </w:rPr>
      </w:pPr>
      <w:r>
        <w:rPr>
          <w:rFonts w:hint="eastAsia" w:ascii="仿宋" w:hAnsi="仿宋" w:eastAsia="仿宋" w:cs="宋体"/>
          <w:b/>
          <w:color w:val="000000" w:themeColor="text1"/>
          <w:kern w:val="0"/>
          <w:sz w:val="24"/>
          <w:szCs w:val="24"/>
          <w:highlight w:val="none"/>
          <w14:textFill>
            <w14:solidFill>
              <w14:schemeClr w14:val="tx1"/>
            </w14:solidFill>
          </w14:textFill>
        </w:rPr>
        <w:t>3、供应商应当在递交响应文件截止时间前，将“电子交易客户端”生成的“电子加密响应文件”上传电子交易平台。</w:t>
      </w:r>
    </w:p>
    <w:p w14:paraId="7A74BBA3">
      <w:pPr>
        <w:autoSpaceDN w:val="0"/>
        <w:snapToGrid w:val="0"/>
        <w:spacing w:before="120" w:beforeLines="50" w:after="120" w:afterLines="50" w:line="360" w:lineRule="auto"/>
        <w:ind w:firstLine="482" w:firstLineChars="200"/>
        <w:jc w:val="left"/>
        <w:rPr>
          <w:rFonts w:ascii="仿宋" w:hAnsi="仿宋" w:eastAsia="仿宋" w:cs="宋体"/>
          <w:b/>
          <w:color w:val="000000" w:themeColor="text1"/>
          <w:kern w:val="0"/>
          <w:sz w:val="24"/>
          <w:szCs w:val="24"/>
          <w:highlight w:val="none"/>
          <w14:textFill>
            <w14:solidFill>
              <w14:schemeClr w14:val="tx1"/>
            </w14:solidFill>
          </w14:textFill>
        </w:rPr>
      </w:pPr>
      <w:r>
        <w:rPr>
          <w:rFonts w:hint="eastAsia" w:ascii="仿宋" w:hAnsi="仿宋" w:eastAsia="仿宋" w:cs="宋体"/>
          <w:b/>
          <w:color w:val="000000" w:themeColor="text1"/>
          <w:kern w:val="0"/>
          <w:sz w:val="24"/>
          <w:szCs w:val="24"/>
          <w:highlight w:val="none"/>
          <w14:textFill>
            <w14:solidFill>
              <w14:schemeClr w14:val="tx1"/>
            </w14:solidFill>
          </w14:textFill>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14:paraId="6B4F53A6">
      <w:pPr>
        <w:autoSpaceDN w:val="0"/>
        <w:snapToGrid w:val="0"/>
        <w:spacing w:before="120" w:beforeLines="50" w:after="120" w:afterLines="50" w:line="360" w:lineRule="auto"/>
        <w:ind w:firstLine="482" w:firstLineChars="200"/>
        <w:jc w:val="left"/>
        <w:rPr>
          <w:rFonts w:ascii="仿宋" w:hAnsi="仿宋" w:eastAsia="仿宋" w:cs="宋体"/>
          <w:b/>
          <w:color w:val="000000" w:themeColor="text1"/>
          <w:kern w:val="0"/>
          <w:sz w:val="24"/>
          <w:szCs w:val="24"/>
          <w:highlight w:val="none"/>
          <w14:textFill>
            <w14:solidFill>
              <w14:schemeClr w14:val="tx1"/>
            </w14:solidFill>
          </w14:textFill>
        </w:rPr>
      </w:pPr>
      <w:r>
        <w:rPr>
          <w:rFonts w:hint="eastAsia" w:ascii="仿宋" w:hAnsi="仿宋" w:eastAsia="仿宋" w:cs="宋体"/>
          <w:b/>
          <w:color w:val="000000" w:themeColor="text1"/>
          <w:kern w:val="0"/>
          <w:sz w:val="24"/>
          <w:szCs w:val="24"/>
          <w:highlight w:val="none"/>
          <w14:textFill>
            <w14:solidFill>
              <w14:schemeClr w14:val="tx1"/>
            </w14:solidFill>
          </w14:textFill>
        </w:rPr>
        <w:t>5、通过“政府采购云平台”递交的“电子加密响应文件”如无法按时解密的，如供应商提交了“电子备份响应文件”的，则由采购组织机构按“政府采购云平台”操作规范将“电子备份响应文件”上传至“政府采购云平台”，上传成功后，以“电子备份响应文件”参与评审，“电子加密响应文件”自动失效; 在“政府采购云平台”正常运行情况下，“电子备份响应文件”无法上传至“政府采购云平台”的，视为响应文件撤回。供应商未按规定递交“电子备份响应文件”的，视为响应文件撤回。未上传“电子加密响应文件”，仅提交“电子备份响应文件”的，响应无效。</w:t>
      </w:r>
    </w:p>
    <w:p w14:paraId="5D48F5D3">
      <w:pPr>
        <w:autoSpaceDN w:val="0"/>
        <w:snapToGrid w:val="0"/>
        <w:spacing w:before="120" w:beforeLines="50" w:after="120" w:afterLines="50" w:line="360" w:lineRule="auto"/>
        <w:ind w:firstLine="482" w:firstLineChars="200"/>
        <w:jc w:val="left"/>
        <w:rPr>
          <w:rFonts w:ascii="仿宋" w:hAnsi="仿宋" w:eastAsia="仿宋" w:cs="宋体"/>
          <w:b/>
          <w:color w:val="000000" w:themeColor="text1"/>
          <w:kern w:val="0"/>
          <w:sz w:val="24"/>
          <w:szCs w:val="24"/>
          <w:highlight w:val="none"/>
          <w14:textFill>
            <w14:solidFill>
              <w14:schemeClr w14:val="tx1"/>
            </w14:solidFill>
          </w14:textFill>
        </w:rPr>
      </w:pPr>
      <w:r>
        <w:rPr>
          <w:rFonts w:hint="eastAsia" w:ascii="仿宋" w:hAnsi="仿宋" w:eastAsia="仿宋" w:cs="宋体"/>
          <w:b/>
          <w:color w:val="000000" w:themeColor="text1"/>
          <w:kern w:val="0"/>
          <w:sz w:val="24"/>
          <w:szCs w:val="24"/>
          <w:highlight w:val="none"/>
          <w14:textFill>
            <w14:solidFill>
              <w14:schemeClr w14:val="tx1"/>
            </w14:solidFill>
          </w14:textFill>
        </w:rPr>
        <w:t>6、供应商在参加电子交易过程中,可登录电子交易平台“帮助文档”版面获取《电子交易管理操作指南》，或致电平台95763获取相关服务支持。</w:t>
      </w:r>
    </w:p>
    <w:p w14:paraId="4F1FF42F">
      <w:pPr>
        <w:widowControl/>
        <w:spacing w:line="360" w:lineRule="auto"/>
        <w:jc w:val="left"/>
        <w:rPr>
          <w:rFonts w:ascii="仿宋" w:hAnsi="仿宋" w:eastAsia="仿宋" w:cs="宋体"/>
          <w:b/>
          <w:color w:val="000000" w:themeColor="text1"/>
          <w:kern w:val="0"/>
          <w:sz w:val="24"/>
          <w:szCs w:val="24"/>
          <w:highlight w:val="none"/>
          <w14:textFill>
            <w14:solidFill>
              <w14:schemeClr w14:val="tx1"/>
            </w14:solidFill>
          </w14:textFill>
        </w:rPr>
        <w:sectPr>
          <w:footerReference r:id="rId5" w:type="first"/>
          <w:footerReference r:id="rId4" w:type="default"/>
          <w:pgSz w:w="11906" w:h="16838"/>
          <w:pgMar w:top="1418" w:right="1418" w:bottom="1418" w:left="1418" w:header="851" w:footer="1077" w:gutter="0"/>
          <w:pgNumType w:start="1"/>
          <w:cols w:space="720" w:num="1"/>
          <w:titlePg/>
          <w:docGrid w:linePitch="286" w:charSpace="0"/>
        </w:sectPr>
      </w:pPr>
    </w:p>
    <w:p w14:paraId="79CDAD9D">
      <w:pPr>
        <w:autoSpaceDN w:val="0"/>
        <w:adjustRightInd w:val="0"/>
        <w:snapToGrid w:val="0"/>
        <w:spacing w:before="120" w:beforeLines="50" w:after="120" w:afterLines="50" w:line="360" w:lineRule="auto"/>
        <w:jc w:val="center"/>
        <w:outlineLvl w:val="0"/>
        <w:rPr>
          <w:rFonts w:ascii="仿宋" w:hAnsi="仿宋" w:eastAsia="仿宋" w:cs="宋体"/>
          <w:b/>
          <w:color w:val="000000" w:themeColor="text1"/>
          <w:kern w:val="0"/>
          <w:sz w:val="32"/>
          <w:szCs w:val="32"/>
          <w:highlight w:val="none"/>
          <w14:textFill>
            <w14:solidFill>
              <w14:schemeClr w14:val="tx1"/>
            </w14:solidFill>
          </w14:textFill>
        </w:rPr>
      </w:pPr>
      <w:bookmarkStart w:id="2" w:name="_Toc19586"/>
      <w:r>
        <w:rPr>
          <w:rFonts w:hint="eastAsia" w:ascii="仿宋" w:hAnsi="仿宋" w:eastAsia="仿宋" w:cs="宋体"/>
          <w:b/>
          <w:color w:val="000000" w:themeColor="text1"/>
          <w:kern w:val="0"/>
          <w:sz w:val="32"/>
          <w:szCs w:val="32"/>
          <w:highlight w:val="none"/>
          <w14:textFill>
            <w14:solidFill>
              <w14:schemeClr w14:val="tx1"/>
            </w14:solidFill>
          </w14:textFill>
        </w:rPr>
        <w:t>第一章 竞争性磋商公告</w:t>
      </w:r>
      <w:bookmarkEnd w:id="2"/>
    </w:p>
    <w:p w14:paraId="628A6B2D">
      <w:pPr>
        <w:pBdr>
          <w:top w:val="single" w:color="auto" w:sz="4" w:space="1"/>
          <w:left w:val="single" w:color="auto" w:sz="4" w:space="4"/>
          <w:bottom w:val="single" w:color="auto" w:sz="4" w:space="1"/>
          <w:right w:val="single" w:color="auto" w:sz="4" w:space="4"/>
        </w:pBdr>
        <w:autoSpaceDN w:val="0"/>
        <w:adjustRightInd w:val="0"/>
        <w:snapToGrid w:val="0"/>
        <w:spacing w:line="360"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项目概况</w:t>
      </w:r>
    </w:p>
    <w:p w14:paraId="733E8306">
      <w:pPr>
        <w:pBdr>
          <w:top w:val="single" w:color="auto" w:sz="4" w:space="1"/>
          <w:left w:val="single" w:color="auto" w:sz="4" w:space="4"/>
          <w:bottom w:val="single" w:color="auto" w:sz="4" w:space="1"/>
          <w:right w:val="single" w:color="auto" w:sz="4" w:space="4"/>
        </w:pBdr>
        <w:autoSpaceDE w:val="0"/>
        <w:autoSpaceDN w:val="0"/>
        <w:adjustRightInd w:val="0"/>
        <w:snapToGrid w:val="0"/>
        <w:spacing w:line="360" w:lineRule="auto"/>
        <w:ind w:firstLine="464"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pacing w:val="-4"/>
          <w:kern w:val="0"/>
          <w:sz w:val="24"/>
          <w:szCs w:val="24"/>
          <w:highlight w:val="none"/>
          <w:u w:val="single"/>
          <w14:textFill>
            <w14:solidFill>
              <w14:schemeClr w14:val="tx1"/>
            </w14:solidFill>
          </w14:textFill>
        </w:rPr>
        <w:t>浙江工业大学屏峰校区学生宿舍建设工程地质勘察服务</w:t>
      </w:r>
      <w:r>
        <w:rPr>
          <w:rFonts w:hint="eastAsia" w:ascii="仿宋" w:hAnsi="仿宋" w:eastAsia="仿宋" w:cs="宋体"/>
          <w:color w:val="000000" w:themeColor="text1"/>
          <w:spacing w:val="-4"/>
          <w:kern w:val="0"/>
          <w:sz w:val="24"/>
          <w:szCs w:val="24"/>
          <w:highlight w:val="none"/>
          <w14:textFill>
            <w14:solidFill>
              <w14:schemeClr w14:val="tx1"/>
            </w14:solidFill>
          </w14:textFill>
        </w:rPr>
        <w:t>的潜在供应商应在</w:t>
      </w:r>
      <w:r>
        <w:rPr>
          <w:rFonts w:hint="eastAsia" w:ascii="仿宋" w:hAnsi="仿宋" w:eastAsia="仿宋" w:cs="宋体"/>
          <w:color w:val="000000" w:themeColor="text1"/>
          <w:sz w:val="24"/>
          <w:szCs w:val="24"/>
          <w:highlight w:val="none"/>
          <w:u w:val="single"/>
          <w14:textFill>
            <w14:solidFill>
              <w14:schemeClr w14:val="tx1"/>
            </w14:solidFill>
          </w14:textFill>
        </w:rPr>
        <w:t>https://www.zcygov.cn</w:t>
      </w:r>
      <w:r>
        <w:rPr>
          <w:rFonts w:hint="eastAsia" w:ascii="仿宋" w:hAnsi="仿宋" w:eastAsia="仿宋" w:cs="宋体"/>
          <w:color w:val="000000" w:themeColor="text1"/>
          <w:sz w:val="24"/>
          <w:szCs w:val="24"/>
          <w:highlight w:val="none"/>
          <w14:textFill>
            <w14:solidFill>
              <w14:schemeClr w14:val="tx1"/>
            </w14:solidFill>
          </w14:textFill>
        </w:rPr>
        <w:t>获取（下载）采购文件，并于</w:t>
      </w:r>
      <w:r>
        <w:rPr>
          <w:rFonts w:hint="eastAsia" w:ascii="仿宋" w:hAnsi="仿宋" w:eastAsia="仿宋" w:cs="宋体"/>
          <w:b/>
          <w:color w:val="000000" w:themeColor="text1"/>
          <w:sz w:val="24"/>
          <w:szCs w:val="24"/>
          <w:highlight w:val="none"/>
          <w:u w:val="single"/>
          <w14:textFill>
            <w14:solidFill>
              <w14:schemeClr w14:val="tx1"/>
            </w14:solidFill>
          </w14:textFill>
        </w:rPr>
        <w:t>2025年2月12日14:00（北京时间）</w:t>
      </w:r>
      <w:r>
        <w:rPr>
          <w:rFonts w:hint="eastAsia" w:ascii="仿宋" w:hAnsi="仿宋" w:eastAsia="仿宋" w:cs="宋体"/>
          <w:bCs/>
          <w:color w:val="000000" w:themeColor="text1"/>
          <w:sz w:val="24"/>
          <w:szCs w:val="24"/>
          <w:highlight w:val="none"/>
          <w14:textFill>
            <w14:solidFill>
              <w14:schemeClr w14:val="tx1"/>
            </w14:solidFill>
          </w14:textFill>
        </w:rPr>
        <w:t>前提交（上传）响应文件</w:t>
      </w:r>
      <w:r>
        <w:rPr>
          <w:rFonts w:hint="eastAsia" w:ascii="仿宋" w:hAnsi="仿宋" w:eastAsia="仿宋" w:cs="宋体"/>
          <w:color w:val="000000" w:themeColor="text1"/>
          <w:sz w:val="24"/>
          <w:szCs w:val="24"/>
          <w:highlight w:val="none"/>
          <w14:textFill>
            <w14:solidFill>
              <w14:schemeClr w14:val="tx1"/>
            </w14:solidFill>
          </w14:textFill>
        </w:rPr>
        <w:t>。</w:t>
      </w:r>
    </w:p>
    <w:p w14:paraId="403569AD">
      <w:pPr>
        <w:autoSpaceDN w:val="0"/>
        <w:adjustRightInd w:val="0"/>
        <w:snapToGrid w:val="0"/>
        <w:spacing w:line="360" w:lineRule="auto"/>
        <w:ind w:firstLine="466" w:firstLineChars="200"/>
        <w:rPr>
          <w:rFonts w:ascii="仿宋" w:hAnsi="仿宋" w:eastAsia="仿宋" w:cs="宋体"/>
          <w:b/>
          <w:color w:val="000000" w:themeColor="text1"/>
          <w:spacing w:val="-4"/>
          <w:kern w:val="0"/>
          <w:sz w:val="24"/>
          <w:szCs w:val="24"/>
          <w:highlight w:val="none"/>
          <w14:textFill>
            <w14:solidFill>
              <w14:schemeClr w14:val="tx1"/>
            </w14:solidFill>
          </w14:textFill>
        </w:rPr>
      </w:pPr>
      <w:bookmarkStart w:id="3" w:name="_Toc28359002"/>
      <w:bookmarkStart w:id="4" w:name="_Toc35393621"/>
      <w:bookmarkStart w:id="5" w:name="_Toc28359079"/>
      <w:bookmarkStart w:id="6" w:name="_Toc35393790"/>
      <w:bookmarkStart w:id="7" w:name="_Hlk24379207"/>
      <w:r>
        <w:rPr>
          <w:rFonts w:hint="eastAsia" w:ascii="仿宋" w:hAnsi="仿宋" w:eastAsia="仿宋" w:cs="宋体"/>
          <w:b/>
          <w:color w:val="000000" w:themeColor="text1"/>
          <w:spacing w:val="-4"/>
          <w:kern w:val="0"/>
          <w:sz w:val="24"/>
          <w:szCs w:val="24"/>
          <w:highlight w:val="none"/>
          <w14:textFill>
            <w14:solidFill>
              <w14:schemeClr w14:val="tx1"/>
            </w14:solidFill>
          </w14:textFill>
        </w:rPr>
        <w:t>一、项目基本情况</w:t>
      </w:r>
      <w:bookmarkEnd w:id="3"/>
      <w:bookmarkEnd w:id="4"/>
      <w:bookmarkEnd w:id="5"/>
      <w:bookmarkEnd w:id="6"/>
    </w:p>
    <w:p w14:paraId="5C23EC49">
      <w:pPr>
        <w:widowControl/>
        <w:autoSpaceDN w:val="0"/>
        <w:adjustRightInd w:val="0"/>
        <w:snapToGrid w:val="0"/>
        <w:spacing w:line="360" w:lineRule="auto"/>
        <w:ind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项目编号：</w:t>
      </w:r>
      <w:r>
        <w:rPr>
          <w:rFonts w:hint="eastAsia" w:ascii="仿宋" w:hAnsi="仿宋" w:eastAsia="仿宋" w:cs="宋体"/>
          <w:color w:val="000000" w:themeColor="text1"/>
          <w:spacing w:val="-4"/>
          <w:kern w:val="0"/>
          <w:sz w:val="24"/>
          <w:szCs w:val="24"/>
          <w:highlight w:val="none"/>
          <w14:textFill>
            <w14:solidFill>
              <w14:schemeClr w14:val="tx1"/>
            </w14:solidFill>
          </w14:textFill>
        </w:rPr>
        <w:t>HCZX-24980</w:t>
      </w:r>
    </w:p>
    <w:p w14:paraId="692C8F93">
      <w:pPr>
        <w:autoSpaceDN w:val="0"/>
        <w:adjustRightInd w:val="0"/>
        <w:snapToGrid w:val="0"/>
        <w:spacing w:line="360" w:lineRule="auto"/>
        <w:ind w:firstLine="464" w:firstLineChars="200"/>
        <w:rPr>
          <w:rFonts w:ascii="仿宋" w:hAnsi="仿宋" w:eastAsia="仿宋" w:cs="宋体"/>
          <w:color w:val="000000" w:themeColor="text1"/>
          <w:spacing w:val="-4"/>
          <w:kern w:val="0"/>
          <w:sz w:val="24"/>
          <w:szCs w:val="24"/>
          <w:highlight w:val="none"/>
          <w14:textFill>
            <w14:solidFill>
              <w14:schemeClr w14:val="tx1"/>
            </w14:solidFill>
          </w14:textFill>
        </w:rPr>
      </w:pPr>
      <w:r>
        <w:rPr>
          <w:rFonts w:hint="eastAsia" w:ascii="仿宋" w:hAnsi="仿宋" w:eastAsia="仿宋" w:cs="宋体"/>
          <w:color w:val="000000" w:themeColor="text1"/>
          <w:spacing w:val="-4"/>
          <w:kern w:val="0"/>
          <w:sz w:val="24"/>
          <w:szCs w:val="24"/>
          <w:highlight w:val="none"/>
          <w14:textFill>
            <w14:solidFill>
              <w14:schemeClr w14:val="tx1"/>
            </w14:solidFill>
          </w14:textFill>
        </w:rPr>
        <w:t>项目名称：浙江工业大学屏峰校区学生宿舍建设工程地质勘察服务</w:t>
      </w:r>
    </w:p>
    <w:p w14:paraId="6D8CD92F">
      <w:pPr>
        <w:autoSpaceDN w:val="0"/>
        <w:adjustRightInd w:val="0"/>
        <w:snapToGrid w:val="0"/>
        <w:spacing w:line="360" w:lineRule="auto"/>
        <w:ind w:firstLine="464" w:firstLineChars="200"/>
        <w:rPr>
          <w:rFonts w:hint="eastAsia" w:ascii="仿宋" w:hAnsi="仿宋" w:eastAsia="仿宋" w:cs="宋体"/>
          <w:color w:val="000000" w:themeColor="text1"/>
          <w:spacing w:val="-4"/>
          <w:kern w:val="0"/>
          <w:sz w:val="24"/>
          <w:szCs w:val="24"/>
          <w:highlight w:val="none"/>
          <w14:textFill>
            <w14:solidFill>
              <w14:schemeClr w14:val="tx1"/>
            </w14:solidFill>
          </w14:textFill>
        </w:rPr>
      </w:pPr>
      <w:r>
        <w:rPr>
          <w:rFonts w:hint="eastAsia" w:ascii="仿宋" w:hAnsi="仿宋" w:eastAsia="仿宋" w:cs="宋体"/>
          <w:color w:val="000000" w:themeColor="text1"/>
          <w:spacing w:val="-4"/>
          <w:kern w:val="0"/>
          <w:sz w:val="24"/>
          <w:szCs w:val="24"/>
          <w:highlight w:val="none"/>
          <w14:textFill>
            <w14:solidFill>
              <w14:schemeClr w14:val="tx1"/>
            </w14:solidFill>
          </w14:textFill>
        </w:rPr>
        <w:t>采购方式：竞争性磋商</w:t>
      </w:r>
    </w:p>
    <w:p w14:paraId="1A7C05C3">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预算金额（元）：</w:t>
      </w:r>
      <w:r>
        <w:rPr>
          <w:rFonts w:hint="eastAsia" w:ascii="仿宋" w:hAnsi="仿宋" w:eastAsia="仿宋" w:cs="宋体"/>
          <w:color w:val="auto"/>
          <w:spacing w:val="-4"/>
          <w:kern w:val="0"/>
          <w:sz w:val="24"/>
          <w:szCs w:val="24"/>
          <w:highlight w:val="none"/>
          <w:lang w:val="en-US" w:eastAsia="zh-CN"/>
        </w:rPr>
        <w:t>95</w:t>
      </w:r>
      <w:r>
        <w:rPr>
          <w:rFonts w:hint="eastAsia" w:ascii="仿宋" w:hAnsi="仿宋" w:eastAsia="仿宋" w:cs="宋体"/>
          <w:color w:val="auto"/>
          <w:spacing w:val="-4"/>
          <w:kern w:val="0"/>
          <w:sz w:val="24"/>
          <w:szCs w:val="24"/>
          <w:highlight w:val="none"/>
        </w:rPr>
        <w:t>0000.00</w:t>
      </w:r>
    </w:p>
    <w:p w14:paraId="6D2E493C">
      <w:pPr>
        <w:autoSpaceDN w:val="0"/>
        <w:adjustRightInd w:val="0"/>
        <w:snapToGrid w:val="0"/>
        <w:spacing w:line="360" w:lineRule="auto"/>
        <w:ind w:firstLine="464" w:firstLineChars="200"/>
        <w:rPr>
          <w:rFonts w:hint="eastAsia" w:ascii="仿宋" w:hAnsi="仿宋" w:eastAsia="仿宋" w:cs="宋体"/>
          <w:color w:val="000000" w:themeColor="text1"/>
          <w:spacing w:val="-4"/>
          <w:kern w:val="0"/>
          <w:sz w:val="24"/>
          <w:szCs w:val="24"/>
          <w:highlight w:val="none"/>
          <w14:textFill>
            <w14:solidFill>
              <w14:schemeClr w14:val="tx1"/>
            </w14:solidFill>
          </w14:textFill>
        </w:rPr>
      </w:pPr>
      <w:r>
        <w:rPr>
          <w:rFonts w:hint="eastAsia" w:ascii="仿宋" w:hAnsi="仿宋" w:eastAsia="仿宋" w:cs="宋体"/>
          <w:color w:val="auto"/>
          <w:spacing w:val="-4"/>
          <w:kern w:val="0"/>
          <w:sz w:val="24"/>
          <w:szCs w:val="24"/>
          <w:highlight w:val="none"/>
        </w:rPr>
        <w:t>最高限价（元）：</w:t>
      </w:r>
      <w:r>
        <w:rPr>
          <w:rFonts w:hint="eastAsia" w:ascii="仿宋" w:hAnsi="仿宋" w:eastAsia="仿宋" w:cs="宋体"/>
          <w:color w:val="auto"/>
          <w:spacing w:val="-4"/>
          <w:kern w:val="0"/>
          <w:sz w:val="24"/>
          <w:szCs w:val="24"/>
          <w:highlight w:val="none"/>
          <w:lang w:val="en-US" w:eastAsia="zh-CN"/>
        </w:rPr>
        <w:t>918</w:t>
      </w:r>
      <w:r>
        <w:rPr>
          <w:rFonts w:hint="eastAsia" w:ascii="仿宋" w:hAnsi="仿宋" w:eastAsia="仿宋" w:cs="宋体"/>
          <w:color w:val="auto"/>
          <w:spacing w:val="-4"/>
          <w:kern w:val="0"/>
          <w:sz w:val="24"/>
          <w:szCs w:val="24"/>
          <w:highlight w:val="none"/>
        </w:rPr>
        <w:t>000.00</w:t>
      </w:r>
    </w:p>
    <w:bookmarkEnd w:id="7"/>
    <w:p w14:paraId="4F74D7A9">
      <w:pPr>
        <w:autoSpaceDN w:val="0"/>
        <w:adjustRightInd w:val="0"/>
        <w:snapToGrid w:val="0"/>
        <w:spacing w:line="360" w:lineRule="auto"/>
        <w:ind w:firstLine="464" w:firstLineChars="200"/>
        <w:rPr>
          <w:rFonts w:ascii="仿宋" w:hAnsi="仿宋" w:eastAsia="仿宋" w:cs="宋体"/>
          <w:color w:val="000000" w:themeColor="text1"/>
          <w:spacing w:val="-4"/>
          <w:kern w:val="0"/>
          <w:sz w:val="24"/>
          <w:szCs w:val="24"/>
          <w:highlight w:val="none"/>
          <w14:textFill>
            <w14:solidFill>
              <w14:schemeClr w14:val="tx1"/>
            </w14:solidFill>
          </w14:textFill>
        </w:rPr>
      </w:pPr>
      <w:r>
        <w:rPr>
          <w:rFonts w:hint="eastAsia" w:ascii="仿宋" w:hAnsi="仿宋" w:eastAsia="仿宋" w:cs="宋体"/>
          <w:color w:val="000000" w:themeColor="text1"/>
          <w:spacing w:val="-4"/>
          <w:kern w:val="0"/>
          <w:sz w:val="24"/>
          <w:szCs w:val="24"/>
          <w:highlight w:val="none"/>
          <w14:textFill>
            <w14:solidFill>
              <w14:schemeClr w14:val="tx1"/>
            </w14:solidFill>
          </w14:textFill>
        </w:rPr>
        <w:t>采购需求：</w:t>
      </w:r>
    </w:p>
    <w:p w14:paraId="50824456">
      <w:pPr>
        <w:autoSpaceDN w:val="0"/>
        <w:adjustRightInd w:val="0"/>
        <w:snapToGrid w:val="0"/>
        <w:spacing w:line="360" w:lineRule="auto"/>
        <w:ind w:firstLine="464" w:firstLineChars="200"/>
        <w:rPr>
          <w:rFonts w:ascii="仿宋" w:hAnsi="仿宋" w:eastAsia="仿宋" w:cs="宋体"/>
          <w:color w:val="000000" w:themeColor="text1"/>
          <w:spacing w:val="-4"/>
          <w:kern w:val="0"/>
          <w:sz w:val="24"/>
          <w:szCs w:val="24"/>
          <w:highlight w:val="none"/>
          <w14:textFill>
            <w14:solidFill>
              <w14:schemeClr w14:val="tx1"/>
            </w14:solidFill>
          </w14:textFill>
        </w:rPr>
      </w:pPr>
      <w:r>
        <w:rPr>
          <w:rFonts w:hint="eastAsia" w:ascii="仿宋" w:hAnsi="仿宋" w:eastAsia="仿宋" w:cs="宋体"/>
          <w:color w:val="000000" w:themeColor="text1"/>
          <w:spacing w:val="-4"/>
          <w:kern w:val="0"/>
          <w:sz w:val="24"/>
          <w:szCs w:val="24"/>
          <w:highlight w:val="none"/>
          <w14:textFill>
            <w14:solidFill>
              <w14:schemeClr w14:val="tx1"/>
            </w14:solidFill>
          </w14:textFill>
        </w:rPr>
        <w:t>屏峰校区学生宿舍建设工程地质勘察服务，勘察点位暂定270个，为建设项目工程设计提供各阶段地质勘察资料，满足设计、施工要求；提供后续配合服务至工程竣工验收合格并配合采购人完成项目施工图联审及备案。</w:t>
      </w:r>
    </w:p>
    <w:p w14:paraId="30847E32">
      <w:pPr>
        <w:autoSpaceDN w:val="0"/>
        <w:adjustRightInd w:val="0"/>
        <w:snapToGrid w:val="0"/>
        <w:spacing w:line="360" w:lineRule="auto"/>
        <w:ind w:firstLine="464" w:firstLineChars="200"/>
        <w:rPr>
          <w:rFonts w:ascii="仿宋" w:hAnsi="仿宋" w:eastAsia="仿宋" w:cs="仿宋"/>
          <w:color w:val="000000" w:themeColor="text1"/>
          <w:spacing w:val="-4"/>
          <w:kern w:val="0"/>
          <w:sz w:val="24"/>
          <w:szCs w:val="24"/>
          <w:highlight w:val="none"/>
          <w14:textFill>
            <w14:solidFill>
              <w14:schemeClr w14:val="tx1"/>
            </w14:solidFill>
          </w14:textFill>
        </w:rPr>
      </w:pPr>
      <w:r>
        <w:rPr>
          <w:rFonts w:hint="eastAsia" w:ascii="仿宋" w:hAnsi="仿宋" w:eastAsia="仿宋" w:cs="仿宋"/>
          <w:color w:val="000000" w:themeColor="text1"/>
          <w:spacing w:val="-4"/>
          <w:kern w:val="0"/>
          <w:sz w:val="24"/>
          <w:szCs w:val="24"/>
          <w:highlight w:val="none"/>
          <w14:textFill>
            <w14:solidFill>
              <w14:schemeClr w14:val="tx1"/>
            </w14:solidFill>
          </w14:textFill>
        </w:rPr>
        <w:t>合同履行期限：45日历天</w:t>
      </w:r>
    </w:p>
    <w:p w14:paraId="65EA0DAB">
      <w:pPr>
        <w:autoSpaceDN w:val="0"/>
        <w:adjustRightInd w:val="0"/>
        <w:snapToGrid w:val="0"/>
        <w:spacing w:line="360" w:lineRule="auto"/>
        <w:ind w:firstLine="464" w:firstLineChars="200"/>
        <w:rPr>
          <w:rFonts w:ascii="仿宋" w:hAnsi="仿宋" w:eastAsia="仿宋" w:cs="宋体"/>
          <w:color w:val="000000" w:themeColor="text1"/>
          <w:spacing w:val="-4"/>
          <w:kern w:val="0"/>
          <w:sz w:val="24"/>
          <w:szCs w:val="24"/>
          <w:highlight w:val="none"/>
          <w14:textFill>
            <w14:solidFill>
              <w14:schemeClr w14:val="tx1"/>
            </w14:solidFill>
          </w14:textFill>
        </w:rPr>
      </w:pPr>
      <w:r>
        <w:rPr>
          <w:rFonts w:hint="eastAsia" w:ascii="仿宋" w:hAnsi="仿宋" w:eastAsia="仿宋" w:cs="宋体"/>
          <w:color w:val="000000" w:themeColor="text1"/>
          <w:spacing w:val="-4"/>
          <w:kern w:val="0"/>
          <w:sz w:val="24"/>
          <w:szCs w:val="24"/>
          <w:highlight w:val="none"/>
          <w14:textFill>
            <w14:solidFill>
              <w14:schemeClr w14:val="tx1"/>
            </w14:solidFill>
          </w14:textFill>
        </w:rPr>
        <w:t>本项目</w:t>
      </w:r>
      <w:r>
        <w:rPr>
          <w:rFonts w:hint="eastAsia" w:ascii="仿宋" w:hAnsi="仿宋" w:eastAsia="仿宋" w:cs="Arial"/>
          <w:b w:val="0"/>
          <w:bCs/>
          <w:color w:val="000000" w:themeColor="text1"/>
          <w:sz w:val="24"/>
          <w:highlight w:val="none"/>
          <w14:textFill>
            <w14:solidFill>
              <w14:schemeClr w14:val="tx1"/>
            </w14:solidFill>
          </w14:textFill>
        </w:rPr>
        <w:t>（</w:t>
      </w:r>
      <w:r>
        <w:rPr>
          <w:rFonts w:hint="eastAsia" w:ascii="仿宋" w:hAnsi="仿宋" w:eastAsia="仿宋" w:cs="Arial"/>
          <w:b w:val="0"/>
          <w:bCs/>
          <w:iCs/>
          <w:color w:val="000000" w:themeColor="text1"/>
          <w:sz w:val="24"/>
          <w:highlight w:val="none"/>
          <w14:textFill>
            <w14:solidFill>
              <w14:schemeClr w14:val="tx1"/>
            </w14:solidFill>
          </w14:textFill>
        </w:rPr>
        <w:t>是</w:t>
      </w:r>
      <w:r>
        <w:rPr>
          <w:rFonts w:hint="eastAsia" w:ascii="仿宋" w:hAnsi="仿宋" w:eastAsia="仿宋" w:cs="Arial"/>
          <w:b w:val="0"/>
          <w:bCs/>
          <w:color w:val="000000" w:themeColor="text1"/>
          <w:sz w:val="24"/>
          <w:highlight w:val="none"/>
          <w14:textFill>
            <w14:solidFill>
              <w14:schemeClr w14:val="tx1"/>
            </w14:solidFill>
          </w14:textFill>
        </w:rPr>
        <w:t>）</w:t>
      </w:r>
      <w:r>
        <w:rPr>
          <w:rFonts w:hint="eastAsia" w:ascii="仿宋" w:hAnsi="仿宋" w:eastAsia="仿宋" w:cs="宋体"/>
          <w:color w:val="000000" w:themeColor="text1"/>
          <w:spacing w:val="-4"/>
          <w:kern w:val="0"/>
          <w:sz w:val="24"/>
          <w:szCs w:val="24"/>
          <w:highlight w:val="none"/>
          <w14:textFill>
            <w14:solidFill>
              <w14:schemeClr w14:val="tx1"/>
            </w14:solidFill>
          </w14:textFill>
        </w:rPr>
        <w:t>接受联合体投标</w:t>
      </w:r>
    </w:p>
    <w:p w14:paraId="5F1B3A3A">
      <w:pPr>
        <w:autoSpaceDN w:val="0"/>
        <w:adjustRightInd w:val="0"/>
        <w:snapToGrid w:val="0"/>
        <w:spacing w:line="360" w:lineRule="auto"/>
        <w:ind w:firstLine="466" w:firstLineChars="200"/>
        <w:rPr>
          <w:rFonts w:ascii="仿宋" w:hAnsi="仿宋" w:eastAsia="仿宋" w:cs="宋体"/>
          <w:b/>
          <w:color w:val="000000" w:themeColor="text1"/>
          <w:spacing w:val="-4"/>
          <w:kern w:val="0"/>
          <w:sz w:val="24"/>
          <w:szCs w:val="24"/>
          <w:highlight w:val="none"/>
          <w14:textFill>
            <w14:solidFill>
              <w14:schemeClr w14:val="tx1"/>
            </w14:solidFill>
          </w14:textFill>
        </w:rPr>
      </w:pPr>
      <w:bookmarkStart w:id="8" w:name="_Toc28359080"/>
      <w:bookmarkStart w:id="9" w:name="_Toc35393622"/>
      <w:bookmarkStart w:id="10" w:name="_Toc28359003"/>
      <w:bookmarkStart w:id="11" w:name="_Toc35393791"/>
      <w:r>
        <w:rPr>
          <w:rFonts w:hint="eastAsia" w:ascii="仿宋" w:hAnsi="仿宋" w:eastAsia="仿宋" w:cs="宋体"/>
          <w:b/>
          <w:color w:val="000000" w:themeColor="text1"/>
          <w:spacing w:val="-4"/>
          <w:kern w:val="0"/>
          <w:sz w:val="24"/>
          <w:szCs w:val="24"/>
          <w:highlight w:val="none"/>
          <w14:textFill>
            <w14:solidFill>
              <w14:schemeClr w14:val="tx1"/>
            </w14:solidFill>
          </w14:textFill>
        </w:rPr>
        <w:t>二、申请人的资格要求</w:t>
      </w:r>
      <w:bookmarkEnd w:id="8"/>
      <w:bookmarkEnd w:id="9"/>
      <w:bookmarkEnd w:id="10"/>
      <w:bookmarkEnd w:id="11"/>
    </w:p>
    <w:p w14:paraId="3295AC7F">
      <w:pPr>
        <w:autoSpaceDN w:val="0"/>
        <w:adjustRightInd w:val="0"/>
        <w:snapToGrid w:val="0"/>
        <w:spacing w:line="360" w:lineRule="auto"/>
        <w:ind w:firstLine="464" w:firstLineChars="200"/>
        <w:rPr>
          <w:rFonts w:ascii="仿宋" w:hAnsi="仿宋" w:eastAsia="仿宋" w:cs="宋体"/>
          <w:color w:val="000000" w:themeColor="text1"/>
          <w:spacing w:val="-4"/>
          <w:kern w:val="0"/>
          <w:sz w:val="24"/>
          <w:szCs w:val="24"/>
          <w:highlight w:val="none"/>
          <w14:textFill>
            <w14:solidFill>
              <w14:schemeClr w14:val="tx1"/>
            </w14:solidFill>
          </w14:textFill>
        </w:rPr>
      </w:pPr>
      <w:r>
        <w:rPr>
          <w:rFonts w:hint="eastAsia" w:ascii="仿宋" w:hAnsi="仿宋" w:eastAsia="仿宋" w:cs="宋体"/>
          <w:color w:val="000000" w:themeColor="text1"/>
          <w:spacing w:val="-4"/>
          <w:kern w:val="0"/>
          <w:sz w:val="24"/>
          <w:szCs w:val="24"/>
          <w:highlight w:val="none"/>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w:t>
      </w:r>
    </w:p>
    <w:p w14:paraId="33074D6B">
      <w:pPr>
        <w:autoSpaceDN w:val="0"/>
        <w:adjustRightInd w:val="0"/>
        <w:snapToGrid w:val="0"/>
        <w:spacing w:line="360" w:lineRule="auto"/>
        <w:ind w:firstLine="480" w:firstLineChars="200"/>
        <w:rPr>
          <w:rFonts w:ascii="仿宋" w:hAnsi="仿宋" w:eastAsia="仿宋" w:cs="宋体"/>
          <w:color w:val="000000" w:themeColor="text1"/>
          <w:spacing w:val="-4"/>
          <w:kern w:val="0"/>
          <w:sz w:val="24"/>
          <w:szCs w:val="24"/>
          <w:highlight w:val="none"/>
          <w14:textFill>
            <w14:solidFill>
              <w14:schemeClr w14:val="tx1"/>
            </w14:solidFill>
          </w14:textFill>
        </w:rPr>
      </w:pPr>
      <w:bookmarkStart w:id="12" w:name="_Toc28359004"/>
      <w:bookmarkStart w:id="13" w:name="_Toc28359081"/>
      <w:r>
        <w:rPr>
          <w:rFonts w:hint="eastAsia" w:ascii="仿宋" w:hAnsi="仿宋" w:eastAsia="仿宋" w:cs="宋体"/>
          <w:color w:val="000000" w:themeColor="text1"/>
          <w:sz w:val="24"/>
          <w:szCs w:val="24"/>
          <w:highlight w:val="none"/>
          <w14:textFill>
            <w14:solidFill>
              <w14:schemeClr w14:val="tx1"/>
            </w14:solidFill>
          </w14:textFill>
        </w:rPr>
        <w:t>2.落实政府采购政策需满足的资格要求：</w:t>
      </w:r>
      <w:r>
        <w:rPr>
          <w:rFonts w:hint="eastAsia" w:ascii="仿宋" w:hAnsi="仿宋" w:eastAsia="仿宋" w:cs="宋体"/>
          <w:b/>
          <w:color w:val="000000" w:themeColor="text1"/>
          <w:spacing w:val="-4"/>
          <w:kern w:val="0"/>
          <w:sz w:val="24"/>
          <w:szCs w:val="24"/>
          <w:highlight w:val="none"/>
          <w14:textFill>
            <w14:solidFill>
              <w14:schemeClr w14:val="tx1"/>
            </w14:solidFill>
          </w14:textFill>
        </w:rPr>
        <w:t>本项目是专门面向中小企业采购的项目,供应商应为中、小、微企业</w:t>
      </w:r>
      <w:r>
        <w:rPr>
          <w:rFonts w:hint="eastAsia" w:ascii="仿宋" w:hAnsi="仿宋" w:eastAsia="仿宋" w:cs="Times New Roman"/>
          <w:b/>
          <w:bCs/>
          <w:color w:val="000000" w:themeColor="text1"/>
          <w:sz w:val="24"/>
          <w:szCs w:val="24"/>
          <w:highlight w:val="none"/>
          <w14:textFill>
            <w14:solidFill>
              <w14:schemeClr w14:val="tx1"/>
            </w14:solidFill>
          </w14:textFill>
        </w:rPr>
        <w:t>（符合要求的监狱企业和残疾人福利性单位视同为小微企业），项目属性为服务，中小企业划分标准对应行业为“其他未列明行业”；</w:t>
      </w:r>
    </w:p>
    <w:p w14:paraId="3A31CE13">
      <w:pPr>
        <w:autoSpaceDN w:val="0"/>
        <w:adjustRightInd w:val="0"/>
        <w:snapToGrid w:val="0"/>
        <w:spacing w:line="360" w:lineRule="auto"/>
        <w:ind w:firstLine="466" w:firstLineChars="200"/>
        <w:rPr>
          <w:rFonts w:ascii="仿宋" w:hAnsi="仿宋" w:eastAsia="仿宋" w:cs="宋体"/>
          <w:b/>
          <w:color w:val="000000" w:themeColor="text1"/>
          <w:spacing w:val="-4"/>
          <w:kern w:val="0"/>
          <w:sz w:val="24"/>
          <w:szCs w:val="24"/>
          <w:highlight w:val="none"/>
          <w14:textFill>
            <w14:solidFill>
              <w14:schemeClr w14:val="tx1"/>
            </w14:solidFill>
          </w14:textFill>
        </w:rPr>
      </w:pPr>
      <w:r>
        <w:rPr>
          <w:rFonts w:hint="eastAsia" w:ascii="仿宋" w:hAnsi="仿宋" w:eastAsia="仿宋" w:cs="宋体"/>
          <w:b/>
          <w:color w:val="000000" w:themeColor="text1"/>
          <w:spacing w:val="-4"/>
          <w:kern w:val="0"/>
          <w:sz w:val="24"/>
          <w:szCs w:val="24"/>
          <w:highlight w:val="none"/>
          <w14:textFill>
            <w14:solidFill>
              <w14:schemeClr w14:val="tx1"/>
            </w14:solidFill>
          </w14:textFill>
        </w:rPr>
        <w:t>3.本项目的特定资格要求：</w:t>
      </w:r>
    </w:p>
    <w:p w14:paraId="23BB7E54">
      <w:pPr>
        <w:widowControl/>
        <w:autoSpaceDN w:val="0"/>
        <w:adjustRightInd w:val="0"/>
        <w:snapToGrid w:val="0"/>
        <w:spacing w:line="360" w:lineRule="auto"/>
        <w:ind w:firstLine="466" w:firstLineChars="200"/>
        <w:jc w:val="left"/>
        <w:rPr>
          <w:rFonts w:ascii="仿宋" w:hAnsi="仿宋" w:eastAsia="仿宋" w:cs="宋体"/>
          <w:b/>
          <w:color w:val="000000" w:themeColor="text1"/>
          <w:spacing w:val="-4"/>
          <w:kern w:val="0"/>
          <w:sz w:val="24"/>
          <w:szCs w:val="24"/>
          <w:highlight w:val="none"/>
          <w14:textFill>
            <w14:solidFill>
              <w14:schemeClr w14:val="tx1"/>
            </w14:solidFill>
          </w14:textFill>
        </w:rPr>
      </w:pPr>
      <w:bookmarkStart w:id="14" w:name="_Hlk130373903"/>
      <w:bookmarkStart w:id="15" w:name="_Toc35393792"/>
      <w:bookmarkStart w:id="16" w:name="_Toc35393623"/>
      <w:r>
        <w:rPr>
          <w:rFonts w:hint="eastAsia" w:ascii="仿宋" w:hAnsi="仿宋" w:eastAsia="仿宋" w:cs="宋体"/>
          <w:b/>
          <w:color w:val="000000" w:themeColor="text1"/>
          <w:spacing w:val="-4"/>
          <w:kern w:val="0"/>
          <w:sz w:val="24"/>
          <w:szCs w:val="24"/>
          <w:highlight w:val="none"/>
          <w14:textFill>
            <w14:solidFill>
              <w14:schemeClr w14:val="tx1"/>
            </w14:solidFill>
          </w14:textFill>
        </w:rPr>
        <w:t>（1）具有工程勘察综合类甲级或勘察专业类岩土工程勘察甲级及以上资质；</w:t>
      </w:r>
    </w:p>
    <w:p w14:paraId="6AEA24AB">
      <w:pPr>
        <w:widowControl/>
        <w:autoSpaceDN w:val="0"/>
        <w:adjustRightInd w:val="0"/>
        <w:snapToGrid w:val="0"/>
        <w:spacing w:line="360" w:lineRule="auto"/>
        <w:ind w:firstLine="466" w:firstLineChars="200"/>
        <w:jc w:val="left"/>
        <w:rPr>
          <w:rFonts w:ascii="仿宋" w:hAnsi="仿宋" w:eastAsia="仿宋" w:cs="宋体"/>
          <w:b/>
          <w:color w:val="000000" w:themeColor="text1"/>
          <w:spacing w:val="-4"/>
          <w:kern w:val="0"/>
          <w:sz w:val="24"/>
          <w:szCs w:val="24"/>
          <w:highlight w:val="none"/>
          <w14:textFill>
            <w14:solidFill>
              <w14:schemeClr w14:val="tx1"/>
            </w14:solidFill>
          </w14:textFill>
        </w:rPr>
      </w:pPr>
      <w:r>
        <w:rPr>
          <w:rFonts w:hint="eastAsia" w:ascii="仿宋" w:hAnsi="仿宋" w:eastAsia="仿宋" w:cs="宋体"/>
          <w:b/>
          <w:color w:val="000000" w:themeColor="text1"/>
          <w:spacing w:val="-4"/>
          <w:kern w:val="0"/>
          <w:sz w:val="24"/>
          <w:szCs w:val="24"/>
          <w:highlight w:val="none"/>
          <w14:textFill>
            <w14:solidFill>
              <w14:schemeClr w14:val="tx1"/>
            </w14:solidFill>
          </w14:textFill>
        </w:rPr>
        <w:t>（2）</w:t>
      </w:r>
      <w:bookmarkEnd w:id="14"/>
      <w:r>
        <w:rPr>
          <w:rFonts w:hint="eastAsia" w:ascii="仿宋" w:hAnsi="仿宋" w:eastAsia="仿宋" w:cs="宋体"/>
          <w:b/>
          <w:color w:val="000000" w:themeColor="text1"/>
          <w:spacing w:val="-4"/>
          <w:kern w:val="0"/>
          <w:sz w:val="24"/>
          <w:szCs w:val="24"/>
          <w:highlight w:val="none"/>
          <w14:textFill>
            <w14:solidFill>
              <w14:schemeClr w14:val="tx1"/>
            </w14:solidFill>
          </w14:textFill>
        </w:rPr>
        <w:t>本项目允许符合以下规定的联合体参加投标：</w:t>
      </w:r>
      <w:r>
        <w:rPr>
          <w:rFonts w:hint="eastAsia" w:ascii="仿宋" w:hAnsi="仿宋" w:eastAsia="仿宋" w:cs="Arial"/>
          <w:b/>
          <w:bCs/>
          <w:color w:val="000000" w:themeColor="text1"/>
          <w:sz w:val="24"/>
          <w:highlight w:val="none"/>
          <w:u w:val="single"/>
          <w14:textFill>
            <w14:solidFill>
              <w14:schemeClr w14:val="tx1"/>
            </w14:solidFill>
          </w14:textFill>
        </w:rPr>
        <w:t>以联合体形式参加本项目磋商的，须签订联合体协议；联合体各方均应满足资格条件。</w:t>
      </w:r>
    </w:p>
    <w:p w14:paraId="338DB141">
      <w:pPr>
        <w:widowControl/>
        <w:autoSpaceDN w:val="0"/>
        <w:adjustRightInd w:val="0"/>
        <w:snapToGrid w:val="0"/>
        <w:spacing w:line="360" w:lineRule="auto"/>
        <w:ind w:firstLine="466" w:firstLineChars="200"/>
        <w:jc w:val="left"/>
        <w:rPr>
          <w:rFonts w:ascii="仿宋" w:hAnsi="仿宋" w:eastAsia="仿宋" w:cs="宋体"/>
          <w:b/>
          <w:color w:val="000000" w:themeColor="text1"/>
          <w:spacing w:val="-4"/>
          <w:kern w:val="0"/>
          <w:sz w:val="24"/>
          <w:szCs w:val="24"/>
          <w:highlight w:val="none"/>
          <w14:textFill>
            <w14:solidFill>
              <w14:schemeClr w14:val="tx1"/>
            </w14:solidFill>
          </w14:textFill>
        </w:rPr>
      </w:pPr>
      <w:r>
        <w:rPr>
          <w:rFonts w:hint="eastAsia" w:ascii="仿宋" w:hAnsi="仿宋" w:eastAsia="仿宋" w:cs="宋体"/>
          <w:b/>
          <w:color w:val="000000" w:themeColor="text1"/>
          <w:spacing w:val="-4"/>
          <w:kern w:val="0"/>
          <w:sz w:val="24"/>
          <w:szCs w:val="24"/>
          <w:highlight w:val="none"/>
          <w14:textFill>
            <w14:solidFill>
              <w14:schemeClr w14:val="tx1"/>
            </w14:solidFill>
          </w14:textFill>
        </w:rPr>
        <w:t>（3）本项目允许分包，要求如下：非主体、非关键性的资料整理、存档工作允许分包。</w:t>
      </w:r>
    </w:p>
    <w:p w14:paraId="5DD5CB46">
      <w:pPr>
        <w:autoSpaceDN w:val="0"/>
        <w:adjustRightInd w:val="0"/>
        <w:snapToGrid w:val="0"/>
        <w:spacing w:line="360" w:lineRule="auto"/>
        <w:ind w:firstLine="466" w:firstLineChars="200"/>
        <w:rPr>
          <w:rFonts w:ascii="仿宋" w:hAnsi="仿宋" w:eastAsia="仿宋" w:cs="宋体"/>
          <w:b/>
          <w:color w:val="000000" w:themeColor="text1"/>
          <w:spacing w:val="-4"/>
          <w:kern w:val="0"/>
          <w:sz w:val="24"/>
          <w:szCs w:val="24"/>
          <w:highlight w:val="none"/>
          <w14:textFill>
            <w14:solidFill>
              <w14:schemeClr w14:val="tx1"/>
            </w14:solidFill>
          </w14:textFill>
        </w:rPr>
      </w:pPr>
      <w:r>
        <w:rPr>
          <w:rFonts w:hint="eastAsia" w:ascii="仿宋" w:hAnsi="仿宋" w:eastAsia="仿宋" w:cs="宋体"/>
          <w:b/>
          <w:color w:val="000000" w:themeColor="text1"/>
          <w:spacing w:val="-4"/>
          <w:kern w:val="0"/>
          <w:sz w:val="24"/>
          <w:szCs w:val="24"/>
          <w:highlight w:val="none"/>
          <w14:textFill>
            <w14:solidFill>
              <w14:schemeClr w14:val="tx1"/>
            </w14:solidFill>
          </w14:textFill>
        </w:rPr>
        <w:t>三、获取采购文件</w:t>
      </w:r>
      <w:bookmarkEnd w:id="12"/>
      <w:bookmarkEnd w:id="13"/>
      <w:bookmarkEnd w:id="15"/>
      <w:bookmarkEnd w:id="16"/>
    </w:p>
    <w:p w14:paraId="6DE43343">
      <w:pPr>
        <w:autoSpaceDN w:val="0"/>
        <w:adjustRightInd w:val="0"/>
        <w:snapToGrid w:val="0"/>
        <w:spacing w:line="360" w:lineRule="auto"/>
        <w:ind w:firstLine="464" w:firstLineChars="200"/>
        <w:rPr>
          <w:rFonts w:ascii="仿宋" w:hAnsi="仿宋" w:eastAsia="仿宋" w:cs="宋体"/>
          <w:color w:val="000000" w:themeColor="text1"/>
          <w:spacing w:val="-4"/>
          <w:kern w:val="0"/>
          <w:sz w:val="24"/>
          <w:szCs w:val="24"/>
          <w:highlight w:val="none"/>
          <w14:textFill>
            <w14:solidFill>
              <w14:schemeClr w14:val="tx1"/>
            </w14:solidFill>
          </w14:textFill>
        </w:rPr>
      </w:pPr>
      <w:r>
        <w:rPr>
          <w:rFonts w:hint="eastAsia" w:ascii="仿宋" w:hAnsi="仿宋" w:eastAsia="仿宋" w:cs="宋体"/>
          <w:color w:val="000000" w:themeColor="text1"/>
          <w:spacing w:val="-4"/>
          <w:kern w:val="0"/>
          <w:sz w:val="24"/>
          <w:szCs w:val="24"/>
          <w:highlight w:val="none"/>
          <w14:textFill>
            <w14:solidFill>
              <w14:schemeClr w14:val="tx1"/>
            </w14:solidFill>
          </w14:textFill>
        </w:rPr>
        <w:t>1.时间：</w:t>
      </w:r>
      <w:r>
        <w:rPr>
          <w:rFonts w:hint="eastAsia" w:ascii="仿宋" w:hAnsi="仿宋" w:eastAsia="仿宋" w:cs="宋体"/>
          <w:color w:val="000000" w:themeColor="text1"/>
          <w:spacing w:val="-4"/>
          <w:kern w:val="0"/>
          <w:sz w:val="24"/>
          <w:szCs w:val="24"/>
          <w:highlight w:val="none"/>
          <w:u w:val="single"/>
          <w14:textFill>
            <w14:solidFill>
              <w14:schemeClr w14:val="tx1"/>
            </w14:solidFill>
          </w14:textFill>
        </w:rPr>
        <w:t xml:space="preserve"> / </w:t>
      </w:r>
      <w:r>
        <w:rPr>
          <w:rFonts w:hint="eastAsia" w:ascii="仿宋" w:hAnsi="仿宋" w:eastAsia="仿宋" w:cs="宋体"/>
          <w:color w:val="000000" w:themeColor="text1"/>
          <w:spacing w:val="-4"/>
          <w:kern w:val="0"/>
          <w:sz w:val="24"/>
          <w:szCs w:val="24"/>
          <w:highlight w:val="none"/>
          <w14:textFill>
            <w14:solidFill>
              <w14:schemeClr w14:val="tx1"/>
            </w14:solidFill>
          </w14:textFill>
        </w:rPr>
        <w:t>至2025年2月12日，每天上午00:00至12:00，下午12:00至23:59（北京时间，线上获取法定节假日均可，线下获取文件法定节假日除外）。</w:t>
      </w:r>
    </w:p>
    <w:p w14:paraId="668F94B0">
      <w:pPr>
        <w:autoSpaceDN w:val="0"/>
        <w:adjustRightInd w:val="0"/>
        <w:snapToGrid w:val="0"/>
        <w:spacing w:line="360" w:lineRule="auto"/>
        <w:ind w:firstLine="464" w:firstLineChars="200"/>
        <w:rPr>
          <w:rFonts w:ascii="仿宋" w:hAnsi="仿宋" w:eastAsia="仿宋" w:cs="宋体"/>
          <w:color w:val="000000" w:themeColor="text1"/>
          <w:spacing w:val="-4"/>
          <w:kern w:val="0"/>
          <w:sz w:val="24"/>
          <w:szCs w:val="24"/>
          <w:highlight w:val="none"/>
          <w14:textFill>
            <w14:solidFill>
              <w14:schemeClr w14:val="tx1"/>
            </w14:solidFill>
          </w14:textFill>
        </w:rPr>
      </w:pPr>
      <w:r>
        <w:rPr>
          <w:rFonts w:hint="eastAsia" w:ascii="仿宋" w:hAnsi="仿宋" w:eastAsia="仿宋" w:cs="宋体"/>
          <w:color w:val="000000" w:themeColor="text1"/>
          <w:spacing w:val="-4"/>
          <w:kern w:val="0"/>
          <w:sz w:val="24"/>
          <w:szCs w:val="24"/>
          <w:highlight w:val="none"/>
          <w14:textFill>
            <w14:solidFill>
              <w14:schemeClr w14:val="tx1"/>
            </w14:solidFill>
          </w14:textFill>
        </w:rPr>
        <w:t>2.地点（网址）：</w:t>
      </w:r>
      <w:r>
        <w:rPr>
          <w:rFonts w:hint="eastAsia"/>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 </w:instrText>
      </w:r>
      <w:r>
        <w:rPr>
          <w:rFonts w:hint="eastAsia"/>
          <w:color w:val="000000" w:themeColor="text1"/>
          <w:highlight w:val="none"/>
          <w14:textFill>
            <w14:solidFill>
              <w14:schemeClr w14:val="tx1"/>
            </w14:solidFill>
          </w14:textFill>
        </w:rPr>
        <w:fldChar w:fldCharType="separate"/>
      </w:r>
      <w:r>
        <w:rPr>
          <w:rFonts w:hint="eastAsia" w:ascii="仿宋" w:hAnsi="仿宋" w:eastAsia="仿宋" w:cs="宋体"/>
          <w:color w:val="000000" w:themeColor="text1"/>
          <w:spacing w:val="-4"/>
          <w:kern w:val="0"/>
          <w:sz w:val="24"/>
          <w:szCs w:val="24"/>
          <w:highlight w:val="none"/>
          <w:u w:val="single"/>
          <w14:textFill>
            <w14:solidFill>
              <w14:schemeClr w14:val="tx1"/>
            </w14:solidFill>
          </w14:textFill>
        </w:rPr>
        <w:t>https://www.zcygov.cn</w:t>
      </w:r>
      <w:r>
        <w:rPr>
          <w:rFonts w:hint="eastAsia" w:ascii="仿宋" w:hAnsi="仿宋" w:eastAsia="仿宋" w:cs="宋体"/>
          <w:color w:val="000000" w:themeColor="text1"/>
          <w:spacing w:val="-4"/>
          <w:kern w:val="0"/>
          <w:sz w:val="24"/>
          <w:szCs w:val="24"/>
          <w:highlight w:val="none"/>
          <w:u w:val="single"/>
          <w14:textFill>
            <w14:solidFill>
              <w14:schemeClr w14:val="tx1"/>
            </w14:solidFill>
          </w14:textFill>
        </w:rPr>
        <w:fldChar w:fldCharType="end"/>
      </w:r>
    </w:p>
    <w:p w14:paraId="2D480DD0">
      <w:pPr>
        <w:autoSpaceDN w:val="0"/>
        <w:adjustRightInd w:val="0"/>
        <w:snapToGrid w:val="0"/>
        <w:spacing w:line="360" w:lineRule="auto"/>
        <w:ind w:firstLine="464" w:firstLineChars="200"/>
        <w:rPr>
          <w:rFonts w:ascii="仿宋" w:hAnsi="仿宋" w:eastAsia="仿宋" w:cs="宋体"/>
          <w:color w:val="000000" w:themeColor="text1"/>
          <w:spacing w:val="-4"/>
          <w:kern w:val="0"/>
          <w:sz w:val="24"/>
          <w:szCs w:val="24"/>
          <w:highlight w:val="none"/>
          <w14:textFill>
            <w14:solidFill>
              <w14:schemeClr w14:val="tx1"/>
            </w14:solidFill>
          </w14:textFill>
        </w:rPr>
      </w:pPr>
      <w:r>
        <w:rPr>
          <w:rFonts w:hint="eastAsia" w:ascii="仿宋" w:hAnsi="仿宋" w:eastAsia="仿宋" w:cs="宋体"/>
          <w:color w:val="000000" w:themeColor="text1"/>
          <w:spacing w:val="-4"/>
          <w:kern w:val="0"/>
          <w:sz w:val="24"/>
          <w:szCs w:val="24"/>
          <w:highlight w:val="none"/>
          <w14:textFill>
            <w14:solidFill>
              <w14:schemeClr w14:val="tx1"/>
            </w14:solidFill>
          </w14:textFill>
        </w:rPr>
        <w:t>3.方式：（1）线上获取（登录政府采购云平台→项目采购→获取采购文件→申请，审核通过后可下载采购文件）。本次采购不提供纸质版采购文件。（2）供应商获取采购文件前应通过浙江政府采购网“浙江政府采购供应商信息登记管理系统”进行信息登记，获得线上政府采购活动操作权限。（3）采购公告所附采购文件仅供阅览使用，供应商只有在“政府采购云平台”完成获取采购文件申请并下载了采购文件后才被视为合法获取了采购文件，否则其响应将被拒绝。</w:t>
      </w:r>
    </w:p>
    <w:p w14:paraId="4046B14A">
      <w:pPr>
        <w:autoSpaceDN w:val="0"/>
        <w:adjustRightInd w:val="0"/>
        <w:snapToGrid w:val="0"/>
        <w:spacing w:line="360" w:lineRule="auto"/>
        <w:ind w:firstLine="464" w:firstLineChars="200"/>
        <w:rPr>
          <w:rFonts w:ascii="仿宋" w:hAnsi="仿宋" w:eastAsia="仿宋" w:cs="宋体"/>
          <w:color w:val="000000" w:themeColor="text1"/>
          <w:spacing w:val="-4"/>
          <w:kern w:val="0"/>
          <w:sz w:val="24"/>
          <w:szCs w:val="24"/>
          <w:highlight w:val="none"/>
          <w14:textFill>
            <w14:solidFill>
              <w14:schemeClr w14:val="tx1"/>
            </w14:solidFill>
          </w14:textFill>
        </w:rPr>
      </w:pPr>
      <w:r>
        <w:rPr>
          <w:rFonts w:hint="eastAsia" w:ascii="仿宋" w:hAnsi="仿宋" w:eastAsia="仿宋" w:cs="宋体"/>
          <w:color w:val="000000" w:themeColor="text1"/>
          <w:spacing w:val="-4"/>
          <w:kern w:val="0"/>
          <w:sz w:val="24"/>
          <w:szCs w:val="24"/>
          <w:highlight w:val="none"/>
          <w14:textFill>
            <w14:solidFill>
              <w14:schemeClr w14:val="tx1"/>
            </w14:solidFill>
          </w14:textFill>
        </w:rPr>
        <w:t>4.售价（元）：0</w:t>
      </w:r>
    </w:p>
    <w:p w14:paraId="730C3DB8">
      <w:pPr>
        <w:autoSpaceDN w:val="0"/>
        <w:adjustRightInd w:val="0"/>
        <w:snapToGrid w:val="0"/>
        <w:spacing w:line="360" w:lineRule="auto"/>
        <w:ind w:firstLine="464" w:firstLineChars="200"/>
        <w:rPr>
          <w:rFonts w:ascii="仿宋" w:hAnsi="仿宋" w:eastAsia="仿宋" w:cs="宋体"/>
          <w:color w:val="000000" w:themeColor="text1"/>
          <w:spacing w:val="-4"/>
          <w:kern w:val="0"/>
          <w:sz w:val="24"/>
          <w:szCs w:val="24"/>
          <w:highlight w:val="none"/>
          <w14:textFill>
            <w14:solidFill>
              <w14:schemeClr w14:val="tx1"/>
            </w14:solidFill>
          </w14:textFill>
        </w:rPr>
      </w:pPr>
      <w:r>
        <w:rPr>
          <w:rFonts w:hint="eastAsia" w:ascii="仿宋" w:hAnsi="仿宋" w:eastAsia="仿宋" w:cs="宋体"/>
          <w:color w:val="000000" w:themeColor="text1"/>
          <w:spacing w:val="-4"/>
          <w:kern w:val="0"/>
          <w:sz w:val="24"/>
          <w:szCs w:val="24"/>
          <w:highlight w:val="none"/>
          <w14:textFill>
            <w14:solidFill>
              <w14:schemeClr w14:val="tx1"/>
            </w14:solidFill>
          </w14:textFill>
        </w:rPr>
        <w:t>5.采购公告所附采购文件仅供阅览使用，供应商只有在“政府采购云平台”完成获取采购文件申请并下载了采购文件后才被视为合法获取了采购文件，否则其响应将被拒绝。</w:t>
      </w:r>
    </w:p>
    <w:p w14:paraId="37A8B3E1">
      <w:pPr>
        <w:autoSpaceDN w:val="0"/>
        <w:adjustRightInd w:val="0"/>
        <w:snapToGrid w:val="0"/>
        <w:spacing w:line="360" w:lineRule="auto"/>
        <w:ind w:firstLine="466" w:firstLineChars="200"/>
        <w:rPr>
          <w:rFonts w:ascii="仿宋" w:hAnsi="仿宋" w:eastAsia="仿宋" w:cs="宋体"/>
          <w:b/>
          <w:color w:val="000000" w:themeColor="text1"/>
          <w:spacing w:val="-4"/>
          <w:kern w:val="0"/>
          <w:sz w:val="24"/>
          <w:szCs w:val="24"/>
          <w:highlight w:val="none"/>
          <w14:textFill>
            <w14:solidFill>
              <w14:schemeClr w14:val="tx1"/>
            </w14:solidFill>
          </w14:textFill>
        </w:rPr>
      </w:pPr>
      <w:bookmarkStart w:id="17" w:name="_Toc28359005"/>
      <w:bookmarkStart w:id="18" w:name="_Toc35393793"/>
      <w:bookmarkStart w:id="19" w:name="_Toc28359082"/>
      <w:bookmarkStart w:id="20" w:name="_Toc35393624"/>
      <w:r>
        <w:rPr>
          <w:rFonts w:hint="eastAsia" w:ascii="仿宋" w:hAnsi="仿宋" w:eastAsia="仿宋" w:cs="宋体"/>
          <w:b/>
          <w:color w:val="000000" w:themeColor="text1"/>
          <w:spacing w:val="-4"/>
          <w:kern w:val="0"/>
          <w:sz w:val="24"/>
          <w:szCs w:val="24"/>
          <w:highlight w:val="none"/>
          <w14:textFill>
            <w14:solidFill>
              <w14:schemeClr w14:val="tx1"/>
            </w14:solidFill>
          </w14:textFill>
        </w:rPr>
        <w:t>四、</w:t>
      </w:r>
      <w:bookmarkEnd w:id="17"/>
      <w:bookmarkEnd w:id="18"/>
      <w:bookmarkEnd w:id="19"/>
      <w:bookmarkEnd w:id="20"/>
      <w:r>
        <w:rPr>
          <w:rFonts w:hint="eastAsia" w:ascii="仿宋" w:hAnsi="仿宋" w:eastAsia="仿宋" w:cs="宋体"/>
          <w:b/>
          <w:color w:val="000000" w:themeColor="text1"/>
          <w:spacing w:val="-4"/>
          <w:kern w:val="0"/>
          <w:sz w:val="24"/>
          <w:szCs w:val="24"/>
          <w:highlight w:val="none"/>
          <w14:textFill>
            <w14:solidFill>
              <w14:schemeClr w14:val="tx1"/>
            </w14:solidFill>
          </w14:textFill>
        </w:rPr>
        <w:t>响应文件递交（上传）</w:t>
      </w:r>
    </w:p>
    <w:p w14:paraId="5E099847">
      <w:pPr>
        <w:autoSpaceDN w:val="0"/>
        <w:adjustRightInd w:val="0"/>
        <w:snapToGrid w:val="0"/>
        <w:spacing w:line="360" w:lineRule="auto"/>
        <w:ind w:firstLine="464" w:firstLineChars="200"/>
        <w:rPr>
          <w:rFonts w:ascii="仿宋" w:hAnsi="仿宋" w:eastAsia="仿宋" w:cs="宋体"/>
          <w:color w:val="000000" w:themeColor="text1"/>
          <w:spacing w:val="-4"/>
          <w:kern w:val="0"/>
          <w:sz w:val="24"/>
          <w:szCs w:val="24"/>
          <w:highlight w:val="none"/>
          <w14:textFill>
            <w14:solidFill>
              <w14:schemeClr w14:val="tx1"/>
            </w14:solidFill>
          </w14:textFill>
        </w:rPr>
      </w:pPr>
      <w:r>
        <w:rPr>
          <w:rFonts w:hint="eastAsia" w:ascii="仿宋" w:hAnsi="仿宋" w:eastAsia="仿宋" w:cs="宋体"/>
          <w:color w:val="000000" w:themeColor="text1"/>
          <w:spacing w:val="-4"/>
          <w:kern w:val="0"/>
          <w:sz w:val="24"/>
          <w:szCs w:val="24"/>
          <w:highlight w:val="none"/>
          <w14:textFill>
            <w14:solidFill>
              <w14:schemeClr w14:val="tx1"/>
            </w14:solidFill>
          </w14:textFill>
        </w:rPr>
        <w:t>1.递交响应文件截止时间：</w:t>
      </w:r>
      <w:r>
        <w:rPr>
          <w:rFonts w:hint="eastAsia" w:ascii="仿宋" w:hAnsi="仿宋" w:eastAsia="仿宋" w:cs="宋体"/>
          <w:b/>
          <w:color w:val="000000" w:themeColor="text1"/>
          <w:sz w:val="24"/>
          <w:szCs w:val="24"/>
          <w:highlight w:val="none"/>
          <w:u w:val="single"/>
          <w14:textFill>
            <w14:solidFill>
              <w14:schemeClr w14:val="tx1"/>
            </w14:solidFill>
          </w14:textFill>
        </w:rPr>
        <w:t>2025年2月12日14:00</w:t>
      </w:r>
      <w:r>
        <w:rPr>
          <w:rFonts w:hint="eastAsia" w:ascii="仿宋" w:hAnsi="仿宋" w:eastAsia="仿宋" w:cs="宋体"/>
          <w:b/>
          <w:color w:val="000000" w:themeColor="text1"/>
          <w:spacing w:val="-4"/>
          <w:kern w:val="0"/>
          <w:sz w:val="24"/>
          <w:szCs w:val="24"/>
          <w:highlight w:val="none"/>
          <w:u w:val="single"/>
          <w14:textFill>
            <w14:solidFill>
              <w14:schemeClr w14:val="tx1"/>
            </w14:solidFill>
          </w14:textFill>
        </w:rPr>
        <w:t>:00（北京时间）</w:t>
      </w:r>
    </w:p>
    <w:p w14:paraId="3123B7F5">
      <w:pPr>
        <w:autoSpaceDN w:val="0"/>
        <w:adjustRightInd w:val="0"/>
        <w:snapToGrid w:val="0"/>
        <w:spacing w:line="360" w:lineRule="auto"/>
        <w:ind w:firstLine="464" w:firstLineChars="200"/>
        <w:rPr>
          <w:rFonts w:ascii="仿宋" w:hAnsi="仿宋" w:eastAsia="仿宋" w:cs="宋体"/>
          <w:color w:val="000000" w:themeColor="text1"/>
          <w:spacing w:val="-4"/>
          <w:kern w:val="0"/>
          <w:sz w:val="24"/>
          <w:szCs w:val="24"/>
          <w:highlight w:val="none"/>
          <w14:textFill>
            <w14:solidFill>
              <w14:schemeClr w14:val="tx1"/>
            </w14:solidFill>
          </w14:textFill>
        </w:rPr>
      </w:pPr>
      <w:r>
        <w:rPr>
          <w:rFonts w:hint="eastAsia" w:ascii="仿宋" w:hAnsi="仿宋" w:eastAsia="仿宋" w:cs="宋体"/>
          <w:color w:val="000000" w:themeColor="text1"/>
          <w:spacing w:val="-4"/>
          <w:kern w:val="0"/>
          <w:sz w:val="24"/>
          <w:szCs w:val="24"/>
          <w:highlight w:val="none"/>
          <w14:textFill>
            <w14:solidFill>
              <w14:schemeClr w14:val="tx1"/>
            </w14:solidFill>
          </w14:textFill>
        </w:rPr>
        <w:t>2.递交地点（网址）：（1）“电子加密响应文件”：https://www.zcygov.cn在线递交；（2）“电子备份响应文件”：杭州市拱墅区彩云路105号锦盛大楼8楼。</w:t>
      </w:r>
    </w:p>
    <w:p w14:paraId="4254F584">
      <w:pPr>
        <w:autoSpaceDN w:val="0"/>
        <w:adjustRightInd w:val="0"/>
        <w:snapToGrid w:val="0"/>
        <w:spacing w:line="360" w:lineRule="auto"/>
        <w:ind w:firstLine="466" w:firstLineChars="200"/>
        <w:rPr>
          <w:rFonts w:ascii="仿宋" w:hAnsi="仿宋" w:eastAsia="仿宋" w:cs="宋体"/>
          <w:b/>
          <w:color w:val="000000" w:themeColor="text1"/>
          <w:spacing w:val="-4"/>
          <w:kern w:val="0"/>
          <w:sz w:val="24"/>
          <w:szCs w:val="24"/>
          <w:highlight w:val="none"/>
          <w14:textFill>
            <w14:solidFill>
              <w14:schemeClr w14:val="tx1"/>
            </w14:solidFill>
          </w14:textFill>
        </w:rPr>
      </w:pPr>
      <w:r>
        <w:rPr>
          <w:rFonts w:hint="eastAsia" w:ascii="仿宋" w:hAnsi="仿宋" w:eastAsia="仿宋" w:cs="宋体"/>
          <w:b/>
          <w:color w:val="000000" w:themeColor="text1"/>
          <w:spacing w:val="-4"/>
          <w:kern w:val="0"/>
          <w:sz w:val="24"/>
          <w:szCs w:val="24"/>
          <w:highlight w:val="none"/>
          <w14:textFill>
            <w14:solidFill>
              <w14:schemeClr w14:val="tx1"/>
            </w14:solidFill>
          </w14:textFill>
        </w:rPr>
        <w:t>五、响应文件开启</w:t>
      </w:r>
    </w:p>
    <w:p w14:paraId="505B95AE">
      <w:pPr>
        <w:autoSpaceDN w:val="0"/>
        <w:adjustRightInd w:val="0"/>
        <w:snapToGrid w:val="0"/>
        <w:spacing w:line="360" w:lineRule="auto"/>
        <w:ind w:firstLine="464" w:firstLineChars="200"/>
        <w:rPr>
          <w:rFonts w:ascii="仿宋" w:hAnsi="仿宋" w:eastAsia="仿宋" w:cs="宋体"/>
          <w:color w:val="000000" w:themeColor="text1"/>
          <w:spacing w:val="-4"/>
          <w:kern w:val="0"/>
          <w:sz w:val="24"/>
          <w:szCs w:val="24"/>
          <w:highlight w:val="none"/>
          <w14:textFill>
            <w14:solidFill>
              <w14:schemeClr w14:val="tx1"/>
            </w14:solidFill>
          </w14:textFill>
        </w:rPr>
      </w:pPr>
      <w:r>
        <w:rPr>
          <w:rFonts w:hint="eastAsia" w:ascii="仿宋" w:hAnsi="仿宋" w:eastAsia="仿宋" w:cs="宋体"/>
          <w:color w:val="000000" w:themeColor="text1"/>
          <w:spacing w:val="-4"/>
          <w:kern w:val="0"/>
          <w:sz w:val="24"/>
          <w:szCs w:val="24"/>
          <w:highlight w:val="none"/>
          <w14:textFill>
            <w14:solidFill>
              <w14:schemeClr w14:val="tx1"/>
            </w14:solidFill>
          </w14:textFill>
        </w:rPr>
        <w:t>1.开启时间：</w:t>
      </w:r>
      <w:r>
        <w:rPr>
          <w:rFonts w:hint="eastAsia" w:ascii="仿宋" w:hAnsi="仿宋" w:eastAsia="仿宋" w:cs="宋体"/>
          <w:b/>
          <w:color w:val="000000" w:themeColor="text1"/>
          <w:sz w:val="24"/>
          <w:szCs w:val="24"/>
          <w:highlight w:val="none"/>
          <w:u w:val="single"/>
          <w14:textFill>
            <w14:solidFill>
              <w14:schemeClr w14:val="tx1"/>
            </w14:solidFill>
          </w14:textFill>
        </w:rPr>
        <w:t>2025年2月12日14:00</w:t>
      </w:r>
      <w:r>
        <w:rPr>
          <w:rFonts w:hint="eastAsia" w:ascii="仿宋" w:hAnsi="仿宋" w:eastAsia="仿宋" w:cs="宋体"/>
          <w:b/>
          <w:color w:val="000000" w:themeColor="text1"/>
          <w:spacing w:val="-4"/>
          <w:kern w:val="0"/>
          <w:sz w:val="24"/>
          <w:szCs w:val="24"/>
          <w:highlight w:val="none"/>
          <w:u w:val="single"/>
          <w14:textFill>
            <w14:solidFill>
              <w14:schemeClr w14:val="tx1"/>
            </w14:solidFill>
          </w14:textFill>
        </w:rPr>
        <w:t>:00（北京时间）</w:t>
      </w:r>
    </w:p>
    <w:p w14:paraId="648A0E0C">
      <w:pPr>
        <w:autoSpaceDN w:val="0"/>
        <w:adjustRightInd w:val="0"/>
        <w:snapToGrid w:val="0"/>
        <w:spacing w:line="360" w:lineRule="auto"/>
        <w:ind w:firstLine="464" w:firstLineChars="200"/>
        <w:rPr>
          <w:rFonts w:ascii="仿宋" w:hAnsi="仿宋" w:eastAsia="仿宋" w:cs="宋体"/>
          <w:color w:val="000000" w:themeColor="text1"/>
          <w:spacing w:val="-4"/>
          <w:kern w:val="0"/>
          <w:sz w:val="24"/>
          <w:szCs w:val="24"/>
          <w:highlight w:val="none"/>
          <w:u w:val="single"/>
          <w14:textFill>
            <w14:solidFill>
              <w14:schemeClr w14:val="tx1"/>
            </w14:solidFill>
          </w14:textFill>
        </w:rPr>
      </w:pPr>
      <w:r>
        <w:rPr>
          <w:rFonts w:hint="eastAsia" w:ascii="仿宋" w:hAnsi="仿宋" w:eastAsia="仿宋" w:cs="宋体"/>
          <w:color w:val="000000" w:themeColor="text1"/>
          <w:spacing w:val="-4"/>
          <w:kern w:val="0"/>
          <w:sz w:val="24"/>
          <w:szCs w:val="24"/>
          <w:highlight w:val="none"/>
          <w14:textFill>
            <w14:solidFill>
              <w14:schemeClr w14:val="tx1"/>
            </w14:solidFill>
          </w14:textFill>
        </w:rPr>
        <w:t>2.地点（网址）：杭州市拱墅区彩云路105号锦盛大楼302会议室政府采购云平台</w:t>
      </w:r>
      <w:r>
        <w:rPr>
          <w:rFonts w:hint="eastAsia"/>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 </w:instrText>
      </w:r>
      <w:r>
        <w:rPr>
          <w:rFonts w:hint="eastAsia"/>
          <w:color w:val="000000" w:themeColor="text1"/>
          <w:highlight w:val="none"/>
          <w14:textFill>
            <w14:solidFill>
              <w14:schemeClr w14:val="tx1"/>
            </w14:solidFill>
          </w14:textFill>
        </w:rPr>
        <w:fldChar w:fldCharType="separate"/>
      </w:r>
      <w:r>
        <w:rPr>
          <w:rFonts w:hint="eastAsia" w:ascii="仿宋" w:hAnsi="仿宋" w:eastAsia="仿宋" w:cs="宋体"/>
          <w:color w:val="000000" w:themeColor="text1"/>
          <w:spacing w:val="-4"/>
          <w:kern w:val="0"/>
          <w:sz w:val="24"/>
          <w:szCs w:val="24"/>
          <w:highlight w:val="none"/>
          <w:u w:val="single"/>
          <w14:textFill>
            <w14:solidFill>
              <w14:schemeClr w14:val="tx1"/>
            </w14:solidFill>
          </w14:textFill>
        </w:rPr>
        <w:t>https://www.zcygov.cn</w:t>
      </w:r>
      <w:r>
        <w:rPr>
          <w:rFonts w:hint="eastAsia" w:ascii="仿宋" w:hAnsi="仿宋" w:eastAsia="仿宋" w:cs="宋体"/>
          <w:color w:val="000000" w:themeColor="text1"/>
          <w:spacing w:val="-4"/>
          <w:kern w:val="0"/>
          <w:sz w:val="24"/>
          <w:szCs w:val="24"/>
          <w:highlight w:val="none"/>
          <w:u w:val="single"/>
          <w14:textFill>
            <w14:solidFill>
              <w14:schemeClr w14:val="tx1"/>
            </w14:solidFill>
          </w14:textFill>
        </w:rPr>
        <w:fldChar w:fldCharType="end"/>
      </w:r>
    </w:p>
    <w:p w14:paraId="1F49DA66">
      <w:pPr>
        <w:autoSpaceDN w:val="0"/>
        <w:adjustRightInd w:val="0"/>
        <w:snapToGrid w:val="0"/>
        <w:spacing w:line="360" w:lineRule="auto"/>
        <w:ind w:firstLine="466" w:firstLineChars="200"/>
        <w:rPr>
          <w:rFonts w:ascii="仿宋" w:hAnsi="仿宋" w:eastAsia="仿宋" w:cs="宋体"/>
          <w:b/>
          <w:color w:val="000000" w:themeColor="text1"/>
          <w:spacing w:val="-4"/>
          <w:kern w:val="0"/>
          <w:sz w:val="24"/>
          <w:szCs w:val="24"/>
          <w:highlight w:val="none"/>
          <w14:textFill>
            <w14:solidFill>
              <w14:schemeClr w14:val="tx1"/>
            </w14:solidFill>
          </w14:textFill>
        </w:rPr>
      </w:pPr>
      <w:bookmarkStart w:id="21" w:name="_Toc35393794"/>
      <w:bookmarkStart w:id="22" w:name="_Toc28359084"/>
      <w:bookmarkStart w:id="23" w:name="_Toc35393625"/>
      <w:bookmarkStart w:id="24" w:name="_Toc28359007"/>
      <w:r>
        <w:rPr>
          <w:rFonts w:hint="eastAsia" w:ascii="仿宋" w:hAnsi="仿宋" w:eastAsia="仿宋" w:cs="宋体"/>
          <w:b/>
          <w:color w:val="000000" w:themeColor="text1"/>
          <w:spacing w:val="-4"/>
          <w:kern w:val="0"/>
          <w:sz w:val="24"/>
          <w:szCs w:val="24"/>
          <w:highlight w:val="none"/>
          <w14:textFill>
            <w14:solidFill>
              <w14:schemeClr w14:val="tx1"/>
            </w14:solidFill>
          </w14:textFill>
        </w:rPr>
        <w:t>六、公告期限</w:t>
      </w:r>
      <w:bookmarkEnd w:id="21"/>
      <w:bookmarkEnd w:id="22"/>
      <w:bookmarkEnd w:id="23"/>
      <w:bookmarkEnd w:id="24"/>
    </w:p>
    <w:p w14:paraId="6F4C2E14">
      <w:pPr>
        <w:autoSpaceDN w:val="0"/>
        <w:adjustRightInd w:val="0"/>
        <w:snapToGrid w:val="0"/>
        <w:spacing w:line="360" w:lineRule="auto"/>
        <w:ind w:firstLine="464" w:firstLineChars="200"/>
        <w:rPr>
          <w:rFonts w:ascii="仿宋" w:hAnsi="仿宋" w:eastAsia="仿宋" w:cs="宋体"/>
          <w:color w:val="000000" w:themeColor="text1"/>
          <w:spacing w:val="-4"/>
          <w:kern w:val="0"/>
          <w:sz w:val="24"/>
          <w:szCs w:val="24"/>
          <w:highlight w:val="none"/>
          <w14:textFill>
            <w14:solidFill>
              <w14:schemeClr w14:val="tx1"/>
            </w14:solidFill>
          </w14:textFill>
        </w:rPr>
      </w:pPr>
      <w:r>
        <w:rPr>
          <w:rFonts w:hint="eastAsia" w:ascii="仿宋" w:hAnsi="仿宋" w:eastAsia="仿宋" w:cs="宋体"/>
          <w:color w:val="000000" w:themeColor="text1"/>
          <w:spacing w:val="-4"/>
          <w:kern w:val="0"/>
          <w:sz w:val="24"/>
          <w:szCs w:val="24"/>
          <w:highlight w:val="none"/>
          <w14:textFill>
            <w14:solidFill>
              <w14:schemeClr w14:val="tx1"/>
            </w14:solidFill>
          </w14:textFill>
        </w:rPr>
        <w:t>自本公告发布之日起3个工作日。</w:t>
      </w:r>
    </w:p>
    <w:p w14:paraId="5890A9DA">
      <w:pPr>
        <w:autoSpaceDN w:val="0"/>
        <w:adjustRightInd w:val="0"/>
        <w:snapToGrid w:val="0"/>
        <w:spacing w:line="360" w:lineRule="auto"/>
        <w:ind w:firstLine="466" w:firstLineChars="200"/>
        <w:rPr>
          <w:rFonts w:ascii="仿宋" w:hAnsi="仿宋" w:eastAsia="仿宋" w:cs="宋体"/>
          <w:b/>
          <w:color w:val="000000" w:themeColor="text1"/>
          <w:spacing w:val="-4"/>
          <w:kern w:val="0"/>
          <w:sz w:val="24"/>
          <w:szCs w:val="24"/>
          <w:highlight w:val="none"/>
          <w14:textFill>
            <w14:solidFill>
              <w14:schemeClr w14:val="tx1"/>
            </w14:solidFill>
          </w14:textFill>
        </w:rPr>
      </w:pPr>
      <w:bookmarkStart w:id="25" w:name="_Toc35393795"/>
      <w:bookmarkStart w:id="26" w:name="_Toc35393626"/>
      <w:r>
        <w:rPr>
          <w:rFonts w:hint="eastAsia" w:ascii="仿宋" w:hAnsi="仿宋" w:eastAsia="仿宋" w:cs="宋体"/>
          <w:b/>
          <w:color w:val="000000" w:themeColor="text1"/>
          <w:spacing w:val="-4"/>
          <w:kern w:val="0"/>
          <w:sz w:val="24"/>
          <w:szCs w:val="24"/>
          <w:highlight w:val="none"/>
          <w14:textFill>
            <w14:solidFill>
              <w14:schemeClr w14:val="tx1"/>
            </w14:solidFill>
          </w14:textFill>
        </w:rPr>
        <w:t>七、其他补充事宜</w:t>
      </w:r>
      <w:bookmarkEnd w:id="25"/>
      <w:bookmarkEnd w:id="26"/>
    </w:p>
    <w:p w14:paraId="40D10250">
      <w:pPr>
        <w:autoSpaceDN w:val="0"/>
        <w:adjustRightInd w:val="0"/>
        <w:snapToGrid w:val="0"/>
        <w:spacing w:line="360" w:lineRule="auto"/>
        <w:ind w:firstLine="54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D52830B">
      <w:pPr>
        <w:autoSpaceDN w:val="0"/>
        <w:adjustRightInd w:val="0"/>
        <w:snapToGrid w:val="0"/>
        <w:spacing w:line="360" w:lineRule="auto"/>
        <w:ind w:firstLine="54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79F784">
      <w:pPr>
        <w:autoSpaceDN w:val="0"/>
        <w:adjustRightInd w:val="0"/>
        <w:snapToGrid w:val="0"/>
        <w:spacing w:line="360" w:lineRule="auto"/>
        <w:ind w:firstLine="464" w:firstLineChars="200"/>
        <w:rPr>
          <w:rFonts w:ascii="仿宋" w:hAnsi="仿宋" w:eastAsia="仿宋" w:cs="宋体"/>
          <w:color w:val="000000" w:themeColor="text1"/>
          <w:spacing w:val="-4"/>
          <w:kern w:val="0"/>
          <w:sz w:val="24"/>
          <w:szCs w:val="24"/>
          <w:highlight w:val="none"/>
          <w14:textFill>
            <w14:solidFill>
              <w14:schemeClr w14:val="tx1"/>
            </w14:solidFill>
          </w14:textFill>
        </w:rPr>
      </w:pPr>
      <w:r>
        <w:rPr>
          <w:rFonts w:hint="eastAsia" w:ascii="仿宋" w:hAnsi="仿宋" w:eastAsia="仿宋" w:cs="宋体"/>
          <w:color w:val="000000" w:themeColor="text1"/>
          <w:spacing w:val="-4"/>
          <w:kern w:val="0"/>
          <w:sz w:val="24"/>
          <w:szCs w:val="24"/>
          <w:highlight w:val="none"/>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195779">
      <w:pPr>
        <w:autoSpaceDN w:val="0"/>
        <w:adjustRightInd w:val="0"/>
        <w:snapToGrid w:val="0"/>
        <w:spacing w:line="360" w:lineRule="auto"/>
        <w:ind w:firstLine="464" w:firstLineChars="200"/>
        <w:rPr>
          <w:rFonts w:ascii="仿宋" w:hAnsi="仿宋" w:eastAsia="仿宋" w:cs="宋体"/>
          <w:color w:val="000000" w:themeColor="text1"/>
          <w:spacing w:val="-4"/>
          <w:kern w:val="0"/>
          <w:sz w:val="24"/>
          <w:szCs w:val="24"/>
          <w:highlight w:val="none"/>
          <w14:textFill>
            <w14:solidFill>
              <w14:schemeClr w14:val="tx1"/>
            </w14:solidFill>
          </w14:textFill>
        </w:rPr>
      </w:pPr>
      <w:r>
        <w:rPr>
          <w:rFonts w:hint="eastAsia" w:ascii="仿宋" w:hAnsi="仿宋" w:eastAsia="仿宋" w:cs="宋体"/>
          <w:color w:val="000000" w:themeColor="text1"/>
          <w:spacing w:val="-4"/>
          <w:kern w:val="0"/>
          <w:sz w:val="24"/>
          <w:szCs w:val="24"/>
          <w:highlight w:val="none"/>
          <w14:textFill>
            <w14:solidFill>
              <w14:schemeClr w14:val="tx1"/>
            </w14:solidFill>
          </w14:textFill>
        </w:rPr>
        <w:t>4.其他事项：（1）供应商对采购文件的质疑应以书面形式一次性提出。（2）根据《关于规范政府采购供应商资格设定及资格审查的通知（浙财采监【2013】24号）》第六条的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3）单位负责人为同一人或者存在直接控股、管理关系的不同供应商，不得同时参加同一合同项下的磋商。（4）为项目提供整体设计、规范编制或者项目管理、监理、检测等服务的供应商，不得再参加该采购项目的其他采购活动。（5）本项目不收取磋商保证金。（6）本项目执行促进中小企业发展、优先采购节能产品、优先采购环境标志产品政策。（7）招标文件公告期限与招标公告的公告期限一致。</w:t>
      </w:r>
    </w:p>
    <w:p w14:paraId="1A3D929A">
      <w:pPr>
        <w:autoSpaceDN w:val="0"/>
        <w:adjustRightInd w:val="0"/>
        <w:snapToGrid w:val="0"/>
        <w:spacing w:line="360" w:lineRule="auto"/>
        <w:ind w:firstLine="466" w:firstLineChars="200"/>
        <w:rPr>
          <w:rFonts w:ascii="仿宋" w:hAnsi="仿宋" w:eastAsia="仿宋" w:cs="宋体"/>
          <w:b/>
          <w:color w:val="000000" w:themeColor="text1"/>
          <w:spacing w:val="-4"/>
          <w:kern w:val="0"/>
          <w:sz w:val="24"/>
          <w:szCs w:val="24"/>
          <w:highlight w:val="none"/>
          <w14:textFill>
            <w14:solidFill>
              <w14:schemeClr w14:val="tx1"/>
            </w14:solidFill>
          </w14:textFill>
        </w:rPr>
      </w:pPr>
      <w:bookmarkStart w:id="27" w:name="_Toc28359085"/>
      <w:bookmarkStart w:id="28" w:name="_Toc28359008"/>
      <w:bookmarkStart w:id="29" w:name="_Toc35393627"/>
      <w:bookmarkStart w:id="30" w:name="_Toc35393796"/>
      <w:r>
        <w:rPr>
          <w:rFonts w:hint="eastAsia" w:ascii="仿宋" w:hAnsi="仿宋" w:eastAsia="仿宋" w:cs="宋体"/>
          <w:b/>
          <w:color w:val="000000" w:themeColor="text1"/>
          <w:spacing w:val="-4"/>
          <w:kern w:val="0"/>
          <w:sz w:val="24"/>
          <w:szCs w:val="24"/>
          <w:highlight w:val="none"/>
          <w14:textFill>
            <w14:solidFill>
              <w14:schemeClr w14:val="tx1"/>
            </w14:solidFill>
          </w14:textFill>
        </w:rPr>
        <w:t>八、对本次采购提出询问、质疑、投诉，请按以下方式联系。</w:t>
      </w:r>
      <w:bookmarkEnd w:id="27"/>
      <w:bookmarkEnd w:id="28"/>
      <w:bookmarkEnd w:id="29"/>
      <w:bookmarkEnd w:id="30"/>
    </w:p>
    <w:p w14:paraId="472DE906">
      <w:pPr>
        <w:autoSpaceDN w:val="0"/>
        <w:adjustRightInd w:val="0"/>
        <w:snapToGrid w:val="0"/>
        <w:spacing w:line="360" w:lineRule="auto"/>
        <w:ind w:firstLine="464" w:firstLineChars="200"/>
        <w:rPr>
          <w:rFonts w:ascii="仿宋" w:hAnsi="仿宋" w:eastAsia="仿宋" w:cs="宋体"/>
          <w:color w:val="000000" w:themeColor="text1"/>
          <w:spacing w:val="-4"/>
          <w:kern w:val="0"/>
          <w:sz w:val="24"/>
          <w:szCs w:val="24"/>
          <w:highlight w:val="none"/>
          <w14:textFill>
            <w14:solidFill>
              <w14:schemeClr w14:val="tx1"/>
            </w14:solidFill>
          </w14:textFill>
        </w:rPr>
      </w:pPr>
      <w:r>
        <w:rPr>
          <w:rFonts w:hint="eastAsia" w:ascii="仿宋" w:hAnsi="仿宋" w:eastAsia="仿宋" w:cs="宋体"/>
          <w:color w:val="000000" w:themeColor="text1"/>
          <w:spacing w:val="-4"/>
          <w:kern w:val="0"/>
          <w:sz w:val="24"/>
          <w:szCs w:val="24"/>
          <w:highlight w:val="none"/>
          <w14:textFill>
            <w14:solidFill>
              <w14:schemeClr w14:val="tx1"/>
            </w14:solidFill>
          </w14:textFill>
        </w:rPr>
        <w:t>1.采购人信息</w:t>
      </w:r>
    </w:p>
    <w:p w14:paraId="4751652B">
      <w:pPr>
        <w:autoSpaceDN w:val="0"/>
        <w:adjustRightInd w:val="0"/>
        <w:snapToGrid w:val="0"/>
        <w:spacing w:line="360" w:lineRule="auto"/>
        <w:ind w:firstLine="464" w:firstLineChars="200"/>
        <w:rPr>
          <w:rFonts w:ascii="仿宋" w:hAnsi="仿宋" w:eastAsia="仿宋" w:cs="宋体"/>
          <w:color w:val="000000" w:themeColor="text1"/>
          <w:spacing w:val="-4"/>
          <w:kern w:val="0"/>
          <w:sz w:val="24"/>
          <w:szCs w:val="24"/>
          <w:highlight w:val="none"/>
          <w14:textFill>
            <w14:solidFill>
              <w14:schemeClr w14:val="tx1"/>
            </w14:solidFill>
          </w14:textFill>
        </w:rPr>
      </w:pPr>
      <w:r>
        <w:rPr>
          <w:rFonts w:hint="eastAsia" w:ascii="仿宋" w:hAnsi="仿宋" w:eastAsia="仿宋" w:cs="宋体"/>
          <w:color w:val="000000" w:themeColor="text1"/>
          <w:spacing w:val="-4"/>
          <w:kern w:val="0"/>
          <w:sz w:val="24"/>
          <w:szCs w:val="24"/>
          <w:highlight w:val="none"/>
          <w14:textFill>
            <w14:solidFill>
              <w14:schemeClr w14:val="tx1"/>
            </w14:solidFill>
          </w14:textFill>
        </w:rPr>
        <w:t>名  称：浙江工业大学</w:t>
      </w:r>
    </w:p>
    <w:p w14:paraId="18A3023B">
      <w:pPr>
        <w:autoSpaceDN w:val="0"/>
        <w:adjustRightInd w:val="0"/>
        <w:snapToGrid w:val="0"/>
        <w:spacing w:line="360" w:lineRule="auto"/>
        <w:ind w:firstLine="464" w:firstLineChars="200"/>
        <w:rPr>
          <w:rFonts w:ascii="仿宋" w:hAnsi="仿宋" w:eastAsia="仿宋" w:cs="宋体"/>
          <w:color w:val="000000" w:themeColor="text1"/>
          <w:spacing w:val="-4"/>
          <w:kern w:val="0"/>
          <w:sz w:val="24"/>
          <w:szCs w:val="24"/>
          <w:highlight w:val="none"/>
          <w14:textFill>
            <w14:solidFill>
              <w14:schemeClr w14:val="tx1"/>
            </w14:solidFill>
          </w14:textFill>
        </w:rPr>
      </w:pPr>
      <w:r>
        <w:rPr>
          <w:rFonts w:hint="eastAsia" w:ascii="仿宋" w:hAnsi="仿宋" w:eastAsia="仿宋" w:cs="宋体"/>
          <w:color w:val="000000" w:themeColor="text1"/>
          <w:spacing w:val="-4"/>
          <w:kern w:val="0"/>
          <w:sz w:val="24"/>
          <w:szCs w:val="24"/>
          <w:highlight w:val="none"/>
          <w14:textFill>
            <w14:solidFill>
              <w14:schemeClr w14:val="tx1"/>
            </w14:solidFill>
          </w14:textFill>
        </w:rPr>
        <w:t>地  址：浙江省杭州市潮王路18号</w:t>
      </w:r>
    </w:p>
    <w:p w14:paraId="40996295">
      <w:pPr>
        <w:autoSpaceDN w:val="0"/>
        <w:adjustRightInd w:val="0"/>
        <w:snapToGrid w:val="0"/>
        <w:spacing w:line="360" w:lineRule="auto"/>
        <w:ind w:firstLine="464" w:firstLineChars="200"/>
        <w:rPr>
          <w:rFonts w:ascii="仿宋" w:hAnsi="仿宋" w:eastAsia="仿宋" w:cs="宋体"/>
          <w:color w:val="000000" w:themeColor="text1"/>
          <w:spacing w:val="-4"/>
          <w:kern w:val="0"/>
          <w:sz w:val="24"/>
          <w:szCs w:val="24"/>
          <w:highlight w:val="none"/>
          <w14:textFill>
            <w14:solidFill>
              <w14:schemeClr w14:val="tx1"/>
            </w14:solidFill>
          </w14:textFill>
        </w:rPr>
      </w:pPr>
      <w:r>
        <w:rPr>
          <w:rFonts w:hint="eastAsia" w:ascii="仿宋" w:hAnsi="仿宋" w:eastAsia="仿宋" w:cs="宋体"/>
          <w:color w:val="000000" w:themeColor="text1"/>
          <w:spacing w:val="-4"/>
          <w:kern w:val="0"/>
          <w:sz w:val="24"/>
          <w:szCs w:val="24"/>
          <w:highlight w:val="none"/>
          <w14:textFill>
            <w14:solidFill>
              <w14:schemeClr w14:val="tx1"/>
            </w14:solidFill>
          </w14:textFill>
        </w:rPr>
        <w:t>项目联系人（询问）：孙老师、余老师</w:t>
      </w:r>
    </w:p>
    <w:p w14:paraId="5767BD1A">
      <w:pPr>
        <w:autoSpaceDN w:val="0"/>
        <w:adjustRightInd w:val="0"/>
        <w:snapToGrid w:val="0"/>
        <w:spacing w:line="360" w:lineRule="auto"/>
        <w:ind w:firstLine="464" w:firstLineChars="200"/>
        <w:rPr>
          <w:rFonts w:ascii="仿宋" w:hAnsi="仿宋" w:eastAsia="仿宋" w:cs="宋体"/>
          <w:color w:val="000000" w:themeColor="text1"/>
          <w:spacing w:val="-4"/>
          <w:kern w:val="0"/>
          <w:sz w:val="24"/>
          <w:szCs w:val="24"/>
          <w:highlight w:val="none"/>
          <w14:textFill>
            <w14:solidFill>
              <w14:schemeClr w14:val="tx1"/>
            </w14:solidFill>
          </w14:textFill>
        </w:rPr>
      </w:pPr>
      <w:r>
        <w:rPr>
          <w:rFonts w:hint="eastAsia" w:ascii="仿宋" w:hAnsi="仿宋" w:eastAsia="仿宋" w:cs="宋体"/>
          <w:color w:val="000000" w:themeColor="text1"/>
          <w:spacing w:val="-4"/>
          <w:kern w:val="0"/>
          <w:sz w:val="24"/>
          <w:szCs w:val="24"/>
          <w:highlight w:val="none"/>
          <w14:textFill>
            <w14:solidFill>
              <w14:schemeClr w14:val="tx1"/>
            </w14:solidFill>
          </w14:textFill>
        </w:rPr>
        <w:t>项目联系方式（询问）：0571-88320055</w:t>
      </w:r>
    </w:p>
    <w:p w14:paraId="41CE7985">
      <w:pPr>
        <w:autoSpaceDN w:val="0"/>
        <w:adjustRightInd w:val="0"/>
        <w:snapToGrid w:val="0"/>
        <w:spacing w:line="360" w:lineRule="auto"/>
        <w:ind w:firstLine="464" w:firstLineChars="200"/>
        <w:rPr>
          <w:rFonts w:ascii="仿宋" w:hAnsi="仿宋" w:eastAsia="仿宋" w:cs="宋体"/>
          <w:color w:val="000000" w:themeColor="text1"/>
          <w:spacing w:val="-4"/>
          <w:kern w:val="0"/>
          <w:sz w:val="24"/>
          <w:szCs w:val="24"/>
          <w:highlight w:val="none"/>
          <w14:textFill>
            <w14:solidFill>
              <w14:schemeClr w14:val="tx1"/>
            </w14:solidFill>
          </w14:textFill>
        </w:rPr>
      </w:pPr>
      <w:r>
        <w:rPr>
          <w:rFonts w:hint="eastAsia" w:ascii="仿宋" w:hAnsi="仿宋" w:eastAsia="仿宋" w:cs="宋体"/>
          <w:color w:val="000000" w:themeColor="text1"/>
          <w:spacing w:val="-4"/>
          <w:kern w:val="0"/>
          <w:sz w:val="24"/>
          <w:szCs w:val="24"/>
          <w:highlight w:val="none"/>
          <w14:textFill>
            <w14:solidFill>
              <w14:schemeClr w14:val="tx1"/>
            </w14:solidFill>
          </w14:textFill>
        </w:rPr>
        <w:t>质疑联系人：马老师</w:t>
      </w:r>
    </w:p>
    <w:p w14:paraId="2918AC73">
      <w:pPr>
        <w:autoSpaceDN w:val="0"/>
        <w:adjustRightInd w:val="0"/>
        <w:snapToGrid w:val="0"/>
        <w:spacing w:line="360" w:lineRule="auto"/>
        <w:ind w:firstLine="464" w:firstLineChars="200"/>
        <w:rPr>
          <w:rFonts w:ascii="仿宋" w:hAnsi="仿宋" w:eastAsia="仿宋" w:cs="宋体"/>
          <w:color w:val="000000" w:themeColor="text1"/>
          <w:spacing w:val="-4"/>
          <w:kern w:val="0"/>
          <w:sz w:val="24"/>
          <w:szCs w:val="24"/>
          <w:highlight w:val="none"/>
          <w14:textFill>
            <w14:solidFill>
              <w14:schemeClr w14:val="tx1"/>
            </w14:solidFill>
          </w14:textFill>
        </w:rPr>
      </w:pPr>
      <w:r>
        <w:rPr>
          <w:rFonts w:hint="eastAsia" w:ascii="仿宋" w:hAnsi="仿宋" w:eastAsia="仿宋" w:cs="宋体"/>
          <w:color w:val="000000" w:themeColor="text1"/>
          <w:spacing w:val="-4"/>
          <w:kern w:val="0"/>
          <w:sz w:val="24"/>
          <w:szCs w:val="24"/>
          <w:highlight w:val="none"/>
          <w14:textFill>
            <w14:solidFill>
              <w14:schemeClr w14:val="tx1"/>
            </w14:solidFill>
          </w14:textFill>
        </w:rPr>
        <w:t>质疑联系方式：0571-88320626</w:t>
      </w:r>
    </w:p>
    <w:p w14:paraId="329C760B">
      <w:pPr>
        <w:autoSpaceDN w:val="0"/>
        <w:adjustRightInd w:val="0"/>
        <w:snapToGrid w:val="0"/>
        <w:spacing w:line="360" w:lineRule="auto"/>
        <w:ind w:firstLine="464" w:firstLineChars="200"/>
        <w:rPr>
          <w:rFonts w:ascii="仿宋" w:hAnsi="仿宋" w:eastAsia="仿宋" w:cs="宋体"/>
          <w:color w:val="000000" w:themeColor="text1"/>
          <w:spacing w:val="-4"/>
          <w:kern w:val="0"/>
          <w:sz w:val="24"/>
          <w:szCs w:val="24"/>
          <w:highlight w:val="none"/>
          <w14:textFill>
            <w14:solidFill>
              <w14:schemeClr w14:val="tx1"/>
            </w14:solidFill>
          </w14:textFill>
        </w:rPr>
      </w:pPr>
      <w:bookmarkStart w:id="31" w:name="_Toc28359009"/>
      <w:bookmarkStart w:id="32" w:name="_Toc28359086"/>
      <w:r>
        <w:rPr>
          <w:rFonts w:hint="eastAsia" w:ascii="仿宋" w:hAnsi="仿宋" w:eastAsia="仿宋" w:cs="宋体"/>
          <w:color w:val="000000" w:themeColor="text1"/>
          <w:spacing w:val="-4"/>
          <w:kern w:val="0"/>
          <w:sz w:val="24"/>
          <w:szCs w:val="24"/>
          <w:highlight w:val="none"/>
          <w14:textFill>
            <w14:solidFill>
              <w14:schemeClr w14:val="tx1"/>
            </w14:solidFill>
          </w14:textFill>
        </w:rPr>
        <w:t>2.采购代理机构信息</w:t>
      </w:r>
      <w:bookmarkEnd w:id="31"/>
      <w:bookmarkEnd w:id="32"/>
    </w:p>
    <w:p w14:paraId="37695BAA">
      <w:pPr>
        <w:autoSpaceDN w:val="0"/>
        <w:adjustRightInd w:val="0"/>
        <w:snapToGrid w:val="0"/>
        <w:spacing w:line="360" w:lineRule="auto"/>
        <w:ind w:firstLine="464" w:firstLineChars="200"/>
        <w:rPr>
          <w:rFonts w:ascii="仿宋" w:hAnsi="仿宋" w:eastAsia="仿宋" w:cs="宋体"/>
          <w:color w:val="000000" w:themeColor="text1"/>
          <w:spacing w:val="-4"/>
          <w:kern w:val="0"/>
          <w:sz w:val="24"/>
          <w:szCs w:val="24"/>
          <w:highlight w:val="none"/>
          <w14:textFill>
            <w14:solidFill>
              <w14:schemeClr w14:val="tx1"/>
            </w14:solidFill>
          </w14:textFill>
        </w:rPr>
      </w:pPr>
      <w:r>
        <w:rPr>
          <w:rFonts w:hint="eastAsia" w:ascii="仿宋" w:hAnsi="仿宋" w:eastAsia="仿宋" w:cs="宋体"/>
          <w:color w:val="000000" w:themeColor="text1"/>
          <w:spacing w:val="-4"/>
          <w:kern w:val="0"/>
          <w:sz w:val="24"/>
          <w:szCs w:val="24"/>
          <w:highlight w:val="none"/>
          <w14:textFill>
            <w14:solidFill>
              <w14:schemeClr w14:val="tx1"/>
            </w14:solidFill>
          </w14:textFill>
        </w:rPr>
        <w:t>名  称：华诚工程咨询集团有限公司</w:t>
      </w:r>
    </w:p>
    <w:p w14:paraId="5FEE502A">
      <w:pPr>
        <w:autoSpaceDN w:val="0"/>
        <w:adjustRightInd w:val="0"/>
        <w:snapToGrid w:val="0"/>
        <w:spacing w:line="360" w:lineRule="auto"/>
        <w:ind w:firstLine="464" w:firstLineChars="200"/>
        <w:rPr>
          <w:rFonts w:ascii="仿宋" w:hAnsi="仿宋" w:eastAsia="仿宋" w:cs="宋体"/>
          <w:color w:val="000000" w:themeColor="text1"/>
          <w:spacing w:val="-4"/>
          <w:kern w:val="0"/>
          <w:sz w:val="24"/>
          <w:szCs w:val="24"/>
          <w:highlight w:val="none"/>
          <w14:textFill>
            <w14:solidFill>
              <w14:schemeClr w14:val="tx1"/>
            </w14:solidFill>
          </w14:textFill>
        </w:rPr>
      </w:pPr>
      <w:r>
        <w:rPr>
          <w:rFonts w:hint="eastAsia" w:ascii="仿宋" w:hAnsi="仿宋" w:eastAsia="仿宋" w:cs="宋体"/>
          <w:color w:val="000000" w:themeColor="text1"/>
          <w:spacing w:val="-4"/>
          <w:kern w:val="0"/>
          <w:sz w:val="24"/>
          <w:szCs w:val="24"/>
          <w:highlight w:val="none"/>
          <w14:textFill>
            <w14:solidFill>
              <w14:schemeClr w14:val="tx1"/>
            </w14:solidFill>
          </w14:textFill>
        </w:rPr>
        <w:t>地  址：杭州市拱墅区彩云路105号锦盛大楼8楼</w:t>
      </w:r>
    </w:p>
    <w:p w14:paraId="54863911">
      <w:pPr>
        <w:autoSpaceDN w:val="0"/>
        <w:adjustRightInd w:val="0"/>
        <w:snapToGrid w:val="0"/>
        <w:spacing w:line="360" w:lineRule="auto"/>
        <w:ind w:firstLine="464" w:firstLineChars="200"/>
        <w:rPr>
          <w:rFonts w:ascii="仿宋" w:hAnsi="仿宋" w:eastAsia="仿宋" w:cs="宋体"/>
          <w:color w:val="000000" w:themeColor="text1"/>
          <w:spacing w:val="-4"/>
          <w:kern w:val="0"/>
          <w:sz w:val="24"/>
          <w:szCs w:val="24"/>
          <w:highlight w:val="none"/>
          <w14:textFill>
            <w14:solidFill>
              <w14:schemeClr w14:val="tx1"/>
            </w14:solidFill>
          </w14:textFill>
        </w:rPr>
      </w:pPr>
      <w:bookmarkStart w:id="33" w:name="_Toc28359010"/>
      <w:bookmarkStart w:id="34" w:name="_Toc28359087"/>
      <w:r>
        <w:rPr>
          <w:rFonts w:hint="eastAsia" w:ascii="仿宋" w:hAnsi="仿宋" w:eastAsia="仿宋" w:cs="宋体"/>
          <w:color w:val="000000" w:themeColor="text1"/>
          <w:spacing w:val="-4"/>
          <w:kern w:val="0"/>
          <w:sz w:val="24"/>
          <w:szCs w:val="24"/>
          <w:highlight w:val="none"/>
          <w14:textFill>
            <w14:solidFill>
              <w14:schemeClr w14:val="tx1"/>
            </w14:solidFill>
          </w14:textFill>
        </w:rPr>
        <w:t>项目联系人（询问）：宓圣杰</w:t>
      </w:r>
    </w:p>
    <w:p w14:paraId="3C482AE6">
      <w:pPr>
        <w:autoSpaceDN w:val="0"/>
        <w:adjustRightInd w:val="0"/>
        <w:snapToGrid w:val="0"/>
        <w:spacing w:line="360" w:lineRule="auto"/>
        <w:ind w:firstLine="464" w:firstLineChars="200"/>
        <w:rPr>
          <w:rFonts w:ascii="仿宋" w:hAnsi="仿宋" w:eastAsia="仿宋" w:cs="宋体"/>
          <w:color w:val="000000" w:themeColor="text1"/>
          <w:spacing w:val="-4"/>
          <w:kern w:val="0"/>
          <w:sz w:val="24"/>
          <w:szCs w:val="24"/>
          <w:highlight w:val="none"/>
          <w14:textFill>
            <w14:solidFill>
              <w14:schemeClr w14:val="tx1"/>
            </w14:solidFill>
          </w14:textFill>
        </w:rPr>
      </w:pPr>
      <w:r>
        <w:rPr>
          <w:rFonts w:hint="eastAsia" w:ascii="仿宋" w:hAnsi="仿宋" w:eastAsia="仿宋" w:cs="宋体"/>
          <w:color w:val="000000" w:themeColor="text1"/>
          <w:spacing w:val="-4"/>
          <w:kern w:val="0"/>
          <w:sz w:val="24"/>
          <w:szCs w:val="24"/>
          <w:highlight w:val="none"/>
          <w14:textFill>
            <w14:solidFill>
              <w14:schemeClr w14:val="tx1"/>
            </w14:solidFill>
          </w14:textFill>
        </w:rPr>
        <w:t>项目联系方式（询问）：18969923366</w:t>
      </w:r>
    </w:p>
    <w:p w14:paraId="37A29EB5">
      <w:pPr>
        <w:autoSpaceDN w:val="0"/>
        <w:adjustRightInd w:val="0"/>
        <w:snapToGrid w:val="0"/>
        <w:spacing w:line="360" w:lineRule="auto"/>
        <w:ind w:firstLine="464" w:firstLineChars="200"/>
        <w:rPr>
          <w:rFonts w:ascii="仿宋" w:hAnsi="仿宋" w:eastAsia="仿宋" w:cs="宋体"/>
          <w:color w:val="000000" w:themeColor="text1"/>
          <w:spacing w:val="-4"/>
          <w:kern w:val="0"/>
          <w:sz w:val="24"/>
          <w:szCs w:val="24"/>
          <w:highlight w:val="none"/>
          <w14:textFill>
            <w14:solidFill>
              <w14:schemeClr w14:val="tx1"/>
            </w14:solidFill>
          </w14:textFill>
        </w:rPr>
      </w:pPr>
      <w:r>
        <w:rPr>
          <w:rFonts w:hint="eastAsia" w:ascii="仿宋" w:hAnsi="仿宋" w:eastAsia="仿宋" w:cs="宋体"/>
          <w:color w:val="000000" w:themeColor="text1"/>
          <w:spacing w:val="-4"/>
          <w:kern w:val="0"/>
          <w:sz w:val="24"/>
          <w:szCs w:val="24"/>
          <w:highlight w:val="none"/>
          <w14:textFill>
            <w14:solidFill>
              <w14:schemeClr w14:val="tx1"/>
            </w14:solidFill>
          </w14:textFill>
        </w:rPr>
        <w:t>质疑联系人：金册玲</w:t>
      </w:r>
    </w:p>
    <w:p w14:paraId="74AF67D5">
      <w:pPr>
        <w:autoSpaceDN w:val="0"/>
        <w:adjustRightInd w:val="0"/>
        <w:snapToGrid w:val="0"/>
        <w:spacing w:line="360" w:lineRule="auto"/>
        <w:ind w:firstLine="464" w:firstLineChars="200"/>
        <w:rPr>
          <w:rFonts w:ascii="仿宋" w:hAnsi="仿宋" w:eastAsia="仿宋" w:cs="宋体"/>
          <w:color w:val="000000" w:themeColor="text1"/>
          <w:spacing w:val="-4"/>
          <w:kern w:val="0"/>
          <w:sz w:val="24"/>
          <w:szCs w:val="24"/>
          <w:highlight w:val="none"/>
          <w14:textFill>
            <w14:solidFill>
              <w14:schemeClr w14:val="tx1"/>
            </w14:solidFill>
          </w14:textFill>
        </w:rPr>
      </w:pPr>
      <w:r>
        <w:rPr>
          <w:rFonts w:hint="eastAsia" w:ascii="仿宋" w:hAnsi="仿宋" w:eastAsia="仿宋" w:cs="宋体"/>
          <w:color w:val="000000" w:themeColor="text1"/>
          <w:spacing w:val="-4"/>
          <w:kern w:val="0"/>
          <w:sz w:val="24"/>
          <w:szCs w:val="24"/>
          <w:highlight w:val="none"/>
          <w14:textFill>
            <w14:solidFill>
              <w14:schemeClr w14:val="tx1"/>
            </w14:solidFill>
          </w14:textFill>
        </w:rPr>
        <w:t>质疑联系方式：</w:t>
      </w:r>
      <w:bookmarkEnd w:id="33"/>
      <w:bookmarkEnd w:id="34"/>
      <w:r>
        <w:rPr>
          <w:rFonts w:hint="eastAsia" w:ascii="仿宋" w:hAnsi="仿宋" w:eastAsia="仿宋" w:cs="宋体"/>
          <w:color w:val="000000" w:themeColor="text1"/>
          <w:spacing w:val="-4"/>
          <w:kern w:val="0"/>
          <w:sz w:val="24"/>
          <w:szCs w:val="24"/>
          <w:highlight w:val="none"/>
          <w14:textFill>
            <w14:solidFill>
              <w14:schemeClr w14:val="tx1"/>
            </w14:solidFill>
          </w14:textFill>
        </w:rPr>
        <w:t>0571-88399280</w:t>
      </w:r>
    </w:p>
    <w:p w14:paraId="082F4DAB">
      <w:pPr>
        <w:autoSpaceDN w:val="0"/>
        <w:adjustRightInd w:val="0"/>
        <w:snapToGrid w:val="0"/>
        <w:spacing w:line="360" w:lineRule="auto"/>
        <w:ind w:firstLine="464" w:firstLineChars="200"/>
        <w:rPr>
          <w:rFonts w:ascii="仿宋" w:hAnsi="仿宋" w:eastAsia="仿宋" w:cs="宋体"/>
          <w:color w:val="000000" w:themeColor="text1"/>
          <w:spacing w:val="-4"/>
          <w:kern w:val="0"/>
          <w:sz w:val="24"/>
          <w:szCs w:val="24"/>
          <w:highlight w:val="none"/>
          <w14:textFill>
            <w14:solidFill>
              <w14:schemeClr w14:val="tx1"/>
            </w14:solidFill>
          </w14:textFill>
        </w:rPr>
      </w:pPr>
      <w:r>
        <w:rPr>
          <w:rFonts w:hint="eastAsia" w:ascii="仿宋" w:hAnsi="仿宋" w:eastAsia="仿宋" w:cs="宋体"/>
          <w:color w:val="000000" w:themeColor="text1"/>
          <w:spacing w:val="-4"/>
          <w:kern w:val="0"/>
          <w:sz w:val="24"/>
          <w:szCs w:val="24"/>
          <w:highlight w:val="none"/>
          <w14:textFill>
            <w14:solidFill>
              <w14:schemeClr w14:val="tx1"/>
            </w14:solidFill>
          </w14:textFill>
        </w:rPr>
        <w:t>3.同级政府采购监督管理部门</w:t>
      </w:r>
    </w:p>
    <w:p w14:paraId="19C35331">
      <w:pPr>
        <w:autoSpaceDN w:val="0"/>
        <w:adjustRightInd w:val="0"/>
        <w:snapToGrid w:val="0"/>
        <w:spacing w:line="360" w:lineRule="auto"/>
        <w:ind w:firstLine="464" w:firstLineChars="200"/>
        <w:rPr>
          <w:rFonts w:ascii="仿宋" w:hAnsi="仿宋" w:eastAsia="仿宋" w:cs="宋体"/>
          <w:color w:val="000000" w:themeColor="text1"/>
          <w:spacing w:val="-4"/>
          <w:kern w:val="0"/>
          <w:sz w:val="24"/>
          <w:szCs w:val="24"/>
          <w:highlight w:val="none"/>
          <w14:textFill>
            <w14:solidFill>
              <w14:schemeClr w14:val="tx1"/>
            </w14:solidFill>
          </w14:textFill>
        </w:rPr>
      </w:pPr>
      <w:r>
        <w:rPr>
          <w:rFonts w:hint="eastAsia" w:ascii="仿宋" w:hAnsi="仿宋" w:eastAsia="仿宋" w:cs="宋体"/>
          <w:color w:val="000000" w:themeColor="text1"/>
          <w:spacing w:val="-4"/>
          <w:kern w:val="0"/>
          <w:sz w:val="24"/>
          <w:szCs w:val="24"/>
          <w:highlight w:val="none"/>
          <w14:textFill>
            <w14:solidFill>
              <w14:schemeClr w14:val="tx1"/>
            </w14:solidFill>
          </w14:textFill>
        </w:rPr>
        <w:t>名称：浙江省政府采购行政裁决服务中心</w:t>
      </w:r>
    </w:p>
    <w:p w14:paraId="755B4FDF">
      <w:pPr>
        <w:autoSpaceDN w:val="0"/>
        <w:adjustRightInd w:val="0"/>
        <w:snapToGrid w:val="0"/>
        <w:spacing w:line="360" w:lineRule="auto"/>
        <w:ind w:firstLine="464" w:firstLineChars="200"/>
        <w:rPr>
          <w:rFonts w:ascii="仿宋" w:hAnsi="仿宋" w:eastAsia="仿宋" w:cs="宋体"/>
          <w:color w:val="000000" w:themeColor="text1"/>
          <w:spacing w:val="-4"/>
          <w:kern w:val="0"/>
          <w:sz w:val="24"/>
          <w:szCs w:val="24"/>
          <w:highlight w:val="none"/>
          <w14:textFill>
            <w14:solidFill>
              <w14:schemeClr w14:val="tx1"/>
            </w14:solidFill>
          </w14:textFill>
        </w:rPr>
      </w:pPr>
      <w:r>
        <w:rPr>
          <w:rFonts w:hint="eastAsia" w:ascii="仿宋" w:hAnsi="仿宋" w:eastAsia="仿宋" w:cs="宋体"/>
          <w:color w:val="000000" w:themeColor="text1"/>
          <w:spacing w:val="-4"/>
          <w:kern w:val="0"/>
          <w:sz w:val="24"/>
          <w:szCs w:val="24"/>
          <w:highlight w:val="none"/>
          <w14:textFill>
            <w14:solidFill>
              <w14:schemeClr w14:val="tx1"/>
            </w14:solidFill>
          </w14:textFill>
        </w:rPr>
        <w:t>地址：杭州市上城区清泰街549号城建综合大楼11楼（快递仅限ems或顺丰）</w:t>
      </w:r>
    </w:p>
    <w:p w14:paraId="4B140C61">
      <w:pPr>
        <w:autoSpaceDN w:val="0"/>
        <w:adjustRightInd w:val="0"/>
        <w:snapToGrid w:val="0"/>
        <w:spacing w:line="360" w:lineRule="auto"/>
        <w:ind w:firstLine="464" w:firstLineChars="200"/>
        <w:rPr>
          <w:rFonts w:ascii="仿宋" w:hAnsi="仿宋" w:eastAsia="仿宋" w:cs="宋体"/>
          <w:color w:val="000000" w:themeColor="text1"/>
          <w:spacing w:val="-4"/>
          <w:kern w:val="0"/>
          <w:sz w:val="24"/>
          <w:szCs w:val="24"/>
          <w:highlight w:val="none"/>
          <w14:textFill>
            <w14:solidFill>
              <w14:schemeClr w14:val="tx1"/>
            </w14:solidFill>
          </w14:textFill>
        </w:rPr>
      </w:pPr>
      <w:r>
        <w:rPr>
          <w:rFonts w:hint="eastAsia" w:ascii="仿宋" w:hAnsi="仿宋" w:eastAsia="仿宋" w:cs="宋体"/>
          <w:color w:val="000000" w:themeColor="text1"/>
          <w:spacing w:val="-4"/>
          <w:kern w:val="0"/>
          <w:sz w:val="24"/>
          <w:szCs w:val="24"/>
          <w:highlight w:val="none"/>
          <w14:textFill>
            <w14:solidFill>
              <w14:schemeClr w14:val="tx1"/>
            </w14:solidFill>
          </w14:textFill>
        </w:rPr>
        <w:t>传真：/</w:t>
      </w:r>
    </w:p>
    <w:p w14:paraId="5B2BD481">
      <w:pPr>
        <w:autoSpaceDN w:val="0"/>
        <w:adjustRightInd w:val="0"/>
        <w:snapToGrid w:val="0"/>
        <w:spacing w:line="360" w:lineRule="auto"/>
        <w:ind w:firstLine="464" w:firstLineChars="200"/>
        <w:rPr>
          <w:rFonts w:ascii="仿宋" w:hAnsi="仿宋" w:eastAsia="仿宋" w:cs="宋体"/>
          <w:color w:val="000000" w:themeColor="text1"/>
          <w:spacing w:val="-4"/>
          <w:kern w:val="0"/>
          <w:sz w:val="24"/>
          <w:szCs w:val="24"/>
          <w:highlight w:val="none"/>
          <w14:textFill>
            <w14:solidFill>
              <w14:schemeClr w14:val="tx1"/>
            </w14:solidFill>
          </w14:textFill>
        </w:rPr>
      </w:pPr>
      <w:r>
        <w:rPr>
          <w:rFonts w:hint="eastAsia" w:ascii="仿宋" w:hAnsi="仿宋" w:eastAsia="仿宋" w:cs="宋体"/>
          <w:color w:val="000000" w:themeColor="text1"/>
          <w:spacing w:val="-4"/>
          <w:kern w:val="0"/>
          <w:sz w:val="24"/>
          <w:szCs w:val="24"/>
          <w:highlight w:val="none"/>
          <w14:textFill>
            <w14:solidFill>
              <w14:schemeClr w14:val="tx1"/>
            </w14:solidFill>
          </w14:textFill>
        </w:rPr>
        <w:t>联系人：朱老师、王老师、匡老师</w:t>
      </w:r>
    </w:p>
    <w:p w14:paraId="3B844EF3">
      <w:pPr>
        <w:autoSpaceDN w:val="0"/>
        <w:adjustRightInd w:val="0"/>
        <w:snapToGrid w:val="0"/>
        <w:spacing w:line="360" w:lineRule="auto"/>
        <w:ind w:firstLine="464" w:firstLineChars="200"/>
        <w:rPr>
          <w:rFonts w:ascii="仿宋" w:hAnsi="仿宋" w:eastAsia="仿宋" w:cs="宋体"/>
          <w:color w:val="000000" w:themeColor="text1"/>
          <w:spacing w:val="-4"/>
          <w:kern w:val="0"/>
          <w:sz w:val="24"/>
          <w:szCs w:val="24"/>
          <w:highlight w:val="none"/>
          <w14:textFill>
            <w14:solidFill>
              <w14:schemeClr w14:val="tx1"/>
            </w14:solidFill>
          </w14:textFill>
        </w:rPr>
      </w:pPr>
      <w:r>
        <w:rPr>
          <w:rFonts w:hint="eastAsia" w:ascii="仿宋" w:hAnsi="仿宋" w:eastAsia="仿宋" w:cs="宋体"/>
          <w:color w:val="000000" w:themeColor="text1"/>
          <w:spacing w:val="-4"/>
          <w:kern w:val="0"/>
          <w:sz w:val="24"/>
          <w:szCs w:val="24"/>
          <w:highlight w:val="none"/>
          <w14:textFill>
            <w14:solidFill>
              <w14:schemeClr w14:val="tx1"/>
            </w14:solidFill>
          </w14:textFill>
        </w:rPr>
        <w:t>监督投诉电话：0571-87800218，0571-87227671</w:t>
      </w:r>
    </w:p>
    <w:p w14:paraId="5DD5A44E">
      <w:pPr>
        <w:autoSpaceDN w:val="0"/>
        <w:adjustRightInd w:val="0"/>
        <w:snapToGrid w:val="0"/>
        <w:spacing w:line="360" w:lineRule="auto"/>
        <w:ind w:firstLine="464" w:firstLineChars="200"/>
        <w:rPr>
          <w:rFonts w:ascii="仿宋" w:hAnsi="仿宋" w:eastAsia="仿宋" w:cs="宋体"/>
          <w:color w:val="000000" w:themeColor="text1"/>
          <w:spacing w:val="-4"/>
          <w:kern w:val="0"/>
          <w:sz w:val="24"/>
          <w:szCs w:val="24"/>
          <w:highlight w:val="none"/>
          <w14:textFill>
            <w14:solidFill>
              <w14:schemeClr w14:val="tx1"/>
            </w14:solidFill>
          </w14:textFill>
        </w:rPr>
      </w:pPr>
      <w:r>
        <w:rPr>
          <w:rFonts w:hint="eastAsia" w:ascii="仿宋" w:hAnsi="仿宋" w:eastAsia="仿宋" w:cs="宋体"/>
          <w:color w:val="000000" w:themeColor="text1"/>
          <w:spacing w:val="-4"/>
          <w:kern w:val="0"/>
          <w:sz w:val="24"/>
          <w:szCs w:val="24"/>
          <w:highlight w:val="none"/>
          <w14:textFill>
            <w14:solidFill>
              <w14:schemeClr w14:val="tx1"/>
            </w14:solidFill>
          </w14:textFill>
        </w:rPr>
        <w:t>政策咨询：何一平、冯华，0571-87058424、87055741</w:t>
      </w:r>
    </w:p>
    <w:p w14:paraId="680D30FB">
      <w:pPr>
        <w:autoSpaceDN w:val="0"/>
        <w:adjustRightInd w:val="0"/>
        <w:snapToGrid w:val="0"/>
        <w:spacing w:line="360" w:lineRule="auto"/>
        <w:ind w:firstLine="464" w:firstLineChars="200"/>
        <w:rPr>
          <w:rFonts w:ascii="仿宋" w:hAnsi="仿宋" w:eastAsia="仿宋" w:cs="宋体"/>
          <w:color w:val="000000" w:themeColor="text1"/>
          <w:spacing w:val="-4"/>
          <w:kern w:val="0"/>
          <w:sz w:val="24"/>
          <w:szCs w:val="24"/>
          <w:highlight w:val="none"/>
          <w14:textFill>
            <w14:solidFill>
              <w14:schemeClr w14:val="tx1"/>
            </w14:solidFill>
          </w14:textFill>
        </w:rPr>
      </w:pPr>
      <w:r>
        <w:rPr>
          <w:rFonts w:hint="eastAsia" w:ascii="仿宋" w:hAnsi="仿宋" w:eastAsia="仿宋" w:cs="宋体"/>
          <w:color w:val="000000" w:themeColor="text1"/>
          <w:spacing w:val="-4"/>
          <w:kern w:val="0"/>
          <w:sz w:val="24"/>
          <w:szCs w:val="24"/>
          <w:highlight w:val="none"/>
          <w14:textFill>
            <w14:solidFill>
              <w14:schemeClr w14:val="tx1"/>
            </w14:solidFill>
          </w14:textFill>
        </w:rPr>
        <w:t>预算金额未达100万元的采购项目，由采购人处理采购争议。</w:t>
      </w:r>
    </w:p>
    <w:p w14:paraId="5D1CF58F">
      <w:pPr>
        <w:pStyle w:val="56"/>
        <w:ind w:firstLine="480" w:firstLineChars="200"/>
        <w:rPr>
          <w:rFonts w:ascii="仿宋" w:hAnsi="仿宋" w:eastAsia="仿宋" w:cs="仿宋"/>
          <w:color w:val="000000" w:themeColor="text1"/>
          <w:highlight w:val="none"/>
          <w14:textFill>
            <w14:solidFill>
              <w14:schemeClr w14:val="tx1"/>
            </w14:solidFill>
          </w14:textFill>
        </w:rPr>
      </w:pPr>
      <w:r>
        <w:rPr>
          <w:rFonts w:ascii="仿宋" w:hAnsi="仿宋" w:eastAsia="仿宋" w:cs="仿宋"/>
          <w:color w:val="000000" w:themeColor="text1"/>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 </w:t>
      </w:r>
    </w:p>
    <w:p w14:paraId="3B0549C3">
      <w:pPr>
        <w:pStyle w:val="56"/>
        <w:ind w:firstLine="480" w:firstLineChars="200"/>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CA问题联系电话（人工）：汇信CA 400-888-4636；天谷CA 400-087-8198。</w:t>
      </w:r>
    </w:p>
    <w:p w14:paraId="54EB9D5F">
      <w:pPr>
        <w:autoSpaceDN w:val="0"/>
        <w:snapToGrid w:val="0"/>
        <w:spacing w:line="360" w:lineRule="auto"/>
        <w:jc w:val="center"/>
        <w:outlineLvl w:val="0"/>
        <w:rPr>
          <w:rFonts w:ascii="仿宋" w:hAnsi="仿宋" w:eastAsia="仿宋" w:cs="宋体"/>
          <w:b/>
          <w:color w:val="000000" w:themeColor="text1"/>
          <w:spacing w:val="-4"/>
          <w:kern w:val="0"/>
          <w:sz w:val="32"/>
          <w:szCs w:val="32"/>
          <w:highlight w:val="none"/>
          <w14:textFill>
            <w14:solidFill>
              <w14:schemeClr w14:val="tx1"/>
            </w14:solidFill>
          </w14:textFill>
        </w:rPr>
      </w:pPr>
      <w:r>
        <w:rPr>
          <w:rFonts w:hint="eastAsia" w:ascii="仿宋" w:hAnsi="仿宋" w:eastAsia="仿宋" w:cs="宋体"/>
          <w:color w:val="000000" w:themeColor="text1"/>
          <w:spacing w:val="-4"/>
          <w:kern w:val="0"/>
          <w:sz w:val="24"/>
          <w:szCs w:val="20"/>
          <w:highlight w:val="none"/>
          <w14:textFill>
            <w14:solidFill>
              <w14:schemeClr w14:val="tx1"/>
            </w14:solidFill>
          </w14:textFill>
        </w:rPr>
        <w:br w:type="page"/>
      </w:r>
      <w:bookmarkStart w:id="35" w:name="_Toc7603"/>
      <w:r>
        <w:rPr>
          <w:rFonts w:hint="eastAsia" w:ascii="仿宋" w:hAnsi="仿宋" w:eastAsia="仿宋" w:cs="宋体"/>
          <w:b/>
          <w:color w:val="000000" w:themeColor="text1"/>
          <w:spacing w:val="-4"/>
          <w:kern w:val="0"/>
          <w:sz w:val="32"/>
          <w:szCs w:val="32"/>
          <w:highlight w:val="none"/>
          <w14:textFill>
            <w14:solidFill>
              <w14:schemeClr w14:val="tx1"/>
            </w14:solidFill>
          </w14:textFill>
        </w:rPr>
        <w:t>第二章 磋商须知</w:t>
      </w:r>
      <w:bookmarkEnd w:id="35"/>
    </w:p>
    <w:p w14:paraId="6E01360D">
      <w:pPr>
        <w:keepNext/>
        <w:keepLines/>
        <w:autoSpaceDN w:val="0"/>
        <w:spacing w:line="416" w:lineRule="auto"/>
        <w:jc w:val="center"/>
        <w:outlineLvl w:val="1"/>
        <w:rPr>
          <w:rFonts w:ascii="Times New Roman" w:hAnsi="仿宋" w:eastAsia="仿宋" w:cs="Times New Roman"/>
          <w:b/>
          <w:bCs/>
          <w:color w:val="000000" w:themeColor="text1"/>
          <w:sz w:val="28"/>
          <w:szCs w:val="28"/>
          <w:highlight w:val="none"/>
          <w14:textFill>
            <w14:solidFill>
              <w14:schemeClr w14:val="tx1"/>
            </w14:solidFill>
          </w14:textFill>
        </w:rPr>
      </w:pPr>
      <w:bookmarkStart w:id="36" w:name="_Toc3839"/>
      <w:r>
        <w:rPr>
          <w:rFonts w:hint="eastAsia" w:ascii="Times New Roman" w:hAnsi="仿宋" w:eastAsia="仿宋" w:cs="Times New Roman"/>
          <w:b/>
          <w:bCs/>
          <w:color w:val="000000" w:themeColor="text1"/>
          <w:sz w:val="28"/>
          <w:szCs w:val="28"/>
          <w:highlight w:val="none"/>
          <w14:textFill>
            <w14:solidFill>
              <w14:schemeClr w14:val="tx1"/>
            </w14:solidFill>
          </w14:textFill>
        </w:rPr>
        <w:t>前附表</w:t>
      </w:r>
      <w:bookmarkEnd w:id="36"/>
    </w:p>
    <w:tbl>
      <w:tblPr>
        <w:tblStyle w:val="6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6"/>
        <w:gridCol w:w="2411"/>
        <w:gridCol w:w="6063"/>
      </w:tblGrid>
      <w:tr w14:paraId="31C16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3F838A2F">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序号</w:t>
            </w:r>
          </w:p>
        </w:tc>
        <w:tc>
          <w:tcPr>
            <w:tcW w:w="1297" w:type="pct"/>
            <w:tcBorders>
              <w:top w:val="single" w:color="auto" w:sz="4" w:space="0"/>
              <w:left w:val="single" w:color="auto" w:sz="4" w:space="0"/>
              <w:bottom w:val="single" w:color="auto" w:sz="4" w:space="0"/>
              <w:right w:val="single" w:color="auto" w:sz="4" w:space="0"/>
            </w:tcBorders>
            <w:vAlign w:val="center"/>
          </w:tcPr>
          <w:p w14:paraId="3458F17C">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名  称</w:t>
            </w:r>
          </w:p>
        </w:tc>
        <w:tc>
          <w:tcPr>
            <w:tcW w:w="3262" w:type="pct"/>
            <w:tcBorders>
              <w:top w:val="single" w:color="auto" w:sz="4" w:space="0"/>
              <w:left w:val="single" w:color="auto" w:sz="4" w:space="0"/>
              <w:bottom w:val="single" w:color="auto" w:sz="4" w:space="0"/>
              <w:right w:val="single" w:color="auto" w:sz="4" w:space="0"/>
            </w:tcBorders>
            <w:vAlign w:val="center"/>
          </w:tcPr>
          <w:p w14:paraId="5334F5AA">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内                  容</w:t>
            </w:r>
          </w:p>
        </w:tc>
      </w:tr>
      <w:tr w14:paraId="2C862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64ED942D">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w:t>
            </w:r>
          </w:p>
        </w:tc>
        <w:tc>
          <w:tcPr>
            <w:tcW w:w="1297" w:type="pct"/>
            <w:tcBorders>
              <w:top w:val="single" w:color="auto" w:sz="4" w:space="0"/>
              <w:left w:val="single" w:color="auto" w:sz="4" w:space="0"/>
              <w:bottom w:val="single" w:color="auto" w:sz="4" w:space="0"/>
              <w:right w:val="single" w:color="auto" w:sz="4" w:space="0"/>
            </w:tcBorders>
            <w:vAlign w:val="center"/>
          </w:tcPr>
          <w:p w14:paraId="095A7E35">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项目名称</w:t>
            </w:r>
          </w:p>
        </w:tc>
        <w:tc>
          <w:tcPr>
            <w:tcW w:w="3262" w:type="pct"/>
            <w:tcBorders>
              <w:top w:val="single" w:color="auto" w:sz="4" w:space="0"/>
              <w:left w:val="single" w:color="auto" w:sz="4" w:space="0"/>
              <w:bottom w:val="single" w:color="auto" w:sz="4" w:space="0"/>
              <w:right w:val="single" w:color="auto" w:sz="4" w:space="0"/>
            </w:tcBorders>
            <w:vAlign w:val="center"/>
          </w:tcPr>
          <w:p w14:paraId="6FA87465">
            <w:pPr>
              <w:autoSpaceDN w:val="0"/>
              <w:snapToGrid w:val="0"/>
              <w:spacing w:line="276" w:lineRule="auto"/>
              <w:jc w:val="left"/>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浙江工业大学屏峰校区学生宿舍建设工程地质勘察服务</w:t>
            </w:r>
          </w:p>
        </w:tc>
      </w:tr>
      <w:tr w14:paraId="6F961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31DCC4AB">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2</w:t>
            </w:r>
          </w:p>
        </w:tc>
        <w:tc>
          <w:tcPr>
            <w:tcW w:w="1297" w:type="pct"/>
            <w:tcBorders>
              <w:top w:val="single" w:color="auto" w:sz="4" w:space="0"/>
              <w:left w:val="single" w:color="auto" w:sz="4" w:space="0"/>
              <w:bottom w:val="single" w:color="auto" w:sz="4" w:space="0"/>
              <w:right w:val="single" w:color="auto" w:sz="4" w:space="0"/>
            </w:tcBorders>
            <w:vAlign w:val="center"/>
          </w:tcPr>
          <w:p w14:paraId="7D71B347">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项目编号</w:t>
            </w:r>
          </w:p>
        </w:tc>
        <w:tc>
          <w:tcPr>
            <w:tcW w:w="3262" w:type="pct"/>
            <w:tcBorders>
              <w:top w:val="single" w:color="auto" w:sz="4" w:space="0"/>
              <w:left w:val="single" w:color="auto" w:sz="4" w:space="0"/>
              <w:bottom w:val="single" w:color="auto" w:sz="4" w:space="0"/>
              <w:right w:val="single" w:color="auto" w:sz="4" w:space="0"/>
            </w:tcBorders>
            <w:vAlign w:val="center"/>
          </w:tcPr>
          <w:p w14:paraId="0DF79EDC">
            <w:pPr>
              <w:autoSpaceDN w:val="0"/>
              <w:snapToGrid w:val="0"/>
              <w:spacing w:line="276" w:lineRule="auto"/>
              <w:jc w:val="left"/>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HCZX-24980</w:t>
            </w:r>
          </w:p>
        </w:tc>
      </w:tr>
      <w:tr w14:paraId="41FB88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6D3CEFAB">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3</w:t>
            </w:r>
          </w:p>
        </w:tc>
        <w:tc>
          <w:tcPr>
            <w:tcW w:w="1297" w:type="pct"/>
            <w:tcBorders>
              <w:top w:val="single" w:color="auto" w:sz="4" w:space="0"/>
              <w:left w:val="single" w:color="auto" w:sz="4" w:space="0"/>
              <w:bottom w:val="single" w:color="auto" w:sz="4" w:space="0"/>
              <w:right w:val="single" w:color="auto" w:sz="4" w:space="0"/>
            </w:tcBorders>
            <w:vAlign w:val="center"/>
          </w:tcPr>
          <w:p w14:paraId="55C3739F">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采购内容及需求</w:t>
            </w:r>
          </w:p>
        </w:tc>
        <w:tc>
          <w:tcPr>
            <w:tcW w:w="3262" w:type="pct"/>
            <w:tcBorders>
              <w:top w:val="single" w:color="auto" w:sz="4" w:space="0"/>
              <w:left w:val="single" w:color="auto" w:sz="4" w:space="0"/>
              <w:bottom w:val="single" w:color="auto" w:sz="4" w:space="0"/>
              <w:right w:val="single" w:color="auto" w:sz="4" w:space="0"/>
            </w:tcBorders>
            <w:vAlign w:val="center"/>
          </w:tcPr>
          <w:p w14:paraId="46378862">
            <w:pPr>
              <w:autoSpaceDN w:val="0"/>
              <w:snapToGrid w:val="0"/>
              <w:spacing w:line="276"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屏峰校区学生宿舍建设工程地质勘察服务，勘察点位暂定270个，为建设项目工程设计提供各阶段地质勘察资料，满足设计、施工要求；提供后续配合服务至工程竣工验收合格并配合采购人完成项目施工图联审及备案。</w:t>
            </w:r>
          </w:p>
          <w:p w14:paraId="5B77E779">
            <w:pPr>
              <w:autoSpaceDN w:val="0"/>
              <w:snapToGrid w:val="0"/>
              <w:spacing w:line="276"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合同工期：</w:t>
            </w:r>
            <w:r>
              <w:rPr>
                <w:rFonts w:hint="eastAsia" w:ascii="仿宋" w:hAnsi="仿宋" w:eastAsia="仿宋" w:cs="宋体"/>
                <w:color w:val="000000" w:themeColor="text1"/>
                <w:sz w:val="24"/>
                <w:szCs w:val="24"/>
                <w:highlight w:val="none"/>
                <w:u w:val="single"/>
                <w14:textFill>
                  <w14:solidFill>
                    <w14:schemeClr w14:val="tx1"/>
                  </w14:solidFill>
                </w14:textFill>
              </w:rPr>
              <w:t>45日历天</w:t>
            </w:r>
            <w:r>
              <w:rPr>
                <w:rFonts w:hint="eastAsia" w:ascii="仿宋" w:hAnsi="仿宋" w:eastAsia="仿宋" w:cs="宋体"/>
                <w:color w:val="000000" w:themeColor="text1"/>
                <w:sz w:val="24"/>
                <w:szCs w:val="24"/>
                <w:highlight w:val="none"/>
                <w14:textFill>
                  <w14:solidFill>
                    <w14:schemeClr w14:val="tx1"/>
                  </w14:solidFill>
                </w14:textFill>
              </w:rPr>
              <w:t>；</w:t>
            </w:r>
          </w:p>
          <w:p w14:paraId="21F7FEED">
            <w:pPr>
              <w:autoSpaceDN w:val="0"/>
              <w:snapToGrid w:val="0"/>
              <w:spacing w:line="276"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供应商磋商时可填报不大于</w:t>
            </w:r>
            <w:r>
              <w:rPr>
                <w:rFonts w:hint="eastAsia" w:ascii="仿宋" w:hAnsi="仿宋" w:eastAsia="仿宋" w:cs="宋体"/>
                <w:color w:val="000000" w:themeColor="text1"/>
                <w:sz w:val="24"/>
                <w:szCs w:val="24"/>
                <w:highlight w:val="none"/>
                <w:u w:val="single"/>
                <w14:textFill>
                  <w14:solidFill>
                    <w14:schemeClr w14:val="tx1"/>
                  </w14:solidFill>
                </w14:textFill>
              </w:rPr>
              <w:t>45日历天</w:t>
            </w:r>
            <w:r>
              <w:rPr>
                <w:rFonts w:hint="eastAsia" w:ascii="仿宋" w:hAnsi="仿宋" w:eastAsia="仿宋" w:cs="宋体"/>
                <w:color w:val="000000" w:themeColor="text1"/>
                <w:sz w:val="24"/>
                <w:szCs w:val="24"/>
                <w:highlight w:val="none"/>
                <w14:textFill>
                  <w14:solidFill>
                    <w14:schemeClr w14:val="tx1"/>
                  </w14:solidFill>
                </w14:textFill>
              </w:rPr>
              <w:t>的最短合理工期，成交后，该磋商工期将作为合同工期。</w:t>
            </w:r>
          </w:p>
        </w:tc>
      </w:tr>
      <w:tr w14:paraId="18A29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69A28FD6">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4</w:t>
            </w:r>
          </w:p>
        </w:tc>
        <w:tc>
          <w:tcPr>
            <w:tcW w:w="1297" w:type="pct"/>
            <w:tcBorders>
              <w:top w:val="single" w:color="auto" w:sz="4" w:space="0"/>
              <w:left w:val="single" w:color="auto" w:sz="4" w:space="0"/>
              <w:bottom w:val="single" w:color="auto" w:sz="4" w:space="0"/>
              <w:right w:val="single" w:color="auto" w:sz="4" w:space="0"/>
            </w:tcBorders>
            <w:vAlign w:val="center"/>
          </w:tcPr>
          <w:p w14:paraId="1C74FEE1">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最高限价</w:t>
            </w:r>
          </w:p>
        </w:tc>
        <w:tc>
          <w:tcPr>
            <w:tcW w:w="3262" w:type="pct"/>
            <w:tcBorders>
              <w:top w:val="single" w:color="auto" w:sz="4" w:space="0"/>
              <w:left w:val="single" w:color="auto" w:sz="4" w:space="0"/>
              <w:bottom w:val="single" w:color="auto" w:sz="4" w:space="0"/>
              <w:right w:val="single" w:color="auto" w:sz="4" w:space="0"/>
            </w:tcBorders>
            <w:vAlign w:val="center"/>
          </w:tcPr>
          <w:p w14:paraId="4F62B410">
            <w:pPr>
              <w:autoSpaceDN w:val="0"/>
              <w:snapToGrid w:val="0"/>
              <w:spacing w:line="276"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u w:val="single"/>
                <w14:textFill>
                  <w14:solidFill>
                    <w14:schemeClr w14:val="tx1"/>
                  </w14:solidFill>
                </w14:textFill>
              </w:rPr>
              <w:t>▲</w:t>
            </w:r>
            <w:r>
              <w:rPr>
                <w:rFonts w:hint="eastAsia" w:ascii="仿宋" w:hAnsi="仿宋" w:eastAsia="仿宋" w:cs="宋体"/>
                <w:b/>
                <w:bCs/>
                <w:color w:val="000000" w:themeColor="text1"/>
                <w:sz w:val="24"/>
                <w:szCs w:val="24"/>
                <w:highlight w:val="none"/>
                <w:u w:val="single"/>
                <w14:textFill>
                  <w14:solidFill>
                    <w14:schemeClr w14:val="tx1"/>
                  </w14:solidFill>
                </w14:textFill>
              </w:rPr>
              <w:t>固定综合单价，按地质勘察单个点位进行报价（综合单价最高限价3400元/点位），最终费用按实际勘察点位数进行结算（不超过91.8万元）。</w:t>
            </w:r>
          </w:p>
        </w:tc>
      </w:tr>
      <w:tr w14:paraId="7F6E5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30A403E7">
            <w:pPr>
              <w:autoSpaceDN w:val="0"/>
              <w:snapToGrid w:val="0"/>
              <w:spacing w:line="276" w:lineRule="auto"/>
              <w:jc w:val="center"/>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5</w:t>
            </w:r>
          </w:p>
        </w:tc>
        <w:tc>
          <w:tcPr>
            <w:tcW w:w="1297" w:type="pct"/>
            <w:tcBorders>
              <w:top w:val="single" w:color="auto" w:sz="4" w:space="0"/>
              <w:left w:val="single" w:color="auto" w:sz="4" w:space="0"/>
              <w:bottom w:val="single" w:color="auto" w:sz="4" w:space="0"/>
              <w:right w:val="single" w:color="auto" w:sz="4" w:space="0"/>
            </w:tcBorders>
            <w:vAlign w:val="center"/>
          </w:tcPr>
          <w:p w14:paraId="1F369162">
            <w:pPr>
              <w:autoSpaceDN w:val="0"/>
              <w:snapToGrid w:val="0"/>
              <w:spacing w:line="276" w:lineRule="auto"/>
              <w:jc w:val="center"/>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采购资金落实情况</w:t>
            </w:r>
          </w:p>
        </w:tc>
        <w:tc>
          <w:tcPr>
            <w:tcW w:w="3262" w:type="pct"/>
            <w:tcBorders>
              <w:top w:val="single" w:color="auto" w:sz="4" w:space="0"/>
              <w:left w:val="single" w:color="auto" w:sz="4" w:space="0"/>
              <w:bottom w:val="single" w:color="auto" w:sz="4" w:space="0"/>
              <w:right w:val="single" w:color="auto" w:sz="4" w:space="0"/>
            </w:tcBorders>
            <w:vAlign w:val="center"/>
          </w:tcPr>
          <w:p w14:paraId="0B7415A0">
            <w:pPr>
              <w:autoSpaceDN w:val="0"/>
              <w:snapToGrid w:val="0"/>
              <w:spacing w:line="276" w:lineRule="auto"/>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已落实（采购计划书：[2025]2874</w:t>
            </w:r>
            <w:r>
              <w:rPr>
                <w:rFonts w:hint="eastAsia" w:ascii="宋体" w:hAnsi="宋体" w:eastAsia="宋体" w:cs="宋体"/>
                <w:color w:val="000000" w:themeColor="text1"/>
                <w:sz w:val="24"/>
                <w:szCs w:val="24"/>
                <w:highlight w:val="none"/>
                <w14:textFill>
                  <w14:solidFill>
                    <w14:schemeClr w14:val="tx1"/>
                  </w14:solidFill>
                </w14:textFill>
              </w:rPr>
              <w:t>）</w:t>
            </w:r>
          </w:p>
        </w:tc>
      </w:tr>
      <w:tr w14:paraId="12947E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471A8C7C">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6</w:t>
            </w:r>
          </w:p>
        </w:tc>
        <w:tc>
          <w:tcPr>
            <w:tcW w:w="1297" w:type="pct"/>
            <w:tcBorders>
              <w:top w:val="single" w:color="auto" w:sz="4" w:space="0"/>
              <w:left w:val="single" w:color="auto" w:sz="4" w:space="0"/>
              <w:bottom w:val="single" w:color="auto" w:sz="4" w:space="0"/>
              <w:right w:val="single" w:color="auto" w:sz="4" w:space="0"/>
            </w:tcBorders>
            <w:vAlign w:val="center"/>
          </w:tcPr>
          <w:p w14:paraId="608C5B12">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采购人</w:t>
            </w:r>
          </w:p>
        </w:tc>
        <w:tc>
          <w:tcPr>
            <w:tcW w:w="3262" w:type="pct"/>
            <w:tcBorders>
              <w:top w:val="single" w:color="auto" w:sz="4" w:space="0"/>
              <w:left w:val="single" w:color="auto" w:sz="4" w:space="0"/>
              <w:bottom w:val="single" w:color="auto" w:sz="4" w:space="0"/>
              <w:right w:val="single" w:color="auto" w:sz="4" w:space="0"/>
            </w:tcBorders>
            <w:vAlign w:val="center"/>
          </w:tcPr>
          <w:p w14:paraId="038E9C35">
            <w:pPr>
              <w:autoSpaceDN w:val="0"/>
              <w:snapToGrid w:val="0"/>
              <w:spacing w:line="276" w:lineRule="auto"/>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单位名称：浙江工业大学</w:t>
            </w:r>
          </w:p>
          <w:p w14:paraId="110B487E">
            <w:pPr>
              <w:autoSpaceDN w:val="0"/>
              <w:snapToGrid w:val="0"/>
              <w:spacing w:line="276" w:lineRule="auto"/>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地址：浙江省杭州市潮王路18号</w:t>
            </w:r>
          </w:p>
          <w:p w14:paraId="78E8B5D4">
            <w:pPr>
              <w:autoSpaceDN w:val="0"/>
              <w:snapToGrid w:val="0"/>
              <w:spacing w:line="276" w:lineRule="auto"/>
              <w:rPr>
                <w:rFonts w:ascii="仿宋" w:hAnsi="仿宋" w:eastAsia="仿宋" w:cs="宋体"/>
                <w:color w:val="000000" w:themeColor="text1"/>
                <w:sz w:val="24"/>
                <w:szCs w:val="24"/>
                <w:highlight w:val="none"/>
                <w:u w:val="singl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联系人：</w:t>
            </w:r>
            <w:r>
              <w:rPr>
                <w:rFonts w:hint="eastAsia" w:ascii="仿宋" w:hAnsi="仿宋" w:eastAsia="仿宋" w:cs="宋体"/>
                <w:spacing w:val="-4"/>
                <w:kern w:val="0"/>
                <w:sz w:val="24"/>
                <w:szCs w:val="24"/>
                <w:highlight w:val="none"/>
              </w:rPr>
              <w:t>孙老师、</w:t>
            </w:r>
            <w:r>
              <w:rPr>
                <w:rFonts w:hint="eastAsia" w:ascii="仿宋" w:hAnsi="仿宋" w:eastAsia="仿宋" w:cs="Arial"/>
                <w:color w:val="000000" w:themeColor="text1"/>
                <w:sz w:val="24"/>
                <w:szCs w:val="24"/>
                <w:highlight w:val="none"/>
                <w14:textFill>
                  <w14:solidFill>
                    <w14:schemeClr w14:val="tx1"/>
                  </w14:solidFill>
                </w14:textFill>
              </w:rPr>
              <w:t>余老师    联系电话：0571-88320055</w:t>
            </w:r>
          </w:p>
        </w:tc>
      </w:tr>
      <w:tr w14:paraId="26F056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65CE7105">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7</w:t>
            </w:r>
          </w:p>
        </w:tc>
        <w:tc>
          <w:tcPr>
            <w:tcW w:w="1297" w:type="pct"/>
            <w:tcBorders>
              <w:top w:val="single" w:color="auto" w:sz="4" w:space="0"/>
              <w:left w:val="single" w:color="auto" w:sz="4" w:space="0"/>
              <w:bottom w:val="single" w:color="auto" w:sz="4" w:space="0"/>
              <w:right w:val="single" w:color="auto" w:sz="4" w:space="0"/>
            </w:tcBorders>
            <w:vAlign w:val="center"/>
          </w:tcPr>
          <w:p w14:paraId="3BD2C9A6">
            <w:pPr>
              <w:autoSpaceDN w:val="0"/>
              <w:snapToGrid w:val="0"/>
              <w:spacing w:line="276" w:lineRule="auto"/>
              <w:jc w:val="center"/>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采购代理机构</w:t>
            </w:r>
          </w:p>
        </w:tc>
        <w:tc>
          <w:tcPr>
            <w:tcW w:w="3262" w:type="pct"/>
            <w:tcBorders>
              <w:top w:val="single" w:color="auto" w:sz="4" w:space="0"/>
              <w:left w:val="single" w:color="auto" w:sz="4" w:space="0"/>
              <w:bottom w:val="single" w:color="auto" w:sz="4" w:space="0"/>
              <w:right w:val="single" w:color="auto" w:sz="4" w:space="0"/>
            </w:tcBorders>
            <w:vAlign w:val="center"/>
          </w:tcPr>
          <w:p w14:paraId="208EB04F">
            <w:pPr>
              <w:autoSpaceDN w:val="0"/>
              <w:snapToGrid w:val="0"/>
              <w:spacing w:line="276"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华诚工程咨询集团有限公司</w:t>
            </w:r>
          </w:p>
          <w:p w14:paraId="1D0E99B9">
            <w:pPr>
              <w:autoSpaceDN w:val="0"/>
              <w:snapToGrid w:val="0"/>
              <w:spacing w:line="276" w:lineRule="auto"/>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联系人：宓圣杰</w:t>
            </w:r>
          </w:p>
          <w:p w14:paraId="542C0B93">
            <w:pPr>
              <w:autoSpaceDN w:val="0"/>
              <w:snapToGrid w:val="0"/>
              <w:spacing w:line="276" w:lineRule="auto"/>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联系电话：18969923366</w:t>
            </w:r>
          </w:p>
          <w:p w14:paraId="38C4D72D">
            <w:pPr>
              <w:autoSpaceDE w:val="0"/>
              <w:autoSpaceDN w:val="0"/>
              <w:snapToGrid w:val="0"/>
              <w:spacing w:line="276" w:lineRule="auto"/>
              <w:jc w:val="left"/>
              <w:rPr>
                <w:rFonts w:ascii="仿宋" w:hAnsi="仿宋" w:eastAsia="仿宋" w:cs="Arial"/>
                <w:b/>
                <w:bCs/>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电子邮箱：1821867262@qq.com</w:t>
            </w:r>
          </w:p>
          <w:p w14:paraId="727FABD7">
            <w:pPr>
              <w:autoSpaceDE w:val="0"/>
              <w:autoSpaceDN w:val="0"/>
              <w:snapToGrid w:val="0"/>
              <w:spacing w:line="276" w:lineRule="auto"/>
              <w:jc w:val="left"/>
              <w:rPr>
                <w:rFonts w:ascii="仿宋" w:hAnsi="仿宋" w:eastAsia="仿宋" w:cs="..ì."/>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地址：</w:t>
            </w:r>
            <w:r>
              <w:rPr>
                <w:rFonts w:hint="eastAsia" w:ascii="仿宋" w:hAnsi="仿宋" w:eastAsia="仿宋" w:cs="宋体"/>
                <w:color w:val="000000" w:themeColor="text1"/>
                <w:sz w:val="24"/>
                <w:szCs w:val="24"/>
                <w:highlight w:val="none"/>
                <w14:textFill>
                  <w14:solidFill>
                    <w14:schemeClr w14:val="tx1"/>
                  </w14:solidFill>
                </w14:textFill>
              </w:rPr>
              <w:t>杭州市拱墅区彩云路105号锦盛大楼8楼</w:t>
            </w:r>
          </w:p>
        </w:tc>
      </w:tr>
      <w:tr w14:paraId="68AC3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6D3E2446">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8</w:t>
            </w:r>
          </w:p>
        </w:tc>
        <w:tc>
          <w:tcPr>
            <w:tcW w:w="1297" w:type="pct"/>
            <w:tcBorders>
              <w:top w:val="single" w:color="auto" w:sz="4" w:space="0"/>
              <w:left w:val="single" w:color="auto" w:sz="4" w:space="0"/>
              <w:bottom w:val="single" w:color="auto" w:sz="4" w:space="0"/>
              <w:right w:val="single" w:color="auto" w:sz="4" w:space="0"/>
            </w:tcBorders>
            <w:vAlign w:val="center"/>
          </w:tcPr>
          <w:p w14:paraId="040287AC">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公告媒体</w:t>
            </w:r>
          </w:p>
        </w:tc>
        <w:tc>
          <w:tcPr>
            <w:tcW w:w="3262" w:type="pct"/>
            <w:tcBorders>
              <w:top w:val="single" w:color="auto" w:sz="4" w:space="0"/>
              <w:left w:val="single" w:color="auto" w:sz="4" w:space="0"/>
              <w:bottom w:val="single" w:color="auto" w:sz="4" w:space="0"/>
              <w:right w:val="single" w:color="auto" w:sz="4" w:space="0"/>
            </w:tcBorders>
            <w:vAlign w:val="center"/>
          </w:tcPr>
          <w:p w14:paraId="701B76DF">
            <w:pPr>
              <w:autoSpaceDN w:val="0"/>
              <w:snapToGrid w:val="0"/>
              <w:spacing w:line="276"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浙江政府采购网（</w:t>
            </w:r>
            <w:r>
              <w:rPr>
                <w:highlight w:val="none"/>
              </w:rPr>
              <w:fldChar w:fldCharType="begin"/>
            </w:r>
            <w:r>
              <w:rPr>
                <w:highlight w:val="none"/>
              </w:rPr>
              <w:instrText xml:space="preserve"> HYPERLINK "http://zfcg.czt.zj.gov.cn" </w:instrText>
            </w:r>
            <w:r>
              <w:rPr>
                <w:highlight w:val="none"/>
              </w:rPr>
              <w:fldChar w:fldCharType="separate"/>
            </w:r>
            <w:r>
              <w:rPr>
                <w:rFonts w:hint="eastAsia" w:ascii="仿宋" w:hAnsi="仿宋" w:eastAsia="仿宋" w:cs="宋体"/>
                <w:color w:val="000000" w:themeColor="text1"/>
                <w:sz w:val="24"/>
                <w:szCs w:val="24"/>
                <w:highlight w:val="none"/>
                <w:u w:val="single"/>
                <w14:textFill>
                  <w14:solidFill>
                    <w14:schemeClr w14:val="tx1"/>
                  </w14:solidFill>
                </w14:textFill>
              </w:rPr>
              <w:t>http://zfcg.czt.zj.gov.cn</w:t>
            </w:r>
            <w:r>
              <w:rPr>
                <w:rFonts w:hint="eastAsia" w:ascii="仿宋" w:hAnsi="仿宋" w:eastAsia="仿宋" w:cs="宋体"/>
                <w:color w:val="000000" w:themeColor="text1"/>
                <w:sz w:val="24"/>
                <w:szCs w:val="24"/>
                <w:highlight w:val="none"/>
                <w:u w:val="single"/>
                <w14:textFill>
                  <w14:solidFill>
                    <w14:schemeClr w14:val="tx1"/>
                  </w14:solidFill>
                </w14:textFill>
              </w:rPr>
              <w:fldChar w:fldCharType="end"/>
            </w:r>
            <w:r>
              <w:rPr>
                <w:rFonts w:hint="eastAsia" w:ascii="仿宋" w:hAnsi="仿宋" w:eastAsia="仿宋" w:cs="宋体"/>
                <w:color w:val="000000" w:themeColor="text1"/>
                <w:sz w:val="24"/>
                <w:szCs w:val="24"/>
                <w:highlight w:val="none"/>
                <w14:textFill>
                  <w14:solidFill>
                    <w14:schemeClr w14:val="tx1"/>
                  </w14:solidFill>
                </w14:textFill>
              </w:rPr>
              <w:t>）</w:t>
            </w:r>
          </w:p>
        </w:tc>
      </w:tr>
      <w:tr w14:paraId="0D2E3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326DCCBB">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9</w:t>
            </w:r>
          </w:p>
        </w:tc>
        <w:tc>
          <w:tcPr>
            <w:tcW w:w="1297" w:type="pct"/>
            <w:tcBorders>
              <w:top w:val="single" w:color="auto" w:sz="4" w:space="0"/>
              <w:left w:val="single" w:color="auto" w:sz="4" w:space="0"/>
              <w:bottom w:val="single" w:color="auto" w:sz="4" w:space="0"/>
              <w:right w:val="single" w:color="auto" w:sz="4" w:space="0"/>
            </w:tcBorders>
            <w:vAlign w:val="center"/>
          </w:tcPr>
          <w:p w14:paraId="3953DE07">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交易方式</w:t>
            </w:r>
          </w:p>
        </w:tc>
        <w:tc>
          <w:tcPr>
            <w:tcW w:w="3262" w:type="pct"/>
            <w:tcBorders>
              <w:top w:val="single" w:color="auto" w:sz="4" w:space="0"/>
              <w:left w:val="single" w:color="auto" w:sz="4" w:space="0"/>
              <w:bottom w:val="single" w:color="auto" w:sz="4" w:space="0"/>
              <w:right w:val="single" w:color="auto" w:sz="4" w:space="0"/>
            </w:tcBorders>
            <w:vAlign w:val="center"/>
          </w:tcPr>
          <w:p w14:paraId="61797FF1">
            <w:pPr>
              <w:autoSpaceDN w:val="0"/>
              <w:snapToGrid w:val="0"/>
              <w:spacing w:line="276"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Arial"/>
                <w:b/>
                <w:color w:val="000000" w:themeColor="text1"/>
                <w:sz w:val="24"/>
                <w:szCs w:val="24"/>
                <w:highlight w:val="none"/>
                <w14:textFill>
                  <w14:solidFill>
                    <w14:schemeClr w14:val="tx1"/>
                  </w14:solidFill>
                </w14:textFill>
              </w:rPr>
              <w:t>电子交易</w:t>
            </w:r>
          </w:p>
        </w:tc>
      </w:tr>
      <w:tr w14:paraId="38478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405D75F8">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10</w:t>
            </w:r>
          </w:p>
        </w:tc>
        <w:tc>
          <w:tcPr>
            <w:tcW w:w="1297" w:type="pct"/>
            <w:tcBorders>
              <w:top w:val="single" w:color="auto" w:sz="4" w:space="0"/>
              <w:left w:val="single" w:color="auto" w:sz="4" w:space="0"/>
              <w:bottom w:val="single" w:color="auto" w:sz="4" w:space="0"/>
              <w:right w:val="single" w:color="auto" w:sz="4" w:space="0"/>
            </w:tcBorders>
            <w:vAlign w:val="center"/>
          </w:tcPr>
          <w:p w14:paraId="5C8387DB">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电子交易平台</w:t>
            </w:r>
          </w:p>
        </w:tc>
        <w:tc>
          <w:tcPr>
            <w:tcW w:w="3262" w:type="pct"/>
            <w:tcBorders>
              <w:top w:val="single" w:color="auto" w:sz="4" w:space="0"/>
              <w:left w:val="single" w:color="auto" w:sz="4" w:space="0"/>
              <w:bottom w:val="single" w:color="auto" w:sz="4" w:space="0"/>
              <w:right w:val="single" w:color="auto" w:sz="4" w:space="0"/>
            </w:tcBorders>
            <w:vAlign w:val="center"/>
          </w:tcPr>
          <w:p w14:paraId="3CFFB174">
            <w:pPr>
              <w:autoSpaceDN w:val="0"/>
              <w:snapToGrid w:val="0"/>
              <w:spacing w:line="276"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政府采购云平台（</w:t>
            </w:r>
            <w:r>
              <w:rPr>
                <w:highlight w:val="none"/>
              </w:rPr>
              <w:fldChar w:fldCharType="begin"/>
            </w:r>
            <w:r>
              <w:rPr>
                <w:highlight w:val="none"/>
              </w:rPr>
              <w:instrText xml:space="preserve"> HYPERLINK "http://www.zcygov.cn" </w:instrText>
            </w:r>
            <w:r>
              <w:rPr>
                <w:highlight w:val="none"/>
              </w:rPr>
              <w:fldChar w:fldCharType="separate"/>
            </w:r>
            <w:r>
              <w:rPr>
                <w:rFonts w:hint="eastAsia" w:ascii="仿宋" w:hAnsi="仿宋" w:eastAsia="仿宋" w:cs="宋体"/>
                <w:color w:val="000000" w:themeColor="text1"/>
                <w:sz w:val="24"/>
                <w:szCs w:val="24"/>
                <w:highlight w:val="none"/>
                <w:u w:val="single"/>
                <w14:textFill>
                  <w14:solidFill>
                    <w14:schemeClr w14:val="tx1"/>
                  </w14:solidFill>
                </w14:textFill>
              </w:rPr>
              <w:t>www.zcygov.cn</w:t>
            </w:r>
            <w:r>
              <w:rPr>
                <w:rFonts w:hint="eastAsia" w:ascii="仿宋" w:hAnsi="仿宋" w:eastAsia="仿宋" w:cs="宋体"/>
                <w:color w:val="000000" w:themeColor="text1"/>
                <w:sz w:val="24"/>
                <w:szCs w:val="24"/>
                <w:highlight w:val="none"/>
                <w:u w:val="single"/>
                <w14:textFill>
                  <w14:solidFill>
                    <w14:schemeClr w14:val="tx1"/>
                  </w14:solidFill>
                </w14:textFill>
              </w:rPr>
              <w:fldChar w:fldCharType="end"/>
            </w:r>
            <w:r>
              <w:rPr>
                <w:rFonts w:hint="eastAsia" w:ascii="仿宋" w:hAnsi="仿宋" w:eastAsia="仿宋" w:cs="宋体"/>
                <w:color w:val="000000" w:themeColor="text1"/>
                <w:sz w:val="24"/>
                <w:szCs w:val="24"/>
                <w:highlight w:val="none"/>
                <w14:textFill>
                  <w14:solidFill>
                    <w14:schemeClr w14:val="tx1"/>
                  </w14:solidFill>
                </w14:textFill>
              </w:rPr>
              <w:t>）</w:t>
            </w:r>
          </w:p>
        </w:tc>
      </w:tr>
      <w:tr w14:paraId="4BCC1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2A36C42D">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11</w:t>
            </w:r>
          </w:p>
        </w:tc>
        <w:tc>
          <w:tcPr>
            <w:tcW w:w="1297" w:type="pct"/>
            <w:tcBorders>
              <w:top w:val="single" w:color="auto" w:sz="4" w:space="0"/>
              <w:left w:val="single" w:color="auto" w:sz="4" w:space="0"/>
              <w:bottom w:val="single" w:color="auto" w:sz="4" w:space="0"/>
              <w:right w:val="single" w:color="auto" w:sz="4" w:space="0"/>
            </w:tcBorders>
            <w:vAlign w:val="center"/>
          </w:tcPr>
          <w:p w14:paraId="1210CE36">
            <w:pPr>
              <w:autoSpaceDN w:val="0"/>
              <w:snapToGrid w:val="0"/>
              <w:spacing w:line="276" w:lineRule="auto"/>
              <w:jc w:val="center"/>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是否专门面向</w:t>
            </w:r>
          </w:p>
          <w:p w14:paraId="29C3BB9F">
            <w:pPr>
              <w:autoSpaceDN w:val="0"/>
              <w:snapToGrid w:val="0"/>
              <w:spacing w:line="276" w:lineRule="auto"/>
              <w:jc w:val="center"/>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中小企业采购</w:t>
            </w:r>
          </w:p>
        </w:tc>
        <w:tc>
          <w:tcPr>
            <w:tcW w:w="3262" w:type="pct"/>
            <w:tcBorders>
              <w:top w:val="single" w:color="auto" w:sz="4" w:space="0"/>
              <w:left w:val="single" w:color="auto" w:sz="4" w:space="0"/>
              <w:bottom w:val="single" w:color="auto" w:sz="4" w:space="0"/>
              <w:right w:val="single" w:color="auto" w:sz="4" w:space="0"/>
            </w:tcBorders>
            <w:vAlign w:val="center"/>
          </w:tcPr>
          <w:p w14:paraId="5501799C">
            <w:pPr>
              <w:widowControl/>
              <w:autoSpaceDE w:val="0"/>
              <w:autoSpaceDN w:val="0"/>
              <w:snapToGrid w:val="0"/>
              <w:spacing w:line="276" w:lineRule="auto"/>
              <w:jc w:val="left"/>
              <w:textAlignment w:val="bottom"/>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（1）本次采购为专门面向中小企业的采购项目；</w:t>
            </w:r>
          </w:p>
          <w:p w14:paraId="34A32E03">
            <w:pPr>
              <w:widowControl/>
              <w:autoSpaceDE w:val="0"/>
              <w:autoSpaceDN w:val="0"/>
              <w:snapToGrid w:val="0"/>
              <w:spacing w:line="276" w:lineRule="auto"/>
              <w:jc w:val="left"/>
              <w:textAlignment w:val="bottom"/>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32908D8">
            <w:pPr>
              <w:widowControl/>
              <w:autoSpaceDE w:val="0"/>
              <w:autoSpaceDN w:val="0"/>
              <w:snapToGrid w:val="0"/>
              <w:spacing w:line="276" w:lineRule="auto"/>
              <w:jc w:val="left"/>
              <w:textAlignment w:val="bottom"/>
              <w:rPr>
                <w:rFonts w:ascii="仿宋" w:hAnsi="仿宋" w:eastAsia="仿宋" w:cs="宋体"/>
                <w:color w:val="000000" w:themeColor="text1"/>
                <w:sz w:val="24"/>
                <w:szCs w:val="24"/>
                <w:highlight w:val="none"/>
                <w:u w:val="singl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（3）本次采购标的为</w:t>
            </w:r>
            <w:r>
              <w:rPr>
                <w:rFonts w:hint="eastAsia" w:ascii="仿宋" w:hAnsi="仿宋" w:eastAsia="仿宋" w:cs="宋体"/>
                <w:color w:val="000000" w:themeColor="text1"/>
                <w:sz w:val="24"/>
                <w:szCs w:val="24"/>
                <w:highlight w:val="none"/>
                <w:u w:val="single"/>
                <w14:textFill>
                  <w14:solidFill>
                    <w14:schemeClr w14:val="tx1"/>
                  </w14:solidFill>
                </w14:textFill>
              </w:rPr>
              <w:t>浙江工业大学屏峰校区学生宿舍建设工程地质勘察服务</w:t>
            </w:r>
            <w:r>
              <w:rPr>
                <w:rFonts w:hint="eastAsia" w:ascii="仿宋" w:hAnsi="仿宋" w:eastAsia="仿宋" w:cs="宋体"/>
                <w:color w:val="000000" w:themeColor="text1"/>
                <w:sz w:val="24"/>
                <w:szCs w:val="24"/>
                <w:highlight w:val="none"/>
                <w14:textFill>
                  <w14:solidFill>
                    <w14:schemeClr w14:val="tx1"/>
                  </w14:solidFill>
                </w14:textFill>
              </w:rPr>
              <w:t>，对应的中小企业划分标准所属行业是：</w:t>
            </w:r>
            <w:r>
              <w:rPr>
                <w:rFonts w:hint="eastAsia" w:ascii="仿宋" w:hAnsi="仿宋" w:eastAsia="仿宋" w:cs="宋体"/>
                <w:color w:val="000000" w:themeColor="text1"/>
                <w:sz w:val="24"/>
                <w:szCs w:val="24"/>
                <w:highlight w:val="none"/>
                <w:u w:val="single"/>
                <w14:textFill>
                  <w14:solidFill>
                    <w14:schemeClr w14:val="tx1"/>
                  </w14:solidFill>
                </w14:textFill>
              </w:rPr>
              <w:t>其他未列明行业</w:t>
            </w:r>
            <w:r>
              <w:rPr>
                <w:rFonts w:hint="eastAsia" w:ascii="仿宋" w:hAnsi="仿宋" w:eastAsia="仿宋" w:cs="宋体"/>
                <w:color w:val="000000" w:themeColor="text1"/>
                <w:sz w:val="24"/>
                <w:szCs w:val="24"/>
                <w:highlight w:val="none"/>
                <w14:textFill>
                  <w14:solidFill>
                    <w14:schemeClr w14:val="tx1"/>
                  </w14:solidFill>
                </w14:textFill>
              </w:rPr>
              <w:t>；</w:t>
            </w:r>
          </w:p>
          <w:p w14:paraId="08454BEB">
            <w:pPr>
              <w:widowControl/>
              <w:autoSpaceDE w:val="0"/>
              <w:autoSpaceDN w:val="0"/>
              <w:snapToGrid w:val="0"/>
              <w:spacing w:line="276" w:lineRule="auto"/>
              <w:jc w:val="left"/>
              <w:textAlignment w:val="bottom"/>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标准：从业人员300人以下的为中小微型企业。其中，从业人员100人及以上的为中型企业；从业人员10人及以上的为小型企业；从业人员10人以下的为微型企业。</w:t>
            </w:r>
          </w:p>
          <w:p w14:paraId="657E3D2D">
            <w:pPr>
              <w:widowControl/>
              <w:autoSpaceDE w:val="0"/>
              <w:autoSpaceDN w:val="0"/>
              <w:snapToGrid w:val="0"/>
              <w:spacing w:line="276" w:lineRule="auto"/>
              <w:jc w:val="left"/>
              <w:textAlignment w:val="bottom"/>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（4）</w:t>
            </w:r>
            <w:r>
              <w:rPr>
                <w:rFonts w:hint="eastAsia" w:ascii="仿宋" w:hAnsi="仿宋" w:eastAsia="仿宋" w:cs="宋体"/>
                <w:color w:val="000000" w:themeColor="text1"/>
                <w:kern w:val="0"/>
                <w:sz w:val="24"/>
                <w:szCs w:val="24"/>
                <w:highlight w:val="none"/>
                <w14:textFill>
                  <w14:solidFill>
                    <w14:schemeClr w14:val="tx1"/>
                  </w14:solidFill>
                </w14:textFill>
              </w:rPr>
              <w:t>以联合体形式参加政府采购活动，联合体各方均为中小企业的，联合体视同中小企业</w:t>
            </w:r>
            <w:r>
              <w:rPr>
                <w:rFonts w:hint="eastAsia" w:ascii="仿宋" w:hAnsi="仿宋" w:eastAsia="仿宋" w:cs="宋体"/>
                <w:color w:val="000000" w:themeColor="text1"/>
                <w:sz w:val="24"/>
                <w:szCs w:val="24"/>
                <w:highlight w:val="none"/>
                <w14:textFill>
                  <w14:solidFill>
                    <w14:schemeClr w14:val="tx1"/>
                  </w14:solidFill>
                </w14:textFill>
              </w:rPr>
              <w:t>；</w:t>
            </w:r>
          </w:p>
          <w:p w14:paraId="36FDDA24">
            <w:pPr>
              <w:widowControl/>
              <w:autoSpaceDE w:val="0"/>
              <w:autoSpaceDN w:val="0"/>
              <w:snapToGrid w:val="0"/>
              <w:spacing w:line="276" w:lineRule="auto"/>
              <w:jc w:val="left"/>
              <w:textAlignment w:val="bottom"/>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w:t>
            </w:r>
            <w:r>
              <w:rPr>
                <w:rFonts w:hint="eastAsia" w:ascii="仿宋" w:hAnsi="仿宋" w:eastAsia="仿宋" w:cs="宋体"/>
                <w:color w:val="000000" w:themeColor="text1"/>
                <w:kern w:val="0"/>
                <w:sz w:val="24"/>
                <w:szCs w:val="24"/>
                <w:highlight w:val="none"/>
                <w14:textFill>
                  <w14:solidFill>
                    <w14:schemeClr w14:val="tx1"/>
                  </w14:solidFill>
                </w14:textFill>
              </w:rPr>
              <w:t>符合中小企业划分标准的个体工商户，视同中小企业；</w:t>
            </w:r>
          </w:p>
          <w:p w14:paraId="43A6550B">
            <w:pPr>
              <w:widowControl/>
              <w:autoSpaceDE w:val="0"/>
              <w:autoSpaceDN w:val="0"/>
              <w:snapToGrid w:val="0"/>
              <w:spacing w:line="276" w:lineRule="auto"/>
              <w:jc w:val="left"/>
              <w:textAlignment w:val="bottom"/>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（6）本次采购的服务要求全部由中小企业</w:t>
            </w:r>
            <w:r>
              <w:rPr>
                <w:rStyle w:val="72"/>
                <w:rFonts w:cs="Times New Roman"/>
                <w:color w:val="000000" w:themeColor="text1"/>
                <w:highlight w:val="none"/>
                <w14:textFill>
                  <w14:solidFill>
                    <w14:schemeClr w14:val="tx1"/>
                  </w14:solidFill>
                </w14:textFill>
              </w:rPr>
              <w:t>承接</w:t>
            </w:r>
            <w:r>
              <w:rPr>
                <w:rFonts w:hint="eastAsia" w:ascii="仿宋" w:hAnsi="仿宋" w:eastAsia="仿宋" w:cs="宋体"/>
                <w:color w:val="000000" w:themeColor="text1"/>
                <w:kern w:val="0"/>
                <w:sz w:val="24"/>
                <w:szCs w:val="24"/>
                <w:highlight w:val="none"/>
                <w14:textFill>
                  <w14:solidFill>
                    <w14:schemeClr w14:val="tx1"/>
                  </w14:solidFill>
                </w14:textFill>
              </w:rPr>
              <w:t>；</w:t>
            </w:r>
          </w:p>
          <w:p w14:paraId="5F196927">
            <w:pPr>
              <w:autoSpaceDE w:val="0"/>
              <w:autoSpaceDN w:val="0"/>
              <w:snapToGrid w:val="0"/>
              <w:spacing w:line="276" w:lineRule="auto"/>
              <w:textAlignment w:val="bottom"/>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（7）承接的服务由中小企业承接（包括联合体内的中小企业和接受分包的中小企业）的，供应商应当出具《中小企业声明函》；</w:t>
            </w:r>
          </w:p>
          <w:p w14:paraId="6CE3D50E">
            <w:pPr>
              <w:autoSpaceDE w:val="0"/>
              <w:autoSpaceDN w:val="0"/>
              <w:snapToGrid w:val="0"/>
              <w:spacing w:line="276" w:lineRule="auto"/>
              <w:textAlignment w:val="bottom"/>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（8）残疾人福利性单位视同小微企业。残疾人福利性单位参加政府采购活动时，应当提供《残疾人福利性单位声明函》；</w:t>
            </w:r>
          </w:p>
          <w:p w14:paraId="7B717CC2">
            <w:pPr>
              <w:autoSpaceDN w:val="0"/>
              <w:snapToGrid w:val="0"/>
              <w:spacing w:line="276" w:lineRule="auto"/>
              <w:rPr>
                <w:rFonts w:ascii="仿宋" w:hAnsi="仿宋" w:eastAsia="仿宋" w:cs="Arial"/>
                <w:b/>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（9）监狱企业视同小微企业。监狱企业参加政府采购活动时，应当出具省级以上监狱管理局、戒毒管理局（含新疆生产建设兵团）提供的属于监狱企业的证明文件。</w:t>
            </w:r>
          </w:p>
        </w:tc>
      </w:tr>
      <w:tr w14:paraId="3C0533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6F7FD971">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12</w:t>
            </w:r>
          </w:p>
        </w:tc>
        <w:tc>
          <w:tcPr>
            <w:tcW w:w="1297" w:type="pct"/>
            <w:tcBorders>
              <w:top w:val="single" w:color="auto" w:sz="4" w:space="0"/>
              <w:left w:val="single" w:color="auto" w:sz="4" w:space="0"/>
              <w:bottom w:val="single" w:color="auto" w:sz="4" w:space="0"/>
              <w:right w:val="single" w:color="auto" w:sz="4" w:space="0"/>
            </w:tcBorders>
            <w:vAlign w:val="center"/>
          </w:tcPr>
          <w:p w14:paraId="16C5A59C">
            <w:pPr>
              <w:autoSpaceDN w:val="0"/>
              <w:snapToGrid w:val="0"/>
              <w:spacing w:line="276" w:lineRule="auto"/>
              <w:jc w:val="center"/>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采购方式</w:t>
            </w:r>
          </w:p>
        </w:tc>
        <w:tc>
          <w:tcPr>
            <w:tcW w:w="3262" w:type="pct"/>
            <w:tcBorders>
              <w:top w:val="single" w:color="auto" w:sz="4" w:space="0"/>
              <w:left w:val="single" w:color="auto" w:sz="4" w:space="0"/>
              <w:bottom w:val="single" w:color="auto" w:sz="4" w:space="0"/>
              <w:right w:val="single" w:color="auto" w:sz="4" w:space="0"/>
            </w:tcBorders>
            <w:vAlign w:val="center"/>
          </w:tcPr>
          <w:p w14:paraId="376F1855">
            <w:pPr>
              <w:autoSpaceDN w:val="0"/>
              <w:snapToGrid w:val="0"/>
              <w:spacing w:line="276" w:lineRule="auto"/>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kern w:val="0"/>
                <w:sz w:val="24"/>
                <w:szCs w:val="24"/>
                <w:highlight w:val="none"/>
                <w14:textFill>
                  <w14:solidFill>
                    <w14:schemeClr w14:val="tx1"/>
                  </w14:solidFill>
                </w14:textFill>
              </w:rPr>
              <w:t>公告形式邀请（发布竞争性磋商公告后登记确定）</w:t>
            </w:r>
          </w:p>
        </w:tc>
      </w:tr>
      <w:tr w14:paraId="43028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2E9089B9">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13</w:t>
            </w:r>
          </w:p>
        </w:tc>
        <w:tc>
          <w:tcPr>
            <w:tcW w:w="1297" w:type="pct"/>
            <w:tcBorders>
              <w:top w:val="single" w:color="auto" w:sz="4" w:space="0"/>
              <w:left w:val="single" w:color="auto" w:sz="4" w:space="0"/>
              <w:bottom w:val="single" w:color="auto" w:sz="4" w:space="0"/>
              <w:right w:val="single" w:color="auto" w:sz="4" w:space="0"/>
            </w:tcBorders>
            <w:vAlign w:val="center"/>
          </w:tcPr>
          <w:p w14:paraId="7A00393F">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转包</w:t>
            </w:r>
          </w:p>
        </w:tc>
        <w:tc>
          <w:tcPr>
            <w:tcW w:w="3262" w:type="pct"/>
            <w:tcBorders>
              <w:top w:val="single" w:color="auto" w:sz="4" w:space="0"/>
              <w:left w:val="single" w:color="auto" w:sz="4" w:space="0"/>
              <w:bottom w:val="single" w:color="auto" w:sz="4" w:space="0"/>
              <w:right w:val="single" w:color="auto" w:sz="4" w:space="0"/>
            </w:tcBorders>
            <w:vAlign w:val="center"/>
          </w:tcPr>
          <w:p w14:paraId="75A12B2E">
            <w:pPr>
              <w:autoSpaceDN w:val="0"/>
              <w:snapToGrid w:val="0"/>
              <w:spacing w:line="276"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本项目不允许转包。</w:t>
            </w:r>
          </w:p>
        </w:tc>
      </w:tr>
      <w:tr w14:paraId="1B3E0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535A7071">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14</w:t>
            </w:r>
          </w:p>
        </w:tc>
        <w:tc>
          <w:tcPr>
            <w:tcW w:w="1297" w:type="pct"/>
            <w:tcBorders>
              <w:top w:val="single" w:color="auto" w:sz="4" w:space="0"/>
              <w:left w:val="single" w:color="auto" w:sz="4" w:space="0"/>
              <w:bottom w:val="single" w:color="auto" w:sz="4" w:space="0"/>
              <w:right w:val="single" w:color="auto" w:sz="4" w:space="0"/>
            </w:tcBorders>
            <w:vAlign w:val="center"/>
          </w:tcPr>
          <w:p w14:paraId="4F988999">
            <w:pPr>
              <w:autoSpaceDN w:val="0"/>
              <w:snapToGrid w:val="0"/>
              <w:spacing w:line="276" w:lineRule="auto"/>
              <w:jc w:val="center"/>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分包</w:t>
            </w:r>
          </w:p>
        </w:tc>
        <w:tc>
          <w:tcPr>
            <w:tcW w:w="3262" w:type="pct"/>
            <w:tcBorders>
              <w:top w:val="single" w:color="auto" w:sz="4" w:space="0"/>
              <w:left w:val="single" w:color="auto" w:sz="4" w:space="0"/>
              <w:bottom w:val="single" w:color="auto" w:sz="4" w:space="0"/>
              <w:right w:val="single" w:color="auto" w:sz="4" w:space="0"/>
            </w:tcBorders>
            <w:vAlign w:val="center"/>
          </w:tcPr>
          <w:p w14:paraId="29E397A9">
            <w:pPr>
              <w:autoSpaceDN w:val="0"/>
              <w:snapToGrid w:val="0"/>
              <w:spacing w:line="276" w:lineRule="auto"/>
              <w:rPr>
                <w:rFonts w:ascii="仿宋" w:hAnsi="仿宋" w:eastAsia="仿宋" w:cs="Arial"/>
                <w:b/>
                <w:color w:val="000000" w:themeColor="text1"/>
                <w:sz w:val="24"/>
                <w:szCs w:val="24"/>
                <w:highlight w:val="none"/>
                <w14:textFill>
                  <w14:solidFill>
                    <w14:schemeClr w14:val="tx1"/>
                  </w14:solidFill>
                </w14:textFill>
              </w:rPr>
            </w:pPr>
            <w:r>
              <w:rPr>
                <w:rFonts w:hint="eastAsia" w:ascii="仿宋" w:hAnsi="仿宋" w:eastAsia="仿宋" w:cs="Arial"/>
                <w:b/>
                <w:color w:val="000000" w:themeColor="text1"/>
                <w:sz w:val="24"/>
                <w:szCs w:val="24"/>
                <w:highlight w:val="none"/>
                <w14:textFill>
                  <w14:solidFill>
                    <w14:schemeClr w14:val="tx1"/>
                  </w14:solidFill>
                </w14:textFill>
              </w:rPr>
              <w:t>允许分包，分包内容要求：</w:t>
            </w:r>
            <w:r>
              <w:rPr>
                <w:rFonts w:hint="eastAsia" w:ascii="仿宋" w:hAnsi="仿宋" w:eastAsia="仿宋" w:cs="Arial"/>
                <w:b/>
                <w:color w:val="000000" w:themeColor="text1"/>
                <w:sz w:val="24"/>
                <w:highlight w:val="none"/>
                <w:u w:val="single"/>
                <w14:textFill>
                  <w14:solidFill>
                    <w14:schemeClr w14:val="tx1"/>
                  </w14:solidFill>
                </w14:textFill>
              </w:rPr>
              <w:t>非主体、非关键性的资料整理、存档</w:t>
            </w:r>
            <w:r>
              <w:rPr>
                <w:rFonts w:hint="eastAsia" w:ascii="仿宋" w:hAnsi="仿宋" w:eastAsia="仿宋" w:cs="Arial"/>
                <w:b/>
                <w:color w:val="000000" w:themeColor="text1"/>
                <w:sz w:val="24"/>
                <w:szCs w:val="24"/>
                <w:highlight w:val="none"/>
                <w14:textFill>
                  <w14:solidFill>
                    <w14:schemeClr w14:val="tx1"/>
                  </w14:solidFill>
                </w14:textFill>
              </w:rPr>
              <w:t>。供应商根据磋商文件的规定和项目的实际情况，拟在成交后将成交项目的非主体、非关键性工作分包的，应当在响应文件中载明分包承担主体，分包承担主体应当具备相应资质条件且不得再次分包。</w:t>
            </w:r>
          </w:p>
        </w:tc>
      </w:tr>
      <w:tr w14:paraId="09777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35FF9545">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w:t>
            </w:r>
          </w:p>
        </w:tc>
        <w:tc>
          <w:tcPr>
            <w:tcW w:w="1297" w:type="pct"/>
            <w:tcBorders>
              <w:top w:val="single" w:color="auto" w:sz="4" w:space="0"/>
              <w:left w:val="single" w:color="auto" w:sz="4" w:space="0"/>
              <w:bottom w:val="single" w:color="auto" w:sz="4" w:space="0"/>
              <w:right w:val="single" w:color="auto" w:sz="4" w:space="0"/>
            </w:tcBorders>
            <w:vAlign w:val="center"/>
          </w:tcPr>
          <w:p w14:paraId="290E5820">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样品</w:t>
            </w:r>
          </w:p>
        </w:tc>
        <w:tc>
          <w:tcPr>
            <w:tcW w:w="3262" w:type="pct"/>
            <w:tcBorders>
              <w:top w:val="single" w:color="auto" w:sz="4" w:space="0"/>
              <w:left w:val="single" w:color="auto" w:sz="4" w:space="0"/>
              <w:bottom w:val="single" w:color="auto" w:sz="4" w:space="0"/>
              <w:right w:val="single" w:color="auto" w:sz="4" w:space="0"/>
            </w:tcBorders>
            <w:vAlign w:val="center"/>
          </w:tcPr>
          <w:p w14:paraId="26579839">
            <w:pPr>
              <w:autoSpaceDN w:val="0"/>
              <w:snapToGrid w:val="0"/>
              <w:spacing w:line="276" w:lineRule="auto"/>
              <w:rPr>
                <w:rFonts w:ascii="仿宋" w:hAnsi="仿宋" w:eastAsia="仿宋" w:cs="宋体"/>
                <w:color w:val="000000" w:themeColor="text1"/>
                <w:spacing w:val="-4"/>
                <w:kern w:val="0"/>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不要求</w:t>
            </w:r>
          </w:p>
        </w:tc>
      </w:tr>
      <w:tr w14:paraId="2607D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439" w:type="pct"/>
            <w:tcBorders>
              <w:top w:val="single" w:color="auto" w:sz="4" w:space="0"/>
              <w:left w:val="single" w:color="auto" w:sz="4" w:space="0"/>
              <w:bottom w:val="single" w:color="auto" w:sz="4" w:space="0"/>
              <w:right w:val="single" w:color="auto" w:sz="4" w:space="0"/>
            </w:tcBorders>
            <w:vAlign w:val="bottom"/>
          </w:tcPr>
          <w:p w14:paraId="476815F6">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16</w:t>
            </w:r>
          </w:p>
        </w:tc>
        <w:tc>
          <w:tcPr>
            <w:tcW w:w="1297" w:type="pct"/>
            <w:tcBorders>
              <w:top w:val="single" w:color="auto" w:sz="4" w:space="0"/>
              <w:left w:val="single" w:color="auto" w:sz="4" w:space="0"/>
              <w:bottom w:val="single" w:color="auto" w:sz="4" w:space="0"/>
              <w:right w:val="single" w:color="auto" w:sz="4" w:space="0"/>
            </w:tcBorders>
            <w:vAlign w:val="center"/>
          </w:tcPr>
          <w:p w14:paraId="7F1F58BA">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演示</w:t>
            </w:r>
          </w:p>
        </w:tc>
        <w:tc>
          <w:tcPr>
            <w:tcW w:w="3262" w:type="pct"/>
            <w:tcBorders>
              <w:top w:val="single" w:color="auto" w:sz="4" w:space="0"/>
              <w:left w:val="single" w:color="auto" w:sz="4" w:space="0"/>
              <w:bottom w:val="single" w:color="auto" w:sz="4" w:space="0"/>
              <w:right w:val="single" w:color="auto" w:sz="4" w:space="0"/>
            </w:tcBorders>
            <w:vAlign w:val="center"/>
          </w:tcPr>
          <w:p w14:paraId="709BDA05">
            <w:pPr>
              <w:autoSpaceDN w:val="0"/>
              <w:snapToGrid w:val="0"/>
              <w:spacing w:line="276" w:lineRule="auto"/>
              <w:jc w:val="left"/>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不要求</w:t>
            </w:r>
          </w:p>
        </w:tc>
      </w:tr>
      <w:tr w14:paraId="5CF9E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157B6E01">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17</w:t>
            </w:r>
          </w:p>
        </w:tc>
        <w:tc>
          <w:tcPr>
            <w:tcW w:w="1297" w:type="pct"/>
            <w:tcBorders>
              <w:top w:val="single" w:color="auto" w:sz="4" w:space="0"/>
              <w:left w:val="single" w:color="auto" w:sz="4" w:space="0"/>
              <w:bottom w:val="single" w:color="auto" w:sz="4" w:space="0"/>
              <w:right w:val="single" w:color="auto" w:sz="4" w:space="0"/>
            </w:tcBorders>
            <w:vAlign w:val="center"/>
          </w:tcPr>
          <w:p w14:paraId="3B37D250">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现场勘查</w:t>
            </w:r>
          </w:p>
        </w:tc>
        <w:tc>
          <w:tcPr>
            <w:tcW w:w="3262" w:type="pct"/>
            <w:tcBorders>
              <w:top w:val="single" w:color="auto" w:sz="4" w:space="0"/>
              <w:left w:val="single" w:color="auto" w:sz="4" w:space="0"/>
              <w:bottom w:val="single" w:color="auto" w:sz="4" w:space="0"/>
              <w:right w:val="single" w:color="auto" w:sz="4" w:space="0"/>
            </w:tcBorders>
            <w:vAlign w:val="center"/>
          </w:tcPr>
          <w:p w14:paraId="678C1882">
            <w:pPr>
              <w:autoSpaceDN w:val="0"/>
              <w:snapToGrid w:val="0"/>
              <w:spacing w:line="276" w:lineRule="auto"/>
              <w:jc w:val="left"/>
              <w:rPr>
                <w:rFonts w:ascii="仿宋" w:hAnsi="仿宋" w:eastAsia="仿宋" w:cs="Times New Roman"/>
                <w:color w:val="000000" w:themeColor="text1"/>
                <w:sz w:val="24"/>
                <w:szCs w:val="24"/>
                <w:highlight w:val="none"/>
                <w14:textFill>
                  <w14:solidFill>
                    <w14:schemeClr w14:val="tx1"/>
                  </w14:solidFill>
                </w14:textFill>
              </w:rPr>
            </w:pPr>
            <w:r>
              <w:rPr>
                <w:rFonts w:ascii="仿宋" w:hAnsi="仿宋" w:eastAsia="仿宋" w:cs="Times New Roman"/>
                <w:b/>
                <w:bCs/>
                <w:color w:val="000000" w:themeColor="text1"/>
                <w:sz w:val="24"/>
                <w:szCs w:val="24"/>
                <w:highlight w:val="none"/>
                <w14:textFill>
                  <w14:solidFill>
                    <w14:schemeClr w14:val="tx1"/>
                  </w14:solidFill>
                </w14:textFill>
              </w:rPr>
              <w:sym w:font="Wingdings" w:char="F0FE"/>
            </w:r>
            <w:r>
              <w:rPr>
                <w:rFonts w:hint="eastAsia" w:ascii="仿宋" w:hAnsi="仿宋" w:eastAsia="仿宋" w:cs="Times New Roman"/>
                <w:b/>
                <w:bCs/>
                <w:color w:val="000000" w:themeColor="text1"/>
                <w:sz w:val="24"/>
                <w:szCs w:val="24"/>
                <w:highlight w:val="none"/>
                <w14:textFill>
                  <w14:solidFill>
                    <w14:schemeClr w14:val="tx1"/>
                  </w14:solidFill>
                </w14:textFill>
              </w:rPr>
              <w:t>自行踏勘</w:t>
            </w:r>
          </w:p>
          <w:p w14:paraId="04951E14">
            <w:pPr>
              <w:autoSpaceDN w:val="0"/>
              <w:snapToGrid w:val="0"/>
              <w:spacing w:line="276" w:lineRule="auto"/>
              <w:jc w:val="left"/>
              <w:rPr>
                <w:rFonts w:ascii="仿宋" w:hAnsi="仿宋" w:eastAsia="仿宋" w:cs="Arial"/>
                <w:color w:val="000000" w:themeColor="text1"/>
                <w:sz w:val="24"/>
                <w:szCs w:val="24"/>
                <w:highlight w:val="none"/>
                <w14:textFill>
                  <w14:solidFill>
                    <w14:schemeClr w14:val="tx1"/>
                  </w14:solidFill>
                </w14:textFill>
              </w:rPr>
            </w:pPr>
            <w:r>
              <w:rPr>
                <w:rFonts w:ascii="仿宋" w:hAnsi="仿宋" w:eastAsia="仿宋" w:cs="Times New Roman"/>
                <w:color w:val="000000" w:themeColor="text1"/>
                <w:sz w:val="24"/>
                <w:szCs w:val="24"/>
                <w:highlight w:val="none"/>
                <w14:textFill>
                  <w14:solidFill>
                    <w14:schemeClr w14:val="tx1"/>
                  </w14:solidFill>
                </w14:textFill>
              </w:rPr>
              <w:sym w:font="Wingdings" w:char="F06F"/>
            </w:r>
            <w:r>
              <w:rPr>
                <w:rFonts w:hint="eastAsia" w:ascii="仿宋" w:hAnsi="仿宋" w:eastAsia="仿宋" w:cs="Times New Roman"/>
                <w:color w:val="000000" w:themeColor="text1"/>
                <w:sz w:val="24"/>
                <w:szCs w:val="24"/>
                <w:highlight w:val="none"/>
                <w14:textFill>
                  <w14:solidFill>
                    <w14:schemeClr w14:val="tx1"/>
                  </w14:solidFill>
                </w14:textFill>
              </w:rPr>
              <w:t>集中踏勘</w:t>
            </w:r>
          </w:p>
          <w:p w14:paraId="67AF997D">
            <w:pPr>
              <w:autoSpaceDN w:val="0"/>
              <w:snapToGrid w:val="0"/>
              <w:spacing w:line="276" w:lineRule="auto"/>
              <w:jc w:val="left"/>
              <w:rPr>
                <w:rFonts w:ascii="仿宋" w:hAnsi="仿宋" w:eastAsia="仿宋" w:cs="Arial"/>
                <w:b/>
                <w:color w:val="000000" w:themeColor="text1"/>
                <w:sz w:val="24"/>
                <w:szCs w:val="24"/>
                <w:highlight w:val="none"/>
                <w14:textFill>
                  <w14:solidFill>
                    <w14:schemeClr w14:val="tx1"/>
                  </w14:solidFill>
                </w14:textFill>
              </w:rPr>
            </w:pPr>
            <w:r>
              <w:rPr>
                <w:rFonts w:hint="eastAsia" w:ascii="仿宋" w:hAnsi="仿宋" w:eastAsia="仿宋" w:cs="Arial"/>
                <w:b/>
                <w:color w:val="000000" w:themeColor="text1"/>
                <w:sz w:val="24"/>
                <w:szCs w:val="24"/>
                <w:highlight w:val="none"/>
                <w14:textFill>
                  <w14:solidFill>
                    <w14:schemeClr w14:val="tx1"/>
                  </w14:solidFill>
                </w14:textFill>
              </w:rPr>
              <w:t>供应商</w:t>
            </w:r>
            <w:r>
              <w:rPr>
                <w:rFonts w:ascii="仿宋" w:hAnsi="仿宋" w:eastAsia="仿宋" w:cs="Arial"/>
                <w:b/>
                <w:color w:val="000000" w:themeColor="text1"/>
                <w:sz w:val="24"/>
                <w:szCs w:val="24"/>
                <w:highlight w:val="none"/>
                <w14:textFill>
                  <w14:solidFill>
                    <w14:schemeClr w14:val="tx1"/>
                  </w14:solidFill>
                </w14:textFill>
              </w:rPr>
              <w:t>自行现场踏勘</w:t>
            </w:r>
            <w:r>
              <w:rPr>
                <w:rFonts w:hint="eastAsia" w:ascii="仿宋" w:hAnsi="仿宋" w:eastAsia="仿宋" w:cs="Arial"/>
                <w:b/>
                <w:color w:val="000000" w:themeColor="text1"/>
                <w:sz w:val="24"/>
                <w:szCs w:val="24"/>
                <w:highlight w:val="none"/>
                <w14:textFill>
                  <w14:solidFill>
                    <w14:schemeClr w14:val="tx1"/>
                  </w14:solidFill>
                </w14:textFill>
              </w:rPr>
              <w:t>。</w:t>
            </w:r>
            <w:r>
              <w:rPr>
                <w:rFonts w:ascii="仿宋" w:hAnsi="仿宋" w:eastAsia="仿宋" w:cs="Arial"/>
                <w:b/>
                <w:color w:val="000000" w:themeColor="text1"/>
                <w:sz w:val="24"/>
                <w:szCs w:val="24"/>
                <w:highlight w:val="none"/>
                <w14:textFill>
                  <w14:solidFill>
                    <w14:schemeClr w14:val="tx1"/>
                  </w14:solidFill>
                </w14:textFill>
              </w:rPr>
              <w:t>踏勘期间发生的费用或意外导致伤亡等一切责任和损失均由供应商自行承担。</w:t>
            </w:r>
          </w:p>
          <w:p w14:paraId="56A04167">
            <w:pPr>
              <w:autoSpaceDN w:val="0"/>
              <w:adjustRightInd w:val="0"/>
              <w:snapToGrid w:val="0"/>
              <w:spacing w:line="360" w:lineRule="auto"/>
              <w:rPr>
                <w:rFonts w:ascii="仿宋" w:hAnsi="仿宋" w:eastAsia="仿宋" w:cs="宋体"/>
                <w:color w:val="000000" w:themeColor="text1"/>
                <w:sz w:val="24"/>
                <w:szCs w:val="24"/>
                <w:highlight w:val="none"/>
                <w14:textFill>
                  <w14:solidFill>
                    <w14:schemeClr w14:val="tx1"/>
                  </w14:solidFill>
                </w14:textFill>
              </w:rPr>
            </w:pPr>
            <w:r>
              <w:rPr>
                <w:rFonts w:ascii="仿宋" w:hAnsi="仿宋" w:eastAsia="仿宋" w:cs="Arial"/>
                <w:bCs/>
                <w:color w:val="000000" w:themeColor="text1"/>
                <w:sz w:val="24"/>
                <w:szCs w:val="24"/>
                <w:highlight w:val="none"/>
                <w14:textFill>
                  <w14:solidFill>
                    <w14:schemeClr w14:val="tx1"/>
                  </w14:solidFill>
                </w14:textFill>
              </w:rPr>
              <w:t>踏勘联系人：</w:t>
            </w:r>
            <w:r>
              <w:rPr>
                <w:rFonts w:hint="eastAsia" w:ascii="仿宋" w:hAnsi="仿宋" w:eastAsia="仿宋" w:cs="Arial"/>
                <w:bCs/>
                <w:color w:val="000000" w:themeColor="text1"/>
                <w:sz w:val="24"/>
                <w:szCs w:val="24"/>
                <w:highlight w:val="none"/>
                <w14:textFill>
                  <w14:solidFill>
                    <w14:schemeClr w14:val="tx1"/>
                  </w14:solidFill>
                </w14:textFill>
              </w:rPr>
              <w:t xml:space="preserve">王老师 </w:t>
            </w:r>
            <w:r>
              <w:rPr>
                <w:rFonts w:ascii="仿宋" w:hAnsi="仿宋" w:eastAsia="仿宋" w:cs="Arial"/>
                <w:bCs/>
                <w:color w:val="000000" w:themeColor="text1"/>
                <w:sz w:val="24"/>
                <w:szCs w:val="24"/>
                <w:highlight w:val="none"/>
                <w14:textFill>
                  <w14:solidFill>
                    <w14:schemeClr w14:val="tx1"/>
                  </w14:solidFill>
                </w14:textFill>
              </w:rPr>
              <w:t>联系电话：</w:t>
            </w:r>
            <w:r>
              <w:rPr>
                <w:rFonts w:hint="eastAsia" w:ascii="仿宋" w:hAnsi="仿宋" w:eastAsia="仿宋" w:cs="Arial"/>
                <w:bCs/>
                <w:color w:val="000000" w:themeColor="text1"/>
                <w:sz w:val="24"/>
                <w:szCs w:val="24"/>
                <w:highlight w:val="none"/>
                <w14:textFill>
                  <w14:solidFill>
                    <w14:schemeClr w14:val="tx1"/>
                  </w14:solidFill>
                </w14:textFill>
              </w:rPr>
              <w:t>13906504968</w:t>
            </w:r>
          </w:p>
        </w:tc>
      </w:tr>
      <w:tr w14:paraId="099BB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7984C956">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18</w:t>
            </w:r>
          </w:p>
        </w:tc>
        <w:tc>
          <w:tcPr>
            <w:tcW w:w="1297" w:type="pct"/>
            <w:tcBorders>
              <w:top w:val="single" w:color="auto" w:sz="4" w:space="0"/>
              <w:left w:val="single" w:color="auto" w:sz="4" w:space="0"/>
              <w:bottom w:val="single" w:color="auto" w:sz="4" w:space="0"/>
              <w:right w:val="single" w:color="auto" w:sz="4" w:space="0"/>
            </w:tcBorders>
            <w:vAlign w:val="center"/>
          </w:tcPr>
          <w:p w14:paraId="762CDD81">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采购文件澄清</w:t>
            </w:r>
          </w:p>
        </w:tc>
        <w:tc>
          <w:tcPr>
            <w:tcW w:w="3262" w:type="pct"/>
            <w:tcBorders>
              <w:top w:val="single" w:color="auto" w:sz="4" w:space="0"/>
              <w:left w:val="single" w:color="auto" w:sz="4" w:space="0"/>
              <w:bottom w:val="single" w:color="auto" w:sz="4" w:space="0"/>
              <w:right w:val="single" w:color="auto" w:sz="4" w:space="0"/>
            </w:tcBorders>
            <w:vAlign w:val="center"/>
          </w:tcPr>
          <w:p w14:paraId="323A820B">
            <w:pPr>
              <w:autoSpaceDN w:val="0"/>
              <w:snapToGrid w:val="0"/>
              <w:spacing w:line="276"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供应商如认为采购文件表述不清晰、前后矛盾等内容的，应当在响应文件递交截止日</w:t>
            </w:r>
            <w:r>
              <w:rPr>
                <w:rFonts w:hint="eastAsia" w:ascii="仿宋" w:hAnsi="仿宋" w:eastAsia="仿宋" w:cs="宋体"/>
                <w:color w:val="000000" w:themeColor="text1"/>
                <w:sz w:val="24"/>
                <w:szCs w:val="24"/>
                <w:highlight w:val="none"/>
                <w:u w:val="single"/>
                <w14:textFill>
                  <w14:solidFill>
                    <w14:schemeClr w14:val="tx1"/>
                  </w14:solidFill>
                </w14:textFill>
              </w:rPr>
              <w:t>5</w:t>
            </w:r>
            <w:r>
              <w:rPr>
                <w:rFonts w:hint="eastAsia" w:ascii="仿宋" w:hAnsi="仿宋" w:eastAsia="仿宋" w:cs="宋体"/>
                <w:color w:val="000000" w:themeColor="text1"/>
                <w:sz w:val="24"/>
                <w:szCs w:val="24"/>
                <w:highlight w:val="none"/>
                <w14:textFill>
                  <w14:solidFill>
                    <w14:schemeClr w14:val="tx1"/>
                  </w14:solidFill>
                </w14:textFill>
              </w:rPr>
              <w:t>天前以书面（纸质）形式要求采购单位作出澄清。</w:t>
            </w:r>
          </w:p>
        </w:tc>
      </w:tr>
      <w:tr w14:paraId="6B7DD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356061FC">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19</w:t>
            </w:r>
          </w:p>
        </w:tc>
        <w:tc>
          <w:tcPr>
            <w:tcW w:w="1297" w:type="pct"/>
            <w:tcBorders>
              <w:top w:val="single" w:color="auto" w:sz="4" w:space="0"/>
              <w:left w:val="single" w:color="auto" w:sz="4" w:space="0"/>
              <w:bottom w:val="single" w:color="auto" w:sz="4" w:space="0"/>
              <w:right w:val="single" w:color="auto" w:sz="4" w:space="0"/>
            </w:tcBorders>
            <w:vAlign w:val="center"/>
          </w:tcPr>
          <w:p w14:paraId="4D9BD7FD">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磋商响应文件的形式</w:t>
            </w:r>
          </w:p>
        </w:tc>
        <w:tc>
          <w:tcPr>
            <w:tcW w:w="3262" w:type="pct"/>
            <w:tcBorders>
              <w:top w:val="single" w:color="auto" w:sz="4" w:space="0"/>
              <w:left w:val="single" w:color="auto" w:sz="4" w:space="0"/>
              <w:bottom w:val="single" w:color="auto" w:sz="4" w:space="0"/>
              <w:right w:val="single" w:color="auto" w:sz="4" w:space="0"/>
            </w:tcBorders>
          </w:tcPr>
          <w:p w14:paraId="6EB9DDC6">
            <w:pPr>
              <w:autoSpaceDN w:val="0"/>
              <w:snapToGrid w:val="0"/>
              <w:spacing w:line="276"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磋商响应文件的形式</w:t>
            </w:r>
            <w:r>
              <w:rPr>
                <w:rFonts w:hint="eastAsia" w:ascii="仿宋" w:hAnsi="仿宋" w:eastAsia="仿宋" w:cs="Arial"/>
                <w:bCs/>
                <w:color w:val="000000" w:themeColor="text1"/>
                <w:sz w:val="24"/>
                <w:szCs w:val="24"/>
                <w:highlight w:val="none"/>
                <w14:textFill>
                  <w14:solidFill>
                    <w14:schemeClr w14:val="tx1"/>
                  </w14:solidFill>
                </w14:textFill>
              </w:rPr>
              <w:t>（是指通过“政采云电子交易客户端”完成磋商响应文件编制后生成并加密的数据电文形式的磋商响应文件，</w:t>
            </w:r>
            <w:r>
              <w:rPr>
                <w:rFonts w:hint="eastAsia" w:ascii="仿宋" w:hAnsi="仿宋" w:eastAsia="仿宋" w:cs="Arial"/>
                <w:b/>
                <w:color w:val="000000" w:themeColor="text1"/>
                <w:sz w:val="24"/>
                <w:szCs w:val="24"/>
                <w:highlight w:val="none"/>
                <w14:textFill>
                  <w14:solidFill>
                    <w14:schemeClr w14:val="tx1"/>
                  </w14:solidFill>
                </w14:textFill>
              </w:rPr>
              <w:t>文件格式“.jmbs”）</w:t>
            </w:r>
          </w:p>
        </w:tc>
      </w:tr>
      <w:tr w14:paraId="49E58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56E4D11E">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20</w:t>
            </w:r>
          </w:p>
        </w:tc>
        <w:tc>
          <w:tcPr>
            <w:tcW w:w="1297" w:type="pct"/>
            <w:tcBorders>
              <w:top w:val="single" w:color="auto" w:sz="4" w:space="0"/>
              <w:left w:val="single" w:color="auto" w:sz="4" w:space="0"/>
              <w:bottom w:val="single" w:color="auto" w:sz="4" w:space="0"/>
              <w:right w:val="single" w:color="auto" w:sz="4" w:space="0"/>
            </w:tcBorders>
            <w:vAlign w:val="center"/>
          </w:tcPr>
          <w:p w14:paraId="233762A9">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磋商响应文件组成</w:t>
            </w:r>
          </w:p>
        </w:tc>
        <w:tc>
          <w:tcPr>
            <w:tcW w:w="3262" w:type="pct"/>
            <w:tcBorders>
              <w:top w:val="single" w:color="auto" w:sz="4" w:space="0"/>
              <w:left w:val="single" w:color="auto" w:sz="4" w:space="0"/>
              <w:bottom w:val="single" w:color="auto" w:sz="4" w:space="0"/>
              <w:right w:val="single" w:color="auto" w:sz="4" w:space="0"/>
            </w:tcBorders>
            <w:vAlign w:val="center"/>
          </w:tcPr>
          <w:p w14:paraId="1ED0C36A">
            <w:pPr>
              <w:autoSpaceDN w:val="0"/>
              <w:snapToGrid w:val="0"/>
              <w:spacing w:line="276"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响应文件由资格证明、商务技术、报价等内容组成。</w:t>
            </w:r>
          </w:p>
        </w:tc>
      </w:tr>
      <w:tr w14:paraId="146C96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04952E90">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21</w:t>
            </w:r>
          </w:p>
        </w:tc>
        <w:tc>
          <w:tcPr>
            <w:tcW w:w="1297" w:type="pct"/>
            <w:tcBorders>
              <w:top w:val="single" w:color="auto" w:sz="4" w:space="0"/>
              <w:left w:val="single" w:color="auto" w:sz="4" w:space="0"/>
              <w:bottom w:val="single" w:color="auto" w:sz="4" w:space="0"/>
              <w:right w:val="single" w:color="auto" w:sz="4" w:space="0"/>
            </w:tcBorders>
            <w:vAlign w:val="center"/>
          </w:tcPr>
          <w:p w14:paraId="6A28056E">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磋商报价</w:t>
            </w:r>
          </w:p>
        </w:tc>
        <w:tc>
          <w:tcPr>
            <w:tcW w:w="3262" w:type="pct"/>
            <w:tcBorders>
              <w:top w:val="single" w:color="auto" w:sz="4" w:space="0"/>
              <w:left w:val="single" w:color="auto" w:sz="4" w:space="0"/>
              <w:bottom w:val="single" w:color="auto" w:sz="4" w:space="0"/>
              <w:right w:val="single" w:color="auto" w:sz="4" w:space="0"/>
            </w:tcBorders>
            <w:vAlign w:val="center"/>
          </w:tcPr>
          <w:p w14:paraId="1C6532DE">
            <w:pPr>
              <w:autoSpaceDN w:val="0"/>
              <w:snapToGrid w:val="0"/>
              <w:spacing w:line="276"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1.本项目应以人民币报价；</w:t>
            </w:r>
          </w:p>
          <w:p w14:paraId="715D2352">
            <w:pPr>
              <w:autoSpaceDN w:val="0"/>
              <w:snapToGrid w:val="0"/>
              <w:spacing w:line="276"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2.供应商应按采购文件以及规定的格式及内容填写报价等相关表格。对没有填报的费用，采购人将不予支付，并认为此项费用已包含在报价中。</w:t>
            </w:r>
          </w:p>
          <w:p w14:paraId="1D20F53B">
            <w:pPr>
              <w:autoSpaceDN w:val="0"/>
              <w:snapToGrid w:val="0"/>
              <w:spacing w:line="276"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3.不论采购结果如何，供应商均应自行承担所有与采购有关的全部费用。</w:t>
            </w:r>
          </w:p>
        </w:tc>
      </w:tr>
      <w:tr w14:paraId="57638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24D2A936">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22</w:t>
            </w:r>
          </w:p>
        </w:tc>
        <w:tc>
          <w:tcPr>
            <w:tcW w:w="1297" w:type="pct"/>
            <w:tcBorders>
              <w:top w:val="single" w:color="auto" w:sz="4" w:space="0"/>
              <w:left w:val="single" w:color="auto" w:sz="4" w:space="0"/>
              <w:bottom w:val="single" w:color="auto" w:sz="4" w:space="0"/>
              <w:right w:val="single" w:color="auto" w:sz="4" w:space="0"/>
            </w:tcBorders>
            <w:vAlign w:val="center"/>
          </w:tcPr>
          <w:p w14:paraId="40B25482">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磋商响应文件的编制</w:t>
            </w:r>
          </w:p>
        </w:tc>
        <w:tc>
          <w:tcPr>
            <w:tcW w:w="3262" w:type="pct"/>
            <w:tcBorders>
              <w:top w:val="single" w:color="auto" w:sz="4" w:space="0"/>
              <w:left w:val="single" w:color="auto" w:sz="4" w:space="0"/>
              <w:bottom w:val="single" w:color="auto" w:sz="4" w:space="0"/>
              <w:right w:val="single" w:color="auto" w:sz="4" w:space="0"/>
            </w:tcBorders>
            <w:vAlign w:val="center"/>
          </w:tcPr>
          <w:p w14:paraId="1460DB8B">
            <w:pPr>
              <w:autoSpaceDN w:val="0"/>
              <w:snapToGrid w:val="0"/>
              <w:spacing w:line="276"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1、“电子加密响应文件”：</w:t>
            </w:r>
          </w:p>
          <w:p w14:paraId="62D30E94">
            <w:pPr>
              <w:autoSpaceDN w:val="0"/>
              <w:snapToGrid w:val="0"/>
              <w:spacing w:line="276"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（1）“电子加密响应文件”是指通过“政采云电子交易客户端”完成响应文件编制后生成并加密的数据电文形式的响应文件。</w:t>
            </w:r>
          </w:p>
          <w:p w14:paraId="55E32E9D">
            <w:pPr>
              <w:autoSpaceDN w:val="0"/>
              <w:snapToGrid w:val="0"/>
              <w:spacing w:line="276"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（2）供应商应先安装“政采云电子交易客户端”，并按照本采购文件和“政府采购云平台”的要求，通过“政采云电子交易客户端”编制并加密响应文件。</w:t>
            </w:r>
          </w:p>
          <w:p w14:paraId="078017A1">
            <w:pPr>
              <w:autoSpaceDN w:val="0"/>
              <w:snapToGrid w:val="0"/>
              <w:spacing w:line="276"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2、“电子备份响应文件”：</w:t>
            </w:r>
          </w:p>
          <w:p w14:paraId="58171FC1">
            <w:pPr>
              <w:autoSpaceDN w:val="0"/>
              <w:snapToGrid w:val="0"/>
              <w:spacing w:line="276"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（1）“电子备份响应文件”是指与“电子加密响应文件”同时生成的数据电文形式的电子文件。</w:t>
            </w:r>
          </w:p>
          <w:p w14:paraId="0A2A05A9">
            <w:pPr>
              <w:autoSpaceDN w:val="0"/>
              <w:snapToGrid w:val="0"/>
              <w:spacing w:line="276"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（2）供应商可自主选择是否编制“电子备份响应文件”。</w:t>
            </w:r>
          </w:p>
          <w:p w14:paraId="0927D002">
            <w:pPr>
              <w:autoSpaceDN w:val="0"/>
              <w:snapToGrid w:val="0"/>
              <w:spacing w:line="276"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（3）其他方式编制的备份响应文件视为无效备份响应文件。</w:t>
            </w:r>
          </w:p>
        </w:tc>
      </w:tr>
      <w:tr w14:paraId="40672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1FFC3F72">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22</w:t>
            </w:r>
          </w:p>
        </w:tc>
        <w:tc>
          <w:tcPr>
            <w:tcW w:w="1297" w:type="pct"/>
            <w:tcBorders>
              <w:top w:val="single" w:color="auto" w:sz="4" w:space="0"/>
              <w:left w:val="single" w:color="auto" w:sz="4" w:space="0"/>
              <w:bottom w:val="single" w:color="auto" w:sz="4" w:space="0"/>
              <w:right w:val="single" w:color="auto" w:sz="4" w:space="0"/>
            </w:tcBorders>
            <w:vAlign w:val="center"/>
          </w:tcPr>
          <w:p w14:paraId="2B1AC5AB">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磋商响应文件的签章</w:t>
            </w:r>
          </w:p>
        </w:tc>
        <w:tc>
          <w:tcPr>
            <w:tcW w:w="3262" w:type="pct"/>
            <w:tcBorders>
              <w:top w:val="single" w:color="auto" w:sz="4" w:space="0"/>
              <w:left w:val="single" w:color="auto" w:sz="4" w:space="0"/>
              <w:bottom w:val="single" w:color="auto" w:sz="4" w:space="0"/>
              <w:right w:val="single" w:color="auto" w:sz="4" w:space="0"/>
            </w:tcBorders>
            <w:vAlign w:val="center"/>
          </w:tcPr>
          <w:p w14:paraId="3D1DEF03">
            <w:pPr>
              <w:autoSpaceDN w:val="0"/>
              <w:snapToGrid w:val="0"/>
              <w:spacing w:line="276"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采用电子签章</w:t>
            </w:r>
          </w:p>
        </w:tc>
      </w:tr>
      <w:tr w14:paraId="2A73E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4F747CCE">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23</w:t>
            </w:r>
          </w:p>
        </w:tc>
        <w:tc>
          <w:tcPr>
            <w:tcW w:w="1297" w:type="pct"/>
            <w:tcBorders>
              <w:top w:val="single" w:color="auto" w:sz="4" w:space="0"/>
              <w:left w:val="single" w:color="auto" w:sz="4" w:space="0"/>
              <w:bottom w:val="single" w:color="auto" w:sz="4" w:space="0"/>
              <w:right w:val="single" w:color="auto" w:sz="4" w:space="0"/>
            </w:tcBorders>
            <w:vAlign w:val="center"/>
          </w:tcPr>
          <w:p w14:paraId="42E4C6C6">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磋商响应文件</w:t>
            </w:r>
          </w:p>
          <w:p w14:paraId="5DAA6EE6">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的包装、密封和递交</w:t>
            </w:r>
          </w:p>
        </w:tc>
        <w:tc>
          <w:tcPr>
            <w:tcW w:w="3262" w:type="pct"/>
            <w:tcBorders>
              <w:top w:val="single" w:color="auto" w:sz="4" w:space="0"/>
              <w:left w:val="single" w:color="auto" w:sz="4" w:space="0"/>
              <w:bottom w:val="single" w:color="auto" w:sz="4" w:space="0"/>
              <w:right w:val="single" w:color="auto" w:sz="4" w:space="0"/>
            </w:tcBorders>
            <w:vAlign w:val="center"/>
          </w:tcPr>
          <w:p w14:paraId="6E6D46A4">
            <w:pPr>
              <w:autoSpaceDN w:val="0"/>
              <w:snapToGrid w:val="0"/>
              <w:spacing w:line="276"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1、“电子加密响应文件”的递交：在线上传递交。</w:t>
            </w:r>
          </w:p>
          <w:p w14:paraId="713C00A7">
            <w:pPr>
              <w:autoSpaceDN w:val="0"/>
              <w:snapToGrid w:val="0"/>
              <w:spacing w:line="276"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（1）供应商应在递交响应文件截止时间前将“电子加密响应文件”成功上传递交至“政府采购云平台”，否则响应无效。</w:t>
            </w:r>
          </w:p>
          <w:p w14:paraId="25F20945">
            <w:pPr>
              <w:autoSpaceDN w:val="0"/>
              <w:snapToGrid w:val="0"/>
              <w:spacing w:line="276"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（2）“电子加密响应文件”成功上传递交后，供应商可自行打印响应文件接收回执。</w:t>
            </w:r>
          </w:p>
          <w:p w14:paraId="515A669F">
            <w:pPr>
              <w:autoSpaceDN w:val="0"/>
              <w:snapToGrid w:val="0"/>
              <w:spacing w:line="276"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2、“电子备份响应文件”的密封、包装和递交：</w:t>
            </w:r>
          </w:p>
          <w:p w14:paraId="141FB157">
            <w:pPr>
              <w:autoSpaceDN w:val="0"/>
              <w:snapToGrid w:val="0"/>
              <w:spacing w:line="276"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（1）供应商可自主选择是否递交“电子备份响应文件”。</w:t>
            </w:r>
          </w:p>
          <w:p w14:paraId="1EE30656">
            <w:pPr>
              <w:autoSpaceDN w:val="0"/>
              <w:snapToGrid w:val="0"/>
              <w:spacing w:line="276"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（2）“电子备份响应文件”存入U盘（一份）。</w:t>
            </w:r>
          </w:p>
          <w:p w14:paraId="0676DFC5">
            <w:pPr>
              <w:autoSpaceDN w:val="0"/>
              <w:snapToGrid w:val="0"/>
              <w:spacing w:line="276"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（3）“电子备份响应文件” 应当在响应文件递交截止时间前以邮寄或送达方式递交：</w:t>
            </w:r>
          </w:p>
          <w:p w14:paraId="197349D5">
            <w:pPr>
              <w:autoSpaceDN w:val="0"/>
              <w:snapToGrid w:val="0"/>
              <w:spacing w:line="276"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4）“电子备份响应文件”应当密封包装，并在包装上标注采购项目编号、项目名称、响应单位名称等并加盖公章（详见第六章响应文件格式）。没有密封包装或者逾期送达至华诚工程咨询集团有限公司的“电子备份响应文件”将不予接收。</w:t>
            </w:r>
          </w:p>
          <w:p w14:paraId="76E42BDE">
            <w:pPr>
              <w:autoSpaceDN w:val="0"/>
              <w:snapToGrid w:val="0"/>
              <w:spacing w:line="276" w:lineRule="auto"/>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（5）收件人：宓圣杰  电话：</w:t>
            </w:r>
            <w:r>
              <w:rPr>
                <w:rFonts w:hint="eastAsia" w:ascii="仿宋" w:hAnsi="仿宋" w:eastAsia="仿宋" w:cs="Arial"/>
                <w:color w:val="000000" w:themeColor="text1"/>
                <w:sz w:val="24"/>
                <w:szCs w:val="24"/>
                <w:highlight w:val="none"/>
                <w14:textFill>
                  <w14:solidFill>
                    <w14:schemeClr w14:val="tx1"/>
                  </w14:solidFill>
                </w14:textFill>
              </w:rPr>
              <w:t>18969923366</w:t>
            </w:r>
            <w:r>
              <w:rPr>
                <w:rFonts w:hint="eastAsia" w:ascii="仿宋" w:hAnsi="仿宋" w:eastAsia="仿宋" w:cs="宋体"/>
                <w:color w:val="000000" w:themeColor="text1"/>
                <w:kern w:val="0"/>
                <w:sz w:val="24"/>
                <w:szCs w:val="24"/>
                <w:highlight w:val="none"/>
                <w14:textFill>
                  <w14:solidFill>
                    <w14:schemeClr w14:val="tx1"/>
                  </w14:solidFill>
                </w14:textFill>
              </w:rPr>
              <w:t>，收件地址：杭州市拱墅区彩云路105号锦盛大楼8楼</w:t>
            </w:r>
          </w:p>
        </w:tc>
      </w:tr>
      <w:tr w14:paraId="57D1E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3C40A533">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24</w:t>
            </w:r>
          </w:p>
        </w:tc>
        <w:tc>
          <w:tcPr>
            <w:tcW w:w="1297" w:type="pct"/>
            <w:tcBorders>
              <w:top w:val="single" w:color="auto" w:sz="4" w:space="0"/>
              <w:left w:val="single" w:color="auto" w:sz="4" w:space="0"/>
              <w:bottom w:val="single" w:color="auto" w:sz="4" w:space="0"/>
              <w:right w:val="single" w:color="auto" w:sz="4" w:space="0"/>
            </w:tcBorders>
            <w:vAlign w:val="center"/>
          </w:tcPr>
          <w:p w14:paraId="170E6C72">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磋商响应文件递交截止时间和地址</w:t>
            </w:r>
          </w:p>
        </w:tc>
        <w:tc>
          <w:tcPr>
            <w:tcW w:w="3262" w:type="pct"/>
            <w:tcBorders>
              <w:top w:val="single" w:color="auto" w:sz="4" w:space="0"/>
              <w:left w:val="single" w:color="auto" w:sz="4" w:space="0"/>
              <w:bottom w:val="single" w:color="auto" w:sz="4" w:space="0"/>
              <w:right w:val="single" w:color="auto" w:sz="4" w:space="0"/>
            </w:tcBorders>
            <w:vAlign w:val="center"/>
          </w:tcPr>
          <w:p w14:paraId="1F631FDE">
            <w:pPr>
              <w:autoSpaceDN w:val="0"/>
              <w:snapToGrid w:val="0"/>
              <w:spacing w:line="276" w:lineRule="auto"/>
              <w:rPr>
                <w:rFonts w:ascii="仿宋" w:hAnsi="仿宋" w:eastAsia="仿宋" w:cs="宋体"/>
                <w:color w:val="000000" w:themeColor="text1"/>
                <w:sz w:val="24"/>
                <w:szCs w:val="24"/>
                <w:highlight w:val="none"/>
                <w:u w:val="singl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响应文件递交截止时间：</w:t>
            </w:r>
            <w:r>
              <w:rPr>
                <w:rFonts w:hint="eastAsia" w:ascii="仿宋" w:hAnsi="仿宋" w:eastAsia="仿宋" w:cs="宋体"/>
                <w:b/>
                <w:color w:val="000000" w:themeColor="text1"/>
                <w:sz w:val="24"/>
                <w:szCs w:val="24"/>
                <w:highlight w:val="none"/>
                <w:u w:val="single"/>
                <w14:textFill>
                  <w14:solidFill>
                    <w14:schemeClr w14:val="tx1"/>
                  </w14:solidFill>
                </w14:textFill>
              </w:rPr>
              <w:t>2025年2月12日14:00</w:t>
            </w:r>
            <w:r>
              <w:rPr>
                <w:rFonts w:hint="eastAsia" w:ascii="仿宋" w:hAnsi="仿宋" w:eastAsia="仿宋" w:cs="宋体"/>
                <w:b/>
                <w:color w:val="000000" w:themeColor="text1"/>
                <w:spacing w:val="-4"/>
                <w:kern w:val="0"/>
                <w:sz w:val="24"/>
                <w:szCs w:val="24"/>
                <w:highlight w:val="none"/>
                <w:u w:val="single"/>
                <w14:textFill>
                  <w14:solidFill>
                    <w14:schemeClr w14:val="tx1"/>
                  </w14:solidFill>
                </w14:textFill>
              </w:rPr>
              <w:t>:00</w:t>
            </w:r>
            <w:r>
              <w:rPr>
                <w:rFonts w:hint="eastAsia" w:ascii="仿宋" w:hAnsi="仿宋" w:eastAsia="仿宋" w:cs="宋体"/>
                <w:color w:val="000000" w:themeColor="text1"/>
                <w:sz w:val="24"/>
                <w:szCs w:val="24"/>
                <w:highlight w:val="none"/>
                <w:u w:val="single"/>
                <w14:textFill>
                  <w14:solidFill>
                    <w14:schemeClr w14:val="tx1"/>
                  </w14:solidFill>
                </w14:textFill>
              </w:rPr>
              <w:t>（北京时间）</w:t>
            </w:r>
          </w:p>
          <w:p w14:paraId="38CA41F2">
            <w:pPr>
              <w:autoSpaceDN w:val="0"/>
              <w:snapToGrid w:val="0"/>
              <w:spacing w:line="276"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响应文件递交地点：</w:t>
            </w:r>
          </w:p>
          <w:p w14:paraId="4250A087">
            <w:pPr>
              <w:autoSpaceDN w:val="0"/>
              <w:snapToGrid w:val="0"/>
              <w:spacing w:line="276"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（1）“电子加密响应文件”：政府采购云平台在线递交。</w:t>
            </w:r>
          </w:p>
          <w:p w14:paraId="2A2B3D0D">
            <w:pPr>
              <w:autoSpaceDN w:val="0"/>
              <w:snapToGrid w:val="0"/>
              <w:spacing w:line="276"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（2）“电子备份响应文件”：</w:t>
            </w:r>
            <w:r>
              <w:rPr>
                <w:rFonts w:hint="eastAsia" w:ascii="仿宋" w:hAnsi="仿宋" w:eastAsia="仿宋" w:cs="宋体"/>
                <w:color w:val="000000" w:themeColor="text1"/>
                <w:sz w:val="24"/>
                <w:szCs w:val="24"/>
                <w:highlight w:val="none"/>
                <w:u w:val="single"/>
                <w14:textFill>
                  <w14:solidFill>
                    <w14:schemeClr w14:val="tx1"/>
                  </w14:solidFill>
                </w14:textFill>
              </w:rPr>
              <w:t>华诚工程咨询集团有限公司（杭州市拱墅区彩云路105号锦盛大楼8楼）</w:t>
            </w:r>
          </w:p>
        </w:tc>
      </w:tr>
      <w:tr w14:paraId="3F87EA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2A650267">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25</w:t>
            </w:r>
          </w:p>
        </w:tc>
        <w:tc>
          <w:tcPr>
            <w:tcW w:w="1297" w:type="pct"/>
            <w:tcBorders>
              <w:top w:val="single" w:color="auto" w:sz="4" w:space="0"/>
              <w:left w:val="single" w:color="auto" w:sz="4" w:space="0"/>
              <w:bottom w:val="single" w:color="auto" w:sz="4" w:space="0"/>
              <w:right w:val="single" w:color="auto" w:sz="4" w:space="0"/>
            </w:tcBorders>
            <w:vAlign w:val="center"/>
          </w:tcPr>
          <w:p w14:paraId="0019FA1F">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磋商时间和地点</w:t>
            </w:r>
          </w:p>
        </w:tc>
        <w:tc>
          <w:tcPr>
            <w:tcW w:w="3262" w:type="pct"/>
            <w:tcBorders>
              <w:top w:val="single" w:color="auto" w:sz="4" w:space="0"/>
              <w:left w:val="single" w:color="auto" w:sz="4" w:space="0"/>
              <w:bottom w:val="single" w:color="auto" w:sz="4" w:space="0"/>
              <w:right w:val="single" w:color="auto" w:sz="4" w:space="0"/>
            </w:tcBorders>
            <w:vAlign w:val="center"/>
          </w:tcPr>
          <w:p w14:paraId="7F9D1C6C">
            <w:pPr>
              <w:autoSpaceDN w:val="0"/>
              <w:snapToGrid w:val="0"/>
              <w:spacing w:line="276" w:lineRule="auto"/>
              <w:rPr>
                <w:rFonts w:ascii="仿宋" w:hAnsi="仿宋" w:eastAsia="仿宋" w:cs="宋体"/>
                <w:color w:val="000000" w:themeColor="text1"/>
                <w:sz w:val="24"/>
                <w:szCs w:val="24"/>
                <w:highlight w:val="none"/>
                <w:u w:val="singl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1、开启时间：</w:t>
            </w:r>
            <w:r>
              <w:rPr>
                <w:rFonts w:hint="eastAsia" w:ascii="仿宋" w:hAnsi="仿宋" w:eastAsia="仿宋" w:cs="宋体"/>
                <w:b/>
                <w:color w:val="000000" w:themeColor="text1"/>
                <w:sz w:val="24"/>
                <w:szCs w:val="24"/>
                <w:highlight w:val="none"/>
                <w:u w:val="single"/>
                <w14:textFill>
                  <w14:solidFill>
                    <w14:schemeClr w14:val="tx1"/>
                  </w14:solidFill>
                </w14:textFill>
              </w:rPr>
              <w:t>2025年2月12日14:00</w:t>
            </w:r>
            <w:r>
              <w:rPr>
                <w:rFonts w:hint="eastAsia" w:ascii="仿宋" w:hAnsi="仿宋" w:eastAsia="仿宋" w:cs="宋体"/>
                <w:b/>
                <w:color w:val="000000" w:themeColor="text1"/>
                <w:spacing w:val="-4"/>
                <w:kern w:val="0"/>
                <w:sz w:val="24"/>
                <w:szCs w:val="24"/>
                <w:highlight w:val="none"/>
                <w:u w:val="single"/>
                <w14:textFill>
                  <w14:solidFill>
                    <w14:schemeClr w14:val="tx1"/>
                  </w14:solidFill>
                </w14:textFill>
              </w:rPr>
              <w:t>:00</w:t>
            </w:r>
            <w:r>
              <w:rPr>
                <w:rFonts w:hint="eastAsia" w:ascii="仿宋" w:hAnsi="仿宋" w:eastAsia="仿宋" w:cs="宋体"/>
                <w:color w:val="000000" w:themeColor="text1"/>
                <w:sz w:val="24"/>
                <w:szCs w:val="24"/>
                <w:highlight w:val="none"/>
                <w:u w:val="single"/>
                <w14:textFill>
                  <w14:solidFill>
                    <w14:schemeClr w14:val="tx1"/>
                  </w14:solidFill>
                </w14:textFill>
              </w:rPr>
              <w:t>（北京时间）</w:t>
            </w:r>
          </w:p>
          <w:p w14:paraId="49585F09">
            <w:pPr>
              <w:autoSpaceDN w:val="0"/>
              <w:snapToGrid w:val="0"/>
              <w:spacing w:line="276" w:lineRule="auto"/>
              <w:rPr>
                <w:rFonts w:ascii="仿宋" w:hAnsi="仿宋" w:eastAsia="仿宋" w:cs="宋体"/>
                <w:color w:val="000000" w:themeColor="text1"/>
                <w:sz w:val="24"/>
                <w:szCs w:val="24"/>
                <w:highlight w:val="none"/>
                <w:u w:val="singl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2、地点（网址）：</w:t>
            </w:r>
            <w:r>
              <w:rPr>
                <w:rFonts w:hint="eastAsia"/>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 </w:instrText>
            </w:r>
            <w:r>
              <w:rPr>
                <w:rFonts w:hint="eastAsia"/>
                <w:color w:val="000000" w:themeColor="text1"/>
                <w:highlight w:val="none"/>
                <w14:textFill>
                  <w14:solidFill>
                    <w14:schemeClr w14:val="tx1"/>
                  </w14:solidFill>
                </w14:textFill>
              </w:rPr>
              <w:fldChar w:fldCharType="separate"/>
            </w:r>
            <w:r>
              <w:rPr>
                <w:rFonts w:hint="eastAsia" w:ascii="仿宋" w:hAnsi="仿宋" w:eastAsia="仿宋" w:cs="宋体"/>
                <w:color w:val="000000" w:themeColor="text1"/>
                <w:sz w:val="24"/>
                <w:szCs w:val="24"/>
                <w:highlight w:val="none"/>
                <w:u w:val="single"/>
                <w14:textFill>
                  <w14:solidFill>
                    <w14:schemeClr w14:val="tx1"/>
                  </w14:solidFill>
                </w14:textFill>
              </w:rPr>
              <w:t>https://www.zcygov.cn</w:t>
            </w:r>
            <w:r>
              <w:rPr>
                <w:rFonts w:hint="eastAsia" w:ascii="仿宋" w:hAnsi="仿宋" w:eastAsia="仿宋" w:cs="宋体"/>
                <w:color w:val="000000" w:themeColor="text1"/>
                <w:sz w:val="24"/>
                <w:szCs w:val="24"/>
                <w:highlight w:val="none"/>
                <w:u w:val="single"/>
                <w14:textFill>
                  <w14:solidFill>
                    <w14:schemeClr w14:val="tx1"/>
                  </w14:solidFill>
                </w14:textFill>
              </w:rPr>
              <w:fldChar w:fldCharType="end"/>
            </w:r>
          </w:p>
          <w:p w14:paraId="5E42B0DD">
            <w:pPr>
              <w:autoSpaceDN w:val="0"/>
              <w:snapToGrid w:val="0"/>
              <w:spacing w:line="276"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响应文件开启后，供应商在线参加磋商。</w:t>
            </w:r>
          </w:p>
        </w:tc>
      </w:tr>
      <w:tr w14:paraId="26EBF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5C4B4083">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26</w:t>
            </w:r>
          </w:p>
        </w:tc>
        <w:tc>
          <w:tcPr>
            <w:tcW w:w="1297" w:type="pct"/>
            <w:tcBorders>
              <w:top w:val="single" w:color="auto" w:sz="4" w:space="0"/>
              <w:left w:val="single" w:color="auto" w:sz="4" w:space="0"/>
              <w:bottom w:val="single" w:color="auto" w:sz="4" w:space="0"/>
              <w:right w:val="single" w:color="auto" w:sz="4" w:space="0"/>
            </w:tcBorders>
            <w:vAlign w:val="center"/>
          </w:tcPr>
          <w:p w14:paraId="4DF6BBF4">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开启（解密）响应文件</w:t>
            </w:r>
          </w:p>
        </w:tc>
        <w:tc>
          <w:tcPr>
            <w:tcW w:w="3262" w:type="pct"/>
            <w:tcBorders>
              <w:top w:val="single" w:color="auto" w:sz="4" w:space="0"/>
              <w:left w:val="single" w:color="auto" w:sz="4" w:space="0"/>
              <w:bottom w:val="single" w:color="auto" w:sz="4" w:space="0"/>
              <w:right w:val="single" w:color="auto" w:sz="4" w:space="0"/>
            </w:tcBorders>
            <w:vAlign w:val="center"/>
          </w:tcPr>
          <w:p w14:paraId="0D955BBB">
            <w:pPr>
              <w:autoSpaceDE w:val="0"/>
              <w:autoSpaceDN w:val="0"/>
              <w:snapToGrid w:val="0"/>
              <w:spacing w:line="276" w:lineRule="auto"/>
              <w:textAlignment w:val="bottom"/>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1、采购组织机构按照采购文件规定的时间通过电子交易平台组织磋商，所有供应商均应当准时在线参加磋商；</w:t>
            </w:r>
          </w:p>
          <w:p w14:paraId="35ECD17A">
            <w:pPr>
              <w:autoSpaceDE w:val="0"/>
              <w:autoSpaceDN w:val="0"/>
              <w:snapToGrid w:val="0"/>
              <w:spacing w:line="276" w:lineRule="auto"/>
              <w:textAlignment w:val="bottom"/>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2、响应文件递交截止时间后，采购组织机构将向各供应商发出“电子加密响应文件”的解密通知，各供应商代表应当在接到解密通知后30分钟内自行完成“电子加密响应文件”的在线解密；</w:t>
            </w:r>
          </w:p>
          <w:p w14:paraId="592D062B">
            <w:pPr>
              <w:autoSpaceDE w:val="0"/>
              <w:autoSpaceDN w:val="0"/>
              <w:snapToGrid w:val="0"/>
              <w:spacing w:line="276" w:lineRule="auto"/>
              <w:textAlignment w:val="bottom"/>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3、通过“政府采购云平台”上传递交的“电子加密响应文件”已按时解密的，“电子备份响应文件”自动失效；</w:t>
            </w:r>
          </w:p>
          <w:p w14:paraId="2F527916">
            <w:pPr>
              <w:autoSpaceDE w:val="0"/>
              <w:autoSpaceDN w:val="0"/>
              <w:snapToGrid w:val="0"/>
              <w:spacing w:line="276" w:lineRule="auto"/>
              <w:textAlignment w:val="bottom"/>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4、通过“政府采购云平台”上传递交的“电子加密响应文件”无法按时解密的，如供应商按规定递交了合格的 “电子备份响应文件”的，则由采购组织机构按“政府采购云平台”操作规范将“电子备份响应文件”上传至“政府采购云平台”。上传成功后，以“电子备份响应文件”参与评审，“电子加密响应文件”自动失效；在“政府采购云平台”正常运行情况下，“电子备份响应文件”无法上传至“政府采购云平台”的，视为响应文件撤回。如供应商未按规定递交“电子备份响应文件”的，视为响应文件撤回；</w:t>
            </w:r>
          </w:p>
          <w:p w14:paraId="09FC1630">
            <w:pPr>
              <w:autoSpaceDN w:val="0"/>
              <w:snapToGrid w:val="0"/>
              <w:spacing w:line="276"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5、响应文件递交截止时间前，供应商仅递交了“电子备份响应文件”而未将“电子加密响应文件”上传至“政府采购云平台”的，响应无效。</w:t>
            </w:r>
          </w:p>
        </w:tc>
      </w:tr>
      <w:tr w14:paraId="08770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457239E4">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27</w:t>
            </w:r>
          </w:p>
        </w:tc>
        <w:tc>
          <w:tcPr>
            <w:tcW w:w="1297" w:type="pct"/>
            <w:tcBorders>
              <w:top w:val="single" w:color="auto" w:sz="4" w:space="0"/>
              <w:left w:val="single" w:color="auto" w:sz="4" w:space="0"/>
              <w:bottom w:val="single" w:color="auto" w:sz="4" w:space="0"/>
              <w:right w:val="single" w:color="auto" w:sz="4" w:space="0"/>
            </w:tcBorders>
            <w:vAlign w:val="center"/>
          </w:tcPr>
          <w:p w14:paraId="4A23BD30">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评审办法</w:t>
            </w:r>
          </w:p>
        </w:tc>
        <w:tc>
          <w:tcPr>
            <w:tcW w:w="3262" w:type="pct"/>
            <w:tcBorders>
              <w:top w:val="single" w:color="auto" w:sz="4" w:space="0"/>
              <w:left w:val="single" w:color="auto" w:sz="4" w:space="0"/>
              <w:bottom w:val="single" w:color="auto" w:sz="4" w:space="0"/>
              <w:right w:val="single" w:color="auto" w:sz="4" w:space="0"/>
            </w:tcBorders>
            <w:vAlign w:val="center"/>
          </w:tcPr>
          <w:p w14:paraId="581DC0B7">
            <w:pPr>
              <w:autoSpaceDE w:val="0"/>
              <w:autoSpaceDN w:val="0"/>
              <w:snapToGrid w:val="0"/>
              <w:spacing w:line="276" w:lineRule="auto"/>
              <w:textAlignment w:val="bottom"/>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综合评分法</w:t>
            </w:r>
          </w:p>
        </w:tc>
      </w:tr>
      <w:tr w14:paraId="42D16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58E12D78">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28</w:t>
            </w:r>
          </w:p>
        </w:tc>
        <w:tc>
          <w:tcPr>
            <w:tcW w:w="1297" w:type="pct"/>
            <w:tcBorders>
              <w:top w:val="single" w:color="auto" w:sz="4" w:space="0"/>
              <w:left w:val="single" w:color="auto" w:sz="4" w:space="0"/>
              <w:bottom w:val="single" w:color="auto" w:sz="4" w:space="0"/>
              <w:right w:val="single" w:color="auto" w:sz="4" w:space="0"/>
            </w:tcBorders>
            <w:vAlign w:val="center"/>
          </w:tcPr>
          <w:p w14:paraId="519A3AA5">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磋商响应文件有效期</w:t>
            </w:r>
          </w:p>
        </w:tc>
        <w:tc>
          <w:tcPr>
            <w:tcW w:w="3262" w:type="pct"/>
            <w:tcBorders>
              <w:top w:val="single" w:color="auto" w:sz="4" w:space="0"/>
              <w:left w:val="single" w:color="auto" w:sz="4" w:space="0"/>
              <w:bottom w:val="single" w:color="auto" w:sz="4" w:space="0"/>
              <w:right w:val="single" w:color="auto" w:sz="4" w:space="0"/>
            </w:tcBorders>
            <w:vAlign w:val="center"/>
          </w:tcPr>
          <w:p w14:paraId="24C8B4EB">
            <w:pPr>
              <w:autoSpaceDE w:val="0"/>
              <w:autoSpaceDN w:val="0"/>
              <w:snapToGrid w:val="0"/>
              <w:spacing w:line="276" w:lineRule="auto"/>
              <w:textAlignment w:val="bottom"/>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自响应文件递交截止时间起</w:t>
            </w:r>
            <w:r>
              <w:rPr>
                <w:rFonts w:hint="eastAsia" w:ascii="仿宋" w:hAnsi="仿宋" w:eastAsia="仿宋" w:cs="宋体"/>
                <w:color w:val="000000" w:themeColor="text1"/>
                <w:sz w:val="24"/>
                <w:szCs w:val="24"/>
                <w:highlight w:val="none"/>
                <w:u w:val="single"/>
                <w14:textFill>
                  <w14:solidFill>
                    <w14:schemeClr w14:val="tx1"/>
                  </w14:solidFill>
                </w14:textFill>
              </w:rPr>
              <w:t>90</w:t>
            </w:r>
            <w:r>
              <w:rPr>
                <w:rFonts w:hint="eastAsia" w:ascii="仿宋" w:hAnsi="仿宋" w:eastAsia="仿宋" w:cs="宋体"/>
                <w:color w:val="000000" w:themeColor="text1"/>
                <w:sz w:val="24"/>
                <w:szCs w:val="24"/>
                <w:highlight w:val="none"/>
                <w14:textFill>
                  <w14:solidFill>
                    <w14:schemeClr w14:val="tx1"/>
                  </w14:solidFill>
                </w14:textFill>
              </w:rPr>
              <w:t>天</w:t>
            </w:r>
          </w:p>
        </w:tc>
      </w:tr>
      <w:tr w14:paraId="5B82D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758AECD1">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29</w:t>
            </w:r>
          </w:p>
        </w:tc>
        <w:tc>
          <w:tcPr>
            <w:tcW w:w="1297" w:type="pct"/>
            <w:tcBorders>
              <w:top w:val="single" w:color="auto" w:sz="4" w:space="0"/>
              <w:left w:val="single" w:color="auto" w:sz="4" w:space="0"/>
              <w:bottom w:val="single" w:color="auto" w:sz="4" w:space="0"/>
              <w:right w:val="single" w:color="auto" w:sz="4" w:space="0"/>
            </w:tcBorders>
            <w:vAlign w:val="center"/>
          </w:tcPr>
          <w:p w14:paraId="6DAC0176">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进口</w:t>
            </w:r>
          </w:p>
        </w:tc>
        <w:tc>
          <w:tcPr>
            <w:tcW w:w="3262" w:type="pct"/>
            <w:tcBorders>
              <w:top w:val="single" w:color="auto" w:sz="4" w:space="0"/>
              <w:left w:val="single" w:color="auto" w:sz="4" w:space="0"/>
              <w:bottom w:val="single" w:color="auto" w:sz="4" w:space="0"/>
              <w:right w:val="single" w:color="auto" w:sz="4" w:space="0"/>
            </w:tcBorders>
            <w:vAlign w:val="center"/>
          </w:tcPr>
          <w:p w14:paraId="7AC10FAA">
            <w:pPr>
              <w:autoSpaceDE w:val="0"/>
              <w:autoSpaceDN w:val="0"/>
              <w:snapToGrid w:val="0"/>
              <w:spacing w:line="276"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Arial"/>
                <w:b/>
                <w:color w:val="000000" w:themeColor="text1"/>
                <w:sz w:val="24"/>
                <w:highlight w:val="none"/>
                <w14:textFill>
                  <w14:solidFill>
                    <w14:schemeClr w14:val="tx1"/>
                  </w14:solidFill>
                </w14:textFill>
              </w:rPr>
              <w:t>不适用</w:t>
            </w:r>
          </w:p>
        </w:tc>
      </w:tr>
      <w:tr w14:paraId="2A470C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45F50BB4">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30</w:t>
            </w:r>
          </w:p>
        </w:tc>
        <w:tc>
          <w:tcPr>
            <w:tcW w:w="1297" w:type="pct"/>
            <w:tcBorders>
              <w:top w:val="single" w:color="auto" w:sz="4" w:space="0"/>
              <w:left w:val="single" w:color="auto" w:sz="4" w:space="0"/>
              <w:bottom w:val="single" w:color="auto" w:sz="4" w:space="0"/>
              <w:right w:val="single" w:color="auto" w:sz="4" w:space="0"/>
            </w:tcBorders>
            <w:vAlign w:val="center"/>
          </w:tcPr>
          <w:p w14:paraId="64CEDB72">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节能产品</w:t>
            </w:r>
          </w:p>
        </w:tc>
        <w:tc>
          <w:tcPr>
            <w:tcW w:w="3262" w:type="pct"/>
            <w:tcBorders>
              <w:top w:val="single" w:color="auto" w:sz="4" w:space="0"/>
              <w:left w:val="single" w:color="auto" w:sz="4" w:space="0"/>
              <w:bottom w:val="single" w:color="auto" w:sz="4" w:space="0"/>
              <w:right w:val="single" w:color="auto" w:sz="4" w:space="0"/>
            </w:tcBorders>
            <w:vAlign w:val="center"/>
          </w:tcPr>
          <w:p w14:paraId="6EC58332">
            <w:pPr>
              <w:autoSpaceDE w:val="0"/>
              <w:autoSpaceDN w:val="0"/>
              <w:snapToGrid w:val="0"/>
              <w:spacing w:line="276"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Arial"/>
                <w:b/>
                <w:color w:val="000000" w:themeColor="text1"/>
                <w:sz w:val="24"/>
                <w:highlight w:val="none"/>
                <w14:textFill>
                  <w14:solidFill>
                    <w14:schemeClr w14:val="tx1"/>
                  </w14:solidFill>
                </w14:textFill>
              </w:rPr>
              <w:t>不适用</w:t>
            </w:r>
          </w:p>
        </w:tc>
      </w:tr>
      <w:tr w14:paraId="6E74E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02C0F7B2">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31</w:t>
            </w:r>
          </w:p>
        </w:tc>
        <w:tc>
          <w:tcPr>
            <w:tcW w:w="1297" w:type="pct"/>
            <w:tcBorders>
              <w:top w:val="single" w:color="auto" w:sz="4" w:space="0"/>
              <w:left w:val="single" w:color="auto" w:sz="4" w:space="0"/>
              <w:bottom w:val="single" w:color="auto" w:sz="4" w:space="0"/>
              <w:right w:val="single" w:color="auto" w:sz="4" w:space="0"/>
            </w:tcBorders>
            <w:vAlign w:val="center"/>
          </w:tcPr>
          <w:p w14:paraId="3FEB2841">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环境标志产品</w:t>
            </w:r>
          </w:p>
        </w:tc>
        <w:tc>
          <w:tcPr>
            <w:tcW w:w="3262" w:type="pct"/>
            <w:tcBorders>
              <w:top w:val="single" w:color="auto" w:sz="4" w:space="0"/>
              <w:left w:val="single" w:color="auto" w:sz="4" w:space="0"/>
              <w:bottom w:val="single" w:color="auto" w:sz="4" w:space="0"/>
              <w:right w:val="single" w:color="auto" w:sz="4" w:space="0"/>
            </w:tcBorders>
            <w:vAlign w:val="center"/>
          </w:tcPr>
          <w:p w14:paraId="3B740F1F">
            <w:pPr>
              <w:autoSpaceDE w:val="0"/>
              <w:autoSpaceDN w:val="0"/>
              <w:snapToGrid w:val="0"/>
              <w:spacing w:line="276" w:lineRule="auto"/>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Arial"/>
                <w:b/>
                <w:color w:val="000000" w:themeColor="text1"/>
                <w:sz w:val="24"/>
                <w:highlight w:val="none"/>
                <w14:textFill>
                  <w14:solidFill>
                    <w14:schemeClr w14:val="tx1"/>
                  </w14:solidFill>
                </w14:textFill>
              </w:rPr>
              <w:t>不适用</w:t>
            </w:r>
          </w:p>
        </w:tc>
      </w:tr>
      <w:tr w14:paraId="1D6DA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16422F16">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32</w:t>
            </w:r>
          </w:p>
        </w:tc>
        <w:tc>
          <w:tcPr>
            <w:tcW w:w="1297" w:type="pct"/>
            <w:tcBorders>
              <w:top w:val="single" w:color="auto" w:sz="4" w:space="0"/>
              <w:left w:val="single" w:color="auto" w:sz="4" w:space="0"/>
              <w:bottom w:val="single" w:color="auto" w:sz="4" w:space="0"/>
              <w:right w:val="single" w:color="auto" w:sz="4" w:space="0"/>
            </w:tcBorders>
            <w:vAlign w:val="center"/>
          </w:tcPr>
          <w:p w14:paraId="04152940">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履约保证金</w:t>
            </w:r>
          </w:p>
        </w:tc>
        <w:tc>
          <w:tcPr>
            <w:tcW w:w="3262" w:type="pct"/>
            <w:tcBorders>
              <w:top w:val="single" w:color="auto" w:sz="4" w:space="0"/>
              <w:left w:val="single" w:color="auto" w:sz="4" w:space="0"/>
              <w:bottom w:val="single" w:color="auto" w:sz="4" w:space="0"/>
              <w:right w:val="single" w:color="auto" w:sz="4" w:space="0"/>
            </w:tcBorders>
            <w:vAlign w:val="center"/>
          </w:tcPr>
          <w:p w14:paraId="3ADC2FF3">
            <w:pPr>
              <w:autoSpaceDE w:val="0"/>
              <w:autoSpaceDN w:val="0"/>
              <w:snapToGrid w:val="0"/>
              <w:spacing w:line="276" w:lineRule="auto"/>
              <w:textAlignment w:val="bottom"/>
              <w:rPr>
                <w:rFonts w:ascii="仿宋" w:hAnsi="仿宋" w:eastAsia="仿宋" w:cs="宋体"/>
                <w:color w:val="000000" w:themeColor="text1"/>
                <w:sz w:val="24"/>
                <w:szCs w:val="24"/>
                <w:highlight w:val="none"/>
                <w14:textFill>
                  <w14:solidFill>
                    <w14:schemeClr w14:val="tx1"/>
                  </w14:solidFill>
                </w14:textFill>
              </w:rPr>
            </w:pPr>
            <w:r>
              <w:rPr>
                <w:rFonts w:ascii="仿宋" w:hAnsi="仿宋" w:eastAsia="仿宋" w:cs="宋体"/>
                <w:color w:val="000000" w:themeColor="text1"/>
                <w:sz w:val="24"/>
                <w:szCs w:val="24"/>
                <w:highlight w:val="none"/>
                <w14:textFill>
                  <w14:solidFill>
                    <w14:schemeClr w14:val="tx1"/>
                  </w14:solidFill>
                </w14:textFill>
              </w:rPr>
              <w:sym w:font="Wingdings 2" w:char="00A3"/>
            </w:r>
            <w:r>
              <w:rPr>
                <w:rFonts w:ascii="仿宋" w:hAnsi="仿宋" w:eastAsia="仿宋" w:cs="宋体"/>
                <w:color w:val="000000" w:themeColor="text1"/>
                <w:sz w:val="24"/>
                <w:szCs w:val="24"/>
                <w:highlight w:val="none"/>
                <w14:textFill>
                  <w14:solidFill>
                    <w14:schemeClr w14:val="tx1"/>
                  </w14:solidFill>
                </w14:textFill>
              </w:rPr>
              <w:t xml:space="preserve"> 不要求提供</w:t>
            </w:r>
          </w:p>
          <w:p w14:paraId="2C2863DB">
            <w:pPr>
              <w:autoSpaceDE w:val="0"/>
              <w:autoSpaceDN w:val="0"/>
              <w:snapToGrid w:val="0"/>
              <w:spacing w:line="276" w:lineRule="auto"/>
              <w:textAlignment w:val="bottom"/>
              <w:rPr>
                <w:rFonts w:ascii="仿宋" w:hAnsi="仿宋" w:eastAsia="仿宋" w:cs="宋体"/>
                <w:color w:val="000000" w:themeColor="text1"/>
                <w:sz w:val="24"/>
                <w:szCs w:val="24"/>
                <w:highlight w:val="none"/>
                <w14:textFill>
                  <w14:solidFill>
                    <w14:schemeClr w14:val="tx1"/>
                  </w14:solidFill>
                </w14:textFill>
              </w:rPr>
            </w:pPr>
            <w:r>
              <w:rPr>
                <w:rFonts w:ascii="仿宋" w:hAnsi="仿宋" w:eastAsia="仿宋" w:cs="宋体"/>
                <w:color w:val="000000" w:themeColor="text1"/>
                <w:sz w:val="24"/>
                <w:szCs w:val="24"/>
                <w:highlight w:val="none"/>
                <w14:textFill>
                  <w14:solidFill>
                    <w14:schemeClr w14:val="tx1"/>
                  </w14:solidFill>
                </w14:textFill>
              </w:rPr>
              <w:sym w:font="Wingdings 2" w:char="0052"/>
            </w:r>
            <w:r>
              <w:rPr>
                <w:rFonts w:ascii="仿宋" w:hAnsi="仿宋" w:eastAsia="仿宋" w:cs="宋体"/>
                <w:color w:val="000000" w:themeColor="text1"/>
                <w:sz w:val="24"/>
                <w:szCs w:val="24"/>
                <w:highlight w:val="none"/>
                <w14:textFill>
                  <w14:solidFill>
                    <w14:schemeClr w14:val="tx1"/>
                  </w14:solidFill>
                </w14:textFill>
              </w:rPr>
              <w:t xml:space="preserve"> 要求提供：</w:t>
            </w:r>
          </w:p>
          <w:p w14:paraId="248B9596">
            <w:pPr>
              <w:autoSpaceDE w:val="0"/>
              <w:autoSpaceDN w:val="0"/>
              <w:snapToGrid w:val="0"/>
              <w:spacing w:line="276" w:lineRule="auto"/>
              <w:textAlignment w:val="bottom"/>
              <w:rPr>
                <w:rFonts w:ascii="仿宋" w:hAnsi="仿宋" w:eastAsia="仿宋" w:cs="宋体"/>
                <w:color w:val="000000" w:themeColor="text1"/>
                <w:sz w:val="24"/>
                <w:szCs w:val="24"/>
                <w:highlight w:val="none"/>
                <w14:textFill>
                  <w14:solidFill>
                    <w14:schemeClr w14:val="tx1"/>
                  </w14:solidFill>
                </w14:textFill>
              </w:rPr>
            </w:pPr>
            <w:r>
              <w:rPr>
                <w:rFonts w:ascii="仿宋" w:hAnsi="仿宋" w:eastAsia="仿宋" w:cs="宋体"/>
                <w:color w:val="000000" w:themeColor="text1"/>
                <w:sz w:val="24"/>
                <w:szCs w:val="24"/>
                <w:highlight w:val="none"/>
                <w14:textFill>
                  <w14:solidFill>
                    <w14:schemeClr w14:val="tx1"/>
                  </w14:solidFill>
                </w14:textFill>
              </w:rPr>
              <w:t>1、</w:t>
            </w:r>
            <w:r>
              <w:rPr>
                <w:rFonts w:hint="eastAsia" w:ascii="仿宋" w:hAnsi="仿宋" w:eastAsia="仿宋" w:cs="宋体"/>
                <w:color w:val="000000" w:themeColor="text1"/>
                <w:sz w:val="24"/>
                <w:szCs w:val="24"/>
                <w:highlight w:val="none"/>
                <w14:textFill>
                  <w14:solidFill>
                    <w14:schemeClr w14:val="tx1"/>
                  </w14:solidFill>
                </w14:textFill>
              </w:rPr>
              <w:t>金额：合同价1%的履约保证金；</w:t>
            </w:r>
          </w:p>
          <w:p w14:paraId="19F66AD8">
            <w:pPr>
              <w:autoSpaceDE w:val="0"/>
              <w:autoSpaceDN w:val="0"/>
              <w:snapToGrid w:val="0"/>
              <w:spacing w:line="276" w:lineRule="auto"/>
              <w:textAlignment w:val="bottom"/>
              <w:rPr>
                <w:rFonts w:ascii="仿宋" w:hAnsi="仿宋" w:eastAsia="仿宋" w:cs="宋体"/>
                <w:color w:val="000000" w:themeColor="text1"/>
                <w:sz w:val="24"/>
                <w:szCs w:val="24"/>
                <w:highlight w:val="none"/>
                <w14:textFill>
                  <w14:solidFill>
                    <w14:schemeClr w14:val="tx1"/>
                  </w14:solidFill>
                </w14:textFill>
              </w:rPr>
            </w:pPr>
            <w:r>
              <w:rPr>
                <w:rFonts w:ascii="仿宋" w:hAnsi="仿宋" w:eastAsia="仿宋" w:cs="宋体"/>
                <w:color w:val="000000" w:themeColor="text1"/>
                <w:sz w:val="24"/>
                <w:szCs w:val="24"/>
                <w:highlight w:val="none"/>
                <w14:textFill>
                  <w14:solidFill>
                    <w14:schemeClr w14:val="tx1"/>
                  </w14:solidFill>
                </w14:textFill>
              </w:rPr>
              <w:t>2、</w:t>
            </w:r>
            <w:r>
              <w:rPr>
                <w:rFonts w:hint="eastAsia" w:ascii="仿宋" w:hAnsi="仿宋" w:eastAsia="仿宋" w:cs="宋体"/>
                <w:color w:val="000000" w:themeColor="text1"/>
                <w:sz w:val="24"/>
                <w:szCs w:val="24"/>
                <w:highlight w:val="none"/>
                <w14:textFill>
                  <w14:solidFill>
                    <w14:schemeClr w14:val="tx1"/>
                  </w14:solidFill>
                </w14:textFill>
              </w:rPr>
              <w:t>收到采购人签订合同要约后7日内</w:t>
            </w:r>
            <w:r>
              <w:rPr>
                <w:rFonts w:ascii="仿宋" w:hAnsi="仿宋" w:eastAsia="仿宋" w:cs="宋体"/>
                <w:color w:val="000000" w:themeColor="text1"/>
                <w:sz w:val="24"/>
                <w:szCs w:val="24"/>
                <w:highlight w:val="none"/>
                <w14:textFill>
                  <w14:solidFill>
                    <w14:schemeClr w14:val="tx1"/>
                  </w14:solidFill>
                </w14:textFill>
              </w:rPr>
              <w:t>向采购人缴纳履约保证金，以</w:t>
            </w:r>
            <w:r>
              <w:rPr>
                <w:rFonts w:hint="eastAsia" w:ascii="仿宋" w:hAnsi="仿宋" w:eastAsia="仿宋" w:cs="宋体"/>
                <w:color w:val="000000" w:themeColor="text1"/>
                <w:sz w:val="24"/>
                <w:szCs w:val="24"/>
                <w:highlight w:val="none"/>
                <w14:textFill>
                  <w14:solidFill>
                    <w14:schemeClr w14:val="tx1"/>
                  </w14:solidFill>
                </w14:textFill>
              </w:rPr>
              <w:t>电汇、汇票、支票形式或银行、保险公司出具的保函</w:t>
            </w:r>
            <w:r>
              <w:rPr>
                <w:rFonts w:ascii="仿宋" w:hAnsi="仿宋" w:eastAsia="仿宋" w:cs="宋体"/>
                <w:color w:val="000000" w:themeColor="text1"/>
                <w:sz w:val="24"/>
                <w:szCs w:val="24"/>
                <w:highlight w:val="none"/>
                <w14:textFill>
                  <w14:solidFill>
                    <w14:schemeClr w14:val="tx1"/>
                  </w14:solidFill>
                </w14:textFill>
              </w:rPr>
              <w:t>形式递交，</w:t>
            </w:r>
            <w:r>
              <w:rPr>
                <w:rFonts w:hint="eastAsia" w:ascii="仿宋" w:hAnsi="仿宋" w:eastAsia="仿宋" w:cs="宋体"/>
                <w:color w:val="000000" w:themeColor="text1"/>
                <w:sz w:val="24"/>
                <w:szCs w:val="24"/>
                <w:highlight w:val="none"/>
                <w14:textFill>
                  <w14:solidFill>
                    <w14:schemeClr w14:val="tx1"/>
                  </w14:solidFill>
                </w14:textFill>
              </w:rPr>
              <w:t>待工程完成、质监部门竣工验收后</w:t>
            </w:r>
            <w:r>
              <w:rPr>
                <w:rFonts w:ascii="仿宋" w:hAnsi="仿宋" w:eastAsia="仿宋" w:cs="宋体"/>
                <w:color w:val="000000" w:themeColor="text1"/>
                <w:sz w:val="24"/>
                <w:szCs w:val="24"/>
                <w:highlight w:val="none"/>
                <w14:textFill>
                  <w14:solidFill>
                    <w14:schemeClr w14:val="tx1"/>
                  </w14:solidFill>
                </w14:textFill>
              </w:rPr>
              <w:t>无息退还。</w:t>
            </w:r>
          </w:p>
        </w:tc>
      </w:tr>
      <w:tr w14:paraId="218A6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11DF84EC">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33</w:t>
            </w:r>
          </w:p>
        </w:tc>
        <w:tc>
          <w:tcPr>
            <w:tcW w:w="1297" w:type="pct"/>
            <w:tcBorders>
              <w:top w:val="single" w:color="auto" w:sz="4" w:space="0"/>
              <w:left w:val="single" w:color="auto" w:sz="4" w:space="0"/>
              <w:bottom w:val="single" w:color="auto" w:sz="4" w:space="0"/>
              <w:right w:val="single" w:color="auto" w:sz="4" w:space="0"/>
            </w:tcBorders>
            <w:vAlign w:val="center"/>
          </w:tcPr>
          <w:p w14:paraId="46FB11DF">
            <w:pPr>
              <w:autoSpaceDN w:val="0"/>
              <w:snapToGrid w:val="0"/>
              <w:spacing w:line="276" w:lineRule="auto"/>
              <w:jc w:val="center"/>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工程款支付方式</w:t>
            </w:r>
          </w:p>
        </w:tc>
        <w:tc>
          <w:tcPr>
            <w:tcW w:w="3262" w:type="pct"/>
            <w:tcBorders>
              <w:top w:val="single" w:color="auto" w:sz="4" w:space="0"/>
              <w:left w:val="single" w:color="auto" w:sz="4" w:space="0"/>
              <w:bottom w:val="single" w:color="auto" w:sz="4" w:space="0"/>
              <w:right w:val="single" w:color="auto" w:sz="4" w:space="0"/>
            </w:tcBorders>
            <w:vAlign w:val="center"/>
          </w:tcPr>
          <w:p w14:paraId="28E9846F">
            <w:pPr>
              <w:autoSpaceDN w:val="0"/>
              <w:snapToGrid w:val="0"/>
              <w:spacing w:line="276" w:lineRule="auto"/>
              <w:rPr>
                <w:rFonts w:ascii="仿宋" w:hAnsi="仿宋" w:eastAsia="仿宋" w:cs="Times New Roman"/>
                <w:color w:val="000000" w:themeColor="text1"/>
                <w:szCs w:val="24"/>
                <w:highlight w:val="none"/>
                <w14:textFill>
                  <w14:solidFill>
                    <w14:schemeClr w14:val="tx1"/>
                  </w14:solidFill>
                </w14:textFill>
              </w:rPr>
            </w:pPr>
            <w:r>
              <w:rPr>
                <w:rFonts w:hint="eastAsia" w:ascii="仿宋" w:hAnsi="仿宋" w:eastAsia="仿宋" w:cs="Arial"/>
                <w:bCs/>
                <w:color w:val="000000" w:themeColor="text1"/>
                <w:sz w:val="24"/>
                <w:szCs w:val="24"/>
                <w:highlight w:val="none"/>
                <w14:textFill>
                  <w14:solidFill>
                    <w14:schemeClr w14:val="tx1"/>
                  </w14:solidFill>
                </w14:textFill>
              </w:rPr>
              <w:t>详见第四章 采购内容及需求</w:t>
            </w:r>
          </w:p>
        </w:tc>
      </w:tr>
      <w:tr w14:paraId="0C534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560977EC">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34</w:t>
            </w:r>
          </w:p>
        </w:tc>
        <w:tc>
          <w:tcPr>
            <w:tcW w:w="1297" w:type="pct"/>
            <w:tcBorders>
              <w:top w:val="single" w:color="auto" w:sz="4" w:space="0"/>
              <w:left w:val="single" w:color="auto" w:sz="4" w:space="0"/>
              <w:bottom w:val="single" w:color="auto" w:sz="4" w:space="0"/>
              <w:right w:val="single" w:color="auto" w:sz="4" w:space="0"/>
            </w:tcBorders>
            <w:vAlign w:val="center"/>
          </w:tcPr>
          <w:p w14:paraId="444A7725">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质量保证金</w:t>
            </w:r>
          </w:p>
        </w:tc>
        <w:tc>
          <w:tcPr>
            <w:tcW w:w="3262" w:type="pct"/>
            <w:tcBorders>
              <w:top w:val="single" w:color="auto" w:sz="4" w:space="0"/>
              <w:left w:val="single" w:color="auto" w:sz="4" w:space="0"/>
              <w:bottom w:val="single" w:color="auto" w:sz="4" w:space="0"/>
              <w:right w:val="single" w:color="auto" w:sz="4" w:space="0"/>
            </w:tcBorders>
            <w:vAlign w:val="center"/>
          </w:tcPr>
          <w:p w14:paraId="77C99B2F">
            <w:pPr>
              <w:autoSpaceDE w:val="0"/>
              <w:autoSpaceDN w:val="0"/>
              <w:snapToGrid w:val="0"/>
              <w:spacing w:line="276" w:lineRule="auto"/>
              <w:textAlignment w:val="bottom"/>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无</w:t>
            </w:r>
          </w:p>
        </w:tc>
      </w:tr>
      <w:tr w14:paraId="591ED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717C6CFD">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35</w:t>
            </w:r>
          </w:p>
        </w:tc>
        <w:tc>
          <w:tcPr>
            <w:tcW w:w="1297" w:type="pct"/>
            <w:tcBorders>
              <w:top w:val="single" w:color="auto" w:sz="4" w:space="0"/>
              <w:left w:val="single" w:color="auto" w:sz="4" w:space="0"/>
              <w:bottom w:val="single" w:color="auto" w:sz="4" w:space="0"/>
              <w:right w:val="single" w:color="auto" w:sz="4" w:space="0"/>
            </w:tcBorders>
            <w:vAlign w:val="center"/>
          </w:tcPr>
          <w:p w14:paraId="4D6E0EF6">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施工用水电费</w:t>
            </w:r>
          </w:p>
        </w:tc>
        <w:tc>
          <w:tcPr>
            <w:tcW w:w="3262" w:type="pct"/>
            <w:tcBorders>
              <w:top w:val="single" w:color="auto" w:sz="4" w:space="0"/>
              <w:left w:val="single" w:color="auto" w:sz="4" w:space="0"/>
              <w:bottom w:val="single" w:color="auto" w:sz="4" w:space="0"/>
              <w:right w:val="single" w:color="auto" w:sz="4" w:space="0"/>
            </w:tcBorders>
            <w:vAlign w:val="center"/>
          </w:tcPr>
          <w:p w14:paraId="1240C052">
            <w:pPr>
              <w:autoSpaceDE w:val="0"/>
              <w:autoSpaceDN w:val="0"/>
              <w:snapToGrid w:val="0"/>
              <w:spacing w:line="276" w:lineRule="auto"/>
              <w:textAlignment w:val="bottom"/>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由投标人自行解决(如自带柴油发电机等)</w:t>
            </w:r>
          </w:p>
        </w:tc>
      </w:tr>
      <w:tr w14:paraId="245DE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0E71A74C">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36</w:t>
            </w:r>
          </w:p>
        </w:tc>
        <w:tc>
          <w:tcPr>
            <w:tcW w:w="1297" w:type="pct"/>
            <w:tcBorders>
              <w:top w:val="single" w:color="auto" w:sz="4" w:space="0"/>
              <w:left w:val="single" w:color="auto" w:sz="4" w:space="0"/>
              <w:bottom w:val="single" w:color="auto" w:sz="4" w:space="0"/>
              <w:right w:val="single" w:color="auto" w:sz="4" w:space="0"/>
            </w:tcBorders>
            <w:vAlign w:val="center"/>
          </w:tcPr>
          <w:p w14:paraId="392BC2C3">
            <w:pPr>
              <w:autoSpaceDN w:val="0"/>
              <w:snapToGrid w:val="0"/>
              <w:spacing w:line="276" w:lineRule="auto"/>
              <w:jc w:val="center"/>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预付款担保</w:t>
            </w:r>
          </w:p>
        </w:tc>
        <w:tc>
          <w:tcPr>
            <w:tcW w:w="3262" w:type="pct"/>
            <w:tcBorders>
              <w:top w:val="single" w:color="auto" w:sz="4" w:space="0"/>
              <w:left w:val="single" w:color="auto" w:sz="4" w:space="0"/>
              <w:bottom w:val="single" w:color="auto" w:sz="4" w:space="0"/>
              <w:right w:val="single" w:color="auto" w:sz="4" w:space="0"/>
            </w:tcBorders>
            <w:vAlign w:val="center"/>
          </w:tcPr>
          <w:p w14:paraId="5EDB7680">
            <w:pPr>
              <w:autoSpaceDN w:val="0"/>
              <w:snapToGrid w:val="0"/>
              <w:spacing w:line="276" w:lineRule="auto"/>
              <w:rPr>
                <w:rFonts w:ascii="仿宋" w:hAnsi="仿宋" w:eastAsia="仿宋" w:cs="Times New Roman"/>
                <w:color w:val="000000" w:themeColor="text1"/>
                <w:szCs w:val="24"/>
                <w:highlight w:val="none"/>
                <w14:textFill>
                  <w14:solidFill>
                    <w14:schemeClr w14:val="tx1"/>
                  </w14:solidFill>
                </w14:textFill>
              </w:rPr>
            </w:pPr>
            <w:r>
              <w:rPr>
                <w:rFonts w:hint="eastAsia" w:ascii="仿宋" w:hAnsi="仿宋" w:eastAsia="仿宋" w:cs="Arial"/>
                <w:bCs/>
                <w:color w:val="000000" w:themeColor="text1"/>
                <w:sz w:val="24"/>
                <w:szCs w:val="24"/>
                <w:highlight w:val="none"/>
                <w14:textFill>
                  <w14:solidFill>
                    <w14:schemeClr w14:val="tx1"/>
                  </w14:solidFill>
                </w14:textFill>
              </w:rPr>
              <w:t>详见第四章 采购内容及需求</w:t>
            </w:r>
          </w:p>
        </w:tc>
      </w:tr>
      <w:tr w14:paraId="41381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417A07DB">
            <w:pPr>
              <w:autoSpaceDN w:val="0"/>
              <w:snapToGrid w:val="0"/>
              <w:spacing w:line="276" w:lineRule="auto"/>
              <w:jc w:val="center"/>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37</w:t>
            </w:r>
          </w:p>
        </w:tc>
        <w:tc>
          <w:tcPr>
            <w:tcW w:w="1297" w:type="pct"/>
            <w:tcBorders>
              <w:top w:val="single" w:color="auto" w:sz="4" w:space="0"/>
              <w:left w:val="single" w:color="auto" w:sz="4" w:space="0"/>
              <w:bottom w:val="single" w:color="auto" w:sz="4" w:space="0"/>
              <w:right w:val="single" w:color="auto" w:sz="4" w:space="0"/>
            </w:tcBorders>
            <w:vAlign w:val="center"/>
          </w:tcPr>
          <w:p w14:paraId="018C2EFC">
            <w:pPr>
              <w:autoSpaceDN w:val="0"/>
              <w:snapToGrid w:val="0"/>
              <w:spacing w:line="276" w:lineRule="auto"/>
              <w:jc w:val="center"/>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重要提醒</w:t>
            </w:r>
          </w:p>
        </w:tc>
        <w:tc>
          <w:tcPr>
            <w:tcW w:w="3262" w:type="pct"/>
            <w:tcBorders>
              <w:top w:val="single" w:color="auto" w:sz="4" w:space="0"/>
              <w:left w:val="single" w:color="auto" w:sz="4" w:space="0"/>
              <w:bottom w:val="single" w:color="auto" w:sz="4" w:space="0"/>
              <w:right w:val="single" w:color="auto" w:sz="4" w:space="0"/>
            </w:tcBorders>
            <w:vAlign w:val="center"/>
          </w:tcPr>
          <w:p w14:paraId="79F32587">
            <w:pPr>
              <w:autoSpaceDN w:val="0"/>
              <w:snapToGrid w:val="0"/>
              <w:spacing w:line="276" w:lineRule="auto"/>
              <w:rPr>
                <w:rFonts w:ascii="仿宋" w:hAnsi="仿宋" w:eastAsia="仿宋" w:cs="Arial"/>
                <w:b/>
                <w:bCs/>
                <w:color w:val="000000" w:themeColor="text1"/>
                <w:sz w:val="24"/>
                <w:szCs w:val="24"/>
                <w:highlight w:val="none"/>
                <w14:textFill>
                  <w14:solidFill>
                    <w14:schemeClr w14:val="tx1"/>
                  </w14:solidFill>
                </w14:textFill>
              </w:rPr>
            </w:pPr>
            <w:r>
              <w:rPr>
                <w:rFonts w:hint="eastAsia" w:ascii="仿宋" w:hAnsi="仿宋" w:eastAsia="仿宋" w:cs="Arial"/>
                <w:b/>
                <w:bCs/>
                <w:color w:val="000000" w:themeColor="text1"/>
                <w:sz w:val="24"/>
                <w:szCs w:val="24"/>
                <w:highlight w:val="none"/>
                <w14:textFill>
                  <w14:solidFill>
                    <w14:schemeClr w14:val="tx1"/>
                  </w14:solidFill>
                </w14:textFill>
              </w:rPr>
              <w:t>（1）磋商响应供应商应仔细对照磋商须知条款阅读本表，如本表与须知内容就同一事项规定不一致的，以本表为准；</w:t>
            </w:r>
          </w:p>
          <w:p w14:paraId="7FF39DC8">
            <w:pPr>
              <w:autoSpaceDN w:val="0"/>
              <w:snapToGrid w:val="0"/>
              <w:spacing w:line="276" w:lineRule="auto"/>
              <w:rPr>
                <w:rFonts w:ascii="仿宋" w:hAnsi="仿宋" w:eastAsia="仿宋" w:cs="Arial"/>
                <w:b/>
                <w:bCs/>
                <w:color w:val="000000" w:themeColor="text1"/>
                <w:sz w:val="24"/>
                <w:szCs w:val="24"/>
                <w:highlight w:val="none"/>
                <w14:textFill>
                  <w14:solidFill>
                    <w14:schemeClr w14:val="tx1"/>
                  </w14:solidFill>
                </w14:textFill>
              </w:rPr>
            </w:pPr>
            <w:r>
              <w:rPr>
                <w:rFonts w:hint="eastAsia" w:ascii="仿宋" w:hAnsi="仿宋" w:eastAsia="仿宋" w:cs="Arial"/>
                <w:b/>
                <w:bCs/>
                <w:color w:val="000000" w:themeColor="text1"/>
                <w:sz w:val="24"/>
                <w:szCs w:val="24"/>
                <w:highlight w:val="none"/>
                <w14:textFill>
                  <w14:solidFill>
                    <w14:schemeClr w14:val="tx1"/>
                  </w14:solidFill>
                </w14:textFill>
              </w:rPr>
              <w:t>（2）磋商响应供应商在编制磋商响应文件时应作出符合客观事实的真实响应，采购人不接受任何不符客观事实的“响应”或者“应标”，情节严重的可视为“提供虚假材料”行为，并参照“提供虚假材料”进行处理；</w:t>
            </w:r>
          </w:p>
          <w:p w14:paraId="3FF9030F">
            <w:pPr>
              <w:autoSpaceDN w:val="0"/>
              <w:snapToGrid w:val="0"/>
              <w:spacing w:line="276" w:lineRule="auto"/>
              <w:rPr>
                <w:rFonts w:ascii="仿宋" w:hAnsi="仿宋" w:eastAsia="仿宋" w:cs="Arial"/>
                <w:b/>
                <w:bCs/>
                <w:color w:val="000000" w:themeColor="text1"/>
                <w:sz w:val="24"/>
                <w:szCs w:val="24"/>
                <w:highlight w:val="none"/>
                <w14:textFill>
                  <w14:solidFill>
                    <w14:schemeClr w14:val="tx1"/>
                  </w14:solidFill>
                </w14:textFill>
              </w:rPr>
            </w:pPr>
            <w:r>
              <w:rPr>
                <w:rFonts w:hint="eastAsia" w:ascii="仿宋" w:hAnsi="仿宋" w:eastAsia="仿宋" w:cs="Arial"/>
                <w:b/>
                <w:bCs/>
                <w:color w:val="000000" w:themeColor="text1"/>
                <w:sz w:val="24"/>
                <w:szCs w:val="24"/>
                <w:highlight w:val="none"/>
                <w14:textFill>
                  <w14:solidFill>
                    <w14:schemeClr w14:val="tx1"/>
                  </w14:solidFill>
                </w14:textFill>
              </w:rPr>
              <w:t>（3）竞争性磋商文件中标注“▲”的技术或商务条款均为实质性要求条款，不满足实质性要求条款的投标响应无效；</w:t>
            </w:r>
          </w:p>
          <w:p w14:paraId="4EF72499">
            <w:pPr>
              <w:autoSpaceDN w:val="0"/>
              <w:snapToGrid w:val="0"/>
              <w:spacing w:line="276" w:lineRule="auto"/>
              <w:rPr>
                <w:rFonts w:ascii="仿宋" w:hAnsi="仿宋" w:eastAsia="仿宋" w:cs="Arial"/>
                <w:b/>
                <w:bCs/>
                <w:color w:val="000000" w:themeColor="text1"/>
                <w:sz w:val="24"/>
                <w:szCs w:val="24"/>
                <w:highlight w:val="none"/>
                <w14:textFill>
                  <w14:solidFill>
                    <w14:schemeClr w14:val="tx1"/>
                  </w14:solidFill>
                </w14:textFill>
              </w:rPr>
            </w:pPr>
            <w:r>
              <w:rPr>
                <w:rFonts w:hint="eastAsia" w:ascii="仿宋" w:hAnsi="仿宋" w:eastAsia="仿宋" w:cs="Arial"/>
                <w:b/>
                <w:bCs/>
                <w:color w:val="000000" w:themeColor="text1"/>
                <w:sz w:val="24"/>
                <w:szCs w:val="24"/>
                <w:highlight w:val="none"/>
                <w14:textFill>
                  <w14:solidFill>
                    <w14:schemeClr w14:val="tx1"/>
                  </w14:solidFill>
                </w14:textFill>
              </w:rPr>
              <w:t>（4）竞争性磋商文件中所有加粗及加下划线的条款着重提请各供应商注意，请各供应商认真查看竞争性磋商文件中的每一个条款及要求，因误读、漏读、错读竞争性磋商文件内容而造成的一切后果，由供应商自行承担，采购组织机构概不负责；</w:t>
            </w:r>
          </w:p>
          <w:p w14:paraId="7A43ECBA">
            <w:pPr>
              <w:autoSpaceDE w:val="0"/>
              <w:autoSpaceDN w:val="0"/>
              <w:snapToGrid w:val="0"/>
              <w:spacing w:line="276" w:lineRule="auto"/>
              <w:textAlignment w:val="bottom"/>
              <w:rPr>
                <w:rFonts w:ascii="仿宋" w:hAnsi="仿宋" w:eastAsia="仿宋" w:cs="Times New Roman"/>
                <w:b/>
                <w:bCs/>
                <w:color w:val="000000" w:themeColor="text1"/>
                <w:sz w:val="24"/>
                <w:szCs w:val="24"/>
                <w:highlight w:val="none"/>
                <w14:textFill>
                  <w14:solidFill>
                    <w14:schemeClr w14:val="tx1"/>
                  </w14:solidFill>
                </w14:textFill>
              </w:rPr>
            </w:pPr>
            <w:r>
              <w:rPr>
                <w:rFonts w:hint="eastAsia" w:ascii="仿宋" w:hAnsi="仿宋" w:eastAsia="仿宋" w:cs="Arial"/>
                <w:b/>
                <w:bCs/>
                <w:color w:val="000000" w:themeColor="text1"/>
                <w:sz w:val="24"/>
                <w:szCs w:val="24"/>
                <w:highlight w:val="none"/>
                <w14:textFill>
                  <w14:solidFill>
                    <w14:schemeClr w14:val="tx1"/>
                  </w14:solidFill>
                </w14:textFill>
              </w:rPr>
              <w:t>（5）</w:t>
            </w:r>
            <w:r>
              <w:rPr>
                <w:rFonts w:hint="eastAsia" w:ascii="仿宋" w:hAnsi="仿宋" w:eastAsia="仿宋" w:cs="Arial"/>
                <w:b/>
                <w:bCs/>
                <w:color w:val="000000" w:themeColor="text1"/>
                <w:sz w:val="24"/>
                <w:szCs w:val="24"/>
                <w:highlight w:val="none"/>
                <w:u w:val="single"/>
                <w14:textFill>
                  <w14:solidFill>
                    <w14:schemeClr w14:val="tx1"/>
                  </w14:solidFill>
                </w14:textFill>
              </w:rPr>
              <w:t>竞争性磋商报价以最终报价为准，项目竣工结算时，最终结算价根据承诺优惠率同比例调整，调整范围包括合同部分及新增联系单部分</w:t>
            </w:r>
            <w:r>
              <w:rPr>
                <w:rFonts w:hint="eastAsia" w:ascii="仿宋" w:hAnsi="仿宋" w:eastAsia="仿宋" w:cs="Times New Roman"/>
                <w:b/>
                <w:bCs/>
                <w:color w:val="000000" w:themeColor="text1"/>
                <w:sz w:val="24"/>
                <w:szCs w:val="24"/>
                <w:highlight w:val="none"/>
                <w14:textFill>
                  <w14:solidFill>
                    <w14:schemeClr w14:val="tx1"/>
                  </w14:solidFill>
                </w14:textFill>
              </w:rPr>
              <w:t>。</w:t>
            </w:r>
          </w:p>
          <w:p w14:paraId="1ADD9209">
            <w:pPr>
              <w:pStyle w:val="24"/>
              <w:spacing w:line="276" w:lineRule="auto"/>
              <w:ind w:firstLine="300"/>
              <w:rPr>
                <w:color w:val="000000" w:themeColor="text1"/>
                <w:highlight w:val="none"/>
                <w14:textFill>
                  <w14:solidFill>
                    <w14:schemeClr w14:val="tx1"/>
                  </w14:solidFill>
                </w14:textFill>
              </w:rPr>
            </w:pPr>
            <w:r>
              <w:rPr>
                <w:rFonts w:hint="eastAsia" w:ascii="仿宋" w:hAnsi="仿宋" w:eastAsia="仿宋" w:cs="Arial"/>
                <w:b/>
                <w:bCs/>
                <w:color w:val="000000" w:themeColor="text1"/>
                <w:spacing w:val="0"/>
                <w:kern w:val="2"/>
                <w:sz w:val="24"/>
                <w:szCs w:val="24"/>
                <w:highlight w:val="none"/>
                <w14:textFill>
                  <w14:solidFill>
                    <w14:schemeClr w14:val="tx1"/>
                  </w14:solidFill>
                </w14:textFill>
              </w:rPr>
              <w:t>▲（6）</w:t>
            </w:r>
            <w:r>
              <w:rPr>
                <w:rFonts w:hint="eastAsia" w:ascii="仿宋" w:hAnsi="仿宋" w:eastAsia="仿宋" w:cs="Arial"/>
                <w:b/>
                <w:bCs/>
                <w:color w:val="000000" w:themeColor="text1"/>
                <w:spacing w:val="0"/>
                <w:kern w:val="2"/>
                <w:sz w:val="24"/>
                <w:szCs w:val="24"/>
                <w:highlight w:val="none"/>
                <w:u w:val="single"/>
                <w14:textFill>
                  <w14:solidFill>
                    <w14:schemeClr w14:val="tx1"/>
                  </w14:solidFill>
                </w14:textFill>
              </w:rPr>
              <w:t>参与同一标段（包）的投标人（供应商）存在MAC地址相同、计算机硬盘序列号相同、响应文件细节错误一致且无合理解释、供应商手机号相同等情形的，其响应文件无效。</w:t>
            </w:r>
          </w:p>
        </w:tc>
      </w:tr>
    </w:tbl>
    <w:p w14:paraId="20D0236C">
      <w:pPr>
        <w:autoSpaceDN w:val="0"/>
        <w:snapToGrid w:val="0"/>
        <w:spacing w:line="360" w:lineRule="auto"/>
        <w:rPr>
          <w:rFonts w:ascii="仿宋" w:hAnsi="仿宋" w:eastAsia="仿宋" w:cs="宋体"/>
          <w:color w:val="000000" w:themeColor="text1"/>
          <w:sz w:val="24"/>
          <w:szCs w:val="24"/>
          <w:highlight w:val="none"/>
          <w14:textFill>
            <w14:solidFill>
              <w14:schemeClr w14:val="tx1"/>
            </w14:solidFill>
          </w14:textFill>
        </w:rPr>
      </w:pPr>
    </w:p>
    <w:p w14:paraId="6BEBA5FF">
      <w:pPr>
        <w:rPr>
          <w:rFonts w:ascii="Times New Roman" w:hAnsi="仿宋" w:eastAsia="仿宋" w:cs="Times New Roman"/>
          <w:b/>
          <w:bCs/>
          <w:color w:val="000000" w:themeColor="text1"/>
          <w:sz w:val="28"/>
          <w:szCs w:val="28"/>
          <w:highlight w:val="none"/>
          <w14:textFill>
            <w14:solidFill>
              <w14:schemeClr w14:val="tx1"/>
            </w14:solidFill>
          </w14:textFill>
        </w:rPr>
      </w:pPr>
      <w:bookmarkStart w:id="37" w:name="_Toc82873322"/>
      <w:bookmarkStart w:id="38" w:name="_Toc82338239"/>
      <w:bookmarkStart w:id="39" w:name="_Toc96947060"/>
      <w:r>
        <w:rPr>
          <w:rFonts w:hint="eastAsia" w:ascii="Times New Roman" w:hAnsi="仿宋" w:eastAsia="仿宋" w:cs="Times New Roman"/>
          <w:b/>
          <w:bCs/>
          <w:color w:val="000000" w:themeColor="text1"/>
          <w:sz w:val="28"/>
          <w:szCs w:val="28"/>
          <w:highlight w:val="none"/>
          <w14:textFill>
            <w14:solidFill>
              <w14:schemeClr w14:val="tx1"/>
            </w14:solidFill>
          </w14:textFill>
        </w:rPr>
        <w:br w:type="page"/>
      </w:r>
    </w:p>
    <w:p w14:paraId="4A4C1794">
      <w:pPr>
        <w:keepNext/>
        <w:keepLines/>
        <w:autoSpaceDN w:val="0"/>
        <w:spacing w:before="260" w:after="260" w:line="415" w:lineRule="auto"/>
        <w:outlineLvl w:val="1"/>
        <w:rPr>
          <w:rFonts w:ascii="仿宋" w:hAnsi="仿宋" w:eastAsia="仿宋" w:cs="Times New Roman"/>
          <w:b/>
          <w:bCs/>
          <w:color w:val="000000" w:themeColor="text1"/>
          <w:sz w:val="28"/>
          <w:szCs w:val="28"/>
          <w:highlight w:val="none"/>
          <w14:textFill>
            <w14:solidFill>
              <w14:schemeClr w14:val="tx1"/>
            </w14:solidFill>
          </w14:textFill>
        </w:rPr>
      </w:pPr>
      <w:bookmarkStart w:id="40" w:name="_Toc11185"/>
      <w:r>
        <w:rPr>
          <w:rFonts w:hint="eastAsia" w:ascii="Times New Roman" w:hAnsi="仿宋" w:eastAsia="仿宋" w:cs="Times New Roman"/>
          <w:b/>
          <w:bCs/>
          <w:color w:val="000000" w:themeColor="text1"/>
          <w:sz w:val="28"/>
          <w:szCs w:val="28"/>
          <w:highlight w:val="none"/>
          <w14:textFill>
            <w14:solidFill>
              <w14:schemeClr w14:val="tx1"/>
            </w14:solidFill>
          </w14:textFill>
        </w:rPr>
        <w:t>一、</w:t>
      </w:r>
      <w:bookmarkEnd w:id="37"/>
      <w:bookmarkEnd w:id="38"/>
      <w:r>
        <w:rPr>
          <w:rFonts w:hint="eastAsia" w:ascii="Times New Roman" w:hAnsi="仿宋" w:eastAsia="仿宋" w:cs="Times New Roman"/>
          <w:b/>
          <w:bCs/>
          <w:color w:val="000000" w:themeColor="text1"/>
          <w:sz w:val="28"/>
          <w:szCs w:val="28"/>
          <w:highlight w:val="none"/>
          <w14:textFill>
            <w14:solidFill>
              <w14:schemeClr w14:val="tx1"/>
            </w14:solidFill>
          </w14:textFill>
        </w:rPr>
        <w:t>总则</w:t>
      </w:r>
      <w:bookmarkEnd w:id="39"/>
      <w:bookmarkEnd w:id="40"/>
    </w:p>
    <w:p w14:paraId="643170FD">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bookmarkStart w:id="41" w:name="_Toc82873323"/>
      <w:bookmarkStart w:id="42" w:name="_Toc82338240"/>
      <w:r>
        <w:rPr>
          <w:rFonts w:hint="eastAsia" w:ascii="仿宋" w:hAnsi="仿宋" w:eastAsia="仿宋" w:cs="Times New Roman"/>
          <w:b/>
          <w:bCs/>
          <w:color w:val="000000" w:themeColor="text1"/>
          <w:sz w:val="24"/>
          <w:szCs w:val="32"/>
          <w:highlight w:val="none"/>
          <w14:textFill>
            <w14:solidFill>
              <w14:schemeClr w14:val="tx1"/>
            </w14:solidFill>
          </w14:textFill>
        </w:rPr>
        <w:t>1.1、实施依据及适用范围</w:t>
      </w:r>
    </w:p>
    <w:p w14:paraId="57C88D26">
      <w:pPr>
        <w:autoSpaceDN w:val="0"/>
        <w:spacing w:line="360" w:lineRule="auto"/>
        <w:ind w:firstLine="424" w:firstLineChars="177"/>
        <w:rPr>
          <w:rFonts w:ascii="仿宋" w:hAnsi="仿宋" w:eastAsia="仿宋" w:cs="Times New Roman"/>
          <w:color w:val="000000" w:themeColor="text1"/>
          <w:sz w:val="24"/>
          <w:szCs w:val="20"/>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1.1.1实施依据：本次采购工作按照《中华人民共和国政府采购法》、《中华人民共和国政府采购法实施条例》、《浙江省政府采购项目电子交易管理暂行办法》、浙财采监[2022]3号等政府采购有关法律、法规、规章、文件的规定组织和实施；</w:t>
      </w:r>
    </w:p>
    <w:p w14:paraId="43DBD295">
      <w:pPr>
        <w:autoSpaceDN w:val="0"/>
        <w:spacing w:line="360" w:lineRule="auto"/>
        <w:ind w:firstLine="424"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1.1.2本竞争性磋商文件适用于</w:t>
      </w:r>
      <w:r>
        <w:rPr>
          <w:rFonts w:hint="eastAsia" w:ascii="仿宋" w:hAnsi="仿宋" w:eastAsia="仿宋" w:cs="Times New Roman"/>
          <w:color w:val="000000" w:themeColor="text1"/>
          <w:kern w:val="0"/>
          <w:sz w:val="24"/>
          <w:szCs w:val="20"/>
          <w:highlight w:val="none"/>
          <w:u w:val="single"/>
          <w14:textFill>
            <w14:solidFill>
              <w14:schemeClr w14:val="tx1"/>
            </w14:solidFill>
          </w14:textFill>
        </w:rPr>
        <w:t>浙江工业大学屏峰校区学生宿舍建设工程地质勘察服务（项目编号：HCZX-24980）</w:t>
      </w:r>
      <w:r>
        <w:rPr>
          <w:rFonts w:hint="eastAsia" w:ascii="仿宋" w:hAnsi="仿宋" w:eastAsia="仿宋" w:cs="Times New Roman"/>
          <w:color w:val="000000" w:themeColor="text1"/>
          <w:kern w:val="0"/>
          <w:sz w:val="24"/>
          <w:szCs w:val="20"/>
          <w:highlight w:val="none"/>
          <w14:textFill>
            <w14:solidFill>
              <w14:schemeClr w14:val="tx1"/>
            </w14:solidFill>
          </w14:textFill>
        </w:rPr>
        <w:t>的采购、响应、磋商、评标、定标、验收、合同履约、付款等（法律、法规另有规定的，从其规定）。</w:t>
      </w:r>
    </w:p>
    <w:p w14:paraId="632A678F">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1.2 项目基本信息</w:t>
      </w:r>
    </w:p>
    <w:p w14:paraId="6CD3B316">
      <w:pPr>
        <w:autoSpaceDN w:val="0"/>
        <w:spacing w:line="360" w:lineRule="auto"/>
        <w:ind w:firstLine="426" w:firstLineChars="177"/>
        <w:rPr>
          <w:rFonts w:ascii="仿宋" w:hAnsi="仿宋" w:eastAsia="仿宋" w:cs="Times New Roman"/>
          <w:b/>
          <w:color w:val="000000" w:themeColor="text1"/>
          <w:sz w:val="24"/>
          <w:szCs w:val="20"/>
          <w:highlight w:val="none"/>
          <w14:textFill>
            <w14:solidFill>
              <w14:schemeClr w14:val="tx1"/>
            </w14:solidFill>
          </w14:textFill>
        </w:rPr>
      </w:pPr>
      <w:r>
        <w:rPr>
          <w:rFonts w:hint="eastAsia" w:ascii="仿宋" w:hAnsi="仿宋" w:eastAsia="仿宋" w:cs="Times New Roman"/>
          <w:b/>
          <w:color w:val="000000" w:themeColor="text1"/>
          <w:sz w:val="24"/>
          <w:szCs w:val="20"/>
          <w:highlight w:val="none"/>
          <w14:textFill>
            <w14:solidFill>
              <w14:schemeClr w14:val="tx1"/>
            </w14:solidFill>
          </w14:textFill>
        </w:rPr>
        <w:t>1.2.1项目名称：</w:t>
      </w:r>
      <w:r>
        <w:rPr>
          <w:rFonts w:hint="eastAsia" w:ascii="仿宋" w:hAnsi="仿宋" w:eastAsia="仿宋" w:cs="Times New Roman"/>
          <w:b/>
          <w:color w:val="000000" w:themeColor="text1"/>
          <w:kern w:val="0"/>
          <w:sz w:val="24"/>
          <w:szCs w:val="20"/>
          <w:highlight w:val="none"/>
          <w:u w:val="single"/>
          <w14:textFill>
            <w14:solidFill>
              <w14:schemeClr w14:val="tx1"/>
            </w14:solidFill>
          </w14:textFill>
        </w:rPr>
        <w:t>见《磋商须知前附表》</w:t>
      </w:r>
      <w:r>
        <w:rPr>
          <w:rFonts w:hint="eastAsia" w:ascii="仿宋" w:hAnsi="仿宋" w:eastAsia="仿宋" w:cs="Times New Roman"/>
          <w:b/>
          <w:color w:val="000000" w:themeColor="text1"/>
          <w:sz w:val="24"/>
          <w:szCs w:val="20"/>
          <w:highlight w:val="none"/>
          <w14:textFill>
            <w14:solidFill>
              <w14:schemeClr w14:val="tx1"/>
            </w14:solidFill>
          </w14:textFill>
        </w:rPr>
        <w:t>；</w:t>
      </w:r>
    </w:p>
    <w:p w14:paraId="108A408A">
      <w:pPr>
        <w:autoSpaceDN w:val="0"/>
        <w:spacing w:line="360" w:lineRule="auto"/>
        <w:ind w:firstLine="426" w:firstLineChars="177"/>
        <w:rPr>
          <w:rFonts w:ascii="仿宋" w:hAnsi="仿宋" w:eastAsia="仿宋" w:cs="Times New Roman"/>
          <w:b/>
          <w:color w:val="000000" w:themeColor="text1"/>
          <w:sz w:val="24"/>
          <w:szCs w:val="20"/>
          <w:highlight w:val="none"/>
          <w14:textFill>
            <w14:solidFill>
              <w14:schemeClr w14:val="tx1"/>
            </w14:solidFill>
          </w14:textFill>
        </w:rPr>
      </w:pPr>
      <w:r>
        <w:rPr>
          <w:rFonts w:hint="eastAsia" w:ascii="仿宋" w:hAnsi="仿宋" w:eastAsia="仿宋" w:cs="Times New Roman"/>
          <w:b/>
          <w:color w:val="000000" w:themeColor="text1"/>
          <w:sz w:val="24"/>
          <w:szCs w:val="20"/>
          <w:highlight w:val="none"/>
          <w14:textFill>
            <w14:solidFill>
              <w14:schemeClr w14:val="tx1"/>
            </w14:solidFill>
          </w14:textFill>
        </w:rPr>
        <w:t>1.2.2项目编号：</w:t>
      </w:r>
      <w:r>
        <w:rPr>
          <w:rFonts w:hint="eastAsia" w:ascii="仿宋" w:hAnsi="仿宋" w:eastAsia="仿宋" w:cs="Times New Roman"/>
          <w:b/>
          <w:color w:val="000000" w:themeColor="text1"/>
          <w:kern w:val="0"/>
          <w:sz w:val="24"/>
          <w:szCs w:val="20"/>
          <w:highlight w:val="none"/>
          <w:u w:val="single"/>
          <w14:textFill>
            <w14:solidFill>
              <w14:schemeClr w14:val="tx1"/>
            </w14:solidFill>
          </w14:textFill>
        </w:rPr>
        <w:t>见《磋商须知前附表》</w:t>
      </w:r>
      <w:r>
        <w:rPr>
          <w:rFonts w:hint="eastAsia" w:ascii="仿宋" w:hAnsi="仿宋" w:eastAsia="仿宋" w:cs="Times New Roman"/>
          <w:b/>
          <w:color w:val="000000" w:themeColor="text1"/>
          <w:sz w:val="24"/>
          <w:szCs w:val="20"/>
          <w:highlight w:val="none"/>
          <w14:textFill>
            <w14:solidFill>
              <w14:schemeClr w14:val="tx1"/>
            </w14:solidFill>
          </w14:textFill>
        </w:rPr>
        <w:t>；</w:t>
      </w:r>
    </w:p>
    <w:p w14:paraId="22DAB731">
      <w:pPr>
        <w:autoSpaceDN w:val="0"/>
        <w:spacing w:line="360" w:lineRule="auto"/>
        <w:ind w:firstLine="426" w:firstLineChars="177"/>
        <w:rPr>
          <w:rFonts w:ascii="仿宋" w:hAnsi="仿宋" w:eastAsia="仿宋" w:cs="Times New Roman"/>
          <w:b/>
          <w:color w:val="000000" w:themeColor="text1"/>
          <w:sz w:val="24"/>
          <w:szCs w:val="20"/>
          <w:highlight w:val="none"/>
          <w14:textFill>
            <w14:solidFill>
              <w14:schemeClr w14:val="tx1"/>
            </w14:solidFill>
          </w14:textFill>
        </w:rPr>
      </w:pPr>
      <w:r>
        <w:rPr>
          <w:rFonts w:hint="eastAsia" w:ascii="仿宋" w:hAnsi="仿宋" w:eastAsia="仿宋" w:cs="Times New Roman"/>
          <w:b/>
          <w:color w:val="000000" w:themeColor="text1"/>
          <w:sz w:val="24"/>
          <w:szCs w:val="20"/>
          <w:highlight w:val="none"/>
          <w14:textFill>
            <w14:solidFill>
              <w14:schemeClr w14:val="tx1"/>
            </w14:solidFill>
          </w14:textFill>
        </w:rPr>
        <w:t>1.2.3采购内容：</w:t>
      </w:r>
      <w:r>
        <w:rPr>
          <w:rFonts w:hint="eastAsia" w:ascii="仿宋" w:hAnsi="仿宋" w:eastAsia="仿宋" w:cs="Times New Roman"/>
          <w:b/>
          <w:color w:val="000000" w:themeColor="text1"/>
          <w:kern w:val="0"/>
          <w:sz w:val="24"/>
          <w:szCs w:val="20"/>
          <w:highlight w:val="none"/>
          <w:u w:val="single"/>
          <w14:textFill>
            <w14:solidFill>
              <w14:schemeClr w14:val="tx1"/>
            </w14:solidFill>
          </w14:textFill>
        </w:rPr>
        <w:t>见《磋商须知前附表》</w:t>
      </w:r>
      <w:r>
        <w:rPr>
          <w:rFonts w:hint="eastAsia" w:ascii="仿宋" w:hAnsi="仿宋" w:eastAsia="仿宋" w:cs="Times New Roman"/>
          <w:b/>
          <w:color w:val="000000" w:themeColor="text1"/>
          <w:sz w:val="24"/>
          <w:szCs w:val="20"/>
          <w:highlight w:val="none"/>
          <w14:textFill>
            <w14:solidFill>
              <w14:schemeClr w14:val="tx1"/>
            </w14:solidFill>
          </w14:textFill>
        </w:rPr>
        <w:t>；</w:t>
      </w:r>
    </w:p>
    <w:p w14:paraId="3BB28A19">
      <w:pPr>
        <w:autoSpaceDN w:val="0"/>
        <w:spacing w:line="360" w:lineRule="auto"/>
        <w:ind w:firstLine="426" w:firstLineChars="177"/>
        <w:rPr>
          <w:rFonts w:ascii="仿宋" w:hAnsi="仿宋" w:eastAsia="仿宋" w:cs="Times New Roman"/>
          <w:b/>
          <w:color w:val="000000" w:themeColor="text1"/>
          <w:sz w:val="24"/>
          <w:szCs w:val="20"/>
          <w:highlight w:val="none"/>
          <w14:textFill>
            <w14:solidFill>
              <w14:schemeClr w14:val="tx1"/>
            </w14:solidFill>
          </w14:textFill>
        </w:rPr>
      </w:pPr>
      <w:r>
        <w:rPr>
          <w:rFonts w:hint="eastAsia" w:ascii="仿宋" w:hAnsi="仿宋" w:eastAsia="仿宋" w:cs="Times New Roman"/>
          <w:b/>
          <w:color w:val="000000" w:themeColor="text1"/>
          <w:sz w:val="24"/>
          <w:szCs w:val="20"/>
          <w:highlight w:val="none"/>
          <w14:textFill>
            <w14:solidFill>
              <w14:schemeClr w14:val="tx1"/>
            </w14:solidFill>
          </w14:textFill>
        </w:rPr>
        <w:t>1.2.4最高限价：</w:t>
      </w:r>
      <w:r>
        <w:rPr>
          <w:rFonts w:hint="eastAsia" w:ascii="仿宋" w:hAnsi="仿宋" w:eastAsia="仿宋" w:cs="Times New Roman"/>
          <w:b/>
          <w:color w:val="000000" w:themeColor="text1"/>
          <w:kern w:val="0"/>
          <w:sz w:val="24"/>
          <w:szCs w:val="20"/>
          <w:highlight w:val="none"/>
          <w:u w:val="single"/>
          <w14:textFill>
            <w14:solidFill>
              <w14:schemeClr w14:val="tx1"/>
            </w14:solidFill>
          </w14:textFill>
        </w:rPr>
        <w:t>见《磋商须知前附表》</w:t>
      </w:r>
      <w:r>
        <w:rPr>
          <w:rFonts w:hint="eastAsia" w:ascii="仿宋" w:hAnsi="仿宋" w:eastAsia="仿宋" w:cs="Times New Roman"/>
          <w:b/>
          <w:color w:val="000000" w:themeColor="text1"/>
          <w:sz w:val="24"/>
          <w:szCs w:val="20"/>
          <w:highlight w:val="none"/>
          <w14:textFill>
            <w14:solidFill>
              <w14:schemeClr w14:val="tx1"/>
            </w14:solidFill>
          </w14:textFill>
        </w:rPr>
        <w:t>；</w:t>
      </w:r>
    </w:p>
    <w:p w14:paraId="4B68BCDE">
      <w:pPr>
        <w:autoSpaceDN w:val="0"/>
        <w:spacing w:line="360" w:lineRule="auto"/>
        <w:ind w:firstLine="426" w:firstLineChars="177"/>
        <w:rPr>
          <w:rFonts w:ascii="仿宋" w:hAnsi="仿宋" w:eastAsia="仿宋" w:cs="Times New Roman"/>
          <w:b/>
          <w:color w:val="000000" w:themeColor="text1"/>
          <w:sz w:val="24"/>
          <w:szCs w:val="20"/>
          <w:highlight w:val="none"/>
          <w14:textFill>
            <w14:solidFill>
              <w14:schemeClr w14:val="tx1"/>
            </w14:solidFill>
          </w14:textFill>
        </w:rPr>
      </w:pPr>
      <w:r>
        <w:rPr>
          <w:rFonts w:hint="eastAsia" w:ascii="仿宋" w:hAnsi="仿宋" w:eastAsia="仿宋" w:cs="Times New Roman"/>
          <w:b/>
          <w:color w:val="000000" w:themeColor="text1"/>
          <w:sz w:val="24"/>
          <w:szCs w:val="20"/>
          <w:highlight w:val="none"/>
          <w14:textFill>
            <w14:solidFill>
              <w14:schemeClr w14:val="tx1"/>
            </w14:solidFill>
          </w14:textFill>
        </w:rPr>
        <w:t>1.2.5资金落实情况：</w:t>
      </w:r>
      <w:r>
        <w:rPr>
          <w:rFonts w:hint="eastAsia" w:ascii="仿宋" w:hAnsi="仿宋" w:eastAsia="仿宋" w:cs="Times New Roman"/>
          <w:b/>
          <w:color w:val="000000" w:themeColor="text1"/>
          <w:kern w:val="0"/>
          <w:sz w:val="24"/>
          <w:szCs w:val="20"/>
          <w:highlight w:val="none"/>
          <w:u w:val="single"/>
          <w14:textFill>
            <w14:solidFill>
              <w14:schemeClr w14:val="tx1"/>
            </w14:solidFill>
          </w14:textFill>
        </w:rPr>
        <w:t>见《磋商须知前附表》</w:t>
      </w:r>
      <w:r>
        <w:rPr>
          <w:rFonts w:hint="eastAsia" w:ascii="仿宋" w:hAnsi="仿宋" w:eastAsia="仿宋" w:cs="Times New Roman"/>
          <w:b/>
          <w:color w:val="000000" w:themeColor="text1"/>
          <w:sz w:val="24"/>
          <w:szCs w:val="20"/>
          <w:highlight w:val="none"/>
          <w14:textFill>
            <w14:solidFill>
              <w14:schemeClr w14:val="tx1"/>
            </w14:solidFill>
          </w14:textFill>
        </w:rPr>
        <w:t>；</w:t>
      </w:r>
    </w:p>
    <w:p w14:paraId="0C227E0C">
      <w:pPr>
        <w:autoSpaceDN w:val="0"/>
        <w:spacing w:line="360" w:lineRule="auto"/>
        <w:ind w:firstLine="426" w:firstLineChars="177"/>
        <w:rPr>
          <w:rFonts w:ascii="仿宋" w:hAnsi="仿宋" w:eastAsia="仿宋" w:cs="Times New Roman"/>
          <w:b/>
          <w:color w:val="000000" w:themeColor="text1"/>
          <w:sz w:val="24"/>
          <w:szCs w:val="20"/>
          <w:highlight w:val="none"/>
          <w14:textFill>
            <w14:solidFill>
              <w14:schemeClr w14:val="tx1"/>
            </w14:solidFill>
          </w14:textFill>
        </w:rPr>
      </w:pPr>
      <w:r>
        <w:rPr>
          <w:rFonts w:hint="eastAsia" w:ascii="仿宋" w:hAnsi="仿宋" w:eastAsia="仿宋" w:cs="Times New Roman"/>
          <w:b/>
          <w:color w:val="000000" w:themeColor="text1"/>
          <w:sz w:val="24"/>
          <w:szCs w:val="20"/>
          <w:highlight w:val="none"/>
          <w14:textFill>
            <w14:solidFill>
              <w14:schemeClr w14:val="tx1"/>
            </w14:solidFill>
          </w14:textFill>
        </w:rPr>
        <w:t>1.2.6采购人：</w:t>
      </w:r>
      <w:r>
        <w:rPr>
          <w:rFonts w:hint="eastAsia" w:ascii="仿宋" w:hAnsi="仿宋" w:eastAsia="仿宋" w:cs="Times New Roman"/>
          <w:b/>
          <w:color w:val="000000" w:themeColor="text1"/>
          <w:kern w:val="0"/>
          <w:sz w:val="24"/>
          <w:szCs w:val="20"/>
          <w:highlight w:val="none"/>
          <w:u w:val="single"/>
          <w14:textFill>
            <w14:solidFill>
              <w14:schemeClr w14:val="tx1"/>
            </w14:solidFill>
          </w14:textFill>
        </w:rPr>
        <w:t>见《磋商须知前附表》</w:t>
      </w:r>
      <w:r>
        <w:rPr>
          <w:rFonts w:hint="eastAsia" w:ascii="仿宋" w:hAnsi="仿宋" w:eastAsia="仿宋" w:cs="Times New Roman"/>
          <w:b/>
          <w:color w:val="000000" w:themeColor="text1"/>
          <w:sz w:val="24"/>
          <w:szCs w:val="20"/>
          <w:highlight w:val="none"/>
          <w14:textFill>
            <w14:solidFill>
              <w14:schemeClr w14:val="tx1"/>
            </w14:solidFill>
          </w14:textFill>
        </w:rPr>
        <w:t>；</w:t>
      </w:r>
    </w:p>
    <w:p w14:paraId="224A4D55">
      <w:pPr>
        <w:autoSpaceDN w:val="0"/>
        <w:spacing w:line="360" w:lineRule="auto"/>
        <w:ind w:firstLine="426" w:firstLineChars="177"/>
        <w:rPr>
          <w:rFonts w:ascii="仿宋" w:hAnsi="仿宋" w:eastAsia="仿宋" w:cs="Times New Roman"/>
          <w:b/>
          <w:color w:val="000000" w:themeColor="text1"/>
          <w:sz w:val="24"/>
          <w:szCs w:val="20"/>
          <w:highlight w:val="none"/>
          <w14:textFill>
            <w14:solidFill>
              <w14:schemeClr w14:val="tx1"/>
            </w14:solidFill>
          </w14:textFill>
        </w:rPr>
      </w:pPr>
      <w:r>
        <w:rPr>
          <w:rFonts w:hint="eastAsia" w:ascii="仿宋" w:hAnsi="仿宋" w:eastAsia="仿宋" w:cs="Times New Roman"/>
          <w:b/>
          <w:color w:val="000000" w:themeColor="text1"/>
          <w:sz w:val="24"/>
          <w:szCs w:val="20"/>
          <w:highlight w:val="none"/>
          <w14:textFill>
            <w14:solidFill>
              <w14:schemeClr w14:val="tx1"/>
            </w14:solidFill>
          </w14:textFill>
        </w:rPr>
        <w:t>1.2.7采购代理机构：</w:t>
      </w:r>
      <w:r>
        <w:rPr>
          <w:rFonts w:hint="eastAsia" w:ascii="仿宋" w:hAnsi="仿宋" w:eastAsia="仿宋" w:cs="Times New Roman"/>
          <w:b/>
          <w:color w:val="000000" w:themeColor="text1"/>
          <w:kern w:val="0"/>
          <w:sz w:val="24"/>
          <w:szCs w:val="20"/>
          <w:highlight w:val="none"/>
          <w:u w:val="single"/>
          <w14:textFill>
            <w14:solidFill>
              <w14:schemeClr w14:val="tx1"/>
            </w14:solidFill>
          </w14:textFill>
        </w:rPr>
        <w:t>见《磋商须知前附表》</w:t>
      </w:r>
      <w:r>
        <w:rPr>
          <w:rFonts w:hint="eastAsia" w:ascii="仿宋" w:hAnsi="仿宋" w:eastAsia="仿宋" w:cs="Times New Roman"/>
          <w:b/>
          <w:color w:val="000000" w:themeColor="text1"/>
          <w:sz w:val="24"/>
          <w:szCs w:val="20"/>
          <w:highlight w:val="none"/>
          <w14:textFill>
            <w14:solidFill>
              <w14:schemeClr w14:val="tx1"/>
            </w14:solidFill>
          </w14:textFill>
        </w:rPr>
        <w:t>；</w:t>
      </w:r>
    </w:p>
    <w:p w14:paraId="1785677C">
      <w:pPr>
        <w:autoSpaceDN w:val="0"/>
        <w:spacing w:line="360" w:lineRule="auto"/>
        <w:ind w:firstLine="426" w:firstLineChars="177"/>
        <w:rPr>
          <w:rFonts w:ascii="仿宋" w:hAnsi="仿宋" w:eastAsia="仿宋" w:cs="Times New Roman"/>
          <w:b/>
          <w:color w:val="000000" w:themeColor="text1"/>
          <w:sz w:val="24"/>
          <w:szCs w:val="20"/>
          <w:highlight w:val="none"/>
          <w14:textFill>
            <w14:solidFill>
              <w14:schemeClr w14:val="tx1"/>
            </w14:solidFill>
          </w14:textFill>
        </w:rPr>
      </w:pPr>
      <w:r>
        <w:rPr>
          <w:rFonts w:hint="eastAsia" w:ascii="仿宋" w:hAnsi="仿宋" w:eastAsia="仿宋" w:cs="Times New Roman"/>
          <w:b/>
          <w:color w:val="000000" w:themeColor="text1"/>
          <w:sz w:val="24"/>
          <w:szCs w:val="20"/>
          <w:highlight w:val="none"/>
          <w14:textFill>
            <w14:solidFill>
              <w14:schemeClr w14:val="tx1"/>
            </w14:solidFill>
          </w14:textFill>
        </w:rPr>
        <w:t>1.2.8交易方式：</w:t>
      </w:r>
      <w:r>
        <w:rPr>
          <w:rFonts w:hint="eastAsia" w:ascii="仿宋" w:hAnsi="仿宋" w:eastAsia="仿宋" w:cs="Times New Roman"/>
          <w:b/>
          <w:color w:val="000000" w:themeColor="text1"/>
          <w:kern w:val="0"/>
          <w:sz w:val="24"/>
          <w:szCs w:val="20"/>
          <w:highlight w:val="none"/>
          <w:u w:val="single"/>
          <w14:textFill>
            <w14:solidFill>
              <w14:schemeClr w14:val="tx1"/>
            </w14:solidFill>
          </w14:textFill>
        </w:rPr>
        <w:t>见《磋商须知前附表》</w:t>
      </w:r>
      <w:r>
        <w:rPr>
          <w:rFonts w:hint="eastAsia" w:ascii="仿宋" w:hAnsi="仿宋" w:eastAsia="仿宋" w:cs="Times New Roman"/>
          <w:b/>
          <w:color w:val="000000" w:themeColor="text1"/>
          <w:sz w:val="24"/>
          <w:szCs w:val="20"/>
          <w:highlight w:val="none"/>
          <w14:textFill>
            <w14:solidFill>
              <w14:schemeClr w14:val="tx1"/>
            </w14:solidFill>
          </w14:textFill>
        </w:rPr>
        <w:t>；</w:t>
      </w:r>
    </w:p>
    <w:p w14:paraId="73DFBCF6">
      <w:pPr>
        <w:autoSpaceDN w:val="0"/>
        <w:spacing w:line="360" w:lineRule="auto"/>
        <w:ind w:firstLine="426" w:firstLineChars="177"/>
        <w:rPr>
          <w:rFonts w:ascii="仿宋" w:hAnsi="仿宋" w:eastAsia="仿宋" w:cs="Times New Roman"/>
          <w:b/>
          <w:color w:val="000000" w:themeColor="text1"/>
          <w:sz w:val="24"/>
          <w:szCs w:val="20"/>
          <w:highlight w:val="none"/>
          <w14:textFill>
            <w14:solidFill>
              <w14:schemeClr w14:val="tx1"/>
            </w14:solidFill>
          </w14:textFill>
        </w:rPr>
      </w:pPr>
      <w:r>
        <w:rPr>
          <w:rFonts w:hint="eastAsia" w:ascii="仿宋" w:hAnsi="仿宋" w:eastAsia="仿宋" w:cs="Times New Roman"/>
          <w:b/>
          <w:color w:val="000000" w:themeColor="text1"/>
          <w:sz w:val="24"/>
          <w:szCs w:val="20"/>
          <w:highlight w:val="none"/>
          <w14:textFill>
            <w14:solidFill>
              <w14:schemeClr w14:val="tx1"/>
            </w14:solidFill>
          </w14:textFill>
        </w:rPr>
        <w:t>1.2.9电子交易平台：</w:t>
      </w:r>
      <w:r>
        <w:rPr>
          <w:rFonts w:hint="eastAsia" w:ascii="仿宋" w:hAnsi="仿宋" w:eastAsia="仿宋" w:cs="Times New Roman"/>
          <w:b/>
          <w:color w:val="000000" w:themeColor="text1"/>
          <w:kern w:val="0"/>
          <w:sz w:val="24"/>
          <w:szCs w:val="20"/>
          <w:highlight w:val="none"/>
          <w:u w:val="single"/>
          <w14:textFill>
            <w14:solidFill>
              <w14:schemeClr w14:val="tx1"/>
            </w14:solidFill>
          </w14:textFill>
        </w:rPr>
        <w:t>见《磋商须知前附表》</w:t>
      </w:r>
      <w:r>
        <w:rPr>
          <w:rFonts w:hint="eastAsia" w:ascii="仿宋" w:hAnsi="仿宋" w:eastAsia="仿宋" w:cs="Times New Roman"/>
          <w:b/>
          <w:color w:val="000000" w:themeColor="text1"/>
          <w:sz w:val="24"/>
          <w:szCs w:val="20"/>
          <w:highlight w:val="none"/>
          <w14:textFill>
            <w14:solidFill>
              <w14:schemeClr w14:val="tx1"/>
            </w14:solidFill>
          </w14:textFill>
        </w:rPr>
        <w:t>；</w:t>
      </w:r>
    </w:p>
    <w:p w14:paraId="69611D0E">
      <w:pPr>
        <w:autoSpaceDN w:val="0"/>
        <w:spacing w:line="360" w:lineRule="auto"/>
        <w:ind w:firstLine="426" w:firstLineChars="177"/>
        <w:rPr>
          <w:rFonts w:ascii="仿宋" w:hAnsi="仿宋" w:eastAsia="仿宋" w:cs="Times New Roman"/>
          <w:b/>
          <w:color w:val="000000" w:themeColor="text1"/>
          <w:sz w:val="24"/>
          <w:szCs w:val="20"/>
          <w:highlight w:val="none"/>
          <w14:textFill>
            <w14:solidFill>
              <w14:schemeClr w14:val="tx1"/>
            </w14:solidFill>
          </w14:textFill>
        </w:rPr>
      </w:pPr>
      <w:r>
        <w:rPr>
          <w:rFonts w:hint="eastAsia" w:ascii="仿宋" w:hAnsi="仿宋" w:eastAsia="仿宋" w:cs="Times New Roman"/>
          <w:b/>
          <w:color w:val="000000" w:themeColor="text1"/>
          <w:sz w:val="24"/>
          <w:szCs w:val="20"/>
          <w:highlight w:val="none"/>
          <w14:textFill>
            <w14:solidFill>
              <w14:schemeClr w14:val="tx1"/>
            </w14:solidFill>
          </w14:textFill>
        </w:rPr>
        <w:t>1.2.10工期：</w:t>
      </w:r>
      <w:r>
        <w:rPr>
          <w:rFonts w:hint="eastAsia" w:ascii="仿宋" w:hAnsi="仿宋" w:eastAsia="仿宋" w:cs="Times New Roman"/>
          <w:b/>
          <w:color w:val="000000" w:themeColor="text1"/>
          <w:sz w:val="24"/>
          <w:szCs w:val="20"/>
          <w:highlight w:val="none"/>
          <w:u w:val="single"/>
          <w14:textFill>
            <w14:solidFill>
              <w14:schemeClr w14:val="tx1"/>
            </w14:solidFill>
          </w14:textFill>
        </w:rPr>
        <w:t>见《磋商须知前附表》。</w:t>
      </w:r>
    </w:p>
    <w:p w14:paraId="4DA48D4F">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1.3 采购方式和采购组织类型</w:t>
      </w:r>
    </w:p>
    <w:p w14:paraId="3CCDE6C4">
      <w:pPr>
        <w:autoSpaceDN w:val="0"/>
        <w:spacing w:line="360" w:lineRule="auto"/>
        <w:ind w:firstLine="426"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b/>
          <w:color w:val="000000" w:themeColor="text1"/>
          <w:kern w:val="0"/>
          <w:sz w:val="24"/>
          <w:szCs w:val="20"/>
          <w:highlight w:val="none"/>
          <w14:textFill>
            <w14:solidFill>
              <w14:schemeClr w14:val="tx1"/>
            </w14:solidFill>
          </w14:textFill>
        </w:rPr>
        <w:t>1.3.1采购方式：</w:t>
      </w:r>
      <w:r>
        <w:rPr>
          <w:rFonts w:hint="eastAsia" w:ascii="仿宋" w:hAnsi="仿宋" w:eastAsia="仿宋" w:cs="Times New Roman"/>
          <w:b/>
          <w:color w:val="000000" w:themeColor="text1"/>
          <w:kern w:val="0"/>
          <w:sz w:val="24"/>
          <w:szCs w:val="20"/>
          <w:highlight w:val="none"/>
          <w:u w:val="single"/>
          <w14:textFill>
            <w14:solidFill>
              <w14:schemeClr w14:val="tx1"/>
            </w14:solidFill>
          </w14:textFill>
        </w:rPr>
        <w:t>见《磋商须知前附表》</w:t>
      </w:r>
      <w:r>
        <w:rPr>
          <w:rFonts w:hint="eastAsia" w:ascii="仿宋" w:hAnsi="仿宋" w:eastAsia="仿宋" w:cs="Times New Roman"/>
          <w:color w:val="000000" w:themeColor="text1"/>
          <w:sz w:val="24"/>
          <w:szCs w:val="20"/>
          <w:highlight w:val="none"/>
          <w14:textFill>
            <w14:solidFill>
              <w14:schemeClr w14:val="tx1"/>
            </w14:solidFill>
          </w14:textFill>
        </w:rPr>
        <w:t>；</w:t>
      </w:r>
    </w:p>
    <w:p w14:paraId="421AC997">
      <w:pPr>
        <w:autoSpaceDN w:val="0"/>
        <w:spacing w:line="360" w:lineRule="auto"/>
        <w:ind w:firstLine="426"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b/>
          <w:color w:val="000000" w:themeColor="text1"/>
          <w:kern w:val="0"/>
          <w:sz w:val="24"/>
          <w:szCs w:val="20"/>
          <w:highlight w:val="none"/>
          <w14:textFill>
            <w14:solidFill>
              <w14:schemeClr w14:val="tx1"/>
            </w14:solidFill>
          </w14:textFill>
        </w:rPr>
        <w:t>1.3.2采购组织类型：</w:t>
      </w:r>
      <w:r>
        <w:rPr>
          <w:rFonts w:hint="eastAsia" w:ascii="仿宋" w:hAnsi="仿宋" w:eastAsia="仿宋" w:cs="Arial"/>
          <w:b/>
          <w:color w:val="000000" w:themeColor="text1"/>
          <w:sz w:val="24"/>
          <w:szCs w:val="20"/>
          <w:highlight w:val="none"/>
          <w:u w:val="single"/>
          <w14:textFill>
            <w14:solidFill>
              <w14:schemeClr w14:val="tx1"/>
            </w14:solidFill>
          </w14:textFill>
        </w:rPr>
        <w:t>分散采购-分散委托中介</w:t>
      </w:r>
      <w:r>
        <w:rPr>
          <w:rFonts w:hint="eastAsia" w:ascii="仿宋" w:hAnsi="仿宋" w:eastAsia="仿宋" w:cs="Times New Roman"/>
          <w:b/>
          <w:color w:val="000000" w:themeColor="text1"/>
          <w:kern w:val="0"/>
          <w:sz w:val="24"/>
          <w:szCs w:val="20"/>
          <w:highlight w:val="none"/>
          <w14:textFill>
            <w14:solidFill>
              <w14:schemeClr w14:val="tx1"/>
            </w14:solidFill>
          </w14:textFill>
        </w:rPr>
        <w:t>。</w:t>
      </w:r>
    </w:p>
    <w:p w14:paraId="18B47E46">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1.4 合格供应商资格要求</w:t>
      </w:r>
    </w:p>
    <w:p w14:paraId="5F5D03CB">
      <w:pPr>
        <w:autoSpaceDN w:val="0"/>
        <w:spacing w:line="360" w:lineRule="auto"/>
        <w:ind w:firstLine="426" w:firstLineChars="177"/>
        <w:rPr>
          <w:rFonts w:ascii="仿宋" w:hAnsi="仿宋" w:eastAsia="仿宋" w:cs="Times New Roman"/>
          <w:color w:val="000000" w:themeColor="text1"/>
          <w:sz w:val="24"/>
          <w:szCs w:val="20"/>
          <w:highlight w:val="none"/>
          <w14:textFill>
            <w14:solidFill>
              <w14:schemeClr w14:val="tx1"/>
            </w14:solidFill>
          </w14:textFill>
        </w:rPr>
      </w:pPr>
      <w:r>
        <w:rPr>
          <w:rFonts w:hint="eastAsia" w:ascii="仿宋" w:hAnsi="仿宋" w:eastAsia="仿宋" w:cs="Times New Roman"/>
          <w:b/>
          <w:color w:val="000000" w:themeColor="text1"/>
          <w:sz w:val="24"/>
          <w:szCs w:val="20"/>
          <w:highlight w:val="none"/>
          <w14:textFill>
            <w14:solidFill>
              <w14:schemeClr w14:val="tx1"/>
            </w14:solidFill>
          </w14:textFill>
        </w:rPr>
        <w:t>1.4.1合格供应商“基本资格”要求：</w:t>
      </w:r>
      <w:r>
        <w:rPr>
          <w:rFonts w:hint="eastAsia" w:ascii="仿宋" w:hAnsi="仿宋" w:eastAsia="仿宋" w:cs="Times New Roman"/>
          <w:b/>
          <w:color w:val="000000" w:themeColor="text1"/>
          <w:kern w:val="0"/>
          <w:sz w:val="24"/>
          <w:szCs w:val="20"/>
          <w:highlight w:val="none"/>
          <w:u w:val="single"/>
          <w14:textFill>
            <w14:solidFill>
              <w14:schemeClr w14:val="tx1"/>
            </w14:solidFill>
          </w14:textFill>
        </w:rPr>
        <w:t>见《第一章 竞争性磋商公告》</w:t>
      </w:r>
      <w:r>
        <w:rPr>
          <w:rFonts w:hint="eastAsia" w:ascii="仿宋" w:hAnsi="仿宋" w:eastAsia="仿宋" w:cs="Times New Roman"/>
          <w:color w:val="000000" w:themeColor="text1"/>
          <w:kern w:val="0"/>
          <w:sz w:val="24"/>
          <w:szCs w:val="20"/>
          <w:highlight w:val="none"/>
          <w14:textFill>
            <w14:solidFill>
              <w14:schemeClr w14:val="tx1"/>
            </w14:solidFill>
          </w14:textFill>
        </w:rPr>
        <w:t>；</w:t>
      </w:r>
    </w:p>
    <w:p w14:paraId="0E675DB6">
      <w:pPr>
        <w:autoSpaceDN w:val="0"/>
        <w:spacing w:line="360" w:lineRule="auto"/>
        <w:ind w:firstLine="426" w:firstLineChars="177"/>
        <w:rPr>
          <w:rFonts w:ascii="仿宋" w:hAnsi="仿宋" w:eastAsia="仿宋" w:cs="Times New Roman"/>
          <w:color w:val="000000" w:themeColor="text1"/>
          <w:sz w:val="24"/>
          <w:szCs w:val="20"/>
          <w:highlight w:val="none"/>
          <w14:textFill>
            <w14:solidFill>
              <w14:schemeClr w14:val="tx1"/>
            </w14:solidFill>
          </w14:textFill>
        </w:rPr>
      </w:pPr>
      <w:r>
        <w:rPr>
          <w:rFonts w:hint="eastAsia" w:ascii="仿宋" w:hAnsi="仿宋" w:eastAsia="仿宋" w:cs="Times New Roman"/>
          <w:b/>
          <w:color w:val="000000" w:themeColor="text1"/>
          <w:sz w:val="24"/>
          <w:szCs w:val="20"/>
          <w:highlight w:val="none"/>
          <w14:textFill>
            <w14:solidFill>
              <w14:schemeClr w14:val="tx1"/>
            </w14:solidFill>
          </w14:textFill>
        </w:rPr>
        <w:t>1.4.2合格供应商“特定资格”要求：</w:t>
      </w:r>
      <w:r>
        <w:rPr>
          <w:rFonts w:hint="eastAsia" w:ascii="仿宋" w:hAnsi="仿宋" w:eastAsia="仿宋" w:cs="Times New Roman"/>
          <w:b/>
          <w:color w:val="000000" w:themeColor="text1"/>
          <w:kern w:val="0"/>
          <w:sz w:val="24"/>
          <w:szCs w:val="20"/>
          <w:highlight w:val="none"/>
          <w:u w:val="single"/>
          <w14:textFill>
            <w14:solidFill>
              <w14:schemeClr w14:val="tx1"/>
            </w14:solidFill>
          </w14:textFill>
        </w:rPr>
        <w:t>见《第一章 竞争性磋商公告》</w:t>
      </w:r>
      <w:r>
        <w:rPr>
          <w:rFonts w:hint="eastAsia" w:ascii="仿宋" w:hAnsi="仿宋" w:eastAsia="仿宋" w:cs="Times New Roman"/>
          <w:color w:val="000000" w:themeColor="text1"/>
          <w:kern w:val="0"/>
          <w:sz w:val="24"/>
          <w:szCs w:val="20"/>
          <w:highlight w:val="none"/>
          <w14:textFill>
            <w14:solidFill>
              <w14:schemeClr w14:val="tx1"/>
            </w14:solidFill>
          </w14:textFill>
        </w:rPr>
        <w:t>。</w:t>
      </w:r>
    </w:p>
    <w:p w14:paraId="2E82D63A">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1.5 定义</w:t>
      </w:r>
    </w:p>
    <w:p w14:paraId="6C613101">
      <w:pPr>
        <w:autoSpaceDN w:val="0"/>
        <w:spacing w:line="360" w:lineRule="auto"/>
        <w:ind w:firstLine="426"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b/>
          <w:color w:val="000000" w:themeColor="text1"/>
          <w:kern w:val="0"/>
          <w:sz w:val="24"/>
          <w:szCs w:val="20"/>
          <w:highlight w:val="none"/>
          <w14:textFill>
            <w14:solidFill>
              <w14:schemeClr w14:val="tx1"/>
            </w14:solidFill>
          </w14:textFill>
        </w:rPr>
        <w:t>1.5.1“采购人”：</w:t>
      </w:r>
      <w:r>
        <w:rPr>
          <w:rFonts w:hint="eastAsia" w:ascii="仿宋" w:hAnsi="仿宋" w:eastAsia="仿宋" w:cs="Times New Roman"/>
          <w:color w:val="000000" w:themeColor="text1"/>
          <w:sz w:val="24"/>
          <w:szCs w:val="20"/>
          <w:highlight w:val="none"/>
          <w14:textFill>
            <w14:solidFill>
              <w14:schemeClr w14:val="tx1"/>
            </w14:solidFill>
          </w14:textFill>
        </w:rPr>
        <w:t>是</w:t>
      </w:r>
      <w:r>
        <w:rPr>
          <w:rFonts w:hint="eastAsia" w:ascii="仿宋" w:hAnsi="仿宋" w:eastAsia="仿宋" w:cs="Times New Roman"/>
          <w:color w:val="000000" w:themeColor="text1"/>
          <w:kern w:val="0"/>
          <w:sz w:val="24"/>
          <w:szCs w:val="20"/>
          <w:highlight w:val="none"/>
          <w14:textFill>
            <w14:solidFill>
              <w14:schemeClr w14:val="tx1"/>
            </w14:solidFill>
          </w14:textFill>
        </w:rPr>
        <w:t>指依法进行政府采购的国家机关、事业单位、团体组织，即政府采购合同中的“甲方”</w:t>
      </w:r>
      <w:r>
        <w:rPr>
          <w:rFonts w:hint="eastAsia" w:ascii="仿宋" w:hAnsi="仿宋" w:eastAsia="仿宋" w:cs="Times New Roman"/>
          <w:b/>
          <w:color w:val="000000" w:themeColor="text1"/>
          <w:kern w:val="0"/>
          <w:sz w:val="24"/>
          <w:szCs w:val="20"/>
          <w:highlight w:val="none"/>
          <w14:textFill>
            <w14:solidFill>
              <w14:schemeClr w14:val="tx1"/>
            </w14:solidFill>
          </w14:textFill>
        </w:rPr>
        <w:t>（本项目的采购人是指“</w:t>
      </w:r>
      <w:r>
        <w:rPr>
          <w:rFonts w:hint="eastAsia" w:ascii="仿宋" w:hAnsi="仿宋" w:eastAsia="仿宋" w:cs="Times New Roman"/>
          <w:b/>
          <w:color w:val="000000" w:themeColor="text1"/>
          <w:sz w:val="24"/>
          <w:szCs w:val="20"/>
          <w:highlight w:val="none"/>
          <w:u w:val="single"/>
          <w14:textFill>
            <w14:solidFill>
              <w14:schemeClr w14:val="tx1"/>
            </w14:solidFill>
          </w14:textFill>
        </w:rPr>
        <w:t>浙江工业大学</w:t>
      </w:r>
      <w:r>
        <w:rPr>
          <w:rFonts w:hint="eastAsia" w:ascii="仿宋" w:hAnsi="仿宋" w:eastAsia="仿宋" w:cs="Times New Roman"/>
          <w:b/>
          <w:color w:val="000000" w:themeColor="text1"/>
          <w:kern w:val="0"/>
          <w:sz w:val="24"/>
          <w:szCs w:val="20"/>
          <w:highlight w:val="none"/>
          <w14:textFill>
            <w14:solidFill>
              <w14:schemeClr w14:val="tx1"/>
            </w14:solidFill>
          </w14:textFill>
        </w:rPr>
        <w:t>”）</w:t>
      </w:r>
      <w:r>
        <w:rPr>
          <w:rFonts w:hint="eastAsia" w:ascii="仿宋" w:hAnsi="仿宋" w:eastAsia="仿宋" w:cs="Times New Roman"/>
          <w:color w:val="000000" w:themeColor="text1"/>
          <w:kern w:val="0"/>
          <w:sz w:val="24"/>
          <w:szCs w:val="20"/>
          <w:highlight w:val="none"/>
          <w14:textFill>
            <w14:solidFill>
              <w14:schemeClr w14:val="tx1"/>
            </w14:solidFill>
          </w14:textFill>
        </w:rPr>
        <w:t>；</w:t>
      </w:r>
    </w:p>
    <w:p w14:paraId="67A1ED92">
      <w:pPr>
        <w:autoSpaceDN w:val="0"/>
        <w:spacing w:line="360" w:lineRule="auto"/>
        <w:ind w:firstLine="426" w:firstLineChars="177"/>
        <w:rPr>
          <w:rFonts w:ascii="仿宋" w:hAnsi="仿宋" w:eastAsia="仿宋" w:cs="Arial"/>
          <w:color w:val="000000" w:themeColor="text1"/>
          <w:kern w:val="0"/>
          <w:sz w:val="24"/>
          <w:szCs w:val="20"/>
          <w:highlight w:val="none"/>
          <w14:textFill>
            <w14:solidFill>
              <w14:schemeClr w14:val="tx1"/>
            </w14:solidFill>
          </w14:textFill>
        </w:rPr>
      </w:pPr>
      <w:r>
        <w:rPr>
          <w:rFonts w:hint="eastAsia" w:ascii="仿宋" w:hAnsi="仿宋" w:eastAsia="仿宋" w:cs="Arial"/>
          <w:b/>
          <w:color w:val="000000" w:themeColor="text1"/>
          <w:kern w:val="0"/>
          <w:sz w:val="24"/>
          <w:szCs w:val="20"/>
          <w:highlight w:val="none"/>
          <w14:textFill>
            <w14:solidFill>
              <w14:schemeClr w14:val="tx1"/>
            </w14:solidFill>
          </w14:textFill>
        </w:rPr>
        <w:t>1.5.2“采购代理机构”：</w:t>
      </w:r>
      <w:r>
        <w:rPr>
          <w:rFonts w:hint="eastAsia" w:ascii="仿宋" w:hAnsi="仿宋" w:eastAsia="仿宋" w:cs="Arial"/>
          <w:color w:val="000000" w:themeColor="text1"/>
          <w:sz w:val="24"/>
          <w:szCs w:val="20"/>
          <w:highlight w:val="none"/>
          <w14:textFill>
            <w14:solidFill>
              <w14:schemeClr w14:val="tx1"/>
            </w14:solidFill>
          </w14:textFill>
        </w:rPr>
        <w:t>是</w:t>
      </w:r>
      <w:r>
        <w:rPr>
          <w:rFonts w:hint="eastAsia" w:ascii="仿宋" w:hAnsi="仿宋" w:eastAsia="仿宋" w:cs="Arial"/>
          <w:color w:val="000000" w:themeColor="text1"/>
          <w:kern w:val="0"/>
          <w:sz w:val="24"/>
          <w:szCs w:val="20"/>
          <w:highlight w:val="none"/>
          <w14:textFill>
            <w14:solidFill>
              <w14:schemeClr w14:val="tx1"/>
            </w14:solidFill>
          </w14:textFill>
        </w:rPr>
        <w:t>指受采购人委托，在委托的范围内办理采购事宜的机构</w:t>
      </w:r>
      <w:r>
        <w:rPr>
          <w:rFonts w:hint="eastAsia" w:ascii="仿宋" w:hAnsi="仿宋" w:eastAsia="仿宋" w:cs="Arial"/>
          <w:b/>
          <w:color w:val="000000" w:themeColor="text1"/>
          <w:kern w:val="0"/>
          <w:sz w:val="24"/>
          <w:szCs w:val="20"/>
          <w:highlight w:val="none"/>
          <w14:textFill>
            <w14:solidFill>
              <w14:schemeClr w14:val="tx1"/>
            </w14:solidFill>
          </w14:textFill>
        </w:rPr>
        <w:t>（本项目的采购代理机构是指“</w:t>
      </w:r>
      <w:r>
        <w:rPr>
          <w:rFonts w:hint="eastAsia" w:ascii="仿宋" w:hAnsi="仿宋" w:eastAsia="仿宋" w:cs="Arial"/>
          <w:b/>
          <w:color w:val="000000" w:themeColor="text1"/>
          <w:kern w:val="0"/>
          <w:sz w:val="24"/>
          <w:szCs w:val="20"/>
          <w:highlight w:val="none"/>
          <w:u w:val="single"/>
          <w14:textFill>
            <w14:solidFill>
              <w14:schemeClr w14:val="tx1"/>
            </w14:solidFill>
          </w14:textFill>
        </w:rPr>
        <w:t>华诚工程咨询集团有限公司</w:t>
      </w:r>
      <w:r>
        <w:rPr>
          <w:rFonts w:hint="eastAsia" w:ascii="仿宋" w:hAnsi="仿宋" w:eastAsia="仿宋" w:cs="Arial"/>
          <w:b/>
          <w:color w:val="000000" w:themeColor="text1"/>
          <w:kern w:val="0"/>
          <w:sz w:val="24"/>
          <w:szCs w:val="20"/>
          <w:highlight w:val="none"/>
          <w14:textFill>
            <w14:solidFill>
              <w14:schemeClr w14:val="tx1"/>
            </w14:solidFill>
          </w14:textFill>
        </w:rPr>
        <w:t>”）</w:t>
      </w:r>
      <w:r>
        <w:rPr>
          <w:rFonts w:hint="eastAsia" w:ascii="仿宋" w:hAnsi="仿宋" w:eastAsia="仿宋" w:cs="Arial"/>
          <w:color w:val="000000" w:themeColor="text1"/>
          <w:kern w:val="0"/>
          <w:sz w:val="24"/>
          <w:szCs w:val="20"/>
          <w:highlight w:val="none"/>
          <w14:textFill>
            <w14:solidFill>
              <w14:schemeClr w14:val="tx1"/>
            </w14:solidFill>
          </w14:textFill>
        </w:rPr>
        <w:t>；</w:t>
      </w:r>
    </w:p>
    <w:p w14:paraId="4A23DDC5">
      <w:pPr>
        <w:autoSpaceDN w:val="0"/>
        <w:spacing w:line="360" w:lineRule="auto"/>
        <w:ind w:firstLine="426" w:firstLineChars="177"/>
        <w:rPr>
          <w:rFonts w:ascii="仿宋" w:hAnsi="仿宋" w:eastAsia="仿宋" w:cs="Arial"/>
          <w:b/>
          <w:color w:val="000000" w:themeColor="text1"/>
          <w:kern w:val="0"/>
          <w:sz w:val="24"/>
          <w:szCs w:val="20"/>
          <w:highlight w:val="none"/>
          <w14:textFill>
            <w14:solidFill>
              <w14:schemeClr w14:val="tx1"/>
            </w14:solidFill>
          </w14:textFill>
        </w:rPr>
      </w:pPr>
      <w:r>
        <w:rPr>
          <w:rFonts w:hint="eastAsia" w:ascii="仿宋" w:hAnsi="仿宋" w:eastAsia="仿宋" w:cs="Arial"/>
          <w:b/>
          <w:color w:val="000000" w:themeColor="text1"/>
          <w:kern w:val="0"/>
          <w:sz w:val="24"/>
          <w:szCs w:val="20"/>
          <w:highlight w:val="none"/>
          <w14:textFill>
            <w14:solidFill>
              <w14:schemeClr w14:val="tx1"/>
            </w14:solidFill>
          </w14:textFill>
        </w:rPr>
        <w:t>1.5.3“采购组织机构”：</w:t>
      </w:r>
      <w:r>
        <w:rPr>
          <w:rFonts w:hint="eastAsia" w:ascii="仿宋" w:hAnsi="仿宋" w:eastAsia="仿宋" w:cs="Arial"/>
          <w:color w:val="000000" w:themeColor="text1"/>
          <w:sz w:val="24"/>
          <w:szCs w:val="20"/>
          <w:highlight w:val="none"/>
          <w14:textFill>
            <w14:solidFill>
              <w14:schemeClr w14:val="tx1"/>
            </w14:solidFill>
          </w14:textFill>
        </w:rPr>
        <w:t>是</w:t>
      </w:r>
      <w:r>
        <w:rPr>
          <w:rFonts w:hint="eastAsia" w:ascii="仿宋" w:hAnsi="仿宋" w:eastAsia="仿宋" w:cs="Arial"/>
          <w:color w:val="000000" w:themeColor="text1"/>
          <w:kern w:val="0"/>
          <w:sz w:val="24"/>
          <w:szCs w:val="20"/>
          <w:highlight w:val="none"/>
          <w14:textFill>
            <w14:solidFill>
              <w14:schemeClr w14:val="tx1"/>
            </w14:solidFill>
          </w14:textFill>
        </w:rPr>
        <w:t>指采购人和受采购人委托的采购代理机构；</w:t>
      </w:r>
    </w:p>
    <w:p w14:paraId="5CFF9F56">
      <w:pPr>
        <w:autoSpaceDN w:val="0"/>
        <w:spacing w:line="360" w:lineRule="auto"/>
        <w:ind w:firstLine="426" w:firstLineChars="177"/>
        <w:rPr>
          <w:rFonts w:ascii="仿宋" w:hAnsi="仿宋" w:eastAsia="仿宋" w:cs="Arial"/>
          <w:color w:val="000000" w:themeColor="text1"/>
          <w:kern w:val="0"/>
          <w:sz w:val="24"/>
          <w:szCs w:val="20"/>
          <w:highlight w:val="none"/>
          <w14:textFill>
            <w14:solidFill>
              <w14:schemeClr w14:val="tx1"/>
            </w14:solidFill>
          </w14:textFill>
        </w:rPr>
      </w:pPr>
      <w:r>
        <w:rPr>
          <w:rFonts w:hint="eastAsia" w:ascii="仿宋" w:hAnsi="仿宋" w:eastAsia="仿宋" w:cs="Arial"/>
          <w:b/>
          <w:color w:val="000000" w:themeColor="text1"/>
          <w:kern w:val="0"/>
          <w:sz w:val="24"/>
          <w:szCs w:val="20"/>
          <w:highlight w:val="none"/>
          <w14:textFill>
            <w14:solidFill>
              <w14:schemeClr w14:val="tx1"/>
            </w14:solidFill>
          </w14:textFill>
        </w:rPr>
        <w:t>1.5.4“磋商响应供应商”（或磋商供应商或供应商）：</w:t>
      </w:r>
      <w:r>
        <w:rPr>
          <w:rFonts w:hint="eastAsia" w:ascii="仿宋" w:hAnsi="仿宋" w:eastAsia="仿宋" w:cs="Arial"/>
          <w:color w:val="000000" w:themeColor="text1"/>
          <w:sz w:val="24"/>
          <w:szCs w:val="20"/>
          <w:highlight w:val="none"/>
          <w14:textFill>
            <w14:solidFill>
              <w14:schemeClr w14:val="tx1"/>
            </w14:solidFill>
          </w14:textFill>
        </w:rPr>
        <w:t>是</w:t>
      </w:r>
      <w:r>
        <w:rPr>
          <w:rFonts w:hint="eastAsia" w:ascii="仿宋" w:hAnsi="仿宋" w:eastAsia="仿宋" w:cs="Arial"/>
          <w:color w:val="000000" w:themeColor="text1"/>
          <w:kern w:val="0"/>
          <w:sz w:val="24"/>
          <w:szCs w:val="20"/>
          <w:highlight w:val="none"/>
          <w14:textFill>
            <w14:solidFill>
              <w14:schemeClr w14:val="tx1"/>
            </w14:solidFill>
          </w14:textFill>
        </w:rPr>
        <w:t>指响应采购、参加投标竞争的法人、其他组织或者自然人；</w:t>
      </w:r>
    </w:p>
    <w:p w14:paraId="55909F1A">
      <w:pPr>
        <w:autoSpaceDN w:val="0"/>
        <w:spacing w:line="360" w:lineRule="auto"/>
        <w:ind w:firstLine="426" w:firstLineChars="177"/>
        <w:rPr>
          <w:rFonts w:ascii="仿宋" w:hAnsi="仿宋" w:eastAsia="仿宋" w:cs="Arial"/>
          <w:color w:val="000000" w:themeColor="text1"/>
          <w:sz w:val="24"/>
          <w:szCs w:val="20"/>
          <w:highlight w:val="none"/>
          <w14:textFill>
            <w14:solidFill>
              <w14:schemeClr w14:val="tx1"/>
            </w14:solidFill>
          </w14:textFill>
        </w:rPr>
      </w:pPr>
      <w:r>
        <w:rPr>
          <w:rFonts w:hint="eastAsia" w:ascii="仿宋" w:hAnsi="仿宋" w:eastAsia="仿宋" w:cs="Arial"/>
          <w:b/>
          <w:color w:val="000000" w:themeColor="text1"/>
          <w:kern w:val="0"/>
          <w:sz w:val="24"/>
          <w:szCs w:val="20"/>
          <w:highlight w:val="none"/>
          <w14:textFill>
            <w14:solidFill>
              <w14:schemeClr w14:val="tx1"/>
            </w14:solidFill>
          </w14:textFill>
        </w:rPr>
        <w:t>1.5.5“磋商响应供应商代表”：</w:t>
      </w:r>
      <w:r>
        <w:rPr>
          <w:rFonts w:hint="eastAsia" w:ascii="仿宋" w:hAnsi="仿宋" w:eastAsia="仿宋" w:cs="Arial"/>
          <w:color w:val="000000" w:themeColor="text1"/>
          <w:sz w:val="24"/>
          <w:szCs w:val="20"/>
          <w:highlight w:val="none"/>
          <w14:textFill>
            <w14:solidFill>
              <w14:schemeClr w14:val="tx1"/>
            </w14:solidFill>
          </w14:textFill>
        </w:rPr>
        <w:t>是指参加本项目磋商活动的磋商响应供应商的法定代表人或法定代表人授权代表；</w:t>
      </w:r>
    </w:p>
    <w:p w14:paraId="283481C3">
      <w:pPr>
        <w:autoSpaceDN w:val="0"/>
        <w:spacing w:line="360" w:lineRule="auto"/>
        <w:ind w:firstLine="426" w:firstLineChars="177"/>
        <w:rPr>
          <w:rFonts w:ascii="仿宋" w:hAnsi="仿宋" w:eastAsia="仿宋" w:cs="Arial"/>
          <w:color w:val="000000" w:themeColor="text1"/>
          <w:sz w:val="24"/>
          <w:szCs w:val="20"/>
          <w:highlight w:val="none"/>
          <w14:textFill>
            <w14:solidFill>
              <w14:schemeClr w14:val="tx1"/>
            </w14:solidFill>
          </w14:textFill>
        </w:rPr>
      </w:pPr>
      <w:r>
        <w:rPr>
          <w:rFonts w:hint="eastAsia" w:ascii="仿宋" w:hAnsi="仿宋" w:eastAsia="仿宋" w:cs="Arial"/>
          <w:b/>
          <w:color w:val="000000" w:themeColor="text1"/>
          <w:kern w:val="0"/>
          <w:sz w:val="24"/>
          <w:szCs w:val="20"/>
          <w:highlight w:val="none"/>
          <w14:textFill>
            <w14:solidFill>
              <w14:schemeClr w14:val="tx1"/>
            </w14:solidFill>
          </w14:textFill>
        </w:rPr>
        <w:t>1.5.6“</w:t>
      </w:r>
      <w:r>
        <w:rPr>
          <w:rFonts w:hint="eastAsia" w:ascii="仿宋" w:hAnsi="仿宋" w:eastAsia="仿宋" w:cs="Arial"/>
          <w:b/>
          <w:color w:val="000000" w:themeColor="text1"/>
          <w:sz w:val="24"/>
          <w:szCs w:val="20"/>
          <w:highlight w:val="none"/>
          <w14:textFill>
            <w14:solidFill>
              <w14:schemeClr w14:val="tx1"/>
            </w14:solidFill>
          </w14:textFill>
        </w:rPr>
        <w:t>磋商联合体</w:t>
      </w:r>
      <w:r>
        <w:rPr>
          <w:rFonts w:hint="eastAsia" w:ascii="仿宋" w:hAnsi="仿宋" w:eastAsia="仿宋" w:cs="Arial"/>
          <w:b/>
          <w:color w:val="000000" w:themeColor="text1"/>
          <w:kern w:val="0"/>
          <w:sz w:val="24"/>
          <w:szCs w:val="20"/>
          <w:highlight w:val="none"/>
          <w14:textFill>
            <w14:solidFill>
              <w14:schemeClr w14:val="tx1"/>
            </w14:solidFill>
          </w14:textFill>
        </w:rPr>
        <w:t>”</w:t>
      </w:r>
      <w:r>
        <w:rPr>
          <w:rFonts w:hint="eastAsia" w:ascii="仿宋" w:hAnsi="仿宋" w:eastAsia="仿宋" w:cs="Arial"/>
          <w:b/>
          <w:color w:val="000000" w:themeColor="text1"/>
          <w:sz w:val="24"/>
          <w:szCs w:val="20"/>
          <w:highlight w:val="none"/>
          <w14:textFill>
            <w14:solidFill>
              <w14:schemeClr w14:val="tx1"/>
            </w14:solidFill>
          </w14:textFill>
        </w:rPr>
        <w:t>：</w:t>
      </w:r>
      <w:r>
        <w:rPr>
          <w:rFonts w:hint="eastAsia" w:ascii="仿宋" w:hAnsi="仿宋" w:eastAsia="仿宋" w:cs="Arial"/>
          <w:color w:val="000000" w:themeColor="text1"/>
          <w:sz w:val="24"/>
          <w:szCs w:val="20"/>
          <w:highlight w:val="none"/>
          <w14:textFill>
            <w14:solidFill>
              <w14:schemeClr w14:val="tx1"/>
            </w14:solidFill>
          </w14:textFill>
        </w:rPr>
        <w:t>是指两个或以上供应商组成联合体，以一个磋商响应供应商的身份参加磋商响应；</w:t>
      </w:r>
    </w:p>
    <w:p w14:paraId="0162DD1A">
      <w:pPr>
        <w:autoSpaceDN w:val="0"/>
        <w:spacing w:line="360" w:lineRule="auto"/>
        <w:ind w:firstLine="426" w:firstLineChars="177"/>
        <w:rPr>
          <w:rFonts w:ascii="仿宋" w:hAnsi="仿宋" w:eastAsia="仿宋" w:cs="Arial"/>
          <w:color w:val="000000" w:themeColor="text1"/>
          <w:sz w:val="24"/>
          <w:szCs w:val="20"/>
          <w:highlight w:val="none"/>
          <w14:textFill>
            <w14:solidFill>
              <w14:schemeClr w14:val="tx1"/>
            </w14:solidFill>
          </w14:textFill>
        </w:rPr>
      </w:pPr>
      <w:r>
        <w:rPr>
          <w:rFonts w:hint="eastAsia" w:ascii="仿宋" w:hAnsi="仿宋" w:eastAsia="仿宋" w:cs="Arial"/>
          <w:b/>
          <w:color w:val="000000" w:themeColor="text1"/>
          <w:kern w:val="0"/>
          <w:sz w:val="24"/>
          <w:szCs w:val="20"/>
          <w:highlight w:val="none"/>
          <w14:textFill>
            <w14:solidFill>
              <w14:schemeClr w14:val="tx1"/>
            </w14:solidFill>
          </w14:textFill>
        </w:rPr>
        <w:t>1.5.7“成交供应商”（或中标供应商）：</w:t>
      </w:r>
      <w:r>
        <w:rPr>
          <w:rFonts w:hint="eastAsia" w:ascii="仿宋" w:hAnsi="仿宋" w:eastAsia="仿宋" w:cs="Arial"/>
          <w:color w:val="000000" w:themeColor="text1"/>
          <w:kern w:val="0"/>
          <w:sz w:val="24"/>
          <w:szCs w:val="20"/>
          <w:highlight w:val="none"/>
          <w14:textFill>
            <w14:solidFill>
              <w14:schemeClr w14:val="tx1"/>
            </w14:solidFill>
          </w14:textFill>
        </w:rPr>
        <w:t>是指经磋商小组推荐并经采购人确认的成交单位，</w:t>
      </w:r>
      <w:r>
        <w:rPr>
          <w:rFonts w:hint="eastAsia" w:ascii="仿宋" w:hAnsi="仿宋" w:eastAsia="仿宋" w:cs="Arial"/>
          <w:b/>
          <w:color w:val="000000" w:themeColor="text1"/>
          <w:kern w:val="0"/>
          <w:sz w:val="24"/>
          <w:szCs w:val="20"/>
          <w:highlight w:val="none"/>
          <w14:textFill>
            <w14:solidFill>
              <w14:schemeClr w14:val="tx1"/>
            </w14:solidFill>
          </w14:textFill>
        </w:rPr>
        <w:t>即政府采购合同中的“乙方”</w:t>
      </w:r>
      <w:r>
        <w:rPr>
          <w:rFonts w:hint="eastAsia" w:ascii="仿宋" w:hAnsi="仿宋" w:eastAsia="仿宋" w:cs="Arial"/>
          <w:color w:val="000000" w:themeColor="text1"/>
          <w:kern w:val="0"/>
          <w:sz w:val="24"/>
          <w:szCs w:val="20"/>
          <w:highlight w:val="none"/>
          <w14:textFill>
            <w14:solidFill>
              <w14:schemeClr w14:val="tx1"/>
            </w14:solidFill>
          </w14:textFill>
        </w:rPr>
        <w:t>；</w:t>
      </w:r>
    </w:p>
    <w:p w14:paraId="48C8D7F5">
      <w:pPr>
        <w:autoSpaceDN w:val="0"/>
        <w:spacing w:line="360" w:lineRule="auto"/>
        <w:ind w:firstLine="426" w:firstLineChars="177"/>
        <w:rPr>
          <w:rFonts w:ascii="仿宋" w:hAnsi="仿宋" w:eastAsia="仿宋" w:cs="Arial"/>
          <w:b/>
          <w:color w:val="000000" w:themeColor="text1"/>
          <w:kern w:val="0"/>
          <w:sz w:val="24"/>
          <w:szCs w:val="20"/>
          <w:highlight w:val="none"/>
          <w14:textFill>
            <w14:solidFill>
              <w14:schemeClr w14:val="tx1"/>
            </w14:solidFill>
          </w14:textFill>
        </w:rPr>
      </w:pPr>
      <w:r>
        <w:rPr>
          <w:rFonts w:hint="eastAsia" w:ascii="仿宋" w:hAnsi="仿宋" w:eastAsia="仿宋" w:cs="Arial"/>
          <w:b/>
          <w:color w:val="000000" w:themeColor="text1"/>
          <w:kern w:val="0"/>
          <w:sz w:val="24"/>
          <w:szCs w:val="20"/>
          <w:highlight w:val="none"/>
          <w14:textFill>
            <w14:solidFill>
              <w14:schemeClr w14:val="tx1"/>
            </w14:solidFill>
          </w14:textFill>
        </w:rPr>
        <w:t>1.5.8“同级政府采购监督管理部门”：是指“</w:t>
      </w:r>
      <w:r>
        <w:rPr>
          <w:rFonts w:hint="eastAsia" w:ascii="仿宋" w:hAnsi="仿宋" w:eastAsia="仿宋" w:cs="Arial"/>
          <w:b/>
          <w:color w:val="000000" w:themeColor="text1"/>
          <w:kern w:val="0"/>
          <w:sz w:val="24"/>
          <w:szCs w:val="20"/>
          <w:highlight w:val="none"/>
          <w:u w:val="single"/>
          <w14:textFill>
            <w14:solidFill>
              <w14:schemeClr w14:val="tx1"/>
            </w14:solidFill>
          </w14:textFill>
        </w:rPr>
        <w:t>浙江省财政厅政府采购监管处</w:t>
      </w:r>
      <w:r>
        <w:rPr>
          <w:rFonts w:hint="eastAsia" w:ascii="仿宋" w:hAnsi="仿宋" w:eastAsia="仿宋" w:cs="Arial"/>
          <w:b/>
          <w:color w:val="000000" w:themeColor="text1"/>
          <w:kern w:val="0"/>
          <w:sz w:val="24"/>
          <w:szCs w:val="20"/>
          <w:highlight w:val="none"/>
          <w14:textFill>
            <w14:solidFill>
              <w14:schemeClr w14:val="tx1"/>
            </w14:solidFill>
          </w14:textFill>
        </w:rPr>
        <w:t>”；</w:t>
      </w:r>
    </w:p>
    <w:p w14:paraId="5C119D9B">
      <w:pPr>
        <w:autoSpaceDN w:val="0"/>
        <w:spacing w:line="360" w:lineRule="auto"/>
        <w:ind w:firstLine="426" w:firstLineChars="177"/>
        <w:rPr>
          <w:rFonts w:ascii="仿宋" w:hAnsi="仿宋" w:eastAsia="仿宋" w:cs="Arial"/>
          <w:color w:val="000000" w:themeColor="text1"/>
          <w:sz w:val="24"/>
          <w:szCs w:val="20"/>
          <w:highlight w:val="none"/>
          <w14:textFill>
            <w14:solidFill>
              <w14:schemeClr w14:val="tx1"/>
            </w14:solidFill>
          </w14:textFill>
        </w:rPr>
      </w:pPr>
      <w:r>
        <w:rPr>
          <w:rFonts w:hint="eastAsia" w:ascii="仿宋" w:hAnsi="仿宋" w:eastAsia="仿宋" w:cs="Arial"/>
          <w:b/>
          <w:bCs/>
          <w:color w:val="000000" w:themeColor="text1"/>
          <w:sz w:val="24"/>
          <w:szCs w:val="20"/>
          <w:highlight w:val="none"/>
          <w14:textFill>
            <w14:solidFill>
              <w14:schemeClr w14:val="tx1"/>
            </w14:solidFill>
          </w14:textFill>
        </w:rPr>
        <w:t>1.5.9“中小企业（含中型、小型、微型）”：</w:t>
      </w:r>
      <w:r>
        <w:rPr>
          <w:rFonts w:hint="eastAsia" w:ascii="仿宋" w:hAnsi="仿宋" w:eastAsia="仿宋" w:cs="Arial"/>
          <w:color w:val="000000" w:themeColor="text1"/>
          <w:sz w:val="24"/>
          <w:szCs w:val="20"/>
          <w:highlight w:val="none"/>
          <w14:textFill>
            <w14:solidFill>
              <w14:schemeClr w14:val="tx1"/>
            </w14:solidFill>
          </w14:textFill>
        </w:rPr>
        <w:t>是指在中华人民共和国境内依法设立，依据国务院批准的中小企业划分标准（工信部联企业[2011]300号）确定的中型企业、小型企业和微型企业，但与大企业的负责人为同一人，或者与大企业存在直接控股、管理关系的除外。</w:t>
      </w:r>
    </w:p>
    <w:p w14:paraId="2AD8332E">
      <w:pPr>
        <w:autoSpaceDN w:val="0"/>
        <w:spacing w:line="360" w:lineRule="auto"/>
        <w:ind w:firstLine="424" w:firstLineChars="177"/>
        <w:rPr>
          <w:rFonts w:ascii="仿宋" w:hAnsi="仿宋" w:eastAsia="仿宋" w:cs="Arial"/>
          <w:color w:val="000000" w:themeColor="text1"/>
          <w:sz w:val="24"/>
          <w:szCs w:val="20"/>
          <w:highlight w:val="none"/>
          <w14:textFill>
            <w14:solidFill>
              <w14:schemeClr w14:val="tx1"/>
            </w14:solidFill>
          </w14:textFill>
        </w:rPr>
      </w:pPr>
      <w:r>
        <w:rPr>
          <w:rFonts w:hint="eastAsia" w:ascii="仿宋" w:hAnsi="仿宋" w:eastAsia="仿宋" w:cs="Arial"/>
          <w:color w:val="000000" w:themeColor="text1"/>
          <w:sz w:val="24"/>
          <w:szCs w:val="20"/>
          <w:highlight w:val="none"/>
          <w14:textFill>
            <w14:solidFill>
              <w14:schemeClr w14:val="tx1"/>
            </w14:solidFill>
          </w14:textFill>
        </w:rPr>
        <w:t>符合中小企业划分标准的个体工商户，在政府采购活动中视同中小企业。</w:t>
      </w:r>
    </w:p>
    <w:p w14:paraId="43302674">
      <w:pPr>
        <w:autoSpaceDN w:val="0"/>
        <w:spacing w:line="360" w:lineRule="auto"/>
        <w:ind w:firstLine="426" w:firstLineChars="177"/>
        <w:rPr>
          <w:rFonts w:ascii="仿宋" w:hAnsi="仿宋" w:eastAsia="仿宋" w:cs="Arial"/>
          <w:color w:val="000000" w:themeColor="text1"/>
          <w:kern w:val="0"/>
          <w:sz w:val="24"/>
          <w:szCs w:val="20"/>
          <w:highlight w:val="none"/>
          <w14:textFill>
            <w14:solidFill>
              <w14:schemeClr w14:val="tx1"/>
            </w14:solidFill>
          </w14:textFill>
        </w:rPr>
      </w:pPr>
      <w:r>
        <w:rPr>
          <w:rFonts w:hint="eastAsia" w:ascii="仿宋" w:hAnsi="仿宋" w:eastAsia="仿宋" w:cs="Arial"/>
          <w:b/>
          <w:color w:val="000000" w:themeColor="text1"/>
          <w:kern w:val="0"/>
          <w:sz w:val="24"/>
          <w:szCs w:val="20"/>
          <w:highlight w:val="none"/>
          <w14:textFill>
            <w14:solidFill>
              <w14:schemeClr w14:val="tx1"/>
            </w14:solidFill>
          </w14:textFill>
        </w:rPr>
        <w:t>1.5.10“监狱企业”：</w:t>
      </w:r>
      <w:r>
        <w:rPr>
          <w:rFonts w:hint="eastAsia" w:ascii="仿宋" w:hAnsi="仿宋" w:eastAsia="仿宋" w:cs="Arial"/>
          <w:color w:val="000000" w:themeColor="text1"/>
          <w:kern w:val="0"/>
          <w:sz w:val="24"/>
          <w:szCs w:val="20"/>
          <w:highlight w:val="none"/>
          <w14:textFill>
            <w14:solidFill>
              <w14:schemeClr w14:val="tx1"/>
            </w14:solidFill>
          </w14:textFill>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9401991">
      <w:pPr>
        <w:autoSpaceDN w:val="0"/>
        <w:spacing w:line="360" w:lineRule="auto"/>
        <w:ind w:firstLine="426" w:firstLineChars="177"/>
        <w:rPr>
          <w:rFonts w:ascii="仿宋" w:hAnsi="仿宋" w:eastAsia="仿宋" w:cs="Arial"/>
          <w:color w:val="000000" w:themeColor="text1"/>
          <w:sz w:val="24"/>
          <w:szCs w:val="20"/>
          <w:highlight w:val="none"/>
          <w14:textFill>
            <w14:solidFill>
              <w14:schemeClr w14:val="tx1"/>
            </w14:solidFill>
          </w14:textFill>
        </w:rPr>
      </w:pPr>
      <w:r>
        <w:rPr>
          <w:rFonts w:hint="eastAsia" w:ascii="仿宋" w:hAnsi="仿宋" w:eastAsia="仿宋" w:cs="Arial"/>
          <w:b/>
          <w:color w:val="000000" w:themeColor="text1"/>
          <w:kern w:val="0"/>
          <w:sz w:val="24"/>
          <w:szCs w:val="20"/>
          <w:highlight w:val="none"/>
          <w14:textFill>
            <w14:solidFill>
              <w14:schemeClr w14:val="tx1"/>
            </w14:solidFill>
          </w14:textFill>
        </w:rPr>
        <w:t>1.5.11“残疾人福利性单位”：</w:t>
      </w:r>
      <w:r>
        <w:rPr>
          <w:rFonts w:hint="eastAsia" w:ascii="仿宋" w:hAnsi="仿宋" w:eastAsia="仿宋" w:cs="Arial"/>
          <w:color w:val="000000" w:themeColor="text1"/>
          <w:kern w:val="0"/>
          <w:sz w:val="24"/>
          <w:szCs w:val="20"/>
          <w:highlight w:val="none"/>
          <w14:textFill>
            <w14:solidFill>
              <w14:schemeClr w14:val="tx1"/>
            </w14:solidFill>
          </w14:textFill>
        </w:rPr>
        <w:t>是指符合《财政部 民政部 中国残疾人联合会关于促进残疾人就业政府采购政策的通知》（财库〔2017〕141号）的规定单位；</w:t>
      </w:r>
    </w:p>
    <w:p w14:paraId="1B2198F5">
      <w:pPr>
        <w:autoSpaceDN w:val="0"/>
        <w:spacing w:line="360" w:lineRule="auto"/>
        <w:ind w:firstLine="426" w:firstLineChars="177"/>
        <w:rPr>
          <w:rFonts w:ascii="仿宋" w:hAnsi="仿宋" w:eastAsia="仿宋" w:cs="Arial"/>
          <w:color w:val="000000" w:themeColor="text1"/>
          <w:kern w:val="0"/>
          <w:sz w:val="24"/>
          <w:szCs w:val="20"/>
          <w:highlight w:val="none"/>
          <w14:textFill>
            <w14:solidFill>
              <w14:schemeClr w14:val="tx1"/>
            </w14:solidFill>
          </w14:textFill>
        </w:rPr>
      </w:pPr>
      <w:r>
        <w:rPr>
          <w:rFonts w:hint="eastAsia" w:ascii="仿宋" w:hAnsi="仿宋" w:eastAsia="仿宋" w:cs="Arial"/>
          <w:b/>
          <w:color w:val="000000" w:themeColor="text1"/>
          <w:kern w:val="0"/>
          <w:sz w:val="24"/>
          <w:szCs w:val="20"/>
          <w:highlight w:val="none"/>
          <w14:textFill>
            <w14:solidFill>
              <w14:schemeClr w14:val="tx1"/>
            </w14:solidFill>
          </w14:textFill>
        </w:rPr>
        <w:t>1.5.12“项目”：</w:t>
      </w:r>
      <w:r>
        <w:rPr>
          <w:rFonts w:hint="eastAsia" w:ascii="仿宋" w:hAnsi="仿宋" w:eastAsia="仿宋" w:cs="Arial"/>
          <w:color w:val="000000" w:themeColor="text1"/>
          <w:kern w:val="0"/>
          <w:sz w:val="24"/>
          <w:szCs w:val="20"/>
          <w:highlight w:val="none"/>
          <w14:textFill>
            <w14:solidFill>
              <w14:schemeClr w14:val="tx1"/>
            </w14:solidFill>
          </w14:textFill>
        </w:rPr>
        <w:t>是指磋商响应供应商按竞争性磋商文件规定向采购人提供的货物或服务或工程；</w:t>
      </w:r>
    </w:p>
    <w:p w14:paraId="72F5BB34">
      <w:pPr>
        <w:autoSpaceDN w:val="0"/>
        <w:spacing w:line="360" w:lineRule="auto"/>
        <w:ind w:firstLine="426" w:firstLineChars="177"/>
        <w:rPr>
          <w:rFonts w:ascii="仿宋" w:hAnsi="仿宋" w:eastAsia="仿宋" w:cs="Arial"/>
          <w:color w:val="000000" w:themeColor="text1"/>
          <w:kern w:val="0"/>
          <w:sz w:val="24"/>
          <w:szCs w:val="20"/>
          <w:highlight w:val="none"/>
          <w14:textFill>
            <w14:solidFill>
              <w14:schemeClr w14:val="tx1"/>
            </w14:solidFill>
          </w14:textFill>
        </w:rPr>
      </w:pPr>
      <w:r>
        <w:rPr>
          <w:rFonts w:hint="eastAsia" w:ascii="仿宋" w:hAnsi="仿宋" w:eastAsia="仿宋" w:cs="Arial"/>
          <w:b/>
          <w:color w:val="000000" w:themeColor="text1"/>
          <w:kern w:val="0"/>
          <w:sz w:val="24"/>
          <w:szCs w:val="20"/>
          <w:highlight w:val="none"/>
          <w14:textFill>
            <w14:solidFill>
              <w14:schemeClr w14:val="tx1"/>
            </w14:solidFill>
          </w14:textFill>
        </w:rPr>
        <w:t>1.5.13“书面形式”：</w:t>
      </w:r>
      <w:r>
        <w:rPr>
          <w:rFonts w:hint="eastAsia" w:ascii="仿宋" w:hAnsi="仿宋" w:eastAsia="仿宋" w:cs="Arial"/>
          <w:color w:val="000000" w:themeColor="text1"/>
          <w:kern w:val="0"/>
          <w:sz w:val="24"/>
          <w:szCs w:val="20"/>
          <w:highlight w:val="none"/>
          <w14:textFill>
            <w14:solidFill>
              <w14:schemeClr w14:val="tx1"/>
            </w14:solidFill>
          </w14:textFill>
        </w:rPr>
        <w:t>是指加盖有单位公章的信函、传真、电子扫描件等；</w:t>
      </w:r>
    </w:p>
    <w:p w14:paraId="581BAFAD">
      <w:pPr>
        <w:autoSpaceDN w:val="0"/>
        <w:spacing w:line="360" w:lineRule="auto"/>
        <w:ind w:firstLine="426" w:firstLineChars="177"/>
        <w:rPr>
          <w:rFonts w:ascii="仿宋" w:hAnsi="仿宋" w:eastAsia="仿宋" w:cs="Arial"/>
          <w:color w:val="000000" w:themeColor="text1"/>
          <w:kern w:val="0"/>
          <w:sz w:val="24"/>
          <w:szCs w:val="20"/>
          <w:highlight w:val="none"/>
          <w14:textFill>
            <w14:solidFill>
              <w14:schemeClr w14:val="tx1"/>
            </w14:solidFill>
          </w14:textFill>
        </w:rPr>
      </w:pPr>
      <w:r>
        <w:rPr>
          <w:rFonts w:hint="eastAsia" w:ascii="仿宋" w:hAnsi="仿宋" w:eastAsia="仿宋" w:cs="Arial"/>
          <w:b/>
          <w:color w:val="000000" w:themeColor="text1"/>
          <w:kern w:val="0"/>
          <w:sz w:val="24"/>
          <w:szCs w:val="20"/>
          <w:highlight w:val="none"/>
          <w14:textFill>
            <w14:solidFill>
              <w14:schemeClr w14:val="tx1"/>
            </w14:solidFill>
          </w14:textFill>
        </w:rPr>
        <w:t>1.5.14“个人有效身份证明”：</w:t>
      </w:r>
      <w:r>
        <w:rPr>
          <w:rFonts w:hint="eastAsia" w:ascii="仿宋" w:hAnsi="仿宋" w:eastAsia="仿宋" w:cs="Arial"/>
          <w:color w:val="000000" w:themeColor="text1"/>
          <w:kern w:val="0"/>
          <w:sz w:val="24"/>
          <w:szCs w:val="20"/>
          <w:highlight w:val="none"/>
          <w14:textFill>
            <w14:solidFill>
              <w14:schemeClr w14:val="tx1"/>
            </w14:solidFill>
          </w14:textFill>
        </w:rPr>
        <w:t>是指有效的居民身份证、临时居民身份证、护照、驾驶证等，有期限规定的证件在有效期内方为有效；</w:t>
      </w:r>
    </w:p>
    <w:p w14:paraId="392F6E5E">
      <w:pPr>
        <w:autoSpaceDN w:val="0"/>
        <w:spacing w:line="360" w:lineRule="auto"/>
        <w:ind w:firstLine="426" w:firstLineChars="177"/>
        <w:rPr>
          <w:rFonts w:ascii="仿宋" w:hAnsi="仿宋" w:eastAsia="仿宋" w:cs="Arial"/>
          <w:color w:val="000000" w:themeColor="text1"/>
          <w:kern w:val="0"/>
          <w:sz w:val="24"/>
          <w:szCs w:val="20"/>
          <w:highlight w:val="none"/>
          <w14:textFill>
            <w14:solidFill>
              <w14:schemeClr w14:val="tx1"/>
            </w14:solidFill>
          </w14:textFill>
        </w:rPr>
      </w:pPr>
      <w:r>
        <w:rPr>
          <w:rFonts w:hint="eastAsia" w:ascii="仿宋" w:hAnsi="仿宋" w:eastAsia="仿宋" w:cs="Arial"/>
          <w:b/>
          <w:color w:val="000000" w:themeColor="text1"/>
          <w:kern w:val="0"/>
          <w:sz w:val="24"/>
          <w:szCs w:val="20"/>
          <w:highlight w:val="none"/>
          <w14:textFill>
            <w14:solidFill>
              <w14:schemeClr w14:val="tx1"/>
            </w14:solidFill>
          </w14:textFill>
        </w:rPr>
        <w:t>1.5.15“制造商”：</w:t>
      </w:r>
      <w:r>
        <w:rPr>
          <w:rFonts w:hint="eastAsia" w:ascii="仿宋" w:hAnsi="仿宋" w:eastAsia="仿宋" w:cs="Arial"/>
          <w:color w:val="000000" w:themeColor="text1"/>
          <w:kern w:val="0"/>
          <w:sz w:val="24"/>
          <w:szCs w:val="20"/>
          <w:highlight w:val="none"/>
          <w14:textFill>
            <w14:solidFill>
              <w14:schemeClr w14:val="tx1"/>
            </w14:solidFill>
          </w14:textFill>
        </w:rPr>
        <w:t>是指拥有投标产品自主知识产权的单位；</w:t>
      </w:r>
    </w:p>
    <w:p w14:paraId="6BA9E2EA">
      <w:pPr>
        <w:autoSpaceDN w:val="0"/>
        <w:spacing w:line="360" w:lineRule="auto"/>
        <w:ind w:firstLine="426" w:firstLineChars="177"/>
        <w:rPr>
          <w:rFonts w:ascii="仿宋" w:hAnsi="仿宋" w:eastAsia="仿宋" w:cs="Arial"/>
          <w:color w:val="000000" w:themeColor="text1"/>
          <w:kern w:val="0"/>
          <w:sz w:val="24"/>
          <w:szCs w:val="20"/>
          <w:highlight w:val="none"/>
          <w14:textFill>
            <w14:solidFill>
              <w14:schemeClr w14:val="tx1"/>
            </w14:solidFill>
          </w14:textFill>
        </w:rPr>
      </w:pPr>
      <w:r>
        <w:rPr>
          <w:rFonts w:hint="eastAsia" w:ascii="仿宋" w:hAnsi="仿宋" w:eastAsia="仿宋" w:cs="Arial"/>
          <w:b/>
          <w:color w:val="000000" w:themeColor="text1"/>
          <w:kern w:val="0"/>
          <w:sz w:val="24"/>
          <w:szCs w:val="20"/>
          <w:highlight w:val="none"/>
          <w14:textFill>
            <w14:solidFill>
              <w14:schemeClr w14:val="tx1"/>
            </w14:solidFill>
          </w14:textFill>
        </w:rPr>
        <w:t>1.5.16“竞争性磋商文件（或磋商文件或采购文件）”：</w:t>
      </w:r>
      <w:r>
        <w:rPr>
          <w:rFonts w:hint="eastAsia" w:ascii="仿宋" w:hAnsi="仿宋" w:eastAsia="仿宋" w:cs="Arial"/>
          <w:color w:val="000000" w:themeColor="text1"/>
          <w:kern w:val="0"/>
          <w:sz w:val="24"/>
          <w:szCs w:val="20"/>
          <w:highlight w:val="none"/>
          <w14:textFill>
            <w14:solidFill>
              <w14:schemeClr w14:val="tx1"/>
            </w14:solidFill>
          </w14:textFill>
        </w:rPr>
        <w:t>是指本文件；</w:t>
      </w:r>
    </w:p>
    <w:p w14:paraId="6F7311E2">
      <w:pPr>
        <w:autoSpaceDN w:val="0"/>
        <w:spacing w:line="360" w:lineRule="auto"/>
        <w:ind w:firstLine="426" w:firstLineChars="177"/>
        <w:rPr>
          <w:rFonts w:ascii="仿宋" w:hAnsi="仿宋" w:eastAsia="仿宋" w:cs="Arial"/>
          <w:color w:val="000000" w:themeColor="text1"/>
          <w:kern w:val="0"/>
          <w:sz w:val="24"/>
          <w:szCs w:val="20"/>
          <w:highlight w:val="none"/>
          <w14:textFill>
            <w14:solidFill>
              <w14:schemeClr w14:val="tx1"/>
            </w14:solidFill>
          </w14:textFill>
        </w:rPr>
      </w:pPr>
      <w:r>
        <w:rPr>
          <w:rFonts w:hint="eastAsia" w:ascii="仿宋" w:hAnsi="仿宋" w:eastAsia="仿宋" w:cs="Arial"/>
          <w:b/>
          <w:color w:val="000000" w:themeColor="text1"/>
          <w:kern w:val="0"/>
          <w:sz w:val="24"/>
          <w:szCs w:val="20"/>
          <w:highlight w:val="none"/>
          <w14:textFill>
            <w14:solidFill>
              <w14:schemeClr w14:val="tx1"/>
            </w14:solidFill>
          </w14:textFill>
        </w:rPr>
        <w:t>1.5.17“进口产品”：</w:t>
      </w:r>
      <w:r>
        <w:rPr>
          <w:rFonts w:hint="eastAsia" w:ascii="仿宋" w:hAnsi="仿宋" w:eastAsia="仿宋" w:cs="Arial"/>
          <w:color w:val="000000" w:themeColor="text1"/>
          <w:kern w:val="0"/>
          <w:sz w:val="24"/>
          <w:szCs w:val="20"/>
          <w:highlight w:val="none"/>
          <w14:textFill>
            <w14:solidFill>
              <w14:schemeClr w14:val="tx1"/>
            </w14:solidFill>
          </w14:textFill>
        </w:rPr>
        <w:t>是指通过中国海关报关验放进入中国境内且产自关境外的产品；</w:t>
      </w:r>
    </w:p>
    <w:p w14:paraId="2C81F414">
      <w:pPr>
        <w:autoSpaceDN w:val="0"/>
        <w:spacing w:line="360" w:lineRule="auto"/>
        <w:ind w:firstLine="426" w:firstLineChars="177"/>
        <w:rPr>
          <w:rFonts w:ascii="仿宋" w:hAnsi="仿宋" w:eastAsia="仿宋" w:cs="Arial"/>
          <w:b/>
          <w:color w:val="000000" w:themeColor="text1"/>
          <w:kern w:val="0"/>
          <w:sz w:val="24"/>
          <w:szCs w:val="20"/>
          <w:highlight w:val="none"/>
          <w14:textFill>
            <w14:solidFill>
              <w14:schemeClr w14:val="tx1"/>
            </w14:solidFill>
          </w14:textFill>
        </w:rPr>
      </w:pPr>
      <w:r>
        <w:rPr>
          <w:rFonts w:hint="eastAsia" w:ascii="仿宋" w:hAnsi="仿宋" w:eastAsia="仿宋" w:cs="Arial"/>
          <w:b/>
          <w:color w:val="000000" w:themeColor="text1"/>
          <w:kern w:val="0"/>
          <w:sz w:val="24"/>
          <w:szCs w:val="20"/>
          <w:highlight w:val="none"/>
          <w14:textFill>
            <w14:solidFill>
              <w14:schemeClr w14:val="tx1"/>
            </w14:solidFill>
          </w14:textFill>
        </w:rPr>
        <w:t>1.5.18“实质性条款（或要求）”：</w:t>
      </w:r>
      <w:r>
        <w:rPr>
          <w:rFonts w:hint="eastAsia" w:ascii="仿宋" w:hAnsi="仿宋" w:eastAsia="仿宋" w:cs="Arial"/>
          <w:b/>
          <w:color w:val="000000" w:themeColor="text1"/>
          <w:kern w:val="0"/>
          <w:sz w:val="24"/>
          <w:szCs w:val="20"/>
          <w:highlight w:val="none"/>
          <w:u w:val="single"/>
          <w14:textFill>
            <w14:solidFill>
              <w14:schemeClr w14:val="tx1"/>
            </w14:solidFill>
          </w14:textFill>
        </w:rPr>
        <w:t>是指本文件《第四章 采购内容及需求》中标注“▲”号的技术或商务条款（或要求），供应商磋商响应时应对所有“实质性条款（或要求）”作出实质性响应，且不得出现负偏离，否则磋商响应无效</w:t>
      </w:r>
      <w:r>
        <w:rPr>
          <w:rFonts w:hint="eastAsia" w:ascii="仿宋" w:hAnsi="仿宋" w:eastAsia="仿宋" w:cs="Arial"/>
          <w:b/>
          <w:color w:val="000000" w:themeColor="text1"/>
          <w:kern w:val="0"/>
          <w:sz w:val="24"/>
          <w:szCs w:val="20"/>
          <w:highlight w:val="none"/>
          <w14:textFill>
            <w14:solidFill>
              <w14:schemeClr w14:val="tx1"/>
            </w14:solidFill>
          </w14:textFill>
        </w:rPr>
        <w:t>；</w:t>
      </w:r>
    </w:p>
    <w:p w14:paraId="107D692D">
      <w:pPr>
        <w:autoSpaceDN w:val="0"/>
        <w:spacing w:line="360" w:lineRule="auto"/>
        <w:ind w:firstLine="426" w:firstLineChars="177"/>
        <w:rPr>
          <w:rFonts w:ascii="仿宋" w:hAnsi="仿宋" w:eastAsia="仿宋" w:cs="Arial"/>
          <w:color w:val="000000" w:themeColor="text1"/>
          <w:kern w:val="0"/>
          <w:sz w:val="24"/>
          <w:szCs w:val="20"/>
          <w:highlight w:val="none"/>
          <w14:textFill>
            <w14:solidFill>
              <w14:schemeClr w14:val="tx1"/>
            </w14:solidFill>
          </w14:textFill>
        </w:rPr>
      </w:pPr>
      <w:r>
        <w:rPr>
          <w:rFonts w:hint="eastAsia" w:ascii="仿宋" w:hAnsi="仿宋" w:eastAsia="仿宋" w:cs="Arial"/>
          <w:b/>
          <w:color w:val="000000" w:themeColor="text1"/>
          <w:kern w:val="0"/>
          <w:sz w:val="24"/>
          <w:szCs w:val="20"/>
          <w:highlight w:val="none"/>
          <w14:textFill>
            <w14:solidFill>
              <w14:schemeClr w14:val="tx1"/>
            </w14:solidFill>
          </w14:textFill>
        </w:rPr>
        <w:t>1.5.19“活页装订”：</w:t>
      </w:r>
      <w:r>
        <w:rPr>
          <w:rFonts w:hint="eastAsia" w:ascii="仿宋" w:hAnsi="仿宋" w:eastAsia="仿宋" w:cs="Arial"/>
          <w:color w:val="000000" w:themeColor="text1"/>
          <w:kern w:val="0"/>
          <w:sz w:val="24"/>
          <w:szCs w:val="20"/>
          <w:highlight w:val="none"/>
          <w14:textFill>
            <w14:solidFill>
              <w14:schemeClr w14:val="tx1"/>
            </w14:solidFill>
          </w14:textFill>
        </w:rPr>
        <w:t>是指不借助工具的情况下就随时可以拆卸替换复原或翻阅时容易自行脱落的装订方式。</w:t>
      </w:r>
    </w:p>
    <w:p w14:paraId="3638A8E2">
      <w:pPr>
        <w:autoSpaceDN w:val="0"/>
        <w:spacing w:line="360" w:lineRule="auto"/>
        <w:ind w:firstLine="426" w:firstLineChars="177"/>
        <w:rPr>
          <w:rFonts w:ascii="仿宋" w:hAnsi="仿宋" w:eastAsia="仿宋" w:cs="Times New Roman"/>
          <w:color w:val="000000" w:themeColor="text1"/>
          <w:sz w:val="24"/>
          <w:szCs w:val="20"/>
          <w:highlight w:val="none"/>
          <w14:textFill>
            <w14:solidFill>
              <w14:schemeClr w14:val="tx1"/>
            </w14:solidFill>
          </w14:textFill>
        </w:rPr>
      </w:pPr>
      <w:r>
        <w:rPr>
          <w:rFonts w:hint="eastAsia" w:ascii="仿宋" w:hAnsi="仿宋" w:eastAsia="仿宋" w:cs="Times New Roman"/>
          <w:b/>
          <w:color w:val="000000" w:themeColor="text1"/>
          <w:sz w:val="24"/>
          <w:szCs w:val="20"/>
          <w:highlight w:val="none"/>
          <w14:textFill>
            <w14:solidFill>
              <w14:schemeClr w14:val="tx1"/>
            </w14:solidFill>
          </w14:textFill>
        </w:rPr>
        <w:t>1.5.20“重大偏离”或“保留”：</w:t>
      </w:r>
      <w:r>
        <w:rPr>
          <w:rFonts w:hint="eastAsia" w:ascii="仿宋" w:hAnsi="仿宋" w:eastAsia="仿宋" w:cs="Times New Roman"/>
          <w:color w:val="000000" w:themeColor="text1"/>
          <w:sz w:val="24"/>
          <w:szCs w:val="20"/>
          <w:highlight w:val="none"/>
          <w14:textFill>
            <w14:solidFill>
              <w14:schemeClr w14:val="tx1"/>
            </w14:solidFill>
          </w14:textFill>
        </w:rPr>
        <w:t>是指将会影响到磋商文件规定的服务范围、质量标准，或会给合同中规定的采购人的权利和磋商响应供应商的责任造成实质性限制，而纠正这些偏离或保留将对其他递交了实质性响应的磋商响应文件的磋商响应供应商产生不公平影响的。</w:t>
      </w:r>
    </w:p>
    <w:p w14:paraId="36B3AF28">
      <w:pPr>
        <w:autoSpaceDN w:val="0"/>
        <w:spacing w:line="360" w:lineRule="auto"/>
        <w:ind w:firstLine="426" w:firstLineChars="177"/>
        <w:rPr>
          <w:rFonts w:ascii="仿宋" w:hAnsi="仿宋" w:eastAsia="仿宋" w:cs="Arial"/>
          <w:color w:val="000000" w:themeColor="text1"/>
          <w:kern w:val="0"/>
          <w:sz w:val="24"/>
          <w:szCs w:val="20"/>
          <w:highlight w:val="none"/>
          <w14:textFill>
            <w14:solidFill>
              <w14:schemeClr w14:val="tx1"/>
            </w14:solidFill>
          </w14:textFill>
        </w:rPr>
      </w:pPr>
      <w:r>
        <w:rPr>
          <w:rFonts w:hint="eastAsia" w:ascii="仿宋" w:hAnsi="仿宋" w:eastAsia="仿宋" w:cs="Times New Roman"/>
          <w:b/>
          <w:color w:val="000000" w:themeColor="text1"/>
          <w:sz w:val="24"/>
          <w:szCs w:val="20"/>
          <w:highlight w:val="none"/>
          <w14:textFill>
            <w14:solidFill>
              <w14:schemeClr w14:val="tx1"/>
            </w14:solidFill>
          </w14:textFill>
        </w:rPr>
        <w:t>1.5.21“细微偏离”</w:t>
      </w:r>
      <w:r>
        <w:rPr>
          <w:rFonts w:hint="eastAsia" w:ascii="仿宋" w:hAnsi="仿宋" w:eastAsia="仿宋" w:cs="Times New Roman"/>
          <w:color w:val="000000" w:themeColor="text1"/>
          <w:sz w:val="24"/>
          <w:szCs w:val="20"/>
          <w:highlight w:val="none"/>
          <w14:textFill>
            <w14:solidFill>
              <w14:schemeClr w14:val="tx1"/>
            </w14:solidFill>
          </w14:textFill>
        </w:rPr>
        <w:t>：是指磋商响应文件对磋商文件的非实质性内容存在不完全响应或不响应。</w:t>
      </w:r>
    </w:p>
    <w:p w14:paraId="26536F32">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1.6 投标委托</w:t>
      </w:r>
    </w:p>
    <w:p w14:paraId="69DD8696">
      <w:pPr>
        <w:autoSpaceDN w:val="0"/>
        <w:spacing w:line="360" w:lineRule="auto"/>
        <w:ind w:firstLine="426" w:firstLineChars="177"/>
        <w:rPr>
          <w:rFonts w:ascii="仿宋" w:hAnsi="仿宋" w:eastAsia="仿宋" w:cs="Times New Roman"/>
          <w:b/>
          <w:color w:val="000000" w:themeColor="text1"/>
          <w:sz w:val="24"/>
          <w:szCs w:val="20"/>
          <w:highlight w:val="none"/>
          <w14:textFill>
            <w14:solidFill>
              <w14:schemeClr w14:val="tx1"/>
            </w14:solidFill>
          </w14:textFill>
        </w:rPr>
      </w:pPr>
      <w:r>
        <w:rPr>
          <w:rFonts w:hint="eastAsia" w:ascii="仿宋" w:hAnsi="仿宋" w:eastAsia="仿宋" w:cs="Times New Roman"/>
          <w:b/>
          <w:color w:val="000000" w:themeColor="text1"/>
          <w:kern w:val="0"/>
          <w:sz w:val="24"/>
          <w:szCs w:val="20"/>
          <w:highlight w:val="none"/>
          <w14:textFill>
            <w14:solidFill>
              <w14:schemeClr w14:val="tx1"/>
            </w14:solidFill>
          </w14:textFill>
        </w:rPr>
        <w:t>磋商响应供应商的法定代表人可以授权其单位的其他在职员工全权代表其处理与本次磋商有关的事项，但其授权代表必须持有法定代表人出具的《法定代表人授权委托书》（格式见第六章响应文件格式），《法定代表人授权委托书》</w:t>
      </w:r>
      <w:r>
        <w:rPr>
          <w:rFonts w:hint="eastAsia" w:ascii="仿宋" w:hAnsi="仿宋" w:eastAsia="仿宋" w:cs="Times New Roman"/>
          <w:b/>
          <w:color w:val="000000" w:themeColor="text1"/>
          <w:sz w:val="24"/>
          <w:szCs w:val="20"/>
          <w:highlight w:val="none"/>
          <w14:textFill>
            <w14:solidFill>
              <w14:schemeClr w14:val="tx1"/>
            </w14:solidFill>
          </w14:textFill>
        </w:rPr>
        <w:t>必须经法定代表人签字（或盖章），否则视为无效授权（等同未提供）。</w:t>
      </w:r>
    </w:p>
    <w:p w14:paraId="728115E2">
      <w:pPr>
        <w:autoSpaceDN w:val="0"/>
        <w:spacing w:line="360" w:lineRule="auto"/>
        <w:ind w:firstLine="426" w:firstLineChars="177"/>
        <w:rPr>
          <w:rFonts w:ascii="仿宋" w:hAnsi="仿宋" w:eastAsia="仿宋" w:cs="Times New Roman"/>
          <w:b/>
          <w:color w:val="000000" w:themeColor="text1"/>
          <w:kern w:val="0"/>
          <w:sz w:val="24"/>
          <w:szCs w:val="20"/>
          <w:highlight w:val="none"/>
          <w14:textFill>
            <w14:solidFill>
              <w14:schemeClr w14:val="tx1"/>
            </w14:solidFill>
          </w14:textFill>
        </w:rPr>
      </w:pPr>
      <w:r>
        <w:rPr>
          <w:rFonts w:hint="eastAsia" w:ascii="仿宋" w:hAnsi="仿宋" w:eastAsia="仿宋" w:cs="Times New Roman"/>
          <w:b/>
          <w:color w:val="000000" w:themeColor="text1"/>
          <w:kern w:val="0"/>
          <w:sz w:val="24"/>
          <w:szCs w:val="20"/>
          <w:highlight w:val="none"/>
          <w14:textFill>
            <w14:solidFill>
              <w14:schemeClr w14:val="tx1"/>
            </w14:solidFill>
          </w14:textFill>
        </w:rPr>
        <w:t>1.7.1是否接受联合体磋商响应：</w:t>
      </w:r>
      <w:r>
        <w:rPr>
          <w:rFonts w:hint="eastAsia" w:ascii="仿宋" w:hAnsi="仿宋" w:eastAsia="仿宋" w:cs="Times New Roman"/>
          <w:b/>
          <w:color w:val="000000" w:themeColor="text1"/>
          <w:kern w:val="0"/>
          <w:sz w:val="24"/>
          <w:szCs w:val="20"/>
          <w:highlight w:val="none"/>
          <w:u w:val="single"/>
          <w14:textFill>
            <w14:solidFill>
              <w14:schemeClr w14:val="tx1"/>
            </w14:solidFill>
          </w14:textFill>
        </w:rPr>
        <w:t>见《磋商须知前附表》</w:t>
      </w:r>
      <w:r>
        <w:rPr>
          <w:rFonts w:hint="eastAsia" w:ascii="仿宋" w:hAnsi="仿宋" w:eastAsia="仿宋" w:cs="Times New Roman"/>
          <w:b/>
          <w:color w:val="000000" w:themeColor="text1"/>
          <w:kern w:val="0"/>
          <w:sz w:val="24"/>
          <w:szCs w:val="20"/>
          <w:highlight w:val="none"/>
          <w14:textFill>
            <w14:solidFill>
              <w14:schemeClr w14:val="tx1"/>
            </w14:solidFill>
          </w14:textFill>
        </w:rPr>
        <w:t>；</w:t>
      </w:r>
    </w:p>
    <w:p w14:paraId="5D3186CC">
      <w:pPr>
        <w:autoSpaceDN w:val="0"/>
        <w:spacing w:line="360" w:lineRule="auto"/>
        <w:ind w:firstLine="424"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1.7.2《磋商须知前附表》规定接受联合体磋商的，参加磋商的联合体应遵守以下规定：</w:t>
      </w:r>
    </w:p>
    <w:p w14:paraId="500D1826">
      <w:pPr>
        <w:autoSpaceDN w:val="0"/>
        <w:spacing w:line="360" w:lineRule="auto"/>
        <w:ind w:firstLine="424"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（1）两个或以上供应商可以组成一个联合体，以一个磋商响应供应商的身份共同参加磋商；</w:t>
      </w:r>
    </w:p>
    <w:p w14:paraId="2164540E">
      <w:pPr>
        <w:autoSpaceDN w:val="0"/>
        <w:spacing w:line="360" w:lineRule="auto"/>
        <w:ind w:firstLine="424"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（2）两个或以上供应商组成联合体参加本项目磋商响应的，在登记获取竞争性磋商文件时应予以说明备注，并在资格文件中递交《联合投标协议书》，未递交《联合投标协议书》的联合体无效；</w:t>
      </w:r>
    </w:p>
    <w:p w14:paraId="20F9664B">
      <w:pPr>
        <w:autoSpaceDN w:val="0"/>
        <w:spacing w:line="360" w:lineRule="auto"/>
        <w:ind w:firstLine="424"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3）以联合体形式参加本项目磋商的，联合体的各成员均应当具备《中华人民共和国政府采购法》第二十二条规定的条件，联合体各方中至少应当有一方符合采购人规定的特定条件，联合体中有同类资质（以及荣誉、等级证书等资信内容）的供应商按照联合体分工承担相同工作的，按照资质等级较低的供应商确定资质（以及荣誉、等级证书等资信内容）等级；</w:t>
      </w:r>
    </w:p>
    <w:p w14:paraId="1AD6107C">
      <w:pPr>
        <w:autoSpaceDN w:val="0"/>
        <w:spacing w:line="360" w:lineRule="auto"/>
        <w:ind w:firstLine="424"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4）联合体各方之间须签订《联合投标协议书》，明确约定联合体各方承担的工作和相应的责任，在《联合投标协议书》中指定本项目主办人，并将《联合投标协议书》作为磋商响应文件组成的一部分；本项目的主体、关键性工作须由主办人完成，并在《联合投标协议书》中进行说明；</w:t>
      </w:r>
    </w:p>
    <w:p w14:paraId="2143123B">
      <w:pPr>
        <w:autoSpaceDN w:val="0"/>
        <w:spacing w:line="360" w:lineRule="auto"/>
        <w:ind w:firstLine="424"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（5）联合体各方签订《联合投标协议书》后，不得再以自己名义单独在本项目中参加磋商，也不得组成新的联合体参加本项目磋商；</w:t>
      </w:r>
    </w:p>
    <w:p w14:paraId="251F2938">
      <w:pPr>
        <w:autoSpaceDN w:val="0"/>
        <w:spacing w:line="360" w:lineRule="auto"/>
        <w:ind w:firstLine="424"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（6）联合体各方共同与采购人签订采购合同，就采购合同约定的事项对采购人承担连带责任；</w:t>
      </w:r>
    </w:p>
    <w:p w14:paraId="377CFD45">
      <w:pPr>
        <w:autoSpaceDN w:val="0"/>
        <w:spacing w:line="360" w:lineRule="auto"/>
        <w:ind w:firstLine="424"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（7）联合体磋商响应文件应由主办人按规定进行签章；</w:t>
      </w:r>
    </w:p>
    <w:p w14:paraId="510D152F">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1.8 进口产品磋商响应</w:t>
      </w:r>
    </w:p>
    <w:p w14:paraId="7DF29319">
      <w:pPr>
        <w:autoSpaceDN w:val="0"/>
        <w:spacing w:line="360" w:lineRule="auto"/>
        <w:ind w:firstLine="426" w:firstLineChars="177"/>
        <w:rPr>
          <w:rFonts w:ascii="仿宋" w:hAnsi="仿宋" w:eastAsia="仿宋" w:cs="Times New Roman"/>
          <w:b/>
          <w:color w:val="000000" w:themeColor="text1"/>
          <w:kern w:val="0"/>
          <w:sz w:val="24"/>
          <w:szCs w:val="20"/>
          <w:highlight w:val="none"/>
          <w14:textFill>
            <w14:solidFill>
              <w14:schemeClr w14:val="tx1"/>
            </w14:solidFill>
          </w14:textFill>
        </w:rPr>
      </w:pPr>
      <w:r>
        <w:rPr>
          <w:rFonts w:hint="eastAsia" w:ascii="仿宋" w:hAnsi="仿宋" w:eastAsia="仿宋" w:cs="Times New Roman"/>
          <w:b/>
          <w:color w:val="000000" w:themeColor="text1"/>
          <w:kern w:val="0"/>
          <w:sz w:val="24"/>
          <w:szCs w:val="20"/>
          <w:highlight w:val="none"/>
          <w14:textFill>
            <w14:solidFill>
              <w14:schemeClr w14:val="tx1"/>
            </w14:solidFill>
          </w14:textFill>
        </w:rPr>
        <w:t>1.8.1是否允许进口产品磋商响应：</w:t>
      </w:r>
      <w:r>
        <w:rPr>
          <w:rFonts w:hint="eastAsia" w:ascii="仿宋" w:hAnsi="仿宋" w:eastAsia="仿宋" w:cs="Times New Roman"/>
          <w:b/>
          <w:color w:val="000000" w:themeColor="text1"/>
          <w:kern w:val="0"/>
          <w:sz w:val="24"/>
          <w:szCs w:val="20"/>
          <w:highlight w:val="none"/>
          <w:u w:val="single"/>
          <w14:textFill>
            <w14:solidFill>
              <w14:schemeClr w14:val="tx1"/>
            </w14:solidFill>
          </w14:textFill>
        </w:rPr>
        <w:t>见《磋商须知前附表》</w:t>
      </w:r>
      <w:r>
        <w:rPr>
          <w:rFonts w:hint="eastAsia" w:ascii="仿宋" w:hAnsi="仿宋" w:eastAsia="仿宋" w:cs="Times New Roman"/>
          <w:b/>
          <w:color w:val="000000" w:themeColor="text1"/>
          <w:kern w:val="0"/>
          <w:sz w:val="24"/>
          <w:szCs w:val="20"/>
          <w:highlight w:val="none"/>
          <w14:textFill>
            <w14:solidFill>
              <w14:schemeClr w14:val="tx1"/>
            </w14:solidFill>
          </w14:textFill>
        </w:rPr>
        <w:t>；</w:t>
      </w:r>
    </w:p>
    <w:p w14:paraId="5E021CEB">
      <w:pPr>
        <w:autoSpaceDN w:val="0"/>
        <w:spacing w:line="360" w:lineRule="auto"/>
        <w:ind w:firstLine="426"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b/>
          <w:color w:val="000000" w:themeColor="text1"/>
          <w:kern w:val="0"/>
          <w:sz w:val="24"/>
          <w:szCs w:val="20"/>
          <w:highlight w:val="none"/>
          <w14:textFill>
            <w14:solidFill>
              <w14:schemeClr w14:val="tx1"/>
            </w14:solidFill>
          </w14:textFill>
        </w:rPr>
        <w:t>1.8.2</w:t>
      </w:r>
      <w:r>
        <w:rPr>
          <w:rFonts w:hint="eastAsia" w:ascii="仿宋" w:hAnsi="仿宋" w:eastAsia="仿宋" w:cs="Times New Roman"/>
          <w:b/>
          <w:color w:val="000000" w:themeColor="text1"/>
          <w:kern w:val="0"/>
          <w:sz w:val="24"/>
          <w:szCs w:val="20"/>
          <w:highlight w:val="none"/>
          <w:u w:val="single"/>
          <w14:textFill>
            <w14:solidFill>
              <w14:schemeClr w14:val="tx1"/>
            </w14:solidFill>
          </w14:textFill>
        </w:rPr>
        <w:t>《磋商须知前附表》未标明允许进口产品磋商的合同项（标项）一律拒绝“进口产品”参加磋商响应。“进口产品”系指通过中国海关报关验放进入中国境内且产自关境外的产品，“国外品牌产品”不等于“进口产品”</w:t>
      </w:r>
      <w:r>
        <w:rPr>
          <w:rFonts w:hint="eastAsia" w:ascii="仿宋" w:hAnsi="仿宋" w:eastAsia="仿宋" w:cs="Times New Roman"/>
          <w:b/>
          <w:color w:val="000000" w:themeColor="text1"/>
          <w:kern w:val="0"/>
          <w:sz w:val="24"/>
          <w:szCs w:val="20"/>
          <w:highlight w:val="none"/>
          <w14:textFill>
            <w14:solidFill>
              <w14:schemeClr w14:val="tx1"/>
            </w14:solidFill>
          </w14:textFill>
        </w:rPr>
        <w:t>。</w:t>
      </w:r>
    </w:p>
    <w:p w14:paraId="121C4083">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1.9 磋商费用</w:t>
      </w:r>
    </w:p>
    <w:p w14:paraId="60E38C99">
      <w:pPr>
        <w:autoSpaceDN w:val="0"/>
        <w:spacing w:line="360" w:lineRule="auto"/>
        <w:ind w:firstLine="424"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1.9.1不论磋商结果如何，磋商响应供应商均应自行承担所有与投标有关的全部费用，采购组织机构概不负责；</w:t>
      </w:r>
    </w:p>
    <w:p w14:paraId="1495AD77">
      <w:pPr>
        <w:autoSpaceDN w:val="0"/>
        <w:spacing w:line="360" w:lineRule="auto"/>
        <w:ind w:firstLine="424"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1.9.2合同实施过程中，成交供应商须与采购人积极配合。成交供应商自行承担本次采购活动中所发生的全部费用。</w:t>
      </w:r>
    </w:p>
    <w:p w14:paraId="4D2C6693">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1.10 语言文字及计量单位</w:t>
      </w:r>
    </w:p>
    <w:p w14:paraId="3B680605">
      <w:pPr>
        <w:autoSpaceDN w:val="0"/>
        <w:spacing w:line="360" w:lineRule="auto"/>
        <w:ind w:firstLine="426"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b/>
          <w:color w:val="000000" w:themeColor="text1"/>
          <w:kern w:val="0"/>
          <w:sz w:val="24"/>
          <w:szCs w:val="20"/>
          <w:highlight w:val="none"/>
          <w14:textFill>
            <w14:solidFill>
              <w14:schemeClr w14:val="tx1"/>
            </w14:solidFill>
          </w14:textFill>
        </w:rPr>
        <w:t>1.10.1语言文字：</w:t>
      </w:r>
      <w:r>
        <w:rPr>
          <w:rFonts w:hint="eastAsia" w:ascii="仿宋" w:hAnsi="仿宋" w:eastAsia="仿宋" w:cs="Times New Roman"/>
          <w:color w:val="000000" w:themeColor="text1"/>
          <w:kern w:val="0"/>
          <w:sz w:val="24"/>
          <w:szCs w:val="20"/>
          <w:highlight w:val="none"/>
          <w14:textFill>
            <w14:solidFill>
              <w14:schemeClr w14:val="tx1"/>
            </w14:solidFill>
          </w14:textFill>
        </w:rPr>
        <w:t>除专业术语、签名、盖章、名称等特殊情形外，与本次采购工作有关的所有材料、来往函电语言均应使用中文，专业术语、名称应附有中文注释。</w:t>
      </w:r>
      <w:r>
        <w:rPr>
          <w:rFonts w:hint="eastAsia" w:ascii="仿宋" w:hAnsi="仿宋" w:eastAsia="仿宋" w:cs="Times New Roman"/>
          <w:b/>
          <w:color w:val="000000" w:themeColor="text1"/>
          <w:kern w:val="0"/>
          <w:sz w:val="24"/>
          <w:szCs w:val="20"/>
          <w:highlight w:val="none"/>
          <w14:textFill>
            <w14:solidFill>
              <w14:schemeClr w14:val="tx1"/>
            </w14:solidFill>
          </w14:textFill>
        </w:rPr>
        <w:t>仅以中文以外的文字表述的材料视同未提供。</w:t>
      </w:r>
    </w:p>
    <w:p w14:paraId="20BBC7E2">
      <w:pPr>
        <w:autoSpaceDN w:val="0"/>
        <w:spacing w:line="360" w:lineRule="auto"/>
        <w:ind w:firstLine="426" w:firstLineChars="177"/>
        <w:rPr>
          <w:rFonts w:ascii="仿宋" w:hAnsi="仿宋" w:eastAsia="仿宋" w:cs="Times New Roman"/>
          <w:b/>
          <w:color w:val="000000" w:themeColor="text1"/>
          <w:kern w:val="0"/>
          <w:sz w:val="24"/>
          <w:szCs w:val="20"/>
          <w:highlight w:val="none"/>
          <w14:textFill>
            <w14:solidFill>
              <w14:schemeClr w14:val="tx1"/>
            </w14:solidFill>
          </w14:textFill>
        </w:rPr>
      </w:pPr>
      <w:r>
        <w:rPr>
          <w:rFonts w:hint="eastAsia" w:ascii="仿宋" w:hAnsi="仿宋" w:eastAsia="仿宋" w:cs="Times New Roman"/>
          <w:b/>
          <w:color w:val="000000" w:themeColor="text1"/>
          <w:kern w:val="0"/>
          <w:sz w:val="24"/>
          <w:szCs w:val="20"/>
          <w:highlight w:val="none"/>
          <w14:textFill>
            <w14:solidFill>
              <w14:schemeClr w14:val="tx1"/>
            </w14:solidFill>
          </w14:textFill>
        </w:rPr>
        <w:t>1.10.2计量单位：</w:t>
      </w:r>
      <w:r>
        <w:rPr>
          <w:rFonts w:hint="eastAsia" w:ascii="仿宋" w:hAnsi="仿宋" w:eastAsia="仿宋" w:cs="Times New Roman"/>
          <w:color w:val="000000" w:themeColor="text1"/>
          <w:kern w:val="0"/>
          <w:sz w:val="24"/>
          <w:szCs w:val="20"/>
          <w:highlight w:val="none"/>
          <w14:textFill>
            <w14:solidFill>
              <w14:schemeClr w14:val="tx1"/>
            </w14:solidFill>
          </w14:textFill>
        </w:rPr>
        <w:t>竞争性磋商文件已有明确规定的，使用竞争性磋商文件规定的计量单位；</w:t>
      </w:r>
      <w:r>
        <w:rPr>
          <w:rFonts w:hint="eastAsia" w:ascii="仿宋" w:hAnsi="仿宋" w:eastAsia="仿宋" w:cs="Times New Roman"/>
          <w:b/>
          <w:color w:val="000000" w:themeColor="text1"/>
          <w:kern w:val="0"/>
          <w:sz w:val="24"/>
          <w:szCs w:val="20"/>
          <w:highlight w:val="none"/>
          <w14:textFill>
            <w14:solidFill>
              <w14:schemeClr w14:val="tx1"/>
            </w14:solidFill>
          </w14:textFill>
        </w:rPr>
        <w:t>竞争性磋商文件没有规定的，应采用中华人民共和国法定计量单位，否则视同未响应。</w:t>
      </w:r>
    </w:p>
    <w:p w14:paraId="5EEFE950">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1.11 现场勘查</w:t>
      </w:r>
    </w:p>
    <w:p w14:paraId="34D69574">
      <w:pPr>
        <w:autoSpaceDN w:val="0"/>
        <w:spacing w:line="360" w:lineRule="auto"/>
        <w:ind w:firstLine="426" w:firstLineChars="177"/>
        <w:rPr>
          <w:rFonts w:ascii="仿宋" w:hAnsi="仿宋" w:eastAsia="仿宋" w:cs="Times New Roman"/>
          <w:b/>
          <w:color w:val="000000" w:themeColor="text1"/>
          <w:kern w:val="0"/>
          <w:sz w:val="24"/>
          <w:szCs w:val="20"/>
          <w:highlight w:val="none"/>
          <w14:textFill>
            <w14:solidFill>
              <w14:schemeClr w14:val="tx1"/>
            </w14:solidFill>
          </w14:textFill>
        </w:rPr>
      </w:pPr>
      <w:r>
        <w:rPr>
          <w:rFonts w:hint="eastAsia" w:ascii="仿宋" w:hAnsi="仿宋" w:eastAsia="仿宋" w:cs="Times New Roman"/>
          <w:b/>
          <w:color w:val="000000" w:themeColor="text1"/>
          <w:kern w:val="0"/>
          <w:sz w:val="24"/>
          <w:szCs w:val="20"/>
          <w:highlight w:val="none"/>
          <w14:textFill>
            <w14:solidFill>
              <w14:schemeClr w14:val="tx1"/>
            </w14:solidFill>
          </w14:textFill>
        </w:rPr>
        <w:t>1.11.1现场勘查时间、地点、联系人：</w:t>
      </w:r>
      <w:r>
        <w:rPr>
          <w:rFonts w:hint="eastAsia" w:ascii="仿宋" w:hAnsi="仿宋" w:eastAsia="仿宋" w:cs="Times New Roman"/>
          <w:b/>
          <w:color w:val="000000" w:themeColor="text1"/>
          <w:kern w:val="0"/>
          <w:sz w:val="24"/>
          <w:szCs w:val="20"/>
          <w:highlight w:val="none"/>
          <w:u w:val="single"/>
          <w14:textFill>
            <w14:solidFill>
              <w14:schemeClr w14:val="tx1"/>
            </w14:solidFill>
          </w14:textFill>
        </w:rPr>
        <w:t>见《磋商须知前附表》</w:t>
      </w:r>
      <w:r>
        <w:rPr>
          <w:rFonts w:hint="eastAsia" w:ascii="仿宋" w:hAnsi="仿宋" w:eastAsia="仿宋" w:cs="Times New Roman"/>
          <w:b/>
          <w:color w:val="000000" w:themeColor="text1"/>
          <w:kern w:val="0"/>
          <w:sz w:val="24"/>
          <w:szCs w:val="20"/>
          <w:highlight w:val="none"/>
          <w14:textFill>
            <w14:solidFill>
              <w14:schemeClr w14:val="tx1"/>
            </w14:solidFill>
          </w14:textFill>
        </w:rPr>
        <w:t>；</w:t>
      </w:r>
    </w:p>
    <w:p w14:paraId="2730527E">
      <w:pPr>
        <w:autoSpaceDN w:val="0"/>
        <w:spacing w:line="360" w:lineRule="auto"/>
        <w:ind w:firstLine="424"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1.11.2《磋商须知前附表》规定组织统一现场勘查的，采购人将按《磋商须知前附表》规定的时间统一开放现场场地以便供应商进行现场勘查，此外其他任何时间采购人不再统一安排供应商进行现场勘查工作（特殊情形除外）；</w:t>
      </w:r>
    </w:p>
    <w:p w14:paraId="03D96CF7">
      <w:pPr>
        <w:autoSpaceDN w:val="0"/>
        <w:spacing w:line="360" w:lineRule="auto"/>
        <w:ind w:firstLine="424"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1.11.3供应商应自行前往规定的地点参加现场勘查，因参加现场勘查而发生的所有费用由供应商自行承担；</w:t>
      </w:r>
    </w:p>
    <w:p w14:paraId="4735F441">
      <w:pPr>
        <w:autoSpaceDN w:val="0"/>
        <w:spacing w:line="360" w:lineRule="auto"/>
        <w:ind w:firstLine="424"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1.11.4现场勘查过程中，供应商应注意勘查安全，除采购人的原因外，供应商在踏勘现场中所发生的人员伤亡和财产损失由供应商自行承担；</w:t>
      </w:r>
    </w:p>
    <w:p w14:paraId="7BE8481D">
      <w:pPr>
        <w:autoSpaceDN w:val="0"/>
        <w:spacing w:line="360" w:lineRule="auto"/>
        <w:ind w:firstLine="424"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1.11.5采购人在现场勘查中介绍的场地和相关的周边环境情况，仅供供应商在编制磋商响应文件时参考，采购人不对供应商据此作出的判断和决策负责。</w:t>
      </w:r>
    </w:p>
    <w:p w14:paraId="19236CF6">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1.12 标前答疑会</w:t>
      </w:r>
    </w:p>
    <w:p w14:paraId="7F17C68C">
      <w:pPr>
        <w:autoSpaceDN w:val="0"/>
        <w:spacing w:line="360" w:lineRule="auto"/>
        <w:ind w:firstLine="426" w:firstLineChars="177"/>
        <w:rPr>
          <w:rFonts w:ascii="仿宋" w:hAnsi="仿宋" w:eastAsia="仿宋" w:cs="Times New Roman"/>
          <w:b/>
          <w:color w:val="000000" w:themeColor="text1"/>
          <w:sz w:val="24"/>
          <w:szCs w:val="20"/>
          <w:highlight w:val="none"/>
          <w14:textFill>
            <w14:solidFill>
              <w14:schemeClr w14:val="tx1"/>
            </w14:solidFill>
          </w14:textFill>
        </w:rPr>
      </w:pPr>
      <w:r>
        <w:rPr>
          <w:rFonts w:hint="eastAsia" w:ascii="仿宋" w:hAnsi="仿宋" w:eastAsia="仿宋" w:cs="Times New Roman"/>
          <w:b/>
          <w:color w:val="000000" w:themeColor="text1"/>
          <w:sz w:val="24"/>
          <w:szCs w:val="20"/>
          <w:highlight w:val="none"/>
          <w14:textFill>
            <w14:solidFill>
              <w14:schemeClr w14:val="tx1"/>
            </w14:solidFill>
          </w14:textFill>
        </w:rPr>
        <w:t>1.12.1标前答疑会时间、地点：</w:t>
      </w:r>
      <w:r>
        <w:rPr>
          <w:rFonts w:hint="eastAsia" w:ascii="仿宋" w:hAnsi="仿宋" w:eastAsia="仿宋" w:cs="Times New Roman"/>
          <w:b/>
          <w:color w:val="000000" w:themeColor="text1"/>
          <w:kern w:val="0"/>
          <w:sz w:val="24"/>
          <w:szCs w:val="20"/>
          <w:highlight w:val="none"/>
          <w:u w:val="single"/>
          <w14:textFill>
            <w14:solidFill>
              <w14:schemeClr w14:val="tx1"/>
            </w14:solidFill>
          </w14:textFill>
        </w:rPr>
        <w:t>见《磋商须知前附表》</w:t>
      </w:r>
      <w:r>
        <w:rPr>
          <w:rFonts w:hint="eastAsia" w:ascii="仿宋" w:hAnsi="仿宋" w:eastAsia="仿宋" w:cs="Times New Roman"/>
          <w:b/>
          <w:color w:val="000000" w:themeColor="text1"/>
          <w:sz w:val="24"/>
          <w:szCs w:val="20"/>
          <w:highlight w:val="none"/>
          <w14:textFill>
            <w14:solidFill>
              <w14:schemeClr w14:val="tx1"/>
            </w14:solidFill>
          </w14:textFill>
        </w:rPr>
        <w:t>；</w:t>
      </w:r>
    </w:p>
    <w:p w14:paraId="4E28D701">
      <w:pPr>
        <w:autoSpaceDN w:val="0"/>
        <w:spacing w:line="360" w:lineRule="auto"/>
        <w:ind w:firstLine="424" w:firstLineChars="177"/>
        <w:rPr>
          <w:rFonts w:ascii="仿宋" w:hAnsi="仿宋" w:eastAsia="仿宋" w:cs="Times New Roman"/>
          <w:color w:val="000000" w:themeColor="text1"/>
          <w:sz w:val="24"/>
          <w:szCs w:val="20"/>
          <w:highlight w:val="none"/>
          <w14:textFill>
            <w14:solidFill>
              <w14:schemeClr w14:val="tx1"/>
            </w14:solidFill>
          </w14:textFill>
        </w:rPr>
      </w:pPr>
      <w:r>
        <w:rPr>
          <w:rFonts w:hint="eastAsia" w:ascii="仿宋" w:hAnsi="仿宋" w:eastAsia="仿宋" w:cs="Times New Roman"/>
          <w:color w:val="000000" w:themeColor="text1"/>
          <w:sz w:val="24"/>
          <w:szCs w:val="20"/>
          <w:highlight w:val="none"/>
          <w14:textFill>
            <w14:solidFill>
              <w14:schemeClr w14:val="tx1"/>
            </w14:solidFill>
          </w14:textFill>
        </w:rPr>
        <w:t>1.12.2前附表规定召开标前答疑会的，采购组织机构按《磋商须知前附表》规定的时间和地点召开标前答疑会，澄清供应商提出的问题；</w:t>
      </w:r>
    </w:p>
    <w:p w14:paraId="0FCD1BCE">
      <w:pPr>
        <w:autoSpaceDN w:val="0"/>
        <w:spacing w:line="360" w:lineRule="auto"/>
        <w:ind w:firstLine="424" w:firstLineChars="177"/>
        <w:rPr>
          <w:rFonts w:ascii="仿宋" w:hAnsi="仿宋" w:eastAsia="仿宋" w:cs="Times New Roman"/>
          <w:color w:val="000000" w:themeColor="text1"/>
          <w:sz w:val="24"/>
          <w:szCs w:val="20"/>
          <w:highlight w:val="none"/>
          <w14:textFill>
            <w14:solidFill>
              <w14:schemeClr w14:val="tx1"/>
            </w14:solidFill>
          </w14:textFill>
        </w:rPr>
      </w:pPr>
      <w:r>
        <w:rPr>
          <w:rFonts w:hint="eastAsia" w:ascii="仿宋" w:hAnsi="仿宋" w:eastAsia="仿宋" w:cs="Times New Roman"/>
          <w:color w:val="000000" w:themeColor="text1"/>
          <w:sz w:val="24"/>
          <w:szCs w:val="20"/>
          <w:highlight w:val="none"/>
          <w14:textFill>
            <w14:solidFill>
              <w14:schemeClr w14:val="tx1"/>
            </w14:solidFill>
          </w14:textFill>
        </w:rPr>
        <w:t>1.12.3供应商应在答疑会时间的2日前，以书面形式将需要提出的问题送达采购组织机构，以便采购组织机构在会议期间澄清；</w:t>
      </w:r>
    </w:p>
    <w:p w14:paraId="4AB06A87">
      <w:pPr>
        <w:autoSpaceDN w:val="0"/>
        <w:spacing w:line="360" w:lineRule="auto"/>
        <w:ind w:firstLine="424" w:firstLineChars="177"/>
        <w:rPr>
          <w:rFonts w:ascii="仿宋" w:hAnsi="仿宋" w:eastAsia="仿宋" w:cs="Times New Roman"/>
          <w:color w:val="000000" w:themeColor="text1"/>
          <w:sz w:val="24"/>
          <w:szCs w:val="20"/>
          <w:highlight w:val="none"/>
          <w14:textFill>
            <w14:solidFill>
              <w14:schemeClr w14:val="tx1"/>
            </w14:solidFill>
          </w14:textFill>
        </w:rPr>
      </w:pPr>
      <w:r>
        <w:rPr>
          <w:rFonts w:hint="eastAsia" w:ascii="仿宋" w:hAnsi="仿宋" w:eastAsia="仿宋" w:cs="Times New Roman"/>
          <w:color w:val="000000" w:themeColor="text1"/>
          <w:sz w:val="24"/>
          <w:szCs w:val="20"/>
          <w:highlight w:val="none"/>
          <w14:textFill>
            <w14:solidFill>
              <w14:schemeClr w14:val="tx1"/>
            </w14:solidFill>
          </w14:textFill>
        </w:rPr>
        <w:t>1.12.4不召开标前答疑会或标前答疑会完成后的其他时间，采购组织机构将按本章第3.2款“竞争性磋商文件的提疑”、第3.3款“竞争性磋商文件的澄清、修改（更正）”相关规定对供应商所提问题进行澄清答复。</w:t>
      </w:r>
    </w:p>
    <w:p w14:paraId="6CF39BD3">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1.13 关联供应商投标限制</w:t>
      </w:r>
    </w:p>
    <w:p w14:paraId="58ADE53D">
      <w:pPr>
        <w:autoSpaceDN w:val="0"/>
        <w:spacing w:line="360" w:lineRule="auto"/>
        <w:ind w:firstLine="424"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本竞争性磋商文件所称“关联企业”，是指存在关联关系的企业；“关联关系”的界定适用《中华人民共和国公司法》217条之规定。</w:t>
      </w:r>
    </w:p>
    <w:p w14:paraId="22402B1B">
      <w:pPr>
        <w:autoSpaceDN w:val="0"/>
        <w:spacing w:line="360" w:lineRule="auto"/>
        <w:ind w:firstLine="426" w:firstLineChars="177"/>
        <w:rPr>
          <w:rFonts w:ascii="仿宋" w:hAnsi="仿宋" w:eastAsia="仿宋" w:cs="Times New Roman"/>
          <w:b/>
          <w:color w:val="000000" w:themeColor="text1"/>
          <w:kern w:val="0"/>
          <w:sz w:val="24"/>
          <w:szCs w:val="20"/>
          <w:highlight w:val="none"/>
          <w14:textFill>
            <w14:solidFill>
              <w14:schemeClr w14:val="tx1"/>
            </w14:solidFill>
          </w14:textFill>
        </w:rPr>
      </w:pPr>
      <w:r>
        <w:rPr>
          <w:rFonts w:hint="eastAsia" w:ascii="仿宋" w:hAnsi="仿宋" w:eastAsia="仿宋" w:cs="Times New Roman"/>
          <w:b/>
          <w:color w:val="000000" w:themeColor="text1"/>
          <w:kern w:val="0"/>
          <w:sz w:val="24"/>
          <w:szCs w:val="20"/>
          <w:highlight w:val="none"/>
          <w14:textFill>
            <w14:solidFill>
              <w14:schemeClr w14:val="tx1"/>
            </w14:solidFill>
          </w14:textFill>
        </w:rPr>
        <w:t>1.13.1单位负责人为同一人或者存在直接控股、管理关系的不同供应商参加同一合同项下的政府采购活动的，相关磋商响应供应商均作资格无效处理。</w:t>
      </w:r>
    </w:p>
    <w:p w14:paraId="12C26B66">
      <w:pPr>
        <w:autoSpaceDN w:val="0"/>
        <w:spacing w:line="360" w:lineRule="auto"/>
        <w:ind w:firstLine="426" w:firstLineChars="177"/>
        <w:rPr>
          <w:rFonts w:ascii="仿宋" w:hAnsi="仿宋" w:eastAsia="仿宋" w:cs="Times New Roman"/>
          <w:b/>
          <w:color w:val="000000" w:themeColor="text1"/>
          <w:kern w:val="0"/>
          <w:sz w:val="24"/>
          <w:szCs w:val="20"/>
          <w:highlight w:val="none"/>
          <w14:textFill>
            <w14:solidFill>
              <w14:schemeClr w14:val="tx1"/>
            </w14:solidFill>
          </w14:textFill>
        </w:rPr>
      </w:pPr>
      <w:r>
        <w:rPr>
          <w:rFonts w:hint="eastAsia" w:ascii="仿宋" w:hAnsi="仿宋" w:eastAsia="仿宋" w:cs="Times New Roman"/>
          <w:b/>
          <w:color w:val="000000" w:themeColor="text1"/>
          <w:kern w:val="0"/>
          <w:sz w:val="24"/>
          <w:szCs w:val="20"/>
          <w:highlight w:val="none"/>
          <w14:textFill>
            <w14:solidFill>
              <w14:schemeClr w14:val="tx1"/>
            </w14:solidFill>
          </w14:textFill>
        </w:rPr>
        <w:t>1.13.2不同供应商之间存在以下利害关系并且存在影响政府采购公平竞争行为的，不得参加同一合同项下的政府采购活动，相关磋商响应供应商的磋商响应均作无效处理：</w:t>
      </w:r>
    </w:p>
    <w:p w14:paraId="479EF18F">
      <w:pPr>
        <w:autoSpaceDN w:val="0"/>
        <w:spacing w:line="360" w:lineRule="auto"/>
        <w:ind w:firstLine="424"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（1）法定代表人或负责人或实际控制人是夫妻关系；</w:t>
      </w:r>
    </w:p>
    <w:p w14:paraId="37A5DC0F">
      <w:pPr>
        <w:autoSpaceDN w:val="0"/>
        <w:spacing w:line="360" w:lineRule="auto"/>
        <w:ind w:firstLine="424"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（2）法定代表人或负责人或实际控制人是直系血亲关系；</w:t>
      </w:r>
    </w:p>
    <w:p w14:paraId="70F7EE82">
      <w:pPr>
        <w:autoSpaceDN w:val="0"/>
        <w:spacing w:line="360" w:lineRule="auto"/>
        <w:ind w:firstLine="424"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（3）法定代表人或负责人或实际控制人存在三代以内旁系血亲关系；</w:t>
      </w:r>
    </w:p>
    <w:p w14:paraId="7285E0DE">
      <w:pPr>
        <w:autoSpaceDN w:val="0"/>
        <w:spacing w:line="360" w:lineRule="auto"/>
        <w:ind w:firstLine="424"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（4）法定代表人或负责人或实际控制人存在近姻亲关系；</w:t>
      </w:r>
    </w:p>
    <w:p w14:paraId="1510975E">
      <w:pPr>
        <w:autoSpaceDN w:val="0"/>
        <w:spacing w:line="360" w:lineRule="auto"/>
        <w:ind w:firstLine="424"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（5）法定代表人或负责人或实际控制人存在股份控制或实际控制关系；</w:t>
      </w:r>
    </w:p>
    <w:p w14:paraId="388BA839">
      <w:pPr>
        <w:autoSpaceDN w:val="0"/>
        <w:spacing w:line="360" w:lineRule="auto"/>
        <w:ind w:firstLine="424"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（6）存在共同直接或间接投资设立子公司、联营企业和合营企业情况；</w:t>
      </w:r>
    </w:p>
    <w:p w14:paraId="60C15996">
      <w:pPr>
        <w:autoSpaceDN w:val="0"/>
        <w:spacing w:line="360" w:lineRule="auto"/>
        <w:ind w:firstLine="424"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（7）存在分级代理或代销关系、同一生产制造商关系、管理关系、重要业务（占主营业务收入50%以上）或重要财务往来关系（如融资）等其他实质性控制关系。</w:t>
      </w:r>
    </w:p>
    <w:p w14:paraId="7496C93F">
      <w:pPr>
        <w:autoSpaceDN w:val="0"/>
        <w:spacing w:line="360" w:lineRule="auto"/>
        <w:ind w:firstLine="426" w:firstLineChars="177"/>
        <w:rPr>
          <w:rFonts w:ascii="仿宋" w:hAnsi="仿宋" w:eastAsia="仿宋" w:cs="Times New Roman"/>
          <w:b/>
          <w:color w:val="000000" w:themeColor="text1"/>
          <w:kern w:val="0"/>
          <w:sz w:val="24"/>
          <w:szCs w:val="20"/>
          <w:highlight w:val="none"/>
          <w14:textFill>
            <w14:solidFill>
              <w14:schemeClr w14:val="tx1"/>
            </w14:solidFill>
          </w14:textFill>
        </w:rPr>
      </w:pPr>
      <w:r>
        <w:rPr>
          <w:rFonts w:hint="eastAsia" w:ascii="仿宋" w:hAnsi="仿宋" w:eastAsia="仿宋" w:cs="Times New Roman"/>
          <w:b/>
          <w:color w:val="000000" w:themeColor="text1"/>
          <w:kern w:val="0"/>
          <w:sz w:val="24"/>
          <w:szCs w:val="20"/>
          <w:highlight w:val="none"/>
          <w14:textFill>
            <w14:solidFill>
              <w14:schemeClr w14:val="tx1"/>
            </w14:solidFill>
          </w14:textFill>
        </w:rPr>
        <w:t>1.13.3除单一来源采购项目外，为采购项目提供整体设计、规范编制或者项目管理、监理、检测等服务的供应商，不得再参加该采购项目的其他采购活动，相关磋商响应供应商的磋商响应作无效处理。</w:t>
      </w:r>
    </w:p>
    <w:p w14:paraId="57B37C75">
      <w:pPr>
        <w:autoSpaceDN w:val="0"/>
        <w:spacing w:line="360" w:lineRule="auto"/>
        <w:ind w:firstLine="426" w:firstLineChars="177"/>
        <w:rPr>
          <w:rFonts w:ascii="仿宋" w:hAnsi="仿宋" w:eastAsia="仿宋" w:cs="Times New Roman"/>
          <w:b/>
          <w:color w:val="000000" w:themeColor="text1"/>
          <w:kern w:val="0"/>
          <w:sz w:val="24"/>
          <w:szCs w:val="20"/>
          <w:highlight w:val="none"/>
          <w14:textFill>
            <w14:solidFill>
              <w14:schemeClr w14:val="tx1"/>
            </w14:solidFill>
          </w14:textFill>
        </w:rPr>
      </w:pPr>
      <w:r>
        <w:rPr>
          <w:rFonts w:hint="eastAsia" w:ascii="仿宋" w:hAnsi="仿宋" w:eastAsia="仿宋" w:cs="Times New Roman"/>
          <w:b/>
          <w:color w:val="000000" w:themeColor="text1"/>
          <w:kern w:val="0"/>
          <w:sz w:val="24"/>
          <w:szCs w:val="20"/>
          <w:highlight w:val="none"/>
          <w14:textFill>
            <w14:solidFill>
              <w14:schemeClr w14:val="tx1"/>
            </w14:solidFill>
          </w14:textFill>
        </w:rPr>
        <w:t>1.13.4（综合评分法、单一产品采购项目适用）提供相同品牌产品且通过资格审查、符合性审查的不同磋商响应供应商参加同一合同项下磋商的，按一家磋商响应供应商计算，评审后综合得分最高的同品牌磋商响应供应商获得成交供应商推荐资格；综合得分相同时，最后报价最低的磋商响应供应商获得成交供应商推荐资格；综合得分和最后报价均相同时，商务技术分最高的磋商响应供应商获得成交供应商推荐资格；综合得分、最后报价、商务技术分均相同时，由磋商小组按少数服从多数的原则，集体决定；其他同品牌磋商响应供应商不作为成交候选供应商。</w:t>
      </w:r>
    </w:p>
    <w:p w14:paraId="1BBA770A">
      <w:pPr>
        <w:autoSpaceDN w:val="0"/>
        <w:spacing w:line="360" w:lineRule="auto"/>
        <w:ind w:firstLine="426" w:firstLineChars="177"/>
        <w:rPr>
          <w:rFonts w:ascii="仿宋" w:hAnsi="仿宋" w:eastAsia="仿宋" w:cs="Times New Roman"/>
          <w:b/>
          <w:color w:val="000000" w:themeColor="text1"/>
          <w:kern w:val="0"/>
          <w:sz w:val="24"/>
          <w:szCs w:val="20"/>
          <w:highlight w:val="none"/>
          <w14:textFill>
            <w14:solidFill>
              <w14:schemeClr w14:val="tx1"/>
            </w14:solidFill>
          </w14:textFill>
        </w:rPr>
      </w:pPr>
      <w:r>
        <w:rPr>
          <w:rFonts w:hint="eastAsia" w:ascii="仿宋" w:hAnsi="仿宋" w:eastAsia="仿宋" w:cs="Times New Roman"/>
          <w:b/>
          <w:color w:val="000000" w:themeColor="text1"/>
          <w:kern w:val="0"/>
          <w:sz w:val="24"/>
          <w:szCs w:val="20"/>
          <w:highlight w:val="none"/>
          <w14:textFill>
            <w14:solidFill>
              <w14:schemeClr w14:val="tx1"/>
            </w14:solidFill>
          </w14:textFill>
        </w:rPr>
        <w:t>1.13.5（综合评分法、非单一产品采购项目适用）通过资格审查、符合性审查的不同磋商响应供应商参加同一合同项下磋商响应时，提供的核心产品品牌均相同的，按照第1.13.4款处理；本项目核心产品内容见《磋商须知前附表》。</w:t>
      </w:r>
    </w:p>
    <w:p w14:paraId="5B7568A3">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1.14 特殊供应商投标规定</w:t>
      </w:r>
    </w:p>
    <w:p w14:paraId="423C2349">
      <w:pPr>
        <w:autoSpaceDN w:val="0"/>
        <w:spacing w:line="360" w:lineRule="auto"/>
        <w:ind w:firstLine="426" w:firstLineChars="177"/>
        <w:rPr>
          <w:rFonts w:ascii="仿宋" w:hAnsi="仿宋" w:eastAsia="仿宋" w:cs="Times New Roman"/>
          <w:b/>
          <w:color w:val="000000" w:themeColor="text1"/>
          <w:sz w:val="24"/>
          <w:szCs w:val="20"/>
          <w:highlight w:val="none"/>
          <w14:textFill>
            <w14:solidFill>
              <w14:schemeClr w14:val="tx1"/>
            </w14:solidFill>
          </w14:textFill>
        </w:rPr>
      </w:pPr>
      <w:r>
        <w:rPr>
          <w:rFonts w:hint="eastAsia" w:ascii="仿宋" w:hAnsi="仿宋" w:eastAsia="仿宋" w:cs="Arial"/>
          <w:b/>
          <w:color w:val="000000" w:themeColor="text1"/>
          <w:sz w:val="24"/>
          <w:szCs w:val="20"/>
          <w:highlight w:val="none"/>
          <w14:textFill>
            <w14:solidFill>
              <w14:schemeClr w14:val="tx1"/>
            </w14:solidFill>
          </w14:textFill>
        </w:rPr>
        <w:t>根据《关于规范政府采购供应商资格设定及资格审查的通知（浙财采监【2013】24号）》第六条规定，</w:t>
      </w:r>
      <w:r>
        <w:rPr>
          <w:rFonts w:hint="eastAsia" w:ascii="仿宋" w:hAnsi="仿宋" w:eastAsia="仿宋" w:cs="Times New Roman"/>
          <w:b/>
          <w:color w:val="000000" w:themeColor="text1"/>
          <w:kern w:val="0"/>
          <w:sz w:val="24"/>
          <w:szCs w:val="20"/>
          <w:highlight w:val="none"/>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18227AD8">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1.15 转包、分包</w:t>
      </w:r>
    </w:p>
    <w:p w14:paraId="7DCF6357">
      <w:pPr>
        <w:autoSpaceDN w:val="0"/>
        <w:spacing w:line="360" w:lineRule="auto"/>
        <w:ind w:firstLine="426" w:firstLineChars="177"/>
        <w:rPr>
          <w:rFonts w:ascii="仿宋" w:hAnsi="仿宋" w:eastAsia="仿宋" w:cs="Times New Roman"/>
          <w:b/>
          <w:color w:val="000000" w:themeColor="text1"/>
          <w:kern w:val="0"/>
          <w:sz w:val="24"/>
          <w:szCs w:val="20"/>
          <w:highlight w:val="none"/>
          <w14:textFill>
            <w14:solidFill>
              <w14:schemeClr w14:val="tx1"/>
            </w14:solidFill>
          </w14:textFill>
        </w:rPr>
      </w:pPr>
      <w:r>
        <w:rPr>
          <w:rFonts w:hint="eastAsia" w:ascii="仿宋" w:hAnsi="仿宋" w:eastAsia="仿宋" w:cs="Times New Roman"/>
          <w:b/>
          <w:color w:val="000000" w:themeColor="text1"/>
          <w:kern w:val="0"/>
          <w:sz w:val="24"/>
          <w:szCs w:val="20"/>
          <w:highlight w:val="none"/>
          <w14:textFill>
            <w14:solidFill>
              <w14:schemeClr w14:val="tx1"/>
            </w14:solidFill>
          </w14:textFill>
        </w:rPr>
        <w:t>1.15.1转包：</w:t>
      </w:r>
      <w:r>
        <w:rPr>
          <w:rFonts w:hint="eastAsia" w:ascii="仿宋" w:hAnsi="仿宋" w:eastAsia="仿宋" w:cs="Times New Roman"/>
          <w:b/>
          <w:color w:val="000000" w:themeColor="text1"/>
          <w:kern w:val="0"/>
          <w:sz w:val="24"/>
          <w:szCs w:val="20"/>
          <w:highlight w:val="none"/>
          <w:u w:val="single"/>
          <w14:textFill>
            <w14:solidFill>
              <w14:schemeClr w14:val="tx1"/>
            </w14:solidFill>
          </w14:textFill>
        </w:rPr>
        <w:t>不允许</w:t>
      </w:r>
      <w:r>
        <w:rPr>
          <w:rFonts w:hint="eastAsia" w:ascii="仿宋" w:hAnsi="仿宋" w:eastAsia="仿宋" w:cs="Times New Roman"/>
          <w:b/>
          <w:color w:val="000000" w:themeColor="text1"/>
          <w:kern w:val="0"/>
          <w:sz w:val="24"/>
          <w:szCs w:val="20"/>
          <w:highlight w:val="none"/>
          <w14:textFill>
            <w14:solidFill>
              <w14:schemeClr w14:val="tx1"/>
            </w14:solidFill>
          </w14:textFill>
        </w:rPr>
        <w:t>；</w:t>
      </w:r>
    </w:p>
    <w:p w14:paraId="18230DA0">
      <w:pPr>
        <w:autoSpaceDN w:val="0"/>
        <w:spacing w:line="360" w:lineRule="auto"/>
        <w:ind w:firstLine="426"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b/>
          <w:color w:val="000000" w:themeColor="text1"/>
          <w:kern w:val="0"/>
          <w:sz w:val="24"/>
          <w:szCs w:val="20"/>
          <w:highlight w:val="none"/>
          <w14:textFill>
            <w14:solidFill>
              <w14:schemeClr w14:val="tx1"/>
            </w14:solidFill>
          </w14:textFill>
        </w:rPr>
        <w:t>1.15.2分包：</w:t>
      </w:r>
      <w:r>
        <w:rPr>
          <w:rFonts w:hint="eastAsia" w:ascii="仿宋" w:hAnsi="仿宋" w:eastAsia="仿宋" w:cs="Times New Roman"/>
          <w:b/>
          <w:color w:val="000000" w:themeColor="text1"/>
          <w:kern w:val="0"/>
          <w:sz w:val="24"/>
          <w:szCs w:val="20"/>
          <w:highlight w:val="none"/>
          <w:u w:val="single"/>
          <w14:textFill>
            <w14:solidFill>
              <w14:schemeClr w14:val="tx1"/>
            </w14:solidFill>
          </w14:textFill>
        </w:rPr>
        <w:t>见《磋商须知前附表》</w:t>
      </w:r>
      <w:r>
        <w:rPr>
          <w:rFonts w:hint="eastAsia" w:ascii="仿宋" w:hAnsi="仿宋" w:eastAsia="仿宋" w:cs="Times New Roman"/>
          <w:b/>
          <w:color w:val="000000" w:themeColor="text1"/>
          <w:kern w:val="0"/>
          <w:sz w:val="24"/>
          <w:szCs w:val="20"/>
          <w:highlight w:val="none"/>
          <w14:textFill>
            <w14:solidFill>
              <w14:schemeClr w14:val="tx1"/>
            </w14:solidFill>
          </w14:textFill>
        </w:rPr>
        <w:t>；</w:t>
      </w:r>
    </w:p>
    <w:p w14:paraId="13CE60E9">
      <w:pPr>
        <w:autoSpaceDN w:val="0"/>
        <w:spacing w:line="360" w:lineRule="auto"/>
        <w:ind w:firstLine="424"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1.15.3《磋商须知前附表》中声明允许分包的，磋商响应供应商可以根据竞争性磋商文件的规定和采购项目的实际情况进行分包。</w:t>
      </w:r>
      <w:r>
        <w:rPr>
          <w:rFonts w:hint="eastAsia" w:ascii="仿宋" w:hAnsi="仿宋" w:eastAsia="仿宋" w:cs="Times New Roman"/>
          <w:b/>
          <w:color w:val="000000" w:themeColor="text1"/>
          <w:kern w:val="0"/>
          <w:sz w:val="24"/>
          <w:szCs w:val="20"/>
          <w:highlight w:val="none"/>
          <w:u w:val="single"/>
          <w14:textFill>
            <w14:solidFill>
              <w14:schemeClr w14:val="tx1"/>
            </w14:solidFill>
          </w14:textFill>
        </w:rPr>
        <w:t>磋商响应供应商根据竞争性磋商文件的规定和采购项目的实际情况，拟在成交后将成交项目的非主体、非关键性工作分包的，应当在磋商响应文件中载明分包承担主体，分包承担主体应当具备相应资质条件且不得再次分包。</w:t>
      </w:r>
      <w:r>
        <w:rPr>
          <w:rFonts w:hint="eastAsia" w:ascii="仿宋" w:hAnsi="仿宋" w:eastAsia="仿宋" w:cs="Times New Roman"/>
          <w:color w:val="000000" w:themeColor="text1"/>
          <w:kern w:val="0"/>
          <w:sz w:val="24"/>
          <w:szCs w:val="20"/>
          <w:highlight w:val="none"/>
          <w14:textFill>
            <w14:solidFill>
              <w14:schemeClr w14:val="tx1"/>
            </w14:solidFill>
          </w14:textFill>
        </w:rPr>
        <w:t>政府采购合同分包履行的，中标/成交供应商就采购项目和分包项目向采购人负责，分包供应商就分包项目承担责任。</w:t>
      </w:r>
    </w:p>
    <w:p w14:paraId="6F687D71">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1.16 供应商询问、质疑和投诉</w:t>
      </w:r>
    </w:p>
    <w:p w14:paraId="16A15E1A">
      <w:pPr>
        <w:autoSpaceDN w:val="0"/>
        <w:spacing w:line="360" w:lineRule="auto"/>
        <w:ind w:firstLine="426"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b/>
          <w:color w:val="000000" w:themeColor="text1"/>
          <w:kern w:val="0"/>
          <w:sz w:val="24"/>
          <w:szCs w:val="20"/>
          <w:highlight w:val="none"/>
          <w14:textFill>
            <w14:solidFill>
              <w14:schemeClr w14:val="tx1"/>
            </w14:solidFill>
          </w14:textFill>
        </w:rPr>
        <w:t>1.16.1询问：</w:t>
      </w:r>
      <w:r>
        <w:rPr>
          <w:rFonts w:hint="eastAsia" w:ascii="仿宋" w:hAnsi="仿宋" w:eastAsia="仿宋" w:cs="Times New Roman"/>
          <w:color w:val="000000" w:themeColor="text1"/>
          <w:kern w:val="0"/>
          <w:sz w:val="24"/>
          <w:szCs w:val="20"/>
          <w:highlight w:val="none"/>
          <w14:textFill>
            <w14:solidFill>
              <w14:schemeClr w14:val="tx1"/>
            </w14:solidFill>
          </w14:textFill>
        </w:rPr>
        <w:t>在采购活动中供应商可以就某一事项向采购组织机构发出“询问”，采购组织机构将在收到供应商“询问”后三个工作日内予以答复，但规定不予答复的内容除外。</w:t>
      </w:r>
    </w:p>
    <w:p w14:paraId="47A3BD46">
      <w:pPr>
        <w:autoSpaceDN w:val="0"/>
        <w:spacing w:line="360" w:lineRule="auto"/>
        <w:ind w:firstLine="426"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b/>
          <w:color w:val="000000" w:themeColor="text1"/>
          <w:kern w:val="0"/>
          <w:sz w:val="24"/>
          <w:szCs w:val="20"/>
          <w:highlight w:val="none"/>
          <w14:textFill>
            <w14:solidFill>
              <w14:schemeClr w14:val="tx1"/>
            </w14:solidFill>
          </w14:textFill>
        </w:rPr>
        <w:t>1.16.2质疑：供应商认为竞争性磋商文件、采购过程和采购结果使自己的合法权益受到损害的，应当在知道或者应知其权益受到损害之日起七个工作日内，以书面形式一次性向采购人、采购代理机构提出质疑。</w:t>
      </w:r>
    </w:p>
    <w:p w14:paraId="6FA0F840">
      <w:pPr>
        <w:autoSpaceDN w:val="0"/>
        <w:spacing w:line="360" w:lineRule="auto"/>
        <w:ind w:firstLine="426" w:firstLineChars="177"/>
        <w:rPr>
          <w:rFonts w:ascii="仿宋" w:hAnsi="仿宋" w:eastAsia="仿宋" w:cs="Times New Roman"/>
          <w:b/>
          <w:color w:val="000000" w:themeColor="text1"/>
          <w:kern w:val="0"/>
          <w:sz w:val="24"/>
          <w:szCs w:val="20"/>
          <w:highlight w:val="none"/>
          <w14:textFill>
            <w14:solidFill>
              <w14:schemeClr w14:val="tx1"/>
            </w14:solidFill>
          </w14:textFill>
        </w:rPr>
      </w:pPr>
      <w:r>
        <w:rPr>
          <w:rFonts w:hint="eastAsia" w:ascii="仿宋" w:hAnsi="仿宋" w:eastAsia="仿宋" w:cs="Times New Roman"/>
          <w:b/>
          <w:color w:val="000000" w:themeColor="text1"/>
          <w:kern w:val="0"/>
          <w:sz w:val="24"/>
          <w:szCs w:val="20"/>
          <w:highlight w:val="none"/>
          <w14:textFill>
            <w14:solidFill>
              <w14:schemeClr w14:val="tx1"/>
            </w14:solidFill>
          </w14:textFill>
        </w:rPr>
        <w:t>1.16.2.1上述所指“供应商应知其权益受到损害之日”，是指：</w:t>
      </w:r>
    </w:p>
    <w:p w14:paraId="0D609694">
      <w:pPr>
        <w:autoSpaceDN w:val="0"/>
        <w:spacing w:line="360" w:lineRule="auto"/>
        <w:ind w:firstLine="424"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（1）</w:t>
      </w:r>
      <w:r>
        <w:rPr>
          <w:rFonts w:hint="eastAsia" w:ascii="仿宋" w:hAnsi="仿宋" w:eastAsia="仿宋" w:cs="Times New Roman"/>
          <w:color w:val="000000" w:themeColor="text1"/>
          <w:kern w:val="0"/>
          <w:sz w:val="24"/>
          <w:szCs w:val="20"/>
          <w:highlight w:val="none"/>
          <w:u w:val="single"/>
          <w14:textFill>
            <w14:solidFill>
              <w14:schemeClr w14:val="tx1"/>
            </w14:solidFill>
          </w14:textFill>
        </w:rPr>
        <w:t>对</w:t>
      </w:r>
      <w:r>
        <w:rPr>
          <w:rFonts w:hint="eastAsia" w:ascii="仿宋" w:hAnsi="仿宋" w:eastAsia="仿宋" w:cs="Times New Roman"/>
          <w:color w:val="000000" w:themeColor="text1"/>
          <w:sz w:val="24"/>
          <w:szCs w:val="20"/>
          <w:highlight w:val="none"/>
          <w:u w:val="single"/>
          <w14:textFill>
            <w14:solidFill>
              <w14:schemeClr w14:val="tx1"/>
            </w14:solidFill>
          </w14:textFill>
        </w:rPr>
        <w:t>竞争性磋商文件</w:t>
      </w:r>
      <w:r>
        <w:rPr>
          <w:rFonts w:hint="eastAsia" w:ascii="仿宋" w:hAnsi="仿宋" w:eastAsia="仿宋" w:cs="Times New Roman"/>
          <w:color w:val="000000" w:themeColor="text1"/>
          <w:kern w:val="0"/>
          <w:sz w:val="24"/>
          <w:szCs w:val="20"/>
          <w:highlight w:val="none"/>
          <w:u w:val="single"/>
          <w14:textFill>
            <w14:solidFill>
              <w14:schemeClr w14:val="tx1"/>
            </w14:solidFill>
          </w14:textFill>
        </w:rPr>
        <w:t>提出质疑的，</w:t>
      </w:r>
      <w:r>
        <w:rPr>
          <w:rFonts w:hint="eastAsia" w:ascii="仿宋" w:hAnsi="仿宋" w:eastAsia="仿宋" w:cs="Times New Roman"/>
          <w:color w:val="000000" w:themeColor="text1"/>
          <w:sz w:val="24"/>
          <w:szCs w:val="20"/>
          <w:highlight w:val="none"/>
          <w:u w:val="single"/>
          <w14:textFill>
            <w14:solidFill>
              <w14:schemeClr w14:val="tx1"/>
            </w14:solidFill>
          </w14:textFill>
        </w:rPr>
        <w:t>为获取竞争性磋商文件之日或者竞争性磋商文件公告期限届满之日（竞争性磋商文件公告期限届满后获取竞争性磋商文件的，以竞争性磋商文件公告期限届满之日为准），</w:t>
      </w:r>
      <w:r>
        <w:rPr>
          <w:rFonts w:hint="eastAsia" w:ascii="仿宋" w:hAnsi="仿宋" w:eastAsia="仿宋" w:cs="Times New Roman"/>
          <w:b/>
          <w:bCs/>
          <w:color w:val="000000" w:themeColor="text1"/>
          <w:sz w:val="24"/>
          <w:szCs w:val="20"/>
          <w:highlight w:val="none"/>
          <w:u w:val="single"/>
          <w14:textFill>
            <w14:solidFill>
              <w14:schemeClr w14:val="tx1"/>
            </w14:solidFill>
          </w14:textFill>
        </w:rPr>
        <w:t>但</w:t>
      </w:r>
      <w:r>
        <w:rPr>
          <w:rFonts w:hint="eastAsia" w:ascii="仿宋" w:hAnsi="仿宋" w:eastAsia="仿宋" w:cs="Times New Roman"/>
          <w:b/>
          <w:color w:val="000000" w:themeColor="text1"/>
          <w:kern w:val="0"/>
          <w:sz w:val="24"/>
          <w:szCs w:val="20"/>
          <w:highlight w:val="none"/>
          <w:u w:val="single"/>
          <w14:textFill>
            <w14:solidFill>
              <w14:schemeClr w14:val="tx1"/>
            </w14:solidFill>
          </w14:textFill>
        </w:rPr>
        <w:t>须在磋商响应文件提交截止时间前提出</w:t>
      </w:r>
      <w:r>
        <w:rPr>
          <w:rFonts w:hint="eastAsia" w:ascii="仿宋" w:hAnsi="仿宋" w:eastAsia="仿宋" w:cs="Times New Roman"/>
          <w:color w:val="000000" w:themeColor="text1"/>
          <w:kern w:val="0"/>
          <w:sz w:val="24"/>
          <w:szCs w:val="20"/>
          <w:highlight w:val="none"/>
          <w:u w:val="single"/>
          <w14:textFill>
            <w14:solidFill>
              <w14:schemeClr w14:val="tx1"/>
            </w14:solidFill>
          </w14:textFill>
        </w:rPr>
        <w:t>；</w:t>
      </w:r>
    </w:p>
    <w:p w14:paraId="4D7D71D3">
      <w:pPr>
        <w:autoSpaceDN w:val="0"/>
        <w:spacing w:line="360" w:lineRule="auto"/>
        <w:ind w:firstLine="424"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（2）</w:t>
      </w:r>
      <w:r>
        <w:rPr>
          <w:rFonts w:hint="eastAsia" w:ascii="仿宋" w:hAnsi="仿宋" w:eastAsia="仿宋" w:cs="Times New Roman"/>
          <w:color w:val="000000" w:themeColor="text1"/>
          <w:kern w:val="0"/>
          <w:sz w:val="24"/>
          <w:szCs w:val="20"/>
          <w:highlight w:val="none"/>
          <w:u w:val="single"/>
          <w14:textFill>
            <w14:solidFill>
              <w14:schemeClr w14:val="tx1"/>
            </w14:solidFill>
          </w14:textFill>
        </w:rPr>
        <w:t>对采购过程提出质疑的，为各采购程序环节结束之日</w:t>
      </w:r>
      <w:r>
        <w:rPr>
          <w:rFonts w:hint="eastAsia" w:ascii="仿宋" w:hAnsi="仿宋" w:eastAsia="仿宋" w:cs="Times New Roman"/>
          <w:color w:val="000000" w:themeColor="text1"/>
          <w:kern w:val="0"/>
          <w:sz w:val="24"/>
          <w:szCs w:val="20"/>
          <w:highlight w:val="none"/>
          <w14:textFill>
            <w14:solidFill>
              <w14:schemeClr w14:val="tx1"/>
            </w14:solidFill>
          </w14:textFill>
        </w:rPr>
        <w:t>；</w:t>
      </w:r>
    </w:p>
    <w:p w14:paraId="60847F1F">
      <w:pPr>
        <w:autoSpaceDN w:val="0"/>
        <w:spacing w:line="360" w:lineRule="auto"/>
        <w:ind w:firstLine="424"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（3）</w:t>
      </w:r>
      <w:r>
        <w:rPr>
          <w:rFonts w:hint="eastAsia" w:ascii="仿宋" w:hAnsi="仿宋" w:eastAsia="仿宋" w:cs="Times New Roman"/>
          <w:color w:val="000000" w:themeColor="text1"/>
          <w:kern w:val="0"/>
          <w:sz w:val="24"/>
          <w:szCs w:val="20"/>
          <w:highlight w:val="none"/>
          <w:u w:val="single"/>
          <w14:textFill>
            <w14:solidFill>
              <w14:schemeClr w14:val="tx1"/>
            </w14:solidFill>
          </w14:textFill>
        </w:rPr>
        <w:t>对成交结果提出质疑的，为成交结果公告期限届满之日</w:t>
      </w:r>
      <w:r>
        <w:rPr>
          <w:rFonts w:hint="eastAsia" w:ascii="仿宋" w:hAnsi="仿宋" w:eastAsia="仿宋" w:cs="Times New Roman"/>
          <w:color w:val="000000" w:themeColor="text1"/>
          <w:kern w:val="0"/>
          <w:sz w:val="24"/>
          <w:szCs w:val="20"/>
          <w:highlight w:val="none"/>
          <w14:textFill>
            <w14:solidFill>
              <w14:schemeClr w14:val="tx1"/>
            </w14:solidFill>
          </w14:textFill>
        </w:rPr>
        <w:t>。</w:t>
      </w:r>
    </w:p>
    <w:p w14:paraId="560DAF70">
      <w:pPr>
        <w:autoSpaceDN w:val="0"/>
        <w:spacing w:line="360" w:lineRule="auto"/>
        <w:ind w:firstLine="426" w:firstLineChars="177"/>
        <w:rPr>
          <w:rFonts w:ascii="仿宋" w:hAnsi="仿宋" w:eastAsia="仿宋" w:cs="Times New Roman"/>
          <w:b/>
          <w:color w:val="000000" w:themeColor="text1"/>
          <w:sz w:val="24"/>
          <w:szCs w:val="20"/>
          <w:highlight w:val="none"/>
          <w14:textFill>
            <w14:solidFill>
              <w14:schemeClr w14:val="tx1"/>
            </w14:solidFill>
          </w14:textFill>
        </w:rPr>
      </w:pPr>
      <w:r>
        <w:rPr>
          <w:rFonts w:hint="eastAsia" w:ascii="仿宋" w:hAnsi="仿宋" w:eastAsia="仿宋" w:cs="Times New Roman"/>
          <w:b/>
          <w:color w:val="000000" w:themeColor="text1"/>
          <w:sz w:val="24"/>
          <w:szCs w:val="20"/>
          <w:highlight w:val="none"/>
          <w14:textFill>
            <w14:solidFill>
              <w14:schemeClr w14:val="tx1"/>
            </w14:solidFill>
          </w14:textFill>
        </w:rPr>
        <w:t>1.16.2.2</w:t>
      </w:r>
      <w:r>
        <w:rPr>
          <w:rFonts w:hint="eastAsia" w:ascii="仿宋" w:hAnsi="仿宋" w:eastAsia="仿宋" w:cs="Times New Roman"/>
          <w:b/>
          <w:color w:val="000000" w:themeColor="text1"/>
          <w:sz w:val="24"/>
          <w:szCs w:val="28"/>
          <w:highlight w:val="none"/>
          <w14:textFill>
            <w14:solidFill>
              <w14:schemeClr w14:val="tx1"/>
            </w14:solidFill>
          </w14:textFill>
        </w:rPr>
        <w:t>供应商提出质疑应当递交质疑函和必要的证明材料。</w:t>
      </w:r>
      <w:r>
        <w:rPr>
          <w:rFonts w:hint="eastAsia" w:ascii="仿宋" w:hAnsi="仿宋" w:eastAsia="仿宋" w:cs="Times New Roman"/>
          <w:color w:val="000000" w:themeColor="text1"/>
          <w:sz w:val="24"/>
          <w:szCs w:val="28"/>
          <w:highlight w:val="none"/>
          <w14:textFill>
            <w14:solidFill>
              <w14:schemeClr w14:val="tx1"/>
            </w14:solidFill>
          </w14:textFill>
        </w:rPr>
        <w:t>质疑函应当包括下列内容：</w:t>
      </w:r>
    </w:p>
    <w:p w14:paraId="66103A18">
      <w:pPr>
        <w:autoSpaceDN w:val="0"/>
        <w:spacing w:line="360" w:lineRule="auto"/>
        <w:ind w:firstLine="424" w:firstLineChars="177"/>
        <w:rPr>
          <w:rFonts w:ascii="仿宋" w:hAnsi="仿宋" w:eastAsia="仿宋" w:cs="Times New Roman"/>
          <w:color w:val="000000" w:themeColor="text1"/>
          <w:sz w:val="24"/>
          <w:szCs w:val="28"/>
          <w:highlight w:val="none"/>
          <w14:textFill>
            <w14:solidFill>
              <w14:schemeClr w14:val="tx1"/>
            </w14:solidFill>
          </w14:textFill>
        </w:rPr>
      </w:pPr>
      <w:r>
        <w:rPr>
          <w:rFonts w:hint="eastAsia" w:ascii="仿宋" w:hAnsi="仿宋" w:eastAsia="仿宋" w:cs="Times New Roman"/>
          <w:color w:val="000000" w:themeColor="text1"/>
          <w:sz w:val="24"/>
          <w:szCs w:val="28"/>
          <w:highlight w:val="none"/>
          <w14:textFill>
            <w14:solidFill>
              <w14:schemeClr w14:val="tx1"/>
            </w14:solidFill>
          </w14:textFill>
        </w:rPr>
        <w:t>（1）供应商的姓名或者名称、地址、邮编、联系人及联系电话；</w:t>
      </w:r>
    </w:p>
    <w:p w14:paraId="1791A5D4">
      <w:pPr>
        <w:autoSpaceDN w:val="0"/>
        <w:spacing w:line="360" w:lineRule="auto"/>
        <w:ind w:firstLine="424" w:firstLineChars="177"/>
        <w:rPr>
          <w:rFonts w:ascii="仿宋" w:hAnsi="仿宋" w:eastAsia="仿宋" w:cs="Times New Roman"/>
          <w:color w:val="000000" w:themeColor="text1"/>
          <w:sz w:val="24"/>
          <w:szCs w:val="28"/>
          <w:highlight w:val="none"/>
          <w14:textFill>
            <w14:solidFill>
              <w14:schemeClr w14:val="tx1"/>
            </w14:solidFill>
          </w14:textFill>
        </w:rPr>
      </w:pPr>
      <w:r>
        <w:rPr>
          <w:rFonts w:hint="eastAsia" w:ascii="仿宋" w:hAnsi="仿宋" w:eastAsia="仿宋" w:cs="Times New Roman"/>
          <w:color w:val="000000" w:themeColor="text1"/>
          <w:sz w:val="24"/>
          <w:szCs w:val="28"/>
          <w:highlight w:val="none"/>
          <w14:textFill>
            <w14:solidFill>
              <w14:schemeClr w14:val="tx1"/>
            </w14:solidFill>
          </w14:textFill>
        </w:rPr>
        <w:t>（2）质疑项目的名称、编号；</w:t>
      </w:r>
    </w:p>
    <w:p w14:paraId="49937A33">
      <w:pPr>
        <w:autoSpaceDN w:val="0"/>
        <w:spacing w:line="360" w:lineRule="auto"/>
        <w:ind w:firstLine="424" w:firstLineChars="177"/>
        <w:rPr>
          <w:rFonts w:ascii="仿宋" w:hAnsi="仿宋" w:eastAsia="仿宋" w:cs="Times New Roman"/>
          <w:color w:val="000000" w:themeColor="text1"/>
          <w:sz w:val="24"/>
          <w:szCs w:val="28"/>
          <w:highlight w:val="none"/>
          <w14:textFill>
            <w14:solidFill>
              <w14:schemeClr w14:val="tx1"/>
            </w14:solidFill>
          </w14:textFill>
        </w:rPr>
      </w:pPr>
      <w:r>
        <w:rPr>
          <w:rFonts w:hint="eastAsia" w:ascii="仿宋" w:hAnsi="仿宋" w:eastAsia="仿宋" w:cs="Times New Roman"/>
          <w:color w:val="000000" w:themeColor="text1"/>
          <w:sz w:val="24"/>
          <w:szCs w:val="28"/>
          <w:highlight w:val="none"/>
          <w14:textFill>
            <w14:solidFill>
              <w14:schemeClr w14:val="tx1"/>
            </w14:solidFill>
          </w14:textFill>
        </w:rPr>
        <w:t>（3）具体、明确的质疑事项和与质疑事项相关的请求；</w:t>
      </w:r>
    </w:p>
    <w:p w14:paraId="39C3DB9B">
      <w:pPr>
        <w:autoSpaceDN w:val="0"/>
        <w:spacing w:line="360" w:lineRule="auto"/>
        <w:ind w:firstLine="424" w:firstLineChars="177"/>
        <w:rPr>
          <w:rFonts w:ascii="仿宋" w:hAnsi="仿宋" w:eastAsia="仿宋" w:cs="Times New Roman"/>
          <w:color w:val="000000" w:themeColor="text1"/>
          <w:sz w:val="24"/>
          <w:szCs w:val="28"/>
          <w:highlight w:val="none"/>
          <w14:textFill>
            <w14:solidFill>
              <w14:schemeClr w14:val="tx1"/>
            </w14:solidFill>
          </w14:textFill>
        </w:rPr>
      </w:pPr>
      <w:r>
        <w:rPr>
          <w:rFonts w:hint="eastAsia" w:ascii="仿宋" w:hAnsi="仿宋" w:eastAsia="仿宋" w:cs="Times New Roman"/>
          <w:color w:val="000000" w:themeColor="text1"/>
          <w:sz w:val="24"/>
          <w:szCs w:val="28"/>
          <w:highlight w:val="none"/>
          <w14:textFill>
            <w14:solidFill>
              <w14:schemeClr w14:val="tx1"/>
            </w14:solidFill>
          </w14:textFill>
        </w:rPr>
        <w:t>（4）事实依据；</w:t>
      </w:r>
    </w:p>
    <w:p w14:paraId="29CCA46C">
      <w:pPr>
        <w:autoSpaceDN w:val="0"/>
        <w:spacing w:line="360" w:lineRule="auto"/>
        <w:ind w:firstLine="424" w:firstLineChars="177"/>
        <w:rPr>
          <w:rFonts w:ascii="仿宋" w:hAnsi="仿宋" w:eastAsia="仿宋" w:cs="Times New Roman"/>
          <w:color w:val="000000" w:themeColor="text1"/>
          <w:sz w:val="24"/>
          <w:szCs w:val="28"/>
          <w:highlight w:val="none"/>
          <w14:textFill>
            <w14:solidFill>
              <w14:schemeClr w14:val="tx1"/>
            </w14:solidFill>
          </w14:textFill>
        </w:rPr>
      </w:pPr>
      <w:r>
        <w:rPr>
          <w:rFonts w:hint="eastAsia" w:ascii="仿宋" w:hAnsi="仿宋" w:eastAsia="仿宋" w:cs="Times New Roman"/>
          <w:color w:val="000000" w:themeColor="text1"/>
          <w:sz w:val="24"/>
          <w:szCs w:val="28"/>
          <w:highlight w:val="none"/>
          <w14:textFill>
            <w14:solidFill>
              <w14:schemeClr w14:val="tx1"/>
            </w14:solidFill>
          </w14:textFill>
        </w:rPr>
        <w:t>（5）必要的法律依据；</w:t>
      </w:r>
    </w:p>
    <w:p w14:paraId="2ACC9848">
      <w:pPr>
        <w:autoSpaceDN w:val="0"/>
        <w:spacing w:line="360" w:lineRule="auto"/>
        <w:ind w:firstLine="424" w:firstLineChars="177"/>
        <w:rPr>
          <w:rFonts w:ascii="仿宋" w:hAnsi="仿宋" w:eastAsia="仿宋" w:cs="Times New Roman"/>
          <w:color w:val="000000" w:themeColor="text1"/>
          <w:sz w:val="24"/>
          <w:szCs w:val="28"/>
          <w:highlight w:val="none"/>
          <w14:textFill>
            <w14:solidFill>
              <w14:schemeClr w14:val="tx1"/>
            </w14:solidFill>
          </w14:textFill>
        </w:rPr>
      </w:pPr>
      <w:r>
        <w:rPr>
          <w:rFonts w:hint="eastAsia" w:ascii="仿宋" w:hAnsi="仿宋" w:eastAsia="仿宋" w:cs="Times New Roman"/>
          <w:color w:val="000000" w:themeColor="text1"/>
          <w:sz w:val="24"/>
          <w:szCs w:val="28"/>
          <w:highlight w:val="none"/>
          <w14:textFill>
            <w14:solidFill>
              <w14:schemeClr w14:val="tx1"/>
            </w14:solidFill>
          </w14:textFill>
        </w:rPr>
        <w:t>（6）提出质疑的日期。</w:t>
      </w:r>
    </w:p>
    <w:p w14:paraId="05FABBDB">
      <w:pPr>
        <w:autoSpaceDN w:val="0"/>
        <w:spacing w:line="360" w:lineRule="auto"/>
        <w:ind w:firstLine="426" w:firstLineChars="177"/>
        <w:rPr>
          <w:rFonts w:ascii="仿宋" w:hAnsi="仿宋" w:eastAsia="仿宋" w:cs="Times New Roman"/>
          <w:b/>
          <w:color w:val="000000" w:themeColor="text1"/>
          <w:kern w:val="0"/>
          <w:sz w:val="24"/>
          <w:szCs w:val="20"/>
          <w:highlight w:val="none"/>
          <w14:textFill>
            <w14:solidFill>
              <w14:schemeClr w14:val="tx1"/>
            </w14:solidFill>
          </w14:textFill>
        </w:rPr>
      </w:pPr>
      <w:r>
        <w:rPr>
          <w:rFonts w:hint="eastAsia" w:ascii="仿宋" w:hAnsi="仿宋" w:eastAsia="仿宋" w:cs="Times New Roman"/>
          <w:b/>
          <w:color w:val="000000" w:themeColor="text1"/>
          <w:sz w:val="24"/>
          <w:szCs w:val="28"/>
          <w:highlight w:val="none"/>
          <w14:textFill>
            <w14:solidFill>
              <w14:schemeClr w14:val="tx1"/>
            </w14:solidFill>
          </w14:textFill>
        </w:rPr>
        <w:t>供应商为自然人的，应当由本人签字并附上身份证明；供应商为法人或者其他组织的，应当由法定代表人或者其授权代表签字或者盖章，并加盖公章。</w:t>
      </w:r>
    </w:p>
    <w:p w14:paraId="7F056EC9">
      <w:pPr>
        <w:autoSpaceDN w:val="0"/>
        <w:spacing w:line="360" w:lineRule="auto"/>
        <w:ind w:firstLine="426" w:firstLineChars="177"/>
        <w:rPr>
          <w:rFonts w:ascii="仿宋" w:hAnsi="仿宋" w:eastAsia="仿宋" w:cs="Times New Roman"/>
          <w:b/>
          <w:color w:val="000000" w:themeColor="text1"/>
          <w:kern w:val="0"/>
          <w:sz w:val="24"/>
          <w:szCs w:val="20"/>
          <w:highlight w:val="none"/>
          <w14:textFill>
            <w14:solidFill>
              <w14:schemeClr w14:val="tx1"/>
            </w14:solidFill>
          </w14:textFill>
        </w:rPr>
      </w:pPr>
      <w:r>
        <w:rPr>
          <w:rFonts w:hint="eastAsia" w:ascii="仿宋" w:hAnsi="仿宋" w:eastAsia="仿宋" w:cs="Times New Roman"/>
          <w:b/>
          <w:color w:val="000000" w:themeColor="text1"/>
          <w:kern w:val="0"/>
          <w:sz w:val="24"/>
          <w:szCs w:val="20"/>
          <w:highlight w:val="none"/>
          <w14:textFill>
            <w14:solidFill>
              <w14:schemeClr w14:val="tx1"/>
            </w14:solidFill>
          </w14:textFill>
        </w:rPr>
        <w:t>1.16.2.3供应商认可采购组织机构在质疑答复程序中启用的调查和重新评审等程序，在该程序操作过程未明显违反法律禁止性规定时，不得再提出异议；</w:t>
      </w:r>
    </w:p>
    <w:p w14:paraId="0E7817FF">
      <w:pPr>
        <w:autoSpaceDN w:val="0"/>
        <w:spacing w:line="360" w:lineRule="auto"/>
        <w:ind w:firstLine="426" w:firstLineChars="177"/>
        <w:rPr>
          <w:rFonts w:ascii="仿宋" w:hAnsi="仿宋" w:eastAsia="仿宋" w:cs="Times New Roman"/>
          <w:b/>
          <w:color w:val="000000" w:themeColor="text1"/>
          <w:kern w:val="0"/>
          <w:sz w:val="24"/>
          <w:szCs w:val="20"/>
          <w:highlight w:val="none"/>
          <w14:textFill>
            <w14:solidFill>
              <w14:schemeClr w14:val="tx1"/>
            </w14:solidFill>
          </w14:textFill>
        </w:rPr>
      </w:pPr>
      <w:r>
        <w:rPr>
          <w:rFonts w:hint="eastAsia" w:ascii="仿宋" w:hAnsi="仿宋" w:eastAsia="仿宋" w:cs="Times New Roman"/>
          <w:b/>
          <w:color w:val="000000" w:themeColor="text1"/>
          <w:kern w:val="0"/>
          <w:sz w:val="24"/>
          <w:szCs w:val="20"/>
          <w:highlight w:val="none"/>
          <w14:textFill>
            <w14:solidFill>
              <w14:schemeClr w14:val="tx1"/>
            </w14:solidFill>
          </w14:textFill>
        </w:rPr>
        <w:t>1.16.2.4质疑、投诉应当采用书面形式（原件一式三份），经法定代表人或其授权代表签署后加盖单位公章，质疑书、投诉书均应明确阐述竞争性磋商文件、磋商过程和成交结果中使自己合法权益受到损害的实质性内容，供应商提出的质疑、投诉应当有明确的诉求（即通过质疑所要达到的具体目标）和必要的证明材料（</w:t>
      </w:r>
      <w:r>
        <w:rPr>
          <w:rFonts w:hint="eastAsia" w:ascii="仿宋" w:hAnsi="仿宋" w:eastAsia="仿宋" w:cs="Times New Roman"/>
          <w:b/>
          <w:color w:val="000000" w:themeColor="text1"/>
          <w:kern w:val="0"/>
          <w:sz w:val="24"/>
          <w:szCs w:val="20"/>
          <w:highlight w:val="none"/>
          <w:u w:val="single"/>
          <w14:textFill>
            <w14:solidFill>
              <w14:schemeClr w14:val="tx1"/>
            </w14:solidFill>
          </w14:textFill>
        </w:rPr>
        <w:t>即通过合法手段获得的能够证明供应商的诉求成立的必要材料</w:t>
      </w:r>
      <w:r>
        <w:rPr>
          <w:rFonts w:hint="eastAsia" w:ascii="仿宋" w:hAnsi="仿宋" w:eastAsia="仿宋" w:cs="Times New Roman"/>
          <w:b/>
          <w:color w:val="000000" w:themeColor="text1"/>
          <w:kern w:val="0"/>
          <w:sz w:val="24"/>
          <w:szCs w:val="20"/>
          <w:highlight w:val="none"/>
          <w14:textFill>
            <w14:solidFill>
              <w14:schemeClr w14:val="tx1"/>
            </w14:solidFill>
          </w14:textFill>
        </w:rPr>
        <w:t>）；</w:t>
      </w:r>
    </w:p>
    <w:p w14:paraId="303D5898">
      <w:pPr>
        <w:autoSpaceDN w:val="0"/>
        <w:spacing w:line="360" w:lineRule="auto"/>
        <w:ind w:firstLine="426"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b/>
          <w:color w:val="000000" w:themeColor="text1"/>
          <w:kern w:val="0"/>
          <w:sz w:val="24"/>
          <w:szCs w:val="20"/>
          <w:highlight w:val="none"/>
          <w14:textFill>
            <w14:solidFill>
              <w14:schemeClr w14:val="tx1"/>
            </w14:solidFill>
          </w14:textFill>
        </w:rPr>
        <w:t>1.16.3投诉：</w:t>
      </w:r>
      <w:r>
        <w:rPr>
          <w:rFonts w:hint="eastAsia" w:ascii="仿宋" w:hAnsi="仿宋" w:eastAsia="仿宋" w:cs="Times New Roman"/>
          <w:color w:val="000000" w:themeColor="text1"/>
          <w:kern w:val="0"/>
          <w:sz w:val="24"/>
          <w:szCs w:val="20"/>
          <w:highlight w:val="none"/>
          <w14:textFill>
            <w14:solidFill>
              <w14:schemeClr w14:val="tx1"/>
            </w14:solidFill>
          </w14:textFill>
        </w:rPr>
        <w:t>供应商对采购组织机构的质疑答复不满意或者采购组织机构未在规定时间内作出答复的，可以在答复期满后十五个工作日内向同级采购监管部门投诉。</w:t>
      </w:r>
    </w:p>
    <w:p w14:paraId="3C7C9995">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1.17 其他说明</w:t>
      </w:r>
    </w:p>
    <w:p w14:paraId="131CC538">
      <w:pPr>
        <w:autoSpaceDN w:val="0"/>
        <w:spacing w:line="360" w:lineRule="auto"/>
        <w:ind w:firstLine="426"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b/>
          <w:color w:val="000000" w:themeColor="text1"/>
          <w:kern w:val="0"/>
          <w:sz w:val="24"/>
          <w:szCs w:val="20"/>
          <w:highlight w:val="none"/>
          <w14:textFill>
            <w14:solidFill>
              <w14:schemeClr w14:val="tx1"/>
            </w14:solidFill>
          </w14:textFill>
        </w:rPr>
        <w:t>1.17.1磋商响应供应商磋商所使用的资格、信誉、荣誉、磋商响应供应商业绩与企业认证必须为本法人所拥有。</w:t>
      </w:r>
      <w:r>
        <w:rPr>
          <w:rFonts w:hint="eastAsia" w:ascii="仿宋" w:hAnsi="仿宋" w:eastAsia="仿宋" w:cs="Times New Roman"/>
          <w:color w:val="000000" w:themeColor="text1"/>
          <w:kern w:val="0"/>
          <w:sz w:val="24"/>
          <w:szCs w:val="20"/>
          <w:highlight w:val="none"/>
          <w14:textFill>
            <w14:solidFill>
              <w14:schemeClr w14:val="tx1"/>
            </w14:solidFill>
          </w14:textFill>
        </w:rPr>
        <w:t>在组织资格审查、商务技术评审时，属于磋商响应供应商母公司（总机构）或者同一母公司下属的其他子公司（同一总机构下属的其他分支机构）的人员、业绩、荣誉、知识产权、项目案例等，不得作为该磋商响应供应商的资信文件予以确认或审查通过。</w:t>
      </w:r>
    </w:p>
    <w:p w14:paraId="51C6B1E3">
      <w:pPr>
        <w:autoSpaceDN w:val="0"/>
        <w:spacing w:line="360" w:lineRule="auto"/>
        <w:ind w:firstLine="426" w:firstLineChars="177"/>
        <w:rPr>
          <w:rFonts w:ascii="仿宋" w:hAnsi="仿宋" w:eastAsia="仿宋" w:cs="Times New Roman"/>
          <w:b/>
          <w:color w:val="000000" w:themeColor="text1"/>
          <w:kern w:val="0"/>
          <w:sz w:val="24"/>
          <w:szCs w:val="20"/>
          <w:highlight w:val="none"/>
          <w14:textFill>
            <w14:solidFill>
              <w14:schemeClr w14:val="tx1"/>
            </w14:solidFill>
          </w14:textFill>
        </w:rPr>
      </w:pPr>
      <w:r>
        <w:rPr>
          <w:rFonts w:hint="eastAsia" w:ascii="仿宋" w:hAnsi="仿宋" w:eastAsia="仿宋" w:cs="Times New Roman"/>
          <w:b/>
          <w:color w:val="000000" w:themeColor="text1"/>
          <w:kern w:val="0"/>
          <w:sz w:val="24"/>
          <w:szCs w:val="20"/>
          <w:highlight w:val="none"/>
          <w14:textFill>
            <w14:solidFill>
              <w14:schemeClr w14:val="tx1"/>
            </w14:solidFill>
          </w14:textFill>
        </w:rPr>
        <w:t>1.17.2磋商响应供应商在磋商活动中提供任何虚假材料或从事其他违法活动的，其磋商响应无效，并报监管部门查处；成交后发现的，成交结果无效，并须依照相关规定双倍赔偿给采购人。且民事赔偿并不免除违法磋商响应供应商的行政与刑事责任。</w:t>
      </w:r>
    </w:p>
    <w:p w14:paraId="4EA32250">
      <w:pPr>
        <w:autoSpaceDN w:val="0"/>
        <w:spacing w:line="360" w:lineRule="auto"/>
        <w:ind w:firstLine="424"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1.17.3磋商响应供应商应仔细阅读竞争性磋商文件的所有内容，按照竞争性磋商文件的要求递交《磋商响应文件》。</w:t>
      </w:r>
      <w:r>
        <w:rPr>
          <w:rFonts w:hint="eastAsia" w:ascii="仿宋" w:hAnsi="仿宋" w:eastAsia="仿宋" w:cs="Times New Roman"/>
          <w:bCs/>
          <w:color w:val="000000" w:themeColor="text1"/>
          <w:kern w:val="0"/>
          <w:sz w:val="24"/>
          <w:szCs w:val="20"/>
          <w:highlight w:val="none"/>
          <w14:textFill>
            <w14:solidFill>
              <w14:schemeClr w14:val="tx1"/>
            </w14:solidFill>
          </w14:textFill>
        </w:rPr>
        <w:t>《磋商响应文件》应对竞争性磋商文件的要求作出实质性响应，并对所提供的全部资料的真实性承担法律责任。</w:t>
      </w:r>
    </w:p>
    <w:p w14:paraId="63683086">
      <w:pPr>
        <w:autoSpaceDN w:val="0"/>
        <w:spacing w:line="360" w:lineRule="auto"/>
        <w:ind w:firstLine="424"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1.17.4竞争性磋商文件所涉及的产品品牌或型号为建议性要求或档次选择要求或为代替部分技术指标描述，磋商响应供应商可以自行选择其他品牌型号的产品参加磋商，但所投产品应当具有相等或更优于磋商文件要求的指标、性能、档次，否则，磋商小组将对其作出不利的评审。</w:t>
      </w:r>
    </w:p>
    <w:p w14:paraId="2F1A803D">
      <w:pPr>
        <w:autoSpaceDN w:val="0"/>
        <w:spacing w:before="120" w:after="120" w:line="360" w:lineRule="auto"/>
        <w:ind w:firstLine="482"/>
        <w:rPr>
          <w:rFonts w:ascii="仿宋" w:hAnsi="仿宋" w:eastAsia="仿宋"/>
          <w:b/>
          <w:bCs/>
          <w:color w:val="000000" w:themeColor="text1"/>
          <w:sz w:val="24"/>
          <w:szCs w:val="20"/>
          <w:highlight w:val="none"/>
          <w14:textFill>
            <w14:solidFill>
              <w14:schemeClr w14:val="tx1"/>
            </w14:solidFill>
          </w14:textFill>
        </w:rPr>
      </w:pPr>
      <w:r>
        <w:rPr>
          <w:rFonts w:hint="eastAsia" w:ascii="仿宋" w:hAnsi="仿宋" w:eastAsia="仿宋"/>
          <w:b/>
          <w:bCs/>
          <w:color w:val="000000" w:themeColor="text1"/>
          <w:kern w:val="0"/>
          <w:sz w:val="24"/>
          <w:highlight w:val="none"/>
          <w14:textFill>
            <w14:solidFill>
              <w14:schemeClr w14:val="tx1"/>
            </w14:solidFill>
          </w14:textFill>
        </w:rPr>
        <w:t>1.17.5</w:t>
      </w:r>
      <w:r>
        <w:rPr>
          <w:rFonts w:hint="eastAsia" w:ascii="仿宋" w:hAnsi="仿宋" w:eastAsia="仿宋"/>
          <w:b/>
          <w:bCs/>
          <w:color w:val="000000" w:themeColor="text1"/>
          <w:sz w:val="24"/>
          <w:highlight w:val="none"/>
          <w:u w:val="single"/>
          <w14:textFill>
            <w14:solidFill>
              <w14:schemeClr w14:val="tx1"/>
            </w14:solidFill>
          </w14:textFill>
        </w:rPr>
        <w:t>磋商响应供应商对所响应项内的采购内容必须全部进行响应</w:t>
      </w:r>
      <w:r>
        <w:rPr>
          <w:rFonts w:hint="eastAsia" w:ascii="仿宋" w:hAnsi="仿宋" w:eastAsia="仿宋"/>
          <w:b/>
          <w:bCs/>
          <w:color w:val="000000" w:themeColor="text1"/>
          <w:sz w:val="24"/>
          <w:highlight w:val="none"/>
          <w14:textFill>
            <w14:solidFill>
              <w14:schemeClr w14:val="tx1"/>
            </w14:solidFill>
          </w14:textFill>
        </w:rPr>
        <w:t>。</w:t>
      </w:r>
    </w:p>
    <w:p w14:paraId="26B66BCB">
      <w:pPr>
        <w:autoSpaceDN w:val="0"/>
        <w:spacing w:before="120" w:after="120" w:line="360" w:lineRule="auto"/>
        <w:ind w:firstLine="480"/>
        <w:rPr>
          <w:rFonts w:ascii="仿宋" w:hAnsi="仿宋" w:eastAsia="仿宋"/>
          <w:b/>
          <w:bCs/>
          <w:color w:val="000000" w:themeColor="text1"/>
          <w:sz w:val="24"/>
          <w:highlight w:val="none"/>
          <w14:textFill>
            <w14:solidFill>
              <w14:schemeClr w14:val="tx1"/>
            </w14:solidFill>
          </w14:textFill>
        </w:rPr>
      </w:pPr>
      <w:r>
        <w:rPr>
          <w:rFonts w:hint="eastAsia" w:ascii="仿宋" w:hAnsi="仿宋" w:eastAsia="仿宋"/>
          <w:b/>
          <w:color w:val="000000" w:themeColor="text1"/>
          <w:kern w:val="0"/>
          <w:sz w:val="24"/>
          <w:highlight w:val="none"/>
          <w14:textFill>
            <w14:solidFill>
              <w14:schemeClr w14:val="tx1"/>
            </w14:solidFill>
          </w14:textFill>
        </w:rPr>
        <w:t>1.17.6</w:t>
      </w:r>
      <w:r>
        <w:rPr>
          <w:rFonts w:hint="eastAsia" w:ascii="仿宋" w:hAnsi="仿宋" w:eastAsia="仿宋"/>
          <w:b/>
          <w:bCs/>
          <w:color w:val="000000" w:themeColor="text1"/>
          <w:sz w:val="24"/>
          <w:highlight w:val="none"/>
          <w14:textFill>
            <w14:solidFill>
              <w14:schemeClr w14:val="tx1"/>
            </w14:solidFill>
          </w14:textFill>
        </w:rPr>
        <w:t>竞争性磋商文件中如有描述歧义或前后不一致的地方，磋商小组有权按公平、合理的原则进行评判，但对同一条款的评判适用于每个供应商。</w:t>
      </w:r>
    </w:p>
    <w:p w14:paraId="3F521719">
      <w:pPr>
        <w:autoSpaceDN w:val="0"/>
        <w:spacing w:before="120" w:after="120" w:line="360" w:lineRule="auto"/>
        <w:ind w:firstLine="48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kern w:val="0"/>
          <w:sz w:val="24"/>
          <w:highlight w:val="none"/>
          <w14:textFill>
            <w14:solidFill>
              <w14:schemeClr w14:val="tx1"/>
            </w14:solidFill>
          </w14:textFill>
        </w:rPr>
        <w:t>1.17.7</w:t>
      </w:r>
      <w:r>
        <w:rPr>
          <w:rFonts w:hint="eastAsia" w:ascii="仿宋" w:hAnsi="仿宋" w:eastAsia="仿宋"/>
          <w:b/>
          <w:bCs/>
          <w:color w:val="000000" w:themeColor="text1"/>
          <w:sz w:val="24"/>
          <w:highlight w:val="none"/>
          <w14:textFill>
            <w14:solidFill>
              <w14:schemeClr w14:val="tx1"/>
            </w14:solidFill>
          </w14:textFill>
        </w:rPr>
        <w:t>响应文件的响应内容必须真实、明确、准确。否则，磋商小组将对其作出不利的评审。</w:t>
      </w:r>
    </w:p>
    <w:p w14:paraId="4B4CF771">
      <w:pPr>
        <w:autoSpaceDN w:val="0"/>
        <w:adjustRightInd w:val="0"/>
        <w:snapToGrid w:val="0"/>
        <w:spacing w:line="360" w:lineRule="auto"/>
        <w:ind w:firstLine="480" w:firstLineChars="200"/>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1.17.8</w:t>
      </w:r>
      <w:r>
        <w:rPr>
          <w:rFonts w:hint="eastAsia" w:ascii="仿宋" w:hAnsi="仿宋" w:eastAsia="仿宋" w:cs="Times New Roman"/>
          <w:color w:val="000000" w:themeColor="text1"/>
          <w:sz w:val="24"/>
          <w:szCs w:val="24"/>
          <w:highlight w:val="none"/>
          <w14:textFill>
            <w14:solidFill>
              <w14:schemeClr w14:val="tx1"/>
            </w14:solidFill>
          </w14:textFill>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bookmarkEnd w:id="41"/>
    <w:bookmarkEnd w:id="42"/>
    <w:p w14:paraId="62BD9053">
      <w:pPr>
        <w:keepNext/>
        <w:keepLines/>
        <w:autoSpaceDN w:val="0"/>
        <w:spacing w:before="260" w:after="260" w:line="415" w:lineRule="auto"/>
        <w:outlineLvl w:val="1"/>
        <w:rPr>
          <w:rFonts w:ascii="Times New Roman" w:hAnsi="仿宋" w:eastAsia="仿宋" w:cs="Times New Roman"/>
          <w:b/>
          <w:bCs/>
          <w:color w:val="000000" w:themeColor="text1"/>
          <w:sz w:val="28"/>
          <w:szCs w:val="28"/>
          <w:highlight w:val="none"/>
          <w14:textFill>
            <w14:solidFill>
              <w14:schemeClr w14:val="tx1"/>
            </w14:solidFill>
          </w14:textFill>
        </w:rPr>
      </w:pPr>
      <w:bookmarkStart w:id="43" w:name="_Toc26186"/>
      <w:bookmarkStart w:id="44" w:name="_Toc96947061"/>
      <w:bookmarkStart w:id="45" w:name="_Toc29661"/>
      <w:bookmarkStart w:id="46" w:name="_Toc10168"/>
      <w:r>
        <w:rPr>
          <w:rFonts w:hint="eastAsia" w:ascii="Times New Roman" w:hAnsi="仿宋" w:eastAsia="仿宋" w:cs="Times New Roman"/>
          <w:b/>
          <w:bCs/>
          <w:color w:val="000000" w:themeColor="text1"/>
          <w:sz w:val="28"/>
          <w:szCs w:val="28"/>
          <w:highlight w:val="none"/>
          <w14:textFill>
            <w14:solidFill>
              <w14:schemeClr w14:val="tx1"/>
            </w14:solidFill>
          </w14:textFill>
        </w:rPr>
        <w:t>二、落实的政府采购政策</w:t>
      </w:r>
      <w:bookmarkEnd w:id="43"/>
      <w:bookmarkEnd w:id="44"/>
    </w:p>
    <w:p w14:paraId="1D56BE09">
      <w:pPr>
        <w:keepNext/>
        <w:keepLines/>
        <w:autoSpaceDN w:val="0"/>
        <w:spacing w:before="72" w:beforeLines="30" w:after="72" w:afterLines="30" w:line="360" w:lineRule="auto"/>
        <w:ind w:firstLine="284" w:firstLineChars="118"/>
        <w:outlineLvl w:val="2"/>
        <w:rPr>
          <w:rFonts w:ascii="仿宋" w:hAnsi="仿宋" w:eastAsia="仿宋" w:cs="仿宋"/>
          <w:b/>
          <w:bCs/>
          <w:color w:val="000000" w:themeColor="text1"/>
          <w:sz w:val="24"/>
          <w:szCs w:val="32"/>
          <w:highlight w:val="none"/>
          <w14:textFill>
            <w14:solidFill>
              <w14:schemeClr w14:val="tx1"/>
            </w14:solidFill>
          </w14:textFill>
        </w:rPr>
      </w:pPr>
      <w:bookmarkStart w:id="47" w:name="_Toc82338241"/>
      <w:bookmarkStart w:id="48" w:name="_Toc82873324"/>
      <w:r>
        <w:rPr>
          <w:rFonts w:hint="eastAsia" w:ascii="仿宋" w:hAnsi="仿宋" w:eastAsia="仿宋" w:cs="仿宋"/>
          <w:b/>
          <w:bCs/>
          <w:color w:val="000000" w:themeColor="text1"/>
          <w:sz w:val="24"/>
          <w:szCs w:val="32"/>
          <w:highlight w:val="none"/>
          <w14:textFill>
            <w14:solidFill>
              <w14:schemeClr w14:val="tx1"/>
            </w14:solidFill>
          </w14:textFill>
        </w:rPr>
        <w:t>2.1 支持中小企业发展</w:t>
      </w:r>
    </w:p>
    <w:p w14:paraId="23C518BE">
      <w:pPr>
        <w:autoSpaceDN w:val="0"/>
        <w:spacing w:line="360" w:lineRule="auto"/>
        <w:ind w:firstLine="426" w:firstLineChars="177"/>
        <w:rPr>
          <w:rFonts w:ascii="仿宋" w:hAnsi="仿宋" w:eastAsia="仿宋" w:cs="Times New Roman"/>
          <w:b/>
          <w:color w:val="000000" w:themeColor="text1"/>
          <w:sz w:val="24"/>
          <w:szCs w:val="20"/>
          <w:highlight w:val="none"/>
          <w14:textFill>
            <w14:solidFill>
              <w14:schemeClr w14:val="tx1"/>
            </w14:solidFill>
          </w14:textFill>
        </w:rPr>
      </w:pPr>
      <w:r>
        <w:rPr>
          <w:rFonts w:hint="eastAsia" w:ascii="仿宋" w:hAnsi="仿宋" w:eastAsia="仿宋" w:cs="Times New Roman"/>
          <w:b/>
          <w:color w:val="000000" w:themeColor="text1"/>
          <w:sz w:val="24"/>
          <w:szCs w:val="20"/>
          <w:highlight w:val="none"/>
          <w14:textFill>
            <w14:solidFill>
              <w14:schemeClr w14:val="tx1"/>
            </w14:solidFill>
          </w14:textFill>
        </w:rPr>
        <w:t>2.1.1是否专门面向中小企业采购：</w:t>
      </w:r>
      <w:r>
        <w:rPr>
          <w:rFonts w:hint="eastAsia" w:ascii="仿宋" w:hAnsi="仿宋" w:eastAsia="仿宋" w:cs="Times New Roman"/>
          <w:b/>
          <w:color w:val="000000" w:themeColor="text1"/>
          <w:sz w:val="24"/>
          <w:szCs w:val="20"/>
          <w:highlight w:val="none"/>
          <w:u w:val="single"/>
          <w14:textFill>
            <w14:solidFill>
              <w14:schemeClr w14:val="tx1"/>
            </w14:solidFill>
          </w14:textFill>
        </w:rPr>
        <w:t>见《磋商须知前附表》</w:t>
      </w:r>
      <w:r>
        <w:rPr>
          <w:rFonts w:hint="eastAsia" w:ascii="仿宋" w:hAnsi="仿宋" w:eastAsia="仿宋" w:cs="Times New Roman"/>
          <w:b/>
          <w:color w:val="000000" w:themeColor="text1"/>
          <w:sz w:val="24"/>
          <w:szCs w:val="20"/>
          <w:highlight w:val="none"/>
          <w14:textFill>
            <w14:solidFill>
              <w14:schemeClr w14:val="tx1"/>
            </w14:solidFill>
          </w14:textFill>
        </w:rPr>
        <w:t>；</w:t>
      </w:r>
    </w:p>
    <w:p w14:paraId="5B52F0B6">
      <w:pPr>
        <w:autoSpaceDN w:val="0"/>
        <w:spacing w:line="360" w:lineRule="auto"/>
        <w:ind w:firstLine="426" w:firstLineChars="177"/>
        <w:rPr>
          <w:rFonts w:ascii="仿宋" w:hAnsi="仿宋" w:eastAsia="仿宋" w:cs="Times New Roman"/>
          <w:b/>
          <w:color w:val="000000" w:themeColor="text1"/>
          <w:sz w:val="24"/>
          <w:szCs w:val="20"/>
          <w:highlight w:val="none"/>
          <w14:textFill>
            <w14:solidFill>
              <w14:schemeClr w14:val="tx1"/>
            </w14:solidFill>
          </w14:textFill>
        </w:rPr>
      </w:pPr>
      <w:r>
        <w:rPr>
          <w:rFonts w:hint="eastAsia" w:ascii="仿宋" w:hAnsi="仿宋" w:eastAsia="仿宋" w:cs="Times New Roman"/>
          <w:b/>
          <w:color w:val="000000" w:themeColor="text1"/>
          <w:sz w:val="24"/>
          <w:szCs w:val="20"/>
          <w:highlight w:val="none"/>
          <w14:textFill>
            <w14:solidFill>
              <w14:schemeClr w14:val="tx1"/>
            </w14:solidFill>
          </w14:textFill>
        </w:rPr>
        <w:t>2.1.2 本项目中小企业划分标准所属行业：</w:t>
      </w:r>
      <w:r>
        <w:rPr>
          <w:rFonts w:hint="eastAsia" w:ascii="仿宋" w:hAnsi="仿宋" w:eastAsia="仿宋" w:cs="Times New Roman"/>
          <w:b/>
          <w:color w:val="000000" w:themeColor="text1"/>
          <w:sz w:val="24"/>
          <w:szCs w:val="20"/>
          <w:highlight w:val="none"/>
          <w:u w:val="single"/>
          <w14:textFill>
            <w14:solidFill>
              <w14:schemeClr w14:val="tx1"/>
            </w14:solidFill>
          </w14:textFill>
        </w:rPr>
        <w:t>见《磋商须知前附表》</w:t>
      </w:r>
      <w:r>
        <w:rPr>
          <w:rFonts w:hint="eastAsia" w:ascii="仿宋" w:hAnsi="仿宋" w:eastAsia="仿宋" w:cs="Times New Roman"/>
          <w:b/>
          <w:color w:val="000000" w:themeColor="text1"/>
          <w:sz w:val="24"/>
          <w:szCs w:val="20"/>
          <w:highlight w:val="none"/>
          <w14:textFill>
            <w14:solidFill>
              <w14:schemeClr w14:val="tx1"/>
            </w14:solidFill>
          </w14:textFill>
        </w:rPr>
        <w:t>。</w:t>
      </w:r>
    </w:p>
    <w:p w14:paraId="17E95F18">
      <w:pPr>
        <w:autoSpaceDN w:val="0"/>
        <w:spacing w:line="360" w:lineRule="auto"/>
        <w:ind w:firstLine="426" w:firstLineChars="177"/>
        <w:rPr>
          <w:rFonts w:ascii="仿宋" w:hAnsi="仿宋" w:eastAsia="仿宋" w:cs="Times New Roman"/>
          <w:b/>
          <w:color w:val="000000" w:themeColor="text1"/>
          <w:sz w:val="24"/>
          <w:szCs w:val="20"/>
          <w:highlight w:val="none"/>
          <w14:textFill>
            <w14:solidFill>
              <w14:schemeClr w14:val="tx1"/>
            </w14:solidFill>
          </w14:textFill>
        </w:rPr>
      </w:pPr>
      <w:r>
        <w:rPr>
          <w:rFonts w:hint="eastAsia" w:ascii="仿宋" w:hAnsi="仿宋" w:eastAsia="仿宋" w:cs="Times New Roman"/>
          <w:b/>
          <w:color w:val="000000" w:themeColor="text1"/>
          <w:sz w:val="24"/>
          <w:szCs w:val="20"/>
          <w:highlight w:val="none"/>
          <w14:textFill>
            <w14:solidFill>
              <w14:schemeClr w14:val="tx1"/>
            </w14:solidFill>
          </w14:textFill>
        </w:rPr>
        <w:t>2.1.3在政府采购活动中，供应商提供的货物、工程或者服务符合下列情形的，享受中小企业扶持政策：</w:t>
      </w:r>
    </w:p>
    <w:p w14:paraId="6EF1E18D">
      <w:pPr>
        <w:autoSpaceDN w:val="0"/>
        <w:spacing w:line="360" w:lineRule="auto"/>
        <w:ind w:firstLine="424" w:firstLineChars="177"/>
        <w:rPr>
          <w:rFonts w:ascii="仿宋" w:hAnsi="仿宋" w:eastAsia="仿宋" w:cs="Times New Roman"/>
          <w:color w:val="000000" w:themeColor="text1"/>
          <w:sz w:val="24"/>
          <w:szCs w:val="20"/>
          <w:highlight w:val="none"/>
          <w14:textFill>
            <w14:solidFill>
              <w14:schemeClr w14:val="tx1"/>
            </w14:solidFill>
          </w14:textFill>
        </w:rPr>
      </w:pPr>
      <w:r>
        <w:rPr>
          <w:rFonts w:hint="eastAsia" w:ascii="仿宋" w:hAnsi="仿宋" w:eastAsia="仿宋" w:cs="Times New Roman"/>
          <w:color w:val="000000" w:themeColor="text1"/>
          <w:sz w:val="24"/>
          <w:szCs w:val="20"/>
          <w:highlight w:val="none"/>
          <w14:textFill>
            <w14:solidFill>
              <w14:schemeClr w14:val="tx1"/>
            </w14:solidFill>
          </w14:textFill>
        </w:rPr>
        <w:t>（1）在货物采购项目中，货物由中小企业制造，即货物由中小企业生产且使用该中小企业商号或者注册商标；如供应商提供的货物既有中小企业制造货物，也有大型企业制造货物的，不享受中小企业扶持政策。</w:t>
      </w:r>
    </w:p>
    <w:p w14:paraId="5066C327">
      <w:pPr>
        <w:autoSpaceDN w:val="0"/>
        <w:spacing w:line="360" w:lineRule="auto"/>
        <w:ind w:firstLine="426" w:firstLineChars="177"/>
        <w:rPr>
          <w:rFonts w:ascii="仿宋" w:hAnsi="仿宋" w:eastAsia="仿宋" w:cs="Times New Roman"/>
          <w:color w:val="000000" w:themeColor="text1"/>
          <w:sz w:val="24"/>
          <w:szCs w:val="20"/>
          <w:highlight w:val="none"/>
          <w14:textFill>
            <w14:solidFill>
              <w14:schemeClr w14:val="tx1"/>
            </w14:solidFill>
          </w14:textFill>
        </w:rPr>
      </w:pPr>
      <w:r>
        <w:rPr>
          <w:rFonts w:hint="eastAsia" w:ascii="仿宋" w:hAnsi="仿宋" w:eastAsia="仿宋" w:cs="Times New Roman"/>
          <w:b/>
          <w:bCs/>
          <w:color w:val="000000" w:themeColor="text1"/>
          <w:sz w:val="24"/>
          <w:szCs w:val="20"/>
          <w:highlight w:val="none"/>
          <w14:textFill>
            <w14:solidFill>
              <w14:schemeClr w14:val="tx1"/>
            </w14:solidFill>
          </w14:textFill>
        </w:rPr>
        <w:t>（2）在工程采购项目中，工程由中小企业承建，即工程施工单位为中小企业；</w:t>
      </w:r>
    </w:p>
    <w:p w14:paraId="11597C6C">
      <w:pPr>
        <w:autoSpaceDN w:val="0"/>
        <w:spacing w:line="360" w:lineRule="auto"/>
        <w:ind w:firstLine="424" w:firstLineChars="177"/>
        <w:rPr>
          <w:rFonts w:ascii="仿宋" w:hAnsi="仿宋" w:eastAsia="仿宋" w:cs="Times New Roman"/>
          <w:color w:val="000000" w:themeColor="text1"/>
          <w:sz w:val="24"/>
          <w:szCs w:val="20"/>
          <w:highlight w:val="none"/>
          <w14:textFill>
            <w14:solidFill>
              <w14:schemeClr w14:val="tx1"/>
            </w14:solidFill>
          </w14:textFill>
        </w:rPr>
      </w:pPr>
      <w:r>
        <w:rPr>
          <w:rFonts w:hint="eastAsia" w:ascii="仿宋" w:hAnsi="仿宋" w:eastAsia="仿宋" w:cs="Times New Roman"/>
          <w:color w:val="000000" w:themeColor="text1"/>
          <w:sz w:val="24"/>
          <w:szCs w:val="20"/>
          <w:highlight w:val="none"/>
          <w14:textFill>
            <w14:solidFill>
              <w14:schemeClr w14:val="tx1"/>
            </w14:solidFill>
          </w14:textFill>
        </w:rPr>
        <w:t>（3）在服务采购项目中，服务由中小企业承接，即提供服务的人员为中小企业依照《中华人民共和国劳动合同法》订立劳动合同的从业人员。</w:t>
      </w:r>
    </w:p>
    <w:p w14:paraId="3106F920">
      <w:pPr>
        <w:autoSpaceDN w:val="0"/>
        <w:spacing w:line="360" w:lineRule="auto"/>
        <w:ind w:firstLine="424" w:firstLineChars="177"/>
        <w:rPr>
          <w:rFonts w:ascii="仿宋" w:hAnsi="仿宋" w:eastAsia="仿宋" w:cs="Times New Roman"/>
          <w:color w:val="000000" w:themeColor="text1"/>
          <w:sz w:val="24"/>
          <w:szCs w:val="20"/>
          <w:highlight w:val="none"/>
          <w14:textFill>
            <w14:solidFill>
              <w14:schemeClr w14:val="tx1"/>
            </w14:solidFill>
          </w14:textFill>
        </w:rPr>
      </w:pPr>
      <w:r>
        <w:rPr>
          <w:rFonts w:hint="eastAsia" w:ascii="仿宋" w:hAnsi="仿宋" w:eastAsia="仿宋" w:cs="Times New Roman"/>
          <w:color w:val="000000" w:themeColor="text1"/>
          <w:sz w:val="24"/>
          <w:szCs w:val="20"/>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73901BCF">
      <w:pPr>
        <w:autoSpaceDN w:val="0"/>
        <w:spacing w:line="360" w:lineRule="auto"/>
        <w:ind w:firstLine="424" w:firstLineChars="177"/>
        <w:rPr>
          <w:rFonts w:ascii="仿宋" w:hAnsi="仿宋" w:eastAsia="仿宋" w:cs="Times New Roman"/>
          <w:color w:val="000000" w:themeColor="text1"/>
          <w:sz w:val="24"/>
          <w:szCs w:val="20"/>
          <w:highlight w:val="none"/>
          <w14:textFill>
            <w14:solidFill>
              <w14:schemeClr w14:val="tx1"/>
            </w14:solidFill>
          </w14:textFill>
        </w:rPr>
      </w:pPr>
      <w:r>
        <w:rPr>
          <w:rFonts w:hint="eastAsia" w:ascii="仿宋" w:hAnsi="仿宋" w:eastAsia="仿宋" w:cs="Times New Roman"/>
          <w:color w:val="000000" w:themeColor="text1"/>
          <w:sz w:val="24"/>
          <w:szCs w:val="20"/>
          <w:highlight w:val="none"/>
          <w14:textFill>
            <w14:solidFill>
              <w14:schemeClr w14:val="tx1"/>
            </w14:solidFill>
          </w14:textFill>
        </w:rPr>
        <w:t>2.1.4对于未预留份额专门面向中小企业采购的采购项目，以及预留份额项目中的非预留部分采购包，对小微企业报价给予10%的扣除，用扣除后的价格参加评审。</w:t>
      </w:r>
    </w:p>
    <w:p w14:paraId="7A87D692">
      <w:pPr>
        <w:autoSpaceDN w:val="0"/>
        <w:spacing w:line="360" w:lineRule="auto"/>
        <w:ind w:firstLine="424" w:firstLineChars="177"/>
        <w:rPr>
          <w:rFonts w:ascii="仿宋" w:hAnsi="仿宋" w:eastAsia="仿宋" w:cs="Times New Roman"/>
          <w:color w:val="000000" w:themeColor="text1"/>
          <w:sz w:val="24"/>
          <w:szCs w:val="20"/>
          <w:highlight w:val="none"/>
          <w14:textFill>
            <w14:solidFill>
              <w14:schemeClr w14:val="tx1"/>
            </w14:solidFill>
          </w14:textFill>
        </w:rPr>
      </w:pPr>
      <w:r>
        <w:rPr>
          <w:rFonts w:hint="eastAsia" w:ascii="仿宋" w:hAnsi="仿宋" w:eastAsia="仿宋" w:cs="Times New Roman"/>
          <w:color w:val="000000" w:themeColor="text1"/>
          <w:sz w:val="24"/>
          <w:szCs w:val="20"/>
          <w:highlight w:val="none"/>
          <w14:textFill>
            <w14:solidFill>
              <w14:schemeClr w14:val="tx1"/>
            </w14:solidFill>
          </w14:textFill>
        </w:rPr>
        <w:t>2.1.5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的扣除，用扣除后的价格参加评审。组成联合体或者接受分包的小微企业与联合体内其他企业、分包企业之间存在直接控股、管理关系的，不享受价格扣除优惠政策。</w:t>
      </w:r>
    </w:p>
    <w:p w14:paraId="483FA157">
      <w:pPr>
        <w:autoSpaceDN w:val="0"/>
        <w:spacing w:line="360" w:lineRule="auto"/>
        <w:ind w:firstLine="482" w:firstLineChars="200"/>
        <w:rPr>
          <w:rFonts w:ascii="仿宋_GB2312" w:hAnsi="仿宋" w:eastAsia="仿宋_GB2312" w:cs="Times New Roman"/>
          <w:b/>
          <w:bCs/>
          <w:color w:val="000000" w:themeColor="text1"/>
          <w:sz w:val="24"/>
          <w:szCs w:val="24"/>
          <w:highlight w:val="none"/>
          <w14:textFill>
            <w14:solidFill>
              <w14:schemeClr w14:val="tx1"/>
            </w14:solidFill>
          </w14:textFill>
        </w:rPr>
      </w:pPr>
      <w:r>
        <w:rPr>
          <w:rFonts w:hint="eastAsia" w:ascii="仿宋" w:hAnsi="仿宋" w:eastAsia="仿宋" w:cs="Times New Roman"/>
          <w:b/>
          <w:bCs/>
          <w:color w:val="000000" w:themeColor="text1"/>
          <w:sz w:val="24"/>
          <w:szCs w:val="20"/>
          <w:highlight w:val="none"/>
          <w14:textFill>
            <w14:solidFill>
              <w14:schemeClr w14:val="tx1"/>
            </w14:solidFill>
          </w14:textFill>
        </w:rPr>
        <w:t>2.1.6</w:t>
      </w:r>
      <w:r>
        <w:rPr>
          <w:rFonts w:hint="eastAsia" w:ascii="仿宋_GB2312" w:hAnsi="仿宋" w:eastAsia="仿宋_GB2312" w:cs="Times New Roman"/>
          <w:b/>
          <w:bCs/>
          <w:color w:val="000000" w:themeColor="text1"/>
          <w:sz w:val="24"/>
          <w:szCs w:val="24"/>
          <w:highlight w:val="none"/>
          <w14:textFill>
            <w14:solidFill>
              <w14:schemeClr w14:val="tx1"/>
            </w14:solidFill>
          </w14:textFill>
        </w:rPr>
        <w:t>可享受</w:t>
      </w:r>
      <w:r>
        <w:rPr>
          <w:rFonts w:hint="eastAsia" w:ascii="仿宋_GB2312" w:hAnsi="宋体" w:eastAsia="仿宋_GB2312" w:cs="宋体"/>
          <w:b/>
          <w:bCs/>
          <w:color w:val="000000" w:themeColor="text1"/>
          <w:kern w:val="0"/>
          <w:sz w:val="24"/>
          <w:szCs w:val="24"/>
          <w:highlight w:val="none"/>
          <w14:textFill>
            <w14:solidFill>
              <w14:schemeClr w14:val="tx1"/>
            </w14:solidFill>
          </w14:textFill>
        </w:rPr>
        <w:t>中小企业扶持政策</w:t>
      </w:r>
      <w:r>
        <w:rPr>
          <w:rFonts w:hint="eastAsia" w:ascii="仿宋_GB2312" w:hAnsi="仿宋" w:eastAsia="仿宋_GB2312" w:cs="Times New Roman"/>
          <w:b/>
          <w:bCs/>
          <w:color w:val="000000" w:themeColor="text1"/>
          <w:sz w:val="24"/>
          <w:szCs w:val="24"/>
          <w:highlight w:val="none"/>
          <w14:textFill>
            <w14:solidFill>
              <w14:schemeClr w14:val="tx1"/>
            </w14:solidFill>
          </w14:textFill>
        </w:rPr>
        <w:t>的供应商应按照响应文件格式要求提供《中小企业声明函》。</w:t>
      </w:r>
    </w:p>
    <w:p w14:paraId="4C1D5BA6">
      <w:pPr>
        <w:autoSpaceDN w:val="0"/>
        <w:spacing w:line="360" w:lineRule="auto"/>
        <w:ind w:firstLine="426" w:firstLineChars="177"/>
        <w:rPr>
          <w:rFonts w:ascii="仿宋" w:hAnsi="仿宋" w:eastAsia="仿宋" w:cs="Times New Roman"/>
          <w:b/>
          <w:color w:val="000000" w:themeColor="text1"/>
          <w:sz w:val="24"/>
          <w:szCs w:val="20"/>
          <w:highlight w:val="none"/>
          <w14:textFill>
            <w14:solidFill>
              <w14:schemeClr w14:val="tx1"/>
            </w14:solidFill>
          </w14:textFill>
        </w:rPr>
      </w:pPr>
      <w:r>
        <w:rPr>
          <w:rFonts w:hint="eastAsia" w:ascii="仿宋" w:hAnsi="仿宋" w:eastAsia="仿宋" w:cs="Times New Roman"/>
          <w:b/>
          <w:color w:val="000000" w:themeColor="text1"/>
          <w:sz w:val="24"/>
          <w:szCs w:val="20"/>
          <w:highlight w:val="none"/>
          <w14:textFill>
            <w14:solidFill>
              <w14:schemeClr w14:val="tx1"/>
            </w14:solidFill>
          </w14:textFill>
        </w:rPr>
        <w:t>2.1.7符合《财政部、司法部关于政府采购支持监狱企业发展有关问题的通知》（财库[2014]68号）规定的监狱企业在全部提供本单位制造的货物（由本单位承担工程/提供服务）或者提供其他监狱企业制造的货物（不包括使用非监狱企业注册商标的货物）参加本政府采购活动时，视同小型、微型企业。</w:t>
      </w:r>
    </w:p>
    <w:p w14:paraId="1D51CF5D">
      <w:pPr>
        <w:autoSpaceDN w:val="0"/>
        <w:spacing w:line="360" w:lineRule="auto"/>
        <w:ind w:firstLine="424" w:firstLineChars="177"/>
        <w:rPr>
          <w:rFonts w:ascii="仿宋" w:hAnsi="仿宋" w:eastAsia="仿宋" w:cs="Times New Roman"/>
          <w:color w:val="000000" w:themeColor="text1"/>
          <w:sz w:val="24"/>
          <w:szCs w:val="20"/>
          <w:highlight w:val="none"/>
          <w14:textFill>
            <w14:solidFill>
              <w14:schemeClr w14:val="tx1"/>
            </w14:solidFill>
          </w14:textFill>
        </w:rPr>
      </w:pPr>
      <w:r>
        <w:rPr>
          <w:rFonts w:hint="eastAsia" w:ascii="仿宋" w:hAnsi="仿宋" w:eastAsia="仿宋" w:cs="Times New Roman"/>
          <w:color w:val="000000" w:themeColor="text1"/>
          <w:sz w:val="24"/>
          <w:szCs w:val="20"/>
          <w:highlight w:val="none"/>
          <w14:textFill>
            <w14:solidFill>
              <w14:schemeClr w14:val="tx1"/>
            </w14:solidFill>
          </w14:textFill>
        </w:rPr>
        <w:t>备注：（1）监狱企业证明文件：省级或以上监狱管理局、戒毒管理局（含新疆生产建设兵团）出具的属于监狱企业的证明文件。（2）如果提供其他监狱企业制造的货物，还须同时提供该企业为监狱企业的证明文件。</w:t>
      </w:r>
    </w:p>
    <w:p w14:paraId="668CF761">
      <w:pPr>
        <w:autoSpaceDN w:val="0"/>
        <w:spacing w:line="360" w:lineRule="auto"/>
        <w:ind w:firstLine="426" w:firstLineChars="177"/>
        <w:rPr>
          <w:rFonts w:ascii="仿宋" w:hAnsi="仿宋" w:eastAsia="仿宋" w:cs="Times New Roman"/>
          <w:b/>
          <w:color w:val="000000" w:themeColor="text1"/>
          <w:sz w:val="24"/>
          <w:szCs w:val="20"/>
          <w:highlight w:val="none"/>
          <w14:textFill>
            <w14:solidFill>
              <w14:schemeClr w14:val="tx1"/>
            </w14:solidFill>
          </w14:textFill>
        </w:rPr>
      </w:pPr>
      <w:r>
        <w:rPr>
          <w:rFonts w:hint="eastAsia" w:ascii="仿宋" w:hAnsi="仿宋" w:eastAsia="仿宋" w:cs="Times New Roman"/>
          <w:b/>
          <w:color w:val="000000" w:themeColor="text1"/>
          <w:sz w:val="24"/>
          <w:szCs w:val="20"/>
          <w:highlight w:val="none"/>
          <w14:textFill>
            <w14:solidFill>
              <w14:schemeClr w14:val="tx1"/>
            </w14:solidFill>
          </w14:textFill>
        </w:rPr>
        <w:t>2.1.8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14:paraId="48FB20D9">
      <w:pPr>
        <w:autoSpaceDN w:val="0"/>
        <w:spacing w:line="360" w:lineRule="auto"/>
        <w:ind w:firstLine="480" w:firstLineChars="200"/>
        <w:rPr>
          <w:rFonts w:ascii="仿宋" w:hAnsi="仿宋" w:eastAsia="仿宋" w:cs="Times New Roman"/>
          <w:color w:val="000000" w:themeColor="text1"/>
          <w:sz w:val="24"/>
          <w:szCs w:val="20"/>
          <w:highlight w:val="none"/>
          <w14:textFill>
            <w14:solidFill>
              <w14:schemeClr w14:val="tx1"/>
            </w14:solidFill>
          </w14:textFill>
        </w:rPr>
      </w:pPr>
      <w:r>
        <w:rPr>
          <w:rFonts w:hint="eastAsia" w:ascii="仿宋" w:hAnsi="仿宋" w:eastAsia="仿宋" w:cs="Times New Roman"/>
          <w:color w:val="000000" w:themeColor="text1"/>
          <w:sz w:val="24"/>
          <w:szCs w:val="20"/>
          <w:highlight w:val="none"/>
          <w14:textFill>
            <w14:solidFill>
              <w14:schemeClr w14:val="tx1"/>
            </w14:solidFill>
          </w14:textFill>
        </w:rPr>
        <w:t>备注：（1）残疾人福利性单位证明材料：残疾人福利性单位声明函（见第六章 响应文件格式）；（2）如提供其他残疾人福利性单位制造的货物，还须同时提供该企业的残疾人福利性单位声明函。</w:t>
      </w:r>
    </w:p>
    <w:p w14:paraId="65281227">
      <w:pPr>
        <w:autoSpaceDN w:val="0"/>
        <w:spacing w:line="360" w:lineRule="auto"/>
        <w:ind w:firstLine="480" w:firstLineChars="200"/>
        <w:rPr>
          <w:rFonts w:ascii="仿宋" w:hAnsi="仿宋" w:eastAsia="仿宋" w:cs="Times New Roman"/>
          <w:color w:val="000000" w:themeColor="text1"/>
          <w:sz w:val="24"/>
          <w:szCs w:val="20"/>
          <w:highlight w:val="none"/>
          <w14:textFill>
            <w14:solidFill>
              <w14:schemeClr w14:val="tx1"/>
            </w14:solidFill>
          </w14:textFill>
        </w:rPr>
      </w:pPr>
      <w:r>
        <w:rPr>
          <w:rFonts w:hint="eastAsia" w:ascii="仿宋" w:hAnsi="仿宋" w:eastAsia="仿宋" w:cs="Times New Roman"/>
          <w:color w:val="000000" w:themeColor="text1"/>
          <w:sz w:val="24"/>
          <w:szCs w:val="20"/>
          <w:highlight w:val="none"/>
          <w14:textFill>
            <w14:solidFill>
              <w14:schemeClr w14:val="tx1"/>
            </w14:solidFill>
          </w14:textFill>
        </w:rPr>
        <w:t>2.1.9中小企业享受扶持政策获得政府采购合同的，小微企业不得将合同分包给大中型企业，中型企业不得将合同分包给大型企业。</w:t>
      </w:r>
    </w:p>
    <w:p w14:paraId="4D4D3C88">
      <w:pPr>
        <w:keepNext/>
        <w:keepLines/>
        <w:autoSpaceDN w:val="0"/>
        <w:spacing w:before="72" w:beforeLines="30" w:after="72" w:afterLines="30" w:line="360" w:lineRule="auto"/>
        <w:ind w:firstLine="284" w:firstLineChars="118"/>
        <w:outlineLvl w:val="2"/>
        <w:rPr>
          <w:rFonts w:ascii="仿宋" w:hAnsi="仿宋" w:eastAsia="仿宋" w:cs="仿宋"/>
          <w:b/>
          <w:bCs/>
          <w:color w:val="000000" w:themeColor="text1"/>
          <w:sz w:val="24"/>
          <w:szCs w:val="32"/>
          <w:highlight w:val="none"/>
          <w14:textFill>
            <w14:solidFill>
              <w14:schemeClr w14:val="tx1"/>
            </w14:solidFill>
          </w14:textFill>
        </w:rPr>
      </w:pPr>
      <w:r>
        <w:rPr>
          <w:rFonts w:hint="eastAsia" w:ascii="仿宋" w:hAnsi="仿宋" w:eastAsia="仿宋" w:cs="仿宋"/>
          <w:b/>
          <w:bCs/>
          <w:color w:val="000000" w:themeColor="text1"/>
          <w:sz w:val="24"/>
          <w:szCs w:val="32"/>
          <w:highlight w:val="none"/>
          <w14:textFill>
            <w14:solidFill>
              <w14:schemeClr w14:val="tx1"/>
            </w14:solidFill>
          </w14:textFill>
        </w:rPr>
        <w:t>2.2 节能、环保产品政府采购实施相关规定</w:t>
      </w:r>
    </w:p>
    <w:p w14:paraId="2718097F">
      <w:pPr>
        <w:autoSpaceDN w:val="0"/>
        <w:spacing w:line="360" w:lineRule="auto"/>
        <w:ind w:firstLine="426" w:firstLineChars="177"/>
        <w:rPr>
          <w:rFonts w:ascii="仿宋" w:hAnsi="仿宋" w:eastAsia="仿宋" w:cs="Times New Roman"/>
          <w:b/>
          <w:color w:val="000000" w:themeColor="text1"/>
          <w:sz w:val="24"/>
          <w:szCs w:val="20"/>
          <w:highlight w:val="none"/>
          <w14:textFill>
            <w14:solidFill>
              <w14:schemeClr w14:val="tx1"/>
            </w14:solidFill>
          </w14:textFill>
        </w:rPr>
      </w:pPr>
      <w:r>
        <w:rPr>
          <w:rFonts w:hint="eastAsia" w:ascii="仿宋" w:hAnsi="仿宋" w:eastAsia="仿宋" w:cs="Times New Roman"/>
          <w:b/>
          <w:color w:val="000000" w:themeColor="text1"/>
          <w:sz w:val="24"/>
          <w:szCs w:val="20"/>
          <w:highlight w:val="none"/>
          <w14:textFill>
            <w14:solidFill>
              <w14:schemeClr w14:val="tx1"/>
            </w14:solidFill>
          </w14:textFill>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bookmarkEnd w:id="45"/>
    <w:bookmarkEnd w:id="47"/>
    <w:bookmarkEnd w:id="48"/>
    <w:p w14:paraId="603109AD">
      <w:pPr>
        <w:keepNext/>
        <w:keepLines/>
        <w:autoSpaceDN w:val="0"/>
        <w:spacing w:before="260" w:after="260" w:line="415" w:lineRule="auto"/>
        <w:ind w:firstLine="281" w:firstLineChars="100"/>
        <w:outlineLvl w:val="1"/>
        <w:rPr>
          <w:rFonts w:ascii="仿宋" w:hAnsi="仿宋" w:eastAsia="仿宋" w:cs="Times New Roman"/>
          <w:b/>
          <w:bCs/>
          <w:color w:val="000000" w:themeColor="text1"/>
          <w:sz w:val="28"/>
          <w:szCs w:val="28"/>
          <w:highlight w:val="none"/>
          <w14:textFill>
            <w14:solidFill>
              <w14:schemeClr w14:val="tx1"/>
            </w14:solidFill>
          </w14:textFill>
        </w:rPr>
      </w:pPr>
      <w:bookmarkStart w:id="49" w:name="_Toc96947062"/>
      <w:bookmarkStart w:id="50" w:name="_Toc7458"/>
      <w:r>
        <w:rPr>
          <w:rFonts w:hint="eastAsia" w:ascii="仿宋" w:hAnsi="仿宋" w:eastAsia="仿宋" w:cs="Times New Roman"/>
          <w:b/>
          <w:bCs/>
          <w:color w:val="000000" w:themeColor="text1"/>
          <w:sz w:val="28"/>
          <w:szCs w:val="28"/>
          <w:highlight w:val="none"/>
          <w14:textFill>
            <w14:solidFill>
              <w14:schemeClr w14:val="tx1"/>
            </w14:solidFill>
          </w14:textFill>
        </w:rPr>
        <w:t>三、竞争性磋商文件</w:t>
      </w:r>
      <w:bookmarkEnd w:id="46"/>
      <w:bookmarkEnd w:id="49"/>
      <w:bookmarkEnd w:id="50"/>
    </w:p>
    <w:p w14:paraId="544D290F">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3.1 竞争性磋商文件的组成</w:t>
      </w:r>
    </w:p>
    <w:p w14:paraId="2F2CFDEA">
      <w:pPr>
        <w:numPr>
          <w:ilvl w:val="0"/>
          <w:numId w:val="6"/>
        </w:numPr>
        <w:autoSpaceDN w:val="0"/>
        <w:spacing w:line="360" w:lineRule="auto"/>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第一章 竞争性磋商公告；</w:t>
      </w:r>
    </w:p>
    <w:p w14:paraId="6C15CF33">
      <w:pPr>
        <w:numPr>
          <w:ilvl w:val="0"/>
          <w:numId w:val="6"/>
        </w:numPr>
        <w:autoSpaceDN w:val="0"/>
        <w:spacing w:line="360" w:lineRule="auto"/>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第二章 磋商须知；</w:t>
      </w:r>
    </w:p>
    <w:p w14:paraId="1BBAC586">
      <w:pPr>
        <w:numPr>
          <w:ilvl w:val="0"/>
          <w:numId w:val="6"/>
        </w:numPr>
        <w:autoSpaceDN w:val="0"/>
        <w:spacing w:line="360" w:lineRule="auto"/>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第三章 评审办法</w:t>
      </w:r>
    </w:p>
    <w:p w14:paraId="67387208">
      <w:pPr>
        <w:numPr>
          <w:ilvl w:val="0"/>
          <w:numId w:val="6"/>
        </w:numPr>
        <w:autoSpaceDN w:val="0"/>
        <w:spacing w:line="360" w:lineRule="auto"/>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第四章 采购内容及需求；</w:t>
      </w:r>
    </w:p>
    <w:p w14:paraId="7B7B7A43">
      <w:pPr>
        <w:numPr>
          <w:ilvl w:val="0"/>
          <w:numId w:val="6"/>
        </w:numPr>
        <w:autoSpaceDN w:val="0"/>
        <w:spacing w:line="360" w:lineRule="auto"/>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第五章 合同；</w:t>
      </w:r>
    </w:p>
    <w:p w14:paraId="4B0E68FB">
      <w:pPr>
        <w:numPr>
          <w:ilvl w:val="0"/>
          <w:numId w:val="6"/>
        </w:numPr>
        <w:autoSpaceDN w:val="0"/>
        <w:spacing w:line="360" w:lineRule="auto"/>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第六章 响应文件格式</w:t>
      </w:r>
    </w:p>
    <w:p w14:paraId="02DE3CC7">
      <w:pPr>
        <w:numPr>
          <w:ilvl w:val="0"/>
          <w:numId w:val="6"/>
        </w:numPr>
        <w:autoSpaceDN w:val="0"/>
        <w:spacing w:line="360" w:lineRule="auto"/>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第七章 附件（如有）；</w:t>
      </w:r>
    </w:p>
    <w:p w14:paraId="22CE5EBC">
      <w:pPr>
        <w:numPr>
          <w:ilvl w:val="0"/>
          <w:numId w:val="6"/>
        </w:numPr>
        <w:autoSpaceDN w:val="0"/>
        <w:adjustRightInd w:val="0"/>
        <w:spacing w:line="360" w:lineRule="auto"/>
        <w:ind w:left="425"/>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竞争性磋商文件的澄清、修改文件以及磋商过程中对磋商文件作出的实质性变动（如有，另册）。</w:t>
      </w:r>
    </w:p>
    <w:p w14:paraId="62150DDE">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3.2 竞争性磋商文件的提疑</w:t>
      </w:r>
    </w:p>
    <w:p w14:paraId="5CC1D7A3">
      <w:pPr>
        <w:autoSpaceDN w:val="0"/>
        <w:spacing w:line="360" w:lineRule="auto"/>
        <w:ind w:firstLine="426" w:firstLineChars="177"/>
        <w:rPr>
          <w:rFonts w:ascii="仿宋" w:hAnsi="仿宋" w:eastAsia="仿宋" w:cs="Times New Roman"/>
          <w:b/>
          <w:color w:val="000000" w:themeColor="text1"/>
          <w:kern w:val="0"/>
          <w:sz w:val="24"/>
          <w:szCs w:val="20"/>
          <w:highlight w:val="none"/>
          <w14:textFill>
            <w14:solidFill>
              <w14:schemeClr w14:val="tx1"/>
            </w14:solidFill>
          </w14:textFill>
        </w:rPr>
      </w:pPr>
      <w:r>
        <w:rPr>
          <w:rFonts w:hint="eastAsia" w:ascii="仿宋" w:hAnsi="仿宋" w:eastAsia="仿宋" w:cs="Times New Roman"/>
          <w:b/>
          <w:color w:val="000000" w:themeColor="text1"/>
          <w:kern w:val="0"/>
          <w:sz w:val="24"/>
          <w:szCs w:val="20"/>
          <w:highlight w:val="none"/>
          <w14:textFill>
            <w14:solidFill>
              <w14:schemeClr w14:val="tx1"/>
            </w14:solidFill>
          </w14:textFill>
        </w:rPr>
        <w:t>3.2.1竞争性磋商文件提疑截止时间：</w:t>
      </w:r>
      <w:r>
        <w:rPr>
          <w:rFonts w:hint="eastAsia" w:ascii="仿宋" w:hAnsi="仿宋" w:eastAsia="仿宋" w:cs="Times New Roman"/>
          <w:b/>
          <w:color w:val="000000" w:themeColor="text1"/>
          <w:kern w:val="0"/>
          <w:sz w:val="24"/>
          <w:szCs w:val="20"/>
          <w:highlight w:val="none"/>
          <w:u w:val="single"/>
          <w14:textFill>
            <w14:solidFill>
              <w14:schemeClr w14:val="tx1"/>
            </w14:solidFill>
          </w14:textFill>
        </w:rPr>
        <w:t>见《磋商须知前附表》</w:t>
      </w:r>
      <w:r>
        <w:rPr>
          <w:rFonts w:hint="eastAsia" w:ascii="仿宋" w:hAnsi="仿宋" w:eastAsia="仿宋" w:cs="Times New Roman"/>
          <w:b/>
          <w:color w:val="000000" w:themeColor="text1"/>
          <w:kern w:val="0"/>
          <w:sz w:val="24"/>
          <w:szCs w:val="20"/>
          <w:highlight w:val="none"/>
          <w14:textFill>
            <w14:solidFill>
              <w14:schemeClr w14:val="tx1"/>
            </w14:solidFill>
          </w14:textFill>
        </w:rPr>
        <w:t>；</w:t>
      </w:r>
    </w:p>
    <w:p w14:paraId="137A67D4">
      <w:pPr>
        <w:autoSpaceDN w:val="0"/>
        <w:spacing w:line="360" w:lineRule="auto"/>
        <w:ind w:firstLine="426"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b/>
          <w:color w:val="000000" w:themeColor="text1"/>
          <w:kern w:val="0"/>
          <w:sz w:val="24"/>
          <w:szCs w:val="20"/>
          <w:highlight w:val="none"/>
          <w14:textFill>
            <w14:solidFill>
              <w14:schemeClr w14:val="tx1"/>
            </w14:solidFill>
          </w14:textFill>
        </w:rPr>
        <w:t>3.2.2供应商应认真阅读通过“政府采购云平台”获取的竞争性磋商文件，如发现竞争性磋商文件或清单、图纸中有前后不一致或不清楚或有误的内容，应在“竞争性磋商文件提疑截止时间”前以书面形式向采购组织机构提出，否则造成的一切后果由供应商自行承担，采购组织机构概不负责；</w:t>
      </w:r>
    </w:p>
    <w:p w14:paraId="59EDDACC">
      <w:pPr>
        <w:autoSpaceDN w:val="0"/>
        <w:spacing w:line="360" w:lineRule="auto"/>
        <w:ind w:firstLine="424"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3.2.3采购组织机构将在收到供应商递交的《疑问函》后三个工作日内以书面形式答复供应商提出的问题，并将不包含问题来源的答复通知所有已登记获取竞争性磋商文件的供应商。</w:t>
      </w:r>
    </w:p>
    <w:p w14:paraId="14EFB973">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3.3 竞争性磋商文件的澄清、修改（更正）</w:t>
      </w:r>
    </w:p>
    <w:p w14:paraId="4BAA357C">
      <w:pPr>
        <w:autoSpaceDN w:val="0"/>
        <w:spacing w:line="360" w:lineRule="auto"/>
        <w:ind w:firstLine="426" w:firstLineChars="177"/>
        <w:rPr>
          <w:rFonts w:ascii="仿宋" w:hAnsi="仿宋" w:eastAsia="仿宋" w:cs="Times New Roman"/>
          <w:b/>
          <w:color w:val="000000" w:themeColor="text1"/>
          <w:kern w:val="0"/>
          <w:sz w:val="24"/>
          <w:szCs w:val="20"/>
          <w:highlight w:val="none"/>
          <w14:textFill>
            <w14:solidFill>
              <w14:schemeClr w14:val="tx1"/>
            </w14:solidFill>
          </w14:textFill>
        </w:rPr>
      </w:pPr>
      <w:r>
        <w:rPr>
          <w:rFonts w:hint="eastAsia" w:ascii="仿宋" w:hAnsi="仿宋" w:eastAsia="仿宋" w:cs="Times New Roman"/>
          <w:b/>
          <w:color w:val="000000" w:themeColor="text1"/>
          <w:kern w:val="0"/>
          <w:sz w:val="24"/>
          <w:szCs w:val="20"/>
          <w:highlight w:val="none"/>
          <w14:textFill>
            <w14:solidFill>
              <w14:schemeClr w14:val="tx1"/>
            </w14:solidFill>
          </w14:textFill>
        </w:rPr>
        <w:t>3.3.1采购人或者采购代理机构可以对已发出的竞争性磋商文件进行必要的澄清或者修改，澄清或修改将在原公告发布媒体上发布澄清或更正公告，并以传真或邮件（原文扫描件）或网上公告等形式告知所有已登记获取竞争性磋商文件的供应商；</w:t>
      </w:r>
    </w:p>
    <w:p w14:paraId="5BD2C58A">
      <w:pPr>
        <w:autoSpaceDN w:val="0"/>
        <w:spacing w:line="360" w:lineRule="auto"/>
        <w:ind w:firstLine="426"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b/>
          <w:color w:val="000000" w:themeColor="text1"/>
          <w:kern w:val="0"/>
          <w:sz w:val="24"/>
          <w:szCs w:val="20"/>
          <w:highlight w:val="none"/>
          <w14:textFill>
            <w14:solidFill>
              <w14:schemeClr w14:val="tx1"/>
            </w14:solidFill>
          </w14:textFill>
        </w:rPr>
        <w:t>3.3.2竞争性磋商文件的澄清或者修改内容为竞争性磋商文件的组成部分，对所有参加本次采购活动的供应商均有约束力；</w:t>
      </w:r>
      <w:r>
        <w:rPr>
          <w:rFonts w:hint="eastAsia" w:ascii="仿宋" w:hAnsi="仿宋" w:eastAsia="仿宋" w:cs="Times New Roman"/>
          <w:color w:val="000000" w:themeColor="text1"/>
          <w:kern w:val="0"/>
          <w:sz w:val="24"/>
          <w:szCs w:val="20"/>
          <w:highlight w:val="none"/>
          <w14:textFill>
            <w14:solidFill>
              <w14:schemeClr w14:val="tx1"/>
            </w14:solidFill>
          </w14:textFill>
        </w:rPr>
        <w:t>当原竞争性磋商文件与澄清、修改的内容就同一事项的表述不一致时，以最后发出的文件为准；</w:t>
      </w:r>
    </w:p>
    <w:p w14:paraId="3FF123C3">
      <w:pPr>
        <w:autoSpaceDN w:val="0"/>
        <w:spacing w:line="360" w:lineRule="auto"/>
        <w:ind w:firstLine="424"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3.3.3竞争性磋商文件的澄清、修改的内容影响到供应商磋商响应文件编制的，采购人或采购代理机构将按相关规定顺延磋商响应文件截止时间及开启时间，使之满足政府采购相关规定；</w:t>
      </w:r>
    </w:p>
    <w:p w14:paraId="20F5C782">
      <w:pPr>
        <w:autoSpaceDN w:val="0"/>
        <w:spacing w:line="360" w:lineRule="auto"/>
        <w:ind w:left="1" w:firstLine="422" w:firstLineChars="175"/>
        <w:rPr>
          <w:rFonts w:ascii="仿宋" w:hAnsi="仿宋" w:eastAsia="仿宋" w:cs="Arial"/>
          <w:b/>
          <w:color w:val="000000" w:themeColor="text1"/>
          <w:kern w:val="0"/>
          <w:sz w:val="24"/>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t>3.3.4供应商收到采购组织机构发出的澄清、修改（更正）文件后，应在24小时内向采购组织机构递交书面回执；</w:t>
      </w:r>
    </w:p>
    <w:p w14:paraId="0FF38DA3">
      <w:pPr>
        <w:autoSpaceDN w:val="0"/>
        <w:spacing w:line="360" w:lineRule="auto"/>
        <w:ind w:firstLine="424"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3.3.5供应商对收到的澄清、修改（更正）文件内容有疑问的，应当同时在书面回执中加注说明并与采购人或采购代理机构确认，疑问内容应加盖单位公章、写明日期；</w:t>
      </w:r>
    </w:p>
    <w:p w14:paraId="0D8D5DAA">
      <w:pPr>
        <w:autoSpaceDN w:val="0"/>
        <w:spacing w:line="360" w:lineRule="auto"/>
        <w:ind w:firstLine="424"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3.3.6任何口头形式的答复、说明均不属于竞争性磋商文件的组成部分。</w:t>
      </w:r>
    </w:p>
    <w:p w14:paraId="034F061F">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3.4 竞争性磋商文件的质疑</w:t>
      </w:r>
    </w:p>
    <w:p w14:paraId="09AA920E">
      <w:pPr>
        <w:autoSpaceDN w:val="0"/>
        <w:spacing w:line="360" w:lineRule="auto"/>
        <w:ind w:firstLine="424" w:firstLineChars="177"/>
        <w:rPr>
          <w:rFonts w:ascii="仿宋" w:hAnsi="仿宋" w:eastAsia="仿宋" w:cs="Times New Roman"/>
          <w:color w:val="000000" w:themeColor="text1"/>
          <w:kern w:val="0"/>
          <w:sz w:val="24"/>
          <w:szCs w:val="20"/>
          <w:highlight w:val="none"/>
          <w14:textFill>
            <w14:solidFill>
              <w14:schemeClr w14:val="tx1"/>
            </w14:solidFill>
          </w14:textFill>
        </w:rPr>
      </w:pPr>
      <w:r>
        <w:rPr>
          <w:rFonts w:hint="eastAsia" w:ascii="仿宋" w:hAnsi="仿宋" w:eastAsia="仿宋" w:cs="Times New Roman"/>
          <w:color w:val="000000" w:themeColor="text1"/>
          <w:kern w:val="0"/>
          <w:sz w:val="24"/>
          <w:szCs w:val="20"/>
          <w:highlight w:val="none"/>
          <w14:textFill>
            <w14:solidFill>
              <w14:schemeClr w14:val="tx1"/>
            </w14:solidFill>
          </w14:textFill>
        </w:rPr>
        <w:t>供应商认为竞争性磋商文件使自己的合法权益受到损害的，应当按照本章节第1.16.2款规定，以书面形式一次性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6FB1DECE">
      <w:pPr>
        <w:keepNext/>
        <w:keepLines/>
        <w:autoSpaceDN w:val="0"/>
        <w:spacing w:before="260" w:after="260" w:line="415" w:lineRule="auto"/>
        <w:ind w:firstLine="281" w:firstLineChars="100"/>
        <w:outlineLvl w:val="1"/>
        <w:rPr>
          <w:rFonts w:ascii="仿宋" w:hAnsi="仿宋" w:eastAsia="仿宋" w:cs="Times New Roman"/>
          <w:b/>
          <w:bCs/>
          <w:color w:val="000000" w:themeColor="text1"/>
          <w:sz w:val="28"/>
          <w:szCs w:val="28"/>
          <w:highlight w:val="none"/>
          <w14:textFill>
            <w14:solidFill>
              <w14:schemeClr w14:val="tx1"/>
            </w14:solidFill>
          </w14:textFill>
        </w:rPr>
      </w:pPr>
      <w:bookmarkStart w:id="51" w:name="_Toc15004"/>
      <w:bookmarkStart w:id="52" w:name="_Toc96947063"/>
      <w:r>
        <w:rPr>
          <w:rFonts w:hint="eastAsia" w:ascii="仿宋" w:hAnsi="仿宋" w:eastAsia="仿宋" w:cs="Times New Roman"/>
          <w:b/>
          <w:bCs/>
          <w:color w:val="000000" w:themeColor="text1"/>
          <w:sz w:val="28"/>
          <w:szCs w:val="28"/>
          <w:highlight w:val="none"/>
          <w14:textFill>
            <w14:solidFill>
              <w14:schemeClr w14:val="tx1"/>
            </w14:solidFill>
          </w14:textFill>
        </w:rPr>
        <w:t>四、磋商响应文件</w:t>
      </w:r>
      <w:bookmarkEnd w:id="51"/>
      <w:bookmarkEnd w:id="52"/>
    </w:p>
    <w:p w14:paraId="15BD6CC1">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4.1 磋商响应文件的形式</w:t>
      </w:r>
    </w:p>
    <w:p w14:paraId="1F01F046">
      <w:pPr>
        <w:autoSpaceDN w:val="0"/>
        <w:spacing w:line="360" w:lineRule="auto"/>
        <w:ind w:firstLine="426" w:firstLineChars="177"/>
        <w:rPr>
          <w:rFonts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4.1.1磋商响应文件的形式：</w:t>
      </w:r>
      <w:r>
        <w:rPr>
          <w:rFonts w:hint="eastAsia" w:ascii="仿宋" w:hAnsi="仿宋" w:eastAsia="仿宋" w:cs="仿宋"/>
          <w:b/>
          <w:color w:val="000000" w:themeColor="text1"/>
          <w:sz w:val="24"/>
          <w:szCs w:val="20"/>
          <w:highlight w:val="none"/>
          <w:u w:val="single"/>
          <w14:textFill>
            <w14:solidFill>
              <w14:schemeClr w14:val="tx1"/>
            </w14:solidFill>
          </w14:textFill>
        </w:rPr>
        <w:t>电子加密磋商响应文件</w:t>
      </w:r>
      <w:r>
        <w:rPr>
          <w:rFonts w:hint="eastAsia" w:ascii="仿宋" w:hAnsi="仿宋" w:eastAsia="仿宋" w:cs="仿宋"/>
          <w:b/>
          <w:color w:val="000000" w:themeColor="text1"/>
          <w:sz w:val="24"/>
          <w:szCs w:val="20"/>
          <w:highlight w:val="none"/>
          <w14:textFill>
            <w14:solidFill>
              <w14:schemeClr w14:val="tx1"/>
            </w14:solidFill>
          </w14:textFill>
        </w:rPr>
        <w:t>（是指通过“政采云电子交易客户端”完成磋商响应文件编制后生成并加密的数据电文形式的磋商响应文件，文件格式“.jmbs”）。</w:t>
      </w:r>
    </w:p>
    <w:p w14:paraId="286B5DD6">
      <w:pPr>
        <w:keepNext/>
        <w:keepLines/>
        <w:autoSpaceDN w:val="0"/>
        <w:spacing w:before="72" w:beforeLines="30" w:after="72" w:afterLines="30" w:line="360" w:lineRule="auto"/>
        <w:ind w:firstLine="284" w:firstLineChars="118"/>
        <w:outlineLvl w:val="2"/>
        <w:rPr>
          <w:rFonts w:ascii="仿宋" w:hAnsi="仿宋" w:eastAsia="仿宋" w:cs="仿宋"/>
          <w:b/>
          <w:bCs/>
          <w:color w:val="000000" w:themeColor="text1"/>
          <w:sz w:val="24"/>
          <w:szCs w:val="32"/>
          <w:highlight w:val="none"/>
          <w14:textFill>
            <w14:solidFill>
              <w14:schemeClr w14:val="tx1"/>
            </w14:solidFill>
          </w14:textFill>
        </w:rPr>
      </w:pPr>
      <w:r>
        <w:rPr>
          <w:rFonts w:hint="eastAsia" w:ascii="仿宋" w:hAnsi="仿宋" w:eastAsia="仿宋" w:cs="仿宋"/>
          <w:b/>
          <w:bCs/>
          <w:color w:val="000000" w:themeColor="text1"/>
          <w:sz w:val="24"/>
          <w:szCs w:val="32"/>
          <w:highlight w:val="none"/>
          <w14:textFill>
            <w14:solidFill>
              <w14:schemeClr w14:val="tx1"/>
            </w14:solidFill>
          </w14:textFill>
        </w:rPr>
        <w:t>4.2 磋商响应文件的组成</w:t>
      </w:r>
    </w:p>
    <w:p w14:paraId="39FB9B42">
      <w:pPr>
        <w:autoSpaceDN w:val="0"/>
        <w:spacing w:line="360" w:lineRule="auto"/>
        <w:ind w:firstLine="426" w:firstLineChars="177"/>
        <w:rPr>
          <w:rFonts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4.2.1</w:t>
      </w:r>
      <w:r>
        <w:rPr>
          <w:rFonts w:hint="eastAsia" w:ascii="仿宋" w:hAnsi="仿宋" w:eastAsia="仿宋" w:cs="仿宋"/>
          <w:b/>
          <w:color w:val="000000" w:themeColor="text1"/>
          <w:sz w:val="24"/>
          <w:szCs w:val="20"/>
          <w:highlight w:val="none"/>
          <w14:textFill>
            <w14:solidFill>
              <w14:schemeClr w14:val="tx1"/>
            </w14:solidFill>
          </w14:textFill>
        </w:rPr>
        <w:t>完整的磋商响应文件由《资格文件》、《商务技术文件》和《报价文件》三个部分组成</w:t>
      </w:r>
      <w:r>
        <w:rPr>
          <w:rFonts w:hint="eastAsia" w:ascii="仿宋" w:hAnsi="仿宋" w:eastAsia="仿宋" w:cs="仿宋"/>
          <w:b/>
          <w:color w:val="000000" w:themeColor="text1"/>
          <w:kern w:val="0"/>
          <w:sz w:val="24"/>
          <w:highlight w:val="none"/>
          <w14:textFill>
            <w14:solidFill>
              <w14:schemeClr w14:val="tx1"/>
            </w14:solidFill>
          </w14:textFill>
        </w:rPr>
        <w:t>（以下统称“磋商响应文件”）。</w:t>
      </w:r>
    </w:p>
    <w:p w14:paraId="047FF584">
      <w:pPr>
        <w:autoSpaceDN w:val="0"/>
        <w:spacing w:line="360" w:lineRule="auto"/>
        <w:ind w:firstLine="426" w:firstLineChars="177"/>
        <w:rPr>
          <w:rFonts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4.2.2磋商响应文件内容组成</w:t>
      </w:r>
    </w:p>
    <w:p w14:paraId="3BFA87D2">
      <w:pPr>
        <w:autoSpaceDN w:val="0"/>
        <w:spacing w:line="360" w:lineRule="auto"/>
        <w:ind w:firstLine="426" w:firstLineChars="177"/>
        <w:rPr>
          <w:rFonts w:ascii="仿宋" w:hAnsi="仿宋" w:eastAsia="仿宋" w:cs="Times New Roman"/>
          <w:b/>
          <w:color w:val="000000" w:themeColor="text1"/>
          <w:kern w:val="0"/>
          <w:sz w:val="24"/>
          <w:szCs w:val="20"/>
          <w:highlight w:val="none"/>
          <w14:textFill>
            <w14:solidFill>
              <w14:schemeClr w14:val="tx1"/>
            </w14:solidFill>
          </w14:textFill>
        </w:rPr>
      </w:pPr>
      <w:r>
        <w:rPr>
          <w:rFonts w:hint="eastAsia" w:ascii="仿宋" w:hAnsi="仿宋" w:eastAsia="仿宋" w:cs="Times New Roman"/>
          <w:b/>
          <w:color w:val="000000" w:themeColor="text1"/>
          <w:kern w:val="0"/>
          <w:sz w:val="24"/>
          <w:szCs w:val="20"/>
          <w:highlight w:val="none"/>
          <w14:textFill>
            <w14:solidFill>
              <w14:schemeClr w14:val="tx1"/>
            </w14:solidFill>
          </w14:textFill>
        </w:rPr>
        <w:t>第一部分：《资格文件》组成内容（资格证明文件未提供或提供的资格证明材料不齐全的，资格审查作不通过处理，不得进入评审程序。）</w:t>
      </w:r>
    </w:p>
    <w:p w14:paraId="153945FA">
      <w:pPr>
        <w:autoSpaceDN w:val="0"/>
        <w:spacing w:line="360" w:lineRule="auto"/>
        <w:ind w:firstLine="434" w:firstLineChars="200"/>
        <w:rPr>
          <w:rFonts w:ascii="仿宋" w:hAnsi="仿宋" w:eastAsia="仿宋" w:cs="Arial"/>
          <w:b/>
          <w:color w:val="000000" w:themeColor="text1"/>
          <w:w w:val="90"/>
          <w:kern w:val="0"/>
          <w:sz w:val="24"/>
          <w:szCs w:val="24"/>
          <w:highlight w:val="none"/>
          <w14:textFill>
            <w14:solidFill>
              <w14:schemeClr w14:val="tx1"/>
            </w14:solidFill>
          </w14:textFill>
        </w:rPr>
      </w:pPr>
      <w:r>
        <w:rPr>
          <w:rFonts w:hint="eastAsia" w:ascii="仿宋" w:hAnsi="仿宋" w:eastAsia="仿宋" w:cs="Arial"/>
          <w:b/>
          <w:color w:val="000000" w:themeColor="text1"/>
          <w:w w:val="90"/>
          <w:kern w:val="0"/>
          <w:sz w:val="24"/>
          <w:szCs w:val="24"/>
          <w:highlight w:val="none"/>
          <w14:textFill>
            <w14:solidFill>
              <w14:schemeClr w14:val="tx1"/>
            </w14:solidFill>
          </w14:textFill>
        </w:rPr>
        <w:t>▲ 1-1 符合“申请人的资格要求”第1条规定的证明文件</w:t>
      </w:r>
      <w:r>
        <w:rPr>
          <w:rFonts w:hint="eastAsia" w:ascii="仿宋" w:hAnsi="仿宋" w:eastAsia="仿宋" w:cs="Arial"/>
          <w:bCs/>
          <w:color w:val="000000" w:themeColor="text1"/>
          <w:w w:val="90"/>
          <w:kern w:val="0"/>
          <w:sz w:val="24"/>
          <w:szCs w:val="24"/>
          <w:highlight w:val="none"/>
          <w14:textFill>
            <w14:solidFill>
              <w14:schemeClr w14:val="tx1"/>
            </w14:solidFill>
          </w14:textFill>
        </w:rPr>
        <w:t>的证明文件：</w:t>
      </w:r>
    </w:p>
    <w:p w14:paraId="513E549F">
      <w:pPr>
        <w:autoSpaceDN w:val="0"/>
        <w:spacing w:line="360" w:lineRule="auto"/>
        <w:ind w:firstLine="432" w:firstLineChars="200"/>
        <w:rPr>
          <w:rFonts w:ascii="仿宋" w:hAnsi="仿宋" w:eastAsia="仿宋" w:cs="Arial"/>
          <w:b/>
          <w:color w:val="000000" w:themeColor="text1"/>
          <w:w w:val="90"/>
          <w:kern w:val="0"/>
          <w:sz w:val="24"/>
          <w:szCs w:val="24"/>
          <w:highlight w:val="none"/>
          <w14:textFill>
            <w14:solidFill>
              <w14:schemeClr w14:val="tx1"/>
            </w14:solidFill>
          </w14:textFill>
        </w:rPr>
      </w:pPr>
      <w:bookmarkStart w:id="53" w:name="_Hlk96938544"/>
      <w:r>
        <w:rPr>
          <w:rFonts w:hint="eastAsia" w:ascii="仿宋" w:hAnsi="仿宋" w:eastAsia="仿宋" w:cs="Arial"/>
          <w:color w:val="000000" w:themeColor="text1"/>
          <w:w w:val="90"/>
          <w:kern w:val="0"/>
          <w:sz w:val="24"/>
          <w:szCs w:val="24"/>
          <w:highlight w:val="none"/>
          <w14:textFill>
            <w14:solidFill>
              <w14:schemeClr w14:val="tx1"/>
            </w14:solidFill>
          </w14:textFill>
        </w:rPr>
        <w:t>▲</w:t>
      </w:r>
      <w:bookmarkEnd w:id="53"/>
      <w:r>
        <w:rPr>
          <w:rFonts w:hint="eastAsia" w:ascii="仿宋" w:hAnsi="仿宋" w:eastAsia="仿宋" w:cs="Arial"/>
          <w:b/>
          <w:color w:val="000000" w:themeColor="text1"/>
          <w:w w:val="90"/>
          <w:kern w:val="0"/>
          <w:sz w:val="24"/>
          <w:szCs w:val="24"/>
          <w:highlight w:val="none"/>
          <w14:textFill>
            <w14:solidFill>
              <w14:schemeClr w14:val="tx1"/>
            </w14:solidFill>
          </w14:textFill>
        </w:rPr>
        <w:t>（1）</w:t>
      </w:r>
      <w:r>
        <w:rPr>
          <w:rFonts w:hint="eastAsia" w:ascii="仿宋" w:hAnsi="仿宋" w:eastAsia="仿宋" w:cs="Arial"/>
          <w:b/>
          <w:color w:val="000000" w:themeColor="text1"/>
          <w:w w:val="90"/>
          <w:kern w:val="0"/>
          <w:sz w:val="24"/>
          <w:szCs w:val="24"/>
          <w:highlight w:val="none"/>
          <w:u w:val="single"/>
          <w14:textFill>
            <w14:solidFill>
              <w14:schemeClr w14:val="tx1"/>
            </w14:solidFill>
          </w14:textFill>
        </w:rPr>
        <w:t>资格承诺函（联合体各方均须提供）：承诺函（格式见第六章）</w:t>
      </w:r>
    </w:p>
    <w:p w14:paraId="5F413891">
      <w:pPr>
        <w:autoSpaceDN w:val="0"/>
        <w:spacing w:line="360" w:lineRule="auto"/>
        <w:ind w:firstLine="651" w:firstLineChars="300"/>
        <w:rPr>
          <w:rFonts w:ascii="仿宋" w:hAnsi="仿宋" w:eastAsia="仿宋" w:cs="Arial"/>
          <w:b/>
          <w:color w:val="000000" w:themeColor="text1"/>
          <w:w w:val="90"/>
          <w:kern w:val="0"/>
          <w:sz w:val="24"/>
          <w:szCs w:val="24"/>
          <w:highlight w:val="none"/>
          <w14:textFill>
            <w14:solidFill>
              <w14:schemeClr w14:val="tx1"/>
            </w14:solidFill>
          </w14:textFill>
        </w:rPr>
      </w:pPr>
      <w:r>
        <w:rPr>
          <w:rFonts w:hint="eastAsia" w:ascii="仿宋" w:hAnsi="仿宋" w:eastAsia="仿宋" w:cs="Arial"/>
          <w:b/>
          <w:color w:val="000000" w:themeColor="text1"/>
          <w:w w:val="90"/>
          <w:kern w:val="0"/>
          <w:sz w:val="24"/>
          <w:szCs w:val="24"/>
          <w:highlight w:val="none"/>
          <w14:textFill>
            <w14:solidFill>
              <w14:schemeClr w14:val="tx1"/>
            </w14:solidFill>
          </w14:textFill>
        </w:rPr>
        <w:t>（2）</w:t>
      </w:r>
      <w:r>
        <w:rPr>
          <w:rFonts w:hint="eastAsia" w:ascii="仿宋" w:hAnsi="仿宋" w:eastAsia="仿宋" w:cs="Arial"/>
          <w:b/>
          <w:color w:val="000000" w:themeColor="text1"/>
          <w:w w:val="90"/>
          <w:kern w:val="0"/>
          <w:sz w:val="24"/>
          <w:szCs w:val="24"/>
          <w:highlight w:val="none"/>
          <w:u w:val="single"/>
          <w14:textFill>
            <w14:solidFill>
              <w14:schemeClr w14:val="tx1"/>
            </w14:solidFill>
          </w14:textFill>
        </w:rPr>
        <w:t>营业执照（或其他同类证明文件）：提供营业执照等证明文件（复制件加盖磋商响应供应商公章）</w:t>
      </w:r>
      <w:r>
        <w:rPr>
          <w:rFonts w:hint="eastAsia" w:ascii="仿宋" w:hAnsi="仿宋" w:eastAsia="仿宋" w:cs="Arial"/>
          <w:b/>
          <w:color w:val="000000" w:themeColor="text1"/>
          <w:w w:val="90"/>
          <w:kern w:val="0"/>
          <w:sz w:val="24"/>
          <w:szCs w:val="24"/>
          <w:highlight w:val="none"/>
          <w14:textFill>
            <w14:solidFill>
              <w14:schemeClr w14:val="tx1"/>
            </w14:solidFill>
          </w14:textFill>
        </w:rPr>
        <w:t>；</w:t>
      </w:r>
    </w:p>
    <w:p w14:paraId="64240697">
      <w:pPr>
        <w:autoSpaceDN w:val="0"/>
        <w:spacing w:line="360" w:lineRule="auto"/>
        <w:ind w:firstLine="432" w:firstLineChars="200"/>
        <w:rPr>
          <w:rFonts w:ascii="仿宋" w:hAnsi="仿宋" w:eastAsia="仿宋" w:cs="Arial"/>
          <w:color w:val="000000" w:themeColor="text1"/>
          <w:w w:val="90"/>
          <w:kern w:val="0"/>
          <w:sz w:val="24"/>
          <w:szCs w:val="24"/>
          <w:highlight w:val="none"/>
          <w14:textFill>
            <w14:solidFill>
              <w14:schemeClr w14:val="tx1"/>
            </w14:solidFill>
          </w14:textFill>
        </w:rPr>
      </w:pPr>
      <w:bookmarkStart w:id="54" w:name="_Hlk96939541"/>
      <w:r>
        <w:rPr>
          <w:rFonts w:hint="eastAsia" w:ascii="仿宋" w:hAnsi="仿宋" w:eastAsia="仿宋" w:cs="Arial"/>
          <w:color w:val="000000" w:themeColor="text1"/>
          <w:w w:val="90"/>
          <w:kern w:val="0"/>
          <w:sz w:val="24"/>
          <w:szCs w:val="24"/>
          <w:highlight w:val="none"/>
          <w14:textFill>
            <w14:solidFill>
              <w14:schemeClr w14:val="tx1"/>
            </w14:solidFill>
          </w14:textFill>
        </w:rPr>
        <w:t xml:space="preserve">▲ </w:t>
      </w:r>
      <w:r>
        <w:rPr>
          <w:rFonts w:hint="eastAsia" w:ascii="仿宋" w:hAnsi="仿宋" w:eastAsia="仿宋" w:cs="Arial"/>
          <w:b/>
          <w:color w:val="000000" w:themeColor="text1"/>
          <w:w w:val="90"/>
          <w:kern w:val="0"/>
          <w:sz w:val="24"/>
          <w:szCs w:val="24"/>
          <w:highlight w:val="none"/>
          <w:u w:val="single"/>
          <w14:textFill>
            <w14:solidFill>
              <w14:schemeClr w14:val="tx1"/>
            </w14:solidFill>
          </w14:textFill>
        </w:rPr>
        <w:t>1-2 符合“申请人的资格要求”第2条“落实政府采购政策需满足的资格要求”规定的证明文件</w:t>
      </w:r>
    </w:p>
    <w:p w14:paraId="551DA89E">
      <w:pPr>
        <w:widowControl/>
        <w:autoSpaceDE w:val="0"/>
        <w:autoSpaceDN w:val="0"/>
        <w:spacing w:line="360" w:lineRule="auto"/>
        <w:ind w:firstLine="432" w:firstLineChars="200"/>
        <w:outlineLvl w:val="2"/>
        <w:rPr>
          <w:rFonts w:ascii="仿宋" w:hAnsi="仿宋" w:eastAsia="仿宋" w:cs="Arial"/>
          <w:b/>
          <w:color w:val="000000" w:themeColor="text1"/>
          <w:w w:val="90"/>
          <w:kern w:val="0"/>
          <w:sz w:val="24"/>
          <w:szCs w:val="24"/>
          <w:highlight w:val="none"/>
          <w14:textFill>
            <w14:solidFill>
              <w14:schemeClr w14:val="tx1"/>
            </w14:solidFill>
          </w14:textFill>
        </w:rPr>
      </w:pPr>
      <w:r>
        <w:rPr>
          <w:rFonts w:hint="eastAsia" w:ascii="仿宋" w:hAnsi="仿宋" w:eastAsia="仿宋" w:cs="Arial"/>
          <w:color w:val="000000" w:themeColor="text1"/>
          <w:w w:val="90"/>
          <w:kern w:val="0"/>
          <w:sz w:val="24"/>
          <w:szCs w:val="24"/>
          <w:highlight w:val="none"/>
          <w14:textFill>
            <w14:solidFill>
              <w14:schemeClr w14:val="tx1"/>
            </w14:solidFill>
          </w14:textFill>
        </w:rPr>
        <w:t>▲</w:t>
      </w:r>
      <w:r>
        <w:rPr>
          <w:rFonts w:hint="eastAsia" w:ascii="仿宋" w:hAnsi="仿宋" w:eastAsia="仿宋" w:cs="Arial"/>
          <w:b/>
          <w:color w:val="000000" w:themeColor="text1"/>
          <w:w w:val="90"/>
          <w:kern w:val="0"/>
          <w:sz w:val="24"/>
          <w:szCs w:val="24"/>
          <w:highlight w:val="none"/>
          <w14:textFill>
            <w14:solidFill>
              <w14:schemeClr w14:val="tx1"/>
            </w14:solidFill>
          </w14:textFill>
        </w:rPr>
        <w:t xml:space="preserve"> 中小企业声明函（格式见第六章）</w:t>
      </w:r>
    </w:p>
    <w:p w14:paraId="6DDAA676">
      <w:pPr>
        <w:autoSpaceDN w:val="0"/>
        <w:spacing w:line="360" w:lineRule="auto"/>
        <w:ind w:firstLine="480" w:firstLineChars="200"/>
        <w:rPr>
          <w:rFonts w:ascii="仿宋" w:hAnsi="仿宋" w:eastAsia="仿宋" w:cs="仿宋_GB2312"/>
          <w:color w:val="000000" w:themeColor="text1"/>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提示和说明：</w:t>
      </w:r>
      <w:r>
        <w:rPr>
          <w:rFonts w:hint="eastAsia" w:ascii="仿宋" w:hAnsi="仿宋" w:eastAsia="仿宋" w:cs="仿宋_GB2312"/>
          <w:color w:val="000000" w:themeColor="text1"/>
          <w:sz w:val="24"/>
          <w:szCs w:val="24"/>
          <w:highlight w:val="none"/>
          <w14:textFill>
            <w14:solidFill>
              <w14:schemeClr w14:val="tx1"/>
            </w14:solidFill>
          </w14:textFill>
        </w:rPr>
        <w:t>符合《关于促进残疾人就业政府采购政策的通知》（财库〔2017〕141号）规定的条件并提供《残疾人福利性单位声明函》的残疾人福利性单位（如提供其他残疾人福利性单位承接的工程，还须同时提供该企业的残疾人福利性单位声明函）视同小型、微型企业；根据《关于政府采购支持监狱企业发展有关问题的通知》（财库[2014]68号）的规定，供应商提供由省级以上监狱管理局、戒毒管理局（含新疆生产建设兵团）出具的属于监狱企业证明文件的（如提供其他监狱企业承接的工程，还须同时提供该企业为监狱企业的证明文件），视同为小型和微型企业。</w:t>
      </w:r>
    </w:p>
    <w:p w14:paraId="783100BD">
      <w:pPr>
        <w:autoSpaceDN w:val="0"/>
        <w:spacing w:line="360" w:lineRule="auto"/>
        <w:ind w:firstLine="432" w:firstLineChars="200"/>
        <w:rPr>
          <w:rFonts w:ascii="仿宋" w:hAnsi="仿宋" w:eastAsia="仿宋" w:cs="Arial"/>
          <w:b/>
          <w:color w:val="000000" w:themeColor="text1"/>
          <w:w w:val="90"/>
          <w:kern w:val="0"/>
          <w:sz w:val="24"/>
          <w:szCs w:val="24"/>
          <w:highlight w:val="none"/>
          <w14:textFill>
            <w14:solidFill>
              <w14:schemeClr w14:val="tx1"/>
            </w14:solidFill>
          </w14:textFill>
        </w:rPr>
      </w:pPr>
      <w:r>
        <w:rPr>
          <w:rFonts w:hint="eastAsia" w:ascii="仿宋" w:hAnsi="仿宋" w:eastAsia="仿宋" w:cs="Arial"/>
          <w:color w:val="000000" w:themeColor="text1"/>
          <w:w w:val="90"/>
          <w:kern w:val="0"/>
          <w:sz w:val="24"/>
          <w:szCs w:val="24"/>
          <w:highlight w:val="none"/>
          <w14:textFill>
            <w14:solidFill>
              <w14:schemeClr w14:val="tx1"/>
            </w14:solidFill>
          </w14:textFill>
        </w:rPr>
        <w:t>▲</w:t>
      </w:r>
      <w:r>
        <w:rPr>
          <w:rFonts w:hint="eastAsia" w:ascii="仿宋" w:hAnsi="仿宋" w:eastAsia="仿宋" w:cs="Arial"/>
          <w:b/>
          <w:color w:val="000000" w:themeColor="text1"/>
          <w:w w:val="90"/>
          <w:kern w:val="0"/>
          <w:sz w:val="24"/>
          <w:szCs w:val="24"/>
          <w:highlight w:val="none"/>
          <w14:textFill>
            <w14:solidFill>
              <w14:schemeClr w14:val="tx1"/>
            </w14:solidFill>
          </w14:textFill>
        </w:rPr>
        <w:t>1-3</w:t>
      </w:r>
      <w:r>
        <w:rPr>
          <w:rFonts w:hint="eastAsia" w:ascii="仿宋" w:hAnsi="仿宋" w:eastAsia="仿宋" w:cs="Arial"/>
          <w:b/>
          <w:color w:val="000000" w:themeColor="text1"/>
          <w:w w:val="90"/>
          <w:kern w:val="0"/>
          <w:sz w:val="24"/>
          <w:szCs w:val="24"/>
          <w:highlight w:val="none"/>
          <w:u w:val="single"/>
          <w14:textFill>
            <w14:solidFill>
              <w14:schemeClr w14:val="tx1"/>
            </w14:solidFill>
          </w14:textFill>
        </w:rPr>
        <w:t>符合“申请人的资格要求”第3条“本项目的特定资格要求”的证明文件</w:t>
      </w:r>
      <w:r>
        <w:rPr>
          <w:rFonts w:hint="eastAsia" w:ascii="仿宋" w:hAnsi="仿宋" w:eastAsia="仿宋" w:cs="Arial"/>
          <w:color w:val="000000" w:themeColor="text1"/>
          <w:w w:val="90"/>
          <w:kern w:val="0"/>
          <w:sz w:val="24"/>
          <w:szCs w:val="24"/>
          <w:highlight w:val="none"/>
          <w14:textFill>
            <w14:solidFill>
              <w14:schemeClr w14:val="tx1"/>
            </w14:solidFill>
          </w14:textFill>
        </w:rPr>
        <w:t>的证明材料：</w:t>
      </w:r>
      <w:r>
        <w:rPr>
          <w:rFonts w:hint="eastAsia" w:ascii="仿宋" w:hAnsi="仿宋" w:eastAsia="仿宋" w:cs="Arial"/>
          <w:b/>
          <w:color w:val="000000" w:themeColor="text1"/>
          <w:w w:val="90"/>
          <w:kern w:val="0"/>
          <w:sz w:val="24"/>
          <w:szCs w:val="24"/>
          <w:highlight w:val="none"/>
          <w14:textFill>
            <w14:solidFill>
              <w14:schemeClr w14:val="tx1"/>
            </w14:solidFill>
          </w14:textFill>
        </w:rPr>
        <w:t>（格式见第六章）</w:t>
      </w:r>
    </w:p>
    <w:bookmarkEnd w:id="54"/>
    <w:p w14:paraId="0AF646E1">
      <w:pPr>
        <w:autoSpaceDN w:val="0"/>
        <w:spacing w:line="360" w:lineRule="auto"/>
        <w:ind w:firstLine="432" w:firstLineChars="200"/>
        <w:rPr>
          <w:rFonts w:ascii="仿宋" w:hAnsi="仿宋" w:eastAsia="仿宋" w:cs="Arial"/>
          <w:b/>
          <w:color w:val="000000" w:themeColor="text1"/>
          <w:w w:val="90"/>
          <w:kern w:val="0"/>
          <w:sz w:val="24"/>
          <w:szCs w:val="24"/>
          <w:highlight w:val="none"/>
          <w14:textFill>
            <w14:solidFill>
              <w14:schemeClr w14:val="tx1"/>
            </w14:solidFill>
          </w14:textFill>
        </w:rPr>
      </w:pPr>
      <w:r>
        <w:rPr>
          <w:rFonts w:hint="eastAsia" w:ascii="仿宋" w:hAnsi="仿宋" w:eastAsia="仿宋" w:cs="Arial"/>
          <w:color w:val="000000" w:themeColor="text1"/>
          <w:w w:val="90"/>
          <w:kern w:val="0"/>
          <w:sz w:val="24"/>
          <w:szCs w:val="24"/>
          <w:highlight w:val="none"/>
          <w14:textFill>
            <w14:solidFill>
              <w14:schemeClr w14:val="tx1"/>
            </w14:solidFill>
          </w14:textFill>
        </w:rPr>
        <w:t>▲</w:t>
      </w:r>
      <w:r>
        <w:rPr>
          <w:rFonts w:hint="eastAsia" w:ascii="仿宋" w:hAnsi="仿宋" w:eastAsia="仿宋" w:cs="Arial"/>
          <w:b/>
          <w:color w:val="000000" w:themeColor="text1"/>
          <w:w w:val="90"/>
          <w:kern w:val="0"/>
          <w:sz w:val="24"/>
          <w:szCs w:val="24"/>
          <w:highlight w:val="none"/>
          <w14:textFill>
            <w14:solidFill>
              <w14:schemeClr w14:val="tx1"/>
            </w14:solidFill>
          </w14:textFill>
        </w:rPr>
        <w:t>1-4联合投标协议书（仅联合体适用）（格式见第六章）</w:t>
      </w:r>
    </w:p>
    <w:p w14:paraId="2509CEBA">
      <w:pPr>
        <w:autoSpaceDN w:val="0"/>
        <w:spacing w:line="360" w:lineRule="auto"/>
        <w:ind w:firstLine="432" w:firstLineChars="200"/>
        <w:rPr>
          <w:rFonts w:ascii="仿宋" w:hAnsi="仿宋" w:eastAsia="仿宋" w:cs="Arial"/>
          <w:b/>
          <w:color w:val="000000" w:themeColor="text1"/>
          <w:w w:val="90"/>
          <w:kern w:val="0"/>
          <w:sz w:val="24"/>
          <w:szCs w:val="24"/>
          <w:highlight w:val="none"/>
          <w14:textFill>
            <w14:solidFill>
              <w14:schemeClr w14:val="tx1"/>
            </w14:solidFill>
          </w14:textFill>
        </w:rPr>
      </w:pPr>
      <w:r>
        <w:rPr>
          <w:rFonts w:hint="eastAsia" w:ascii="仿宋" w:hAnsi="仿宋" w:eastAsia="仿宋" w:cs="Arial"/>
          <w:color w:val="000000" w:themeColor="text1"/>
          <w:w w:val="90"/>
          <w:kern w:val="0"/>
          <w:sz w:val="24"/>
          <w:szCs w:val="24"/>
          <w:highlight w:val="none"/>
          <w14:textFill>
            <w14:solidFill>
              <w14:schemeClr w14:val="tx1"/>
            </w14:solidFill>
          </w14:textFill>
        </w:rPr>
        <w:t>▲</w:t>
      </w:r>
      <w:r>
        <w:rPr>
          <w:rFonts w:hint="eastAsia" w:ascii="仿宋" w:hAnsi="仿宋" w:eastAsia="仿宋" w:cs="Arial"/>
          <w:b/>
          <w:color w:val="000000" w:themeColor="text1"/>
          <w:w w:val="90"/>
          <w:kern w:val="0"/>
          <w:sz w:val="24"/>
          <w:szCs w:val="24"/>
          <w:highlight w:val="none"/>
          <w14:textFill>
            <w14:solidFill>
              <w14:schemeClr w14:val="tx1"/>
            </w14:solidFill>
          </w14:textFill>
        </w:rPr>
        <w:t>1-5有效的《分包意向协议》（仅分包适用）</w:t>
      </w:r>
      <w:bookmarkStart w:id="55" w:name="_Hlk106785833"/>
      <w:r>
        <w:rPr>
          <w:rFonts w:hint="eastAsia" w:ascii="仿宋" w:hAnsi="仿宋" w:eastAsia="仿宋" w:cs="Arial"/>
          <w:b/>
          <w:color w:val="000000" w:themeColor="text1"/>
          <w:w w:val="90"/>
          <w:kern w:val="0"/>
          <w:sz w:val="24"/>
          <w:szCs w:val="24"/>
          <w:highlight w:val="none"/>
          <w14:textFill>
            <w14:solidFill>
              <w14:schemeClr w14:val="tx1"/>
            </w14:solidFill>
          </w14:textFill>
        </w:rPr>
        <w:t>（格式见第六章）</w:t>
      </w:r>
      <w:bookmarkEnd w:id="55"/>
    </w:p>
    <w:p w14:paraId="044C76C3">
      <w:pPr>
        <w:autoSpaceDN w:val="0"/>
        <w:spacing w:line="360" w:lineRule="auto"/>
        <w:ind w:firstLine="482" w:firstLineChars="200"/>
        <w:rPr>
          <w:rFonts w:ascii="仿宋" w:hAnsi="仿宋" w:eastAsia="仿宋" w:cs="Times New Roman"/>
          <w:b/>
          <w:color w:val="000000" w:themeColor="text1"/>
          <w:kern w:val="0"/>
          <w:sz w:val="24"/>
          <w:szCs w:val="20"/>
          <w:highlight w:val="none"/>
          <w14:textFill>
            <w14:solidFill>
              <w14:schemeClr w14:val="tx1"/>
            </w14:solidFill>
          </w14:textFill>
        </w:rPr>
      </w:pPr>
      <w:r>
        <w:rPr>
          <w:rFonts w:hint="eastAsia" w:ascii="仿宋" w:hAnsi="仿宋" w:eastAsia="仿宋" w:cs="Times New Roman"/>
          <w:b/>
          <w:color w:val="000000" w:themeColor="text1"/>
          <w:kern w:val="0"/>
          <w:sz w:val="24"/>
          <w:szCs w:val="20"/>
          <w:highlight w:val="none"/>
          <w14:textFill>
            <w14:solidFill>
              <w14:schemeClr w14:val="tx1"/>
            </w14:solidFill>
          </w14:textFill>
        </w:rPr>
        <w:t>第二部分：《商务技术文件》组成内容</w:t>
      </w:r>
    </w:p>
    <w:p w14:paraId="0474CB5E">
      <w:pPr>
        <w:autoSpaceDN w:val="0"/>
        <w:spacing w:line="360" w:lineRule="auto"/>
        <w:ind w:firstLine="434" w:firstLineChars="200"/>
        <w:jc w:val="left"/>
        <w:rPr>
          <w:rFonts w:ascii="仿宋" w:hAnsi="仿宋" w:eastAsia="仿宋" w:cs="Times New Roman"/>
          <w:b/>
          <w:bCs/>
          <w:color w:val="000000" w:themeColor="text1"/>
          <w:sz w:val="24"/>
          <w:szCs w:val="24"/>
          <w:highlight w:val="none"/>
          <w14:textFill>
            <w14:solidFill>
              <w14:schemeClr w14:val="tx1"/>
            </w14:solidFill>
          </w14:textFill>
        </w:rPr>
      </w:pPr>
      <w:bookmarkStart w:id="56" w:name="_Hlk96939561"/>
      <w:r>
        <w:rPr>
          <w:rFonts w:hint="eastAsia" w:ascii="仿宋" w:hAnsi="仿宋" w:eastAsia="仿宋" w:cs="Arial"/>
          <w:b/>
          <w:bCs/>
          <w:color w:val="000000" w:themeColor="text1"/>
          <w:w w:val="90"/>
          <w:kern w:val="0"/>
          <w:sz w:val="24"/>
          <w:szCs w:val="24"/>
          <w:highlight w:val="none"/>
          <w14:textFill>
            <w14:solidFill>
              <w14:schemeClr w14:val="tx1"/>
            </w14:solidFill>
          </w14:textFill>
        </w:rPr>
        <w:t>▲</w:t>
      </w:r>
      <w:bookmarkEnd w:id="56"/>
      <w:r>
        <w:rPr>
          <w:rFonts w:hint="eastAsia" w:ascii="仿宋" w:hAnsi="仿宋" w:eastAsia="仿宋" w:cs="Times New Roman"/>
          <w:b/>
          <w:bCs/>
          <w:color w:val="000000" w:themeColor="text1"/>
          <w:sz w:val="24"/>
          <w:szCs w:val="24"/>
          <w:highlight w:val="none"/>
          <w14:textFill>
            <w14:solidFill>
              <w14:schemeClr w14:val="tx1"/>
            </w14:solidFill>
          </w14:textFill>
        </w:rPr>
        <w:t xml:space="preserve">2-1 </w:t>
      </w:r>
      <w:r>
        <w:rPr>
          <w:rFonts w:hint="eastAsia" w:ascii="仿宋" w:hAnsi="仿宋" w:eastAsia="仿宋" w:cs="Times New Roman"/>
          <w:b/>
          <w:bCs/>
          <w:color w:val="000000" w:themeColor="text1"/>
          <w:sz w:val="24"/>
          <w:szCs w:val="24"/>
          <w:highlight w:val="none"/>
          <w:u w:val="single"/>
          <w14:textFill>
            <w14:solidFill>
              <w14:schemeClr w14:val="tx1"/>
            </w14:solidFill>
          </w14:textFill>
        </w:rPr>
        <w:t>磋商响应函</w:t>
      </w:r>
      <w:r>
        <w:rPr>
          <w:rFonts w:hint="eastAsia" w:ascii="仿宋" w:hAnsi="仿宋" w:eastAsia="仿宋" w:cs="Times New Roman"/>
          <w:b/>
          <w:bCs/>
          <w:color w:val="000000" w:themeColor="text1"/>
          <w:sz w:val="24"/>
          <w:szCs w:val="24"/>
          <w:highlight w:val="none"/>
          <w14:textFill>
            <w14:solidFill>
              <w14:schemeClr w14:val="tx1"/>
            </w14:solidFill>
          </w14:textFill>
        </w:rPr>
        <w:t>;</w:t>
      </w:r>
    </w:p>
    <w:p w14:paraId="0FAA954A">
      <w:pPr>
        <w:autoSpaceDN w:val="0"/>
        <w:spacing w:line="360" w:lineRule="auto"/>
        <w:ind w:firstLine="434" w:firstLineChars="200"/>
        <w:jc w:val="left"/>
        <w:rPr>
          <w:rFonts w:ascii="仿宋" w:hAnsi="仿宋" w:eastAsia="仿宋" w:cs="Times New Roman"/>
          <w:bCs/>
          <w:color w:val="000000" w:themeColor="text1"/>
          <w:sz w:val="24"/>
          <w:szCs w:val="24"/>
          <w:highlight w:val="none"/>
          <w14:textFill>
            <w14:solidFill>
              <w14:schemeClr w14:val="tx1"/>
            </w14:solidFill>
          </w14:textFill>
        </w:rPr>
      </w:pPr>
      <w:r>
        <w:rPr>
          <w:rFonts w:hint="eastAsia" w:ascii="仿宋" w:hAnsi="仿宋" w:eastAsia="仿宋" w:cs="Arial"/>
          <w:b/>
          <w:bCs/>
          <w:color w:val="000000" w:themeColor="text1"/>
          <w:w w:val="90"/>
          <w:kern w:val="0"/>
          <w:sz w:val="24"/>
          <w:szCs w:val="24"/>
          <w:highlight w:val="none"/>
          <w14:textFill>
            <w14:solidFill>
              <w14:schemeClr w14:val="tx1"/>
            </w14:solidFill>
          </w14:textFill>
        </w:rPr>
        <w:t xml:space="preserve">▲ </w:t>
      </w:r>
      <w:r>
        <w:rPr>
          <w:rFonts w:hint="eastAsia" w:ascii="仿宋" w:hAnsi="仿宋" w:eastAsia="仿宋" w:cs="Times New Roman"/>
          <w:b/>
          <w:bCs/>
          <w:color w:val="000000" w:themeColor="text1"/>
          <w:sz w:val="24"/>
          <w:szCs w:val="24"/>
          <w:highlight w:val="none"/>
          <w14:textFill>
            <w14:solidFill>
              <w14:schemeClr w14:val="tx1"/>
            </w14:solidFill>
          </w14:textFill>
        </w:rPr>
        <w:t>2-2</w:t>
      </w:r>
      <w:r>
        <w:rPr>
          <w:rFonts w:hint="eastAsia" w:ascii="仿宋" w:hAnsi="仿宋" w:eastAsia="仿宋" w:cs="Times New Roman"/>
          <w:b/>
          <w:bCs/>
          <w:color w:val="000000" w:themeColor="text1"/>
          <w:sz w:val="24"/>
          <w:szCs w:val="24"/>
          <w:highlight w:val="none"/>
          <w:u w:val="single"/>
          <w14:textFill>
            <w14:solidFill>
              <w14:schemeClr w14:val="tx1"/>
            </w14:solidFill>
          </w14:textFill>
        </w:rPr>
        <w:t>法定代表人授权委托书</w:t>
      </w:r>
      <w:r>
        <w:rPr>
          <w:rFonts w:hint="eastAsia" w:ascii="仿宋" w:hAnsi="仿宋" w:eastAsia="仿宋" w:cs="Times New Roman"/>
          <w:b/>
          <w:bCs/>
          <w:color w:val="000000" w:themeColor="text1"/>
          <w:sz w:val="24"/>
          <w:szCs w:val="24"/>
          <w:highlight w:val="none"/>
          <w14:textFill>
            <w14:solidFill>
              <w14:schemeClr w14:val="tx1"/>
            </w14:solidFill>
          </w14:textFill>
        </w:rPr>
        <w:t>（</w:t>
      </w:r>
      <w:r>
        <w:rPr>
          <w:rFonts w:hint="eastAsia" w:ascii="仿宋" w:hAnsi="仿宋" w:eastAsia="仿宋" w:cs="Times New Roman"/>
          <w:bCs/>
          <w:color w:val="000000" w:themeColor="text1"/>
          <w:sz w:val="24"/>
          <w:szCs w:val="24"/>
          <w:highlight w:val="none"/>
          <w14:textFill>
            <w14:solidFill>
              <w14:schemeClr w14:val="tx1"/>
            </w14:solidFill>
          </w14:textFill>
        </w:rPr>
        <w:t>法定代表人授权其公司员工签署及参加磋商响应的，在磋商响应文件中同时出具法定代表人资格证明书及此授权书）；</w:t>
      </w:r>
    </w:p>
    <w:p w14:paraId="1E2DFDF1">
      <w:pPr>
        <w:autoSpaceDN w:val="0"/>
        <w:spacing w:line="360" w:lineRule="auto"/>
        <w:ind w:firstLine="434" w:firstLineChars="200"/>
        <w:jc w:val="left"/>
        <w:rPr>
          <w:rFonts w:ascii="仿宋" w:hAnsi="仿宋" w:eastAsia="仿宋" w:cs="Times New Roman"/>
          <w:b/>
          <w:bCs/>
          <w:color w:val="000000" w:themeColor="text1"/>
          <w:sz w:val="24"/>
          <w:szCs w:val="24"/>
          <w:highlight w:val="none"/>
          <w14:textFill>
            <w14:solidFill>
              <w14:schemeClr w14:val="tx1"/>
            </w14:solidFill>
          </w14:textFill>
        </w:rPr>
      </w:pPr>
      <w:r>
        <w:rPr>
          <w:rFonts w:hint="eastAsia" w:ascii="仿宋" w:hAnsi="仿宋" w:eastAsia="仿宋" w:cs="Arial"/>
          <w:b/>
          <w:bCs/>
          <w:color w:val="000000" w:themeColor="text1"/>
          <w:w w:val="90"/>
          <w:kern w:val="0"/>
          <w:sz w:val="24"/>
          <w:szCs w:val="24"/>
          <w:highlight w:val="none"/>
          <w14:textFill>
            <w14:solidFill>
              <w14:schemeClr w14:val="tx1"/>
            </w14:solidFill>
          </w14:textFill>
        </w:rPr>
        <w:t>▲</w:t>
      </w:r>
      <w:r>
        <w:rPr>
          <w:rFonts w:hint="eastAsia" w:ascii="仿宋" w:hAnsi="仿宋" w:eastAsia="仿宋" w:cs="Times New Roman"/>
          <w:b/>
          <w:bCs/>
          <w:color w:val="000000" w:themeColor="text1"/>
          <w:sz w:val="24"/>
          <w:szCs w:val="24"/>
          <w:highlight w:val="none"/>
          <w14:textFill>
            <w14:solidFill>
              <w14:schemeClr w14:val="tx1"/>
            </w14:solidFill>
          </w14:textFill>
        </w:rPr>
        <w:t xml:space="preserve">2-3 </w:t>
      </w:r>
      <w:r>
        <w:rPr>
          <w:rFonts w:hint="eastAsia" w:ascii="仿宋" w:hAnsi="仿宋" w:eastAsia="仿宋" w:cs="Times New Roman"/>
          <w:b/>
          <w:bCs/>
          <w:color w:val="000000" w:themeColor="text1"/>
          <w:sz w:val="24"/>
          <w:szCs w:val="24"/>
          <w:highlight w:val="none"/>
          <w:u w:val="single"/>
          <w14:textFill>
            <w14:solidFill>
              <w14:schemeClr w14:val="tx1"/>
            </w14:solidFill>
          </w14:textFill>
        </w:rPr>
        <w:t>材料政府采购供应商廉洁自律承诺书</w:t>
      </w:r>
      <w:r>
        <w:rPr>
          <w:rFonts w:hint="eastAsia" w:ascii="仿宋" w:hAnsi="仿宋" w:eastAsia="仿宋" w:cs="Times New Roman"/>
          <w:b/>
          <w:bCs/>
          <w:color w:val="000000" w:themeColor="text1"/>
          <w:sz w:val="24"/>
          <w:szCs w:val="24"/>
          <w:highlight w:val="none"/>
          <w14:textFill>
            <w14:solidFill>
              <w14:schemeClr w14:val="tx1"/>
            </w14:solidFill>
          </w14:textFill>
        </w:rPr>
        <w:t>；</w:t>
      </w:r>
    </w:p>
    <w:p w14:paraId="6573DA05">
      <w:pPr>
        <w:autoSpaceDN w:val="0"/>
        <w:spacing w:line="360" w:lineRule="auto"/>
        <w:ind w:firstLine="723" w:firstLineChars="300"/>
        <w:jc w:val="left"/>
        <w:rPr>
          <w:rFonts w:ascii="仿宋" w:hAnsi="仿宋" w:eastAsia="仿宋" w:cs="Times New Roman"/>
          <w:b/>
          <w:bCs/>
          <w:color w:val="000000" w:themeColor="text1"/>
          <w:sz w:val="24"/>
          <w:szCs w:val="24"/>
          <w:highlight w:val="none"/>
          <w14:textFill>
            <w14:solidFill>
              <w14:schemeClr w14:val="tx1"/>
            </w14:solidFill>
          </w14:textFill>
        </w:rPr>
      </w:pPr>
      <w:r>
        <w:rPr>
          <w:rFonts w:hint="eastAsia" w:ascii="仿宋" w:hAnsi="仿宋" w:eastAsia="仿宋" w:cs="Times New Roman"/>
          <w:b/>
          <w:bCs/>
          <w:color w:val="000000" w:themeColor="text1"/>
          <w:sz w:val="24"/>
          <w:szCs w:val="24"/>
          <w:highlight w:val="none"/>
          <w14:textFill>
            <w14:solidFill>
              <w14:schemeClr w14:val="tx1"/>
            </w14:solidFill>
          </w14:textFill>
        </w:rPr>
        <w:t xml:space="preserve">2-4 </w:t>
      </w:r>
      <w:r>
        <w:rPr>
          <w:rFonts w:hint="eastAsia" w:ascii="仿宋" w:hAnsi="仿宋" w:eastAsia="仿宋" w:cs="Times New Roman"/>
          <w:b/>
          <w:bCs/>
          <w:color w:val="000000" w:themeColor="text1"/>
          <w:sz w:val="24"/>
          <w:szCs w:val="24"/>
          <w:highlight w:val="none"/>
          <w:u w:val="single"/>
          <w14:textFill>
            <w14:solidFill>
              <w14:schemeClr w14:val="tx1"/>
            </w14:solidFill>
          </w14:textFill>
        </w:rPr>
        <w:t>磋商响应供应商类似项目业绩情况</w:t>
      </w:r>
      <w:r>
        <w:rPr>
          <w:rFonts w:hint="eastAsia" w:ascii="仿宋" w:hAnsi="仿宋" w:eastAsia="仿宋" w:cs="Times New Roman"/>
          <w:b/>
          <w:bCs/>
          <w:color w:val="000000" w:themeColor="text1"/>
          <w:sz w:val="24"/>
          <w:szCs w:val="24"/>
          <w:highlight w:val="none"/>
          <w14:textFill>
            <w14:solidFill>
              <w14:schemeClr w14:val="tx1"/>
            </w14:solidFill>
          </w14:textFill>
        </w:rPr>
        <w:t>；</w:t>
      </w:r>
    </w:p>
    <w:p w14:paraId="287FD8FF">
      <w:pPr>
        <w:autoSpaceDN w:val="0"/>
        <w:spacing w:line="360" w:lineRule="auto"/>
        <w:ind w:firstLine="723" w:firstLineChars="300"/>
        <w:jc w:val="left"/>
        <w:rPr>
          <w:rFonts w:ascii="仿宋" w:hAnsi="仿宋" w:eastAsia="仿宋" w:cs="Times New Roman"/>
          <w:b/>
          <w:bCs/>
          <w:color w:val="000000" w:themeColor="text1"/>
          <w:sz w:val="24"/>
          <w:szCs w:val="24"/>
          <w:highlight w:val="none"/>
          <w14:textFill>
            <w14:solidFill>
              <w14:schemeClr w14:val="tx1"/>
            </w14:solidFill>
          </w14:textFill>
        </w:rPr>
      </w:pPr>
      <w:r>
        <w:rPr>
          <w:rFonts w:hint="eastAsia" w:ascii="仿宋" w:hAnsi="仿宋" w:eastAsia="仿宋" w:cs="Times New Roman"/>
          <w:b/>
          <w:bCs/>
          <w:color w:val="000000" w:themeColor="text1"/>
          <w:sz w:val="24"/>
          <w:szCs w:val="24"/>
          <w:highlight w:val="none"/>
          <w14:textFill>
            <w14:solidFill>
              <w14:schemeClr w14:val="tx1"/>
            </w14:solidFill>
          </w14:textFill>
        </w:rPr>
        <w:t xml:space="preserve">2-5 </w:t>
      </w:r>
      <w:r>
        <w:rPr>
          <w:rFonts w:hint="eastAsia" w:ascii="仿宋" w:hAnsi="仿宋" w:eastAsia="仿宋" w:cs="Times New Roman"/>
          <w:b/>
          <w:bCs/>
          <w:color w:val="000000" w:themeColor="text1"/>
          <w:sz w:val="24"/>
          <w:szCs w:val="24"/>
          <w:highlight w:val="none"/>
          <w:u w:val="single"/>
          <w14:textFill>
            <w14:solidFill>
              <w14:schemeClr w14:val="tx1"/>
            </w14:solidFill>
          </w14:textFill>
        </w:rPr>
        <w:t>商务/技术偏离表</w:t>
      </w:r>
      <w:r>
        <w:rPr>
          <w:rFonts w:hint="eastAsia" w:ascii="仿宋" w:hAnsi="仿宋" w:eastAsia="仿宋" w:cs="Times New Roman"/>
          <w:b/>
          <w:bCs/>
          <w:color w:val="000000" w:themeColor="text1"/>
          <w:sz w:val="24"/>
          <w:szCs w:val="24"/>
          <w:highlight w:val="none"/>
          <w14:textFill>
            <w14:solidFill>
              <w14:schemeClr w14:val="tx1"/>
            </w14:solidFill>
          </w14:textFill>
        </w:rPr>
        <w:t>；</w:t>
      </w:r>
    </w:p>
    <w:p w14:paraId="4BB466AF">
      <w:pPr>
        <w:autoSpaceDN w:val="0"/>
        <w:spacing w:line="360" w:lineRule="auto"/>
        <w:ind w:firstLine="434" w:firstLineChars="200"/>
        <w:jc w:val="left"/>
        <w:rPr>
          <w:rFonts w:ascii="仿宋" w:hAnsi="仿宋" w:eastAsia="仿宋" w:cs="Times New Roman"/>
          <w:b/>
          <w:bCs/>
          <w:color w:val="000000" w:themeColor="text1"/>
          <w:sz w:val="24"/>
          <w:szCs w:val="24"/>
          <w:highlight w:val="none"/>
          <w14:textFill>
            <w14:solidFill>
              <w14:schemeClr w14:val="tx1"/>
            </w14:solidFill>
          </w14:textFill>
        </w:rPr>
      </w:pPr>
      <w:r>
        <w:rPr>
          <w:rFonts w:hint="eastAsia" w:ascii="仿宋" w:hAnsi="仿宋" w:eastAsia="仿宋" w:cs="Arial"/>
          <w:b/>
          <w:bCs/>
          <w:color w:val="000000" w:themeColor="text1"/>
          <w:w w:val="90"/>
          <w:kern w:val="0"/>
          <w:sz w:val="24"/>
          <w:szCs w:val="24"/>
          <w:highlight w:val="none"/>
          <w14:textFill>
            <w14:solidFill>
              <w14:schemeClr w14:val="tx1"/>
            </w14:solidFill>
          </w14:textFill>
        </w:rPr>
        <w:t>▲</w:t>
      </w:r>
      <w:r>
        <w:rPr>
          <w:rFonts w:hint="eastAsia" w:ascii="仿宋" w:hAnsi="仿宋" w:eastAsia="仿宋" w:cs="Times New Roman"/>
          <w:b/>
          <w:bCs/>
          <w:color w:val="000000" w:themeColor="text1"/>
          <w:sz w:val="24"/>
          <w:szCs w:val="24"/>
          <w:highlight w:val="none"/>
          <w14:textFill>
            <w14:solidFill>
              <w14:schemeClr w14:val="tx1"/>
            </w14:solidFill>
          </w14:textFill>
        </w:rPr>
        <w:t xml:space="preserve">2-6 </w:t>
      </w:r>
      <w:r>
        <w:rPr>
          <w:rFonts w:hint="eastAsia" w:ascii="仿宋" w:hAnsi="仿宋" w:eastAsia="仿宋" w:cs="Times New Roman"/>
          <w:b/>
          <w:bCs/>
          <w:color w:val="000000" w:themeColor="text1"/>
          <w:sz w:val="24"/>
          <w:szCs w:val="24"/>
          <w:highlight w:val="none"/>
          <w:u w:val="single"/>
          <w14:textFill>
            <w14:solidFill>
              <w14:schemeClr w14:val="tx1"/>
            </w14:solidFill>
          </w14:textFill>
        </w:rPr>
        <w:t>供应商基本情况表</w:t>
      </w:r>
      <w:r>
        <w:rPr>
          <w:rFonts w:hint="eastAsia" w:ascii="仿宋" w:hAnsi="仿宋" w:eastAsia="仿宋" w:cs="Times New Roman"/>
          <w:b/>
          <w:bCs/>
          <w:color w:val="000000" w:themeColor="text1"/>
          <w:sz w:val="24"/>
          <w:szCs w:val="24"/>
          <w:highlight w:val="none"/>
          <w14:textFill>
            <w14:solidFill>
              <w14:schemeClr w14:val="tx1"/>
            </w14:solidFill>
          </w14:textFill>
        </w:rPr>
        <w:t>；</w:t>
      </w:r>
    </w:p>
    <w:p w14:paraId="62D41C51">
      <w:pPr>
        <w:autoSpaceDN w:val="0"/>
        <w:spacing w:line="360" w:lineRule="auto"/>
        <w:ind w:firstLine="723" w:firstLineChars="300"/>
        <w:jc w:val="left"/>
        <w:rPr>
          <w:rFonts w:ascii="仿宋" w:hAnsi="仿宋" w:eastAsia="仿宋" w:cs="Times New Roman"/>
          <w:b/>
          <w:bCs/>
          <w:color w:val="000000" w:themeColor="text1"/>
          <w:sz w:val="24"/>
          <w:szCs w:val="24"/>
          <w:highlight w:val="none"/>
          <w14:textFill>
            <w14:solidFill>
              <w14:schemeClr w14:val="tx1"/>
            </w14:solidFill>
          </w14:textFill>
        </w:rPr>
      </w:pPr>
      <w:r>
        <w:rPr>
          <w:rFonts w:hint="eastAsia" w:ascii="仿宋" w:hAnsi="仿宋" w:eastAsia="仿宋" w:cs="Times New Roman"/>
          <w:b/>
          <w:bCs/>
          <w:color w:val="000000" w:themeColor="text1"/>
          <w:sz w:val="24"/>
          <w:szCs w:val="24"/>
          <w:highlight w:val="none"/>
          <w14:textFill>
            <w14:solidFill>
              <w14:schemeClr w14:val="tx1"/>
            </w14:solidFill>
          </w14:textFill>
        </w:rPr>
        <w:t>2-7 服务团队配备情况表；</w:t>
      </w:r>
    </w:p>
    <w:p w14:paraId="7E4F39F8">
      <w:pPr>
        <w:autoSpaceDN w:val="0"/>
        <w:spacing w:line="360" w:lineRule="auto"/>
        <w:ind w:firstLine="723" w:firstLineChars="300"/>
        <w:jc w:val="left"/>
        <w:rPr>
          <w:rFonts w:ascii="仿宋" w:hAnsi="仿宋" w:eastAsia="仿宋" w:cs="Times New Roman"/>
          <w:b/>
          <w:bCs/>
          <w:color w:val="000000" w:themeColor="text1"/>
          <w:sz w:val="24"/>
          <w:szCs w:val="24"/>
          <w:highlight w:val="none"/>
          <w14:textFill>
            <w14:solidFill>
              <w14:schemeClr w14:val="tx1"/>
            </w14:solidFill>
          </w14:textFill>
        </w:rPr>
      </w:pPr>
      <w:r>
        <w:rPr>
          <w:rFonts w:hint="eastAsia" w:ascii="仿宋" w:hAnsi="仿宋" w:eastAsia="仿宋" w:cs="Times New Roman"/>
          <w:b/>
          <w:bCs/>
          <w:color w:val="000000" w:themeColor="text1"/>
          <w:sz w:val="24"/>
          <w:szCs w:val="24"/>
          <w:highlight w:val="none"/>
          <w14:textFill>
            <w14:solidFill>
              <w14:schemeClr w14:val="tx1"/>
            </w14:solidFill>
          </w14:textFill>
        </w:rPr>
        <w:t>2-8 主要人员简历表；</w:t>
      </w:r>
    </w:p>
    <w:p w14:paraId="406FEA89">
      <w:pPr>
        <w:autoSpaceDN w:val="0"/>
        <w:spacing w:line="360" w:lineRule="auto"/>
        <w:ind w:firstLine="482" w:firstLineChars="200"/>
        <w:rPr>
          <w:rFonts w:ascii="仿宋" w:hAnsi="仿宋" w:eastAsia="仿宋" w:cs="Times New Roman"/>
          <w:b/>
          <w:color w:val="000000" w:themeColor="text1"/>
          <w:kern w:val="0"/>
          <w:sz w:val="24"/>
          <w:szCs w:val="20"/>
          <w:highlight w:val="none"/>
          <w14:textFill>
            <w14:solidFill>
              <w14:schemeClr w14:val="tx1"/>
            </w14:solidFill>
          </w14:textFill>
        </w:rPr>
      </w:pPr>
      <w:r>
        <w:rPr>
          <w:rFonts w:hint="eastAsia" w:ascii="仿宋" w:hAnsi="仿宋" w:eastAsia="仿宋" w:cs="Times New Roman"/>
          <w:b/>
          <w:color w:val="000000" w:themeColor="text1"/>
          <w:kern w:val="0"/>
          <w:sz w:val="24"/>
          <w:szCs w:val="20"/>
          <w:highlight w:val="none"/>
          <w14:textFill>
            <w14:solidFill>
              <w14:schemeClr w14:val="tx1"/>
            </w14:solidFill>
          </w14:textFill>
        </w:rPr>
        <w:t>第三部分：《报价文件》组成内容</w:t>
      </w:r>
    </w:p>
    <w:p w14:paraId="208564F6">
      <w:pPr>
        <w:autoSpaceDN w:val="0"/>
        <w:spacing w:line="360" w:lineRule="auto"/>
        <w:ind w:firstLine="723" w:firstLineChars="300"/>
        <w:jc w:val="left"/>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 xml:space="preserve">▲3-1 </w:t>
      </w:r>
      <w:r>
        <w:rPr>
          <w:rFonts w:hint="eastAsia" w:ascii="仿宋" w:hAnsi="仿宋" w:eastAsia="仿宋" w:cs="仿宋"/>
          <w:b/>
          <w:bCs/>
          <w:color w:val="000000" w:themeColor="text1"/>
          <w:sz w:val="24"/>
          <w:szCs w:val="24"/>
          <w:highlight w:val="none"/>
          <w:u w:val="single"/>
          <w14:textFill>
            <w14:solidFill>
              <w14:schemeClr w14:val="tx1"/>
            </w14:solidFill>
          </w14:textFill>
        </w:rPr>
        <w:t>初始报价一览表</w:t>
      </w:r>
      <w:r>
        <w:rPr>
          <w:rFonts w:hint="eastAsia" w:ascii="仿宋" w:hAnsi="仿宋" w:eastAsia="仿宋" w:cs="仿宋"/>
          <w:b/>
          <w:bCs/>
          <w:color w:val="000000" w:themeColor="text1"/>
          <w:sz w:val="24"/>
          <w:szCs w:val="24"/>
          <w:highlight w:val="none"/>
          <w14:textFill>
            <w14:solidFill>
              <w14:schemeClr w14:val="tx1"/>
            </w14:solidFill>
          </w14:textFill>
        </w:rPr>
        <w:t>；</w:t>
      </w:r>
    </w:p>
    <w:p w14:paraId="387EE704">
      <w:pPr>
        <w:autoSpaceDE w:val="0"/>
        <w:autoSpaceDN w:val="0"/>
        <w:adjustRightInd w:val="0"/>
        <w:spacing w:line="360" w:lineRule="auto"/>
        <w:ind w:firstLine="723" w:firstLineChars="300"/>
        <w:jc w:val="left"/>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 xml:space="preserve">3-2 </w:t>
      </w:r>
      <w:r>
        <w:rPr>
          <w:rFonts w:hint="eastAsia" w:ascii="仿宋" w:hAnsi="仿宋" w:eastAsia="仿宋" w:cs="仿宋"/>
          <w:b/>
          <w:bCs/>
          <w:color w:val="000000" w:themeColor="text1"/>
          <w:sz w:val="24"/>
          <w:szCs w:val="24"/>
          <w:highlight w:val="none"/>
          <w:u w:val="single"/>
          <w14:textFill>
            <w14:solidFill>
              <w14:schemeClr w14:val="tx1"/>
            </w14:solidFill>
          </w14:textFill>
        </w:rPr>
        <w:t>报价情况说明（如果有）</w:t>
      </w:r>
      <w:r>
        <w:rPr>
          <w:rFonts w:hint="eastAsia" w:ascii="仿宋" w:hAnsi="仿宋" w:eastAsia="仿宋" w:cs="仿宋"/>
          <w:b/>
          <w:bCs/>
          <w:color w:val="000000" w:themeColor="text1"/>
          <w:sz w:val="24"/>
          <w:szCs w:val="24"/>
          <w:highlight w:val="none"/>
          <w14:textFill>
            <w14:solidFill>
              <w14:schemeClr w14:val="tx1"/>
            </w14:solidFill>
          </w14:textFill>
        </w:rPr>
        <w:t>。</w:t>
      </w:r>
    </w:p>
    <w:p w14:paraId="77716063">
      <w:pPr>
        <w:autoSpaceDN w:val="0"/>
        <w:spacing w:line="360" w:lineRule="auto"/>
        <w:ind w:firstLine="542" w:firstLineChars="225"/>
        <w:rPr>
          <w:rFonts w:ascii="仿宋" w:hAnsi="仿宋" w:eastAsia="仿宋" w:cs="Times New Roman"/>
          <w:b/>
          <w:color w:val="000000" w:themeColor="text1"/>
          <w:sz w:val="24"/>
          <w:szCs w:val="24"/>
          <w:highlight w:val="none"/>
          <w14:textFill>
            <w14:solidFill>
              <w14:schemeClr w14:val="tx1"/>
            </w14:solidFill>
          </w14:textFill>
        </w:rPr>
      </w:pPr>
      <w:r>
        <w:rPr>
          <w:rFonts w:hint="eastAsia" w:ascii="仿宋" w:hAnsi="仿宋" w:eastAsia="仿宋" w:cs="Times New Roman"/>
          <w:b/>
          <w:color w:val="000000" w:themeColor="text1"/>
          <w:sz w:val="24"/>
          <w:szCs w:val="24"/>
          <w:highlight w:val="none"/>
          <w14:textFill>
            <w14:solidFill>
              <w14:schemeClr w14:val="tx1"/>
            </w14:solidFill>
          </w14:textFill>
        </w:rPr>
        <w:t>注：以上目录是编制响应文件的基本格式要求，各供应商可根据自身情况进一步细化。</w:t>
      </w:r>
    </w:p>
    <w:p w14:paraId="538BB14C">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4.3 磋商响应文件的编制</w:t>
      </w:r>
    </w:p>
    <w:p w14:paraId="311D89DA">
      <w:pPr>
        <w:autoSpaceDN w:val="0"/>
        <w:spacing w:line="360" w:lineRule="auto"/>
        <w:ind w:firstLine="422" w:firstLineChars="175"/>
        <w:rPr>
          <w:rFonts w:ascii="仿宋" w:hAnsi="仿宋" w:eastAsia="仿宋" w:cs="Arial"/>
          <w:b/>
          <w:color w:val="000000" w:themeColor="text1"/>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4.3.1</w:t>
      </w:r>
      <w:r>
        <w:rPr>
          <w:rFonts w:hint="eastAsia" w:ascii="仿宋" w:hAnsi="仿宋" w:eastAsia="仿宋" w:cs="Arial"/>
          <w:b/>
          <w:color w:val="000000" w:themeColor="text1"/>
          <w:sz w:val="24"/>
          <w:szCs w:val="24"/>
          <w:highlight w:val="none"/>
          <w14:textFill>
            <w14:solidFill>
              <w14:schemeClr w14:val="tx1"/>
            </w14:solidFill>
          </w14:textFill>
        </w:rPr>
        <w:t>依据《浙江省政府采购项目电子交易管理暂行办法》，本项目通过“政府采购云平台”（网址：</w:t>
      </w:r>
      <w:r>
        <w:rPr>
          <w:highlight w:val="none"/>
        </w:rPr>
        <w:fldChar w:fldCharType="begin"/>
      </w:r>
      <w:r>
        <w:rPr>
          <w:highlight w:val="none"/>
        </w:rPr>
        <w:instrText xml:space="preserve"> HYPERLINK "http://www.zcygov.cn" </w:instrText>
      </w:r>
      <w:r>
        <w:rPr>
          <w:highlight w:val="none"/>
        </w:rPr>
        <w:fldChar w:fldCharType="separate"/>
      </w:r>
      <w:r>
        <w:rPr>
          <w:rFonts w:hint="eastAsia" w:ascii="仿宋" w:hAnsi="仿宋" w:eastAsia="仿宋" w:cs="Arial"/>
          <w:b/>
          <w:color w:val="000000" w:themeColor="text1"/>
          <w:sz w:val="24"/>
          <w:szCs w:val="24"/>
          <w:highlight w:val="none"/>
          <w:u w:val="single"/>
          <w14:textFill>
            <w14:solidFill>
              <w14:schemeClr w14:val="tx1"/>
            </w14:solidFill>
          </w14:textFill>
        </w:rPr>
        <w:t>www.zcygov.cn</w:t>
      </w:r>
      <w:r>
        <w:rPr>
          <w:rFonts w:hint="eastAsia" w:ascii="仿宋" w:hAnsi="仿宋" w:eastAsia="仿宋" w:cs="Arial"/>
          <w:b/>
          <w:color w:val="000000" w:themeColor="text1"/>
          <w:sz w:val="24"/>
          <w:szCs w:val="24"/>
          <w:highlight w:val="none"/>
          <w:u w:val="single"/>
          <w14:textFill>
            <w14:solidFill>
              <w14:schemeClr w14:val="tx1"/>
            </w14:solidFill>
          </w14:textFill>
        </w:rPr>
        <w:fldChar w:fldCharType="end"/>
      </w:r>
      <w:r>
        <w:rPr>
          <w:rFonts w:hint="eastAsia" w:ascii="仿宋" w:hAnsi="仿宋" w:eastAsia="仿宋" w:cs="Arial"/>
          <w:b/>
          <w:color w:val="000000" w:themeColor="text1"/>
          <w:sz w:val="24"/>
          <w:szCs w:val="24"/>
          <w:highlight w:val="none"/>
          <w14:textFill>
            <w14:solidFill>
              <w14:schemeClr w14:val="tx1"/>
            </w14:solidFill>
          </w14:textFill>
        </w:rPr>
        <w:t>）实行电子交易（在线磋商响应）。供应商参加本项目电子交易应当安装“政采云电子交易客户端”，并按照本竞争性磋商文件和“政府采购云平台”的要求编制并加密磋商响应文件。</w:t>
      </w:r>
      <w:r>
        <w:rPr>
          <w:rFonts w:hint="eastAsia" w:ascii="仿宋" w:hAnsi="仿宋" w:eastAsia="仿宋" w:cs="Arial"/>
          <w:b/>
          <w:color w:val="000000" w:themeColor="text1"/>
          <w:sz w:val="24"/>
          <w:szCs w:val="24"/>
          <w:highlight w:val="none"/>
          <w:u w:val="single"/>
          <w14:textFill>
            <w14:solidFill>
              <w14:schemeClr w14:val="tx1"/>
            </w14:solidFill>
          </w14:textFill>
        </w:rPr>
        <w:t>供应商未按规定加密的磋商响应文件，“政府采购云平台”将予以拒收</w:t>
      </w:r>
      <w:r>
        <w:rPr>
          <w:rFonts w:hint="eastAsia" w:ascii="仿宋" w:hAnsi="仿宋" w:eastAsia="仿宋" w:cs="Arial"/>
          <w:b/>
          <w:color w:val="000000" w:themeColor="text1"/>
          <w:sz w:val="24"/>
          <w:szCs w:val="24"/>
          <w:highlight w:val="none"/>
          <w14:textFill>
            <w14:solidFill>
              <w14:schemeClr w14:val="tx1"/>
            </w14:solidFill>
          </w14:textFill>
        </w:rPr>
        <w:t>。</w:t>
      </w:r>
    </w:p>
    <w:p w14:paraId="553E307C">
      <w:pPr>
        <w:autoSpaceDN w:val="0"/>
        <w:spacing w:line="360" w:lineRule="auto"/>
        <w:ind w:firstLine="422" w:firstLineChars="175"/>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4.3.2供应商应当按照本章节第4.2.2款规定的内容在“政采云电子交易客户端”编制磋商响应文件。</w:t>
      </w:r>
    </w:p>
    <w:p w14:paraId="4DD6D90A">
      <w:pPr>
        <w:autoSpaceDN w:val="0"/>
        <w:spacing w:line="360" w:lineRule="auto"/>
        <w:ind w:firstLine="422" w:firstLineChars="175"/>
        <w:rPr>
          <w:rFonts w:ascii="仿宋" w:hAnsi="仿宋" w:eastAsia="仿宋" w:cs="Times New Roman"/>
          <w:b/>
          <w:color w:val="000000" w:themeColor="text1"/>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4.3.3</w:t>
      </w:r>
      <w:r>
        <w:rPr>
          <w:rFonts w:hint="eastAsia" w:ascii="仿宋" w:hAnsi="仿宋" w:eastAsia="仿宋" w:cs="Times New Roman"/>
          <w:b/>
          <w:color w:val="000000" w:themeColor="text1"/>
          <w:sz w:val="24"/>
          <w:szCs w:val="24"/>
          <w:highlight w:val="none"/>
          <w14:textFill>
            <w14:solidFill>
              <w14:schemeClr w14:val="tx1"/>
            </w14:solidFill>
          </w14:textFill>
        </w:rPr>
        <w:t>本文件《第六章 响应文件格式》中有提供格式的，供应商应按照格式进行编制（格式中要求提供相关证明材料的还需后附相关证明材料），并按格式要求在指定位置根据要求进行签章，否则视为未提供；本文件《第六章响应文件格式》未提供格式的，请供应商自行拟定格式，并加盖单位公章，否则视为未提供。</w:t>
      </w:r>
    </w:p>
    <w:p w14:paraId="46514639">
      <w:pPr>
        <w:autoSpaceDN w:val="0"/>
        <w:spacing w:line="360" w:lineRule="auto"/>
        <w:ind w:firstLine="422" w:firstLineChars="175"/>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Times New Roman"/>
          <w:b/>
          <w:color w:val="000000" w:themeColor="text1"/>
          <w:sz w:val="24"/>
          <w:szCs w:val="24"/>
          <w:highlight w:val="none"/>
          <w14:textFill>
            <w14:solidFill>
              <w14:schemeClr w14:val="tx1"/>
            </w14:solidFill>
          </w14:textFill>
        </w:rPr>
        <w:t>4.3.4</w:t>
      </w:r>
      <w:r>
        <w:rPr>
          <w:rFonts w:hint="eastAsia" w:ascii="仿宋" w:hAnsi="仿宋" w:eastAsia="仿宋" w:cs="Arial"/>
          <w:b/>
          <w:color w:val="000000" w:themeColor="text1"/>
          <w:kern w:val="0"/>
          <w:sz w:val="24"/>
          <w:szCs w:val="24"/>
          <w:highlight w:val="none"/>
          <w14:textFill>
            <w14:solidFill>
              <w14:schemeClr w14:val="tx1"/>
            </w14:solidFill>
          </w14:textFill>
        </w:rPr>
        <w:t>本章节第4.2.2款内容中约定</w:t>
      </w:r>
      <w:r>
        <w:rPr>
          <w:rFonts w:hint="eastAsia" w:ascii="仿宋" w:hAnsi="仿宋" w:eastAsia="仿宋" w:cs="Times New Roman"/>
          <w:b/>
          <w:color w:val="000000" w:themeColor="text1"/>
          <w:sz w:val="24"/>
          <w:szCs w:val="24"/>
          <w:highlight w:val="none"/>
          <w14:textFill>
            <w14:solidFill>
              <w14:schemeClr w14:val="tx1"/>
            </w14:solidFill>
          </w14:textFill>
        </w:rPr>
        <w:t>可以提供扫描件（或复制件）的相关证明材料必须加盖供应商公章，否则视为未提供</w:t>
      </w:r>
      <w:r>
        <w:rPr>
          <w:rFonts w:hint="eastAsia" w:ascii="仿宋" w:hAnsi="仿宋" w:eastAsia="仿宋" w:cs="Times New Roman"/>
          <w:color w:val="000000" w:themeColor="text1"/>
          <w:sz w:val="24"/>
          <w:szCs w:val="24"/>
          <w:highlight w:val="none"/>
          <w14:textFill>
            <w14:solidFill>
              <w14:schemeClr w14:val="tx1"/>
            </w14:solidFill>
          </w14:textFill>
        </w:rPr>
        <w:t>（例如：各类资格资质证书、业绩材料、许可材料、荣誉证书、产品注册登记材料、产品检测材料、验收材料等）。</w:t>
      </w:r>
    </w:p>
    <w:p w14:paraId="36FFE0A2">
      <w:pPr>
        <w:autoSpaceDN w:val="0"/>
        <w:spacing w:line="360" w:lineRule="auto"/>
        <w:ind w:firstLine="422" w:firstLineChars="175"/>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Times New Roman"/>
          <w:b/>
          <w:color w:val="000000" w:themeColor="text1"/>
          <w:sz w:val="24"/>
          <w:szCs w:val="24"/>
          <w:highlight w:val="none"/>
          <w14:textFill>
            <w14:solidFill>
              <w14:schemeClr w14:val="tx1"/>
            </w14:solidFill>
          </w14:textFill>
        </w:rPr>
        <w:t>4.3.5</w:t>
      </w:r>
      <w:r>
        <w:rPr>
          <w:rFonts w:hint="eastAsia" w:ascii="仿宋" w:hAnsi="仿宋" w:eastAsia="仿宋" w:cs="Arial"/>
          <w:b/>
          <w:color w:val="000000" w:themeColor="text1"/>
          <w:kern w:val="0"/>
          <w:sz w:val="24"/>
          <w:szCs w:val="24"/>
          <w:highlight w:val="none"/>
          <w14:textFill>
            <w14:solidFill>
              <w14:schemeClr w14:val="tx1"/>
            </w14:solidFill>
          </w14:textFill>
        </w:rPr>
        <w:t>本章节第4.2.2款内容中标注“▲”的内容为必须提供的内容，未提供的磋商响应文件无效。</w:t>
      </w:r>
    </w:p>
    <w:p w14:paraId="11597E39">
      <w:pPr>
        <w:autoSpaceDN w:val="0"/>
        <w:spacing w:line="360" w:lineRule="auto"/>
        <w:ind w:firstLine="420" w:firstLineChars="175"/>
        <w:rPr>
          <w:rFonts w:ascii="仿宋" w:hAnsi="仿宋" w:eastAsia="仿宋" w:cs="Arial"/>
          <w:color w:val="000000" w:themeColor="text1"/>
          <w:kern w:val="0"/>
          <w:sz w:val="24"/>
          <w:szCs w:val="24"/>
          <w:highlight w:val="none"/>
          <w14:textFill>
            <w14:solidFill>
              <w14:schemeClr w14:val="tx1"/>
            </w14:solidFill>
          </w14:textFill>
        </w:rPr>
      </w:pPr>
      <w:r>
        <w:rPr>
          <w:rFonts w:hint="eastAsia" w:ascii="仿宋" w:hAnsi="仿宋" w:eastAsia="仿宋" w:cs="Arial"/>
          <w:color w:val="000000" w:themeColor="text1"/>
          <w:kern w:val="0"/>
          <w:sz w:val="24"/>
          <w:szCs w:val="24"/>
          <w:highlight w:val="none"/>
          <w14:textFill>
            <w14:solidFill>
              <w14:schemeClr w14:val="tx1"/>
            </w14:solidFill>
          </w14:textFill>
        </w:rPr>
        <w:t>4.3.6《磋商响应文件》内容不完整、编排混乱导致《磋商响应文件》被误读、漏读或者查找不到相关内容的，是磋商响应供应商的责任。</w:t>
      </w:r>
    </w:p>
    <w:p w14:paraId="314BFC3E">
      <w:pPr>
        <w:autoSpaceDN w:val="0"/>
        <w:spacing w:line="360" w:lineRule="auto"/>
        <w:ind w:firstLine="420" w:firstLineChars="175"/>
        <w:rPr>
          <w:rFonts w:ascii="仿宋" w:hAnsi="仿宋" w:eastAsia="仿宋" w:cs="Arial"/>
          <w:color w:val="000000" w:themeColor="text1"/>
          <w:kern w:val="0"/>
          <w:sz w:val="24"/>
          <w:szCs w:val="24"/>
          <w:highlight w:val="none"/>
          <w14:textFill>
            <w14:solidFill>
              <w14:schemeClr w14:val="tx1"/>
            </w14:solidFill>
          </w14:textFill>
        </w:rPr>
      </w:pPr>
      <w:r>
        <w:rPr>
          <w:rFonts w:hint="eastAsia" w:ascii="仿宋" w:hAnsi="仿宋" w:eastAsia="仿宋" w:cs="Arial"/>
          <w:color w:val="000000" w:themeColor="text1"/>
          <w:kern w:val="0"/>
          <w:sz w:val="24"/>
          <w:szCs w:val="24"/>
          <w:highlight w:val="none"/>
          <w14:textFill>
            <w14:solidFill>
              <w14:schemeClr w14:val="tx1"/>
            </w14:solidFill>
          </w14:textFill>
        </w:rPr>
        <w:t>4.3.7《磋商响应文件》因字迹潦草或表达不清所引起的后果由磋商响应供应商负责。</w:t>
      </w:r>
    </w:p>
    <w:p w14:paraId="4B189E74">
      <w:pPr>
        <w:autoSpaceDN w:val="0"/>
        <w:spacing w:line="360" w:lineRule="auto"/>
        <w:ind w:firstLine="420" w:firstLineChars="175"/>
        <w:rPr>
          <w:rFonts w:ascii="仿宋" w:hAnsi="仿宋" w:eastAsia="仿宋" w:cs="Arial"/>
          <w:color w:val="000000" w:themeColor="text1"/>
          <w:kern w:val="0"/>
          <w:sz w:val="24"/>
          <w:szCs w:val="24"/>
          <w:highlight w:val="none"/>
          <w14:textFill>
            <w14:solidFill>
              <w14:schemeClr w14:val="tx1"/>
            </w14:solidFill>
          </w14:textFill>
        </w:rPr>
      </w:pPr>
      <w:r>
        <w:rPr>
          <w:rFonts w:hint="eastAsia" w:ascii="仿宋" w:hAnsi="仿宋" w:eastAsia="仿宋" w:cs="Arial"/>
          <w:color w:val="000000" w:themeColor="text1"/>
          <w:kern w:val="0"/>
          <w:sz w:val="24"/>
          <w:szCs w:val="24"/>
          <w:highlight w:val="none"/>
          <w14:textFill>
            <w14:solidFill>
              <w14:schemeClr w14:val="tx1"/>
            </w14:solidFill>
          </w14:textFill>
        </w:rPr>
        <w:t>4.3.8</w:t>
      </w:r>
      <w:r>
        <w:rPr>
          <w:rFonts w:hint="eastAsia" w:ascii="仿宋" w:hAnsi="仿宋" w:eastAsia="仿宋" w:cs="Arial"/>
          <w:color w:val="000000" w:themeColor="text1"/>
          <w:kern w:val="0"/>
          <w:sz w:val="24"/>
          <w:highlight w:val="none"/>
          <w14:textFill>
            <w14:solidFill>
              <w14:schemeClr w14:val="tx1"/>
            </w14:solidFill>
          </w14:textFill>
        </w:rPr>
        <w:t>磋商响应供应商没有按照</w:t>
      </w:r>
      <w:r>
        <w:rPr>
          <w:rFonts w:hint="eastAsia" w:ascii="仿宋" w:hAnsi="仿宋" w:eastAsia="仿宋" w:cs="Arial"/>
          <w:color w:val="000000" w:themeColor="text1"/>
          <w:kern w:val="0"/>
          <w:sz w:val="24"/>
          <w:szCs w:val="24"/>
          <w:highlight w:val="none"/>
          <w14:textFill>
            <w14:solidFill>
              <w14:schemeClr w14:val="tx1"/>
            </w14:solidFill>
          </w14:textFill>
        </w:rPr>
        <w:t>本章节第4.2.2款“</w:t>
      </w:r>
      <w:r>
        <w:rPr>
          <w:rFonts w:hint="eastAsia" w:ascii="仿宋" w:hAnsi="仿宋" w:eastAsia="仿宋" w:cs="Arial"/>
          <w:color w:val="000000" w:themeColor="text1"/>
          <w:kern w:val="0"/>
          <w:sz w:val="24"/>
          <w:highlight w:val="none"/>
          <w14:textFill>
            <w14:solidFill>
              <w14:schemeClr w14:val="tx1"/>
            </w14:solidFill>
          </w14:textFill>
        </w:rPr>
        <w:t>磋商响应文件内容组成</w:t>
      </w:r>
      <w:r>
        <w:rPr>
          <w:rFonts w:hint="eastAsia" w:ascii="仿宋" w:hAnsi="仿宋" w:eastAsia="仿宋" w:cs="Arial"/>
          <w:color w:val="000000" w:themeColor="text1"/>
          <w:kern w:val="0"/>
          <w:sz w:val="24"/>
          <w:szCs w:val="24"/>
          <w:highlight w:val="none"/>
          <w14:textFill>
            <w14:solidFill>
              <w14:schemeClr w14:val="tx1"/>
            </w14:solidFill>
          </w14:textFill>
        </w:rPr>
        <w:t>”</w:t>
      </w:r>
      <w:r>
        <w:rPr>
          <w:rFonts w:hint="eastAsia" w:ascii="仿宋" w:hAnsi="仿宋" w:eastAsia="仿宋" w:cs="Arial"/>
          <w:color w:val="000000" w:themeColor="text1"/>
          <w:kern w:val="0"/>
          <w:sz w:val="24"/>
          <w:highlight w:val="none"/>
          <w14:textFill>
            <w14:solidFill>
              <w14:schemeClr w14:val="tx1"/>
            </w14:solidFill>
          </w14:textFill>
        </w:rPr>
        <w:t>要求提供全部资料，或者没有仔细阅读竞争性磋商文件，或者没有对竞争性磋商文件在各方面的要求作出实质性响应是磋商响应供应商的风险，由此造成的一切后果由磋商响应供应商自行承担。</w:t>
      </w:r>
    </w:p>
    <w:p w14:paraId="0A83B05F">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4.4 磋商响应文件的签章</w:t>
      </w:r>
    </w:p>
    <w:p w14:paraId="7911D306">
      <w:pPr>
        <w:autoSpaceDN w:val="0"/>
        <w:spacing w:line="360" w:lineRule="auto"/>
        <w:ind w:firstLine="424" w:firstLineChars="176"/>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4.4.1磋商响应文件的签章形式：</w:t>
      </w:r>
      <w:r>
        <w:rPr>
          <w:rFonts w:hint="eastAsia" w:ascii="仿宋" w:hAnsi="仿宋" w:eastAsia="仿宋" w:cs="Times New Roman"/>
          <w:b/>
          <w:color w:val="000000" w:themeColor="text1"/>
          <w:kern w:val="0"/>
          <w:sz w:val="24"/>
          <w:szCs w:val="24"/>
          <w:highlight w:val="none"/>
          <w:u w:val="single"/>
          <w14:textFill>
            <w14:solidFill>
              <w14:schemeClr w14:val="tx1"/>
            </w14:solidFill>
          </w14:textFill>
        </w:rPr>
        <w:t>见《磋商须知前附表》</w:t>
      </w:r>
      <w:r>
        <w:rPr>
          <w:rFonts w:hint="eastAsia" w:ascii="仿宋" w:hAnsi="仿宋" w:eastAsia="仿宋" w:cs="Times New Roman"/>
          <w:b/>
          <w:color w:val="000000" w:themeColor="text1"/>
          <w:sz w:val="24"/>
          <w:szCs w:val="24"/>
          <w:highlight w:val="none"/>
          <w14:textFill>
            <w14:solidFill>
              <w14:schemeClr w14:val="tx1"/>
            </w14:solidFill>
          </w14:textFill>
        </w:rPr>
        <w:t>；</w:t>
      </w:r>
    </w:p>
    <w:p w14:paraId="3BD974F5">
      <w:pPr>
        <w:autoSpaceDN w:val="0"/>
        <w:spacing w:line="360" w:lineRule="auto"/>
        <w:ind w:firstLine="426" w:firstLineChars="177"/>
        <w:rPr>
          <w:rFonts w:ascii="仿宋" w:hAnsi="仿宋" w:eastAsia="仿宋" w:cs="Arial"/>
          <w:b/>
          <w:color w:val="000000" w:themeColor="text1"/>
          <w:kern w:val="0"/>
          <w:sz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4.4.2《磋商响应文件》内容应按</w:t>
      </w:r>
      <w:r>
        <w:rPr>
          <w:rFonts w:hint="eastAsia" w:ascii="仿宋" w:hAnsi="仿宋" w:eastAsia="仿宋" w:cs="Arial"/>
          <w:b/>
          <w:color w:val="000000" w:themeColor="text1"/>
          <w:sz w:val="24"/>
          <w:szCs w:val="24"/>
          <w:highlight w:val="none"/>
          <w14:textFill>
            <w14:solidFill>
              <w14:schemeClr w14:val="tx1"/>
            </w14:solidFill>
          </w14:textFill>
        </w:rPr>
        <w:t>《第二章 磋商须知》规定和</w:t>
      </w:r>
      <w:r>
        <w:rPr>
          <w:rFonts w:hint="eastAsia" w:ascii="仿宋" w:hAnsi="仿宋" w:eastAsia="仿宋" w:cs="Arial"/>
          <w:b/>
          <w:color w:val="000000" w:themeColor="text1"/>
          <w:kern w:val="0"/>
          <w:sz w:val="24"/>
          <w:szCs w:val="24"/>
          <w:highlight w:val="none"/>
          <w14:textFill>
            <w14:solidFill>
              <w14:schemeClr w14:val="tx1"/>
            </w14:solidFill>
          </w14:textFill>
        </w:rPr>
        <w:t>《第六章 响应文件格式》</w:t>
      </w:r>
      <w:r>
        <w:rPr>
          <w:rFonts w:hint="eastAsia" w:ascii="仿宋" w:hAnsi="仿宋" w:eastAsia="仿宋" w:cs="Arial"/>
          <w:b/>
          <w:color w:val="000000" w:themeColor="text1"/>
          <w:sz w:val="24"/>
          <w:szCs w:val="24"/>
          <w:highlight w:val="none"/>
          <w14:textFill>
            <w14:solidFill>
              <w14:schemeClr w14:val="tx1"/>
            </w14:solidFill>
          </w14:textFill>
        </w:rPr>
        <w:t>标注的要求进行盖章、签署</w:t>
      </w:r>
      <w:r>
        <w:rPr>
          <w:rFonts w:hint="eastAsia" w:ascii="仿宋" w:hAnsi="仿宋" w:eastAsia="仿宋" w:cs="Arial"/>
          <w:b/>
          <w:color w:val="000000" w:themeColor="text1"/>
          <w:kern w:val="0"/>
          <w:sz w:val="24"/>
          <w:szCs w:val="24"/>
          <w:highlight w:val="none"/>
          <w14:textFill>
            <w14:solidFill>
              <w14:schemeClr w14:val="tx1"/>
            </w14:solidFill>
          </w14:textFill>
        </w:rPr>
        <w:t>，应签章而未签章的材料视为未提供。请各供应商详细查阅本章节第4.3款“磋商响应文件的编制”规定（磋商响应供应商为自然人的，须由自然人本人签字（或盖章），同时提供自然人本人有效身份证明材料，否则视为未提供）。</w:t>
      </w:r>
    </w:p>
    <w:p w14:paraId="2068A483">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4.5 磋商报价</w:t>
      </w:r>
    </w:p>
    <w:p w14:paraId="697BF055">
      <w:pPr>
        <w:autoSpaceDN w:val="0"/>
        <w:spacing w:line="360" w:lineRule="auto"/>
        <w:ind w:firstLine="424" w:firstLineChars="176"/>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4.5.1磋商报价应按《第六章 响应文件格式》中提供的相关报价格式填写；</w:t>
      </w:r>
    </w:p>
    <w:p w14:paraId="52BFD64D">
      <w:pPr>
        <w:autoSpaceDN w:val="0"/>
        <w:spacing w:line="360" w:lineRule="auto"/>
        <w:ind w:firstLine="424" w:firstLineChars="176"/>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sz w:val="24"/>
          <w:szCs w:val="24"/>
          <w:highlight w:val="none"/>
          <w14:textFill>
            <w14:solidFill>
              <w14:schemeClr w14:val="tx1"/>
            </w14:solidFill>
          </w14:textFill>
        </w:rPr>
        <w:t>4.5.2本项目最高限价：</w:t>
      </w:r>
      <w:r>
        <w:rPr>
          <w:rFonts w:hint="eastAsia" w:ascii="仿宋" w:hAnsi="仿宋" w:eastAsia="仿宋" w:cs="Times New Roman"/>
          <w:b/>
          <w:color w:val="000000" w:themeColor="text1"/>
          <w:kern w:val="0"/>
          <w:sz w:val="24"/>
          <w:szCs w:val="24"/>
          <w:highlight w:val="none"/>
          <w:u w:val="single"/>
          <w14:textFill>
            <w14:solidFill>
              <w14:schemeClr w14:val="tx1"/>
            </w14:solidFill>
          </w14:textFill>
        </w:rPr>
        <w:t>见《磋商须知前附表》</w:t>
      </w:r>
      <w:r>
        <w:rPr>
          <w:rFonts w:hint="eastAsia" w:ascii="仿宋" w:hAnsi="仿宋" w:eastAsia="仿宋" w:cs="Arial"/>
          <w:b/>
          <w:color w:val="000000" w:themeColor="text1"/>
          <w:kern w:val="0"/>
          <w:sz w:val="24"/>
          <w:szCs w:val="24"/>
          <w:highlight w:val="none"/>
          <w14:textFill>
            <w14:solidFill>
              <w14:schemeClr w14:val="tx1"/>
            </w14:solidFill>
          </w14:textFill>
        </w:rPr>
        <w:t>；</w:t>
      </w:r>
    </w:p>
    <w:p w14:paraId="248D379E">
      <w:pPr>
        <w:autoSpaceDN w:val="0"/>
        <w:spacing w:line="360" w:lineRule="auto"/>
        <w:ind w:firstLine="424" w:firstLineChars="176"/>
        <w:rPr>
          <w:rFonts w:ascii="仿宋" w:hAnsi="仿宋" w:eastAsia="仿宋" w:cs="Arial"/>
          <w:b/>
          <w:color w:val="000000" w:themeColor="text1"/>
          <w:kern w:val="0"/>
          <w:sz w:val="24"/>
          <w:szCs w:val="24"/>
          <w:highlight w:val="none"/>
          <w:u w:val="single"/>
          <w14:textFill>
            <w14:solidFill>
              <w14:schemeClr w14:val="tx1"/>
            </w14:solidFill>
          </w14:textFill>
        </w:rPr>
      </w:pPr>
      <w:r>
        <w:rPr>
          <w:rFonts w:hint="eastAsia" w:ascii="仿宋" w:hAnsi="仿宋" w:eastAsia="仿宋" w:cs="Arial"/>
          <w:b/>
          <w:color w:val="000000" w:themeColor="text1"/>
          <w:kern w:val="0"/>
          <w:sz w:val="24"/>
          <w:szCs w:val="24"/>
          <w:highlight w:val="none"/>
          <w:u w:val="single"/>
          <w14:textFill>
            <w14:solidFill>
              <w14:schemeClr w14:val="tx1"/>
            </w14:solidFill>
          </w14:textFill>
        </w:rPr>
        <w:t>4.5.3《磋商响应文件》针对每个标项每一轮只允许有一个报价，不接受有选择报价的磋商响应（作无效标处理）；</w:t>
      </w:r>
    </w:p>
    <w:p w14:paraId="589B7499">
      <w:pPr>
        <w:autoSpaceDN w:val="0"/>
        <w:spacing w:line="360" w:lineRule="auto"/>
        <w:ind w:firstLine="424" w:firstLineChars="176"/>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4.5.5最低报价不是成交的保证，采购人及采购代理机构不作任何落标解释。</w:t>
      </w:r>
    </w:p>
    <w:p w14:paraId="5ED5075E">
      <w:pPr>
        <w:autoSpaceDN w:val="0"/>
        <w:spacing w:before="120" w:after="120" w:line="360" w:lineRule="auto"/>
        <w:ind w:firstLine="480"/>
        <w:rPr>
          <w:rFonts w:ascii="仿宋" w:hAnsi="仿宋" w:eastAsia="仿宋" w:cs="Times New Roman"/>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4.5.6 ▲</w:t>
      </w:r>
      <w:r>
        <w:rPr>
          <w:rFonts w:hint="eastAsia" w:ascii="仿宋" w:hAnsi="仿宋" w:eastAsia="仿宋" w:cs="Arial"/>
          <w:b/>
          <w:color w:val="000000" w:themeColor="text1"/>
          <w:kern w:val="0"/>
          <w:sz w:val="24"/>
          <w:highlight w:val="none"/>
          <w:u w:val="single"/>
          <w14:textFill>
            <w14:solidFill>
              <w14:schemeClr w14:val="tx1"/>
            </w14:solidFill>
          </w14:textFill>
        </w:rPr>
        <w:t>本次磋商报价为含税人民币价</w:t>
      </w:r>
      <w:r>
        <w:rPr>
          <w:rFonts w:hint="eastAsia" w:ascii="仿宋" w:hAnsi="仿宋" w:eastAsia="仿宋" w:cs="Arial"/>
          <w:b/>
          <w:color w:val="000000" w:themeColor="text1"/>
          <w:kern w:val="0"/>
          <w:sz w:val="24"/>
          <w:highlight w:val="none"/>
          <w14:textFill>
            <w14:solidFill>
              <w14:schemeClr w14:val="tx1"/>
            </w14:solidFill>
          </w14:textFill>
        </w:rPr>
        <w:t>。</w:t>
      </w:r>
    </w:p>
    <w:p w14:paraId="2D888FAB">
      <w:pPr>
        <w:autoSpaceDN w:val="0"/>
        <w:adjustRightInd w:val="0"/>
        <w:snapToGrid w:val="0"/>
        <w:spacing w:line="360" w:lineRule="auto"/>
        <w:ind w:firstLine="480" w:firstLineChars="200"/>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4.5.7磋商报价为磋商响应供应商的磋商响应文件中提出的各项支付金额的总和。</w:t>
      </w:r>
    </w:p>
    <w:p w14:paraId="6AFC69E3">
      <w:pPr>
        <w:keepNext/>
        <w:keepLines/>
        <w:autoSpaceDN w:val="0"/>
        <w:spacing w:before="72" w:beforeLines="30" w:after="72" w:afterLines="30" w:line="360" w:lineRule="auto"/>
        <w:ind w:firstLine="523" w:firstLineChars="217"/>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4.6 磋商响应文件的有效期</w:t>
      </w:r>
    </w:p>
    <w:p w14:paraId="70771057">
      <w:pPr>
        <w:autoSpaceDN w:val="0"/>
        <w:spacing w:line="360" w:lineRule="auto"/>
        <w:ind w:firstLine="422" w:firstLineChars="175"/>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4.6.1《磋商响应文件》有效期：</w:t>
      </w:r>
      <w:r>
        <w:rPr>
          <w:rFonts w:hint="eastAsia" w:ascii="仿宋" w:hAnsi="仿宋" w:eastAsia="仿宋" w:cs="Arial"/>
          <w:b/>
          <w:color w:val="000000" w:themeColor="text1"/>
          <w:kern w:val="0"/>
          <w:sz w:val="24"/>
          <w:szCs w:val="24"/>
          <w:highlight w:val="none"/>
          <w:u w:val="single"/>
          <w14:textFill>
            <w14:solidFill>
              <w14:schemeClr w14:val="tx1"/>
            </w14:solidFill>
          </w14:textFill>
        </w:rPr>
        <w:t>见《磋商须知前附表》</w:t>
      </w:r>
      <w:r>
        <w:rPr>
          <w:rFonts w:hint="eastAsia" w:ascii="仿宋" w:hAnsi="仿宋" w:eastAsia="仿宋" w:cs="Arial"/>
          <w:b/>
          <w:color w:val="000000" w:themeColor="text1"/>
          <w:kern w:val="0"/>
          <w:sz w:val="24"/>
          <w:szCs w:val="24"/>
          <w:highlight w:val="none"/>
          <w14:textFill>
            <w14:solidFill>
              <w14:schemeClr w14:val="tx1"/>
            </w14:solidFill>
          </w14:textFill>
        </w:rPr>
        <w:t>，《磋商响应文件》有效期少于这个规定期限的投标将作无效标处理；</w:t>
      </w:r>
    </w:p>
    <w:p w14:paraId="22BAC295">
      <w:pPr>
        <w:autoSpaceDN w:val="0"/>
        <w:spacing w:line="360" w:lineRule="auto"/>
        <w:ind w:firstLine="420" w:firstLineChars="175"/>
        <w:rPr>
          <w:rFonts w:ascii="仿宋" w:hAnsi="仿宋" w:eastAsia="仿宋" w:cs="Arial"/>
          <w:color w:val="000000" w:themeColor="text1"/>
          <w:kern w:val="0"/>
          <w:sz w:val="24"/>
          <w:szCs w:val="24"/>
          <w:highlight w:val="none"/>
          <w14:textFill>
            <w14:solidFill>
              <w14:schemeClr w14:val="tx1"/>
            </w14:solidFill>
          </w14:textFill>
        </w:rPr>
      </w:pPr>
      <w:r>
        <w:rPr>
          <w:rFonts w:hint="eastAsia" w:ascii="仿宋" w:hAnsi="仿宋" w:eastAsia="仿宋" w:cs="Arial"/>
          <w:color w:val="000000" w:themeColor="text1"/>
          <w:kern w:val="0"/>
          <w:sz w:val="24"/>
          <w:szCs w:val="24"/>
          <w:highlight w:val="none"/>
          <w14:textFill>
            <w14:solidFill>
              <w14:schemeClr w14:val="tx1"/>
            </w14:solidFill>
          </w14:textFill>
        </w:rPr>
        <w:t>4.6.2在特殊情况下，采购人可与磋商响应供应商协商延长《磋商响应文件》的有效期，协商过程以书面形式进行；</w:t>
      </w:r>
    </w:p>
    <w:p w14:paraId="71C79409">
      <w:pPr>
        <w:autoSpaceDN w:val="0"/>
        <w:spacing w:line="360" w:lineRule="auto"/>
        <w:ind w:firstLine="420" w:firstLineChars="175"/>
        <w:rPr>
          <w:rFonts w:ascii="仿宋" w:hAnsi="仿宋" w:eastAsia="仿宋" w:cs="Arial"/>
          <w:color w:val="000000" w:themeColor="text1"/>
          <w:kern w:val="0"/>
          <w:sz w:val="24"/>
          <w:szCs w:val="24"/>
          <w:highlight w:val="none"/>
          <w14:textFill>
            <w14:solidFill>
              <w14:schemeClr w14:val="tx1"/>
            </w14:solidFill>
          </w14:textFill>
        </w:rPr>
      </w:pPr>
      <w:r>
        <w:rPr>
          <w:rFonts w:hint="eastAsia" w:ascii="仿宋" w:hAnsi="仿宋" w:eastAsia="仿宋" w:cs="Arial"/>
          <w:color w:val="000000" w:themeColor="text1"/>
          <w:kern w:val="0"/>
          <w:sz w:val="24"/>
          <w:szCs w:val="24"/>
          <w:highlight w:val="none"/>
          <w14:textFill>
            <w14:solidFill>
              <w14:schemeClr w14:val="tx1"/>
            </w14:solidFill>
          </w14:textFill>
        </w:rPr>
        <w:t>4.6.3磋商响应供应商可拒绝接受延期要求，同意延长有效期的磋商响应供应商不能修改《磋商响应文件》；</w:t>
      </w:r>
    </w:p>
    <w:p w14:paraId="1087092B">
      <w:pPr>
        <w:autoSpaceDN w:val="0"/>
        <w:spacing w:line="360" w:lineRule="auto"/>
        <w:ind w:firstLine="420" w:firstLineChars="175"/>
        <w:rPr>
          <w:rFonts w:ascii="仿宋" w:hAnsi="仿宋" w:eastAsia="仿宋" w:cs="Arial"/>
          <w:color w:val="000000" w:themeColor="text1"/>
          <w:kern w:val="0"/>
          <w:sz w:val="24"/>
          <w:szCs w:val="24"/>
          <w:highlight w:val="none"/>
          <w14:textFill>
            <w14:solidFill>
              <w14:schemeClr w14:val="tx1"/>
            </w14:solidFill>
          </w14:textFill>
        </w:rPr>
      </w:pPr>
      <w:r>
        <w:rPr>
          <w:rFonts w:hint="eastAsia" w:ascii="仿宋" w:hAnsi="仿宋" w:eastAsia="仿宋" w:cs="Arial"/>
          <w:color w:val="000000" w:themeColor="text1"/>
          <w:kern w:val="0"/>
          <w:sz w:val="24"/>
          <w:szCs w:val="24"/>
          <w:highlight w:val="none"/>
          <w14:textFill>
            <w14:solidFill>
              <w14:schemeClr w14:val="tx1"/>
            </w14:solidFill>
          </w14:textFill>
        </w:rPr>
        <w:t>4.6.4成交供应商的《磋商响应文件》作为合同组成部分，其有效期自动延长至合同履行完毕止；</w:t>
      </w:r>
    </w:p>
    <w:p w14:paraId="27777FAE">
      <w:pPr>
        <w:autoSpaceDN w:val="0"/>
        <w:spacing w:line="360" w:lineRule="auto"/>
        <w:ind w:firstLine="422" w:firstLineChars="175"/>
        <w:rPr>
          <w:rFonts w:ascii="仿宋" w:hAnsi="仿宋" w:eastAsia="仿宋" w:cs="Arial"/>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4.6.5磋商响应供应商在《磋商响应文件》有效期内强行撤回（撤销）其磋商响应文件的，</w:t>
      </w:r>
      <w:r>
        <w:rPr>
          <w:rFonts w:hint="eastAsia" w:ascii="仿宋" w:hAnsi="仿宋" w:eastAsia="仿宋" w:cs="Times New Roman"/>
          <w:b/>
          <w:color w:val="000000" w:themeColor="text1"/>
          <w:sz w:val="24"/>
          <w:szCs w:val="24"/>
          <w:highlight w:val="none"/>
          <w14:textFill>
            <w14:solidFill>
              <w14:schemeClr w14:val="tx1"/>
            </w14:solidFill>
          </w14:textFill>
        </w:rPr>
        <w:t>采购人将按采购预算金额的5%对其进行追偿（追偿金额不足伍万的按伍万计），以弥补采购人、采购代理机构损失，同时将对其失信行为上报至同级政府采购监督管理部门依法处理。</w:t>
      </w:r>
    </w:p>
    <w:p w14:paraId="2E69ED82">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4.7 备份磋商响应文件</w:t>
      </w:r>
    </w:p>
    <w:p w14:paraId="30C97004">
      <w:pPr>
        <w:autoSpaceDN w:val="0"/>
        <w:spacing w:line="360" w:lineRule="auto"/>
        <w:ind w:firstLine="424" w:firstLineChars="176"/>
        <w:rPr>
          <w:rFonts w:ascii="仿宋" w:hAnsi="仿宋" w:eastAsia="仿宋" w:cs="Arial"/>
          <w:b/>
          <w:color w:val="000000" w:themeColor="text1"/>
          <w:sz w:val="24"/>
          <w:szCs w:val="24"/>
          <w:highlight w:val="none"/>
          <w14:textFill>
            <w14:solidFill>
              <w14:schemeClr w14:val="tx1"/>
            </w14:solidFill>
          </w14:textFill>
        </w:rPr>
      </w:pPr>
      <w:r>
        <w:rPr>
          <w:rFonts w:hint="eastAsia" w:ascii="仿宋" w:hAnsi="仿宋" w:eastAsia="仿宋" w:cs="Arial"/>
          <w:b/>
          <w:color w:val="000000" w:themeColor="text1"/>
          <w:sz w:val="24"/>
          <w:szCs w:val="24"/>
          <w:highlight w:val="none"/>
          <w14:textFill>
            <w14:solidFill>
              <w14:schemeClr w14:val="tx1"/>
            </w14:solidFill>
          </w14:textFill>
        </w:rPr>
        <w:t>4.7.1备份磋商响应文件的约定：</w:t>
      </w:r>
      <w:r>
        <w:rPr>
          <w:rFonts w:hint="eastAsia" w:ascii="仿宋" w:hAnsi="仿宋" w:eastAsia="仿宋" w:cs="Times New Roman"/>
          <w:b/>
          <w:color w:val="000000" w:themeColor="text1"/>
          <w:kern w:val="0"/>
          <w:sz w:val="24"/>
          <w:szCs w:val="24"/>
          <w:highlight w:val="none"/>
          <w:u w:val="single"/>
          <w14:textFill>
            <w14:solidFill>
              <w14:schemeClr w14:val="tx1"/>
            </w14:solidFill>
          </w14:textFill>
        </w:rPr>
        <w:t>见《磋商须知前附表》</w:t>
      </w:r>
      <w:r>
        <w:rPr>
          <w:rFonts w:hint="eastAsia" w:ascii="仿宋" w:hAnsi="仿宋" w:eastAsia="仿宋" w:cs="Times New Roman"/>
          <w:b/>
          <w:color w:val="000000" w:themeColor="text1"/>
          <w:kern w:val="0"/>
          <w:sz w:val="24"/>
          <w:szCs w:val="24"/>
          <w:highlight w:val="none"/>
          <w14:textFill>
            <w14:solidFill>
              <w14:schemeClr w14:val="tx1"/>
            </w14:solidFill>
          </w14:textFill>
        </w:rPr>
        <w:t>。</w:t>
      </w:r>
    </w:p>
    <w:p w14:paraId="3ADB107C">
      <w:pPr>
        <w:autoSpaceDN w:val="0"/>
        <w:spacing w:line="360" w:lineRule="auto"/>
        <w:ind w:firstLine="424" w:firstLineChars="176"/>
        <w:rPr>
          <w:rFonts w:ascii="仿宋" w:hAnsi="仿宋" w:eastAsia="仿宋" w:cs="Arial"/>
          <w:b/>
          <w:color w:val="000000" w:themeColor="text1"/>
          <w:sz w:val="24"/>
          <w:szCs w:val="24"/>
          <w:highlight w:val="none"/>
          <w14:textFill>
            <w14:solidFill>
              <w14:schemeClr w14:val="tx1"/>
            </w14:solidFill>
          </w14:textFill>
        </w:rPr>
      </w:pPr>
      <w:r>
        <w:rPr>
          <w:rFonts w:hint="eastAsia" w:ascii="仿宋" w:hAnsi="仿宋" w:eastAsia="仿宋" w:cs="Arial"/>
          <w:b/>
          <w:color w:val="000000" w:themeColor="text1"/>
          <w:sz w:val="24"/>
          <w:szCs w:val="24"/>
          <w:highlight w:val="none"/>
          <w14:textFill>
            <w14:solidFill>
              <w14:schemeClr w14:val="tx1"/>
            </w14:solidFill>
          </w14:textFill>
        </w:rPr>
        <w:t>4.7.2备份磋商响应文件的编制：</w:t>
      </w:r>
      <w:r>
        <w:rPr>
          <w:rFonts w:hint="eastAsia" w:ascii="仿宋" w:hAnsi="仿宋" w:eastAsia="仿宋" w:cs="Times New Roman"/>
          <w:b/>
          <w:color w:val="000000" w:themeColor="text1"/>
          <w:kern w:val="0"/>
          <w:sz w:val="24"/>
          <w:szCs w:val="24"/>
          <w:highlight w:val="none"/>
          <w:u w:val="single"/>
          <w14:textFill>
            <w14:solidFill>
              <w14:schemeClr w14:val="tx1"/>
            </w14:solidFill>
          </w14:textFill>
        </w:rPr>
        <w:t>见《磋商须知前附表》</w:t>
      </w:r>
      <w:r>
        <w:rPr>
          <w:rFonts w:hint="eastAsia" w:ascii="仿宋" w:hAnsi="仿宋" w:eastAsia="仿宋" w:cs="Times New Roman"/>
          <w:b/>
          <w:color w:val="000000" w:themeColor="text1"/>
          <w:kern w:val="0"/>
          <w:sz w:val="24"/>
          <w:szCs w:val="24"/>
          <w:highlight w:val="none"/>
          <w14:textFill>
            <w14:solidFill>
              <w14:schemeClr w14:val="tx1"/>
            </w14:solidFill>
          </w14:textFill>
        </w:rPr>
        <w:t>。</w:t>
      </w:r>
    </w:p>
    <w:p w14:paraId="01144662">
      <w:pPr>
        <w:autoSpaceDN w:val="0"/>
        <w:spacing w:line="360" w:lineRule="auto"/>
        <w:ind w:firstLine="424" w:firstLineChars="176"/>
        <w:rPr>
          <w:rFonts w:ascii="仿宋" w:hAnsi="仿宋" w:eastAsia="仿宋" w:cs="Arial"/>
          <w:b/>
          <w:color w:val="000000" w:themeColor="text1"/>
          <w:sz w:val="24"/>
          <w:szCs w:val="24"/>
          <w:highlight w:val="none"/>
          <w14:textFill>
            <w14:solidFill>
              <w14:schemeClr w14:val="tx1"/>
            </w14:solidFill>
          </w14:textFill>
        </w:rPr>
      </w:pPr>
      <w:r>
        <w:rPr>
          <w:rFonts w:hint="eastAsia" w:ascii="仿宋" w:hAnsi="仿宋" w:eastAsia="仿宋" w:cs="Arial"/>
          <w:b/>
          <w:color w:val="000000" w:themeColor="text1"/>
          <w:sz w:val="24"/>
          <w:szCs w:val="24"/>
          <w:highlight w:val="none"/>
          <w14:textFill>
            <w14:solidFill>
              <w14:schemeClr w14:val="tx1"/>
            </w14:solidFill>
          </w14:textFill>
        </w:rPr>
        <w:t>4.7.3备份磋商响应文件的存储、份数、密封包装、标识、递交与接收</w:t>
      </w:r>
    </w:p>
    <w:p w14:paraId="01DCCF35">
      <w:pPr>
        <w:autoSpaceDN w:val="0"/>
        <w:spacing w:line="360" w:lineRule="auto"/>
        <w:ind w:firstLine="424" w:firstLineChars="176"/>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b/>
          <w:color w:val="000000" w:themeColor="text1"/>
          <w:sz w:val="24"/>
          <w:szCs w:val="24"/>
          <w:highlight w:val="none"/>
          <w14:textFill>
            <w14:solidFill>
              <w14:schemeClr w14:val="tx1"/>
            </w14:solidFill>
          </w14:textFill>
        </w:rPr>
        <w:t>（1）存储：</w:t>
      </w:r>
      <w:r>
        <w:rPr>
          <w:rFonts w:hint="eastAsia" w:ascii="仿宋" w:hAnsi="仿宋" w:eastAsia="仿宋" w:cs="Times New Roman"/>
          <w:b/>
          <w:color w:val="000000" w:themeColor="text1"/>
          <w:kern w:val="0"/>
          <w:sz w:val="24"/>
          <w:szCs w:val="24"/>
          <w:highlight w:val="none"/>
          <w:u w:val="single"/>
          <w14:textFill>
            <w14:solidFill>
              <w14:schemeClr w14:val="tx1"/>
            </w14:solidFill>
          </w14:textFill>
        </w:rPr>
        <w:t>见《磋商须知前附表》</w:t>
      </w:r>
      <w:r>
        <w:rPr>
          <w:rFonts w:hint="eastAsia" w:ascii="仿宋" w:hAnsi="仿宋" w:eastAsia="仿宋" w:cs="Arial"/>
          <w:color w:val="000000" w:themeColor="text1"/>
          <w:sz w:val="24"/>
          <w:szCs w:val="24"/>
          <w:highlight w:val="none"/>
          <w14:textFill>
            <w14:solidFill>
              <w14:schemeClr w14:val="tx1"/>
            </w14:solidFill>
          </w14:textFill>
        </w:rPr>
        <w:t>；</w:t>
      </w:r>
    </w:p>
    <w:p w14:paraId="0F05E12D">
      <w:pPr>
        <w:autoSpaceDN w:val="0"/>
        <w:spacing w:line="360" w:lineRule="auto"/>
        <w:ind w:firstLine="424" w:firstLineChars="176"/>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b/>
          <w:color w:val="000000" w:themeColor="text1"/>
          <w:sz w:val="24"/>
          <w:szCs w:val="24"/>
          <w:highlight w:val="none"/>
          <w14:textFill>
            <w14:solidFill>
              <w14:schemeClr w14:val="tx1"/>
            </w14:solidFill>
          </w14:textFill>
        </w:rPr>
        <w:t>（2）份数：</w:t>
      </w:r>
      <w:r>
        <w:rPr>
          <w:rFonts w:hint="eastAsia" w:ascii="仿宋" w:hAnsi="仿宋" w:eastAsia="仿宋" w:cs="Times New Roman"/>
          <w:b/>
          <w:color w:val="000000" w:themeColor="text1"/>
          <w:kern w:val="0"/>
          <w:sz w:val="24"/>
          <w:szCs w:val="24"/>
          <w:highlight w:val="none"/>
          <w:u w:val="single"/>
          <w14:textFill>
            <w14:solidFill>
              <w14:schemeClr w14:val="tx1"/>
            </w14:solidFill>
          </w14:textFill>
        </w:rPr>
        <w:t>见《磋商须知前附表》</w:t>
      </w:r>
      <w:r>
        <w:rPr>
          <w:rFonts w:hint="eastAsia" w:ascii="仿宋" w:hAnsi="仿宋" w:eastAsia="仿宋" w:cs="Arial"/>
          <w:color w:val="000000" w:themeColor="text1"/>
          <w:sz w:val="24"/>
          <w:szCs w:val="24"/>
          <w:highlight w:val="none"/>
          <w14:textFill>
            <w14:solidFill>
              <w14:schemeClr w14:val="tx1"/>
            </w14:solidFill>
          </w14:textFill>
        </w:rPr>
        <w:t>；</w:t>
      </w:r>
    </w:p>
    <w:p w14:paraId="6F9C2DCF">
      <w:pPr>
        <w:autoSpaceDN w:val="0"/>
        <w:spacing w:line="360" w:lineRule="auto"/>
        <w:ind w:firstLine="424" w:firstLineChars="176"/>
        <w:rPr>
          <w:rFonts w:ascii="仿宋" w:hAnsi="仿宋" w:eastAsia="仿宋" w:cs="Times New Roman"/>
          <w:b/>
          <w:color w:val="000000" w:themeColor="text1"/>
          <w:sz w:val="24"/>
          <w:szCs w:val="24"/>
          <w:highlight w:val="none"/>
          <w14:textFill>
            <w14:solidFill>
              <w14:schemeClr w14:val="tx1"/>
            </w14:solidFill>
          </w14:textFill>
        </w:rPr>
      </w:pPr>
      <w:r>
        <w:rPr>
          <w:rFonts w:hint="eastAsia" w:ascii="仿宋" w:hAnsi="仿宋" w:eastAsia="仿宋" w:cs="Arial"/>
          <w:b/>
          <w:color w:val="000000" w:themeColor="text1"/>
          <w:sz w:val="24"/>
          <w:szCs w:val="24"/>
          <w:highlight w:val="none"/>
          <w14:textFill>
            <w14:solidFill>
              <w14:schemeClr w14:val="tx1"/>
            </w14:solidFill>
          </w14:textFill>
        </w:rPr>
        <w:t>（3）密封包装、标识：</w:t>
      </w:r>
      <w:r>
        <w:rPr>
          <w:rFonts w:hint="eastAsia" w:ascii="仿宋" w:hAnsi="仿宋" w:eastAsia="仿宋" w:cs="Times New Roman"/>
          <w:b/>
          <w:color w:val="000000" w:themeColor="text1"/>
          <w:kern w:val="0"/>
          <w:sz w:val="24"/>
          <w:szCs w:val="24"/>
          <w:highlight w:val="none"/>
          <w:u w:val="single"/>
          <w14:textFill>
            <w14:solidFill>
              <w14:schemeClr w14:val="tx1"/>
            </w14:solidFill>
          </w14:textFill>
        </w:rPr>
        <w:t>见《磋商须知前附表》</w:t>
      </w:r>
      <w:r>
        <w:rPr>
          <w:rFonts w:hint="eastAsia" w:ascii="仿宋" w:hAnsi="仿宋" w:eastAsia="仿宋" w:cs="Times New Roman"/>
          <w:b/>
          <w:color w:val="000000" w:themeColor="text1"/>
          <w:kern w:val="0"/>
          <w:sz w:val="24"/>
          <w:szCs w:val="24"/>
          <w:highlight w:val="none"/>
          <w14:textFill>
            <w14:solidFill>
              <w14:schemeClr w14:val="tx1"/>
            </w14:solidFill>
          </w14:textFill>
        </w:rPr>
        <w:t>，</w:t>
      </w:r>
      <w:r>
        <w:rPr>
          <w:rFonts w:hint="eastAsia" w:ascii="仿宋" w:hAnsi="仿宋" w:eastAsia="仿宋" w:cs="Times New Roman"/>
          <w:b/>
          <w:color w:val="000000" w:themeColor="text1"/>
          <w:sz w:val="24"/>
          <w:szCs w:val="24"/>
          <w:highlight w:val="none"/>
          <w14:textFill>
            <w14:solidFill>
              <w14:schemeClr w14:val="tx1"/>
            </w14:solidFill>
          </w14:textFill>
        </w:rPr>
        <w:t>备份磋商响应文件没有密封包装或</w:t>
      </w:r>
      <w:r>
        <w:rPr>
          <w:rFonts w:hint="eastAsia" w:ascii="仿宋" w:hAnsi="仿宋" w:eastAsia="仿宋" w:cs="Arial"/>
          <w:b/>
          <w:color w:val="000000" w:themeColor="text1"/>
          <w:sz w:val="24"/>
          <w:szCs w:val="24"/>
          <w:highlight w:val="none"/>
          <w14:textFill>
            <w14:solidFill>
              <w14:schemeClr w14:val="tx1"/>
            </w14:solidFill>
          </w14:textFill>
        </w:rPr>
        <w:t>标识或盖章</w:t>
      </w:r>
      <w:r>
        <w:rPr>
          <w:rFonts w:hint="eastAsia" w:ascii="仿宋" w:hAnsi="仿宋" w:eastAsia="仿宋" w:cs="Times New Roman"/>
          <w:b/>
          <w:color w:val="000000" w:themeColor="text1"/>
          <w:sz w:val="24"/>
          <w:szCs w:val="24"/>
          <w:highlight w:val="none"/>
          <w14:textFill>
            <w14:solidFill>
              <w14:schemeClr w14:val="tx1"/>
            </w14:solidFill>
          </w14:textFill>
        </w:rPr>
        <w:t>的</w:t>
      </w:r>
      <w:r>
        <w:rPr>
          <w:rFonts w:hint="eastAsia" w:ascii="仿宋" w:hAnsi="仿宋" w:eastAsia="仿宋" w:cs="Arial"/>
          <w:b/>
          <w:color w:val="000000" w:themeColor="text1"/>
          <w:sz w:val="24"/>
          <w:szCs w:val="24"/>
          <w:highlight w:val="none"/>
          <w14:textFill>
            <w14:solidFill>
              <w14:schemeClr w14:val="tx1"/>
            </w14:solidFill>
          </w14:textFill>
        </w:rPr>
        <w:t>视为未递交</w:t>
      </w:r>
      <w:r>
        <w:rPr>
          <w:rFonts w:hint="eastAsia" w:ascii="仿宋" w:hAnsi="仿宋" w:eastAsia="仿宋" w:cs="Times New Roman"/>
          <w:b/>
          <w:color w:val="000000" w:themeColor="text1"/>
          <w:sz w:val="24"/>
          <w:szCs w:val="24"/>
          <w:highlight w:val="none"/>
          <w14:textFill>
            <w14:solidFill>
              <w14:schemeClr w14:val="tx1"/>
            </w14:solidFill>
          </w14:textFill>
        </w:rPr>
        <w:t>。</w:t>
      </w:r>
    </w:p>
    <w:p w14:paraId="55964111">
      <w:pPr>
        <w:autoSpaceDN w:val="0"/>
        <w:spacing w:line="360" w:lineRule="auto"/>
        <w:ind w:firstLine="424" w:firstLineChars="176"/>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Times New Roman"/>
          <w:b/>
          <w:color w:val="000000" w:themeColor="text1"/>
          <w:sz w:val="24"/>
          <w:szCs w:val="24"/>
          <w:highlight w:val="none"/>
          <w14:textFill>
            <w14:solidFill>
              <w14:schemeClr w14:val="tx1"/>
            </w14:solidFill>
          </w14:textFill>
        </w:rPr>
        <w:t>（4）</w:t>
      </w:r>
      <w:r>
        <w:rPr>
          <w:rFonts w:hint="eastAsia" w:ascii="仿宋" w:hAnsi="仿宋" w:eastAsia="仿宋" w:cs="Arial"/>
          <w:b/>
          <w:color w:val="000000" w:themeColor="text1"/>
          <w:sz w:val="24"/>
          <w:szCs w:val="24"/>
          <w:highlight w:val="none"/>
          <w14:textFill>
            <w14:solidFill>
              <w14:schemeClr w14:val="tx1"/>
            </w14:solidFill>
          </w14:textFill>
        </w:rPr>
        <w:t>递交与接收：</w:t>
      </w:r>
      <w:r>
        <w:rPr>
          <w:rFonts w:hint="eastAsia" w:ascii="仿宋" w:hAnsi="仿宋" w:eastAsia="仿宋" w:cs="Times New Roman"/>
          <w:b/>
          <w:color w:val="000000" w:themeColor="text1"/>
          <w:kern w:val="0"/>
          <w:sz w:val="24"/>
          <w:szCs w:val="24"/>
          <w:highlight w:val="none"/>
          <w:u w:val="single"/>
          <w14:textFill>
            <w14:solidFill>
              <w14:schemeClr w14:val="tx1"/>
            </w14:solidFill>
          </w14:textFill>
        </w:rPr>
        <w:t>见《磋商须知前附表》</w:t>
      </w:r>
      <w:r>
        <w:rPr>
          <w:rFonts w:hint="eastAsia" w:ascii="仿宋" w:hAnsi="仿宋" w:eastAsia="仿宋" w:cs="Times New Roman"/>
          <w:b/>
          <w:color w:val="000000" w:themeColor="text1"/>
          <w:kern w:val="0"/>
          <w:sz w:val="24"/>
          <w:szCs w:val="24"/>
          <w:highlight w:val="none"/>
          <w14:textFill>
            <w14:solidFill>
              <w14:schemeClr w14:val="tx1"/>
            </w14:solidFill>
          </w14:textFill>
        </w:rPr>
        <w:t>，</w:t>
      </w:r>
      <w:r>
        <w:rPr>
          <w:rFonts w:hint="eastAsia" w:ascii="仿宋" w:hAnsi="仿宋" w:eastAsia="仿宋" w:cs="Arial"/>
          <w:b/>
          <w:color w:val="000000" w:themeColor="text1"/>
          <w:sz w:val="24"/>
          <w:szCs w:val="24"/>
          <w:highlight w:val="none"/>
          <w14:textFill>
            <w14:solidFill>
              <w14:schemeClr w14:val="tx1"/>
            </w14:solidFill>
          </w14:textFill>
        </w:rPr>
        <w:t>备份磋商响应文件逾期送达的视为未递交。</w:t>
      </w:r>
    </w:p>
    <w:p w14:paraId="004B09C3">
      <w:pPr>
        <w:autoSpaceDN w:val="0"/>
        <w:spacing w:line="360" w:lineRule="auto"/>
        <w:ind w:firstLine="422" w:firstLineChars="175"/>
        <w:rPr>
          <w:rFonts w:ascii="仿宋" w:hAnsi="仿宋" w:eastAsia="仿宋" w:cs="Times New Roman"/>
          <w:b/>
          <w:color w:val="000000" w:themeColor="text1"/>
          <w:sz w:val="24"/>
          <w:szCs w:val="24"/>
          <w:highlight w:val="none"/>
          <w14:textFill>
            <w14:solidFill>
              <w14:schemeClr w14:val="tx1"/>
            </w14:solidFill>
          </w14:textFill>
        </w:rPr>
      </w:pPr>
      <w:r>
        <w:rPr>
          <w:rFonts w:hint="eastAsia" w:ascii="仿宋" w:hAnsi="仿宋" w:eastAsia="仿宋" w:cs="Times New Roman"/>
          <w:b/>
          <w:color w:val="000000" w:themeColor="text1"/>
          <w:sz w:val="24"/>
          <w:szCs w:val="24"/>
          <w:highlight w:val="none"/>
          <w14:textFill>
            <w14:solidFill>
              <w14:schemeClr w14:val="tx1"/>
            </w14:solidFill>
          </w14:textFill>
        </w:rPr>
        <w:t>4.7.4备份磋商响应文件的使用与失效</w:t>
      </w:r>
    </w:p>
    <w:p w14:paraId="59C2367C">
      <w:pPr>
        <w:autoSpaceDN w:val="0"/>
        <w:spacing w:line="360" w:lineRule="auto"/>
        <w:ind w:firstLine="420" w:firstLineChars="175"/>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合格的备份磋商响应文件在电子加密“磋商响应文件”解密异常时拆封、使用，电子加密“磋商响应文件”正常解密的备份磋商响应文件自动失效，不再拆封、使用。</w:t>
      </w:r>
      <w:r>
        <w:rPr>
          <w:rFonts w:hint="eastAsia" w:ascii="仿宋" w:hAnsi="仿宋" w:eastAsia="仿宋" w:cs="Times New Roman"/>
          <w:b/>
          <w:color w:val="000000" w:themeColor="text1"/>
          <w:sz w:val="24"/>
          <w:szCs w:val="24"/>
          <w:highlight w:val="none"/>
          <w14:textFill>
            <w14:solidFill>
              <w14:schemeClr w14:val="tx1"/>
            </w14:solidFill>
          </w14:textFill>
        </w:rPr>
        <w:t>“磋商响应文件解密异常情况处理”办法见《磋商须知前附表》。</w:t>
      </w:r>
    </w:p>
    <w:p w14:paraId="0AB1192E">
      <w:pPr>
        <w:autoSpaceDN w:val="0"/>
        <w:spacing w:line="360" w:lineRule="auto"/>
        <w:ind w:firstLine="424" w:firstLineChars="176"/>
        <w:rPr>
          <w:rFonts w:ascii="仿宋" w:hAnsi="仿宋" w:eastAsia="仿宋" w:cs="Times New Roman"/>
          <w:b/>
          <w:color w:val="000000" w:themeColor="text1"/>
          <w:sz w:val="24"/>
          <w:szCs w:val="24"/>
          <w:highlight w:val="none"/>
          <w14:textFill>
            <w14:solidFill>
              <w14:schemeClr w14:val="tx1"/>
            </w14:solidFill>
          </w14:textFill>
        </w:rPr>
      </w:pPr>
      <w:r>
        <w:rPr>
          <w:rFonts w:hint="eastAsia" w:ascii="仿宋" w:hAnsi="仿宋" w:eastAsia="仿宋" w:cs="Times New Roman"/>
          <w:b/>
          <w:color w:val="000000" w:themeColor="text1"/>
          <w:sz w:val="24"/>
          <w:szCs w:val="24"/>
          <w:highlight w:val="none"/>
          <w14:textFill>
            <w14:solidFill>
              <w14:schemeClr w14:val="tx1"/>
            </w14:solidFill>
          </w14:textFill>
        </w:rPr>
        <w:t>4.7.5“备份磋商响应文件”与电子加密的“磋商响应文件”同时生成，不属于磋商响应备选（替代）方案。</w:t>
      </w:r>
    </w:p>
    <w:p w14:paraId="471FAB50">
      <w:pPr>
        <w:keepNext/>
        <w:keepLines/>
        <w:autoSpaceDN w:val="0"/>
        <w:spacing w:before="260" w:after="260" w:line="415" w:lineRule="auto"/>
        <w:ind w:firstLine="281" w:firstLineChars="100"/>
        <w:outlineLvl w:val="1"/>
        <w:rPr>
          <w:rFonts w:ascii="仿宋" w:hAnsi="仿宋" w:eastAsia="仿宋" w:cs="Times New Roman"/>
          <w:b/>
          <w:bCs/>
          <w:color w:val="000000" w:themeColor="text1"/>
          <w:sz w:val="28"/>
          <w:szCs w:val="28"/>
          <w:highlight w:val="none"/>
          <w14:textFill>
            <w14:solidFill>
              <w14:schemeClr w14:val="tx1"/>
            </w14:solidFill>
          </w14:textFill>
        </w:rPr>
      </w:pPr>
      <w:bookmarkStart w:id="57" w:name="_Toc82338242"/>
      <w:bookmarkStart w:id="58" w:name="_Toc82873325"/>
      <w:bookmarkStart w:id="59" w:name="_Toc31322"/>
      <w:bookmarkStart w:id="60" w:name="_Toc96947064"/>
      <w:r>
        <w:rPr>
          <w:rFonts w:hint="eastAsia" w:ascii="仿宋" w:hAnsi="仿宋" w:eastAsia="仿宋" w:cs="Times New Roman"/>
          <w:b/>
          <w:bCs/>
          <w:color w:val="000000" w:themeColor="text1"/>
          <w:sz w:val="28"/>
          <w:szCs w:val="28"/>
          <w:highlight w:val="none"/>
          <w14:textFill>
            <w14:solidFill>
              <w14:schemeClr w14:val="tx1"/>
            </w14:solidFill>
          </w14:textFill>
        </w:rPr>
        <w:t>五、</w:t>
      </w:r>
      <w:bookmarkEnd w:id="57"/>
      <w:bookmarkEnd w:id="58"/>
      <w:r>
        <w:rPr>
          <w:rFonts w:hint="eastAsia" w:ascii="仿宋" w:hAnsi="仿宋" w:eastAsia="仿宋" w:cs="Times New Roman"/>
          <w:b/>
          <w:bCs/>
          <w:color w:val="000000" w:themeColor="text1"/>
          <w:sz w:val="28"/>
          <w:szCs w:val="28"/>
          <w:highlight w:val="none"/>
          <w14:textFill>
            <w14:solidFill>
              <w14:schemeClr w14:val="tx1"/>
            </w14:solidFill>
          </w14:textFill>
        </w:rPr>
        <w:t>磋商响应</w:t>
      </w:r>
      <w:bookmarkEnd w:id="59"/>
      <w:bookmarkEnd w:id="60"/>
    </w:p>
    <w:p w14:paraId="24FBFF58">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bookmarkStart w:id="61" w:name="_Toc82338243"/>
      <w:bookmarkStart w:id="62" w:name="_Toc82873326"/>
      <w:r>
        <w:rPr>
          <w:rFonts w:hint="eastAsia" w:ascii="仿宋" w:hAnsi="仿宋" w:eastAsia="仿宋" w:cs="Times New Roman"/>
          <w:b/>
          <w:bCs/>
          <w:color w:val="000000" w:themeColor="text1"/>
          <w:sz w:val="24"/>
          <w:szCs w:val="32"/>
          <w:highlight w:val="none"/>
          <w14:textFill>
            <w14:solidFill>
              <w14:schemeClr w14:val="tx1"/>
            </w14:solidFill>
          </w14:textFill>
        </w:rPr>
        <w:t>5.1 磋商响应文件提交截止时间</w:t>
      </w:r>
    </w:p>
    <w:p w14:paraId="727FA04B">
      <w:pPr>
        <w:autoSpaceDN w:val="0"/>
        <w:spacing w:line="360" w:lineRule="auto"/>
        <w:ind w:firstLine="426" w:firstLineChars="177"/>
        <w:rPr>
          <w:rFonts w:ascii="仿宋" w:hAnsi="仿宋" w:eastAsia="仿宋" w:cs="Times New Roman"/>
          <w:b/>
          <w:color w:val="000000" w:themeColor="text1"/>
          <w:sz w:val="24"/>
          <w:szCs w:val="24"/>
          <w:highlight w:val="none"/>
          <w14:textFill>
            <w14:solidFill>
              <w14:schemeClr w14:val="tx1"/>
            </w14:solidFill>
          </w14:textFill>
        </w:rPr>
      </w:pPr>
      <w:r>
        <w:rPr>
          <w:rFonts w:hint="eastAsia" w:ascii="仿宋" w:hAnsi="仿宋" w:eastAsia="仿宋" w:cs="Times New Roman"/>
          <w:b/>
          <w:color w:val="000000" w:themeColor="text1"/>
          <w:sz w:val="24"/>
          <w:szCs w:val="24"/>
          <w:highlight w:val="none"/>
          <w14:textFill>
            <w14:solidFill>
              <w14:schemeClr w14:val="tx1"/>
            </w14:solidFill>
          </w14:textFill>
        </w:rPr>
        <w:t>5.1.1磋商响应文件提交截止时间：</w:t>
      </w:r>
      <w:r>
        <w:rPr>
          <w:rFonts w:hint="eastAsia" w:ascii="仿宋" w:hAnsi="仿宋" w:eastAsia="仿宋" w:cs="Times New Roman"/>
          <w:b/>
          <w:color w:val="000000" w:themeColor="text1"/>
          <w:kern w:val="0"/>
          <w:sz w:val="24"/>
          <w:szCs w:val="24"/>
          <w:highlight w:val="none"/>
          <w:u w:val="single"/>
          <w14:textFill>
            <w14:solidFill>
              <w14:schemeClr w14:val="tx1"/>
            </w14:solidFill>
          </w14:textFill>
        </w:rPr>
        <w:t>见《磋商须知前附表》</w:t>
      </w:r>
      <w:r>
        <w:rPr>
          <w:rFonts w:hint="eastAsia" w:ascii="仿宋" w:hAnsi="仿宋" w:eastAsia="仿宋" w:cs="Times New Roman"/>
          <w:b/>
          <w:color w:val="000000" w:themeColor="text1"/>
          <w:sz w:val="24"/>
          <w:szCs w:val="24"/>
          <w:highlight w:val="none"/>
          <w14:textFill>
            <w14:solidFill>
              <w14:schemeClr w14:val="tx1"/>
            </w14:solidFill>
          </w14:textFill>
        </w:rPr>
        <w:t>。</w:t>
      </w:r>
    </w:p>
    <w:p w14:paraId="25354878">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5.2 投标地点</w:t>
      </w:r>
    </w:p>
    <w:p w14:paraId="0829FABD">
      <w:pPr>
        <w:autoSpaceDN w:val="0"/>
        <w:spacing w:line="360" w:lineRule="auto"/>
        <w:ind w:firstLine="426" w:firstLineChars="177"/>
        <w:rPr>
          <w:rFonts w:ascii="仿宋" w:hAnsi="仿宋" w:eastAsia="仿宋" w:cs="Times New Roman"/>
          <w:color w:val="000000" w:themeColor="text1"/>
          <w:szCs w:val="24"/>
          <w:highlight w:val="none"/>
          <w14:textFill>
            <w14:solidFill>
              <w14:schemeClr w14:val="tx1"/>
            </w14:solidFill>
          </w14:textFill>
        </w:rPr>
      </w:pPr>
      <w:r>
        <w:rPr>
          <w:rFonts w:hint="eastAsia" w:ascii="仿宋" w:hAnsi="仿宋" w:eastAsia="仿宋" w:cs="Times New Roman"/>
          <w:b/>
          <w:color w:val="000000" w:themeColor="text1"/>
          <w:sz w:val="24"/>
          <w:szCs w:val="24"/>
          <w:highlight w:val="none"/>
          <w14:textFill>
            <w14:solidFill>
              <w14:schemeClr w14:val="tx1"/>
            </w14:solidFill>
          </w14:textFill>
        </w:rPr>
        <w:t>5.2.1磋商响应文件提交地点：</w:t>
      </w:r>
      <w:r>
        <w:rPr>
          <w:rFonts w:hint="eastAsia" w:ascii="仿宋" w:hAnsi="仿宋" w:eastAsia="仿宋" w:cs="Times New Roman"/>
          <w:b/>
          <w:color w:val="000000" w:themeColor="text1"/>
          <w:kern w:val="0"/>
          <w:sz w:val="24"/>
          <w:szCs w:val="24"/>
          <w:highlight w:val="none"/>
          <w:u w:val="single"/>
          <w14:textFill>
            <w14:solidFill>
              <w14:schemeClr w14:val="tx1"/>
            </w14:solidFill>
          </w14:textFill>
        </w:rPr>
        <w:t>见《磋商须知前附表》</w:t>
      </w:r>
      <w:r>
        <w:rPr>
          <w:rFonts w:hint="eastAsia" w:ascii="仿宋" w:hAnsi="仿宋" w:eastAsia="仿宋" w:cs="Times New Roman"/>
          <w:b/>
          <w:color w:val="000000" w:themeColor="text1"/>
          <w:sz w:val="24"/>
          <w:szCs w:val="24"/>
          <w:highlight w:val="none"/>
          <w14:textFill>
            <w14:solidFill>
              <w14:schemeClr w14:val="tx1"/>
            </w14:solidFill>
          </w14:textFill>
        </w:rPr>
        <w:t>。</w:t>
      </w:r>
    </w:p>
    <w:p w14:paraId="4D84E1A7">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5.3 磋商响应文件的传输递交</w:t>
      </w:r>
    </w:p>
    <w:p w14:paraId="7DD197F5">
      <w:pPr>
        <w:autoSpaceDN w:val="0"/>
        <w:spacing w:line="360" w:lineRule="auto"/>
        <w:ind w:firstLine="424" w:firstLineChars="176"/>
        <w:rPr>
          <w:rFonts w:ascii="仿宋" w:hAnsi="仿宋" w:eastAsia="仿宋" w:cs="Arial"/>
          <w:b/>
          <w:color w:val="000000" w:themeColor="text1"/>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5.3.1电子加密“磋商响应文件”的传输递交：</w:t>
      </w:r>
      <w:r>
        <w:rPr>
          <w:rFonts w:hint="eastAsia" w:ascii="仿宋" w:hAnsi="仿宋" w:eastAsia="仿宋" w:cs="Times New Roman"/>
          <w:b/>
          <w:color w:val="000000" w:themeColor="text1"/>
          <w:kern w:val="0"/>
          <w:sz w:val="24"/>
          <w:szCs w:val="24"/>
          <w:highlight w:val="none"/>
          <w:u w:val="single"/>
          <w14:textFill>
            <w14:solidFill>
              <w14:schemeClr w14:val="tx1"/>
            </w14:solidFill>
          </w14:textFill>
        </w:rPr>
        <w:t>见《磋商须知前附表》</w:t>
      </w:r>
      <w:r>
        <w:rPr>
          <w:rFonts w:hint="eastAsia" w:ascii="仿宋" w:hAnsi="仿宋" w:eastAsia="仿宋" w:cs="Times New Roman"/>
          <w:b/>
          <w:color w:val="000000" w:themeColor="text1"/>
          <w:sz w:val="24"/>
          <w:szCs w:val="24"/>
          <w:highlight w:val="none"/>
          <w14:textFill>
            <w14:solidFill>
              <w14:schemeClr w14:val="tx1"/>
            </w14:solidFill>
          </w14:textFill>
        </w:rPr>
        <w:t>。</w:t>
      </w:r>
    </w:p>
    <w:p w14:paraId="6CBF9F77">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5.4 磋商响应文件的补充、修改或撤回</w:t>
      </w:r>
    </w:p>
    <w:p w14:paraId="0E55960A">
      <w:pPr>
        <w:autoSpaceDN w:val="0"/>
        <w:spacing w:line="360" w:lineRule="auto"/>
        <w:ind w:firstLine="426" w:firstLineChars="177"/>
        <w:rPr>
          <w:rFonts w:ascii="仿宋" w:hAnsi="仿宋" w:eastAsia="仿宋" w:cs="Arial"/>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5.4.1磋商响应文件提交截止时间前，供应商可以补充、修改或者撤回磋商响应文件。供应商补充或者修改磋商响应文件的，应当先行撤回已传输递交的原文件，补充、修改后重新传输递交。磋商响应文件提交截止时间前未重新完成传输的，视为撤回磋商响应文件。磋商响应文件提交截止时间后传输递交的磋商响应文件，“政府采购云平台”将予以拒收。</w:t>
      </w:r>
    </w:p>
    <w:p w14:paraId="0469B037">
      <w:pPr>
        <w:autoSpaceDN w:val="0"/>
        <w:spacing w:line="360" w:lineRule="auto"/>
        <w:ind w:firstLine="426" w:firstLineChars="177"/>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5.4.2磋商响应文件提交截止时间后，供应商不得对磋商响应文件进行补充、修改或撤回。</w:t>
      </w:r>
    </w:p>
    <w:p w14:paraId="6599D265">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5.5 磋商响应文件的备选方案</w:t>
      </w:r>
    </w:p>
    <w:p w14:paraId="5929512B">
      <w:pPr>
        <w:autoSpaceDN w:val="0"/>
        <w:spacing w:line="360" w:lineRule="auto"/>
        <w:ind w:firstLine="424" w:firstLineChars="176"/>
        <w:rPr>
          <w:rFonts w:ascii="仿宋" w:hAnsi="仿宋" w:eastAsia="仿宋" w:cs="Times New Roman"/>
          <w:b/>
          <w:color w:val="000000" w:themeColor="text1"/>
          <w:sz w:val="24"/>
          <w:szCs w:val="24"/>
          <w:highlight w:val="none"/>
          <w14:textFill>
            <w14:solidFill>
              <w14:schemeClr w14:val="tx1"/>
            </w14:solidFill>
          </w14:textFill>
        </w:rPr>
      </w:pPr>
      <w:r>
        <w:rPr>
          <w:rFonts w:hint="eastAsia" w:ascii="仿宋" w:hAnsi="仿宋" w:eastAsia="仿宋" w:cs="Times New Roman"/>
          <w:b/>
          <w:color w:val="000000" w:themeColor="text1"/>
          <w:sz w:val="24"/>
          <w:szCs w:val="24"/>
          <w:highlight w:val="none"/>
          <w14:textFill>
            <w14:solidFill>
              <w14:schemeClr w14:val="tx1"/>
            </w14:solidFill>
          </w14:textFill>
        </w:rPr>
        <w:t>5.5.1磋商响应供应商不得递交任何的</w:t>
      </w:r>
      <w:r>
        <w:rPr>
          <w:rFonts w:hint="eastAsia" w:ascii="仿宋" w:hAnsi="仿宋" w:eastAsia="仿宋" w:cs="Arial"/>
          <w:b/>
          <w:color w:val="000000" w:themeColor="text1"/>
          <w:kern w:val="0"/>
          <w:sz w:val="24"/>
          <w:szCs w:val="24"/>
          <w:highlight w:val="none"/>
          <w14:textFill>
            <w14:solidFill>
              <w14:schemeClr w14:val="tx1"/>
            </w14:solidFill>
          </w14:textFill>
        </w:rPr>
        <w:t>磋商响应备选（替代）方案</w:t>
      </w:r>
      <w:r>
        <w:rPr>
          <w:rFonts w:hint="eastAsia" w:ascii="仿宋" w:hAnsi="仿宋" w:eastAsia="仿宋" w:cs="Times New Roman"/>
          <w:b/>
          <w:color w:val="000000" w:themeColor="text1"/>
          <w:sz w:val="24"/>
          <w:szCs w:val="24"/>
          <w:highlight w:val="none"/>
          <w14:textFill>
            <w14:solidFill>
              <w14:schemeClr w14:val="tx1"/>
            </w14:solidFill>
          </w14:textFill>
        </w:rPr>
        <w:t>，否则作无效标处理。</w:t>
      </w:r>
    </w:p>
    <w:p w14:paraId="211BCEB7">
      <w:pPr>
        <w:autoSpaceDN w:val="0"/>
        <w:spacing w:line="360" w:lineRule="auto"/>
        <w:ind w:firstLine="424" w:firstLineChars="176"/>
        <w:rPr>
          <w:rFonts w:ascii="仿宋" w:hAnsi="仿宋" w:eastAsia="仿宋" w:cs="Times New Roman"/>
          <w:b/>
          <w:color w:val="000000" w:themeColor="text1"/>
          <w:sz w:val="24"/>
          <w:szCs w:val="24"/>
          <w:highlight w:val="none"/>
          <w14:textFill>
            <w14:solidFill>
              <w14:schemeClr w14:val="tx1"/>
            </w14:solidFill>
          </w14:textFill>
        </w:rPr>
      </w:pPr>
      <w:r>
        <w:rPr>
          <w:rFonts w:hint="eastAsia" w:ascii="仿宋" w:hAnsi="仿宋" w:eastAsia="仿宋" w:cs="Times New Roman"/>
          <w:b/>
          <w:color w:val="000000" w:themeColor="text1"/>
          <w:sz w:val="24"/>
          <w:szCs w:val="24"/>
          <w:highlight w:val="none"/>
          <w14:textFill>
            <w14:solidFill>
              <w14:schemeClr w14:val="tx1"/>
            </w14:solidFill>
          </w14:textFill>
        </w:rPr>
        <w:t>5.5.2与“电子加密磋商响应文件”同时生成的“备份磋商响应文件”不是磋商响应备选（替代）方案。</w:t>
      </w:r>
    </w:p>
    <w:p w14:paraId="42D61221">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5.6 磋商响应供应商不足法定数量的处理</w:t>
      </w:r>
    </w:p>
    <w:p w14:paraId="2982590D">
      <w:pPr>
        <w:autoSpaceDN w:val="0"/>
        <w:spacing w:line="360" w:lineRule="auto"/>
        <w:ind w:firstLine="424" w:firstLineChars="176"/>
        <w:rPr>
          <w:rFonts w:ascii="仿宋" w:hAnsi="仿宋" w:eastAsia="仿宋" w:cs="Arial"/>
          <w:color w:val="000000" w:themeColor="text1"/>
          <w:szCs w:val="24"/>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t>5.6.1到磋商响应文件提交截止时间止，若某个标项成功解密（备份磋商响应文件成功上传的视为成功解密）《磋商响应文件》的供应商少于三家的，除采购任务取消情形外，采购人可选择以下方式之一处理：</w:t>
      </w:r>
    </w:p>
    <w:p w14:paraId="089F1221">
      <w:pPr>
        <w:autoSpaceDN w:val="0"/>
        <w:spacing w:line="360" w:lineRule="auto"/>
        <w:ind w:firstLine="422" w:firstLineChars="176"/>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color w:val="000000" w:themeColor="text1"/>
          <w:kern w:val="0"/>
          <w:sz w:val="24"/>
          <w:highlight w:val="none"/>
          <w14:textFill>
            <w14:solidFill>
              <w14:schemeClr w14:val="tx1"/>
            </w14:solidFill>
          </w14:textFill>
        </w:rPr>
        <w:t>（1）不再进行开标，将本标项作废标处理，重新组织采购；</w:t>
      </w:r>
    </w:p>
    <w:p w14:paraId="59873DA0">
      <w:pPr>
        <w:autoSpaceDN w:val="0"/>
        <w:spacing w:line="360" w:lineRule="auto"/>
        <w:ind w:firstLine="422" w:firstLineChars="176"/>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color w:val="000000" w:themeColor="text1"/>
          <w:kern w:val="0"/>
          <w:sz w:val="24"/>
          <w:highlight w:val="none"/>
          <w14:textFill>
            <w14:solidFill>
              <w14:schemeClr w14:val="tx1"/>
            </w14:solidFill>
          </w14:textFill>
        </w:rPr>
        <w:t>（2）按同级政府采购监督管理部门的审批意见采用其他采购方式组织采购。</w:t>
      </w:r>
    </w:p>
    <w:p w14:paraId="34540176">
      <w:pPr>
        <w:keepNext/>
        <w:keepLines/>
        <w:autoSpaceDN w:val="0"/>
        <w:spacing w:before="260" w:after="260" w:line="415" w:lineRule="auto"/>
        <w:ind w:firstLine="281" w:firstLineChars="100"/>
        <w:outlineLvl w:val="1"/>
        <w:rPr>
          <w:rFonts w:ascii="仿宋" w:hAnsi="仿宋" w:eastAsia="仿宋" w:cs="Times New Roman"/>
          <w:b/>
          <w:bCs/>
          <w:color w:val="000000" w:themeColor="text1"/>
          <w:sz w:val="28"/>
          <w:szCs w:val="28"/>
          <w:highlight w:val="none"/>
          <w14:textFill>
            <w14:solidFill>
              <w14:schemeClr w14:val="tx1"/>
            </w14:solidFill>
          </w14:textFill>
        </w:rPr>
      </w:pPr>
      <w:bookmarkStart w:id="63" w:name="_Toc6159"/>
      <w:bookmarkStart w:id="64" w:name="_Toc96947065"/>
      <w:r>
        <w:rPr>
          <w:rFonts w:hint="eastAsia" w:ascii="仿宋" w:hAnsi="仿宋" w:eastAsia="仿宋" w:cs="Times New Roman"/>
          <w:b/>
          <w:bCs/>
          <w:color w:val="000000" w:themeColor="text1"/>
          <w:sz w:val="28"/>
          <w:szCs w:val="28"/>
          <w:highlight w:val="none"/>
          <w14:textFill>
            <w14:solidFill>
              <w14:schemeClr w14:val="tx1"/>
            </w14:solidFill>
          </w14:textFill>
        </w:rPr>
        <w:t>六、</w:t>
      </w:r>
      <w:bookmarkEnd w:id="61"/>
      <w:bookmarkEnd w:id="62"/>
      <w:r>
        <w:rPr>
          <w:rFonts w:hint="eastAsia" w:ascii="仿宋" w:hAnsi="仿宋" w:eastAsia="仿宋" w:cs="Times New Roman"/>
          <w:b/>
          <w:bCs/>
          <w:color w:val="000000" w:themeColor="text1"/>
          <w:sz w:val="28"/>
          <w:szCs w:val="28"/>
          <w:highlight w:val="none"/>
          <w14:textFill>
            <w14:solidFill>
              <w14:schemeClr w14:val="tx1"/>
            </w14:solidFill>
          </w14:textFill>
        </w:rPr>
        <w:t>开标</w:t>
      </w:r>
      <w:bookmarkEnd w:id="63"/>
      <w:bookmarkEnd w:id="64"/>
    </w:p>
    <w:p w14:paraId="15C8D9A5">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6.1 磋商时间、地点</w:t>
      </w:r>
    </w:p>
    <w:p w14:paraId="5552573F">
      <w:pPr>
        <w:autoSpaceDN w:val="0"/>
        <w:spacing w:line="360" w:lineRule="auto"/>
        <w:ind w:firstLine="426" w:firstLineChars="177"/>
        <w:rPr>
          <w:rFonts w:ascii="仿宋" w:hAnsi="仿宋" w:eastAsia="仿宋" w:cs="Times New Roman"/>
          <w:b/>
          <w:color w:val="000000" w:themeColor="text1"/>
          <w:sz w:val="24"/>
          <w:szCs w:val="24"/>
          <w:highlight w:val="none"/>
          <w14:textFill>
            <w14:solidFill>
              <w14:schemeClr w14:val="tx1"/>
            </w14:solidFill>
          </w14:textFill>
        </w:rPr>
      </w:pPr>
      <w:r>
        <w:rPr>
          <w:rFonts w:hint="eastAsia" w:ascii="仿宋" w:hAnsi="仿宋" w:eastAsia="仿宋" w:cs="Times New Roman"/>
          <w:b/>
          <w:color w:val="000000" w:themeColor="text1"/>
          <w:sz w:val="24"/>
          <w:szCs w:val="24"/>
          <w:highlight w:val="none"/>
          <w14:textFill>
            <w14:solidFill>
              <w14:schemeClr w14:val="tx1"/>
            </w14:solidFill>
          </w14:textFill>
        </w:rPr>
        <w:t>6.1.1</w:t>
      </w:r>
      <w:r>
        <w:rPr>
          <w:rFonts w:hint="eastAsia" w:ascii="仿宋" w:hAnsi="仿宋" w:eastAsia="仿宋" w:cs="仿宋"/>
          <w:b/>
          <w:color w:val="000000" w:themeColor="text1"/>
          <w:sz w:val="24"/>
          <w:szCs w:val="24"/>
          <w:highlight w:val="none"/>
          <w14:textFill>
            <w14:solidFill>
              <w14:schemeClr w14:val="tx1"/>
            </w14:solidFill>
          </w14:textFill>
        </w:rPr>
        <w:t>磋商时间：</w:t>
      </w:r>
      <w:r>
        <w:rPr>
          <w:rFonts w:hint="eastAsia" w:ascii="仿宋" w:hAnsi="仿宋" w:eastAsia="仿宋" w:cs="仿宋"/>
          <w:b/>
          <w:color w:val="000000" w:themeColor="text1"/>
          <w:kern w:val="0"/>
          <w:sz w:val="24"/>
          <w:szCs w:val="24"/>
          <w:highlight w:val="none"/>
          <w:u w:val="single"/>
          <w14:textFill>
            <w14:solidFill>
              <w14:schemeClr w14:val="tx1"/>
            </w14:solidFill>
          </w14:textFill>
        </w:rPr>
        <w:t>见《磋商须知前附表》</w:t>
      </w:r>
      <w:r>
        <w:rPr>
          <w:rFonts w:hint="eastAsia" w:ascii="仿宋" w:hAnsi="仿宋" w:eastAsia="仿宋" w:cs="仿宋"/>
          <w:b/>
          <w:color w:val="000000" w:themeColor="text1"/>
          <w:sz w:val="24"/>
          <w:szCs w:val="24"/>
          <w:highlight w:val="none"/>
          <w14:textFill>
            <w14:solidFill>
              <w14:schemeClr w14:val="tx1"/>
            </w14:solidFill>
          </w14:textFill>
        </w:rPr>
        <w:t>；</w:t>
      </w:r>
    </w:p>
    <w:p w14:paraId="52E9F097">
      <w:pPr>
        <w:autoSpaceDN w:val="0"/>
        <w:spacing w:line="360" w:lineRule="auto"/>
        <w:ind w:firstLine="426" w:firstLineChars="177"/>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Times New Roman"/>
          <w:b/>
          <w:color w:val="000000" w:themeColor="text1"/>
          <w:sz w:val="24"/>
          <w:szCs w:val="24"/>
          <w:highlight w:val="none"/>
          <w14:textFill>
            <w14:solidFill>
              <w14:schemeClr w14:val="tx1"/>
            </w14:solidFill>
          </w14:textFill>
        </w:rPr>
        <w:t>6.1.2</w:t>
      </w:r>
      <w:r>
        <w:rPr>
          <w:rFonts w:hint="eastAsia" w:ascii="仿宋" w:hAnsi="仿宋" w:eastAsia="仿宋" w:cs="仿宋"/>
          <w:b/>
          <w:color w:val="000000" w:themeColor="text1"/>
          <w:sz w:val="24"/>
          <w:szCs w:val="24"/>
          <w:highlight w:val="none"/>
          <w14:textFill>
            <w14:solidFill>
              <w14:schemeClr w14:val="tx1"/>
            </w14:solidFill>
          </w14:textFill>
        </w:rPr>
        <w:t>磋商地点：</w:t>
      </w:r>
      <w:r>
        <w:rPr>
          <w:rFonts w:hint="eastAsia" w:ascii="仿宋" w:hAnsi="仿宋" w:eastAsia="仿宋" w:cs="仿宋"/>
          <w:b/>
          <w:color w:val="000000" w:themeColor="text1"/>
          <w:kern w:val="0"/>
          <w:sz w:val="24"/>
          <w:szCs w:val="24"/>
          <w:highlight w:val="none"/>
          <w:u w:val="single"/>
          <w14:textFill>
            <w14:solidFill>
              <w14:schemeClr w14:val="tx1"/>
            </w14:solidFill>
          </w14:textFill>
        </w:rPr>
        <w:t>见《磋商须知前附表》</w:t>
      </w:r>
      <w:r>
        <w:rPr>
          <w:rFonts w:hint="eastAsia" w:ascii="仿宋" w:hAnsi="仿宋" w:eastAsia="仿宋" w:cs="仿宋"/>
          <w:b/>
          <w:color w:val="000000" w:themeColor="text1"/>
          <w:sz w:val="24"/>
          <w:szCs w:val="24"/>
          <w:highlight w:val="none"/>
          <w14:textFill>
            <w14:solidFill>
              <w14:schemeClr w14:val="tx1"/>
            </w14:solidFill>
          </w14:textFill>
        </w:rPr>
        <w:t>。</w:t>
      </w:r>
    </w:p>
    <w:p w14:paraId="73BFAF7D">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6.2 磋商组织与邀请</w:t>
      </w:r>
    </w:p>
    <w:p w14:paraId="1BBC3810">
      <w:pPr>
        <w:autoSpaceDN w:val="0"/>
        <w:spacing w:line="360" w:lineRule="auto"/>
        <w:ind w:firstLine="424" w:firstLineChars="176"/>
        <w:rPr>
          <w:rFonts w:ascii="仿宋" w:hAnsi="仿宋" w:eastAsia="仿宋" w:cs="Arial"/>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6.2.1磋商准备：</w:t>
      </w:r>
      <w:r>
        <w:rPr>
          <w:rFonts w:hint="eastAsia" w:ascii="仿宋" w:hAnsi="仿宋" w:eastAsia="仿宋" w:cs="仿宋"/>
          <w:color w:val="000000" w:themeColor="text1"/>
          <w:kern w:val="0"/>
          <w:sz w:val="24"/>
          <w:szCs w:val="24"/>
          <w:highlight w:val="none"/>
          <w14:textFill>
            <w14:solidFill>
              <w14:schemeClr w14:val="tx1"/>
            </w14:solidFill>
          </w14:textFill>
        </w:rPr>
        <w:t>本项目磋商</w:t>
      </w:r>
      <w:r>
        <w:rPr>
          <w:rFonts w:hint="eastAsia" w:ascii="仿宋" w:hAnsi="仿宋" w:eastAsia="仿宋" w:cs="Arial"/>
          <w:color w:val="000000" w:themeColor="text1"/>
          <w:kern w:val="0"/>
          <w:sz w:val="24"/>
          <w:highlight w:val="none"/>
          <w14:textFill>
            <w14:solidFill>
              <w14:schemeClr w14:val="tx1"/>
            </w14:solidFill>
          </w14:textFill>
        </w:rPr>
        <w:t>现场活动由采购人或采购代理机构（以下简称“采购组织机构”）组织实施，准备工作由采购组织机构负责落实，磋商过程由采购组织机构负责记录，磋商现场由采购组织机构人员主持。</w:t>
      </w:r>
    </w:p>
    <w:p w14:paraId="1EBF75C9">
      <w:pPr>
        <w:autoSpaceDN w:val="0"/>
        <w:spacing w:line="360" w:lineRule="auto"/>
        <w:ind w:firstLine="424" w:firstLineChars="176"/>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6.2.2磋商邀请：本项目采用电子交易，采购组织机构将按照</w:t>
      </w:r>
      <w:r>
        <w:rPr>
          <w:rFonts w:hint="eastAsia" w:ascii="仿宋" w:hAnsi="仿宋" w:eastAsia="仿宋" w:cs="仿宋"/>
          <w:b/>
          <w:color w:val="000000" w:themeColor="text1"/>
          <w:kern w:val="0"/>
          <w:sz w:val="24"/>
          <w:szCs w:val="24"/>
          <w:highlight w:val="none"/>
          <w14:textFill>
            <w14:solidFill>
              <w14:schemeClr w14:val="tx1"/>
            </w14:solidFill>
          </w14:textFill>
        </w:rPr>
        <w:t>竞争性磋商文件规定的时间通过</w:t>
      </w:r>
      <w:r>
        <w:rPr>
          <w:rFonts w:hint="eastAsia" w:ascii="仿宋" w:hAnsi="仿宋" w:eastAsia="仿宋" w:cs="Arial"/>
          <w:b/>
          <w:color w:val="000000" w:themeColor="text1"/>
          <w:kern w:val="0"/>
          <w:sz w:val="24"/>
          <w:szCs w:val="24"/>
          <w:highlight w:val="none"/>
          <w14:textFill>
            <w14:solidFill>
              <w14:schemeClr w14:val="tx1"/>
            </w14:solidFill>
          </w14:textFill>
        </w:rPr>
        <w:t>“政府采购云平台，网址：</w:t>
      </w:r>
      <w:r>
        <w:rPr>
          <w:highlight w:val="none"/>
        </w:rPr>
        <w:fldChar w:fldCharType="begin"/>
      </w:r>
      <w:r>
        <w:rPr>
          <w:highlight w:val="none"/>
        </w:rPr>
        <w:instrText xml:space="preserve"> HYPERLINK "http://www.zcygov.cn" </w:instrText>
      </w:r>
      <w:r>
        <w:rPr>
          <w:highlight w:val="none"/>
        </w:rPr>
        <w:fldChar w:fldCharType="separate"/>
      </w:r>
      <w:r>
        <w:rPr>
          <w:rFonts w:hint="eastAsia" w:ascii="仿宋" w:hAnsi="仿宋" w:eastAsia="仿宋" w:cs="Times New Roman"/>
          <w:b/>
          <w:color w:val="000000" w:themeColor="text1"/>
          <w:kern w:val="0"/>
          <w:szCs w:val="21"/>
          <w:highlight w:val="none"/>
          <w:u w:val="single"/>
          <w14:textFill>
            <w14:solidFill>
              <w14:schemeClr w14:val="tx1"/>
            </w14:solidFill>
          </w14:textFill>
        </w:rPr>
        <w:t>www.zcygov.cn</w:t>
      </w:r>
      <w:r>
        <w:rPr>
          <w:rFonts w:hint="eastAsia" w:ascii="仿宋" w:hAnsi="仿宋" w:eastAsia="仿宋" w:cs="Times New Roman"/>
          <w:b/>
          <w:color w:val="000000" w:themeColor="text1"/>
          <w:kern w:val="0"/>
          <w:szCs w:val="21"/>
          <w:highlight w:val="none"/>
          <w:u w:val="single"/>
          <w14:textFill>
            <w14:solidFill>
              <w14:schemeClr w14:val="tx1"/>
            </w14:solidFill>
          </w14:textFill>
        </w:rPr>
        <w:fldChar w:fldCharType="end"/>
      </w:r>
      <w:r>
        <w:rPr>
          <w:rFonts w:hint="eastAsia" w:ascii="仿宋" w:hAnsi="仿宋" w:eastAsia="仿宋" w:cs="Arial"/>
          <w:b/>
          <w:color w:val="000000" w:themeColor="text1"/>
          <w:kern w:val="0"/>
          <w:sz w:val="24"/>
          <w:szCs w:val="24"/>
          <w:highlight w:val="none"/>
          <w14:textFill>
            <w14:solidFill>
              <w14:schemeClr w14:val="tx1"/>
            </w14:solidFill>
          </w14:textFill>
        </w:rPr>
        <w:t>”组织开标、开启磋商响应文件，所有供应商均应当准时在线参加。</w:t>
      </w:r>
    </w:p>
    <w:p w14:paraId="32166DCC">
      <w:pPr>
        <w:autoSpaceDN w:val="0"/>
        <w:spacing w:line="360" w:lineRule="auto"/>
        <w:ind w:firstLine="424" w:firstLineChars="176"/>
        <w:rPr>
          <w:rFonts w:ascii="仿宋" w:hAnsi="仿宋" w:eastAsia="仿宋" w:cs="Times New Roman"/>
          <w:color w:val="000000" w:themeColor="text1"/>
          <w:szCs w:val="24"/>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t>6.2.3磋商响应文件开启顺序：</w:t>
      </w:r>
      <w:r>
        <w:rPr>
          <w:rFonts w:hint="eastAsia" w:ascii="仿宋" w:hAnsi="仿宋" w:eastAsia="仿宋" w:cs="Times New Roman"/>
          <w:b/>
          <w:color w:val="000000" w:themeColor="text1"/>
          <w:kern w:val="0"/>
          <w:sz w:val="24"/>
          <w:szCs w:val="24"/>
          <w:highlight w:val="none"/>
          <w:u w:val="single"/>
          <w14:textFill>
            <w14:solidFill>
              <w14:schemeClr w14:val="tx1"/>
            </w14:solidFill>
          </w14:textFill>
        </w:rPr>
        <w:t>资格文件、商务技术文件、报价文件</w:t>
      </w:r>
      <w:r>
        <w:rPr>
          <w:rFonts w:hint="eastAsia" w:ascii="仿宋" w:hAnsi="仿宋" w:eastAsia="仿宋" w:cs="Arial"/>
          <w:color w:val="000000" w:themeColor="text1"/>
          <w:kern w:val="0"/>
          <w:sz w:val="24"/>
          <w:highlight w:val="none"/>
          <w14:textFill>
            <w14:solidFill>
              <w14:schemeClr w14:val="tx1"/>
            </w14:solidFill>
          </w14:textFill>
        </w:rPr>
        <w:t>。</w:t>
      </w:r>
    </w:p>
    <w:p w14:paraId="217EF36B">
      <w:pPr>
        <w:autoSpaceDN w:val="0"/>
        <w:spacing w:line="360" w:lineRule="auto"/>
        <w:ind w:firstLine="424" w:firstLineChars="176"/>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6.2.4供应商对磋商过程和磋商记录有疑义，以及认为采购人、采购代理机构相关工作人员有需要回避的情形的，应当场提出询问或回避申请。供应商未参加磋商的视同认可磋商结果</w:t>
      </w:r>
      <w:r>
        <w:rPr>
          <w:rFonts w:hint="eastAsia" w:ascii="仿宋" w:hAnsi="仿宋" w:eastAsia="仿宋" w:cs="仿宋"/>
          <w:b/>
          <w:color w:val="000000" w:themeColor="text1"/>
          <w:kern w:val="0"/>
          <w:sz w:val="24"/>
          <w:szCs w:val="24"/>
          <w:highlight w:val="none"/>
          <w14:textFill>
            <w14:solidFill>
              <w14:schemeClr w14:val="tx1"/>
            </w14:solidFill>
          </w14:textFill>
        </w:rPr>
        <w:t>。</w:t>
      </w:r>
    </w:p>
    <w:p w14:paraId="1E4D0E37">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6.3 开标流程（两阶段）</w:t>
      </w:r>
    </w:p>
    <w:p w14:paraId="0D270C41">
      <w:pPr>
        <w:autoSpaceDN w:val="0"/>
        <w:spacing w:line="360" w:lineRule="auto"/>
        <w:ind w:firstLine="426" w:firstLineChars="177"/>
        <w:jc w:val="left"/>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6.3.1开标流程：</w:t>
      </w:r>
    </w:p>
    <w:p w14:paraId="2E0DDCE6">
      <w:pPr>
        <w:numPr>
          <w:ilvl w:val="0"/>
          <w:numId w:val="7"/>
        </w:numPr>
        <w:autoSpaceDN w:val="0"/>
        <w:spacing w:line="360" w:lineRule="auto"/>
        <w:ind w:firstLine="480" w:firstLineChars="200"/>
        <w:jc w:val="left"/>
        <w:rPr>
          <w:rFonts w:ascii="仿宋" w:hAnsi="仿宋" w:eastAsia="仿宋" w:cs="Arial"/>
          <w:color w:val="000000" w:themeColor="text1"/>
          <w:kern w:val="0"/>
          <w:sz w:val="24"/>
          <w:szCs w:val="24"/>
          <w:highlight w:val="none"/>
          <w14:textFill>
            <w14:solidFill>
              <w14:schemeClr w14:val="tx1"/>
            </w14:solidFill>
          </w14:textFill>
        </w:rPr>
      </w:pPr>
      <w:r>
        <w:rPr>
          <w:rFonts w:hint="eastAsia" w:ascii="仿宋" w:hAnsi="仿宋" w:eastAsia="仿宋" w:cs="Arial"/>
          <w:color w:val="000000" w:themeColor="text1"/>
          <w:kern w:val="0"/>
          <w:sz w:val="24"/>
          <w:szCs w:val="24"/>
          <w:highlight w:val="none"/>
          <w14:textFill>
            <w14:solidFill>
              <w14:schemeClr w14:val="tx1"/>
            </w14:solidFill>
          </w14:textFill>
        </w:rPr>
        <w:t>磋商响应文件提交截止时间止，由采购代理机构向各磋商响应供应商发出电子加密响应文件的【开始解密】通知，由供应商按磋商文件规定的时间内自行进行磋商响应文件的解密</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b/>
          <w:color w:val="000000" w:themeColor="text1"/>
          <w:kern w:val="0"/>
          <w:sz w:val="24"/>
          <w:szCs w:val="24"/>
          <w:highlight w:val="none"/>
          <w14:textFill>
            <w14:solidFill>
              <w14:schemeClr w14:val="tx1"/>
            </w14:solidFill>
          </w14:textFill>
        </w:rPr>
        <w:t>解密规定见《磋商须知前附表》</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Arial"/>
          <w:color w:val="000000" w:themeColor="text1"/>
          <w:kern w:val="0"/>
          <w:sz w:val="24"/>
          <w:szCs w:val="24"/>
          <w:highlight w:val="none"/>
          <w14:textFill>
            <w14:solidFill>
              <w14:schemeClr w14:val="tx1"/>
            </w14:solidFill>
          </w14:textFill>
        </w:rPr>
        <w:t>。</w:t>
      </w:r>
    </w:p>
    <w:p w14:paraId="64E041BD">
      <w:pPr>
        <w:autoSpaceDN w:val="0"/>
        <w:spacing w:line="360" w:lineRule="auto"/>
        <w:ind w:firstLine="480" w:firstLineChars="200"/>
        <w:jc w:val="left"/>
        <w:rPr>
          <w:rFonts w:ascii="仿宋" w:hAnsi="仿宋" w:eastAsia="仿宋" w:cs="Arial"/>
          <w:color w:val="000000" w:themeColor="text1"/>
          <w:kern w:val="0"/>
          <w:sz w:val="24"/>
          <w:szCs w:val="24"/>
          <w:highlight w:val="none"/>
          <w14:textFill>
            <w14:solidFill>
              <w14:schemeClr w14:val="tx1"/>
            </w14:solidFill>
          </w14:textFill>
        </w:rPr>
      </w:pPr>
      <w:r>
        <w:rPr>
          <w:rFonts w:hint="eastAsia" w:ascii="仿宋" w:hAnsi="仿宋" w:eastAsia="仿宋" w:cs="Arial"/>
          <w:color w:val="000000" w:themeColor="text1"/>
          <w:kern w:val="0"/>
          <w:sz w:val="24"/>
          <w:szCs w:val="24"/>
          <w:highlight w:val="none"/>
          <w14:textFill>
            <w14:solidFill>
              <w14:schemeClr w14:val="tx1"/>
            </w14:solidFill>
          </w14:textFill>
        </w:rPr>
        <w:t>（2）磋商响应供应商在规定的时间内无法完成已递交的“电子加密响应文件”解密的，按磋商响应文件解密异常情况处理（</w:t>
      </w:r>
      <w:r>
        <w:rPr>
          <w:rFonts w:hint="eastAsia" w:ascii="仿宋" w:hAnsi="仿宋" w:eastAsia="仿宋" w:cs="仿宋"/>
          <w:b/>
          <w:color w:val="000000" w:themeColor="text1"/>
          <w:kern w:val="0"/>
          <w:sz w:val="24"/>
          <w:szCs w:val="24"/>
          <w:highlight w:val="none"/>
          <w14:textFill>
            <w14:solidFill>
              <w14:schemeClr w14:val="tx1"/>
            </w14:solidFill>
          </w14:textFill>
        </w:rPr>
        <w:t>处理办法见《磋商须知前附表》</w:t>
      </w:r>
      <w:r>
        <w:rPr>
          <w:rFonts w:hint="eastAsia" w:ascii="仿宋" w:hAnsi="仿宋" w:eastAsia="仿宋" w:cs="Arial"/>
          <w:color w:val="000000" w:themeColor="text1"/>
          <w:kern w:val="0"/>
          <w:sz w:val="24"/>
          <w:szCs w:val="24"/>
          <w:highlight w:val="none"/>
          <w14:textFill>
            <w14:solidFill>
              <w14:schemeClr w14:val="tx1"/>
            </w14:solidFill>
          </w14:textFill>
        </w:rPr>
        <w:t>）；</w:t>
      </w:r>
    </w:p>
    <w:p w14:paraId="0A46D5DE">
      <w:pPr>
        <w:autoSpaceDN w:val="0"/>
        <w:spacing w:line="360" w:lineRule="auto"/>
        <w:ind w:firstLine="424" w:firstLineChars="177"/>
        <w:jc w:val="left"/>
        <w:rPr>
          <w:rFonts w:ascii="仿宋" w:hAnsi="仿宋" w:eastAsia="仿宋" w:cs="Arial"/>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Arial"/>
          <w:color w:val="000000" w:themeColor="text1"/>
          <w:kern w:val="0"/>
          <w:sz w:val="24"/>
          <w:szCs w:val="24"/>
          <w:highlight w:val="none"/>
          <w14:textFill>
            <w14:solidFill>
              <w14:schemeClr w14:val="tx1"/>
            </w14:solidFill>
          </w14:textFill>
        </w:rPr>
        <w:t>3）公布</w:t>
      </w:r>
      <w:r>
        <w:rPr>
          <w:rFonts w:hint="eastAsia" w:ascii="仿宋" w:hAnsi="仿宋" w:eastAsia="仿宋" w:cs="仿宋"/>
          <w:color w:val="000000" w:themeColor="text1"/>
          <w:kern w:val="0"/>
          <w:sz w:val="24"/>
          <w:szCs w:val="24"/>
          <w:highlight w:val="none"/>
          <w14:textFill>
            <w14:solidFill>
              <w14:schemeClr w14:val="tx1"/>
            </w14:solidFill>
          </w14:textFill>
        </w:rPr>
        <w:t>磋商响应文件解密情况（磋商响应文件成功解密的供应商名单等信息）；</w:t>
      </w:r>
    </w:p>
    <w:p w14:paraId="5A874FD5">
      <w:pPr>
        <w:autoSpaceDN w:val="0"/>
        <w:spacing w:line="360" w:lineRule="auto"/>
        <w:ind w:firstLine="424" w:firstLineChars="177"/>
        <w:jc w:val="left"/>
        <w:rPr>
          <w:rFonts w:ascii="仿宋" w:hAnsi="仿宋" w:eastAsia="仿宋" w:cs="Arial"/>
          <w:b/>
          <w:bCs/>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Arial"/>
          <w:color w:val="000000" w:themeColor="text1"/>
          <w:kern w:val="0"/>
          <w:sz w:val="24"/>
          <w:szCs w:val="24"/>
          <w:highlight w:val="none"/>
          <w14:textFill>
            <w14:solidFill>
              <w14:schemeClr w14:val="tx1"/>
            </w14:solidFill>
          </w14:textFill>
        </w:rPr>
        <w:t>4）开启标书信息（资格文件、商务技术文件）。标书信息开启后，首先由</w:t>
      </w:r>
      <w:r>
        <w:rPr>
          <w:rFonts w:hint="eastAsia" w:ascii="仿宋" w:hAnsi="仿宋" w:eastAsia="仿宋" w:cs="仿宋"/>
          <w:color w:val="000000" w:themeColor="text1"/>
          <w:kern w:val="0"/>
          <w:sz w:val="24"/>
          <w:szCs w:val="24"/>
          <w:highlight w:val="none"/>
          <w14:textFill>
            <w14:solidFill>
              <w14:schemeClr w14:val="tx1"/>
            </w14:solidFill>
          </w14:textFill>
        </w:rPr>
        <w:t>磋商小组依法对磋商响应供应商的资格文件进行审查，审查磋商响应供应商的资格符合情况</w:t>
      </w:r>
      <w:r>
        <w:rPr>
          <w:rFonts w:hint="eastAsia" w:ascii="仿宋" w:hAnsi="仿宋" w:eastAsia="仿宋" w:cs="Arial"/>
          <w:color w:val="000000" w:themeColor="text1"/>
          <w:kern w:val="0"/>
          <w:sz w:val="24"/>
          <w:szCs w:val="24"/>
          <w:highlight w:val="none"/>
          <w14:textFill>
            <w14:solidFill>
              <w14:schemeClr w14:val="tx1"/>
            </w14:solidFill>
          </w14:textFill>
        </w:rPr>
        <w:t>。资格审查结束后进入商务技术评审。</w:t>
      </w:r>
      <w:r>
        <w:rPr>
          <w:rFonts w:hint="eastAsia" w:ascii="仿宋" w:hAnsi="仿宋" w:eastAsia="仿宋" w:cs="仿宋"/>
          <w:b/>
          <w:bCs/>
          <w:color w:val="000000" w:themeColor="text1"/>
          <w:kern w:val="0"/>
          <w:sz w:val="24"/>
          <w:szCs w:val="24"/>
          <w:highlight w:val="none"/>
          <w14:textFill>
            <w14:solidFill>
              <w14:schemeClr w14:val="tx1"/>
            </w14:solidFill>
          </w14:textFill>
        </w:rPr>
        <w:t>资格审查合格的磋商响应供应商数量不足三家的，项目不再进行评审。</w:t>
      </w:r>
    </w:p>
    <w:p w14:paraId="140E8256">
      <w:pPr>
        <w:autoSpaceDN w:val="0"/>
        <w:spacing w:line="360" w:lineRule="auto"/>
        <w:ind w:firstLine="424" w:firstLineChars="177"/>
        <w:jc w:val="left"/>
        <w:rPr>
          <w:rFonts w:ascii="仿宋" w:hAnsi="仿宋" w:eastAsia="仿宋" w:cs="Arial"/>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Arial"/>
          <w:color w:val="000000" w:themeColor="text1"/>
          <w:kern w:val="0"/>
          <w:sz w:val="24"/>
          <w:szCs w:val="24"/>
          <w:highlight w:val="none"/>
          <w14:textFill>
            <w14:solidFill>
              <w14:schemeClr w14:val="tx1"/>
            </w14:solidFill>
          </w14:textFill>
        </w:rPr>
        <w:t>5）</w:t>
      </w:r>
      <w:r>
        <w:rPr>
          <w:rFonts w:hint="eastAsia" w:ascii="仿宋" w:hAnsi="仿宋" w:eastAsia="仿宋" w:cs="仿宋"/>
          <w:color w:val="000000" w:themeColor="text1"/>
          <w:kern w:val="0"/>
          <w:sz w:val="24"/>
          <w:szCs w:val="24"/>
          <w:highlight w:val="none"/>
          <w14:textFill>
            <w14:solidFill>
              <w14:schemeClr w14:val="tx1"/>
            </w14:solidFill>
          </w14:textFill>
        </w:rPr>
        <w:t>商务技术磋商、评审结束后，公布商务技术评审无效供应商名称及理由及经商务技术评审的有效磋商响应供应商名单。</w:t>
      </w:r>
    </w:p>
    <w:p w14:paraId="0BAADC8F">
      <w:pPr>
        <w:autoSpaceDN w:val="0"/>
        <w:spacing w:line="360" w:lineRule="auto"/>
        <w:ind w:firstLine="424" w:firstLineChars="177"/>
        <w:jc w:val="left"/>
        <w:rPr>
          <w:rFonts w:ascii="仿宋" w:hAnsi="仿宋" w:eastAsia="仿宋" w:cs="Arial"/>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Arial"/>
          <w:color w:val="000000" w:themeColor="text1"/>
          <w:kern w:val="0"/>
          <w:sz w:val="24"/>
          <w:szCs w:val="24"/>
          <w:highlight w:val="none"/>
          <w14:textFill>
            <w14:solidFill>
              <w14:schemeClr w14:val="tx1"/>
            </w14:solidFill>
          </w14:textFill>
        </w:rPr>
        <w:t>6）开启有效</w:t>
      </w:r>
      <w:r>
        <w:rPr>
          <w:rFonts w:hint="eastAsia" w:ascii="仿宋" w:hAnsi="仿宋" w:eastAsia="仿宋" w:cs="仿宋"/>
          <w:color w:val="000000" w:themeColor="text1"/>
          <w:kern w:val="0"/>
          <w:sz w:val="24"/>
          <w:szCs w:val="24"/>
          <w:highlight w:val="none"/>
          <w14:textFill>
            <w14:solidFill>
              <w14:schemeClr w14:val="tx1"/>
            </w14:solidFill>
          </w14:textFill>
        </w:rPr>
        <w:t>磋商响应供应商的《报价文件》，由磋商小组对报价的合理性、准确性等进行审查核实。</w:t>
      </w:r>
    </w:p>
    <w:p w14:paraId="34DC2015">
      <w:pPr>
        <w:autoSpaceDN w:val="0"/>
        <w:spacing w:line="360" w:lineRule="auto"/>
        <w:ind w:firstLine="48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Arial"/>
          <w:color w:val="000000" w:themeColor="text1"/>
          <w:kern w:val="0"/>
          <w:sz w:val="24"/>
          <w:szCs w:val="24"/>
          <w:highlight w:val="none"/>
          <w14:textFill>
            <w14:solidFill>
              <w14:schemeClr w14:val="tx1"/>
            </w14:solidFill>
          </w14:textFill>
        </w:rPr>
        <w:t>7）经</w:t>
      </w:r>
      <w:r>
        <w:rPr>
          <w:rFonts w:hint="eastAsia" w:ascii="仿宋" w:hAnsi="仿宋" w:eastAsia="仿宋" w:cs="仿宋"/>
          <w:color w:val="000000" w:themeColor="text1"/>
          <w:kern w:val="0"/>
          <w:sz w:val="24"/>
          <w:szCs w:val="24"/>
          <w:highlight w:val="none"/>
          <w14:textFill>
            <w14:solidFill>
              <w14:schemeClr w14:val="tx1"/>
            </w14:solidFill>
          </w14:textFill>
        </w:rPr>
        <w:t>磋商小组对报价文件的评审及磋商后，要求供应商在规定的时间内提交最后报价，采购代理机构向各磋商响应供应商发出最后报价通知，由供应商在规定的时间内自行填写最终报价加盖签章并上传。</w:t>
      </w:r>
    </w:p>
    <w:p w14:paraId="7BC7A010">
      <w:pPr>
        <w:autoSpaceDN w:val="0"/>
        <w:spacing w:line="360" w:lineRule="auto"/>
        <w:ind w:firstLine="424" w:firstLineChars="177"/>
        <w:jc w:val="left"/>
        <w:rPr>
          <w:rFonts w:ascii="仿宋" w:hAnsi="仿宋" w:eastAsia="仿宋" w:cs="Arial"/>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Arial"/>
          <w:color w:val="000000" w:themeColor="text1"/>
          <w:kern w:val="0"/>
          <w:sz w:val="24"/>
          <w:szCs w:val="24"/>
          <w:highlight w:val="none"/>
          <w14:textFill>
            <w14:solidFill>
              <w14:schemeClr w14:val="tx1"/>
            </w14:solidFill>
          </w14:textFill>
        </w:rPr>
        <w:t>8）</w:t>
      </w:r>
      <w:r>
        <w:rPr>
          <w:rFonts w:hint="eastAsia" w:ascii="仿宋" w:hAnsi="仿宋" w:eastAsia="仿宋" w:cs="仿宋"/>
          <w:color w:val="000000" w:themeColor="text1"/>
          <w:kern w:val="0"/>
          <w:sz w:val="24"/>
          <w:szCs w:val="24"/>
          <w:highlight w:val="none"/>
          <w14:textFill>
            <w14:solidFill>
              <w14:schemeClr w14:val="tx1"/>
            </w14:solidFill>
          </w14:textFill>
        </w:rPr>
        <w:t>已提交磋商响应文件的供应商，在提交最后报价之前，若因磋商文件实质性变动导致供应商无法满足采购需求的，允许供应商退出磋商。</w:t>
      </w:r>
    </w:p>
    <w:p w14:paraId="34548F3B">
      <w:pPr>
        <w:autoSpaceDN w:val="0"/>
        <w:spacing w:line="360" w:lineRule="auto"/>
        <w:ind w:firstLine="424" w:firstLineChars="177"/>
        <w:jc w:val="left"/>
        <w:rPr>
          <w:rFonts w:ascii="仿宋" w:hAnsi="仿宋" w:eastAsia="仿宋" w:cs="Arial"/>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Arial"/>
          <w:color w:val="000000" w:themeColor="text1"/>
          <w:kern w:val="0"/>
          <w:sz w:val="24"/>
          <w:szCs w:val="24"/>
          <w:highlight w:val="none"/>
          <w14:textFill>
            <w14:solidFill>
              <w14:schemeClr w14:val="tx1"/>
            </w14:solidFill>
          </w14:textFill>
        </w:rPr>
        <w:t>9</w:t>
      </w:r>
      <w:r>
        <w:rPr>
          <w:rFonts w:hint="eastAsia" w:ascii="仿宋" w:hAnsi="仿宋" w:eastAsia="仿宋" w:cs="仿宋"/>
          <w:color w:val="000000" w:themeColor="text1"/>
          <w:kern w:val="0"/>
          <w:sz w:val="24"/>
          <w:szCs w:val="24"/>
          <w:highlight w:val="none"/>
          <w14:textFill>
            <w14:solidFill>
              <w14:schemeClr w14:val="tx1"/>
            </w14:solidFill>
          </w14:textFill>
        </w:rPr>
        <w:t>）采购代理机构公布各有效供应商的商务技术得分情况及最后报价情况，制作开标记录表，供应商予以确认，</w:t>
      </w:r>
      <w:r>
        <w:rPr>
          <w:rFonts w:hint="eastAsia" w:ascii="仿宋" w:hAnsi="仿宋" w:eastAsia="仿宋" w:cs="仿宋"/>
          <w:b/>
          <w:bCs/>
          <w:color w:val="000000" w:themeColor="text1"/>
          <w:kern w:val="0"/>
          <w:sz w:val="24"/>
          <w:szCs w:val="24"/>
          <w:highlight w:val="none"/>
          <w14:textFill>
            <w14:solidFill>
              <w14:schemeClr w14:val="tx1"/>
            </w14:solidFill>
          </w14:textFill>
        </w:rPr>
        <w:t>不予确认的应说明理由，否则视为无异议</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2B07A95F">
      <w:pPr>
        <w:autoSpaceDN w:val="0"/>
        <w:spacing w:line="360" w:lineRule="auto"/>
        <w:ind w:firstLine="424" w:firstLineChars="177"/>
        <w:jc w:val="left"/>
        <w:rPr>
          <w:rFonts w:ascii="仿宋" w:hAnsi="仿宋" w:eastAsia="仿宋" w:cs="Arial"/>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Arial"/>
          <w:color w:val="000000" w:themeColor="text1"/>
          <w:kern w:val="0"/>
          <w:sz w:val="24"/>
          <w:szCs w:val="24"/>
          <w:highlight w:val="none"/>
          <w14:textFill>
            <w14:solidFill>
              <w14:schemeClr w14:val="tx1"/>
            </w14:solidFill>
          </w14:textFill>
        </w:rPr>
        <w:t>10）</w:t>
      </w:r>
      <w:r>
        <w:rPr>
          <w:rFonts w:hint="eastAsia" w:ascii="仿宋" w:hAnsi="仿宋" w:eastAsia="仿宋" w:cs="仿宋"/>
          <w:color w:val="000000" w:themeColor="text1"/>
          <w:kern w:val="0"/>
          <w:sz w:val="24"/>
          <w:szCs w:val="24"/>
          <w:highlight w:val="none"/>
          <w14:textFill>
            <w14:solidFill>
              <w14:schemeClr w14:val="tx1"/>
            </w14:solidFill>
          </w14:textFill>
        </w:rPr>
        <w:t>评审结束后，公布成交候选供应商名单及采购人最终确定成交供应商名单的时间和公告方式等。</w:t>
      </w:r>
    </w:p>
    <w:p w14:paraId="5FF95A4E">
      <w:pPr>
        <w:autoSpaceDN w:val="0"/>
        <w:spacing w:line="360" w:lineRule="auto"/>
        <w:ind w:firstLine="426" w:firstLineChars="177"/>
        <w:jc w:val="left"/>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6.3.2特殊情况说明</w:t>
      </w:r>
    </w:p>
    <w:p w14:paraId="7C0A5666">
      <w:pPr>
        <w:autoSpaceDN w:val="0"/>
        <w:spacing w:line="360" w:lineRule="auto"/>
        <w:ind w:firstLine="426" w:firstLineChars="177"/>
        <w:jc w:val="left"/>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w:t>
      </w:r>
      <w:r>
        <w:rPr>
          <w:rFonts w:hint="eastAsia" w:ascii="仿宋" w:hAnsi="仿宋" w:eastAsia="仿宋" w:cs="Arial"/>
          <w:b/>
          <w:color w:val="000000" w:themeColor="text1"/>
          <w:kern w:val="0"/>
          <w:sz w:val="24"/>
          <w:szCs w:val="24"/>
          <w:highlight w:val="none"/>
          <w14:textFill>
            <w14:solidFill>
              <w14:schemeClr w14:val="tx1"/>
            </w14:solidFill>
          </w14:textFill>
        </w:rPr>
        <w:t>1）本项目采用电子交易，如遇“政府采购云平台”电子化开标或评审程序调整的，按调整后程序执行。</w:t>
      </w:r>
    </w:p>
    <w:p w14:paraId="33A16EC2">
      <w:pPr>
        <w:autoSpaceDN w:val="0"/>
        <w:spacing w:line="360" w:lineRule="auto"/>
        <w:ind w:firstLine="426" w:firstLineChars="177"/>
        <w:jc w:val="left"/>
        <w:rPr>
          <w:rFonts w:ascii="仿宋" w:hAnsi="仿宋" w:eastAsia="仿宋" w:cs="Arial"/>
          <w:b/>
          <w:color w:val="000000" w:themeColor="text1"/>
          <w:kern w:val="0"/>
          <w:sz w:val="22"/>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w:t>
      </w:r>
      <w:r>
        <w:rPr>
          <w:rFonts w:hint="eastAsia" w:ascii="仿宋" w:hAnsi="仿宋" w:eastAsia="仿宋" w:cs="Arial"/>
          <w:b/>
          <w:color w:val="000000" w:themeColor="text1"/>
          <w:kern w:val="0"/>
          <w:sz w:val="24"/>
          <w:szCs w:val="24"/>
          <w:highlight w:val="none"/>
          <w14:textFill>
            <w14:solidFill>
              <w14:schemeClr w14:val="tx1"/>
            </w14:solidFill>
          </w14:textFill>
        </w:rPr>
        <w:t>2）磋商过程中需要相关当事人进行签字或盖章确认的材料将通过“政府采购云平台”进行，若因“政府采购云平台”技术问题无法进行签字或盖章确认的，采购组织机构将通过邮件、传真等形式予以确认。</w:t>
      </w:r>
    </w:p>
    <w:p w14:paraId="5322CAF0">
      <w:pPr>
        <w:keepNext/>
        <w:keepLines/>
        <w:autoSpaceDN w:val="0"/>
        <w:spacing w:before="260" w:after="260" w:line="415" w:lineRule="auto"/>
        <w:ind w:firstLine="281" w:firstLineChars="100"/>
        <w:outlineLvl w:val="1"/>
        <w:rPr>
          <w:rFonts w:ascii="仿宋" w:hAnsi="仿宋" w:eastAsia="仿宋" w:cs="Times New Roman"/>
          <w:b/>
          <w:bCs/>
          <w:color w:val="000000" w:themeColor="text1"/>
          <w:sz w:val="28"/>
          <w:szCs w:val="28"/>
          <w:highlight w:val="none"/>
          <w14:textFill>
            <w14:solidFill>
              <w14:schemeClr w14:val="tx1"/>
            </w14:solidFill>
          </w14:textFill>
        </w:rPr>
      </w:pPr>
      <w:bookmarkStart w:id="65" w:name="_Toc96947066"/>
      <w:bookmarkStart w:id="66" w:name="_Toc30671"/>
      <w:r>
        <w:rPr>
          <w:rFonts w:hint="eastAsia" w:ascii="仿宋" w:hAnsi="仿宋" w:eastAsia="仿宋" w:cs="Times New Roman"/>
          <w:b/>
          <w:bCs/>
          <w:color w:val="000000" w:themeColor="text1"/>
          <w:sz w:val="28"/>
          <w:szCs w:val="28"/>
          <w:highlight w:val="none"/>
          <w14:textFill>
            <w14:solidFill>
              <w14:schemeClr w14:val="tx1"/>
            </w14:solidFill>
          </w14:textFill>
        </w:rPr>
        <w:t>七、评审</w:t>
      </w:r>
      <w:bookmarkEnd w:id="65"/>
      <w:bookmarkEnd w:id="66"/>
    </w:p>
    <w:p w14:paraId="78D03772">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7.1 评审工作的组织</w:t>
      </w:r>
    </w:p>
    <w:p w14:paraId="66EBFD95">
      <w:pPr>
        <w:autoSpaceDN w:val="0"/>
        <w:spacing w:line="360" w:lineRule="auto"/>
        <w:ind w:firstLine="422" w:firstLineChars="176"/>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color w:val="000000" w:themeColor="text1"/>
          <w:kern w:val="0"/>
          <w:sz w:val="24"/>
          <w:highlight w:val="none"/>
          <w14:textFill>
            <w14:solidFill>
              <w14:schemeClr w14:val="tx1"/>
            </w14:solidFill>
          </w14:textFill>
        </w:rPr>
        <w:t>采购人或采购代理机构负责组织本项目的评审工作，并依据相关规定履行职责。</w:t>
      </w:r>
    </w:p>
    <w:p w14:paraId="066C2FFF">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7.2 磋商小组的组建</w:t>
      </w:r>
    </w:p>
    <w:p w14:paraId="7F7A0E91">
      <w:pPr>
        <w:autoSpaceDN w:val="0"/>
        <w:spacing w:line="360" w:lineRule="auto"/>
        <w:ind w:firstLine="422" w:firstLineChars="176"/>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color w:val="000000" w:themeColor="text1"/>
          <w:kern w:val="0"/>
          <w:sz w:val="24"/>
          <w:highlight w:val="none"/>
          <w14:textFill>
            <w14:solidFill>
              <w14:schemeClr w14:val="tx1"/>
            </w14:solidFill>
          </w14:textFill>
        </w:rPr>
        <w:t>7.2.1磋商小组由采购人或采购代理机构依法组建，成员由采购人代表和评审专家组成，成员人数为三人或以上单数，其中评审专家不少于成员总数的三分之二。</w:t>
      </w:r>
    </w:p>
    <w:p w14:paraId="088DD514">
      <w:pPr>
        <w:autoSpaceDN w:val="0"/>
        <w:spacing w:line="360" w:lineRule="auto"/>
        <w:ind w:firstLine="422" w:firstLineChars="176"/>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color w:val="000000" w:themeColor="text1"/>
          <w:kern w:val="0"/>
          <w:sz w:val="24"/>
          <w:highlight w:val="none"/>
          <w14:textFill>
            <w14:solidFill>
              <w14:schemeClr w14:val="tx1"/>
            </w14:solidFill>
          </w14:textFill>
        </w:rPr>
        <w:t>7.2.2评审专家从省级或以上财政部门设立的政府采购评审专家库中通过随机方式抽取产生。磋商小组成员名单在采购结果公告前保密。</w:t>
      </w:r>
    </w:p>
    <w:p w14:paraId="4434123E">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7.3 磋商小组的职责</w:t>
      </w:r>
    </w:p>
    <w:p w14:paraId="1CACB449">
      <w:pPr>
        <w:autoSpaceDN w:val="0"/>
        <w:spacing w:line="360" w:lineRule="auto"/>
        <w:ind w:firstLine="424" w:firstLineChars="176"/>
        <w:rPr>
          <w:rFonts w:ascii="仿宋" w:hAnsi="仿宋" w:eastAsia="仿宋" w:cs="Arial"/>
          <w:b/>
          <w:color w:val="000000" w:themeColor="text1"/>
          <w:kern w:val="0"/>
          <w:sz w:val="24"/>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t>7.3.1磋商小组负责具体评审事务，并独立履行下列职责：</w:t>
      </w:r>
    </w:p>
    <w:p w14:paraId="288D0D3E">
      <w:pPr>
        <w:autoSpaceDN w:val="0"/>
        <w:spacing w:line="360" w:lineRule="auto"/>
        <w:ind w:firstLine="422" w:firstLineChars="176"/>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color w:val="000000" w:themeColor="text1"/>
          <w:kern w:val="0"/>
          <w:sz w:val="24"/>
          <w:highlight w:val="none"/>
          <w14:textFill>
            <w14:solidFill>
              <w14:schemeClr w14:val="tx1"/>
            </w14:solidFill>
          </w14:textFill>
        </w:rPr>
        <w:t>（1）审查、评价磋商响应文件是否符合竞争性磋商文件的资格、商务、技术等实质性要求；</w:t>
      </w:r>
    </w:p>
    <w:p w14:paraId="4641CA41">
      <w:pPr>
        <w:autoSpaceDN w:val="0"/>
        <w:spacing w:line="360" w:lineRule="auto"/>
        <w:ind w:firstLine="422" w:firstLineChars="176"/>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color w:val="000000" w:themeColor="text1"/>
          <w:kern w:val="0"/>
          <w:sz w:val="24"/>
          <w:highlight w:val="none"/>
          <w14:textFill>
            <w14:solidFill>
              <w14:schemeClr w14:val="tx1"/>
            </w14:solidFill>
          </w14:textFill>
        </w:rPr>
        <w:t>（2）要求磋商响应供应商对磋商响应文件有关事项作出澄清或者说明；</w:t>
      </w:r>
    </w:p>
    <w:p w14:paraId="64F90B6F">
      <w:pPr>
        <w:autoSpaceDN w:val="0"/>
        <w:spacing w:line="360" w:lineRule="auto"/>
        <w:ind w:firstLine="422" w:firstLineChars="176"/>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color w:val="000000" w:themeColor="text1"/>
          <w:kern w:val="0"/>
          <w:sz w:val="24"/>
          <w:highlight w:val="none"/>
          <w14:textFill>
            <w14:solidFill>
              <w14:schemeClr w14:val="tx1"/>
            </w14:solidFill>
          </w14:textFill>
        </w:rPr>
        <w:t>（3）对磋商响应文件进行比较和评价；</w:t>
      </w:r>
    </w:p>
    <w:p w14:paraId="413889C6">
      <w:pPr>
        <w:autoSpaceDN w:val="0"/>
        <w:spacing w:line="360" w:lineRule="auto"/>
        <w:ind w:firstLine="422" w:firstLineChars="176"/>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color w:val="000000" w:themeColor="text1"/>
          <w:kern w:val="0"/>
          <w:sz w:val="24"/>
          <w:highlight w:val="none"/>
          <w14:textFill>
            <w14:solidFill>
              <w14:schemeClr w14:val="tx1"/>
            </w14:solidFill>
          </w14:textFill>
        </w:rPr>
        <w:t>（4）确定成交候选供应商名单，以及根据采购人委托直接确定成交供应商；</w:t>
      </w:r>
    </w:p>
    <w:p w14:paraId="310A52B6">
      <w:pPr>
        <w:autoSpaceDN w:val="0"/>
        <w:spacing w:line="360" w:lineRule="auto"/>
        <w:ind w:firstLine="422" w:firstLineChars="176"/>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color w:val="000000" w:themeColor="text1"/>
          <w:kern w:val="0"/>
          <w:sz w:val="24"/>
          <w:highlight w:val="none"/>
          <w14:textFill>
            <w14:solidFill>
              <w14:schemeClr w14:val="tx1"/>
            </w14:solidFill>
          </w14:textFill>
        </w:rPr>
        <w:t>（5）向采购人、采购代理机构或者有关部门报告评审中发现的违法行为。</w:t>
      </w:r>
    </w:p>
    <w:p w14:paraId="7413EB87">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7.4 评审原则</w:t>
      </w:r>
    </w:p>
    <w:p w14:paraId="3B3F8AF6">
      <w:pPr>
        <w:autoSpaceDN w:val="0"/>
        <w:spacing w:line="360" w:lineRule="auto"/>
        <w:ind w:firstLine="424" w:firstLineChars="177"/>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7.4.1评审原则：</w:t>
      </w:r>
      <w:r>
        <w:rPr>
          <w:rFonts w:hint="eastAsia" w:ascii="仿宋" w:hAnsi="仿宋" w:eastAsia="仿宋" w:cs="Arial"/>
          <w:color w:val="000000" w:themeColor="text1"/>
          <w:kern w:val="0"/>
          <w:sz w:val="24"/>
          <w:highlight w:val="none"/>
          <w14:textFill>
            <w14:solidFill>
              <w14:schemeClr w14:val="tx1"/>
            </w14:solidFill>
          </w14:textFill>
        </w:rPr>
        <w:t>磋商小组</w:t>
      </w:r>
      <w:r>
        <w:rPr>
          <w:rFonts w:hint="eastAsia" w:ascii="仿宋" w:hAnsi="仿宋" w:eastAsia="仿宋" w:cs="Arial"/>
          <w:color w:val="000000" w:themeColor="text1"/>
          <w:sz w:val="24"/>
          <w:szCs w:val="24"/>
          <w:highlight w:val="none"/>
          <w14:textFill>
            <w14:solidFill>
              <w14:schemeClr w14:val="tx1"/>
            </w14:solidFill>
          </w14:textFill>
        </w:rPr>
        <w:t>按照客观、公正、审慎、择优的原则，根据竞争性磋商文件规定的评审程序、评审方法和评审标准进行独立评审。</w:t>
      </w:r>
    </w:p>
    <w:p w14:paraId="0FC2CF05">
      <w:pPr>
        <w:autoSpaceDN w:val="0"/>
        <w:spacing w:line="360" w:lineRule="auto"/>
        <w:ind w:firstLine="424" w:firstLineChars="177"/>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7.4.2评审工作将依据</w:t>
      </w:r>
      <w:r>
        <w:rPr>
          <w:rFonts w:hint="eastAsia" w:ascii="仿宋" w:hAnsi="仿宋" w:eastAsia="仿宋" w:cs="Arial"/>
          <w:color w:val="000000" w:themeColor="text1"/>
          <w:kern w:val="0"/>
          <w:sz w:val="24"/>
          <w:highlight w:val="none"/>
          <w14:textFill>
            <w14:solidFill>
              <w14:schemeClr w14:val="tx1"/>
            </w14:solidFill>
          </w14:textFill>
        </w:rPr>
        <w:t>竞争性磋商文件、磋商响应文件及竞争性磋商文件中事先已列明的内容进行（如现场方案讲解、演示、样品等）。</w:t>
      </w:r>
    </w:p>
    <w:p w14:paraId="3F8CA984">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7.5 评审意见的争议处理</w:t>
      </w:r>
    </w:p>
    <w:p w14:paraId="124FF75C">
      <w:pPr>
        <w:autoSpaceDN w:val="0"/>
        <w:spacing w:line="360" w:lineRule="auto"/>
        <w:ind w:firstLine="426" w:firstLineChars="177"/>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b/>
          <w:color w:val="000000" w:themeColor="text1"/>
          <w:sz w:val="24"/>
          <w:szCs w:val="24"/>
          <w:highlight w:val="none"/>
          <w14:textFill>
            <w14:solidFill>
              <w14:schemeClr w14:val="tx1"/>
            </w14:solidFill>
          </w14:textFill>
        </w:rPr>
        <w:t>磋商小组成员对需要共同认定的事项存在争议的，按照少数服从多数的原则作出结论。</w:t>
      </w:r>
      <w:r>
        <w:rPr>
          <w:rFonts w:hint="eastAsia" w:ascii="仿宋" w:hAnsi="仿宋" w:eastAsia="仿宋" w:cs="Arial"/>
          <w:color w:val="000000" w:themeColor="text1"/>
          <w:sz w:val="24"/>
          <w:szCs w:val="24"/>
          <w:highlight w:val="none"/>
          <w14:textFill>
            <w14:solidFill>
              <w14:schemeClr w14:val="tx1"/>
            </w14:solidFill>
          </w14:textFill>
        </w:rPr>
        <w:t>持不同意见的磋商小组成员应当在评审报告上签署不同意见及理由，否则视为同意评审报告。</w:t>
      </w:r>
    </w:p>
    <w:p w14:paraId="20D14610">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7.6 评委纪律</w:t>
      </w:r>
    </w:p>
    <w:p w14:paraId="17798BC9">
      <w:pPr>
        <w:autoSpaceDN w:val="0"/>
        <w:spacing w:line="360" w:lineRule="auto"/>
        <w:ind w:firstLine="424" w:firstLineChars="177"/>
        <w:rPr>
          <w:rFonts w:ascii="仿宋" w:hAnsi="仿宋" w:eastAsia="仿宋" w:cs="Times New Roman"/>
          <w:color w:val="000000" w:themeColor="text1"/>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磋商小组成员必须严格遵守保密规定，不得泄露评审的有关情况</w:t>
      </w:r>
      <w:r>
        <w:rPr>
          <w:rFonts w:hint="eastAsia" w:ascii="仿宋" w:hAnsi="仿宋" w:eastAsia="仿宋" w:cs="Arial"/>
          <w:color w:val="000000" w:themeColor="text1"/>
          <w:kern w:val="0"/>
          <w:sz w:val="24"/>
          <w:highlight w:val="none"/>
          <w14:textFill>
            <w14:solidFill>
              <w14:schemeClr w14:val="tx1"/>
            </w14:solidFill>
          </w14:textFill>
        </w:rPr>
        <w:t>，任何单位和个人不得干扰、影响评标的正常进行，磋商小组成员不得私下与磋商响应供应商接触，不得出现浙江省政府采购活动现场组织管理办法中规定的其他禁止行为。</w:t>
      </w:r>
    </w:p>
    <w:p w14:paraId="2CF46BCC">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7.7 评审方法和标准</w:t>
      </w:r>
    </w:p>
    <w:p w14:paraId="37D8396A">
      <w:pPr>
        <w:autoSpaceDN w:val="0"/>
        <w:spacing w:line="360" w:lineRule="auto"/>
        <w:ind w:firstLine="426" w:firstLineChars="177"/>
        <w:rPr>
          <w:rFonts w:ascii="仿宋" w:hAnsi="仿宋" w:eastAsia="仿宋" w:cs="Times New Roman"/>
          <w:b/>
          <w:color w:val="000000" w:themeColor="text1"/>
          <w:kern w:val="0"/>
          <w:sz w:val="24"/>
          <w:szCs w:val="24"/>
          <w:highlight w:val="none"/>
          <w14:textFill>
            <w14:solidFill>
              <w14:schemeClr w14:val="tx1"/>
            </w14:solidFill>
          </w14:textFill>
        </w:rPr>
      </w:pPr>
      <w:r>
        <w:rPr>
          <w:rFonts w:hint="eastAsia" w:ascii="仿宋" w:hAnsi="仿宋" w:eastAsia="仿宋" w:cs="Times New Roman"/>
          <w:b/>
          <w:color w:val="000000" w:themeColor="text1"/>
          <w:kern w:val="0"/>
          <w:sz w:val="24"/>
          <w:szCs w:val="24"/>
          <w:highlight w:val="none"/>
          <w14:textFill>
            <w14:solidFill>
              <w14:schemeClr w14:val="tx1"/>
            </w14:solidFill>
          </w14:textFill>
        </w:rPr>
        <w:t>7.7.1评审方法和标准：</w:t>
      </w:r>
      <w:r>
        <w:rPr>
          <w:rFonts w:hint="eastAsia" w:ascii="仿宋" w:hAnsi="仿宋" w:eastAsia="仿宋" w:cs="Times New Roman"/>
          <w:b/>
          <w:color w:val="000000" w:themeColor="text1"/>
          <w:kern w:val="0"/>
          <w:sz w:val="24"/>
          <w:szCs w:val="24"/>
          <w:highlight w:val="none"/>
          <w:u w:val="single"/>
          <w14:textFill>
            <w14:solidFill>
              <w14:schemeClr w14:val="tx1"/>
            </w14:solidFill>
          </w14:textFill>
        </w:rPr>
        <w:t>见《磋商须知前附表》</w:t>
      </w:r>
      <w:r>
        <w:rPr>
          <w:rFonts w:hint="eastAsia" w:ascii="仿宋" w:hAnsi="仿宋" w:eastAsia="仿宋" w:cs="Times New Roman"/>
          <w:b/>
          <w:color w:val="000000" w:themeColor="text1"/>
          <w:kern w:val="0"/>
          <w:sz w:val="24"/>
          <w:szCs w:val="24"/>
          <w:highlight w:val="none"/>
          <w14:textFill>
            <w14:solidFill>
              <w14:schemeClr w14:val="tx1"/>
            </w14:solidFill>
          </w14:textFill>
        </w:rPr>
        <w:t>；</w:t>
      </w:r>
    </w:p>
    <w:p w14:paraId="7D1F7C35">
      <w:pPr>
        <w:autoSpaceDN w:val="0"/>
        <w:spacing w:line="360" w:lineRule="auto"/>
        <w:ind w:firstLine="426" w:firstLineChars="177"/>
        <w:rPr>
          <w:rFonts w:ascii="仿宋" w:hAnsi="仿宋" w:eastAsia="仿宋" w:cs="Arial"/>
          <w:b/>
          <w:color w:val="000000" w:themeColor="text1"/>
          <w:kern w:val="0"/>
          <w:sz w:val="24"/>
          <w:highlight w:val="none"/>
          <w14:textFill>
            <w14:solidFill>
              <w14:schemeClr w14:val="tx1"/>
            </w14:solidFill>
          </w14:textFill>
        </w:rPr>
      </w:pPr>
      <w:r>
        <w:rPr>
          <w:rFonts w:hint="eastAsia" w:ascii="仿宋" w:hAnsi="仿宋" w:eastAsia="仿宋" w:cs="Times New Roman"/>
          <w:b/>
          <w:color w:val="000000" w:themeColor="text1"/>
          <w:kern w:val="0"/>
          <w:sz w:val="24"/>
          <w:szCs w:val="24"/>
          <w:highlight w:val="none"/>
          <w14:textFill>
            <w14:solidFill>
              <w14:schemeClr w14:val="tx1"/>
            </w14:solidFill>
          </w14:textFill>
        </w:rPr>
        <w:t>7.7.2</w:t>
      </w:r>
      <w:r>
        <w:rPr>
          <w:rFonts w:hint="eastAsia" w:ascii="仿宋" w:hAnsi="仿宋" w:eastAsia="仿宋" w:cs="Arial"/>
          <w:b/>
          <w:color w:val="000000" w:themeColor="text1"/>
          <w:kern w:val="0"/>
          <w:sz w:val="24"/>
          <w:highlight w:val="none"/>
          <w14:textFill>
            <w14:solidFill>
              <w14:schemeClr w14:val="tx1"/>
            </w14:solidFill>
          </w14:textFill>
        </w:rPr>
        <w:t>标书信息开启后，磋商小组首先依法对磋商响应供应商的资格文件进行审查，审查各磋商响应供应商的资格符合情况。</w:t>
      </w:r>
      <w:r>
        <w:rPr>
          <w:rFonts w:hint="eastAsia" w:ascii="仿宋" w:hAnsi="仿宋" w:eastAsia="仿宋" w:cs="Arial"/>
          <w:b/>
          <w:color w:val="000000" w:themeColor="text1"/>
          <w:kern w:val="0"/>
          <w:sz w:val="24"/>
          <w:szCs w:val="24"/>
          <w:highlight w:val="none"/>
          <w14:textFill>
            <w14:solidFill>
              <w14:schemeClr w14:val="tx1"/>
            </w14:solidFill>
          </w14:textFill>
        </w:rPr>
        <w:t>供应商</w:t>
      </w:r>
      <w:r>
        <w:rPr>
          <w:rFonts w:hint="eastAsia" w:ascii="仿宋" w:hAnsi="仿宋" w:eastAsia="仿宋" w:cs="Arial"/>
          <w:b/>
          <w:color w:val="000000" w:themeColor="text1"/>
          <w:sz w:val="24"/>
          <w:szCs w:val="24"/>
          <w:highlight w:val="none"/>
          <w14:textFill>
            <w14:solidFill>
              <w14:schemeClr w14:val="tx1"/>
            </w14:solidFill>
          </w14:textFill>
        </w:rPr>
        <w:t>信用记录查询与使用：</w:t>
      </w:r>
      <w:r>
        <w:rPr>
          <w:rFonts w:hint="eastAsia" w:ascii="仿宋" w:hAnsi="仿宋" w:eastAsia="仿宋" w:cs="Times New Roman"/>
          <w:b/>
          <w:color w:val="000000" w:themeColor="text1"/>
          <w:kern w:val="0"/>
          <w:sz w:val="24"/>
          <w:szCs w:val="24"/>
          <w:highlight w:val="none"/>
          <w:u w:val="single"/>
          <w14:textFill>
            <w14:solidFill>
              <w14:schemeClr w14:val="tx1"/>
            </w14:solidFill>
          </w14:textFill>
        </w:rPr>
        <w:t>见《磋商须知前附表》</w:t>
      </w:r>
      <w:r>
        <w:rPr>
          <w:rFonts w:hint="eastAsia" w:ascii="仿宋" w:hAnsi="仿宋" w:eastAsia="仿宋" w:cs="Arial"/>
          <w:b/>
          <w:color w:val="000000" w:themeColor="text1"/>
          <w:sz w:val="24"/>
          <w:szCs w:val="24"/>
          <w:highlight w:val="none"/>
          <w14:textFill>
            <w14:solidFill>
              <w14:schemeClr w14:val="tx1"/>
            </w14:solidFill>
          </w14:textFill>
        </w:rPr>
        <w:t>；</w:t>
      </w:r>
    </w:p>
    <w:p w14:paraId="3BED0241">
      <w:pPr>
        <w:autoSpaceDN w:val="0"/>
        <w:spacing w:line="360" w:lineRule="auto"/>
        <w:ind w:firstLine="426" w:firstLineChars="177"/>
        <w:rPr>
          <w:rFonts w:ascii="仿宋" w:hAnsi="仿宋" w:eastAsia="仿宋" w:cs="Times New Roman"/>
          <w:color w:val="000000" w:themeColor="text1"/>
          <w:kern w:val="0"/>
          <w:szCs w:val="24"/>
          <w:highlight w:val="none"/>
          <w14:textFill>
            <w14:solidFill>
              <w14:schemeClr w14:val="tx1"/>
            </w14:solidFill>
          </w14:textFill>
        </w:rPr>
      </w:pPr>
      <w:r>
        <w:rPr>
          <w:rFonts w:hint="eastAsia" w:ascii="仿宋" w:hAnsi="仿宋" w:eastAsia="仿宋" w:cs="Times New Roman"/>
          <w:b/>
          <w:color w:val="000000" w:themeColor="text1"/>
          <w:kern w:val="0"/>
          <w:sz w:val="24"/>
          <w:szCs w:val="24"/>
          <w:highlight w:val="none"/>
          <w14:textFill>
            <w14:solidFill>
              <w14:schemeClr w14:val="tx1"/>
            </w14:solidFill>
          </w14:textFill>
        </w:rPr>
        <w:t>7.7.3资格审查结束后，磋商小组将按照竞争性磋商文件中规定的评审方法和标准，对符合性审查合格的磋商响应文件进行商务和技术评估，综合比较与评价。</w:t>
      </w:r>
      <w:r>
        <w:rPr>
          <w:rFonts w:hint="eastAsia" w:ascii="仿宋" w:hAnsi="仿宋" w:eastAsia="仿宋" w:cs="Times New Roman"/>
          <w:color w:val="000000" w:themeColor="text1"/>
          <w:kern w:val="0"/>
          <w:sz w:val="24"/>
          <w:szCs w:val="24"/>
          <w:highlight w:val="none"/>
          <w14:textFill>
            <w14:solidFill>
              <w14:schemeClr w14:val="tx1"/>
            </w14:solidFill>
          </w14:textFill>
        </w:rPr>
        <w:t>详细评审方法和标准见本竞争性磋商文件第三章《评审办法》</w:t>
      </w:r>
      <w:r>
        <w:rPr>
          <w:rFonts w:hint="eastAsia" w:ascii="仿宋" w:hAnsi="仿宋" w:eastAsia="仿宋" w:cs="Times New Roman"/>
          <w:color w:val="000000" w:themeColor="text1"/>
          <w:kern w:val="0"/>
          <w:szCs w:val="24"/>
          <w:highlight w:val="none"/>
          <w14:textFill>
            <w14:solidFill>
              <w14:schemeClr w14:val="tx1"/>
            </w14:solidFill>
          </w14:textFill>
        </w:rPr>
        <w:t>。</w:t>
      </w:r>
    </w:p>
    <w:p w14:paraId="0E7C3AFA">
      <w:pPr>
        <w:autoSpaceDN w:val="0"/>
        <w:rPr>
          <w:rFonts w:ascii="仿宋" w:hAnsi="仿宋" w:eastAsia="仿宋" w:cs="Times New Roman"/>
          <w:color w:val="000000" w:themeColor="text1"/>
          <w:szCs w:val="24"/>
          <w:highlight w:val="none"/>
          <w14:textFill>
            <w14:solidFill>
              <w14:schemeClr w14:val="tx1"/>
            </w14:solidFill>
          </w14:textFill>
        </w:rPr>
      </w:pPr>
    </w:p>
    <w:p w14:paraId="4EEF479C">
      <w:pPr>
        <w:keepNext/>
        <w:keepLines/>
        <w:autoSpaceDN w:val="0"/>
        <w:spacing w:before="260" w:after="260" w:line="415" w:lineRule="auto"/>
        <w:ind w:firstLine="281" w:firstLineChars="100"/>
        <w:outlineLvl w:val="1"/>
        <w:rPr>
          <w:rFonts w:ascii="仿宋" w:hAnsi="仿宋" w:eastAsia="仿宋" w:cs="Times New Roman"/>
          <w:b/>
          <w:bCs/>
          <w:color w:val="000000" w:themeColor="text1"/>
          <w:sz w:val="32"/>
          <w:szCs w:val="32"/>
          <w:highlight w:val="none"/>
          <w14:textFill>
            <w14:solidFill>
              <w14:schemeClr w14:val="tx1"/>
            </w14:solidFill>
          </w14:textFill>
        </w:rPr>
      </w:pPr>
      <w:bookmarkStart w:id="67" w:name="_Toc96947067"/>
      <w:bookmarkStart w:id="68" w:name="_Toc32482"/>
      <w:r>
        <w:rPr>
          <w:rFonts w:hint="eastAsia" w:ascii="仿宋" w:hAnsi="仿宋" w:eastAsia="仿宋" w:cs="Times New Roman"/>
          <w:b/>
          <w:bCs/>
          <w:color w:val="000000" w:themeColor="text1"/>
          <w:sz w:val="28"/>
          <w:szCs w:val="28"/>
          <w:highlight w:val="none"/>
          <w14:textFill>
            <w14:solidFill>
              <w14:schemeClr w14:val="tx1"/>
            </w14:solidFill>
          </w14:textFill>
        </w:rPr>
        <w:t>八、采购结果确认与公告</w:t>
      </w:r>
      <w:bookmarkEnd w:id="67"/>
      <w:bookmarkEnd w:id="68"/>
    </w:p>
    <w:p w14:paraId="4C9B0DC1">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8.1 采购结果确认（确定成交供应商）</w:t>
      </w:r>
    </w:p>
    <w:p w14:paraId="736B7608">
      <w:pPr>
        <w:autoSpaceDN w:val="0"/>
        <w:spacing w:line="360" w:lineRule="auto"/>
        <w:ind w:firstLine="422" w:firstLineChars="175"/>
        <w:rPr>
          <w:rFonts w:ascii="仿宋" w:hAnsi="仿宋" w:eastAsia="仿宋" w:cs="Arial"/>
          <w:b/>
          <w:color w:val="000000" w:themeColor="text1"/>
          <w:kern w:val="0"/>
          <w:sz w:val="24"/>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t>8.1.1采购结果确认（确定成交供应商）：本项目由采购人根据磋商小组递交的《评审报告》，通过“政府采购云平台”依法确认采购结果、确定成交供应商。具体流程如下：</w:t>
      </w:r>
    </w:p>
    <w:p w14:paraId="7C9C17B3">
      <w:pPr>
        <w:autoSpaceDN w:val="0"/>
        <w:spacing w:line="360" w:lineRule="auto"/>
        <w:ind w:firstLine="420" w:firstLineChars="175"/>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color w:val="000000" w:themeColor="text1"/>
          <w:kern w:val="0"/>
          <w:sz w:val="24"/>
          <w:highlight w:val="none"/>
          <w14:textFill>
            <w14:solidFill>
              <w14:schemeClr w14:val="tx1"/>
            </w14:solidFill>
          </w14:textFill>
        </w:rPr>
        <w:t>（1）采购代理机构将在评审结束后2个工作日内将评审报告送采购人。</w:t>
      </w:r>
    </w:p>
    <w:p w14:paraId="0B46258B">
      <w:pPr>
        <w:autoSpaceDN w:val="0"/>
        <w:spacing w:line="360" w:lineRule="auto"/>
        <w:ind w:firstLine="420" w:firstLineChars="175"/>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color w:val="000000" w:themeColor="text1"/>
          <w:kern w:val="0"/>
          <w:sz w:val="24"/>
          <w:highlight w:val="none"/>
          <w14:textFill>
            <w14:solidFill>
              <w14:schemeClr w14:val="tx1"/>
            </w14:solidFill>
          </w14:textFill>
        </w:rPr>
        <w:t>（2）采购人将在收到评审报告之日起5个工作日内，在评审报告推荐的成交候选供应商名单中按顺序确定1名成交供应商，并将确认意见以书面形式回复采购代理机构。</w:t>
      </w:r>
    </w:p>
    <w:p w14:paraId="1D1AEE2F">
      <w:pPr>
        <w:autoSpaceDN w:val="0"/>
        <w:spacing w:line="360" w:lineRule="auto"/>
        <w:ind w:firstLine="422" w:firstLineChars="175"/>
        <w:rPr>
          <w:rFonts w:ascii="仿宋" w:hAnsi="仿宋" w:eastAsia="仿宋" w:cs="Arial"/>
          <w:b/>
          <w:color w:val="000000" w:themeColor="text1"/>
          <w:kern w:val="0"/>
          <w:sz w:val="24"/>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t>8.1.2采购人及采购组织机构不对评审结果做任何解释。</w:t>
      </w:r>
    </w:p>
    <w:p w14:paraId="2D304CC1">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8.2 采购结果公告和成交通知书签发</w:t>
      </w:r>
    </w:p>
    <w:p w14:paraId="30FD4D20">
      <w:pPr>
        <w:autoSpaceDN w:val="0"/>
        <w:spacing w:line="360" w:lineRule="auto"/>
        <w:ind w:firstLine="422" w:firstLineChars="175"/>
        <w:rPr>
          <w:rFonts w:ascii="仿宋" w:hAnsi="仿宋" w:eastAsia="仿宋" w:cs="Times New Roman"/>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t>8.2.1采购结果公告及《成交通知书》签发：</w:t>
      </w:r>
      <w:r>
        <w:rPr>
          <w:rFonts w:hint="eastAsia" w:ascii="仿宋" w:hAnsi="仿宋" w:eastAsia="仿宋" w:cs="Times New Roman"/>
          <w:b/>
          <w:color w:val="000000" w:themeColor="text1"/>
          <w:kern w:val="0"/>
          <w:sz w:val="24"/>
          <w:szCs w:val="24"/>
          <w:highlight w:val="none"/>
          <w:u w:val="single"/>
          <w14:textFill>
            <w14:solidFill>
              <w14:schemeClr w14:val="tx1"/>
            </w14:solidFill>
          </w14:textFill>
        </w:rPr>
        <w:t>见《磋商须知前附表》</w:t>
      </w:r>
      <w:r>
        <w:rPr>
          <w:rFonts w:hint="eastAsia" w:ascii="仿宋" w:hAnsi="仿宋" w:eastAsia="仿宋" w:cs="Times New Roman"/>
          <w:b/>
          <w:color w:val="000000" w:themeColor="text1"/>
          <w:kern w:val="0"/>
          <w:sz w:val="24"/>
          <w:szCs w:val="24"/>
          <w:highlight w:val="none"/>
          <w14:textFill>
            <w14:solidFill>
              <w14:schemeClr w14:val="tx1"/>
            </w14:solidFill>
          </w14:textFill>
        </w:rPr>
        <w:t>；</w:t>
      </w:r>
    </w:p>
    <w:p w14:paraId="00848345">
      <w:pPr>
        <w:autoSpaceDN w:val="0"/>
        <w:spacing w:line="360" w:lineRule="auto"/>
        <w:ind w:firstLine="422" w:firstLineChars="175"/>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Times New Roman"/>
          <w:b/>
          <w:color w:val="000000" w:themeColor="text1"/>
          <w:kern w:val="0"/>
          <w:sz w:val="24"/>
          <w:szCs w:val="24"/>
          <w:highlight w:val="none"/>
          <w14:textFill>
            <w14:solidFill>
              <w14:schemeClr w14:val="tx1"/>
            </w14:solidFill>
          </w14:textFill>
        </w:rPr>
        <w:t>8.2.2成交公告期限为1个工作日；</w:t>
      </w:r>
    </w:p>
    <w:p w14:paraId="76AC9BD8">
      <w:pPr>
        <w:autoSpaceDN w:val="0"/>
        <w:spacing w:line="360" w:lineRule="auto"/>
        <w:ind w:firstLine="420" w:firstLineChars="175"/>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color w:val="000000" w:themeColor="text1"/>
          <w:kern w:val="0"/>
          <w:sz w:val="24"/>
          <w:highlight w:val="none"/>
          <w14:textFill>
            <w14:solidFill>
              <w14:schemeClr w14:val="tx1"/>
            </w14:solidFill>
          </w14:textFill>
        </w:rPr>
        <w:t>9.2.3成交通知书发出后，成交供应商无正当理由不得放弃成交。</w:t>
      </w:r>
    </w:p>
    <w:p w14:paraId="56E3ACFF">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bookmarkStart w:id="69" w:name="_Toc35391900"/>
      <w:r>
        <w:rPr>
          <w:rFonts w:hint="eastAsia" w:ascii="仿宋" w:hAnsi="仿宋" w:eastAsia="仿宋" w:cs="Times New Roman"/>
          <w:b/>
          <w:bCs/>
          <w:color w:val="000000" w:themeColor="text1"/>
          <w:sz w:val="24"/>
          <w:szCs w:val="32"/>
          <w:highlight w:val="none"/>
          <w14:textFill>
            <w14:solidFill>
              <w14:schemeClr w14:val="tx1"/>
            </w14:solidFill>
          </w14:textFill>
        </w:rPr>
        <w:t>8.3 采购过程、采购结果的质疑</w:t>
      </w:r>
    </w:p>
    <w:p w14:paraId="77709DDB">
      <w:pPr>
        <w:autoSpaceDN w:val="0"/>
        <w:spacing w:line="360" w:lineRule="auto"/>
        <w:ind w:firstLine="426" w:firstLineChars="177"/>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磋商响应供应商认为采购过程、采购结果使自己的合法权益受到损害的，应当按照本章节第1.16.2款规定，以书面形式一次性向采购人、采购代理机构提出质疑。</w:t>
      </w:r>
      <w:r>
        <w:rPr>
          <w:rFonts w:hint="eastAsia" w:ascii="仿宋" w:hAnsi="仿宋" w:eastAsia="仿宋" w:cs="Arial"/>
          <w:color w:val="000000" w:themeColor="text1"/>
          <w:sz w:val="24"/>
          <w:szCs w:val="24"/>
          <w:highlight w:val="none"/>
          <w14:textFill>
            <w14:solidFill>
              <w14:schemeClr w14:val="tx1"/>
            </w14:solidFill>
          </w14:textFill>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bookmarkEnd w:id="69"/>
    <w:p w14:paraId="3664D7FD">
      <w:pPr>
        <w:keepNext/>
        <w:keepLines/>
        <w:autoSpaceDN w:val="0"/>
        <w:spacing w:before="260" w:after="260" w:line="415" w:lineRule="auto"/>
        <w:ind w:firstLine="281" w:firstLineChars="100"/>
        <w:outlineLvl w:val="1"/>
        <w:rPr>
          <w:rFonts w:ascii="仿宋" w:hAnsi="仿宋" w:eastAsia="仿宋" w:cs="Times New Roman"/>
          <w:b/>
          <w:bCs/>
          <w:color w:val="000000" w:themeColor="text1"/>
          <w:sz w:val="28"/>
          <w:szCs w:val="28"/>
          <w:highlight w:val="none"/>
          <w14:textFill>
            <w14:solidFill>
              <w14:schemeClr w14:val="tx1"/>
            </w14:solidFill>
          </w14:textFill>
        </w:rPr>
      </w:pPr>
      <w:bookmarkStart w:id="70" w:name="_Toc424164160"/>
      <w:bookmarkStart w:id="71" w:name="_Toc440162792"/>
      <w:bookmarkStart w:id="72" w:name="_Toc96947069"/>
      <w:bookmarkStart w:id="73" w:name="_Toc17380"/>
      <w:bookmarkStart w:id="74" w:name="_Toc35391901"/>
      <w:r>
        <w:rPr>
          <w:rFonts w:hint="eastAsia" w:ascii="仿宋" w:hAnsi="仿宋" w:eastAsia="仿宋" w:cs="Times New Roman"/>
          <w:b/>
          <w:bCs/>
          <w:color w:val="000000" w:themeColor="text1"/>
          <w:sz w:val="28"/>
          <w:szCs w:val="28"/>
          <w:highlight w:val="none"/>
          <w14:textFill>
            <w14:solidFill>
              <w14:schemeClr w14:val="tx1"/>
            </w14:solidFill>
          </w14:textFill>
        </w:rPr>
        <w:t>九、</w:t>
      </w:r>
      <w:bookmarkEnd w:id="70"/>
      <w:bookmarkEnd w:id="71"/>
      <w:r>
        <w:rPr>
          <w:rFonts w:hint="eastAsia" w:ascii="仿宋" w:hAnsi="仿宋" w:eastAsia="仿宋" w:cs="Times New Roman"/>
          <w:b/>
          <w:bCs/>
          <w:color w:val="000000" w:themeColor="text1"/>
          <w:sz w:val="28"/>
          <w:szCs w:val="28"/>
          <w:highlight w:val="none"/>
          <w14:textFill>
            <w14:solidFill>
              <w14:schemeClr w14:val="tx1"/>
            </w14:solidFill>
          </w14:textFill>
        </w:rPr>
        <w:t>合同签订和履约担保</w:t>
      </w:r>
      <w:bookmarkEnd w:id="72"/>
      <w:bookmarkEnd w:id="73"/>
      <w:bookmarkEnd w:id="74"/>
    </w:p>
    <w:p w14:paraId="55BEE172">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9.1 签订合同</w:t>
      </w:r>
    </w:p>
    <w:p w14:paraId="16DBB8C5">
      <w:pPr>
        <w:autoSpaceDN w:val="0"/>
        <w:spacing w:line="360" w:lineRule="auto"/>
        <w:ind w:firstLine="424" w:firstLineChars="176"/>
        <w:rPr>
          <w:rFonts w:ascii="仿宋" w:hAnsi="仿宋" w:eastAsia="仿宋" w:cs="Arial"/>
          <w:b/>
          <w:color w:val="000000" w:themeColor="text1"/>
          <w:kern w:val="0"/>
          <w:sz w:val="24"/>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t>9.1.1合同签订时间期限：</w:t>
      </w:r>
      <w:r>
        <w:rPr>
          <w:rFonts w:hint="eastAsia" w:ascii="仿宋" w:hAnsi="仿宋" w:eastAsia="仿宋" w:cs="Times New Roman"/>
          <w:b/>
          <w:color w:val="000000" w:themeColor="text1"/>
          <w:kern w:val="0"/>
          <w:sz w:val="24"/>
          <w:szCs w:val="24"/>
          <w:highlight w:val="none"/>
          <w:u w:val="single"/>
          <w14:textFill>
            <w14:solidFill>
              <w14:schemeClr w14:val="tx1"/>
            </w14:solidFill>
          </w14:textFill>
        </w:rPr>
        <w:t>见《磋商须知前附表》</w:t>
      </w:r>
      <w:r>
        <w:rPr>
          <w:rFonts w:hint="eastAsia" w:ascii="仿宋" w:hAnsi="仿宋" w:eastAsia="仿宋" w:cs="Arial"/>
          <w:b/>
          <w:color w:val="000000" w:themeColor="text1"/>
          <w:kern w:val="0"/>
          <w:sz w:val="24"/>
          <w:highlight w:val="none"/>
          <w14:textFill>
            <w14:solidFill>
              <w14:schemeClr w14:val="tx1"/>
            </w14:solidFill>
          </w14:textFill>
        </w:rPr>
        <w:t>；</w:t>
      </w:r>
    </w:p>
    <w:p w14:paraId="064C15B1">
      <w:pPr>
        <w:autoSpaceDN w:val="0"/>
        <w:spacing w:line="360" w:lineRule="auto"/>
        <w:ind w:firstLine="424" w:firstLineChars="176"/>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t>9.1.2成交供应商应在《磋商须知前附表》中规定的时间内，与采购人通过“政府采购云平台”签订政府采购合同。</w:t>
      </w:r>
      <w:r>
        <w:rPr>
          <w:rFonts w:hint="eastAsia" w:ascii="仿宋" w:hAnsi="仿宋" w:eastAsia="仿宋" w:cs="Arial"/>
          <w:color w:val="000000" w:themeColor="text1"/>
          <w:kern w:val="0"/>
          <w:sz w:val="24"/>
          <w:highlight w:val="none"/>
          <w14:textFill>
            <w14:solidFill>
              <w14:schemeClr w14:val="tx1"/>
            </w14:solidFill>
          </w14:textFill>
        </w:rPr>
        <w:t>所签订的合同不得对竞争性磋商文件确定的事项和成交供应商磋商响应文件作实质性修改。</w:t>
      </w:r>
    </w:p>
    <w:p w14:paraId="2FE8DCA7">
      <w:pPr>
        <w:autoSpaceDN w:val="0"/>
        <w:spacing w:line="360" w:lineRule="auto"/>
        <w:ind w:firstLine="424" w:firstLineChars="176"/>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b/>
          <w:color w:val="000000" w:themeColor="text1"/>
          <w:sz w:val="24"/>
          <w:highlight w:val="none"/>
          <w14:textFill>
            <w14:solidFill>
              <w14:schemeClr w14:val="tx1"/>
            </w14:solidFill>
          </w14:textFill>
        </w:rPr>
        <w:t>9.1.3</w:t>
      </w:r>
      <w:r>
        <w:rPr>
          <w:rFonts w:hint="eastAsia" w:ascii="仿宋" w:hAnsi="仿宋" w:eastAsia="仿宋" w:cs="Arial"/>
          <w:b/>
          <w:color w:val="000000" w:themeColor="text1"/>
          <w:kern w:val="0"/>
          <w:sz w:val="24"/>
          <w:highlight w:val="none"/>
          <w14:textFill>
            <w14:solidFill>
              <w14:schemeClr w14:val="tx1"/>
            </w14:solidFill>
          </w14:textFill>
        </w:rPr>
        <w:t>成交供应商</w:t>
      </w:r>
      <w:r>
        <w:rPr>
          <w:rFonts w:hint="eastAsia" w:ascii="仿宋" w:hAnsi="仿宋" w:eastAsia="仿宋" w:cs="Arial"/>
          <w:b/>
          <w:color w:val="000000" w:themeColor="text1"/>
          <w:sz w:val="24"/>
          <w:highlight w:val="none"/>
          <w14:textFill>
            <w14:solidFill>
              <w14:schemeClr w14:val="tx1"/>
            </w14:solidFill>
          </w14:textFill>
        </w:rPr>
        <w:t>拒绝与采购人签订合同的</w:t>
      </w:r>
      <w:r>
        <w:rPr>
          <w:rFonts w:hint="eastAsia" w:ascii="仿宋" w:hAnsi="仿宋" w:eastAsia="仿宋" w:cs="Arial"/>
          <w:b/>
          <w:color w:val="000000" w:themeColor="text1"/>
          <w:kern w:val="0"/>
          <w:sz w:val="24"/>
          <w:highlight w:val="none"/>
          <w14:textFill>
            <w14:solidFill>
              <w14:schemeClr w14:val="tx1"/>
            </w14:solidFill>
          </w14:textFill>
        </w:rPr>
        <w:t>，</w:t>
      </w:r>
      <w:r>
        <w:rPr>
          <w:rFonts w:hint="eastAsia" w:ascii="仿宋" w:hAnsi="仿宋" w:eastAsia="仿宋" w:cs="Times New Roman"/>
          <w:b/>
          <w:color w:val="000000" w:themeColor="text1"/>
          <w:sz w:val="24"/>
          <w:szCs w:val="24"/>
          <w:highlight w:val="none"/>
          <w14:textFill>
            <w14:solidFill>
              <w14:schemeClr w14:val="tx1"/>
            </w14:solidFill>
          </w14:textFill>
        </w:rPr>
        <w:t>采购人、采购代理机构将对其失信行为上报至同级政府采购监督管理部门对其依法处理。</w:t>
      </w:r>
    </w:p>
    <w:p w14:paraId="1365B2BC">
      <w:pPr>
        <w:autoSpaceDN w:val="0"/>
        <w:spacing w:line="360" w:lineRule="auto"/>
        <w:ind w:firstLine="424" w:firstLineChars="176"/>
        <w:rPr>
          <w:rFonts w:ascii="仿宋" w:hAnsi="仿宋" w:eastAsia="仿宋" w:cs="Arial"/>
          <w:b/>
          <w:color w:val="000000" w:themeColor="text1"/>
          <w:sz w:val="24"/>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t>9.1.4原</w:t>
      </w:r>
      <w:r>
        <w:rPr>
          <w:rFonts w:hint="eastAsia" w:ascii="仿宋" w:hAnsi="仿宋" w:eastAsia="仿宋" w:cs="Arial"/>
          <w:b/>
          <w:color w:val="000000" w:themeColor="text1"/>
          <w:sz w:val="24"/>
          <w:highlight w:val="none"/>
          <w14:textFill>
            <w14:solidFill>
              <w14:schemeClr w14:val="tx1"/>
            </w14:solidFill>
          </w14:textFill>
        </w:rPr>
        <w:t>成交供应商拒绝与采购人签订合同后，采购人可以按照评审报告推荐的成交候选人名单排序，确定下一候选人为成交供应商，也可以重新开展政府采购活动。</w:t>
      </w:r>
    </w:p>
    <w:p w14:paraId="3F869563">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9.2 履约担保（履约保证金）</w:t>
      </w:r>
    </w:p>
    <w:p w14:paraId="291DCE8F">
      <w:pPr>
        <w:autoSpaceDN w:val="0"/>
        <w:spacing w:line="360" w:lineRule="auto"/>
        <w:ind w:firstLine="426" w:firstLineChars="177"/>
        <w:rPr>
          <w:rFonts w:ascii="仿宋" w:hAnsi="仿宋" w:eastAsia="仿宋" w:cs="Arial"/>
          <w:b/>
          <w:color w:val="000000" w:themeColor="text1"/>
          <w:kern w:val="0"/>
          <w:sz w:val="24"/>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t>9.2.1履约担保递交要求：</w:t>
      </w:r>
      <w:r>
        <w:rPr>
          <w:rFonts w:hint="eastAsia" w:ascii="仿宋" w:hAnsi="仿宋" w:eastAsia="仿宋" w:cs="Times New Roman"/>
          <w:b/>
          <w:color w:val="000000" w:themeColor="text1"/>
          <w:kern w:val="0"/>
          <w:sz w:val="24"/>
          <w:szCs w:val="24"/>
          <w:highlight w:val="none"/>
          <w:u w:val="single"/>
          <w14:textFill>
            <w14:solidFill>
              <w14:schemeClr w14:val="tx1"/>
            </w14:solidFill>
          </w14:textFill>
        </w:rPr>
        <w:t>见《磋商须知前附表》</w:t>
      </w:r>
      <w:r>
        <w:rPr>
          <w:rFonts w:hint="eastAsia" w:ascii="仿宋" w:hAnsi="仿宋" w:eastAsia="仿宋" w:cs="Arial"/>
          <w:b/>
          <w:color w:val="000000" w:themeColor="text1"/>
          <w:kern w:val="0"/>
          <w:sz w:val="24"/>
          <w:highlight w:val="none"/>
          <w14:textFill>
            <w14:solidFill>
              <w14:schemeClr w14:val="tx1"/>
            </w14:solidFill>
          </w14:textFill>
        </w:rPr>
        <w:t>；成交供应商应递交而未递交履约担保的，合同款不予支付、合同验收不予通过。</w:t>
      </w:r>
    </w:p>
    <w:p w14:paraId="778A0462">
      <w:pPr>
        <w:autoSpaceDN w:val="0"/>
        <w:spacing w:line="360" w:lineRule="auto"/>
        <w:ind w:firstLine="426" w:firstLineChars="177"/>
        <w:rPr>
          <w:rFonts w:ascii="仿宋" w:hAnsi="仿宋" w:eastAsia="仿宋" w:cs="Arial"/>
          <w:b/>
          <w:color w:val="000000" w:themeColor="text1"/>
          <w:kern w:val="0"/>
          <w:sz w:val="24"/>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t>9.2.2采购合同签订后，成交供应商不按合同约定履约的，采购人可以解除采购合同，并对成交供应商已缴纳的履约保证金作“不予退还”处理。同时，成交供应商还须按以下约定向采购人支付违约金、承担违约责任：</w:t>
      </w:r>
    </w:p>
    <w:p w14:paraId="04D72BE6">
      <w:pPr>
        <w:autoSpaceDN w:val="0"/>
        <w:spacing w:line="360" w:lineRule="auto"/>
        <w:ind w:firstLine="422" w:firstLineChars="176"/>
        <w:rPr>
          <w:rFonts w:ascii="仿宋" w:hAnsi="仿宋" w:eastAsia="仿宋" w:cs="Arial"/>
          <w:color w:val="000000" w:themeColor="text1"/>
          <w:kern w:val="0"/>
          <w:sz w:val="24"/>
          <w:szCs w:val="24"/>
          <w:highlight w:val="none"/>
          <w14:textFill>
            <w14:solidFill>
              <w14:schemeClr w14:val="tx1"/>
            </w14:solidFill>
          </w14:textFill>
        </w:rPr>
      </w:pPr>
      <w:r>
        <w:rPr>
          <w:rFonts w:hint="eastAsia" w:ascii="仿宋" w:hAnsi="仿宋" w:eastAsia="仿宋" w:cs="Arial"/>
          <w:color w:val="000000" w:themeColor="text1"/>
          <w:kern w:val="0"/>
          <w:sz w:val="24"/>
          <w:szCs w:val="24"/>
          <w:highlight w:val="none"/>
          <w14:textFill>
            <w14:solidFill>
              <w14:schemeClr w14:val="tx1"/>
            </w14:solidFill>
          </w14:textFill>
        </w:rPr>
        <w:t>（1）采购人已向</w:t>
      </w:r>
      <w:r>
        <w:rPr>
          <w:rFonts w:hint="eastAsia" w:ascii="仿宋" w:hAnsi="仿宋" w:eastAsia="仿宋" w:cs="Arial"/>
          <w:color w:val="000000" w:themeColor="text1"/>
          <w:kern w:val="0"/>
          <w:sz w:val="24"/>
          <w:highlight w:val="none"/>
          <w14:textFill>
            <w14:solidFill>
              <w14:schemeClr w14:val="tx1"/>
            </w14:solidFill>
          </w14:textFill>
        </w:rPr>
        <w:t>成交供应商</w:t>
      </w:r>
      <w:r>
        <w:rPr>
          <w:rFonts w:hint="eastAsia" w:ascii="仿宋" w:hAnsi="仿宋" w:eastAsia="仿宋" w:cs="Arial"/>
          <w:color w:val="000000" w:themeColor="text1"/>
          <w:kern w:val="0"/>
          <w:sz w:val="24"/>
          <w:szCs w:val="24"/>
          <w:highlight w:val="none"/>
          <w14:textFill>
            <w14:solidFill>
              <w14:schemeClr w14:val="tx1"/>
            </w14:solidFill>
          </w14:textFill>
        </w:rPr>
        <w:t>支付了合同款的，</w:t>
      </w:r>
      <w:r>
        <w:rPr>
          <w:rFonts w:hint="eastAsia" w:ascii="仿宋" w:hAnsi="仿宋" w:eastAsia="仿宋" w:cs="Arial"/>
          <w:color w:val="000000" w:themeColor="text1"/>
          <w:kern w:val="0"/>
          <w:sz w:val="24"/>
          <w:highlight w:val="none"/>
          <w14:textFill>
            <w14:solidFill>
              <w14:schemeClr w14:val="tx1"/>
            </w14:solidFill>
          </w14:textFill>
        </w:rPr>
        <w:t>成交供应商</w:t>
      </w:r>
      <w:r>
        <w:rPr>
          <w:rFonts w:hint="eastAsia" w:ascii="仿宋" w:hAnsi="仿宋" w:eastAsia="仿宋" w:cs="Arial"/>
          <w:color w:val="000000" w:themeColor="text1"/>
          <w:kern w:val="0"/>
          <w:sz w:val="24"/>
          <w:szCs w:val="24"/>
          <w:highlight w:val="none"/>
          <w14:textFill>
            <w14:solidFill>
              <w14:schemeClr w14:val="tx1"/>
            </w14:solidFill>
          </w14:textFill>
        </w:rPr>
        <w:t>须一次性退还采购人已支付的合同款，并向采购人支付等额违约金；</w:t>
      </w:r>
    </w:p>
    <w:p w14:paraId="4DBBD99D">
      <w:pPr>
        <w:autoSpaceDN w:val="0"/>
        <w:spacing w:line="360" w:lineRule="auto"/>
        <w:ind w:firstLine="424" w:firstLineChars="177"/>
        <w:rPr>
          <w:rFonts w:ascii="仿宋" w:hAnsi="仿宋" w:eastAsia="仿宋" w:cs="Arial"/>
          <w:b/>
          <w:color w:val="000000" w:themeColor="text1"/>
          <w:kern w:val="0"/>
          <w:sz w:val="24"/>
          <w:highlight w:val="none"/>
          <w14:textFill>
            <w14:solidFill>
              <w14:schemeClr w14:val="tx1"/>
            </w14:solidFill>
          </w14:textFill>
        </w:rPr>
      </w:pPr>
      <w:r>
        <w:rPr>
          <w:rFonts w:hint="eastAsia" w:ascii="仿宋" w:hAnsi="仿宋" w:eastAsia="仿宋" w:cs="Arial"/>
          <w:color w:val="000000" w:themeColor="text1"/>
          <w:kern w:val="0"/>
          <w:sz w:val="24"/>
          <w:szCs w:val="24"/>
          <w:highlight w:val="none"/>
          <w14:textFill>
            <w14:solidFill>
              <w14:schemeClr w14:val="tx1"/>
            </w14:solidFill>
          </w14:textFill>
        </w:rPr>
        <w:t>（2）采购人还未向</w:t>
      </w:r>
      <w:r>
        <w:rPr>
          <w:rFonts w:hint="eastAsia" w:ascii="仿宋" w:hAnsi="仿宋" w:eastAsia="仿宋" w:cs="Arial"/>
          <w:color w:val="000000" w:themeColor="text1"/>
          <w:kern w:val="0"/>
          <w:sz w:val="24"/>
          <w:highlight w:val="none"/>
          <w14:textFill>
            <w14:solidFill>
              <w14:schemeClr w14:val="tx1"/>
            </w14:solidFill>
          </w14:textFill>
        </w:rPr>
        <w:t>成交供应商</w:t>
      </w:r>
      <w:r>
        <w:rPr>
          <w:rFonts w:hint="eastAsia" w:ascii="仿宋" w:hAnsi="仿宋" w:eastAsia="仿宋" w:cs="Arial"/>
          <w:color w:val="000000" w:themeColor="text1"/>
          <w:kern w:val="0"/>
          <w:sz w:val="24"/>
          <w:szCs w:val="24"/>
          <w:highlight w:val="none"/>
          <w14:textFill>
            <w14:solidFill>
              <w14:schemeClr w14:val="tx1"/>
            </w14:solidFill>
          </w14:textFill>
        </w:rPr>
        <w:t>支付合同款的，</w:t>
      </w:r>
      <w:r>
        <w:rPr>
          <w:rFonts w:hint="eastAsia" w:ascii="仿宋" w:hAnsi="仿宋" w:eastAsia="仿宋" w:cs="Arial"/>
          <w:color w:val="000000" w:themeColor="text1"/>
          <w:kern w:val="0"/>
          <w:sz w:val="24"/>
          <w:highlight w:val="none"/>
          <w14:textFill>
            <w14:solidFill>
              <w14:schemeClr w14:val="tx1"/>
            </w14:solidFill>
          </w14:textFill>
        </w:rPr>
        <w:t>成交供应商</w:t>
      </w:r>
      <w:r>
        <w:rPr>
          <w:rFonts w:hint="eastAsia" w:ascii="仿宋" w:hAnsi="仿宋" w:eastAsia="仿宋" w:cs="Arial"/>
          <w:color w:val="000000" w:themeColor="text1"/>
          <w:kern w:val="0"/>
          <w:sz w:val="24"/>
          <w:szCs w:val="24"/>
          <w:highlight w:val="none"/>
          <w14:textFill>
            <w14:solidFill>
              <w14:schemeClr w14:val="tx1"/>
            </w14:solidFill>
          </w14:textFill>
        </w:rPr>
        <w:t>须一次性向采购人支付合同总额30%的违约金。</w:t>
      </w:r>
    </w:p>
    <w:p w14:paraId="3A984BAE">
      <w:pPr>
        <w:autoSpaceDN w:val="0"/>
        <w:spacing w:line="360" w:lineRule="auto"/>
        <w:ind w:firstLine="426" w:firstLineChars="177"/>
        <w:rPr>
          <w:rFonts w:ascii="仿宋" w:hAnsi="仿宋" w:eastAsia="仿宋" w:cs="Arial"/>
          <w:b/>
          <w:color w:val="000000" w:themeColor="text1"/>
          <w:kern w:val="0"/>
          <w:sz w:val="24"/>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t>9.2.3履约保证金在成交供应商按约定履约完毕后退还（具体退还方式以合同签订时约定为准）。</w:t>
      </w:r>
    </w:p>
    <w:p w14:paraId="7F9C1E69">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9.3合同款支付方式等</w:t>
      </w:r>
    </w:p>
    <w:p w14:paraId="234797EF">
      <w:pPr>
        <w:autoSpaceDN w:val="0"/>
        <w:spacing w:line="360" w:lineRule="auto"/>
        <w:ind w:firstLine="426" w:firstLineChars="177"/>
        <w:rPr>
          <w:rFonts w:ascii="仿宋" w:hAnsi="仿宋" w:eastAsia="仿宋" w:cs="Arial"/>
          <w:b/>
          <w:color w:val="000000" w:themeColor="text1"/>
          <w:kern w:val="0"/>
          <w:sz w:val="24"/>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t>9.3.1合同款支付方式：</w:t>
      </w:r>
      <w:r>
        <w:rPr>
          <w:rFonts w:hint="eastAsia" w:ascii="仿宋" w:hAnsi="仿宋" w:eastAsia="仿宋" w:cs="Times New Roman"/>
          <w:b/>
          <w:color w:val="000000" w:themeColor="text1"/>
          <w:kern w:val="0"/>
          <w:sz w:val="24"/>
          <w:szCs w:val="20"/>
          <w:highlight w:val="none"/>
          <w:u w:val="single"/>
          <w14:textFill>
            <w14:solidFill>
              <w14:schemeClr w14:val="tx1"/>
            </w14:solidFill>
          </w14:textFill>
        </w:rPr>
        <w:t>见《磋商须知前附表》</w:t>
      </w:r>
      <w:r>
        <w:rPr>
          <w:rFonts w:hint="eastAsia" w:ascii="仿宋" w:hAnsi="仿宋" w:eastAsia="仿宋" w:cs="Times New Roman"/>
          <w:b/>
          <w:color w:val="000000" w:themeColor="text1"/>
          <w:kern w:val="0"/>
          <w:sz w:val="24"/>
          <w:szCs w:val="20"/>
          <w:highlight w:val="none"/>
          <w14:textFill>
            <w14:solidFill>
              <w14:schemeClr w14:val="tx1"/>
            </w14:solidFill>
          </w14:textFill>
        </w:rPr>
        <w:t>。</w:t>
      </w:r>
    </w:p>
    <w:p w14:paraId="0C9C73FC">
      <w:pPr>
        <w:autoSpaceDN w:val="0"/>
        <w:spacing w:line="360" w:lineRule="auto"/>
        <w:ind w:firstLine="426" w:firstLineChars="177"/>
        <w:rPr>
          <w:rFonts w:ascii="仿宋" w:hAnsi="仿宋" w:eastAsia="仿宋" w:cs="Arial"/>
          <w:b/>
          <w:color w:val="000000" w:themeColor="text1"/>
          <w:kern w:val="0"/>
          <w:sz w:val="24"/>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t>9.3.2质量保证金：</w:t>
      </w:r>
      <w:r>
        <w:rPr>
          <w:rFonts w:hint="eastAsia" w:ascii="仿宋" w:hAnsi="仿宋" w:eastAsia="仿宋" w:cs="Times New Roman"/>
          <w:b/>
          <w:color w:val="000000" w:themeColor="text1"/>
          <w:kern w:val="0"/>
          <w:sz w:val="24"/>
          <w:szCs w:val="20"/>
          <w:highlight w:val="none"/>
          <w:u w:val="single"/>
          <w14:textFill>
            <w14:solidFill>
              <w14:schemeClr w14:val="tx1"/>
            </w14:solidFill>
          </w14:textFill>
        </w:rPr>
        <w:t>见《磋商须知前附表》</w:t>
      </w:r>
      <w:r>
        <w:rPr>
          <w:rFonts w:hint="eastAsia" w:ascii="仿宋" w:hAnsi="仿宋" w:eastAsia="仿宋" w:cs="Times New Roman"/>
          <w:b/>
          <w:color w:val="000000" w:themeColor="text1"/>
          <w:kern w:val="0"/>
          <w:sz w:val="24"/>
          <w:szCs w:val="20"/>
          <w:highlight w:val="none"/>
          <w14:textFill>
            <w14:solidFill>
              <w14:schemeClr w14:val="tx1"/>
            </w14:solidFill>
          </w14:textFill>
        </w:rPr>
        <w:t>。</w:t>
      </w:r>
    </w:p>
    <w:p w14:paraId="691A3AF3">
      <w:pPr>
        <w:autoSpaceDN w:val="0"/>
        <w:spacing w:line="360" w:lineRule="auto"/>
        <w:ind w:firstLine="426" w:firstLineChars="177"/>
        <w:rPr>
          <w:rFonts w:ascii="仿宋" w:hAnsi="仿宋" w:eastAsia="仿宋" w:cs="Arial"/>
          <w:b/>
          <w:color w:val="000000" w:themeColor="text1"/>
          <w:kern w:val="0"/>
          <w:sz w:val="24"/>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t>9.3.3施工用水电费：</w:t>
      </w:r>
      <w:r>
        <w:rPr>
          <w:rFonts w:hint="eastAsia" w:ascii="仿宋" w:hAnsi="仿宋" w:eastAsia="仿宋" w:cs="Times New Roman"/>
          <w:b/>
          <w:color w:val="000000" w:themeColor="text1"/>
          <w:kern w:val="0"/>
          <w:sz w:val="24"/>
          <w:szCs w:val="20"/>
          <w:highlight w:val="none"/>
          <w:u w:val="single"/>
          <w14:textFill>
            <w14:solidFill>
              <w14:schemeClr w14:val="tx1"/>
            </w14:solidFill>
          </w14:textFill>
        </w:rPr>
        <w:t>见《磋商须知前附表》</w:t>
      </w:r>
      <w:r>
        <w:rPr>
          <w:rFonts w:hint="eastAsia" w:ascii="仿宋" w:hAnsi="仿宋" w:eastAsia="仿宋" w:cs="Times New Roman"/>
          <w:b/>
          <w:color w:val="000000" w:themeColor="text1"/>
          <w:kern w:val="0"/>
          <w:sz w:val="24"/>
          <w:szCs w:val="20"/>
          <w:highlight w:val="none"/>
          <w14:textFill>
            <w14:solidFill>
              <w14:schemeClr w14:val="tx1"/>
            </w14:solidFill>
          </w14:textFill>
        </w:rPr>
        <w:t>。</w:t>
      </w:r>
    </w:p>
    <w:p w14:paraId="2E546328">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9.4预付款担保</w:t>
      </w:r>
    </w:p>
    <w:p w14:paraId="766CB811">
      <w:pPr>
        <w:autoSpaceDN w:val="0"/>
        <w:spacing w:line="360" w:lineRule="auto"/>
        <w:ind w:firstLine="426" w:firstLineChars="177"/>
        <w:rPr>
          <w:rFonts w:ascii="仿宋" w:hAnsi="仿宋" w:eastAsia="仿宋" w:cs="Arial"/>
          <w:b/>
          <w:color w:val="000000" w:themeColor="text1"/>
          <w:kern w:val="0"/>
          <w:sz w:val="24"/>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t>预付款担保：见《磋商须知前附表》。</w:t>
      </w:r>
    </w:p>
    <w:p w14:paraId="43DE4967">
      <w:pPr>
        <w:keepNext/>
        <w:keepLines/>
        <w:autoSpaceDN w:val="0"/>
        <w:spacing w:before="260" w:after="260" w:line="415" w:lineRule="auto"/>
        <w:ind w:firstLine="281" w:firstLineChars="100"/>
        <w:outlineLvl w:val="1"/>
        <w:rPr>
          <w:rFonts w:ascii="仿宋" w:hAnsi="仿宋" w:eastAsia="仿宋" w:cs="Times New Roman"/>
          <w:b/>
          <w:bCs/>
          <w:color w:val="000000" w:themeColor="text1"/>
          <w:sz w:val="28"/>
          <w:szCs w:val="28"/>
          <w:highlight w:val="none"/>
          <w14:textFill>
            <w14:solidFill>
              <w14:schemeClr w14:val="tx1"/>
            </w14:solidFill>
          </w14:textFill>
        </w:rPr>
      </w:pPr>
      <w:bookmarkStart w:id="75" w:name="_Toc96947070"/>
      <w:bookmarkStart w:id="76" w:name="_Toc35391902"/>
      <w:bookmarkStart w:id="77" w:name="_Toc16029"/>
      <w:r>
        <w:rPr>
          <w:rFonts w:hint="eastAsia" w:ascii="仿宋" w:hAnsi="仿宋" w:eastAsia="仿宋" w:cs="Times New Roman"/>
          <w:b/>
          <w:bCs/>
          <w:color w:val="000000" w:themeColor="text1"/>
          <w:sz w:val="28"/>
          <w:szCs w:val="28"/>
          <w:highlight w:val="none"/>
          <w14:textFill>
            <w14:solidFill>
              <w14:schemeClr w14:val="tx1"/>
            </w14:solidFill>
          </w14:textFill>
        </w:rPr>
        <w:t>十、其他事项说明</w:t>
      </w:r>
      <w:bookmarkEnd w:id="75"/>
      <w:bookmarkEnd w:id="76"/>
      <w:bookmarkEnd w:id="77"/>
    </w:p>
    <w:p w14:paraId="41B2DD8B">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10.1 中小企业信用融资</w:t>
      </w:r>
    </w:p>
    <w:p w14:paraId="05E9F145">
      <w:pPr>
        <w:autoSpaceDN w:val="0"/>
        <w:spacing w:line="360" w:lineRule="auto"/>
        <w:ind w:firstLine="426" w:firstLineChars="177"/>
        <w:rPr>
          <w:rFonts w:ascii="仿宋" w:hAnsi="仿宋" w:eastAsia="仿宋" w:cs="Times New Roman"/>
          <w:b/>
          <w:color w:val="000000" w:themeColor="text1"/>
          <w:kern w:val="0"/>
          <w:sz w:val="24"/>
          <w:szCs w:val="20"/>
          <w:highlight w:val="none"/>
          <w14:textFill>
            <w14:solidFill>
              <w14:schemeClr w14:val="tx1"/>
            </w14:solidFill>
          </w14:textFill>
        </w:rPr>
      </w:pPr>
      <w:r>
        <w:rPr>
          <w:rFonts w:hint="eastAsia" w:ascii="仿宋" w:hAnsi="仿宋" w:eastAsia="仿宋" w:cs="Times New Roman"/>
          <w:b/>
          <w:color w:val="000000" w:themeColor="text1"/>
          <w:sz w:val="24"/>
          <w:szCs w:val="20"/>
          <w:highlight w:val="none"/>
          <w14:textFill>
            <w14:solidFill>
              <w14:schemeClr w14:val="tx1"/>
            </w14:solidFill>
          </w14:textFill>
        </w:rPr>
        <w:t>10.1.1中小企业融资相关规定：</w:t>
      </w:r>
      <w:r>
        <w:rPr>
          <w:rFonts w:hint="eastAsia" w:ascii="仿宋" w:hAnsi="仿宋" w:eastAsia="仿宋" w:cs="Times New Roman"/>
          <w:b/>
          <w:color w:val="000000" w:themeColor="text1"/>
          <w:kern w:val="0"/>
          <w:sz w:val="24"/>
          <w:szCs w:val="20"/>
          <w:highlight w:val="none"/>
          <w:u w:val="single"/>
          <w14:textFill>
            <w14:solidFill>
              <w14:schemeClr w14:val="tx1"/>
            </w14:solidFill>
          </w14:textFill>
        </w:rPr>
        <w:t>见《磋商须知前附表》</w:t>
      </w:r>
      <w:r>
        <w:rPr>
          <w:rFonts w:hint="eastAsia" w:ascii="仿宋" w:hAnsi="仿宋" w:eastAsia="仿宋" w:cs="Times New Roman"/>
          <w:b/>
          <w:color w:val="000000" w:themeColor="text1"/>
          <w:kern w:val="0"/>
          <w:sz w:val="24"/>
          <w:szCs w:val="20"/>
          <w:highlight w:val="none"/>
          <w14:textFill>
            <w14:solidFill>
              <w14:schemeClr w14:val="tx1"/>
            </w14:solidFill>
          </w14:textFill>
        </w:rPr>
        <w:t>。</w:t>
      </w:r>
    </w:p>
    <w:p w14:paraId="7AD99A63">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10.2 重要提醒</w:t>
      </w:r>
    </w:p>
    <w:p w14:paraId="0904BC42">
      <w:pPr>
        <w:autoSpaceDN w:val="0"/>
        <w:spacing w:line="360" w:lineRule="auto"/>
        <w:ind w:firstLine="426" w:firstLineChars="177"/>
        <w:rPr>
          <w:rFonts w:ascii="仿宋" w:hAnsi="仿宋" w:eastAsia="仿宋" w:cs="Times New Roman"/>
          <w:b/>
          <w:color w:val="000000" w:themeColor="text1"/>
          <w:kern w:val="0"/>
          <w:sz w:val="24"/>
          <w:szCs w:val="20"/>
          <w:highlight w:val="none"/>
          <w14:textFill>
            <w14:solidFill>
              <w14:schemeClr w14:val="tx1"/>
            </w14:solidFill>
          </w14:textFill>
        </w:rPr>
      </w:pPr>
      <w:r>
        <w:rPr>
          <w:rFonts w:hint="eastAsia" w:ascii="仿宋" w:hAnsi="仿宋" w:eastAsia="仿宋" w:cs="Times New Roman"/>
          <w:b/>
          <w:color w:val="000000" w:themeColor="text1"/>
          <w:sz w:val="24"/>
          <w:szCs w:val="20"/>
          <w:highlight w:val="none"/>
          <w14:textFill>
            <w14:solidFill>
              <w14:schemeClr w14:val="tx1"/>
            </w14:solidFill>
          </w14:textFill>
        </w:rPr>
        <w:t>10.2.1磋商重要提醒：</w:t>
      </w:r>
      <w:r>
        <w:rPr>
          <w:rFonts w:hint="eastAsia" w:ascii="仿宋" w:hAnsi="仿宋" w:eastAsia="仿宋" w:cs="Times New Roman"/>
          <w:b/>
          <w:color w:val="000000" w:themeColor="text1"/>
          <w:kern w:val="0"/>
          <w:sz w:val="24"/>
          <w:szCs w:val="20"/>
          <w:highlight w:val="none"/>
          <w:u w:val="single"/>
          <w14:textFill>
            <w14:solidFill>
              <w14:schemeClr w14:val="tx1"/>
            </w14:solidFill>
          </w14:textFill>
        </w:rPr>
        <w:t>见《磋商须知前附表》</w:t>
      </w:r>
      <w:r>
        <w:rPr>
          <w:rFonts w:hint="eastAsia" w:ascii="仿宋" w:hAnsi="仿宋" w:eastAsia="仿宋" w:cs="Times New Roman"/>
          <w:b/>
          <w:color w:val="000000" w:themeColor="text1"/>
          <w:kern w:val="0"/>
          <w:sz w:val="24"/>
          <w:szCs w:val="20"/>
          <w:highlight w:val="none"/>
          <w14:textFill>
            <w14:solidFill>
              <w14:schemeClr w14:val="tx1"/>
            </w14:solidFill>
          </w14:textFill>
        </w:rPr>
        <w:t>。</w:t>
      </w:r>
    </w:p>
    <w:p w14:paraId="15B6DFDC">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color w:val="000000" w:themeColor="text1"/>
          <w:sz w:val="24"/>
          <w:szCs w:val="20"/>
          <w:highlight w:val="none"/>
          <w14:textFill>
            <w14:solidFill>
              <w14:schemeClr w14:val="tx1"/>
            </w14:solidFill>
          </w14:textFill>
        </w:rPr>
        <w:t>10</w:t>
      </w:r>
      <w:r>
        <w:rPr>
          <w:rFonts w:hint="eastAsia" w:ascii="仿宋" w:hAnsi="仿宋" w:eastAsia="仿宋" w:cs="Times New Roman"/>
          <w:b/>
          <w:bCs/>
          <w:color w:val="000000" w:themeColor="text1"/>
          <w:sz w:val="24"/>
          <w:szCs w:val="32"/>
          <w:highlight w:val="none"/>
          <w14:textFill>
            <w14:solidFill>
              <w14:schemeClr w14:val="tx1"/>
            </w14:solidFill>
          </w14:textFill>
        </w:rPr>
        <w:t>.3 竞争性磋商文件解释权</w:t>
      </w:r>
    </w:p>
    <w:p w14:paraId="23B6B106">
      <w:pPr>
        <w:autoSpaceDN w:val="0"/>
        <w:spacing w:line="360" w:lineRule="auto"/>
        <w:ind w:firstLine="426" w:firstLineChars="177"/>
        <w:rPr>
          <w:rFonts w:ascii="仿宋" w:hAnsi="仿宋" w:eastAsia="仿宋" w:cs="Times New Roman"/>
          <w:color w:val="000000" w:themeColor="text1"/>
          <w:sz w:val="24"/>
          <w:szCs w:val="20"/>
          <w:highlight w:val="none"/>
          <w14:textFill>
            <w14:solidFill>
              <w14:schemeClr w14:val="tx1"/>
            </w14:solidFill>
          </w14:textFill>
        </w:rPr>
      </w:pPr>
      <w:r>
        <w:rPr>
          <w:rFonts w:hint="eastAsia" w:ascii="仿宋" w:hAnsi="仿宋" w:eastAsia="仿宋" w:cs="Times New Roman"/>
          <w:b/>
          <w:color w:val="000000" w:themeColor="text1"/>
          <w:sz w:val="24"/>
          <w:szCs w:val="20"/>
          <w:highlight w:val="none"/>
          <w14:textFill>
            <w14:solidFill>
              <w14:schemeClr w14:val="tx1"/>
            </w14:solidFill>
          </w14:textFill>
        </w:rPr>
        <w:t>10</w:t>
      </w:r>
      <w:r>
        <w:rPr>
          <w:rFonts w:hint="eastAsia" w:ascii="仿宋" w:hAnsi="仿宋" w:eastAsia="仿宋" w:cs="Times New Roman"/>
          <w:b/>
          <w:color w:val="000000" w:themeColor="text1"/>
          <w:kern w:val="0"/>
          <w:sz w:val="24"/>
          <w:szCs w:val="20"/>
          <w:highlight w:val="none"/>
          <w14:textFill>
            <w14:solidFill>
              <w14:schemeClr w14:val="tx1"/>
            </w14:solidFill>
          </w14:textFill>
        </w:rPr>
        <w:t>.3.1竞争性磋商文件解释权：</w:t>
      </w:r>
      <w:r>
        <w:rPr>
          <w:rFonts w:hint="eastAsia" w:ascii="仿宋" w:hAnsi="仿宋" w:eastAsia="仿宋" w:cs="Times New Roman"/>
          <w:b/>
          <w:color w:val="000000" w:themeColor="text1"/>
          <w:kern w:val="0"/>
          <w:sz w:val="24"/>
          <w:szCs w:val="20"/>
          <w:highlight w:val="none"/>
          <w:u w:val="single"/>
          <w14:textFill>
            <w14:solidFill>
              <w14:schemeClr w14:val="tx1"/>
            </w14:solidFill>
          </w14:textFill>
        </w:rPr>
        <w:t>见《磋商须知前附表》</w:t>
      </w:r>
      <w:r>
        <w:rPr>
          <w:rFonts w:hint="eastAsia" w:ascii="仿宋" w:hAnsi="仿宋" w:eastAsia="仿宋" w:cs="Times New Roman"/>
          <w:b/>
          <w:color w:val="000000" w:themeColor="text1"/>
          <w:kern w:val="0"/>
          <w:sz w:val="24"/>
          <w:szCs w:val="20"/>
          <w:highlight w:val="none"/>
          <w14:textFill>
            <w14:solidFill>
              <w14:schemeClr w14:val="tx1"/>
            </w14:solidFill>
          </w14:textFill>
        </w:rPr>
        <w:t>。</w:t>
      </w:r>
    </w:p>
    <w:p w14:paraId="32B1EC34">
      <w:pPr>
        <w:autoSpaceDN w:val="0"/>
        <w:rPr>
          <w:rFonts w:ascii="仿宋" w:hAnsi="仿宋" w:eastAsia="仿宋" w:cs="Times New Roman"/>
          <w:color w:val="000000" w:themeColor="text1"/>
          <w:szCs w:val="24"/>
          <w:highlight w:val="none"/>
          <w14:textFill>
            <w14:solidFill>
              <w14:schemeClr w14:val="tx1"/>
            </w14:solidFill>
          </w14:textFill>
        </w:rPr>
      </w:pPr>
    </w:p>
    <w:p w14:paraId="6EBF4321">
      <w:pPr>
        <w:autoSpaceDN w:val="0"/>
        <w:spacing w:line="200" w:lineRule="exact"/>
        <w:ind w:firstLine="301"/>
        <w:rPr>
          <w:rFonts w:ascii="宋体" w:hAnsi="Courier New" w:eastAsia="宋体" w:cs="Times New Roman"/>
          <w:color w:val="000000" w:themeColor="text1"/>
          <w:spacing w:val="-4"/>
          <w:kern w:val="0"/>
          <w:sz w:val="18"/>
          <w:szCs w:val="20"/>
          <w:highlight w:val="none"/>
          <w14:textFill>
            <w14:solidFill>
              <w14:schemeClr w14:val="tx1"/>
            </w14:solidFill>
          </w14:textFill>
        </w:rPr>
      </w:pPr>
    </w:p>
    <w:p w14:paraId="3A7F4AB1">
      <w:pPr>
        <w:autoSpaceDN w:val="0"/>
        <w:spacing w:line="200" w:lineRule="exact"/>
        <w:ind w:firstLine="301"/>
        <w:rPr>
          <w:rFonts w:ascii="宋体" w:hAnsi="Courier New" w:eastAsia="宋体" w:cs="Times New Roman"/>
          <w:color w:val="000000" w:themeColor="text1"/>
          <w:spacing w:val="-4"/>
          <w:kern w:val="0"/>
          <w:sz w:val="18"/>
          <w:szCs w:val="20"/>
          <w:highlight w:val="none"/>
          <w14:textFill>
            <w14:solidFill>
              <w14:schemeClr w14:val="tx1"/>
            </w14:solidFill>
          </w14:textFill>
        </w:rPr>
      </w:pPr>
    </w:p>
    <w:p w14:paraId="40612BF6">
      <w:pPr>
        <w:autoSpaceDN w:val="0"/>
        <w:spacing w:line="200" w:lineRule="exact"/>
        <w:ind w:firstLine="301"/>
        <w:rPr>
          <w:rFonts w:ascii="宋体" w:hAnsi="Courier New" w:eastAsia="宋体" w:cs="Times New Roman"/>
          <w:color w:val="000000" w:themeColor="text1"/>
          <w:spacing w:val="-4"/>
          <w:kern w:val="0"/>
          <w:sz w:val="18"/>
          <w:szCs w:val="20"/>
          <w:highlight w:val="none"/>
          <w14:textFill>
            <w14:solidFill>
              <w14:schemeClr w14:val="tx1"/>
            </w14:solidFill>
          </w14:textFill>
        </w:rPr>
      </w:pPr>
    </w:p>
    <w:p w14:paraId="6AE05707">
      <w:pPr>
        <w:autoSpaceDN w:val="0"/>
        <w:spacing w:line="200" w:lineRule="exact"/>
        <w:ind w:firstLine="301"/>
        <w:rPr>
          <w:rFonts w:ascii="宋体" w:hAnsi="Courier New" w:eastAsia="宋体" w:cs="Times New Roman"/>
          <w:color w:val="000000" w:themeColor="text1"/>
          <w:spacing w:val="-4"/>
          <w:kern w:val="0"/>
          <w:sz w:val="18"/>
          <w:szCs w:val="20"/>
          <w:highlight w:val="none"/>
          <w14:textFill>
            <w14:solidFill>
              <w14:schemeClr w14:val="tx1"/>
            </w14:solidFill>
          </w14:textFill>
        </w:rPr>
      </w:pPr>
    </w:p>
    <w:p w14:paraId="3B779F81">
      <w:pPr>
        <w:autoSpaceDN w:val="0"/>
        <w:spacing w:line="200" w:lineRule="exact"/>
        <w:ind w:firstLine="301"/>
        <w:rPr>
          <w:rFonts w:ascii="宋体" w:hAnsi="Courier New" w:eastAsia="宋体" w:cs="Times New Roman"/>
          <w:color w:val="000000" w:themeColor="text1"/>
          <w:spacing w:val="-4"/>
          <w:kern w:val="0"/>
          <w:sz w:val="18"/>
          <w:szCs w:val="20"/>
          <w:highlight w:val="none"/>
          <w14:textFill>
            <w14:solidFill>
              <w14:schemeClr w14:val="tx1"/>
            </w14:solidFill>
          </w14:textFill>
        </w:rPr>
      </w:pPr>
    </w:p>
    <w:p w14:paraId="772EEA5B">
      <w:pPr>
        <w:autoSpaceDN w:val="0"/>
        <w:spacing w:line="200" w:lineRule="exact"/>
        <w:ind w:firstLine="301"/>
        <w:rPr>
          <w:rFonts w:ascii="宋体" w:hAnsi="Courier New" w:eastAsia="宋体" w:cs="Times New Roman"/>
          <w:color w:val="000000" w:themeColor="text1"/>
          <w:spacing w:val="-4"/>
          <w:kern w:val="0"/>
          <w:sz w:val="18"/>
          <w:szCs w:val="20"/>
          <w:highlight w:val="none"/>
          <w14:textFill>
            <w14:solidFill>
              <w14:schemeClr w14:val="tx1"/>
            </w14:solidFill>
          </w14:textFill>
        </w:rPr>
      </w:pPr>
    </w:p>
    <w:p w14:paraId="5DE1A4BC">
      <w:pPr>
        <w:autoSpaceDN w:val="0"/>
        <w:spacing w:line="200" w:lineRule="exact"/>
        <w:ind w:firstLine="301"/>
        <w:rPr>
          <w:rFonts w:ascii="宋体" w:hAnsi="Courier New" w:eastAsia="宋体" w:cs="Times New Roman"/>
          <w:color w:val="000000" w:themeColor="text1"/>
          <w:spacing w:val="-4"/>
          <w:kern w:val="0"/>
          <w:sz w:val="18"/>
          <w:szCs w:val="20"/>
          <w:highlight w:val="none"/>
          <w14:textFill>
            <w14:solidFill>
              <w14:schemeClr w14:val="tx1"/>
            </w14:solidFill>
          </w14:textFill>
        </w:rPr>
      </w:pPr>
    </w:p>
    <w:p w14:paraId="3479ADEB">
      <w:pPr>
        <w:autoSpaceDN w:val="0"/>
        <w:spacing w:line="200" w:lineRule="exact"/>
        <w:ind w:firstLine="301"/>
        <w:rPr>
          <w:rFonts w:ascii="宋体" w:hAnsi="Courier New" w:eastAsia="宋体" w:cs="Times New Roman"/>
          <w:color w:val="000000" w:themeColor="text1"/>
          <w:spacing w:val="-4"/>
          <w:kern w:val="0"/>
          <w:sz w:val="18"/>
          <w:szCs w:val="20"/>
          <w:highlight w:val="none"/>
          <w14:textFill>
            <w14:solidFill>
              <w14:schemeClr w14:val="tx1"/>
            </w14:solidFill>
          </w14:textFill>
        </w:rPr>
      </w:pPr>
    </w:p>
    <w:p w14:paraId="3B11E03F">
      <w:pPr>
        <w:autoSpaceDN w:val="0"/>
        <w:spacing w:line="200" w:lineRule="exact"/>
        <w:ind w:firstLine="301"/>
        <w:rPr>
          <w:rFonts w:ascii="宋体" w:hAnsi="Courier New" w:eastAsia="宋体" w:cs="Times New Roman"/>
          <w:color w:val="000000" w:themeColor="text1"/>
          <w:spacing w:val="-4"/>
          <w:kern w:val="0"/>
          <w:sz w:val="18"/>
          <w:szCs w:val="20"/>
          <w:highlight w:val="none"/>
          <w14:textFill>
            <w14:solidFill>
              <w14:schemeClr w14:val="tx1"/>
            </w14:solidFill>
          </w14:textFill>
        </w:rPr>
      </w:pPr>
    </w:p>
    <w:p w14:paraId="37D49C7D">
      <w:pPr>
        <w:autoSpaceDN w:val="0"/>
        <w:spacing w:line="200" w:lineRule="exact"/>
        <w:ind w:firstLine="301"/>
        <w:rPr>
          <w:rFonts w:ascii="宋体" w:hAnsi="Courier New" w:eastAsia="宋体" w:cs="Times New Roman"/>
          <w:color w:val="000000" w:themeColor="text1"/>
          <w:spacing w:val="-4"/>
          <w:kern w:val="0"/>
          <w:sz w:val="18"/>
          <w:szCs w:val="20"/>
          <w:highlight w:val="none"/>
          <w14:textFill>
            <w14:solidFill>
              <w14:schemeClr w14:val="tx1"/>
            </w14:solidFill>
          </w14:textFill>
        </w:rPr>
      </w:pPr>
    </w:p>
    <w:p w14:paraId="72844BD0">
      <w:pPr>
        <w:autoSpaceDN w:val="0"/>
        <w:spacing w:line="200" w:lineRule="exact"/>
        <w:ind w:firstLine="301"/>
        <w:rPr>
          <w:rFonts w:ascii="宋体" w:hAnsi="Courier New" w:eastAsia="宋体" w:cs="Times New Roman"/>
          <w:color w:val="000000" w:themeColor="text1"/>
          <w:spacing w:val="-4"/>
          <w:kern w:val="0"/>
          <w:sz w:val="18"/>
          <w:szCs w:val="20"/>
          <w:highlight w:val="none"/>
          <w14:textFill>
            <w14:solidFill>
              <w14:schemeClr w14:val="tx1"/>
            </w14:solidFill>
          </w14:textFill>
        </w:rPr>
      </w:pPr>
    </w:p>
    <w:p w14:paraId="585D53B0">
      <w:pPr>
        <w:autoSpaceDN w:val="0"/>
        <w:spacing w:line="200" w:lineRule="exact"/>
        <w:ind w:firstLine="301"/>
        <w:rPr>
          <w:rFonts w:ascii="宋体" w:hAnsi="Courier New" w:eastAsia="宋体" w:cs="Times New Roman"/>
          <w:color w:val="000000" w:themeColor="text1"/>
          <w:spacing w:val="-4"/>
          <w:kern w:val="0"/>
          <w:sz w:val="18"/>
          <w:szCs w:val="20"/>
          <w:highlight w:val="none"/>
          <w14:textFill>
            <w14:solidFill>
              <w14:schemeClr w14:val="tx1"/>
            </w14:solidFill>
          </w14:textFill>
        </w:rPr>
      </w:pPr>
    </w:p>
    <w:p w14:paraId="0F605AC9">
      <w:pPr>
        <w:autoSpaceDN w:val="0"/>
        <w:spacing w:line="200" w:lineRule="exact"/>
        <w:ind w:firstLine="301"/>
        <w:rPr>
          <w:rFonts w:ascii="宋体" w:hAnsi="Courier New" w:eastAsia="宋体" w:cs="Times New Roman"/>
          <w:color w:val="000000" w:themeColor="text1"/>
          <w:spacing w:val="-4"/>
          <w:kern w:val="0"/>
          <w:sz w:val="18"/>
          <w:szCs w:val="20"/>
          <w:highlight w:val="none"/>
          <w14:textFill>
            <w14:solidFill>
              <w14:schemeClr w14:val="tx1"/>
            </w14:solidFill>
          </w14:textFill>
        </w:rPr>
      </w:pPr>
    </w:p>
    <w:p w14:paraId="7E878E4F">
      <w:pPr>
        <w:autoSpaceDN w:val="0"/>
        <w:spacing w:line="200" w:lineRule="exact"/>
        <w:ind w:firstLine="301"/>
        <w:rPr>
          <w:rFonts w:ascii="宋体" w:hAnsi="Courier New" w:eastAsia="宋体" w:cs="Times New Roman"/>
          <w:color w:val="000000" w:themeColor="text1"/>
          <w:spacing w:val="-4"/>
          <w:kern w:val="0"/>
          <w:sz w:val="18"/>
          <w:szCs w:val="20"/>
          <w:highlight w:val="none"/>
          <w14:textFill>
            <w14:solidFill>
              <w14:schemeClr w14:val="tx1"/>
            </w14:solidFill>
          </w14:textFill>
        </w:rPr>
      </w:pPr>
    </w:p>
    <w:p w14:paraId="316B5CDE">
      <w:pPr>
        <w:autoSpaceDN w:val="0"/>
        <w:spacing w:line="200" w:lineRule="exact"/>
        <w:ind w:firstLine="301"/>
        <w:rPr>
          <w:rFonts w:ascii="宋体" w:hAnsi="Courier New" w:eastAsia="宋体" w:cs="Times New Roman"/>
          <w:color w:val="000000" w:themeColor="text1"/>
          <w:spacing w:val="-4"/>
          <w:kern w:val="0"/>
          <w:sz w:val="18"/>
          <w:szCs w:val="20"/>
          <w:highlight w:val="none"/>
          <w14:textFill>
            <w14:solidFill>
              <w14:schemeClr w14:val="tx1"/>
            </w14:solidFill>
          </w14:textFill>
        </w:rPr>
      </w:pPr>
    </w:p>
    <w:p w14:paraId="7ED68756">
      <w:pPr>
        <w:autoSpaceDN w:val="0"/>
        <w:spacing w:line="200" w:lineRule="exact"/>
        <w:ind w:firstLine="301"/>
        <w:rPr>
          <w:rFonts w:ascii="宋体" w:hAnsi="Courier New" w:eastAsia="宋体" w:cs="Times New Roman"/>
          <w:color w:val="000000" w:themeColor="text1"/>
          <w:spacing w:val="-4"/>
          <w:kern w:val="0"/>
          <w:sz w:val="18"/>
          <w:szCs w:val="20"/>
          <w:highlight w:val="none"/>
          <w14:textFill>
            <w14:solidFill>
              <w14:schemeClr w14:val="tx1"/>
            </w14:solidFill>
          </w14:textFill>
        </w:rPr>
      </w:pPr>
    </w:p>
    <w:p w14:paraId="0712F484">
      <w:pP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br w:type="page"/>
      </w:r>
    </w:p>
    <w:p w14:paraId="7D3B329B">
      <w:pPr>
        <w:autoSpaceDN w:val="0"/>
        <w:snapToGrid w:val="0"/>
        <w:spacing w:before="120" w:beforeLines="50" w:after="120" w:afterLines="50" w:line="360" w:lineRule="auto"/>
        <w:jc w:val="center"/>
        <w:outlineLvl w:val="0"/>
        <w:rPr>
          <w:rFonts w:ascii="仿宋" w:hAnsi="仿宋" w:eastAsia="仿宋" w:cs="宋体"/>
          <w:color w:val="000000" w:themeColor="text1"/>
          <w:kern w:val="0"/>
          <w:sz w:val="32"/>
          <w:szCs w:val="32"/>
          <w:highlight w:val="none"/>
          <w14:textFill>
            <w14:solidFill>
              <w14:schemeClr w14:val="tx1"/>
            </w14:solidFill>
          </w14:textFill>
        </w:rPr>
      </w:pPr>
      <w:bookmarkStart w:id="78" w:name="_Toc10216"/>
      <w:r>
        <w:rPr>
          <w:rFonts w:hint="eastAsia" w:ascii="仿宋" w:hAnsi="仿宋" w:eastAsia="仿宋" w:cs="宋体"/>
          <w:b/>
          <w:color w:val="000000" w:themeColor="text1"/>
          <w:kern w:val="0"/>
          <w:sz w:val="32"/>
          <w:szCs w:val="32"/>
          <w:highlight w:val="none"/>
          <w14:textFill>
            <w14:solidFill>
              <w14:schemeClr w14:val="tx1"/>
            </w14:solidFill>
          </w14:textFill>
        </w:rPr>
        <w:t>第三章 评审办法</w:t>
      </w:r>
      <w:bookmarkEnd w:id="78"/>
    </w:p>
    <w:p w14:paraId="63116F86">
      <w:pPr>
        <w:autoSpaceDN w:val="0"/>
        <w:snapToGrid w:val="0"/>
        <w:spacing w:line="360" w:lineRule="auto"/>
        <w:ind w:firstLine="42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为公正、公平、科学地选择中标（成交）供应商，根据《中华人民共和国政府采购法》、《政府采购竞争性磋商采购方式管理暂行办法》等有关法律法规的规定，并结合本项目的实际，制定本办法。</w:t>
      </w:r>
    </w:p>
    <w:p w14:paraId="2EF05467">
      <w:pPr>
        <w:autoSpaceDN w:val="0"/>
        <w:snapToGrid w:val="0"/>
        <w:spacing w:line="360" w:lineRule="auto"/>
        <w:ind w:firstLine="420"/>
        <w:rPr>
          <w:rFonts w:ascii="仿宋" w:hAnsi="仿宋" w:eastAsia="仿宋" w:cs="宋体"/>
          <w:bCs/>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本办法适用于浙江工业大学屏峰校区学生宿舍建设工程地质勘察服务的评审。</w:t>
      </w:r>
    </w:p>
    <w:p w14:paraId="54E2BC66">
      <w:pPr>
        <w:keepNext/>
        <w:keepLines/>
        <w:autoSpaceDN w:val="0"/>
        <w:spacing w:before="260" w:after="260" w:line="415" w:lineRule="auto"/>
        <w:ind w:firstLine="281" w:firstLineChars="100"/>
        <w:outlineLvl w:val="1"/>
        <w:rPr>
          <w:rFonts w:ascii="仿宋" w:hAnsi="仿宋" w:eastAsia="仿宋" w:cs="Times New Roman"/>
          <w:b/>
          <w:bCs/>
          <w:color w:val="000000" w:themeColor="text1"/>
          <w:sz w:val="28"/>
          <w:szCs w:val="28"/>
          <w:highlight w:val="none"/>
          <w14:textFill>
            <w14:solidFill>
              <w14:schemeClr w14:val="tx1"/>
            </w14:solidFill>
          </w14:textFill>
        </w:rPr>
      </w:pPr>
      <w:bookmarkStart w:id="79" w:name="_Toc31636"/>
      <w:r>
        <w:rPr>
          <w:rFonts w:hint="eastAsia" w:ascii="仿宋" w:hAnsi="仿宋" w:eastAsia="仿宋" w:cs="Times New Roman"/>
          <w:b/>
          <w:bCs/>
          <w:color w:val="000000" w:themeColor="text1"/>
          <w:sz w:val="28"/>
          <w:szCs w:val="28"/>
          <w:highlight w:val="none"/>
          <w14:textFill>
            <w14:solidFill>
              <w14:schemeClr w14:val="tx1"/>
            </w14:solidFill>
          </w14:textFill>
        </w:rPr>
        <w:t>一、总则</w:t>
      </w:r>
      <w:bookmarkEnd w:id="79"/>
    </w:p>
    <w:p w14:paraId="19626BC0">
      <w:pPr>
        <w:autoSpaceDN w:val="0"/>
        <w:snapToGrid w:val="0"/>
        <w:spacing w:line="360" w:lineRule="auto"/>
        <w:ind w:firstLine="480"/>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Times New Roman"/>
          <w:b/>
          <w:color w:val="000000" w:themeColor="text1"/>
          <w:sz w:val="24"/>
          <w:highlight w:val="none"/>
          <w14:textFill>
            <w14:solidFill>
              <w14:schemeClr w14:val="tx1"/>
            </w14:solidFill>
          </w14:textFill>
        </w:rPr>
        <w:t>本项目为工程类项目，</w:t>
      </w:r>
      <w:r>
        <w:rPr>
          <w:rFonts w:hint="eastAsia" w:ascii="仿宋" w:hAnsi="仿宋" w:eastAsia="仿宋" w:cs="宋体"/>
          <w:b/>
          <w:color w:val="000000" w:themeColor="text1"/>
          <w:sz w:val="24"/>
          <w:szCs w:val="24"/>
          <w:highlight w:val="none"/>
          <w14:textFill>
            <w14:solidFill>
              <w14:schemeClr w14:val="tx1"/>
            </w14:solidFill>
          </w14:textFill>
        </w:rPr>
        <w:t>采用综合评分法，总分为100分，其中“商务技术”</w:t>
      </w:r>
      <w:r>
        <w:rPr>
          <w:rFonts w:hint="eastAsia" w:ascii="仿宋" w:hAnsi="仿宋" w:eastAsia="仿宋" w:cs="宋体"/>
          <w:b/>
          <w:color w:val="000000" w:themeColor="text1"/>
          <w:sz w:val="24"/>
          <w:szCs w:val="24"/>
          <w:highlight w:val="none"/>
          <w:u w:val="single"/>
          <w14:textFill>
            <w14:solidFill>
              <w14:schemeClr w14:val="tx1"/>
            </w14:solidFill>
          </w14:textFill>
        </w:rPr>
        <w:t>80</w:t>
      </w:r>
      <w:r>
        <w:rPr>
          <w:rFonts w:hint="eastAsia" w:ascii="仿宋" w:hAnsi="仿宋" w:eastAsia="仿宋" w:cs="宋体"/>
          <w:b/>
          <w:color w:val="000000" w:themeColor="text1"/>
          <w:sz w:val="24"/>
          <w:szCs w:val="24"/>
          <w:highlight w:val="none"/>
          <w14:textFill>
            <w14:solidFill>
              <w14:schemeClr w14:val="tx1"/>
            </w14:solidFill>
          </w14:textFill>
        </w:rPr>
        <w:t>分，“最终报价”</w:t>
      </w:r>
      <w:r>
        <w:rPr>
          <w:rFonts w:hint="eastAsia" w:ascii="仿宋" w:hAnsi="仿宋" w:eastAsia="仿宋" w:cs="宋体"/>
          <w:b/>
          <w:color w:val="000000" w:themeColor="text1"/>
          <w:sz w:val="24"/>
          <w:szCs w:val="24"/>
          <w:highlight w:val="none"/>
          <w:u w:val="single"/>
          <w14:textFill>
            <w14:solidFill>
              <w14:schemeClr w14:val="tx1"/>
            </w14:solidFill>
          </w14:textFill>
        </w:rPr>
        <w:t>20</w:t>
      </w:r>
      <w:r>
        <w:rPr>
          <w:rFonts w:hint="eastAsia" w:ascii="仿宋" w:hAnsi="仿宋" w:eastAsia="仿宋" w:cs="宋体"/>
          <w:b/>
          <w:color w:val="000000" w:themeColor="text1"/>
          <w:sz w:val="24"/>
          <w:szCs w:val="24"/>
          <w:highlight w:val="none"/>
          <w14:textFill>
            <w14:solidFill>
              <w14:schemeClr w14:val="tx1"/>
            </w14:solidFill>
          </w14:textFill>
        </w:rPr>
        <w:t>分。</w:t>
      </w:r>
      <w:r>
        <w:rPr>
          <w:rFonts w:hint="eastAsia" w:ascii="仿宋" w:hAnsi="仿宋" w:eastAsia="仿宋" w:cs="Times New Roman"/>
          <w:color w:val="000000" w:themeColor="text1"/>
          <w:sz w:val="24"/>
          <w:szCs w:val="24"/>
          <w:highlight w:val="none"/>
          <w14:textFill>
            <w14:solidFill>
              <w14:schemeClr w14:val="tx1"/>
            </w14:solidFill>
          </w14:textFill>
        </w:rPr>
        <w:t>磋商小组将对经磋商确定最终采购需求和提交最后报价的磋商响应供应商，根据商务技术、最终报价情况由各成员独立记名打分。评分过程中采用四舍五入法，并保留小数2位。</w:t>
      </w:r>
    </w:p>
    <w:p w14:paraId="6FCC5E4B">
      <w:pPr>
        <w:autoSpaceDN w:val="0"/>
        <w:snapToGrid w:val="0"/>
        <w:spacing w:line="360" w:lineRule="auto"/>
        <w:ind w:firstLine="48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递交了有效响应文件的供应商的评审得分为各项目汇总得分，成交候选资格按评审得分由高到低顺序排列，得分相同的，按最终报价由低到高顺序排列；得分且最终报价相同的，按商务技术得分由高到低顺序排列。汇总得分</w:t>
      </w:r>
      <w:r>
        <w:rPr>
          <w:rFonts w:hint="eastAsia" w:ascii="仿宋" w:hAnsi="仿宋" w:eastAsia="仿宋" w:cs="Arial"/>
          <w:color w:val="000000" w:themeColor="text1"/>
          <w:sz w:val="24"/>
          <w:highlight w:val="none"/>
          <w14:textFill>
            <w14:solidFill>
              <w14:schemeClr w14:val="tx1"/>
            </w14:solidFill>
          </w14:textFill>
        </w:rPr>
        <w:t>、最</w:t>
      </w:r>
      <w:r>
        <w:rPr>
          <w:rFonts w:hint="eastAsia" w:ascii="仿宋" w:hAnsi="仿宋" w:eastAsia="仿宋" w:cs="宋体"/>
          <w:color w:val="000000" w:themeColor="text1"/>
          <w:sz w:val="24"/>
          <w:szCs w:val="24"/>
          <w:highlight w:val="none"/>
          <w14:textFill>
            <w14:solidFill>
              <w14:schemeClr w14:val="tx1"/>
            </w14:solidFill>
          </w14:textFill>
        </w:rPr>
        <w:t>终</w:t>
      </w:r>
      <w:r>
        <w:rPr>
          <w:rFonts w:hint="eastAsia" w:ascii="仿宋" w:hAnsi="仿宋" w:eastAsia="仿宋" w:cs="Arial"/>
          <w:color w:val="000000" w:themeColor="text1"/>
          <w:sz w:val="24"/>
          <w:highlight w:val="none"/>
          <w14:textFill>
            <w14:solidFill>
              <w14:schemeClr w14:val="tx1"/>
            </w14:solidFill>
          </w14:textFill>
        </w:rPr>
        <w:t>报价和商务技术得分均相同的由磋商小组全体成员记名投票按少数服从多数的原则确定排名。</w:t>
      </w:r>
      <w:r>
        <w:rPr>
          <w:rFonts w:hint="eastAsia" w:ascii="仿宋" w:hAnsi="仿宋" w:eastAsia="仿宋" w:cs="宋体"/>
          <w:color w:val="000000" w:themeColor="text1"/>
          <w:sz w:val="24"/>
          <w:szCs w:val="24"/>
          <w:highlight w:val="none"/>
          <w14:textFill>
            <w14:solidFill>
              <w14:schemeClr w14:val="tx1"/>
            </w14:solidFill>
          </w14:textFill>
        </w:rPr>
        <w:t>评分过程中采用四舍五入法，并保留小数2位。除财政部门另有规定外，评审小组推荐得分排列前</w:t>
      </w:r>
      <w:r>
        <w:rPr>
          <w:rFonts w:hint="eastAsia" w:ascii="仿宋" w:hAnsi="仿宋" w:eastAsia="仿宋" w:cs="宋体"/>
          <w:color w:val="000000" w:themeColor="text1"/>
          <w:sz w:val="24"/>
          <w:szCs w:val="24"/>
          <w:highlight w:val="none"/>
          <w:u w:val="single"/>
          <w14:textFill>
            <w14:solidFill>
              <w14:schemeClr w14:val="tx1"/>
            </w14:solidFill>
          </w14:textFill>
        </w:rPr>
        <w:t xml:space="preserve"> 3 </w:t>
      </w:r>
      <w:r>
        <w:rPr>
          <w:rFonts w:hint="eastAsia" w:ascii="仿宋" w:hAnsi="仿宋" w:eastAsia="仿宋" w:cs="宋体"/>
          <w:color w:val="000000" w:themeColor="text1"/>
          <w:sz w:val="24"/>
          <w:szCs w:val="24"/>
          <w:highlight w:val="none"/>
          <w14:textFill>
            <w14:solidFill>
              <w14:schemeClr w14:val="tx1"/>
            </w14:solidFill>
          </w14:textFill>
        </w:rPr>
        <w:t>名的供应商为成交候选人。</w:t>
      </w:r>
    </w:p>
    <w:p w14:paraId="0E4A5045">
      <w:pPr>
        <w:autoSpaceDN w:val="0"/>
        <w:snapToGrid w:val="0"/>
        <w:spacing w:line="360" w:lineRule="auto"/>
        <w:ind w:firstLine="48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商务技术分=磋商小组所有成员评分的算术平均数</w:t>
      </w:r>
    </w:p>
    <w:p w14:paraId="53F625A1">
      <w:pPr>
        <w:autoSpaceDN w:val="0"/>
        <w:snapToGrid w:val="0"/>
        <w:spacing w:line="360" w:lineRule="auto"/>
        <w:ind w:firstLine="480" w:firstLineChars="200"/>
        <w:rPr>
          <w:rFonts w:ascii="仿宋" w:hAnsi="仿宋" w:eastAsia="仿宋" w:cs="宋体"/>
          <w:bCs/>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供应商评审综合得分=价格分+商务技术分</w:t>
      </w:r>
    </w:p>
    <w:p w14:paraId="250E8508">
      <w:pPr>
        <w:keepNext/>
        <w:keepLines/>
        <w:autoSpaceDN w:val="0"/>
        <w:spacing w:before="260" w:after="260" w:line="415" w:lineRule="auto"/>
        <w:ind w:firstLine="281" w:firstLineChars="100"/>
        <w:outlineLvl w:val="1"/>
        <w:rPr>
          <w:rFonts w:ascii="仿宋" w:hAnsi="仿宋" w:eastAsia="仿宋" w:cs="Times New Roman"/>
          <w:b/>
          <w:bCs/>
          <w:color w:val="000000" w:themeColor="text1"/>
          <w:sz w:val="28"/>
          <w:szCs w:val="28"/>
          <w:highlight w:val="none"/>
          <w14:textFill>
            <w14:solidFill>
              <w14:schemeClr w14:val="tx1"/>
            </w14:solidFill>
          </w14:textFill>
        </w:rPr>
      </w:pPr>
      <w:bookmarkStart w:id="80" w:name="_Toc96947084"/>
      <w:bookmarkStart w:id="81" w:name="_Toc520824346"/>
      <w:bookmarkStart w:id="82" w:name="_Toc482590098"/>
      <w:bookmarkStart w:id="83" w:name="_Toc15896"/>
      <w:r>
        <w:rPr>
          <w:rFonts w:hint="eastAsia" w:ascii="仿宋" w:hAnsi="仿宋" w:eastAsia="仿宋" w:cs="Times New Roman"/>
          <w:b/>
          <w:bCs/>
          <w:color w:val="000000" w:themeColor="text1"/>
          <w:sz w:val="28"/>
          <w:szCs w:val="28"/>
          <w:highlight w:val="none"/>
          <w14:textFill>
            <w14:solidFill>
              <w14:schemeClr w14:val="tx1"/>
            </w14:solidFill>
          </w14:textFill>
        </w:rPr>
        <w:t>二、评审程序</w:t>
      </w:r>
      <w:bookmarkEnd w:id="80"/>
      <w:bookmarkEnd w:id="81"/>
      <w:bookmarkEnd w:id="82"/>
      <w:bookmarkEnd w:id="83"/>
    </w:p>
    <w:p w14:paraId="39123AD4">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2.1评审前</w:t>
      </w:r>
    </w:p>
    <w:p w14:paraId="0B67B654">
      <w:pPr>
        <w:autoSpaceDN w:val="0"/>
        <w:spacing w:line="360" w:lineRule="auto"/>
        <w:ind w:firstLine="458" w:firstLineChars="191"/>
        <w:jc w:val="left"/>
        <w:rPr>
          <w:rFonts w:ascii="仿宋" w:hAnsi="仿宋" w:eastAsia="仿宋" w:cs="Times New Roman"/>
          <w:color w:val="000000" w:themeColor="text1"/>
          <w:kern w:val="0"/>
          <w:sz w:val="24"/>
          <w:highlight w:val="none"/>
          <w14:textFill>
            <w14:solidFill>
              <w14:schemeClr w14:val="tx1"/>
            </w14:solidFill>
          </w14:textFill>
        </w:rPr>
      </w:pPr>
      <w:r>
        <w:rPr>
          <w:rFonts w:hint="eastAsia" w:ascii="仿宋" w:hAnsi="仿宋" w:eastAsia="仿宋" w:cs="Times New Roman"/>
          <w:color w:val="000000" w:themeColor="text1"/>
          <w:kern w:val="0"/>
          <w:sz w:val="24"/>
          <w:szCs w:val="24"/>
          <w:highlight w:val="none"/>
          <w14:textFill>
            <w14:solidFill>
              <w14:schemeClr w14:val="tx1"/>
            </w14:solidFill>
          </w14:textFill>
        </w:rPr>
        <w:t>组织磋商小组签到、核对评委身份，</w:t>
      </w:r>
      <w:r>
        <w:rPr>
          <w:rFonts w:hint="eastAsia" w:ascii="仿宋" w:hAnsi="仿宋" w:eastAsia="仿宋" w:cs="Times New Roman"/>
          <w:color w:val="000000" w:themeColor="text1"/>
          <w:kern w:val="0"/>
          <w:sz w:val="24"/>
          <w:highlight w:val="none"/>
          <w14:textFill>
            <w14:solidFill>
              <w14:schemeClr w14:val="tx1"/>
            </w14:solidFill>
          </w14:textFill>
        </w:rPr>
        <w:t>推选磋商小组组长，由组长召集成员阅读磋商文件及相关补充、质疑、答复文件、项目书面说明等材料，了解采购项目基本情况、磋商有关事项等。</w:t>
      </w:r>
    </w:p>
    <w:p w14:paraId="24CA69CB">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2.2磋商响应文件的资格、符合性审查</w:t>
      </w:r>
    </w:p>
    <w:p w14:paraId="044949D8">
      <w:pPr>
        <w:autoSpaceDN w:val="0"/>
        <w:spacing w:line="360" w:lineRule="auto"/>
        <w:ind w:firstLine="424" w:firstLineChars="177"/>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Times New Roman"/>
          <w:bCs/>
          <w:color w:val="000000" w:themeColor="text1"/>
          <w:sz w:val="24"/>
          <w:szCs w:val="24"/>
          <w:highlight w:val="none"/>
          <w14:textFill>
            <w14:solidFill>
              <w14:schemeClr w14:val="tx1"/>
            </w14:solidFill>
          </w14:textFill>
        </w:rPr>
        <w:t>2.2.1</w:t>
      </w:r>
      <w:r>
        <w:rPr>
          <w:rFonts w:hint="eastAsia" w:ascii="仿宋" w:hAnsi="仿宋" w:eastAsia="仿宋" w:cs="Arial"/>
          <w:bCs/>
          <w:color w:val="000000" w:themeColor="text1"/>
          <w:kern w:val="0"/>
          <w:sz w:val="24"/>
          <w:highlight w:val="none"/>
          <w14:textFill>
            <w14:solidFill>
              <w14:schemeClr w14:val="tx1"/>
            </w14:solidFill>
          </w14:textFill>
        </w:rPr>
        <w:t>开标（标书信息开启）后，磋商小组首先依法对磋商响应供应商的资格文件进行审查，审查各磋商响应供应商的资格符合情况。</w:t>
      </w:r>
      <w:r>
        <w:rPr>
          <w:rFonts w:hint="eastAsia" w:ascii="仿宋" w:hAnsi="仿宋" w:eastAsia="仿宋" w:cs="Times New Roman"/>
          <w:color w:val="000000" w:themeColor="text1"/>
          <w:sz w:val="24"/>
          <w:szCs w:val="24"/>
          <w:highlight w:val="none"/>
          <w14:textFill>
            <w14:solidFill>
              <w14:schemeClr w14:val="tx1"/>
            </w14:solidFill>
          </w14:textFill>
        </w:rPr>
        <w:t>磋商小组对磋商响应供应商所递交的资格证明材料仅负审核的责任。如发现磋商响应供应商所递交的资格证明材料不合法或与事实不符，采购人可取消其成交资格并追究磋商响应供应商的法律责任。</w:t>
      </w:r>
    </w:p>
    <w:p w14:paraId="0AA2A6AF">
      <w:pPr>
        <w:autoSpaceDN w:val="0"/>
        <w:spacing w:line="360" w:lineRule="auto"/>
        <w:ind w:firstLine="426" w:firstLineChars="177"/>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（1）</w:t>
      </w:r>
      <w:r>
        <w:rPr>
          <w:rFonts w:hint="eastAsia" w:ascii="仿宋" w:hAnsi="仿宋" w:eastAsia="仿宋" w:cs="Arial"/>
          <w:b/>
          <w:color w:val="000000" w:themeColor="text1"/>
          <w:kern w:val="0"/>
          <w:sz w:val="24"/>
          <w:szCs w:val="24"/>
          <w:highlight w:val="none"/>
          <w:u w:val="single"/>
          <w14:textFill>
            <w14:solidFill>
              <w14:schemeClr w14:val="tx1"/>
            </w14:solidFill>
          </w14:textFill>
        </w:rPr>
        <w:t>磋商响应供应商递交的资格证明材料无法证明其符合竞争性磋商文件规定的“磋商响应供应商资格要求”的，磋商小组将对其作“资格审查不合格”处理（无效投标），并不再进行后续评审。</w:t>
      </w:r>
    </w:p>
    <w:p w14:paraId="1CE1386E">
      <w:pPr>
        <w:autoSpaceDN w:val="0"/>
        <w:spacing w:line="360" w:lineRule="auto"/>
        <w:ind w:firstLine="426" w:firstLineChars="177"/>
        <w:rPr>
          <w:rFonts w:ascii="仿宋" w:hAnsi="仿宋" w:eastAsia="仿宋" w:cs="Arial"/>
          <w:b/>
          <w:color w:val="000000" w:themeColor="text1"/>
          <w:kern w:val="0"/>
          <w:sz w:val="24"/>
          <w:szCs w:val="24"/>
          <w:highlight w:val="none"/>
          <w:u w:val="singl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（2）</w:t>
      </w:r>
      <w:r>
        <w:rPr>
          <w:rFonts w:hint="eastAsia" w:ascii="仿宋" w:hAnsi="仿宋" w:eastAsia="仿宋" w:cs="Arial"/>
          <w:b/>
          <w:color w:val="000000" w:themeColor="text1"/>
          <w:kern w:val="0"/>
          <w:sz w:val="24"/>
          <w:szCs w:val="24"/>
          <w:highlight w:val="none"/>
          <w:u w:val="single"/>
          <w14:textFill>
            <w14:solidFill>
              <w14:schemeClr w14:val="tx1"/>
            </w14:solidFill>
          </w14:textFill>
        </w:rPr>
        <w:t>单位负责人为同一人或者存在直接控股、管理关系的不同供应商参加同一合同项下的政府采购活动的，相关磋商响应供应商均作资格无效处理。</w:t>
      </w:r>
    </w:p>
    <w:p w14:paraId="073E97ED">
      <w:pPr>
        <w:autoSpaceDN w:val="0"/>
        <w:spacing w:line="360" w:lineRule="auto"/>
        <w:ind w:firstLine="426" w:firstLineChars="177"/>
        <w:rPr>
          <w:rFonts w:ascii="仿宋" w:hAnsi="仿宋" w:eastAsia="仿宋" w:cs="Arial"/>
          <w:b/>
          <w:color w:val="000000" w:themeColor="text1"/>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（3）供应商</w:t>
      </w:r>
      <w:r>
        <w:rPr>
          <w:rFonts w:hint="eastAsia" w:ascii="仿宋" w:hAnsi="仿宋" w:eastAsia="仿宋" w:cs="Arial"/>
          <w:b/>
          <w:color w:val="000000" w:themeColor="text1"/>
          <w:sz w:val="24"/>
          <w:szCs w:val="24"/>
          <w:highlight w:val="none"/>
          <w14:textFill>
            <w14:solidFill>
              <w14:schemeClr w14:val="tx1"/>
            </w14:solidFill>
          </w14:textFill>
        </w:rPr>
        <w:t>信用记录查询与使用：</w:t>
      </w:r>
      <w:r>
        <w:rPr>
          <w:rFonts w:hint="eastAsia" w:ascii="仿宋" w:hAnsi="仿宋" w:eastAsia="仿宋" w:cs="Times New Roman"/>
          <w:b/>
          <w:color w:val="000000" w:themeColor="text1"/>
          <w:kern w:val="0"/>
          <w:sz w:val="24"/>
          <w:szCs w:val="24"/>
          <w:highlight w:val="none"/>
          <w:u w:val="single"/>
          <w14:textFill>
            <w14:solidFill>
              <w14:schemeClr w14:val="tx1"/>
            </w14:solidFill>
          </w14:textFill>
        </w:rPr>
        <w:t>见《磋商须知前附表》</w:t>
      </w:r>
      <w:r>
        <w:rPr>
          <w:rFonts w:hint="eastAsia" w:ascii="仿宋" w:hAnsi="仿宋" w:eastAsia="仿宋" w:cs="Arial"/>
          <w:b/>
          <w:color w:val="000000" w:themeColor="text1"/>
          <w:sz w:val="24"/>
          <w:szCs w:val="24"/>
          <w:highlight w:val="none"/>
          <w14:textFill>
            <w14:solidFill>
              <w14:schemeClr w14:val="tx1"/>
            </w14:solidFill>
          </w14:textFill>
        </w:rPr>
        <w:t>；</w:t>
      </w:r>
    </w:p>
    <w:p w14:paraId="075708E9">
      <w:pPr>
        <w:autoSpaceDN w:val="0"/>
        <w:spacing w:line="360" w:lineRule="auto"/>
        <w:ind w:firstLine="424" w:firstLineChars="176"/>
        <w:rPr>
          <w:rFonts w:ascii="仿宋" w:hAnsi="仿宋" w:eastAsia="仿宋" w:cs="Arial"/>
          <w:color w:val="000000" w:themeColor="text1"/>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（4）资格审查合格的磋商响应供应商不足三家的，项目不再进行评审。</w:t>
      </w:r>
      <w:r>
        <w:rPr>
          <w:rFonts w:hint="eastAsia" w:ascii="仿宋" w:hAnsi="仿宋" w:eastAsia="仿宋" w:cs="Arial"/>
          <w:b/>
          <w:color w:val="000000" w:themeColor="text1"/>
          <w:kern w:val="0"/>
          <w:sz w:val="24"/>
          <w:highlight w:val="none"/>
          <w14:textFill>
            <w14:solidFill>
              <w14:schemeClr w14:val="tx1"/>
            </w14:solidFill>
          </w14:textFill>
        </w:rPr>
        <w:t>除采购任务取消情形外，采购人可选择以下方式之一处理：</w:t>
      </w:r>
    </w:p>
    <w:p w14:paraId="30FD93C2">
      <w:pPr>
        <w:autoSpaceDN w:val="0"/>
        <w:spacing w:line="360" w:lineRule="auto"/>
        <w:ind w:firstLine="422" w:firstLineChars="176"/>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color w:val="000000" w:themeColor="text1"/>
          <w:kern w:val="0"/>
          <w:sz w:val="24"/>
          <w:highlight w:val="none"/>
          <w14:textFill>
            <w14:solidFill>
              <w14:schemeClr w14:val="tx1"/>
            </w14:solidFill>
          </w14:textFill>
        </w:rPr>
        <w:t>1）将本标项作废标处理，重新组织采购；</w:t>
      </w:r>
    </w:p>
    <w:p w14:paraId="0B1A4D66">
      <w:pPr>
        <w:autoSpaceDN w:val="0"/>
        <w:spacing w:line="360" w:lineRule="auto"/>
        <w:ind w:firstLine="424" w:firstLineChars="177"/>
        <w:rPr>
          <w:rFonts w:ascii="仿宋" w:hAnsi="仿宋" w:eastAsia="仿宋" w:cs="Times New Roman"/>
          <w:color w:val="000000" w:themeColor="text1"/>
          <w:szCs w:val="24"/>
          <w:highlight w:val="none"/>
          <w14:textFill>
            <w14:solidFill>
              <w14:schemeClr w14:val="tx1"/>
            </w14:solidFill>
          </w14:textFill>
        </w:rPr>
      </w:pPr>
      <w:r>
        <w:rPr>
          <w:rFonts w:hint="eastAsia" w:ascii="仿宋" w:hAnsi="仿宋" w:eastAsia="仿宋" w:cs="Arial"/>
          <w:color w:val="000000" w:themeColor="text1"/>
          <w:kern w:val="0"/>
          <w:sz w:val="24"/>
          <w:highlight w:val="none"/>
          <w14:textFill>
            <w14:solidFill>
              <w14:schemeClr w14:val="tx1"/>
            </w14:solidFill>
          </w14:textFill>
        </w:rPr>
        <w:t>2）按同级政府采购监督管理部门的审批意见采用其他采购方式组织采购。</w:t>
      </w:r>
    </w:p>
    <w:p w14:paraId="0B180651">
      <w:pPr>
        <w:autoSpaceDN w:val="0"/>
        <w:spacing w:line="360" w:lineRule="auto"/>
        <w:ind w:firstLine="426" w:firstLineChars="177"/>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Times New Roman"/>
          <w:b/>
          <w:color w:val="000000" w:themeColor="text1"/>
          <w:sz w:val="24"/>
          <w:szCs w:val="24"/>
          <w:highlight w:val="none"/>
          <w14:textFill>
            <w14:solidFill>
              <w14:schemeClr w14:val="tx1"/>
            </w14:solidFill>
          </w14:textFill>
        </w:rPr>
        <w:t>2.2.2对符合资格的磋商响应供应商的磋商响应文件进行符合性审查，以确定其是否满足采购文件的实质性要求。</w:t>
      </w:r>
    </w:p>
    <w:p w14:paraId="33B7171C">
      <w:pPr>
        <w:autoSpaceDN w:val="0"/>
        <w:spacing w:line="360" w:lineRule="auto"/>
        <w:ind w:firstLine="424" w:firstLineChars="176"/>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2.2.3《商务技术文件》存在下列情形之一的，经磋商小组认定后作无效标处理：</w:t>
      </w:r>
    </w:p>
    <w:p w14:paraId="11FE642B">
      <w:pPr>
        <w:autoSpaceDN w:val="0"/>
        <w:spacing w:line="360" w:lineRule="auto"/>
        <w:ind w:firstLine="424" w:firstLineChars="176"/>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（1）</w:t>
      </w:r>
      <w:r>
        <w:rPr>
          <w:rFonts w:hint="eastAsia" w:ascii="仿宋" w:hAnsi="仿宋" w:eastAsia="仿宋" w:cs="Arial"/>
          <w:b/>
          <w:color w:val="000000" w:themeColor="text1"/>
          <w:kern w:val="0"/>
          <w:sz w:val="24"/>
          <w:szCs w:val="24"/>
          <w:highlight w:val="none"/>
          <w:u w:val="single"/>
          <w14:textFill>
            <w14:solidFill>
              <w14:schemeClr w14:val="tx1"/>
            </w14:solidFill>
          </w14:textFill>
        </w:rPr>
        <w:t>磋商响应文件没有对本采购文件作出实质性响应的，或不满足（不响应）本磋商文件中标注“▲”的实质性要求条款的</w:t>
      </w:r>
      <w:r>
        <w:rPr>
          <w:rFonts w:hint="eastAsia" w:ascii="仿宋" w:hAnsi="仿宋" w:eastAsia="仿宋" w:cs="Arial"/>
          <w:b/>
          <w:color w:val="000000" w:themeColor="text1"/>
          <w:w w:val="90"/>
          <w:kern w:val="0"/>
          <w:sz w:val="24"/>
          <w:szCs w:val="24"/>
          <w:highlight w:val="none"/>
          <w14:textFill>
            <w14:solidFill>
              <w14:schemeClr w14:val="tx1"/>
            </w14:solidFill>
          </w14:textFill>
        </w:rPr>
        <w:t>；</w:t>
      </w:r>
    </w:p>
    <w:p w14:paraId="675574AD">
      <w:pPr>
        <w:autoSpaceDN w:val="0"/>
        <w:spacing w:line="360" w:lineRule="auto"/>
        <w:ind w:firstLine="424" w:firstLineChars="176"/>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（2）</w:t>
      </w:r>
      <w:r>
        <w:rPr>
          <w:rFonts w:hint="eastAsia" w:ascii="仿宋" w:hAnsi="仿宋" w:eastAsia="仿宋" w:cs="Arial"/>
          <w:b/>
          <w:color w:val="000000" w:themeColor="text1"/>
          <w:kern w:val="0"/>
          <w:sz w:val="24"/>
          <w:szCs w:val="24"/>
          <w:highlight w:val="none"/>
          <w:u w:val="single"/>
          <w14:textFill>
            <w14:solidFill>
              <w14:schemeClr w14:val="tx1"/>
            </w14:solidFill>
          </w14:textFill>
        </w:rPr>
        <w:t>磋商响应文件存在一个或一个以上备选（替代）方案的</w:t>
      </w:r>
      <w:r>
        <w:rPr>
          <w:rFonts w:hint="eastAsia" w:ascii="仿宋" w:hAnsi="仿宋" w:eastAsia="仿宋" w:cs="Arial"/>
          <w:b/>
          <w:color w:val="000000" w:themeColor="text1"/>
          <w:kern w:val="0"/>
          <w:sz w:val="24"/>
          <w:szCs w:val="24"/>
          <w:highlight w:val="none"/>
          <w14:textFill>
            <w14:solidFill>
              <w14:schemeClr w14:val="tx1"/>
            </w14:solidFill>
          </w14:textFill>
        </w:rPr>
        <w:t>；</w:t>
      </w:r>
    </w:p>
    <w:p w14:paraId="5469ED62">
      <w:pPr>
        <w:autoSpaceDN w:val="0"/>
        <w:spacing w:line="360" w:lineRule="auto"/>
        <w:ind w:firstLine="424" w:firstLineChars="176"/>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（3）</w:t>
      </w:r>
      <w:r>
        <w:rPr>
          <w:rFonts w:hint="eastAsia" w:ascii="仿宋" w:hAnsi="仿宋" w:eastAsia="仿宋" w:cs="Times New Roman"/>
          <w:b/>
          <w:color w:val="000000" w:themeColor="text1"/>
          <w:sz w:val="24"/>
          <w:szCs w:val="24"/>
          <w:highlight w:val="none"/>
          <w:u w:val="single"/>
          <w14:textFill>
            <w14:solidFill>
              <w14:schemeClr w14:val="tx1"/>
            </w14:solidFill>
          </w14:textFill>
        </w:rPr>
        <w:t>仅提交“备份磋商响应文件”的</w:t>
      </w:r>
      <w:r>
        <w:rPr>
          <w:rFonts w:hint="eastAsia" w:ascii="仿宋" w:hAnsi="仿宋" w:eastAsia="仿宋" w:cs="Arial"/>
          <w:b/>
          <w:color w:val="000000" w:themeColor="text1"/>
          <w:kern w:val="0"/>
          <w:sz w:val="24"/>
          <w:szCs w:val="24"/>
          <w:highlight w:val="none"/>
          <w14:textFill>
            <w14:solidFill>
              <w14:schemeClr w14:val="tx1"/>
            </w14:solidFill>
          </w14:textFill>
        </w:rPr>
        <w:t>；</w:t>
      </w:r>
    </w:p>
    <w:p w14:paraId="7EC4AEF3">
      <w:pPr>
        <w:autoSpaceDN w:val="0"/>
        <w:spacing w:line="360" w:lineRule="auto"/>
        <w:ind w:firstLine="424" w:firstLineChars="176"/>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（4）</w:t>
      </w:r>
      <w:r>
        <w:rPr>
          <w:rFonts w:hint="eastAsia" w:ascii="仿宋" w:hAnsi="仿宋" w:eastAsia="仿宋" w:cs="Arial"/>
          <w:b/>
          <w:color w:val="000000" w:themeColor="text1"/>
          <w:kern w:val="0"/>
          <w:sz w:val="24"/>
          <w:szCs w:val="24"/>
          <w:highlight w:val="none"/>
          <w:u w:val="single"/>
          <w14:textFill>
            <w14:solidFill>
              <w14:schemeClr w14:val="tx1"/>
            </w14:solidFill>
          </w14:textFill>
        </w:rPr>
        <w:t>磋商响应文件未按本磋商文件《第二章磋商须知》或《第六章响应文件格式》标注的要求进行盖章或签署的</w:t>
      </w:r>
      <w:r>
        <w:rPr>
          <w:rFonts w:hint="eastAsia" w:ascii="仿宋" w:hAnsi="仿宋" w:eastAsia="仿宋" w:cs="Arial"/>
          <w:b/>
          <w:color w:val="000000" w:themeColor="text1"/>
          <w:kern w:val="0"/>
          <w:sz w:val="24"/>
          <w:szCs w:val="24"/>
          <w:highlight w:val="none"/>
          <w14:textFill>
            <w14:solidFill>
              <w14:schemeClr w14:val="tx1"/>
            </w14:solidFill>
          </w14:textFill>
        </w:rPr>
        <w:t>；</w:t>
      </w:r>
    </w:p>
    <w:p w14:paraId="5A78A520">
      <w:pPr>
        <w:autoSpaceDN w:val="0"/>
        <w:spacing w:line="360" w:lineRule="auto"/>
        <w:ind w:firstLine="424" w:firstLineChars="176"/>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（5）</w:t>
      </w:r>
      <w:r>
        <w:rPr>
          <w:rFonts w:hint="eastAsia" w:ascii="仿宋" w:hAnsi="仿宋" w:eastAsia="仿宋" w:cs="Arial"/>
          <w:b/>
          <w:color w:val="000000" w:themeColor="text1"/>
          <w:kern w:val="0"/>
          <w:sz w:val="24"/>
          <w:szCs w:val="24"/>
          <w:highlight w:val="none"/>
          <w:u w:val="single"/>
          <w14:textFill>
            <w14:solidFill>
              <w14:schemeClr w14:val="tx1"/>
            </w14:solidFill>
          </w14:textFill>
        </w:rPr>
        <w:t>磋商响应文件组成内容不齐全，本磋商文件规定必须提供而未提供的（属于资格审查范围的除外）</w:t>
      </w:r>
      <w:r>
        <w:rPr>
          <w:rFonts w:hint="eastAsia" w:ascii="仿宋" w:hAnsi="仿宋" w:eastAsia="仿宋" w:cs="Arial"/>
          <w:b/>
          <w:color w:val="000000" w:themeColor="text1"/>
          <w:kern w:val="0"/>
          <w:sz w:val="24"/>
          <w:szCs w:val="24"/>
          <w:highlight w:val="none"/>
          <w14:textFill>
            <w14:solidFill>
              <w14:schemeClr w14:val="tx1"/>
            </w14:solidFill>
          </w14:textFill>
        </w:rPr>
        <w:t>；</w:t>
      </w:r>
    </w:p>
    <w:p w14:paraId="61639869">
      <w:pPr>
        <w:autoSpaceDN w:val="0"/>
        <w:spacing w:line="360" w:lineRule="auto"/>
        <w:ind w:firstLine="424" w:firstLineChars="176"/>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（6）</w:t>
      </w:r>
      <w:r>
        <w:rPr>
          <w:rFonts w:hint="eastAsia" w:ascii="仿宋" w:hAnsi="仿宋" w:eastAsia="仿宋" w:cs="Arial"/>
          <w:b/>
          <w:color w:val="000000" w:themeColor="text1"/>
          <w:kern w:val="0"/>
          <w:sz w:val="24"/>
          <w:szCs w:val="24"/>
          <w:highlight w:val="none"/>
          <w:u w:val="single"/>
          <w14:textFill>
            <w14:solidFill>
              <w14:schemeClr w14:val="tx1"/>
            </w14:solidFill>
          </w14:textFill>
        </w:rPr>
        <w:t>磋商响应文件标注的响应或偏离情况与事实不符，或提供了虚假材料的</w:t>
      </w:r>
      <w:r>
        <w:rPr>
          <w:rFonts w:hint="eastAsia" w:ascii="仿宋" w:hAnsi="仿宋" w:eastAsia="仿宋" w:cs="Arial"/>
          <w:b/>
          <w:color w:val="000000" w:themeColor="text1"/>
          <w:kern w:val="0"/>
          <w:sz w:val="24"/>
          <w:szCs w:val="24"/>
          <w:highlight w:val="none"/>
          <w14:textFill>
            <w14:solidFill>
              <w14:schemeClr w14:val="tx1"/>
            </w14:solidFill>
          </w14:textFill>
        </w:rPr>
        <w:t>；</w:t>
      </w:r>
    </w:p>
    <w:p w14:paraId="44DAE18A">
      <w:pPr>
        <w:autoSpaceDN w:val="0"/>
        <w:spacing w:line="360" w:lineRule="auto"/>
        <w:ind w:firstLine="424" w:firstLineChars="176"/>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（7）</w:t>
      </w:r>
      <w:r>
        <w:rPr>
          <w:rFonts w:hint="eastAsia" w:ascii="仿宋" w:hAnsi="仿宋" w:eastAsia="仿宋" w:cs="Arial"/>
          <w:b/>
          <w:color w:val="000000" w:themeColor="text1"/>
          <w:kern w:val="0"/>
          <w:sz w:val="24"/>
          <w:szCs w:val="24"/>
          <w:highlight w:val="none"/>
          <w:u w:val="single"/>
          <w14:textFill>
            <w14:solidFill>
              <w14:schemeClr w14:val="tx1"/>
            </w14:solidFill>
          </w14:textFill>
        </w:rPr>
        <w:t>磋商响应文件有效期不符合本磋商文件要求的</w:t>
      </w:r>
      <w:r>
        <w:rPr>
          <w:rFonts w:hint="eastAsia" w:ascii="仿宋" w:hAnsi="仿宋" w:eastAsia="仿宋" w:cs="Arial"/>
          <w:b/>
          <w:color w:val="000000" w:themeColor="text1"/>
          <w:kern w:val="0"/>
          <w:sz w:val="24"/>
          <w:szCs w:val="24"/>
          <w:highlight w:val="none"/>
          <w14:textFill>
            <w14:solidFill>
              <w14:schemeClr w14:val="tx1"/>
            </w14:solidFill>
          </w14:textFill>
        </w:rPr>
        <w:t>；</w:t>
      </w:r>
    </w:p>
    <w:p w14:paraId="1C0B4C78">
      <w:pPr>
        <w:autoSpaceDN w:val="0"/>
        <w:spacing w:line="360" w:lineRule="auto"/>
        <w:ind w:firstLine="424" w:firstLineChars="176"/>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（8）</w:t>
      </w:r>
      <w:r>
        <w:rPr>
          <w:rFonts w:hint="eastAsia" w:ascii="仿宋" w:hAnsi="仿宋" w:eastAsia="仿宋" w:cs="Arial"/>
          <w:b/>
          <w:color w:val="000000" w:themeColor="text1"/>
          <w:kern w:val="0"/>
          <w:sz w:val="24"/>
          <w:szCs w:val="24"/>
          <w:highlight w:val="none"/>
          <w:u w:val="single"/>
          <w14:textFill>
            <w14:solidFill>
              <w14:schemeClr w14:val="tx1"/>
            </w14:solidFill>
          </w14:textFill>
        </w:rPr>
        <w:t>磋商响应文件含有采购人不能接受的附加条件的</w:t>
      </w:r>
      <w:r>
        <w:rPr>
          <w:rFonts w:hint="eastAsia" w:ascii="仿宋" w:hAnsi="仿宋" w:eastAsia="仿宋" w:cs="Arial"/>
          <w:b/>
          <w:color w:val="000000" w:themeColor="text1"/>
          <w:kern w:val="0"/>
          <w:sz w:val="24"/>
          <w:szCs w:val="24"/>
          <w:highlight w:val="none"/>
          <w14:textFill>
            <w14:solidFill>
              <w14:schemeClr w14:val="tx1"/>
            </w14:solidFill>
          </w14:textFill>
        </w:rPr>
        <w:t>；</w:t>
      </w:r>
    </w:p>
    <w:p w14:paraId="78814931">
      <w:pPr>
        <w:autoSpaceDN w:val="0"/>
        <w:spacing w:line="360" w:lineRule="auto"/>
        <w:ind w:firstLine="424" w:firstLineChars="176"/>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（9）</w:t>
      </w:r>
      <w:r>
        <w:rPr>
          <w:rFonts w:hint="eastAsia" w:ascii="仿宋" w:hAnsi="仿宋" w:eastAsia="仿宋" w:cs="Arial"/>
          <w:b/>
          <w:color w:val="000000" w:themeColor="text1"/>
          <w:kern w:val="0"/>
          <w:sz w:val="24"/>
          <w:szCs w:val="24"/>
          <w:highlight w:val="none"/>
          <w:u w:val="single"/>
          <w14:textFill>
            <w14:solidFill>
              <w14:schemeClr w14:val="tx1"/>
            </w14:solidFill>
          </w14:textFill>
        </w:rPr>
        <w:t>参加同一合同项下政府采购活动的不同供应商之间存在利害关系并且存在影响政府采购公平竞争行为的</w:t>
      </w:r>
      <w:r>
        <w:rPr>
          <w:rFonts w:hint="eastAsia" w:ascii="仿宋" w:hAnsi="仿宋" w:eastAsia="仿宋" w:cs="Arial"/>
          <w:b/>
          <w:color w:val="000000" w:themeColor="text1"/>
          <w:kern w:val="0"/>
          <w:sz w:val="24"/>
          <w:szCs w:val="24"/>
          <w:highlight w:val="none"/>
          <w14:textFill>
            <w14:solidFill>
              <w14:schemeClr w14:val="tx1"/>
            </w14:solidFill>
          </w14:textFill>
        </w:rPr>
        <w:t>；</w:t>
      </w:r>
    </w:p>
    <w:p w14:paraId="12E1E672">
      <w:pPr>
        <w:autoSpaceDN w:val="0"/>
        <w:spacing w:line="360" w:lineRule="auto"/>
        <w:ind w:firstLine="426" w:firstLineChars="177"/>
        <w:rPr>
          <w:rFonts w:ascii="仿宋" w:hAnsi="仿宋" w:eastAsia="仿宋" w:cs="Arial"/>
          <w:b/>
          <w:color w:val="000000" w:themeColor="text1"/>
          <w:kern w:val="0"/>
          <w:sz w:val="24"/>
          <w:szCs w:val="24"/>
          <w:highlight w:val="none"/>
          <w:u w:val="singl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（10）</w:t>
      </w:r>
      <w:r>
        <w:rPr>
          <w:rFonts w:hint="eastAsia" w:ascii="仿宋" w:hAnsi="仿宋" w:eastAsia="仿宋" w:cs="Arial"/>
          <w:b/>
          <w:color w:val="000000" w:themeColor="text1"/>
          <w:kern w:val="0"/>
          <w:sz w:val="24"/>
          <w:szCs w:val="24"/>
          <w:highlight w:val="none"/>
          <w:u w:val="single"/>
          <w14:textFill>
            <w14:solidFill>
              <w14:schemeClr w14:val="tx1"/>
            </w14:solidFill>
          </w14:textFill>
        </w:rPr>
        <w:t>存在法律、法规和采购文件规定的其他无效情形的。</w:t>
      </w:r>
    </w:p>
    <w:p w14:paraId="7F5270D0">
      <w:pPr>
        <w:autoSpaceDN w:val="0"/>
        <w:spacing w:line="360" w:lineRule="auto"/>
        <w:ind w:firstLine="424" w:firstLineChars="176"/>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2.2.4《报价文件》存在下列情形之一的，经磋商小组认定后作无效标处理：</w:t>
      </w:r>
    </w:p>
    <w:p w14:paraId="18BECDC2">
      <w:pPr>
        <w:autoSpaceDN w:val="0"/>
        <w:spacing w:line="360" w:lineRule="auto"/>
        <w:ind w:firstLine="424" w:firstLineChars="176"/>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（1）</w:t>
      </w:r>
      <w:r>
        <w:rPr>
          <w:rFonts w:hint="eastAsia" w:ascii="仿宋" w:hAnsi="仿宋" w:eastAsia="仿宋" w:cs="Arial"/>
          <w:b/>
          <w:color w:val="000000" w:themeColor="text1"/>
          <w:kern w:val="0"/>
          <w:sz w:val="24"/>
          <w:szCs w:val="24"/>
          <w:highlight w:val="none"/>
          <w:u w:val="single"/>
          <w14:textFill>
            <w14:solidFill>
              <w14:schemeClr w14:val="tx1"/>
            </w14:solidFill>
          </w14:textFill>
        </w:rPr>
        <w:t>磋商响应文件没有对本采购文件作出实质性响应的，或不满足（不响应）本采购文件中标注“▲”的实质性要求条款的</w:t>
      </w:r>
      <w:r>
        <w:rPr>
          <w:rFonts w:hint="eastAsia" w:ascii="仿宋" w:hAnsi="仿宋" w:eastAsia="仿宋" w:cs="Arial"/>
          <w:b/>
          <w:color w:val="000000" w:themeColor="text1"/>
          <w:w w:val="90"/>
          <w:kern w:val="0"/>
          <w:sz w:val="24"/>
          <w:szCs w:val="24"/>
          <w:highlight w:val="none"/>
          <w14:textFill>
            <w14:solidFill>
              <w14:schemeClr w14:val="tx1"/>
            </w14:solidFill>
          </w14:textFill>
        </w:rPr>
        <w:t>；</w:t>
      </w:r>
    </w:p>
    <w:p w14:paraId="6AE8380E">
      <w:pPr>
        <w:autoSpaceDN w:val="0"/>
        <w:spacing w:line="360" w:lineRule="auto"/>
        <w:ind w:firstLine="424" w:firstLineChars="176"/>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（2）</w:t>
      </w:r>
      <w:r>
        <w:rPr>
          <w:rFonts w:hint="eastAsia" w:ascii="仿宋" w:hAnsi="仿宋" w:eastAsia="仿宋" w:cs="Arial"/>
          <w:b/>
          <w:color w:val="000000" w:themeColor="text1"/>
          <w:kern w:val="0"/>
          <w:sz w:val="24"/>
          <w:szCs w:val="24"/>
          <w:highlight w:val="none"/>
          <w:u w:val="single"/>
          <w14:textFill>
            <w14:solidFill>
              <w14:schemeClr w14:val="tx1"/>
            </w14:solidFill>
          </w14:textFill>
        </w:rPr>
        <w:t>未在政采云系统规定时间内提交最终报价的</w:t>
      </w:r>
      <w:r>
        <w:rPr>
          <w:rFonts w:hint="eastAsia" w:ascii="仿宋" w:hAnsi="仿宋" w:eastAsia="仿宋" w:cs="Arial"/>
          <w:b/>
          <w:color w:val="000000" w:themeColor="text1"/>
          <w:kern w:val="0"/>
          <w:sz w:val="24"/>
          <w:szCs w:val="24"/>
          <w:highlight w:val="none"/>
          <w14:textFill>
            <w14:solidFill>
              <w14:schemeClr w14:val="tx1"/>
            </w14:solidFill>
          </w14:textFill>
        </w:rPr>
        <w:t>；</w:t>
      </w:r>
    </w:p>
    <w:p w14:paraId="69BB7435">
      <w:pPr>
        <w:autoSpaceDN w:val="0"/>
        <w:spacing w:line="360" w:lineRule="auto"/>
        <w:ind w:firstLine="424" w:firstLineChars="176"/>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（3）</w:t>
      </w:r>
      <w:r>
        <w:rPr>
          <w:rFonts w:hint="eastAsia" w:ascii="仿宋" w:hAnsi="仿宋" w:eastAsia="仿宋" w:cs="Arial"/>
          <w:b/>
          <w:color w:val="000000" w:themeColor="text1"/>
          <w:kern w:val="0"/>
          <w:sz w:val="24"/>
          <w:szCs w:val="24"/>
          <w:highlight w:val="none"/>
          <w:u w:val="single"/>
          <w14:textFill>
            <w14:solidFill>
              <w14:schemeClr w14:val="tx1"/>
            </w14:solidFill>
          </w14:textFill>
        </w:rPr>
        <w:t>磋商响应文件存在一个或一个以上备选（替代）投标方案的</w:t>
      </w:r>
      <w:r>
        <w:rPr>
          <w:rFonts w:hint="eastAsia" w:ascii="仿宋" w:hAnsi="仿宋" w:eastAsia="仿宋" w:cs="Arial"/>
          <w:b/>
          <w:color w:val="000000" w:themeColor="text1"/>
          <w:kern w:val="0"/>
          <w:sz w:val="24"/>
          <w:szCs w:val="24"/>
          <w:highlight w:val="none"/>
          <w14:textFill>
            <w14:solidFill>
              <w14:schemeClr w14:val="tx1"/>
            </w14:solidFill>
          </w14:textFill>
        </w:rPr>
        <w:t>；</w:t>
      </w:r>
    </w:p>
    <w:p w14:paraId="576610A9">
      <w:pPr>
        <w:autoSpaceDN w:val="0"/>
        <w:spacing w:line="360" w:lineRule="auto"/>
        <w:ind w:firstLine="424" w:firstLineChars="176"/>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（4）</w:t>
      </w:r>
      <w:r>
        <w:rPr>
          <w:rFonts w:hint="eastAsia" w:ascii="仿宋" w:hAnsi="仿宋" w:eastAsia="仿宋" w:cs="Arial"/>
          <w:b/>
          <w:color w:val="000000" w:themeColor="text1"/>
          <w:kern w:val="0"/>
          <w:sz w:val="24"/>
          <w:szCs w:val="24"/>
          <w:highlight w:val="none"/>
          <w:u w:val="single"/>
          <w14:textFill>
            <w14:solidFill>
              <w14:schemeClr w14:val="tx1"/>
            </w14:solidFill>
          </w14:textFill>
        </w:rPr>
        <w:t>未按照磋商文件标明的币种报价的，或者磋商报价涵盖的内容不符合磋商文件要求的</w:t>
      </w:r>
      <w:r>
        <w:rPr>
          <w:rFonts w:hint="eastAsia" w:ascii="仿宋" w:hAnsi="仿宋" w:eastAsia="仿宋" w:cs="Arial"/>
          <w:b/>
          <w:color w:val="000000" w:themeColor="text1"/>
          <w:kern w:val="0"/>
          <w:sz w:val="24"/>
          <w:szCs w:val="24"/>
          <w:highlight w:val="none"/>
          <w14:textFill>
            <w14:solidFill>
              <w14:schemeClr w14:val="tx1"/>
            </w14:solidFill>
          </w14:textFill>
        </w:rPr>
        <w:t>；</w:t>
      </w:r>
    </w:p>
    <w:p w14:paraId="019A0375">
      <w:pPr>
        <w:autoSpaceDN w:val="0"/>
        <w:spacing w:line="360" w:lineRule="auto"/>
        <w:ind w:firstLine="424" w:firstLineChars="176"/>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（5）</w:t>
      </w:r>
      <w:r>
        <w:rPr>
          <w:rFonts w:hint="eastAsia" w:ascii="仿宋" w:hAnsi="仿宋" w:eastAsia="仿宋" w:cs="Arial"/>
          <w:b/>
          <w:color w:val="000000" w:themeColor="text1"/>
          <w:kern w:val="0"/>
          <w:sz w:val="24"/>
          <w:szCs w:val="24"/>
          <w:highlight w:val="none"/>
          <w:u w:val="single"/>
          <w14:textFill>
            <w14:solidFill>
              <w14:schemeClr w14:val="tx1"/>
            </w14:solidFill>
          </w14:textFill>
        </w:rPr>
        <w:t>报价出现前后不一致时拒绝按照磋商文件规定的错误修正原则进行修正的</w:t>
      </w:r>
      <w:r>
        <w:rPr>
          <w:rFonts w:hint="eastAsia" w:ascii="仿宋" w:hAnsi="仿宋" w:eastAsia="仿宋" w:cs="Arial"/>
          <w:b/>
          <w:color w:val="000000" w:themeColor="text1"/>
          <w:kern w:val="0"/>
          <w:sz w:val="24"/>
          <w:szCs w:val="24"/>
          <w:highlight w:val="none"/>
          <w14:textFill>
            <w14:solidFill>
              <w14:schemeClr w14:val="tx1"/>
            </w14:solidFill>
          </w14:textFill>
        </w:rPr>
        <w:t>；</w:t>
      </w:r>
    </w:p>
    <w:p w14:paraId="0C834DBD">
      <w:pPr>
        <w:autoSpaceDN w:val="0"/>
        <w:spacing w:line="360" w:lineRule="auto"/>
        <w:ind w:firstLine="424" w:firstLineChars="176"/>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（6）</w:t>
      </w:r>
      <w:r>
        <w:rPr>
          <w:rFonts w:hint="eastAsia" w:ascii="仿宋" w:hAnsi="仿宋" w:eastAsia="仿宋" w:cs="Arial"/>
          <w:b/>
          <w:color w:val="000000" w:themeColor="text1"/>
          <w:kern w:val="0"/>
          <w:sz w:val="24"/>
          <w:szCs w:val="24"/>
          <w:highlight w:val="none"/>
          <w:u w:val="single"/>
          <w14:textFill>
            <w14:solidFill>
              <w14:schemeClr w14:val="tx1"/>
            </w14:solidFill>
          </w14:textFill>
        </w:rPr>
        <w:t>磋商报价具有选择性的</w:t>
      </w:r>
      <w:r>
        <w:rPr>
          <w:rFonts w:hint="eastAsia" w:ascii="仿宋" w:hAnsi="仿宋" w:eastAsia="仿宋" w:cs="Arial"/>
          <w:b/>
          <w:color w:val="000000" w:themeColor="text1"/>
          <w:kern w:val="0"/>
          <w:sz w:val="24"/>
          <w:szCs w:val="24"/>
          <w:highlight w:val="none"/>
          <w14:textFill>
            <w14:solidFill>
              <w14:schemeClr w14:val="tx1"/>
            </w14:solidFill>
          </w14:textFill>
        </w:rPr>
        <w:t>；</w:t>
      </w:r>
    </w:p>
    <w:p w14:paraId="244A01E9">
      <w:pPr>
        <w:autoSpaceDN w:val="0"/>
        <w:spacing w:line="360" w:lineRule="auto"/>
        <w:ind w:firstLine="424" w:firstLineChars="176"/>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（7）</w:t>
      </w:r>
      <w:r>
        <w:rPr>
          <w:rFonts w:hint="eastAsia" w:ascii="仿宋" w:hAnsi="仿宋" w:eastAsia="仿宋" w:cs="Arial"/>
          <w:b/>
          <w:color w:val="000000" w:themeColor="text1"/>
          <w:kern w:val="0"/>
          <w:sz w:val="24"/>
          <w:szCs w:val="24"/>
          <w:highlight w:val="none"/>
          <w:u w:val="single"/>
          <w14:textFill>
            <w14:solidFill>
              <w14:schemeClr w14:val="tx1"/>
            </w14:solidFill>
          </w14:textFill>
        </w:rPr>
        <w:t>报价超过磋商文件中规定的预算金额或者最高限价的</w:t>
      </w:r>
      <w:r>
        <w:rPr>
          <w:rFonts w:hint="eastAsia" w:ascii="仿宋" w:hAnsi="仿宋" w:eastAsia="仿宋" w:cs="Arial"/>
          <w:b/>
          <w:color w:val="000000" w:themeColor="text1"/>
          <w:kern w:val="0"/>
          <w:sz w:val="24"/>
          <w:szCs w:val="24"/>
          <w:highlight w:val="none"/>
          <w14:textFill>
            <w14:solidFill>
              <w14:schemeClr w14:val="tx1"/>
            </w14:solidFill>
          </w14:textFill>
        </w:rPr>
        <w:t>；</w:t>
      </w:r>
    </w:p>
    <w:p w14:paraId="46381A1A">
      <w:pPr>
        <w:autoSpaceDN w:val="0"/>
        <w:spacing w:line="360" w:lineRule="auto"/>
        <w:ind w:firstLine="424" w:firstLineChars="176"/>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（8）</w:t>
      </w:r>
      <w:r>
        <w:rPr>
          <w:rFonts w:hint="eastAsia" w:ascii="仿宋" w:hAnsi="仿宋" w:eastAsia="仿宋" w:cs="Arial"/>
          <w:b/>
          <w:color w:val="000000" w:themeColor="text1"/>
          <w:kern w:val="0"/>
          <w:sz w:val="24"/>
          <w:szCs w:val="24"/>
          <w:highlight w:val="none"/>
          <w:u w:val="single"/>
          <w14:textFill>
            <w14:solidFill>
              <w14:schemeClr w14:val="tx1"/>
            </w14:solidFill>
          </w14:textFill>
        </w:rPr>
        <w:t>磋商响应文件未按本磋商文件《第二章磋商须知》或《第六章响应文件格式》标注的要求进行盖章或签署的</w:t>
      </w:r>
      <w:r>
        <w:rPr>
          <w:rFonts w:hint="eastAsia" w:ascii="仿宋" w:hAnsi="仿宋" w:eastAsia="仿宋" w:cs="Arial"/>
          <w:b/>
          <w:color w:val="000000" w:themeColor="text1"/>
          <w:kern w:val="0"/>
          <w:sz w:val="24"/>
          <w:szCs w:val="24"/>
          <w:highlight w:val="none"/>
          <w14:textFill>
            <w14:solidFill>
              <w14:schemeClr w14:val="tx1"/>
            </w14:solidFill>
          </w14:textFill>
        </w:rPr>
        <w:t>；</w:t>
      </w:r>
    </w:p>
    <w:p w14:paraId="714E4074">
      <w:pPr>
        <w:autoSpaceDN w:val="0"/>
        <w:spacing w:line="360" w:lineRule="auto"/>
        <w:ind w:firstLine="424" w:firstLineChars="176"/>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（9）</w:t>
      </w:r>
      <w:r>
        <w:rPr>
          <w:rFonts w:hint="eastAsia" w:ascii="仿宋" w:hAnsi="仿宋" w:eastAsia="仿宋" w:cs="Arial"/>
          <w:b/>
          <w:color w:val="000000" w:themeColor="text1"/>
          <w:kern w:val="0"/>
          <w:sz w:val="24"/>
          <w:szCs w:val="24"/>
          <w:highlight w:val="none"/>
          <w:u w:val="single"/>
          <w14:textFill>
            <w14:solidFill>
              <w14:schemeClr w14:val="tx1"/>
            </w14:solidFill>
          </w14:textFill>
        </w:rPr>
        <w:t>磋商响应文件组成内容不齐全，本磋商文件规定必须提供而未提供的（属于资格审查范围的除外）</w:t>
      </w:r>
      <w:r>
        <w:rPr>
          <w:rFonts w:hint="eastAsia" w:ascii="仿宋" w:hAnsi="仿宋" w:eastAsia="仿宋" w:cs="Arial"/>
          <w:b/>
          <w:color w:val="000000" w:themeColor="text1"/>
          <w:kern w:val="0"/>
          <w:sz w:val="24"/>
          <w:szCs w:val="24"/>
          <w:highlight w:val="none"/>
          <w14:textFill>
            <w14:solidFill>
              <w14:schemeClr w14:val="tx1"/>
            </w14:solidFill>
          </w14:textFill>
        </w:rPr>
        <w:t>；</w:t>
      </w:r>
    </w:p>
    <w:p w14:paraId="620BA4F7">
      <w:pPr>
        <w:autoSpaceDN w:val="0"/>
        <w:spacing w:line="360" w:lineRule="auto"/>
        <w:ind w:firstLine="424" w:firstLineChars="176"/>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sz w:val="24"/>
          <w:highlight w:val="none"/>
          <w14:textFill>
            <w14:solidFill>
              <w14:schemeClr w14:val="tx1"/>
            </w14:solidFill>
          </w14:textFill>
        </w:rPr>
        <w:t>（10）</w:t>
      </w:r>
      <w:r>
        <w:rPr>
          <w:rFonts w:hint="eastAsia" w:ascii="仿宋" w:hAnsi="仿宋" w:eastAsia="仿宋" w:cs="Arial"/>
          <w:b/>
          <w:color w:val="000000" w:themeColor="text1"/>
          <w:sz w:val="24"/>
          <w:highlight w:val="none"/>
          <w:u w:val="single"/>
          <w14:textFill>
            <w14:solidFill>
              <w14:schemeClr w14:val="tx1"/>
            </w14:solidFill>
          </w14:textFill>
        </w:rPr>
        <w:t>磋商小组认为磋商响应供应商的报价明显低于其他通过符合性审查的磋商响应供应商的报价</w:t>
      </w:r>
      <w:r>
        <w:rPr>
          <w:rFonts w:ascii="仿宋" w:hAnsi="仿宋" w:eastAsia="仿宋" w:cs="Arial"/>
          <w:b/>
          <w:color w:val="000000" w:themeColor="text1"/>
          <w:sz w:val="24"/>
          <w:highlight w:val="none"/>
          <w:u w:val="single"/>
          <w14:textFill>
            <w14:solidFill>
              <w14:schemeClr w14:val="tx1"/>
            </w14:solidFill>
          </w14:textFill>
        </w:rPr>
        <w:t>，</w:t>
      </w:r>
      <w:r>
        <w:rPr>
          <w:rFonts w:hint="eastAsia" w:ascii="仿宋" w:hAnsi="仿宋" w:eastAsia="仿宋" w:cs="Arial"/>
          <w:b/>
          <w:color w:val="000000" w:themeColor="text1"/>
          <w:sz w:val="24"/>
          <w:highlight w:val="none"/>
          <w:u w:val="single"/>
          <w14:textFill>
            <w14:solidFill>
              <w14:schemeClr w14:val="tx1"/>
            </w14:solidFill>
          </w14:textFill>
        </w:rPr>
        <w:t>有可能影响产品质量或者不能诚信履约时，磋商响应供应商不能在规定的时间证明其报价合理性的；或供应商报价低于项目标项预算50%的，且未在报价文件中详细阐述不影响产品质量或者诚信履约的具体原因，供应商不能证明其报价合理性的；</w:t>
      </w:r>
    </w:p>
    <w:p w14:paraId="73C47743">
      <w:pPr>
        <w:autoSpaceDN w:val="0"/>
        <w:spacing w:line="360" w:lineRule="auto"/>
        <w:ind w:firstLine="424" w:firstLineChars="176"/>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（11）</w:t>
      </w:r>
      <w:r>
        <w:rPr>
          <w:rFonts w:hint="eastAsia" w:ascii="仿宋" w:hAnsi="仿宋" w:eastAsia="仿宋" w:cs="Arial"/>
          <w:b/>
          <w:color w:val="000000" w:themeColor="text1"/>
          <w:kern w:val="0"/>
          <w:sz w:val="24"/>
          <w:szCs w:val="24"/>
          <w:highlight w:val="none"/>
          <w:u w:val="single"/>
          <w14:textFill>
            <w14:solidFill>
              <w14:schemeClr w14:val="tx1"/>
            </w14:solidFill>
          </w14:textFill>
        </w:rPr>
        <w:t>磋商响应文件含有采购人不能接受的附加条件的</w:t>
      </w:r>
      <w:r>
        <w:rPr>
          <w:rFonts w:hint="eastAsia" w:ascii="仿宋" w:hAnsi="仿宋" w:eastAsia="仿宋" w:cs="Arial"/>
          <w:b/>
          <w:color w:val="000000" w:themeColor="text1"/>
          <w:kern w:val="0"/>
          <w:sz w:val="24"/>
          <w:szCs w:val="24"/>
          <w:highlight w:val="none"/>
          <w14:textFill>
            <w14:solidFill>
              <w14:schemeClr w14:val="tx1"/>
            </w14:solidFill>
          </w14:textFill>
        </w:rPr>
        <w:t>；</w:t>
      </w:r>
    </w:p>
    <w:p w14:paraId="532035E2">
      <w:pPr>
        <w:autoSpaceDN w:val="0"/>
        <w:spacing w:line="360" w:lineRule="auto"/>
        <w:ind w:firstLine="426" w:firstLineChars="177"/>
        <w:rPr>
          <w:rFonts w:ascii="仿宋" w:hAnsi="仿宋" w:eastAsia="仿宋" w:cs="Times New Roman"/>
          <w:color w:val="000000" w:themeColor="text1"/>
          <w:w w:val="90"/>
          <w:kern w:val="0"/>
          <w:sz w:val="22"/>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（12）</w:t>
      </w:r>
      <w:r>
        <w:rPr>
          <w:rFonts w:hint="eastAsia" w:ascii="仿宋" w:hAnsi="仿宋" w:eastAsia="仿宋" w:cs="Arial"/>
          <w:b/>
          <w:color w:val="000000" w:themeColor="text1"/>
          <w:kern w:val="0"/>
          <w:sz w:val="24"/>
          <w:szCs w:val="24"/>
          <w:highlight w:val="none"/>
          <w:u w:val="single"/>
          <w14:textFill>
            <w14:solidFill>
              <w14:schemeClr w14:val="tx1"/>
            </w14:solidFill>
          </w14:textFill>
        </w:rPr>
        <w:t>存在法律、法规和磋商文件规定的其他无效情形的</w:t>
      </w:r>
      <w:r>
        <w:rPr>
          <w:rFonts w:hint="eastAsia" w:ascii="仿宋" w:hAnsi="仿宋" w:eastAsia="仿宋" w:cs="Arial"/>
          <w:b/>
          <w:color w:val="000000" w:themeColor="text1"/>
          <w:kern w:val="0"/>
          <w:sz w:val="24"/>
          <w:szCs w:val="24"/>
          <w:highlight w:val="none"/>
          <w14:textFill>
            <w14:solidFill>
              <w14:schemeClr w14:val="tx1"/>
            </w14:solidFill>
          </w14:textFill>
        </w:rPr>
        <w:t>。</w:t>
      </w:r>
    </w:p>
    <w:p w14:paraId="15BFF25A">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2.3 磋商响应文件的磋商、澄清、说明或补正</w:t>
      </w:r>
    </w:p>
    <w:p w14:paraId="7FC1129A">
      <w:pPr>
        <w:autoSpaceDN w:val="0"/>
        <w:spacing w:line="360" w:lineRule="auto"/>
        <w:ind w:firstLine="424" w:firstLineChars="177"/>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color w:val="000000" w:themeColor="text1"/>
          <w:kern w:val="0"/>
          <w:sz w:val="24"/>
          <w:highlight w:val="none"/>
          <w14:textFill>
            <w14:solidFill>
              <w14:schemeClr w14:val="tx1"/>
            </w14:solidFill>
          </w14:textFill>
        </w:rPr>
        <w:t>2.3.1对于磋商响应文件中含义不明确、同类问题表述不一致或者有明显文字和计算错误的内容，</w:t>
      </w:r>
      <w:r>
        <w:rPr>
          <w:rFonts w:hint="eastAsia" w:ascii="仿宋" w:hAnsi="仿宋" w:eastAsia="仿宋" w:cs="Arial"/>
          <w:b/>
          <w:color w:val="000000" w:themeColor="text1"/>
          <w:kern w:val="0"/>
          <w:sz w:val="24"/>
          <w:highlight w:val="none"/>
          <w14:textFill>
            <w14:solidFill>
              <w14:schemeClr w14:val="tx1"/>
            </w14:solidFill>
          </w14:textFill>
        </w:rPr>
        <w:t>磋商小组将通过“政府采购云平台”在线询标的方式</w:t>
      </w:r>
      <w:r>
        <w:rPr>
          <w:rFonts w:hint="eastAsia" w:ascii="仿宋" w:hAnsi="仿宋" w:eastAsia="仿宋" w:cs="Arial"/>
          <w:color w:val="000000" w:themeColor="text1"/>
          <w:kern w:val="0"/>
          <w:sz w:val="24"/>
          <w:highlight w:val="none"/>
          <w14:textFill>
            <w14:solidFill>
              <w14:schemeClr w14:val="tx1"/>
            </w14:solidFill>
          </w14:textFill>
        </w:rPr>
        <w:t>要求磋商响应供应商在规定的时间内作出必要的澄清、说明或者补正，磋商响应供应商澄清、说明或补正时间为30分钟。</w:t>
      </w:r>
    </w:p>
    <w:p w14:paraId="2CF388B8">
      <w:pPr>
        <w:autoSpaceDN w:val="0"/>
        <w:spacing w:line="360" w:lineRule="auto"/>
        <w:ind w:firstLine="424" w:firstLineChars="177"/>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color w:val="000000" w:themeColor="text1"/>
          <w:kern w:val="0"/>
          <w:sz w:val="24"/>
          <w:highlight w:val="none"/>
          <w14:textFill>
            <w14:solidFill>
              <w14:schemeClr w14:val="tx1"/>
            </w14:solidFill>
          </w14:textFill>
        </w:rPr>
        <w:t>2.3.2磋商响应供应商的澄清、说明或者补正应当通过“政府采购云平台”在线答复的方式提交，并加盖公章，或者由法定代表人或其授权的代表签字。磋商响应供应商的澄清、说明或者补正不得超出磋商响应文件的范围或者改变磋商响应文件的实质性内容。</w:t>
      </w:r>
    </w:p>
    <w:p w14:paraId="15D0CE8B">
      <w:pPr>
        <w:autoSpaceDN w:val="0"/>
        <w:spacing w:line="360" w:lineRule="auto"/>
        <w:ind w:firstLine="424" w:firstLineChars="177"/>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color w:val="000000" w:themeColor="text1"/>
          <w:kern w:val="0"/>
          <w:sz w:val="24"/>
          <w:highlight w:val="none"/>
          <w14:textFill>
            <w14:solidFill>
              <w14:schemeClr w14:val="tx1"/>
            </w14:solidFill>
          </w14:textFill>
        </w:rPr>
        <w:t>2.3.3评审过程中如有商务技术、报价磋商的，磋商小组所有成员汇总所有变动情况及要求通过“政府采购云平台”在线询标的方式与每个供应商分别进行磋商（给予所有参加磋商的供应商平等的磋商机会），要求磋商响应供应商在规定的时间内重新提交响应文件（须加盖公章，或者由法定代表人或其授权的代表签字），磋商响应供应商响应回复时间为30分钟。</w:t>
      </w:r>
    </w:p>
    <w:p w14:paraId="069059DB">
      <w:pPr>
        <w:autoSpaceDN w:val="0"/>
        <w:spacing w:line="360" w:lineRule="auto"/>
        <w:ind w:firstLine="424" w:firstLineChars="177"/>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color w:val="000000" w:themeColor="text1"/>
          <w:kern w:val="0"/>
          <w:sz w:val="24"/>
          <w:highlight w:val="none"/>
          <w14:textFill>
            <w14:solidFill>
              <w14:schemeClr w14:val="tx1"/>
            </w14:solidFill>
          </w14:textFill>
        </w:rPr>
        <w:t>2.3.4在磋商过程中，</w:t>
      </w:r>
      <w:r>
        <w:rPr>
          <w:rFonts w:hint="eastAsia" w:ascii="仿宋" w:hAnsi="仿宋" w:eastAsia="仿宋" w:cs="Arial"/>
          <w:b/>
          <w:bCs/>
          <w:color w:val="000000" w:themeColor="text1"/>
          <w:kern w:val="0"/>
          <w:sz w:val="24"/>
          <w:highlight w:val="none"/>
          <w14:textFill>
            <w14:solidFill>
              <w14:schemeClr w14:val="tx1"/>
            </w14:solidFill>
          </w14:textFill>
        </w:rPr>
        <w:t>磋商小组可以根据磋商文件和磋商情况实质性变动采购需求中的技术、服务要求以及合同草案条款</w:t>
      </w:r>
      <w:r>
        <w:rPr>
          <w:rFonts w:hint="eastAsia" w:ascii="仿宋" w:hAnsi="仿宋" w:eastAsia="仿宋" w:cs="Arial"/>
          <w:color w:val="000000" w:themeColor="text1"/>
          <w:kern w:val="0"/>
          <w:sz w:val="24"/>
          <w:highlight w:val="none"/>
          <w14:textFill>
            <w14:solidFill>
              <w14:schemeClr w14:val="tx1"/>
            </w14:solidFill>
          </w14:textFill>
        </w:rPr>
        <w:t>，但不得变动磋商文件中的其他内容。实质性变动的内容，须经采购人代表确认。</w:t>
      </w:r>
    </w:p>
    <w:p w14:paraId="6AD3D23D">
      <w:pPr>
        <w:autoSpaceDN w:val="0"/>
        <w:spacing w:line="360" w:lineRule="auto"/>
        <w:ind w:firstLine="424" w:firstLineChars="177"/>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color w:val="000000" w:themeColor="text1"/>
          <w:kern w:val="0"/>
          <w:sz w:val="24"/>
          <w:highlight w:val="none"/>
          <w14:textFill>
            <w14:solidFill>
              <w14:schemeClr w14:val="tx1"/>
            </w14:solidFill>
          </w14:textFill>
        </w:rPr>
        <w:t>2.3.5对磋商文件作出的实质性变动是磋商文件的有效组成部分，磋商小组通过“政府采购云平台”在线询标的方式同时通知所有参加磋商的供应商。</w:t>
      </w:r>
    </w:p>
    <w:p w14:paraId="5B356A64">
      <w:pPr>
        <w:autoSpaceDN w:val="0"/>
        <w:spacing w:line="360" w:lineRule="auto"/>
        <w:ind w:firstLine="424" w:firstLineChars="177"/>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color w:val="000000" w:themeColor="text1"/>
          <w:kern w:val="0"/>
          <w:sz w:val="24"/>
          <w:highlight w:val="none"/>
          <w14:textFill>
            <w14:solidFill>
              <w14:schemeClr w14:val="tx1"/>
            </w14:solidFill>
          </w14:textFill>
        </w:rPr>
        <w:t>2.3.6按磋商程序规定开始并完成磋商。</w:t>
      </w:r>
    </w:p>
    <w:p w14:paraId="2B3F5E76">
      <w:pPr>
        <w:autoSpaceDN w:val="0"/>
        <w:spacing w:line="360" w:lineRule="auto"/>
        <w:ind w:firstLine="424" w:firstLineChars="177"/>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color w:val="000000" w:themeColor="text1"/>
          <w:kern w:val="0"/>
          <w:sz w:val="24"/>
          <w:highlight w:val="none"/>
          <w14:textFill>
            <w14:solidFill>
              <w14:schemeClr w14:val="tx1"/>
            </w14:solidFill>
          </w14:textFill>
        </w:rPr>
        <w:t>2.3.7所有磋商结束后，确定提交最后报价的供应商名单，确定提交最后报价的时间，并告知相关供应商，要求在规定时间内（30分钟内）通过“政府采购云平台”在线上传最后报价（须加盖公章，或者由法定代表人或其授权的代表签字）。</w:t>
      </w:r>
    </w:p>
    <w:p w14:paraId="3917B06E">
      <w:pPr>
        <w:autoSpaceDN w:val="0"/>
        <w:spacing w:line="360" w:lineRule="auto"/>
        <w:ind w:firstLine="426" w:firstLineChars="177"/>
        <w:rPr>
          <w:rFonts w:ascii="仿宋" w:hAnsi="仿宋" w:eastAsia="仿宋" w:cs="Times New Roman"/>
          <w:color w:val="000000" w:themeColor="text1"/>
          <w:szCs w:val="24"/>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t>2.3.7上述询标、澄清、说明和补正工作如因客观原因无法通过“政府采购云平台”在线进行的，将采用书面（含邮件）形式进行。</w:t>
      </w:r>
    </w:p>
    <w:p w14:paraId="5CD84473">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2.4 磋商响应文件的错误修正</w:t>
      </w:r>
    </w:p>
    <w:p w14:paraId="6FC6DD78">
      <w:pPr>
        <w:autoSpaceDN w:val="0"/>
        <w:spacing w:line="360" w:lineRule="auto"/>
        <w:ind w:firstLine="422" w:firstLineChars="175"/>
        <w:rPr>
          <w:rFonts w:ascii="仿宋" w:hAnsi="仿宋" w:eastAsia="仿宋" w:cs="Arial"/>
          <w:b/>
          <w:color w:val="000000" w:themeColor="text1"/>
          <w:kern w:val="0"/>
          <w:sz w:val="24"/>
          <w:highlight w:val="none"/>
          <w:u w:val="singl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2.4.1</w:t>
      </w:r>
      <w:r>
        <w:rPr>
          <w:rFonts w:hint="eastAsia" w:ascii="仿宋" w:hAnsi="仿宋" w:eastAsia="仿宋" w:cs="Arial"/>
          <w:b/>
          <w:color w:val="000000" w:themeColor="text1"/>
          <w:kern w:val="0"/>
          <w:sz w:val="24"/>
          <w:szCs w:val="24"/>
          <w:highlight w:val="none"/>
          <w:u w:val="single"/>
          <w14:textFill>
            <w14:solidFill>
              <w14:schemeClr w14:val="tx1"/>
            </w14:solidFill>
          </w14:textFill>
        </w:rPr>
        <w:t>《磋商响应文件》报价出现前后不一致的，按照下列规定修正：</w:t>
      </w:r>
    </w:p>
    <w:p w14:paraId="3B2B41CD">
      <w:pPr>
        <w:autoSpaceDN w:val="0"/>
        <w:spacing w:line="360" w:lineRule="auto"/>
        <w:ind w:firstLine="422" w:firstLineChars="175"/>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t>（1）《磋商响应文件》中投标函与磋商响应文件中相应内容不一致的，以投标函为准</w:t>
      </w:r>
      <w:r>
        <w:rPr>
          <w:rFonts w:hint="eastAsia" w:ascii="仿宋" w:hAnsi="仿宋" w:eastAsia="仿宋" w:cs="Arial"/>
          <w:color w:val="000000" w:themeColor="text1"/>
          <w:kern w:val="0"/>
          <w:sz w:val="24"/>
          <w:highlight w:val="none"/>
          <w14:textFill>
            <w14:solidFill>
              <w14:schemeClr w14:val="tx1"/>
            </w14:solidFill>
          </w14:textFill>
        </w:rPr>
        <w:t>。</w:t>
      </w:r>
    </w:p>
    <w:p w14:paraId="05881D08">
      <w:pPr>
        <w:autoSpaceDN w:val="0"/>
        <w:spacing w:line="360" w:lineRule="auto"/>
        <w:ind w:firstLine="422" w:firstLineChars="175"/>
        <w:rPr>
          <w:rFonts w:ascii="仿宋" w:hAnsi="仿宋" w:eastAsia="仿宋" w:cs="Arial"/>
          <w:b/>
          <w:color w:val="000000" w:themeColor="text1"/>
          <w:kern w:val="0"/>
          <w:sz w:val="24"/>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t>（2）大写金额和小写金额不一致的，以大写金额为准；</w:t>
      </w:r>
    </w:p>
    <w:p w14:paraId="51CE814A">
      <w:pPr>
        <w:autoSpaceDN w:val="0"/>
        <w:spacing w:line="360" w:lineRule="auto"/>
        <w:ind w:firstLine="422" w:firstLineChars="175"/>
        <w:rPr>
          <w:rFonts w:ascii="仿宋" w:hAnsi="仿宋" w:eastAsia="仿宋" w:cs="Arial"/>
          <w:b/>
          <w:color w:val="000000" w:themeColor="text1"/>
          <w:kern w:val="0"/>
          <w:sz w:val="24"/>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t>（3）单价金额小数点或者百分比有明显错位的，应以开标一览表（报价表）的总价为准，并修改单价；</w:t>
      </w:r>
    </w:p>
    <w:p w14:paraId="7A42D55C">
      <w:pPr>
        <w:autoSpaceDN w:val="0"/>
        <w:spacing w:line="360" w:lineRule="auto"/>
        <w:ind w:firstLine="422" w:firstLineChars="175"/>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t>（4）总价金额与按单价汇总金额不一致的，以单价金额计算结果为准。</w:t>
      </w:r>
    </w:p>
    <w:p w14:paraId="710036AF">
      <w:pPr>
        <w:autoSpaceDN w:val="0"/>
        <w:spacing w:line="360" w:lineRule="auto"/>
        <w:ind w:firstLine="422" w:firstLineChars="175"/>
        <w:rPr>
          <w:rFonts w:ascii="仿宋" w:hAnsi="仿宋" w:eastAsia="仿宋" w:cs="Arial"/>
          <w:b/>
          <w:color w:val="000000" w:themeColor="text1"/>
          <w:kern w:val="0"/>
          <w:sz w:val="24"/>
          <w:highlight w:val="none"/>
          <w:u w:val="single"/>
          <w14:textFill>
            <w14:solidFill>
              <w14:schemeClr w14:val="tx1"/>
            </w14:solidFill>
          </w14:textFill>
        </w:rPr>
      </w:pPr>
      <w:r>
        <w:rPr>
          <w:rFonts w:hint="eastAsia" w:ascii="仿宋" w:hAnsi="仿宋" w:eastAsia="仿宋" w:cs="Arial"/>
          <w:b/>
          <w:color w:val="000000" w:themeColor="text1"/>
          <w:kern w:val="0"/>
          <w:sz w:val="24"/>
          <w:szCs w:val="24"/>
          <w:highlight w:val="none"/>
          <w:u w:val="single"/>
          <w14:textFill>
            <w14:solidFill>
              <w14:schemeClr w14:val="tx1"/>
            </w14:solidFill>
          </w14:textFill>
        </w:rPr>
        <w:t>备注：同时出现两种以上不一致的，按照前款规定的顺序修正。修正后的报价按本章节第2.3.2款的规定经磋商响应供应商确认后产生约束力，磋商响应供应商不确认的，其投标无效</w:t>
      </w:r>
      <w:r>
        <w:rPr>
          <w:rFonts w:hint="eastAsia" w:ascii="仿宋" w:hAnsi="仿宋" w:eastAsia="仿宋" w:cs="Arial"/>
          <w:b/>
          <w:color w:val="000000" w:themeColor="text1"/>
          <w:kern w:val="0"/>
          <w:sz w:val="24"/>
          <w:szCs w:val="24"/>
          <w:highlight w:val="none"/>
          <w14:textFill>
            <w14:solidFill>
              <w14:schemeClr w14:val="tx1"/>
            </w14:solidFill>
          </w14:textFill>
        </w:rPr>
        <w:t>。</w:t>
      </w:r>
    </w:p>
    <w:p w14:paraId="303ED8FA">
      <w:pPr>
        <w:autoSpaceDN w:val="0"/>
        <w:spacing w:line="360" w:lineRule="auto"/>
        <w:ind w:firstLine="422" w:firstLineChars="175"/>
        <w:rPr>
          <w:rFonts w:ascii="仿宋" w:hAnsi="仿宋" w:eastAsia="仿宋" w:cs="Arial"/>
          <w:b/>
          <w:color w:val="000000" w:themeColor="text1"/>
          <w:kern w:val="0"/>
          <w:sz w:val="24"/>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t>2.4.2对不同文字文本《磋商响应文件》的解释发生异议的，以中文文本为准。</w:t>
      </w:r>
    </w:p>
    <w:p w14:paraId="7616BCF8">
      <w:pPr>
        <w:autoSpaceDN w:val="0"/>
        <w:spacing w:line="360" w:lineRule="auto"/>
        <w:ind w:firstLine="422" w:firstLineChars="175"/>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t>2.4.3《磋商响应文件》要求提供正、副本时，正、副本内容不一致的，以正本为准。</w:t>
      </w:r>
    </w:p>
    <w:p w14:paraId="615C613D">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2.5 磋商响应文件的评价、评分</w:t>
      </w:r>
    </w:p>
    <w:p w14:paraId="300B57C6">
      <w:pPr>
        <w:autoSpaceDN w:val="0"/>
        <w:spacing w:line="360" w:lineRule="auto"/>
        <w:ind w:firstLine="424" w:firstLineChars="177"/>
        <w:rPr>
          <w:rFonts w:ascii="仿宋" w:hAnsi="仿宋" w:eastAsia="仿宋" w:cs="Arial"/>
          <w:color w:val="000000" w:themeColor="text1"/>
          <w:kern w:val="0"/>
          <w:sz w:val="24"/>
          <w:szCs w:val="24"/>
          <w:highlight w:val="none"/>
          <w14:textFill>
            <w14:solidFill>
              <w14:schemeClr w14:val="tx1"/>
            </w14:solidFill>
          </w14:textFill>
        </w:rPr>
      </w:pPr>
      <w:r>
        <w:rPr>
          <w:rFonts w:hint="eastAsia" w:ascii="仿宋" w:hAnsi="仿宋" w:eastAsia="仿宋" w:cs="Arial"/>
          <w:color w:val="000000" w:themeColor="text1"/>
          <w:kern w:val="0"/>
          <w:sz w:val="24"/>
          <w:szCs w:val="24"/>
          <w:highlight w:val="none"/>
          <w14:textFill>
            <w14:solidFill>
              <w14:schemeClr w14:val="tx1"/>
            </w14:solidFill>
          </w14:textFill>
        </w:rPr>
        <w:t>2.5.1磋商小组应当按照招标文件中规定的评审方法和标准，对资格、符合性审查合格的磋商响应文件进行商务和技术评价与评分。评标时，磋商小组各成员将独立对每个磋商响应供应商的磋商响应文件进行评价，并汇总每个磋商响应供应商的得分。</w:t>
      </w:r>
    </w:p>
    <w:p w14:paraId="3E330F03">
      <w:pPr>
        <w:autoSpaceDN w:val="0"/>
        <w:spacing w:line="360" w:lineRule="auto"/>
        <w:ind w:firstLine="424" w:firstLineChars="177"/>
        <w:rPr>
          <w:rFonts w:ascii="仿宋" w:hAnsi="仿宋" w:eastAsia="仿宋" w:cs="Arial"/>
          <w:color w:val="000000" w:themeColor="text1"/>
          <w:kern w:val="0"/>
          <w:sz w:val="24"/>
          <w:szCs w:val="24"/>
          <w:highlight w:val="none"/>
          <w14:textFill>
            <w14:solidFill>
              <w14:schemeClr w14:val="tx1"/>
            </w14:solidFill>
          </w14:textFill>
        </w:rPr>
      </w:pPr>
      <w:r>
        <w:rPr>
          <w:rFonts w:hint="eastAsia" w:ascii="仿宋" w:hAnsi="仿宋" w:eastAsia="仿宋" w:cs="Arial"/>
          <w:color w:val="000000" w:themeColor="text1"/>
          <w:kern w:val="0"/>
          <w:sz w:val="24"/>
          <w:szCs w:val="24"/>
          <w:highlight w:val="none"/>
          <w14:textFill>
            <w14:solidFill>
              <w14:schemeClr w14:val="tx1"/>
            </w14:solidFill>
          </w14:textFill>
        </w:rPr>
        <w:t>2.5.2对采购组织机构工作人员汇总的评审结果进行确认。如发现分值汇总计算错误、分项评分超出评分标准范围、客观评分不一致以及存在畸高、畸低（其总评分偏离平均分30%以上的）情形的，磋商小组组长应提醒相关评审人员当场改正或书面说明理由，拒不改正又不作书面说明的，由现场监督员如实记载后存入项目档案资料。</w:t>
      </w:r>
    </w:p>
    <w:p w14:paraId="47D3B5E3">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2.6 修改评审结果</w:t>
      </w:r>
    </w:p>
    <w:p w14:paraId="1FF5B077">
      <w:pPr>
        <w:autoSpaceDN w:val="0"/>
        <w:spacing w:line="360" w:lineRule="auto"/>
        <w:ind w:firstLine="424" w:firstLineChars="176"/>
        <w:rPr>
          <w:rFonts w:ascii="仿宋" w:hAnsi="仿宋" w:eastAsia="仿宋" w:cs="Times New Roman"/>
          <w:b/>
          <w:color w:val="000000" w:themeColor="text1"/>
          <w:sz w:val="24"/>
          <w:szCs w:val="28"/>
          <w:highlight w:val="none"/>
          <w14:textFill>
            <w14:solidFill>
              <w14:schemeClr w14:val="tx1"/>
            </w14:solidFill>
          </w14:textFill>
        </w:rPr>
      </w:pPr>
      <w:r>
        <w:rPr>
          <w:rFonts w:hint="eastAsia" w:ascii="仿宋" w:hAnsi="仿宋" w:eastAsia="仿宋" w:cs="Times New Roman"/>
          <w:b/>
          <w:color w:val="000000" w:themeColor="text1"/>
          <w:sz w:val="24"/>
          <w:szCs w:val="28"/>
          <w:highlight w:val="none"/>
          <w14:textFill>
            <w14:solidFill>
              <w14:schemeClr w14:val="tx1"/>
            </w14:solidFill>
          </w14:textFill>
        </w:rPr>
        <w:t>2.6.1评标结果汇总完成后，除下列情形外，任何人不得修改评标结果：</w:t>
      </w:r>
    </w:p>
    <w:p w14:paraId="2F7F8765">
      <w:pPr>
        <w:autoSpaceDN w:val="0"/>
        <w:spacing w:line="360" w:lineRule="auto"/>
        <w:ind w:firstLine="422" w:firstLineChars="176"/>
        <w:rPr>
          <w:rFonts w:ascii="仿宋" w:hAnsi="仿宋" w:eastAsia="仿宋" w:cs="Times New Roman"/>
          <w:color w:val="000000" w:themeColor="text1"/>
          <w:sz w:val="24"/>
          <w:szCs w:val="28"/>
          <w:highlight w:val="none"/>
          <w14:textFill>
            <w14:solidFill>
              <w14:schemeClr w14:val="tx1"/>
            </w14:solidFill>
          </w14:textFill>
        </w:rPr>
      </w:pPr>
      <w:r>
        <w:rPr>
          <w:rFonts w:hint="eastAsia" w:ascii="仿宋" w:hAnsi="仿宋" w:eastAsia="仿宋" w:cs="Times New Roman"/>
          <w:color w:val="000000" w:themeColor="text1"/>
          <w:sz w:val="24"/>
          <w:szCs w:val="28"/>
          <w:highlight w:val="none"/>
          <w14:textFill>
            <w14:solidFill>
              <w14:schemeClr w14:val="tx1"/>
            </w14:solidFill>
          </w14:textFill>
        </w:rPr>
        <w:t>（1）分值汇总计算错误的；</w:t>
      </w:r>
    </w:p>
    <w:p w14:paraId="4A79F014">
      <w:pPr>
        <w:autoSpaceDN w:val="0"/>
        <w:spacing w:line="360" w:lineRule="auto"/>
        <w:ind w:firstLine="422" w:firstLineChars="176"/>
        <w:rPr>
          <w:rFonts w:ascii="仿宋" w:hAnsi="仿宋" w:eastAsia="仿宋" w:cs="Times New Roman"/>
          <w:color w:val="000000" w:themeColor="text1"/>
          <w:sz w:val="24"/>
          <w:szCs w:val="28"/>
          <w:highlight w:val="none"/>
          <w14:textFill>
            <w14:solidFill>
              <w14:schemeClr w14:val="tx1"/>
            </w14:solidFill>
          </w14:textFill>
        </w:rPr>
      </w:pPr>
      <w:r>
        <w:rPr>
          <w:rFonts w:hint="eastAsia" w:ascii="仿宋" w:hAnsi="仿宋" w:eastAsia="仿宋" w:cs="Times New Roman"/>
          <w:color w:val="000000" w:themeColor="text1"/>
          <w:sz w:val="24"/>
          <w:szCs w:val="28"/>
          <w:highlight w:val="none"/>
          <w14:textFill>
            <w14:solidFill>
              <w14:schemeClr w14:val="tx1"/>
            </w14:solidFill>
          </w14:textFill>
        </w:rPr>
        <w:t>（2）分项评分超出评分标准范围的；</w:t>
      </w:r>
    </w:p>
    <w:p w14:paraId="42FC068F">
      <w:pPr>
        <w:autoSpaceDN w:val="0"/>
        <w:spacing w:line="360" w:lineRule="auto"/>
        <w:ind w:firstLine="422" w:firstLineChars="176"/>
        <w:rPr>
          <w:rFonts w:ascii="仿宋" w:hAnsi="仿宋" w:eastAsia="仿宋" w:cs="Times New Roman"/>
          <w:color w:val="000000" w:themeColor="text1"/>
          <w:sz w:val="24"/>
          <w:szCs w:val="28"/>
          <w:highlight w:val="none"/>
          <w14:textFill>
            <w14:solidFill>
              <w14:schemeClr w14:val="tx1"/>
            </w14:solidFill>
          </w14:textFill>
        </w:rPr>
      </w:pPr>
      <w:r>
        <w:rPr>
          <w:rFonts w:hint="eastAsia" w:ascii="仿宋" w:hAnsi="仿宋" w:eastAsia="仿宋" w:cs="Times New Roman"/>
          <w:color w:val="000000" w:themeColor="text1"/>
          <w:sz w:val="24"/>
          <w:szCs w:val="28"/>
          <w:highlight w:val="none"/>
          <w14:textFill>
            <w14:solidFill>
              <w14:schemeClr w14:val="tx1"/>
            </w14:solidFill>
          </w14:textFill>
        </w:rPr>
        <w:t>（3）磋商小组成员对客观评审因素评分不一致的；</w:t>
      </w:r>
    </w:p>
    <w:p w14:paraId="599466E0">
      <w:pPr>
        <w:autoSpaceDN w:val="0"/>
        <w:spacing w:line="360" w:lineRule="auto"/>
        <w:ind w:firstLine="422" w:firstLineChars="176"/>
        <w:rPr>
          <w:rFonts w:ascii="仿宋" w:hAnsi="仿宋" w:eastAsia="仿宋" w:cs="Times New Roman"/>
          <w:color w:val="000000" w:themeColor="text1"/>
          <w:sz w:val="24"/>
          <w:szCs w:val="28"/>
          <w:highlight w:val="none"/>
          <w14:textFill>
            <w14:solidFill>
              <w14:schemeClr w14:val="tx1"/>
            </w14:solidFill>
          </w14:textFill>
        </w:rPr>
      </w:pPr>
      <w:r>
        <w:rPr>
          <w:rFonts w:hint="eastAsia" w:ascii="仿宋" w:hAnsi="仿宋" w:eastAsia="仿宋" w:cs="Times New Roman"/>
          <w:color w:val="000000" w:themeColor="text1"/>
          <w:sz w:val="24"/>
          <w:szCs w:val="28"/>
          <w:highlight w:val="none"/>
          <w14:textFill>
            <w14:solidFill>
              <w14:schemeClr w14:val="tx1"/>
            </w14:solidFill>
          </w14:textFill>
        </w:rPr>
        <w:t>（4）经磋商小组认定评分畸高、畸低的。</w:t>
      </w:r>
    </w:p>
    <w:p w14:paraId="2D3B91CB">
      <w:pPr>
        <w:autoSpaceDN w:val="0"/>
        <w:spacing w:line="360" w:lineRule="auto"/>
        <w:ind w:firstLine="424" w:firstLineChars="176"/>
        <w:rPr>
          <w:rFonts w:ascii="仿宋" w:hAnsi="仿宋" w:eastAsia="仿宋" w:cs="Times New Roman"/>
          <w:b/>
          <w:color w:val="000000" w:themeColor="text1"/>
          <w:sz w:val="28"/>
          <w:szCs w:val="28"/>
          <w:highlight w:val="none"/>
          <w14:textFill>
            <w14:solidFill>
              <w14:schemeClr w14:val="tx1"/>
            </w14:solidFill>
          </w14:textFill>
        </w:rPr>
      </w:pPr>
      <w:r>
        <w:rPr>
          <w:rFonts w:hint="eastAsia" w:ascii="仿宋" w:hAnsi="仿宋" w:eastAsia="仿宋" w:cs="Times New Roman"/>
          <w:b/>
          <w:color w:val="000000" w:themeColor="text1"/>
          <w:sz w:val="24"/>
          <w:szCs w:val="28"/>
          <w:highlight w:val="none"/>
          <w14:textFill>
            <w14:solidFill>
              <w14:schemeClr w14:val="tx1"/>
            </w14:solidFill>
          </w14:textFill>
        </w:rPr>
        <w:t>2.6.2评标报告签署前，经复核发现存在以上情形之一的，磋商小组将当场修改评标结果，并在评标报告中记载。</w:t>
      </w:r>
    </w:p>
    <w:p w14:paraId="6154DA3B">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2.7 供应商排序及推荐中标（成交）候选供应商</w:t>
      </w:r>
    </w:p>
    <w:p w14:paraId="0F450033">
      <w:pPr>
        <w:autoSpaceDN w:val="0"/>
        <w:spacing w:line="360" w:lineRule="auto"/>
        <w:ind w:firstLine="424" w:firstLineChars="176"/>
        <w:rPr>
          <w:rFonts w:ascii="仿宋" w:hAnsi="仿宋" w:eastAsia="仿宋" w:cs="Times New Roman"/>
          <w:b/>
          <w:color w:val="000000" w:themeColor="text1"/>
          <w:sz w:val="24"/>
          <w:szCs w:val="24"/>
          <w:highlight w:val="none"/>
          <w14:textFill>
            <w14:solidFill>
              <w14:schemeClr w14:val="tx1"/>
            </w14:solidFill>
          </w14:textFill>
        </w:rPr>
      </w:pPr>
      <w:r>
        <w:rPr>
          <w:rFonts w:hint="eastAsia" w:ascii="仿宋" w:hAnsi="仿宋" w:eastAsia="仿宋" w:cs="Times New Roman"/>
          <w:b/>
          <w:color w:val="000000" w:themeColor="text1"/>
          <w:sz w:val="24"/>
          <w:szCs w:val="24"/>
          <w:highlight w:val="none"/>
          <w14:textFill>
            <w14:solidFill>
              <w14:schemeClr w14:val="tx1"/>
            </w14:solidFill>
          </w14:textFill>
        </w:rPr>
        <w:t>磋商小组根据以下规定确定供应商排名并推荐中标（成交）候选供应商。</w:t>
      </w:r>
    </w:p>
    <w:p w14:paraId="6525542E">
      <w:pPr>
        <w:autoSpaceDN w:val="0"/>
        <w:spacing w:line="360" w:lineRule="auto"/>
        <w:ind w:firstLine="424" w:firstLineChars="176"/>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b/>
          <w:color w:val="000000" w:themeColor="text1"/>
          <w:sz w:val="24"/>
          <w:highlight w:val="none"/>
          <w14:textFill>
            <w14:solidFill>
              <w14:schemeClr w14:val="tx1"/>
            </w14:solidFill>
          </w14:textFill>
        </w:rPr>
        <w:t>2.7.1磋商小组根据各磋商响应供应商的综合得分（商务技术分与最后报价得分之和）从高到低依次进行排名排序。特殊情形按以下原则处理：</w:t>
      </w:r>
    </w:p>
    <w:p w14:paraId="641B56A1">
      <w:pPr>
        <w:autoSpaceDN w:val="0"/>
        <w:spacing w:line="360" w:lineRule="auto"/>
        <w:ind w:firstLine="422" w:firstLineChars="176"/>
        <w:rPr>
          <w:rFonts w:ascii="仿宋" w:hAnsi="仿宋" w:eastAsia="仿宋" w:cs="Arial"/>
          <w:color w:val="000000" w:themeColor="text1"/>
          <w:sz w:val="24"/>
          <w:highlight w:val="none"/>
          <w14:textFill>
            <w14:solidFill>
              <w14:schemeClr w14:val="tx1"/>
            </w14:solidFill>
          </w14:textFill>
        </w:rPr>
      </w:pPr>
      <w:r>
        <w:rPr>
          <w:rFonts w:hint="eastAsia" w:ascii="仿宋" w:hAnsi="仿宋" w:eastAsia="仿宋" w:cs="Arial"/>
          <w:color w:val="000000" w:themeColor="text1"/>
          <w:sz w:val="24"/>
          <w:highlight w:val="none"/>
          <w14:textFill>
            <w14:solidFill>
              <w14:schemeClr w14:val="tx1"/>
            </w14:solidFill>
          </w14:textFill>
        </w:rPr>
        <w:t>（1）综合得分相同的，按最后报价低的优先原则确定排名；</w:t>
      </w:r>
    </w:p>
    <w:p w14:paraId="07D74A3D">
      <w:pPr>
        <w:autoSpaceDN w:val="0"/>
        <w:spacing w:line="360" w:lineRule="auto"/>
        <w:ind w:firstLine="422" w:firstLineChars="176"/>
        <w:rPr>
          <w:rFonts w:ascii="仿宋" w:hAnsi="仿宋" w:eastAsia="仿宋" w:cs="Arial"/>
          <w:color w:val="000000" w:themeColor="text1"/>
          <w:sz w:val="24"/>
          <w:highlight w:val="none"/>
          <w14:textFill>
            <w14:solidFill>
              <w14:schemeClr w14:val="tx1"/>
            </w14:solidFill>
          </w14:textFill>
        </w:rPr>
      </w:pPr>
      <w:r>
        <w:rPr>
          <w:rFonts w:hint="eastAsia" w:ascii="仿宋" w:hAnsi="仿宋" w:eastAsia="仿宋" w:cs="Arial"/>
          <w:color w:val="000000" w:themeColor="text1"/>
          <w:sz w:val="24"/>
          <w:highlight w:val="none"/>
          <w14:textFill>
            <w14:solidFill>
              <w14:schemeClr w14:val="tx1"/>
            </w14:solidFill>
          </w14:textFill>
        </w:rPr>
        <w:t>（2）综合得分和最后报价均相同的，按商务技术得分从高到低确定排名；</w:t>
      </w:r>
    </w:p>
    <w:p w14:paraId="6947C147">
      <w:pPr>
        <w:autoSpaceDN w:val="0"/>
        <w:spacing w:line="360" w:lineRule="auto"/>
        <w:ind w:firstLine="422" w:firstLineChars="176"/>
        <w:rPr>
          <w:rFonts w:ascii="仿宋" w:hAnsi="仿宋" w:eastAsia="仿宋" w:cs="Arial"/>
          <w:color w:val="000000" w:themeColor="text1"/>
          <w:sz w:val="24"/>
          <w:highlight w:val="none"/>
          <w14:textFill>
            <w14:solidFill>
              <w14:schemeClr w14:val="tx1"/>
            </w14:solidFill>
          </w14:textFill>
        </w:rPr>
      </w:pPr>
      <w:r>
        <w:rPr>
          <w:rFonts w:hint="eastAsia" w:ascii="仿宋" w:hAnsi="仿宋" w:eastAsia="仿宋" w:cs="Arial"/>
          <w:color w:val="000000" w:themeColor="text1"/>
          <w:sz w:val="24"/>
          <w:highlight w:val="none"/>
          <w14:textFill>
            <w14:solidFill>
              <w14:schemeClr w14:val="tx1"/>
            </w14:solidFill>
          </w14:textFill>
        </w:rPr>
        <w:t>（3）综合得分、最后报价和商务技术得分均相同的由磋商小组全体成员记名投票按少数服从多数的原则确定排名。</w:t>
      </w:r>
    </w:p>
    <w:p w14:paraId="00CEA6B3">
      <w:pPr>
        <w:autoSpaceDN w:val="0"/>
        <w:spacing w:line="360" w:lineRule="auto"/>
        <w:ind w:firstLine="424" w:firstLineChars="176"/>
        <w:rPr>
          <w:rFonts w:ascii="仿宋" w:hAnsi="仿宋" w:eastAsia="仿宋" w:cs="Arial"/>
          <w:b/>
          <w:color w:val="000000" w:themeColor="text1"/>
          <w:sz w:val="24"/>
          <w:highlight w:val="none"/>
          <w14:textFill>
            <w14:solidFill>
              <w14:schemeClr w14:val="tx1"/>
            </w14:solidFill>
          </w14:textFill>
        </w:rPr>
      </w:pPr>
      <w:r>
        <w:rPr>
          <w:rFonts w:hint="eastAsia" w:ascii="仿宋" w:hAnsi="仿宋" w:eastAsia="仿宋" w:cs="Arial"/>
          <w:b/>
          <w:color w:val="000000" w:themeColor="text1"/>
          <w:sz w:val="24"/>
          <w:highlight w:val="none"/>
          <w14:textFill>
            <w14:solidFill>
              <w14:schemeClr w14:val="tx1"/>
            </w14:solidFill>
          </w14:textFill>
        </w:rPr>
        <w:t>2.7.2根据最终得分排序，通过书面评审报告的形式，向采购人推荐综合得分</w:t>
      </w:r>
      <w:r>
        <w:rPr>
          <w:rFonts w:hint="eastAsia" w:ascii="仿宋" w:hAnsi="仿宋" w:eastAsia="仿宋" w:cs="Times New Roman"/>
          <w:b/>
          <w:color w:val="000000" w:themeColor="text1"/>
          <w:sz w:val="24"/>
          <w:highlight w:val="none"/>
          <w14:textFill>
            <w14:solidFill>
              <w14:schemeClr w14:val="tx1"/>
            </w14:solidFill>
          </w14:textFill>
        </w:rPr>
        <w:t>由高到低顺序推荐3名以上</w:t>
      </w:r>
      <w:r>
        <w:rPr>
          <w:rFonts w:hint="eastAsia" w:ascii="仿宋" w:hAnsi="仿宋" w:eastAsia="仿宋" w:cs="Arial"/>
          <w:b/>
          <w:color w:val="000000" w:themeColor="text1"/>
          <w:kern w:val="0"/>
          <w:sz w:val="24"/>
          <w:highlight w:val="none"/>
          <w14:textFill>
            <w14:solidFill>
              <w14:schemeClr w14:val="tx1"/>
            </w14:solidFill>
          </w14:textFill>
        </w:rPr>
        <w:t>中标（成交）候选供应商</w:t>
      </w:r>
      <w:r>
        <w:rPr>
          <w:rFonts w:hint="eastAsia" w:ascii="仿宋" w:hAnsi="仿宋" w:eastAsia="仿宋" w:cs="Arial"/>
          <w:b/>
          <w:color w:val="000000" w:themeColor="text1"/>
          <w:sz w:val="24"/>
          <w:highlight w:val="none"/>
          <w14:textFill>
            <w14:solidFill>
              <w14:schemeClr w14:val="tx1"/>
            </w14:solidFill>
          </w14:textFill>
        </w:rPr>
        <w:t>。</w:t>
      </w:r>
    </w:p>
    <w:p w14:paraId="12DDD5B4">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2.8 起草、签署评审报告</w:t>
      </w:r>
    </w:p>
    <w:p w14:paraId="635C2877">
      <w:pPr>
        <w:autoSpaceDN w:val="0"/>
        <w:spacing w:line="360" w:lineRule="auto"/>
        <w:ind w:firstLine="424" w:firstLineChars="177"/>
        <w:rPr>
          <w:rFonts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highlight w:val="none"/>
          <w14:textFill>
            <w14:solidFill>
              <w14:schemeClr w14:val="tx1"/>
            </w14:solidFill>
          </w14:textFill>
        </w:rPr>
        <w:t>评审结束后，磋商小组将通过“政府采购云平台”起草评审报告，</w:t>
      </w:r>
      <w:r>
        <w:rPr>
          <w:rFonts w:hint="eastAsia" w:ascii="仿宋" w:hAnsi="仿宋" w:eastAsia="仿宋" w:cs="Times New Roman"/>
          <w:color w:val="000000" w:themeColor="text1"/>
          <w:sz w:val="24"/>
          <w:szCs w:val="24"/>
          <w:highlight w:val="none"/>
          <w14:textFill>
            <w14:solidFill>
              <w14:schemeClr w14:val="tx1"/>
            </w14:solidFill>
          </w14:textFill>
        </w:rPr>
        <w:t>磋商小组成员应当在评审报告上签字（或加注电子签章），对自己的评审意见承担法律责任。对评审报告有异议的，应当在评审报告上签署不同意见，并说明理由，否则视为同意评审报告。</w:t>
      </w:r>
    </w:p>
    <w:p w14:paraId="61894CE9">
      <w:pPr>
        <w:keepNext/>
        <w:keepLines/>
        <w:autoSpaceDN w:val="0"/>
        <w:spacing w:before="72" w:beforeLines="30" w:after="72" w:afterLines="30" w:line="360" w:lineRule="auto"/>
        <w:ind w:firstLine="284" w:firstLineChars="118"/>
        <w:outlineLvl w:val="2"/>
        <w:rPr>
          <w:rFonts w:ascii="仿宋" w:hAnsi="仿宋" w:eastAsia="仿宋" w:cs="Times New Roman"/>
          <w:b/>
          <w:bCs/>
          <w:color w:val="000000" w:themeColor="text1"/>
          <w:sz w:val="24"/>
          <w:szCs w:val="32"/>
          <w:highlight w:val="none"/>
          <w14:textFill>
            <w14:solidFill>
              <w14:schemeClr w14:val="tx1"/>
            </w14:solidFill>
          </w14:textFill>
        </w:rPr>
      </w:pPr>
      <w:r>
        <w:rPr>
          <w:rFonts w:hint="eastAsia" w:ascii="仿宋" w:hAnsi="仿宋" w:eastAsia="仿宋" w:cs="Times New Roman"/>
          <w:b/>
          <w:bCs/>
          <w:color w:val="000000" w:themeColor="text1"/>
          <w:sz w:val="24"/>
          <w:szCs w:val="32"/>
          <w:highlight w:val="none"/>
          <w14:textFill>
            <w14:solidFill>
              <w14:schemeClr w14:val="tx1"/>
            </w14:solidFill>
          </w14:textFill>
        </w:rPr>
        <w:t>2.9 重新评审</w:t>
      </w:r>
    </w:p>
    <w:p w14:paraId="6B58698C">
      <w:pPr>
        <w:autoSpaceDN w:val="0"/>
        <w:spacing w:line="360" w:lineRule="auto"/>
        <w:ind w:firstLine="426" w:firstLineChars="177"/>
        <w:rPr>
          <w:rFonts w:ascii="仿宋" w:hAnsi="仿宋" w:eastAsia="仿宋" w:cs="Times New Roman"/>
          <w:b/>
          <w:color w:val="000000" w:themeColor="text1"/>
          <w:sz w:val="24"/>
          <w:szCs w:val="24"/>
          <w:highlight w:val="none"/>
          <w14:textFill>
            <w14:solidFill>
              <w14:schemeClr w14:val="tx1"/>
            </w14:solidFill>
          </w14:textFill>
        </w:rPr>
      </w:pPr>
      <w:r>
        <w:rPr>
          <w:rFonts w:hint="eastAsia" w:ascii="仿宋" w:hAnsi="仿宋" w:eastAsia="仿宋" w:cs="Times New Roman"/>
          <w:b/>
          <w:color w:val="000000" w:themeColor="text1"/>
          <w:sz w:val="24"/>
          <w:szCs w:val="24"/>
          <w:highlight w:val="none"/>
          <w14:textFill>
            <w14:solidFill>
              <w14:schemeClr w14:val="tx1"/>
            </w14:solidFill>
          </w14:textFill>
        </w:rPr>
        <w:t>评审报告签署后，采购人或者采购代理机构发现存在下列情形之一的，将组织原磋商小组进行重新评审，重新评审改变评标结果的，将书面报告同级财政部门：</w:t>
      </w:r>
    </w:p>
    <w:p w14:paraId="39D61712">
      <w:pPr>
        <w:autoSpaceDN w:val="0"/>
        <w:spacing w:line="360" w:lineRule="auto"/>
        <w:ind w:firstLine="422" w:firstLineChars="176"/>
        <w:rPr>
          <w:rFonts w:ascii="仿宋" w:hAnsi="仿宋" w:eastAsia="仿宋" w:cs="Times New Roman"/>
          <w:color w:val="000000" w:themeColor="text1"/>
          <w:sz w:val="24"/>
          <w:szCs w:val="28"/>
          <w:highlight w:val="none"/>
          <w14:textFill>
            <w14:solidFill>
              <w14:schemeClr w14:val="tx1"/>
            </w14:solidFill>
          </w14:textFill>
        </w:rPr>
      </w:pPr>
      <w:r>
        <w:rPr>
          <w:rFonts w:hint="eastAsia" w:ascii="仿宋" w:hAnsi="仿宋" w:eastAsia="仿宋" w:cs="Times New Roman"/>
          <w:color w:val="000000" w:themeColor="text1"/>
          <w:sz w:val="24"/>
          <w:szCs w:val="28"/>
          <w:highlight w:val="none"/>
          <w14:textFill>
            <w14:solidFill>
              <w14:schemeClr w14:val="tx1"/>
            </w14:solidFill>
          </w14:textFill>
        </w:rPr>
        <w:t>（1）分值汇总计算错误的；</w:t>
      </w:r>
    </w:p>
    <w:p w14:paraId="653FE714">
      <w:pPr>
        <w:autoSpaceDN w:val="0"/>
        <w:spacing w:line="360" w:lineRule="auto"/>
        <w:ind w:firstLine="422" w:firstLineChars="176"/>
        <w:rPr>
          <w:rFonts w:ascii="仿宋" w:hAnsi="仿宋" w:eastAsia="仿宋" w:cs="Times New Roman"/>
          <w:color w:val="000000" w:themeColor="text1"/>
          <w:sz w:val="24"/>
          <w:szCs w:val="28"/>
          <w:highlight w:val="none"/>
          <w14:textFill>
            <w14:solidFill>
              <w14:schemeClr w14:val="tx1"/>
            </w14:solidFill>
          </w14:textFill>
        </w:rPr>
      </w:pPr>
      <w:r>
        <w:rPr>
          <w:rFonts w:hint="eastAsia" w:ascii="仿宋" w:hAnsi="仿宋" w:eastAsia="仿宋" w:cs="Times New Roman"/>
          <w:color w:val="000000" w:themeColor="text1"/>
          <w:sz w:val="24"/>
          <w:szCs w:val="28"/>
          <w:highlight w:val="none"/>
          <w14:textFill>
            <w14:solidFill>
              <w14:schemeClr w14:val="tx1"/>
            </w14:solidFill>
          </w14:textFill>
        </w:rPr>
        <w:t>（2）分项评分超出评分标准范围的；</w:t>
      </w:r>
    </w:p>
    <w:p w14:paraId="5F90C66D">
      <w:pPr>
        <w:autoSpaceDN w:val="0"/>
        <w:spacing w:line="360" w:lineRule="auto"/>
        <w:ind w:firstLine="422" w:firstLineChars="176"/>
        <w:rPr>
          <w:rFonts w:ascii="仿宋" w:hAnsi="仿宋" w:eastAsia="仿宋" w:cs="Times New Roman"/>
          <w:color w:val="000000" w:themeColor="text1"/>
          <w:sz w:val="24"/>
          <w:szCs w:val="28"/>
          <w:highlight w:val="none"/>
          <w14:textFill>
            <w14:solidFill>
              <w14:schemeClr w14:val="tx1"/>
            </w14:solidFill>
          </w14:textFill>
        </w:rPr>
      </w:pPr>
      <w:r>
        <w:rPr>
          <w:rFonts w:hint="eastAsia" w:ascii="仿宋" w:hAnsi="仿宋" w:eastAsia="仿宋" w:cs="Times New Roman"/>
          <w:color w:val="000000" w:themeColor="text1"/>
          <w:sz w:val="24"/>
          <w:szCs w:val="28"/>
          <w:highlight w:val="none"/>
          <w14:textFill>
            <w14:solidFill>
              <w14:schemeClr w14:val="tx1"/>
            </w14:solidFill>
          </w14:textFill>
        </w:rPr>
        <w:t>（3）磋商小组成员对客观评审因素评分不一致的；</w:t>
      </w:r>
    </w:p>
    <w:p w14:paraId="50192D78">
      <w:pPr>
        <w:autoSpaceDN w:val="0"/>
        <w:spacing w:line="360" w:lineRule="auto"/>
        <w:ind w:firstLine="424" w:firstLineChars="177"/>
        <w:rPr>
          <w:rFonts w:ascii="仿宋" w:hAnsi="仿宋" w:eastAsia="仿宋" w:cs="Times New Roman"/>
          <w:color w:val="000000" w:themeColor="text1"/>
          <w:w w:val="90"/>
          <w:sz w:val="22"/>
          <w:highlight w:val="none"/>
          <w14:textFill>
            <w14:solidFill>
              <w14:schemeClr w14:val="tx1"/>
            </w14:solidFill>
          </w14:textFill>
        </w:rPr>
      </w:pPr>
      <w:r>
        <w:rPr>
          <w:rFonts w:hint="eastAsia" w:ascii="仿宋" w:hAnsi="仿宋" w:eastAsia="仿宋" w:cs="Times New Roman"/>
          <w:color w:val="000000" w:themeColor="text1"/>
          <w:sz w:val="24"/>
          <w:szCs w:val="28"/>
          <w:highlight w:val="none"/>
          <w14:textFill>
            <w14:solidFill>
              <w14:schemeClr w14:val="tx1"/>
            </w14:solidFill>
          </w14:textFill>
        </w:rPr>
        <w:t>（4）经磋商小组认定评分畸高、畸低的。</w:t>
      </w:r>
    </w:p>
    <w:p w14:paraId="70F247AE">
      <w:pPr>
        <w:keepNext/>
        <w:keepLines/>
        <w:kinsoku w:val="0"/>
        <w:autoSpaceDE w:val="0"/>
        <w:autoSpaceDN w:val="0"/>
        <w:spacing w:before="260" w:after="260" w:line="415" w:lineRule="auto"/>
        <w:ind w:firstLine="281" w:firstLineChars="100"/>
        <w:outlineLvl w:val="1"/>
        <w:rPr>
          <w:rFonts w:ascii="仿宋" w:hAnsi="仿宋" w:eastAsia="仿宋" w:cs="Times New Roman"/>
          <w:b/>
          <w:bCs/>
          <w:color w:val="000000" w:themeColor="text1"/>
          <w:sz w:val="28"/>
          <w:szCs w:val="28"/>
          <w:highlight w:val="none"/>
          <w14:textFill>
            <w14:solidFill>
              <w14:schemeClr w14:val="tx1"/>
            </w14:solidFill>
          </w14:textFill>
        </w:rPr>
      </w:pPr>
      <w:bookmarkStart w:id="84" w:name="_Toc14693"/>
      <w:r>
        <w:rPr>
          <w:rFonts w:hint="eastAsia" w:ascii="仿宋" w:hAnsi="仿宋" w:eastAsia="仿宋" w:cs="Times New Roman"/>
          <w:b/>
          <w:bCs/>
          <w:color w:val="000000" w:themeColor="text1"/>
          <w:sz w:val="28"/>
          <w:szCs w:val="28"/>
          <w:highlight w:val="none"/>
          <w14:textFill>
            <w14:solidFill>
              <w14:schemeClr w14:val="tx1"/>
            </w14:solidFill>
          </w14:textFill>
        </w:rPr>
        <w:t>三、评审内容及标准</w:t>
      </w:r>
      <w:bookmarkEnd w:id="84"/>
    </w:p>
    <w:p w14:paraId="19B4DE6A">
      <w:pPr>
        <w:keepNext/>
        <w:keepLines/>
        <w:autoSpaceDN w:val="0"/>
        <w:spacing w:before="72" w:beforeLines="30" w:after="72" w:afterLines="30" w:line="360" w:lineRule="auto"/>
        <w:outlineLvl w:val="2"/>
        <w:rPr>
          <w:rFonts w:ascii="仿宋" w:hAnsi="仿宋" w:eastAsia="仿宋" w:cs="宋体"/>
          <w:b/>
          <w:bCs/>
          <w:color w:val="000000" w:themeColor="text1"/>
          <w:sz w:val="24"/>
          <w:szCs w:val="24"/>
          <w:highlight w:val="none"/>
          <w14:textFill>
            <w14:solidFill>
              <w14:schemeClr w14:val="tx1"/>
            </w14:solidFill>
          </w14:textFill>
        </w:rPr>
      </w:pPr>
      <w:r>
        <w:rPr>
          <w:rFonts w:hint="eastAsia" w:ascii="仿宋" w:hAnsi="仿宋" w:eastAsia="仿宋" w:cs="宋体"/>
          <w:b/>
          <w:bCs/>
          <w:color w:val="000000" w:themeColor="text1"/>
          <w:sz w:val="24"/>
          <w:szCs w:val="24"/>
          <w:highlight w:val="none"/>
          <w14:textFill>
            <w14:solidFill>
              <w14:schemeClr w14:val="tx1"/>
            </w14:solidFill>
          </w14:textFill>
        </w:rPr>
        <w:t>1.商务技术部分（80分）</w:t>
      </w:r>
    </w:p>
    <w:tbl>
      <w:tblPr>
        <w:tblStyle w:val="61"/>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098"/>
        <w:gridCol w:w="7327"/>
        <w:gridCol w:w="774"/>
      </w:tblGrid>
      <w:tr w14:paraId="19D0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39" w:type="dxa"/>
            <w:tcBorders>
              <w:tl2br w:val="nil"/>
              <w:tr2bl w:val="nil"/>
            </w:tcBorders>
            <w:shd w:val="clear" w:color="auto" w:fill="FFFFFF"/>
            <w:noWrap/>
            <w:vAlign w:val="center"/>
          </w:tcPr>
          <w:p w14:paraId="4AC55A41">
            <w:pPr>
              <w:snapToGrid w:val="0"/>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序号</w:t>
            </w:r>
          </w:p>
        </w:tc>
        <w:tc>
          <w:tcPr>
            <w:tcW w:w="1098" w:type="dxa"/>
            <w:tcBorders>
              <w:tl2br w:val="nil"/>
              <w:tr2bl w:val="nil"/>
            </w:tcBorders>
            <w:shd w:val="clear" w:color="auto" w:fill="FFFFFF"/>
            <w:noWrap/>
            <w:vAlign w:val="center"/>
          </w:tcPr>
          <w:p w14:paraId="10244FF9">
            <w:pPr>
              <w:snapToGrid w:val="0"/>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评审因素</w:t>
            </w:r>
          </w:p>
        </w:tc>
        <w:tc>
          <w:tcPr>
            <w:tcW w:w="7327" w:type="dxa"/>
            <w:tcBorders>
              <w:tl2br w:val="nil"/>
              <w:tr2bl w:val="nil"/>
            </w:tcBorders>
            <w:shd w:val="clear" w:color="auto" w:fill="FFFFFF"/>
            <w:noWrap/>
            <w:vAlign w:val="center"/>
          </w:tcPr>
          <w:p w14:paraId="5C1CCD8F">
            <w:pPr>
              <w:snapToGrid w:val="0"/>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评审细则</w:t>
            </w:r>
          </w:p>
        </w:tc>
        <w:tc>
          <w:tcPr>
            <w:tcW w:w="774" w:type="dxa"/>
            <w:tcBorders>
              <w:tl2br w:val="nil"/>
              <w:tr2bl w:val="nil"/>
            </w:tcBorders>
            <w:shd w:val="clear" w:color="auto" w:fill="FFFFFF"/>
            <w:vAlign w:val="center"/>
          </w:tcPr>
          <w:p w14:paraId="5806D970">
            <w:pPr>
              <w:snapToGrid w:val="0"/>
              <w:jc w:val="cente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分值</w:t>
            </w:r>
          </w:p>
        </w:tc>
      </w:tr>
      <w:tr w14:paraId="7E06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blHeader/>
          <w:jc w:val="center"/>
        </w:trPr>
        <w:tc>
          <w:tcPr>
            <w:tcW w:w="539" w:type="dxa"/>
            <w:tcBorders>
              <w:tl2br w:val="nil"/>
              <w:tr2bl w:val="nil"/>
            </w:tcBorders>
            <w:noWrap/>
            <w:vAlign w:val="center"/>
          </w:tcPr>
          <w:p w14:paraId="70AB2380">
            <w:pPr>
              <w:snapToGrid w:val="0"/>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1098" w:type="dxa"/>
            <w:vMerge w:val="restart"/>
            <w:tcBorders>
              <w:tl2br w:val="nil"/>
              <w:tr2bl w:val="nil"/>
            </w:tcBorders>
            <w:noWrap/>
            <w:vAlign w:val="center"/>
          </w:tcPr>
          <w:p w14:paraId="707DE241">
            <w:pPr>
              <w:snapToGrid w:val="0"/>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业绩</w:t>
            </w:r>
          </w:p>
        </w:tc>
        <w:tc>
          <w:tcPr>
            <w:tcW w:w="7327" w:type="dxa"/>
            <w:tcBorders>
              <w:tl2br w:val="nil"/>
              <w:tr2bl w:val="nil"/>
            </w:tcBorders>
            <w:noWrap/>
            <w:vAlign w:val="center"/>
          </w:tcPr>
          <w:p w14:paraId="285DC217">
            <w:pP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供应商自2022年1月1日以来（以合同签订时间为准）同类地质勘察服务合同业绩（以提供的合同扫描件为准）：每提供1份合同业绩得0.5分，最高得1分。</w:t>
            </w:r>
          </w:p>
        </w:tc>
        <w:tc>
          <w:tcPr>
            <w:tcW w:w="774" w:type="dxa"/>
            <w:tcBorders>
              <w:tl2br w:val="nil"/>
              <w:tr2bl w:val="nil"/>
            </w:tcBorders>
            <w:vAlign w:val="center"/>
          </w:tcPr>
          <w:p w14:paraId="2FEBA42E">
            <w:pPr>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r>
      <w:tr w14:paraId="0E45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blHeader/>
          <w:jc w:val="center"/>
        </w:trPr>
        <w:tc>
          <w:tcPr>
            <w:tcW w:w="539" w:type="dxa"/>
            <w:tcBorders>
              <w:tl2br w:val="nil"/>
              <w:tr2bl w:val="nil"/>
            </w:tcBorders>
            <w:noWrap/>
            <w:vAlign w:val="center"/>
          </w:tcPr>
          <w:p w14:paraId="4FB449C5">
            <w:pPr>
              <w:snapToGrid w:val="0"/>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p>
        </w:tc>
        <w:tc>
          <w:tcPr>
            <w:tcW w:w="1098" w:type="dxa"/>
            <w:vMerge w:val="continue"/>
            <w:tcBorders>
              <w:tl2br w:val="nil"/>
              <w:tr2bl w:val="nil"/>
            </w:tcBorders>
            <w:noWrap/>
            <w:vAlign w:val="center"/>
          </w:tcPr>
          <w:p w14:paraId="527EEE98">
            <w:pPr>
              <w:snapToGrid w:val="0"/>
              <w:jc w:val="center"/>
              <w:rPr>
                <w:rFonts w:ascii="仿宋" w:hAnsi="仿宋" w:eastAsia="仿宋" w:cs="仿宋"/>
                <w:color w:val="000000" w:themeColor="text1"/>
                <w:szCs w:val="21"/>
                <w:highlight w:val="none"/>
                <w14:textFill>
                  <w14:solidFill>
                    <w14:schemeClr w14:val="tx1"/>
                  </w14:solidFill>
                </w14:textFill>
              </w:rPr>
            </w:pPr>
          </w:p>
        </w:tc>
        <w:tc>
          <w:tcPr>
            <w:tcW w:w="7327" w:type="dxa"/>
            <w:tcBorders>
              <w:tl2br w:val="nil"/>
              <w:tr2bl w:val="nil"/>
            </w:tcBorders>
            <w:noWrap/>
            <w:vAlign w:val="center"/>
          </w:tcPr>
          <w:p w14:paraId="6A9429DD">
            <w:pP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供应商拟派项目负责人自2022年1月1日以来（以合同签订时间为准）以项目负责人身份完成的同类地质勘察服务合同业绩（以提供的合同扫描件为准）：每提供1份合同业绩得0.5分，最高得1分。</w:t>
            </w:r>
          </w:p>
          <w:p w14:paraId="5116EBA9">
            <w:pP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注：拟派项目项目负责人业绩与前述供应商业绩不重复计分</w:t>
            </w:r>
          </w:p>
        </w:tc>
        <w:tc>
          <w:tcPr>
            <w:tcW w:w="774" w:type="dxa"/>
            <w:tcBorders>
              <w:tl2br w:val="nil"/>
              <w:tr2bl w:val="nil"/>
            </w:tcBorders>
            <w:vAlign w:val="center"/>
          </w:tcPr>
          <w:p w14:paraId="775B8D34">
            <w:pPr>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r>
      <w:tr w14:paraId="278F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blHeader/>
          <w:jc w:val="center"/>
        </w:trPr>
        <w:tc>
          <w:tcPr>
            <w:tcW w:w="539" w:type="dxa"/>
            <w:tcBorders>
              <w:tl2br w:val="nil"/>
              <w:tr2bl w:val="nil"/>
            </w:tcBorders>
            <w:noWrap/>
            <w:vAlign w:val="center"/>
          </w:tcPr>
          <w:p w14:paraId="099554A4">
            <w:pPr>
              <w:snapToGrid w:val="0"/>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w:t>
            </w:r>
          </w:p>
        </w:tc>
        <w:tc>
          <w:tcPr>
            <w:tcW w:w="1098" w:type="dxa"/>
            <w:tcBorders>
              <w:tl2br w:val="nil"/>
              <w:tr2bl w:val="nil"/>
            </w:tcBorders>
            <w:noWrap/>
            <w:vAlign w:val="center"/>
          </w:tcPr>
          <w:p w14:paraId="40DCCB47">
            <w:pPr>
              <w:snapToGrid w:val="0"/>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体系认证</w:t>
            </w:r>
          </w:p>
        </w:tc>
        <w:tc>
          <w:tcPr>
            <w:tcW w:w="7327" w:type="dxa"/>
            <w:tcBorders>
              <w:tl2br w:val="nil"/>
              <w:tr2bl w:val="nil"/>
            </w:tcBorders>
            <w:noWrap/>
            <w:vAlign w:val="center"/>
          </w:tcPr>
          <w:p w14:paraId="716F495E">
            <w:pPr>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供应商具有有效的质量管理体系认证证书、环境管理体系认证证书、职业健康管理体系认证证书的，每提供一份得1分，最多得3分（提供证书复印件、认监委官网查询截图，否则不得分）。</w:t>
            </w:r>
          </w:p>
        </w:tc>
        <w:tc>
          <w:tcPr>
            <w:tcW w:w="774" w:type="dxa"/>
            <w:tcBorders>
              <w:tl2br w:val="nil"/>
              <w:tr2bl w:val="nil"/>
            </w:tcBorders>
            <w:vAlign w:val="center"/>
          </w:tcPr>
          <w:p w14:paraId="555E8E89">
            <w:pPr>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w:t>
            </w:r>
          </w:p>
        </w:tc>
      </w:tr>
      <w:tr w14:paraId="172EF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blHeader/>
          <w:jc w:val="center"/>
        </w:trPr>
        <w:tc>
          <w:tcPr>
            <w:tcW w:w="539" w:type="dxa"/>
            <w:tcBorders>
              <w:tl2br w:val="nil"/>
              <w:tr2bl w:val="nil"/>
            </w:tcBorders>
            <w:noWrap/>
            <w:vAlign w:val="center"/>
          </w:tcPr>
          <w:p w14:paraId="36EB3D3C">
            <w:pPr>
              <w:snapToGrid w:val="0"/>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p>
        </w:tc>
        <w:tc>
          <w:tcPr>
            <w:tcW w:w="1098" w:type="dxa"/>
            <w:tcBorders>
              <w:tl2br w:val="nil"/>
              <w:tr2bl w:val="nil"/>
            </w:tcBorders>
            <w:noWrap/>
            <w:vAlign w:val="center"/>
          </w:tcPr>
          <w:p w14:paraId="799901AF">
            <w:pPr>
              <w:snapToGrid w:val="0"/>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总体思路</w:t>
            </w:r>
          </w:p>
        </w:tc>
        <w:tc>
          <w:tcPr>
            <w:tcW w:w="7327" w:type="dxa"/>
            <w:tcBorders>
              <w:tl2br w:val="nil"/>
              <w:tr2bl w:val="nil"/>
            </w:tcBorders>
            <w:noWrap/>
            <w:vAlign w:val="center"/>
          </w:tcPr>
          <w:p w14:paraId="7DE27D13">
            <w:pP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根据供应商对本项目的需求分析全面性、解决问题思路清晰准确性、工作方案周密性的情况进行评审。（6,5,4,3,2,1,0）</w:t>
            </w:r>
          </w:p>
        </w:tc>
        <w:tc>
          <w:tcPr>
            <w:tcW w:w="774" w:type="dxa"/>
            <w:tcBorders>
              <w:tl2br w:val="nil"/>
              <w:tr2bl w:val="nil"/>
            </w:tcBorders>
            <w:vAlign w:val="center"/>
          </w:tcPr>
          <w:p w14:paraId="74E52E52">
            <w:pPr>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w:t>
            </w:r>
          </w:p>
        </w:tc>
      </w:tr>
      <w:tr w14:paraId="1BBBD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002E0FE3">
            <w:pPr>
              <w:snapToGrid w:val="0"/>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p>
        </w:tc>
        <w:tc>
          <w:tcPr>
            <w:tcW w:w="1098" w:type="dxa"/>
            <w:tcBorders>
              <w:tl2br w:val="nil"/>
              <w:tr2bl w:val="nil"/>
            </w:tcBorders>
            <w:noWrap/>
            <w:vAlign w:val="center"/>
          </w:tcPr>
          <w:p w14:paraId="0224325D">
            <w:pPr>
              <w:snapToGrid w:val="0"/>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实施方案</w:t>
            </w:r>
          </w:p>
        </w:tc>
        <w:tc>
          <w:tcPr>
            <w:tcW w:w="7327" w:type="dxa"/>
            <w:tcBorders>
              <w:tl2br w:val="nil"/>
              <w:tr2bl w:val="nil"/>
            </w:tcBorders>
            <w:noWrap/>
            <w:vAlign w:val="center"/>
          </w:tcPr>
          <w:p w14:paraId="41ACC46C">
            <w:pP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根据工作部署方案思路是否准确性，技术方案内容是否完整、科学、适用，与本项目要求的吻合度等情况进行评审。（6,5,4,3,2,1,0）</w:t>
            </w:r>
          </w:p>
        </w:tc>
        <w:tc>
          <w:tcPr>
            <w:tcW w:w="774" w:type="dxa"/>
            <w:tcBorders>
              <w:tl2br w:val="nil"/>
              <w:tr2bl w:val="nil"/>
            </w:tcBorders>
            <w:vAlign w:val="center"/>
          </w:tcPr>
          <w:p w14:paraId="1BF832A6">
            <w:pPr>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w:t>
            </w:r>
          </w:p>
        </w:tc>
      </w:tr>
      <w:tr w14:paraId="061F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539" w:type="dxa"/>
            <w:tcBorders>
              <w:tl2br w:val="nil"/>
              <w:tr2bl w:val="nil"/>
            </w:tcBorders>
            <w:noWrap/>
            <w:vAlign w:val="center"/>
          </w:tcPr>
          <w:p w14:paraId="0F88AF82">
            <w:pPr>
              <w:snapToGrid w:val="0"/>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w:t>
            </w:r>
          </w:p>
        </w:tc>
        <w:tc>
          <w:tcPr>
            <w:tcW w:w="1098" w:type="dxa"/>
            <w:tcBorders>
              <w:tl2br w:val="nil"/>
              <w:tr2bl w:val="nil"/>
            </w:tcBorders>
            <w:noWrap/>
            <w:vAlign w:val="center"/>
          </w:tcPr>
          <w:p w14:paraId="09C1CA9F">
            <w:pPr>
              <w:pStyle w:val="24"/>
              <w:snapToGrid w:val="0"/>
              <w:spacing w:line="240" w:lineRule="auto"/>
              <w:ind w:firstLine="0"/>
              <w:jc w:val="center"/>
              <w:rPr>
                <w:rFonts w:ascii="仿宋" w:hAnsi="仿宋" w:eastAsia="仿宋" w:cs="仿宋"/>
                <w:color w:val="000000" w:themeColor="text1"/>
                <w:spacing w:val="0"/>
                <w:kern w:val="2"/>
                <w:sz w:val="21"/>
                <w:szCs w:val="21"/>
                <w:highlight w:val="none"/>
                <w14:textFill>
                  <w14:solidFill>
                    <w14:schemeClr w14:val="tx1"/>
                  </w14:solidFill>
                </w14:textFill>
              </w:rPr>
            </w:pPr>
            <w:r>
              <w:rPr>
                <w:rFonts w:hint="eastAsia" w:ascii="仿宋" w:hAnsi="仿宋" w:eastAsia="仿宋" w:cs="仿宋"/>
                <w:color w:val="000000" w:themeColor="text1"/>
                <w:spacing w:val="0"/>
                <w:kern w:val="2"/>
                <w:sz w:val="21"/>
                <w:szCs w:val="21"/>
                <w:highlight w:val="none"/>
                <w14:textFill>
                  <w14:solidFill>
                    <w14:schemeClr w14:val="tx1"/>
                  </w14:solidFill>
                </w14:textFill>
              </w:rPr>
              <w:t>组织保证措施</w:t>
            </w:r>
          </w:p>
        </w:tc>
        <w:tc>
          <w:tcPr>
            <w:tcW w:w="7327" w:type="dxa"/>
            <w:tcBorders>
              <w:tl2br w:val="nil"/>
              <w:tr2bl w:val="nil"/>
            </w:tcBorders>
            <w:noWrap/>
            <w:vAlign w:val="center"/>
          </w:tcPr>
          <w:p w14:paraId="6A86F8AC">
            <w:pP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根据供应商的勘察组织保证措施科学性、可行性进行评审。（5,4,3,2,1,0）</w:t>
            </w:r>
          </w:p>
        </w:tc>
        <w:tc>
          <w:tcPr>
            <w:tcW w:w="774" w:type="dxa"/>
            <w:tcBorders>
              <w:tl2br w:val="nil"/>
              <w:tr2bl w:val="nil"/>
            </w:tcBorders>
            <w:vAlign w:val="center"/>
          </w:tcPr>
          <w:p w14:paraId="56FEC031">
            <w:pPr>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p>
        </w:tc>
      </w:tr>
      <w:tr w14:paraId="0318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blHeader/>
          <w:jc w:val="center"/>
        </w:trPr>
        <w:tc>
          <w:tcPr>
            <w:tcW w:w="539" w:type="dxa"/>
            <w:tcBorders>
              <w:tl2br w:val="nil"/>
              <w:tr2bl w:val="nil"/>
            </w:tcBorders>
            <w:noWrap/>
            <w:vAlign w:val="center"/>
          </w:tcPr>
          <w:p w14:paraId="11B6FB91">
            <w:pPr>
              <w:snapToGrid w:val="0"/>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w:t>
            </w:r>
          </w:p>
        </w:tc>
        <w:tc>
          <w:tcPr>
            <w:tcW w:w="1098" w:type="dxa"/>
            <w:tcBorders>
              <w:tl2br w:val="nil"/>
              <w:tr2bl w:val="nil"/>
            </w:tcBorders>
            <w:noWrap/>
            <w:vAlign w:val="center"/>
          </w:tcPr>
          <w:p w14:paraId="33DD9283">
            <w:pPr>
              <w:pStyle w:val="24"/>
              <w:snapToGrid w:val="0"/>
              <w:spacing w:line="240" w:lineRule="auto"/>
              <w:ind w:firstLine="0"/>
              <w:jc w:val="center"/>
              <w:rPr>
                <w:rFonts w:ascii="仿宋" w:hAnsi="仿宋" w:eastAsia="仿宋" w:cs="仿宋"/>
                <w:color w:val="000000" w:themeColor="text1"/>
                <w:spacing w:val="0"/>
                <w:kern w:val="2"/>
                <w:sz w:val="21"/>
                <w:szCs w:val="21"/>
                <w:highlight w:val="none"/>
                <w14:textFill>
                  <w14:solidFill>
                    <w14:schemeClr w14:val="tx1"/>
                  </w14:solidFill>
                </w14:textFill>
              </w:rPr>
            </w:pPr>
            <w:r>
              <w:rPr>
                <w:rFonts w:hint="eastAsia" w:ascii="仿宋" w:hAnsi="仿宋" w:eastAsia="仿宋" w:cs="仿宋"/>
                <w:color w:val="000000" w:themeColor="text1"/>
                <w:spacing w:val="0"/>
                <w:kern w:val="2"/>
                <w:sz w:val="21"/>
                <w:szCs w:val="21"/>
                <w:highlight w:val="none"/>
                <w14:textFill>
                  <w14:solidFill>
                    <w14:schemeClr w14:val="tx1"/>
                  </w14:solidFill>
                </w14:textFill>
              </w:rPr>
              <w:t>工期保证措施</w:t>
            </w:r>
          </w:p>
        </w:tc>
        <w:tc>
          <w:tcPr>
            <w:tcW w:w="7327" w:type="dxa"/>
            <w:tcBorders>
              <w:tl2br w:val="nil"/>
              <w:tr2bl w:val="nil"/>
            </w:tcBorders>
            <w:noWrap/>
            <w:vAlign w:val="center"/>
          </w:tcPr>
          <w:p w14:paraId="564A8534">
            <w:pP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根据供应商的工期保证措施科学性、可行性进行评审。（5,4,3,2,1,0）</w:t>
            </w:r>
          </w:p>
        </w:tc>
        <w:tc>
          <w:tcPr>
            <w:tcW w:w="774" w:type="dxa"/>
            <w:tcBorders>
              <w:tl2br w:val="nil"/>
              <w:tr2bl w:val="nil"/>
            </w:tcBorders>
            <w:vAlign w:val="center"/>
          </w:tcPr>
          <w:p w14:paraId="03E4FF06">
            <w:pPr>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p>
        </w:tc>
      </w:tr>
      <w:tr w14:paraId="1F7C0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blHeader/>
          <w:jc w:val="center"/>
        </w:trPr>
        <w:tc>
          <w:tcPr>
            <w:tcW w:w="539" w:type="dxa"/>
            <w:tcBorders>
              <w:tl2br w:val="nil"/>
              <w:tr2bl w:val="nil"/>
            </w:tcBorders>
            <w:noWrap/>
            <w:vAlign w:val="center"/>
          </w:tcPr>
          <w:p w14:paraId="55A4D624">
            <w:pPr>
              <w:snapToGrid w:val="0"/>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w:t>
            </w:r>
          </w:p>
        </w:tc>
        <w:tc>
          <w:tcPr>
            <w:tcW w:w="1098" w:type="dxa"/>
            <w:tcBorders>
              <w:tl2br w:val="nil"/>
              <w:tr2bl w:val="nil"/>
            </w:tcBorders>
            <w:noWrap/>
            <w:vAlign w:val="center"/>
          </w:tcPr>
          <w:p w14:paraId="2FB7F966">
            <w:pPr>
              <w:pStyle w:val="24"/>
              <w:snapToGrid w:val="0"/>
              <w:spacing w:line="240" w:lineRule="auto"/>
              <w:ind w:firstLine="0"/>
              <w:jc w:val="center"/>
              <w:rPr>
                <w:rFonts w:ascii="仿宋" w:hAnsi="仿宋" w:eastAsia="仿宋" w:cs="仿宋"/>
                <w:color w:val="000000" w:themeColor="text1"/>
                <w:spacing w:val="0"/>
                <w:kern w:val="2"/>
                <w:sz w:val="21"/>
                <w:szCs w:val="21"/>
                <w:highlight w:val="none"/>
                <w14:textFill>
                  <w14:solidFill>
                    <w14:schemeClr w14:val="tx1"/>
                  </w14:solidFill>
                </w14:textFill>
              </w:rPr>
            </w:pPr>
            <w:r>
              <w:rPr>
                <w:rFonts w:hint="eastAsia" w:ascii="仿宋" w:hAnsi="仿宋" w:eastAsia="仿宋" w:cs="仿宋"/>
                <w:color w:val="000000" w:themeColor="text1"/>
                <w:spacing w:val="0"/>
                <w:kern w:val="2"/>
                <w:sz w:val="21"/>
                <w:szCs w:val="21"/>
                <w:highlight w:val="none"/>
                <w14:textFill>
                  <w14:solidFill>
                    <w14:schemeClr w14:val="tx1"/>
                  </w14:solidFill>
                </w14:textFill>
              </w:rPr>
              <w:t>质量保证措施</w:t>
            </w:r>
          </w:p>
        </w:tc>
        <w:tc>
          <w:tcPr>
            <w:tcW w:w="7327" w:type="dxa"/>
            <w:tcBorders>
              <w:tl2br w:val="nil"/>
              <w:tr2bl w:val="nil"/>
            </w:tcBorders>
            <w:noWrap/>
            <w:vAlign w:val="center"/>
          </w:tcPr>
          <w:p w14:paraId="3FE79220">
            <w:pP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根据供应商的质量保证措施科学性、可行性进行评审。（5,4,3,2,1,0）</w:t>
            </w:r>
          </w:p>
        </w:tc>
        <w:tc>
          <w:tcPr>
            <w:tcW w:w="774" w:type="dxa"/>
            <w:tcBorders>
              <w:tl2br w:val="nil"/>
              <w:tr2bl w:val="nil"/>
            </w:tcBorders>
            <w:vAlign w:val="center"/>
          </w:tcPr>
          <w:p w14:paraId="31DDA7D3">
            <w:pPr>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p>
        </w:tc>
      </w:tr>
      <w:tr w14:paraId="7825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539" w:type="dxa"/>
            <w:tcBorders>
              <w:tl2br w:val="nil"/>
              <w:tr2bl w:val="nil"/>
            </w:tcBorders>
            <w:noWrap/>
            <w:vAlign w:val="center"/>
          </w:tcPr>
          <w:p w14:paraId="7428FB75">
            <w:pPr>
              <w:snapToGrid w:val="0"/>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w:t>
            </w:r>
          </w:p>
        </w:tc>
        <w:tc>
          <w:tcPr>
            <w:tcW w:w="1098" w:type="dxa"/>
            <w:tcBorders>
              <w:tl2br w:val="nil"/>
              <w:tr2bl w:val="nil"/>
            </w:tcBorders>
            <w:noWrap/>
            <w:vAlign w:val="center"/>
          </w:tcPr>
          <w:p w14:paraId="6343AC3E">
            <w:pPr>
              <w:pStyle w:val="24"/>
              <w:snapToGrid w:val="0"/>
              <w:spacing w:line="240" w:lineRule="auto"/>
              <w:ind w:firstLine="0"/>
              <w:jc w:val="center"/>
              <w:rPr>
                <w:rFonts w:ascii="仿宋" w:hAnsi="仿宋" w:eastAsia="仿宋" w:cs="仿宋"/>
                <w:color w:val="000000" w:themeColor="text1"/>
                <w:spacing w:val="0"/>
                <w:kern w:val="2"/>
                <w:sz w:val="21"/>
                <w:szCs w:val="21"/>
                <w:highlight w:val="none"/>
                <w14:textFill>
                  <w14:solidFill>
                    <w14:schemeClr w14:val="tx1"/>
                  </w14:solidFill>
                </w14:textFill>
              </w:rPr>
            </w:pPr>
            <w:r>
              <w:rPr>
                <w:rFonts w:hint="eastAsia" w:ascii="仿宋" w:hAnsi="仿宋" w:eastAsia="仿宋" w:cs="仿宋"/>
                <w:color w:val="000000" w:themeColor="text1"/>
                <w:spacing w:val="0"/>
                <w:kern w:val="2"/>
                <w:sz w:val="21"/>
                <w:szCs w:val="21"/>
                <w:highlight w:val="none"/>
                <w14:textFill>
                  <w14:solidFill>
                    <w14:schemeClr w14:val="tx1"/>
                  </w14:solidFill>
                </w14:textFill>
              </w:rPr>
              <w:t>安全保证措施</w:t>
            </w:r>
          </w:p>
        </w:tc>
        <w:tc>
          <w:tcPr>
            <w:tcW w:w="7327" w:type="dxa"/>
            <w:tcBorders>
              <w:tl2br w:val="nil"/>
              <w:tr2bl w:val="nil"/>
            </w:tcBorders>
            <w:noWrap/>
            <w:vAlign w:val="center"/>
          </w:tcPr>
          <w:p w14:paraId="3633A05D">
            <w:pP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根据供应商的安全保证措施科学性、可行性进行评审。（5,4,3,2,1,0）</w:t>
            </w:r>
          </w:p>
        </w:tc>
        <w:tc>
          <w:tcPr>
            <w:tcW w:w="774" w:type="dxa"/>
            <w:tcBorders>
              <w:tl2br w:val="nil"/>
              <w:tr2bl w:val="nil"/>
            </w:tcBorders>
            <w:vAlign w:val="center"/>
          </w:tcPr>
          <w:p w14:paraId="759BE174">
            <w:pPr>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p>
        </w:tc>
      </w:tr>
      <w:tr w14:paraId="58162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jc w:val="center"/>
        </w:trPr>
        <w:tc>
          <w:tcPr>
            <w:tcW w:w="539" w:type="dxa"/>
            <w:tcBorders>
              <w:tl2br w:val="nil"/>
              <w:tr2bl w:val="nil"/>
            </w:tcBorders>
            <w:noWrap/>
            <w:vAlign w:val="center"/>
          </w:tcPr>
          <w:p w14:paraId="431F057E">
            <w:pPr>
              <w:snapToGrid w:val="0"/>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w:t>
            </w:r>
          </w:p>
        </w:tc>
        <w:tc>
          <w:tcPr>
            <w:tcW w:w="1098" w:type="dxa"/>
            <w:tcBorders>
              <w:tl2br w:val="nil"/>
              <w:tr2bl w:val="nil"/>
            </w:tcBorders>
            <w:noWrap/>
            <w:vAlign w:val="center"/>
          </w:tcPr>
          <w:p w14:paraId="18228592">
            <w:pPr>
              <w:pStyle w:val="24"/>
              <w:snapToGrid w:val="0"/>
              <w:spacing w:line="240" w:lineRule="auto"/>
              <w:ind w:firstLine="0"/>
              <w:jc w:val="center"/>
              <w:rPr>
                <w:rFonts w:ascii="仿宋" w:hAnsi="仿宋" w:eastAsia="仿宋" w:cs="仿宋"/>
                <w:color w:val="000000" w:themeColor="text1"/>
                <w:spacing w:val="0"/>
                <w:kern w:val="2"/>
                <w:sz w:val="21"/>
                <w:szCs w:val="21"/>
                <w:highlight w:val="none"/>
                <w14:textFill>
                  <w14:solidFill>
                    <w14:schemeClr w14:val="tx1"/>
                  </w14:solidFill>
                </w14:textFill>
              </w:rPr>
            </w:pPr>
            <w:r>
              <w:rPr>
                <w:rFonts w:hint="eastAsia" w:ascii="仿宋" w:hAnsi="仿宋" w:eastAsia="仿宋" w:cs="仿宋"/>
                <w:color w:val="000000" w:themeColor="text1"/>
                <w:spacing w:val="0"/>
                <w:kern w:val="2"/>
                <w:sz w:val="21"/>
                <w:szCs w:val="21"/>
                <w:highlight w:val="none"/>
                <w14:textFill>
                  <w14:solidFill>
                    <w14:schemeClr w14:val="tx1"/>
                  </w14:solidFill>
                </w14:textFill>
              </w:rPr>
              <w:t>勘察外业钻探仪器设备配置</w:t>
            </w:r>
          </w:p>
        </w:tc>
        <w:tc>
          <w:tcPr>
            <w:tcW w:w="7327" w:type="dxa"/>
            <w:tcBorders>
              <w:tl2br w:val="nil"/>
              <w:tr2bl w:val="nil"/>
            </w:tcBorders>
            <w:noWrap/>
            <w:vAlign w:val="center"/>
          </w:tcPr>
          <w:p w14:paraId="7F6B00DC">
            <w:pP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根据供应商为本项目勘察外业实施所提供的仪器设备的数量、性能是否满足项目需要情况进行评审。（5,4,3,2,1,0）</w:t>
            </w:r>
          </w:p>
        </w:tc>
        <w:tc>
          <w:tcPr>
            <w:tcW w:w="774" w:type="dxa"/>
            <w:tcBorders>
              <w:tl2br w:val="nil"/>
              <w:tr2bl w:val="nil"/>
            </w:tcBorders>
            <w:vAlign w:val="center"/>
          </w:tcPr>
          <w:p w14:paraId="470CFB6C">
            <w:pPr>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p>
        </w:tc>
      </w:tr>
      <w:tr w14:paraId="7E48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539" w:type="dxa"/>
            <w:tcBorders>
              <w:tl2br w:val="nil"/>
              <w:tr2bl w:val="nil"/>
            </w:tcBorders>
            <w:noWrap/>
            <w:vAlign w:val="center"/>
          </w:tcPr>
          <w:p w14:paraId="6630110F">
            <w:pPr>
              <w:snapToGrid w:val="0"/>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w:t>
            </w:r>
          </w:p>
        </w:tc>
        <w:tc>
          <w:tcPr>
            <w:tcW w:w="1098" w:type="dxa"/>
            <w:tcBorders>
              <w:tl2br w:val="nil"/>
              <w:tr2bl w:val="nil"/>
            </w:tcBorders>
            <w:noWrap/>
            <w:vAlign w:val="center"/>
          </w:tcPr>
          <w:p w14:paraId="5D0B4709">
            <w:pPr>
              <w:pStyle w:val="24"/>
              <w:snapToGrid w:val="0"/>
              <w:spacing w:line="240" w:lineRule="auto"/>
              <w:ind w:firstLine="0"/>
              <w:jc w:val="center"/>
              <w:rPr>
                <w:rFonts w:ascii="仿宋" w:hAnsi="仿宋" w:eastAsia="仿宋" w:cs="仿宋"/>
                <w:color w:val="000000" w:themeColor="text1"/>
                <w:spacing w:val="0"/>
                <w:kern w:val="2"/>
                <w:sz w:val="21"/>
                <w:szCs w:val="21"/>
                <w:highlight w:val="none"/>
                <w14:textFill>
                  <w14:solidFill>
                    <w14:schemeClr w14:val="tx1"/>
                  </w14:solidFill>
                </w14:textFill>
              </w:rPr>
            </w:pPr>
            <w:r>
              <w:rPr>
                <w:rFonts w:hint="eastAsia" w:ascii="仿宋" w:hAnsi="仿宋" w:eastAsia="仿宋" w:cs="仿宋"/>
                <w:color w:val="000000" w:themeColor="text1"/>
                <w:spacing w:val="0"/>
                <w:kern w:val="2"/>
                <w:sz w:val="21"/>
                <w:szCs w:val="21"/>
                <w:highlight w:val="none"/>
                <w14:textFill>
                  <w14:solidFill>
                    <w14:schemeClr w14:val="tx1"/>
                  </w14:solidFill>
                </w14:textFill>
              </w:rPr>
              <w:t>勘察土工试验仪器设备配置</w:t>
            </w:r>
          </w:p>
        </w:tc>
        <w:tc>
          <w:tcPr>
            <w:tcW w:w="7327" w:type="dxa"/>
            <w:tcBorders>
              <w:tl2br w:val="nil"/>
              <w:tr2bl w:val="nil"/>
            </w:tcBorders>
            <w:noWrap/>
            <w:vAlign w:val="center"/>
          </w:tcPr>
          <w:p w14:paraId="14B11544">
            <w:pP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根据供应商为本项目勘土工试验所提供的仪器设备的数量、性能是否满足项目需要情况进行评审。（5,4,3,2,1,0）</w:t>
            </w:r>
          </w:p>
        </w:tc>
        <w:tc>
          <w:tcPr>
            <w:tcW w:w="774" w:type="dxa"/>
            <w:tcBorders>
              <w:tl2br w:val="nil"/>
              <w:tr2bl w:val="nil"/>
            </w:tcBorders>
            <w:vAlign w:val="center"/>
          </w:tcPr>
          <w:p w14:paraId="688981E1">
            <w:pPr>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p>
        </w:tc>
      </w:tr>
      <w:tr w14:paraId="5217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blHeader/>
          <w:jc w:val="center"/>
        </w:trPr>
        <w:tc>
          <w:tcPr>
            <w:tcW w:w="539" w:type="dxa"/>
            <w:tcBorders>
              <w:tl2br w:val="nil"/>
              <w:tr2bl w:val="nil"/>
            </w:tcBorders>
            <w:noWrap/>
            <w:vAlign w:val="center"/>
          </w:tcPr>
          <w:p w14:paraId="4058E0CD">
            <w:pPr>
              <w:snapToGrid w:val="0"/>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w:t>
            </w:r>
          </w:p>
        </w:tc>
        <w:tc>
          <w:tcPr>
            <w:tcW w:w="1098" w:type="dxa"/>
            <w:tcBorders>
              <w:tl2br w:val="nil"/>
              <w:tr2bl w:val="nil"/>
            </w:tcBorders>
            <w:noWrap/>
            <w:vAlign w:val="center"/>
          </w:tcPr>
          <w:p w14:paraId="2CB4FCA7">
            <w:pPr>
              <w:snapToGrid w:val="0"/>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重难点分析及解决方案</w:t>
            </w:r>
          </w:p>
        </w:tc>
        <w:tc>
          <w:tcPr>
            <w:tcW w:w="7327" w:type="dxa"/>
            <w:tcBorders>
              <w:tl2br w:val="nil"/>
              <w:tr2bl w:val="nil"/>
            </w:tcBorders>
            <w:noWrap/>
            <w:vAlign w:val="center"/>
          </w:tcPr>
          <w:p w14:paraId="364D66E3">
            <w:pP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根据供应商提供的工作重点及难点分析及相应解决方案进行评审。（5,4,3,2,1,0）</w:t>
            </w:r>
          </w:p>
        </w:tc>
        <w:tc>
          <w:tcPr>
            <w:tcW w:w="774" w:type="dxa"/>
            <w:tcBorders>
              <w:tl2br w:val="nil"/>
              <w:tr2bl w:val="nil"/>
            </w:tcBorders>
            <w:vAlign w:val="center"/>
          </w:tcPr>
          <w:p w14:paraId="5270F299">
            <w:pPr>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p>
        </w:tc>
      </w:tr>
      <w:tr w14:paraId="3C445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blHeader/>
          <w:jc w:val="center"/>
        </w:trPr>
        <w:tc>
          <w:tcPr>
            <w:tcW w:w="539" w:type="dxa"/>
            <w:tcBorders>
              <w:tl2br w:val="nil"/>
              <w:tr2bl w:val="nil"/>
            </w:tcBorders>
            <w:noWrap/>
            <w:vAlign w:val="center"/>
          </w:tcPr>
          <w:p w14:paraId="72406AEE">
            <w:pPr>
              <w:snapToGrid w:val="0"/>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w:t>
            </w:r>
          </w:p>
        </w:tc>
        <w:tc>
          <w:tcPr>
            <w:tcW w:w="1098" w:type="dxa"/>
            <w:tcBorders>
              <w:tl2br w:val="nil"/>
              <w:tr2bl w:val="nil"/>
            </w:tcBorders>
            <w:noWrap/>
            <w:vAlign w:val="center"/>
          </w:tcPr>
          <w:p w14:paraId="2C531A28">
            <w:pPr>
              <w:snapToGrid w:val="0"/>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校园施工</w:t>
            </w:r>
          </w:p>
          <w:p w14:paraId="0B1F4760">
            <w:pPr>
              <w:snapToGrid w:val="0"/>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保证措施</w:t>
            </w:r>
          </w:p>
        </w:tc>
        <w:tc>
          <w:tcPr>
            <w:tcW w:w="7327" w:type="dxa"/>
            <w:tcBorders>
              <w:tl2br w:val="nil"/>
              <w:tr2bl w:val="nil"/>
            </w:tcBorders>
            <w:noWrap/>
            <w:vAlign w:val="center"/>
          </w:tcPr>
          <w:p w14:paraId="4A01F55B">
            <w:pP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针对学校特殊施工环境需要采取的安全管理、施工技术和组织措施情况。（6，5,4,3,2,1,0）</w:t>
            </w:r>
          </w:p>
        </w:tc>
        <w:tc>
          <w:tcPr>
            <w:tcW w:w="774" w:type="dxa"/>
            <w:tcBorders>
              <w:tl2br w:val="nil"/>
              <w:tr2bl w:val="nil"/>
            </w:tcBorders>
            <w:vAlign w:val="center"/>
          </w:tcPr>
          <w:p w14:paraId="482E88D6">
            <w:pPr>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w:t>
            </w:r>
          </w:p>
        </w:tc>
      </w:tr>
      <w:tr w14:paraId="60FEA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jc w:val="center"/>
        </w:trPr>
        <w:tc>
          <w:tcPr>
            <w:tcW w:w="539" w:type="dxa"/>
            <w:tcBorders>
              <w:tl2br w:val="nil"/>
              <w:tr2bl w:val="nil"/>
            </w:tcBorders>
            <w:noWrap/>
            <w:vAlign w:val="center"/>
          </w:tcPr>
          <w:p w14:paraId="260A9880">
            <w:pPr>
              <w:snapToGrid w:val="0"/>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14</w:t>
            </w:r>
          </w:p>
        </w:tc>
        <w:tc>
          <w:tcPr>
            <w:tcW w:w="1098" w:type="dxa"/>
            <w:vMerge w:val="restart"/>
            <w:tcBorders>
              <w:tl2br w:val="nil"/>
              <w:tr2bl w:val="nil"/>
            </w:tcBorders>
            <w:noWrap/>
            <w:vAlign w:val="center"/>
          </w:tcPr>
          <w:p w14:paraId="7F891EB1">
            <w:pPr>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人员配备</w:t>
            </w:r>
          </w:p>
        </w:tc>
        <w:tc>
          <w:tcPr>
            <w:tcW w:w="7327" w:type="dxa"/>
            <w:tcBorders>
              <w:tl2br w:val="nil"/>
              <w:tr2bl w:val="nil"/>
            </w:tcBorders>
            <w:noWrap/>
            <w:vAlign w:val="center"/>
          </w:tcPr>
          <w:p w14:paraId="4A6B7558">
            <w:pP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拟派项目负责人具有高级工程师职称的得2分，具有工程师职称的等1分。</w:t>
            </w:r>
          </w:p>
        </w:tc>
        <w:tc>
          <w:tcPr>
            <w:tcW w:w="774" w:type="dxa"/>
            <w:tcBorders>
              <w:tl2br w:val="nil"/>
              <w:tr2bl w:val="nil"/>
            </w:tcBorders>
            <w:vAlign w:val="center"/>
          </w:tcPr>
          <w:p w14:paraId="1781935A">
            <w:pPr>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p>
        </w:tc>
      </w:tr>
      <w:tr w14:paraId="190A5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539" w:type="dxa"/>
            <w:tcBorders>
              <w:tl2br w:val="nil"/>
              <w:tr2bl w:val="nil"/>
            </w:tcBorders>
            <w:noWrap/>
            <w:vAlign w:val="center"/>
          </w:tcPr>
          <w:p w14:paraId="24D183F0">
            <w:pPr>
              <w:snapToGrid w:val="0"/>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15</w:t>
            </w:r>
          </w:p>
        </w:tc>
        <w:tc>
          <w:tcPr>
            <w:tcW w:w="1098" w:type="dxa"/>
            <w:vMerge w:val="continue"/>
            <w:tcBorders>
              <w:tl2br w:val="nil"/>
              <w:tr2bl w:val="nil"/>
            </w:tcBorders>
            <w:noWrap/>
            <w:vAlign w:val="center"/>
          </w:tcPr>
          <w:p w14:paraId="14BF60C3">
            <w:pPr>
              <w:jc w:val="center"/>
              <w:rPr>
                <w:rFonts w:ascii="仿宋" w:hAnsi="仿宋" w:eastAsia="仿宋" w:cs="仿宋"/>
                <w:color w:val="000000" w:themeColor="text1"/>
                <w:szCs w:val="21"/>
                <w:highlight w:val="none"/>
                <w14:textFill>
                  <w14:solidFill>
                    <w14:schemeClr w14:val="tx1"/>
                  </w14:solidFill>
                </w14:textFill>
              </w:rPr>
            </w:pPr>
          </w:p>
        </w:tc>
        <w:tc>
          <w:tcPr>
            <w:tcW w:w="7327" w:type="dxa"/>
            <w:tcBorders>
              <w:tl2br w:val="nil"/>
              <w:tr2bl w:val="nil"/>
            </w:tcBorders>
            <w:noWrap/>
            <w:vAlign w:val="center"/>
          </w:tcPr>
          <w:p w14:paraId="0CEFD2C3">
            <w:pP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拟派项目负责人经验、资历情况。（5,4,3,2,1,0）</w:t>
            </w:r>
          </w:p>
        </w:tc>
        <w:tc>
          <w:tcPr>
            <w:tcW w:w="774" w:type="dxa"/>
            <w:tcBorders>
              <w:tl2br w:val="nil"/>
              <w:tr2bl w:val="nil"/>
            </w:tcBorders>
            <w:vAlign w:val="center"/>
          </w:tcPr>
          <w:p w14:paraId="677545F9">
            <w:pPr>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p>
        </w:tc>
      </w:tr>
      <w:tr w14:paraId="426D0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jc w:val="center"/>
        </w:trPr>
        <w:tc>
          <w:tcPr>
            <w:tcW w:w="539" w:type="dxa"/>
            <w:tcBorders>
              <w:tl2br w:val="nil"/>
              <w:tr2bl w:val="nil"/>
            </w:tcBorders>
            <w:noWrap/>
            <w:vAlign w:val="center"/>
          </w:tcPr>
          <w:p w14:paraId="3CE1729F">
            <w:pPr>
              <w:snapToGrid w:val="0"/>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16</w:t>
            </w:r>
          </w:p>
        </w:tc>
        <w:tc>
          <w:tcPr>
            <w:tcW w:w="1098" w:type="dxa"/>
            <w:vMerge w:val="continue"/>
            <w:tcBorders>
              <w:tl2br w:val="nil"/>
              <w:tr2bl w:val="nil"/>
            </w:tcBorders>
            <w:noWrap/>
            <w:vAlign w:val="center"/>
          </w:tcPr>
          <w:p w14:paraId="2FF70D90">
            <w:pPr>
              <w:snapToGrid w:val="0"/>
              <w:jc w:val="center"/>
              <w:rPr>
                <w:rFonts w:ascii="仿宋" w:hAnsi="仿宋" w:eastAsia="仿宋" w:cs="仿宋"/>
                <w:color w:val="000000" w:themeColor="text1"/>
                <w:szCs w:val="21"/>
                <w:highlight w:val="none"/>
                <w14:textFill>
                  <w14:solidFill>
                    <w14:schemeClr w14:val="tx1"/>
                  </w14:solidFill>
                </w14:textFill>
              </w:rPr>
            </w:pPr>
          </w:p>
        </w:tc>
        <w:tc>
          <w:tcPr>
            <w:tcW w:w="7327" w:type="dxa"/>
            <w:tcBorders>
              <w:tl2br w:val="nil"/>
              <w:tr2bl w:val="nil"/>
            </w:tcBorders>
            <w:noWrap/>
            <w:vAlign w:val="center"/>
          </w:tcPr>
          <w:p w14:paraId="33D011F3">
            <w:pP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项目团队人员配置，拟投入主要人员情况。（5,4,3,2,1,0）</w:t>
            </w:r>
          </w:p>
        </w:tc>
        <w:tc>
          <w:tcPr>
            <w:tcW w:w="774" w:type="dxa"/>
            <w:tcBorders>
              <w:tl2br w:val="nil"/>
              <w:tr2bl w:val="nil"/>
            </w:tcBorders>
            <w:vAlign w:val="center"/>
          </w:tcPr>
          <w:p w14:paraId="504D5970">
            <w:pPr>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p>
        </w:tc>
      </w:tr>
      <w:tr w14:paraId="2E47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539" w:type="dxa"/>
            <w:tcBorders>
              <w:tl2br w:val="nil"/>
              <w:tr2bl w:val="nil"/>
            </w:tcBorders>
            <w:noWrap/>
            <w:vAlign w:val="center"/>
          </w:tcPr>
          <w:p w14:paraId="6B9CCDFA">
            <w:pPr>
              <w:snapToGrid w:val="0"/>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17</w:t>
            </w:r>
          </w:p>
        </w:tc>
        <w:tc>
          <w:tcPr>
            <w:tcW w:w="1098" w:type="dxa"/>
            <w:tcBorders>
              <w:tl2br w:val="nil"/>
              <w:tr2bl w:val="nil"/>
            </w:tcBorders>
            <w:noWrap/>
            <w:vAlign w:val="center"/>
          </w:tcPr>
          <w:p w14:paraId="7996E11C">
            <w:pPr>
              <w:snapToGrid w:val="0"/>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合理化建议及改进措施</w:t>
            </w:r>
          </w:p>
        </w:tc>
        <w:tc>
          <w:tcPr>
            <w:tcW w:w="7327" w:type="dxa"/>
            <w:tcBorders>
              <w:tl2br w:val="nil"/>
              <w:tr2bl w:val="nil"/>
            </w:tcBorders>
            <w:noWrap/>
            <w:vAlign w:val="center"/>
          </w:tcPr>
          <w:p w14:paraId="2C46E197">
            <w:pPr>
              <w:pStyle w:val="24"/>
              <w:spacing w:line="240" w:lineRule="auto"/>
              <w:ind w:firstLine="0"/>
              <w:rPr>
                <w:rFonts w:ascii="仿宋" w:hAnsi="仿宋" w:eastAsia="仿宋" w:cs="仿宋"/>
                <w:color w:val="000000" w:themeColor="text1"/>
                <w:spacing w:val="0"/>
                <w:kern w:val="2"/>
                <w:sz w:val="21"/>
                <w:szCs w:val="21"/>
                <w:highlight w:val="none"/>
                <w14:textFill>
                  <w14:solidFill>
                    <w14:schemeClr w14:val="tx1"/>
                  </w14:solidFill>
                </w14:textFill>
              </w:rPr>
            </w:pPr>
            <w:r>
              <w:rPr>
                <w:rFonts w:hint="eastAsia" w:ascii="仿宋" w:hAnsi="仿宋" w:eastAsia="仿宋" w:cs="仿宋"/>
                <w:color w:val="000000" w:themeColor="text1"/>
                <w:spacing w:val="0"/>
                <w:kern w:val="2"/>
                <w:sz w:val="21"/>
                <w:szCs w:val="21"/>
                <w:highlight w:val="none"/>
                <w14:textFill>
                  <w14:solidFill>
                    <w14:schemeClr w14:val="tx1"/>
                  </w14:solidFill>
                </w14:textFill>
              </w:rPr>
              <w:t>投标人对本项目的合理化建议和改进措施合理、可行性。（5,4,3,2,1,0）</w:t>
            </w:r>
          </w:p>
        </w:tc>
        <w:tc>
          <w:tcPr>
            <w:tcW w:w="774" w:type="dxa"/>
            <w:tcBorders>
              <w:tl2br w:val="nil"/>
              <w:tr2bl w:val="nil"/>
            </w:tcBorders>
            <w:vAlign w:val="center"/>
          </w:tcPr>
          <w:p w14:paraId="36491F6B">
            <w:pPr>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p>
        </w:tc>
      </w:tr>
      <w:tr w14:paraId="7770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7A1FAD0E">
            <w:pPr>
              <w:snapToGrid w:val="0"/>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18</w:t>
            </w:r>
          </w:p>
        </w:tc>
        <w:tc>
          <w:tcPr>
            <w:tcW w:w="1098" w:type="dxa"/>
            <w:tcBorders>
              <w:tl2br w:val="nil"/>
              <w:tr2bl w:val="nil"/>
            </w:tcBorders>
            <w:noWrap/>
            <w:vAlign w:val="center"/>
          </w:tcPr>
          <w:p w14:paraId="2C3EE062">
            <w:pPr>
              <w:snapToGrid w:val="0"/>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服务响应效率</w:t>
            </w:r>
          </w:p>
        </w:tc>
        <w:tc>
          <w:tcPr>
            <w:tcW w:w="7327" w:type="dxa"/>
            <w:tcBorders>
              <w:tl2br w:val="nil"/>
              <w:tr2bl w:val="nil"/>
            </w:tcBorders>
            <w:noWrap/>
            <w:vAlign w:val="center"/>
          </w:tcPr>
          <w:p w14:paraId="0332D178">
            <w:pPr>
              <w:pStyle w:val="24"/>
              <w:spacing w:line="240" w:lineRule="auto"/>
              <w:ind w:firstLine="0"/>
              <w:rPr>
                <w:rFonts w:ascii="仿宋" w:hAnsi="仿宋" w:eastAsia="仿宋" w:cs="仿宋"/>
                <w:color w:val="000000" w:themeColor="text1"/>
                <w:spacing w:val="0"/>
                <w:kern w:val="2"/>
                <w:sz w:val="21"/>
                <w:szCs w:val="21"/>
                <w:highlight w:val="none"/>
                <w14:textFill>
                  <w14:solidFill>
                    <w14:schemeClr w14:val="tx1"/>
                  </w14:solidFill>
                </w14:textFill>
              </w:rPr>
            </w:pPr>
            <w:r>
              <w:rPr>
                <w:rFonts w:hint="eastAsia" w:ascii="仿宋" w:hAnsi="仿宋" w:eastAsia="仿宋" w:cs="仿宋"/>
                <w:color w:val="000000" w:themeColor="text1"/>
                <w:spacing w:val="0"/>
                <w:kern w:val="2"/>
                <w:sz w:val="21"/>
                <w:szCs w:val="21"/>
                <w:highlight w:val="none"/>
                <w14:textFill>
                  <w14:solidFill>
                    <w14:schemeClr w14:val="tx1"/>
                  </w14:solidFill>
                </w14:textFill>
              </w:rPr>
              <w:t>投标人服务响应效率，快速服务响应能力情况。（5,4,3,2,1,0）</w:t>
            </w:r>
          </w:p>
        </w:tc>
        <w:tc>
          <w:tcPr>
            <w:tcW w:w="774" w:type="dxa"/>
            <w:tcBorders>
              <w:tl2br w:val="nil"/>
              <w:tr2bl w:val="nil"/>
            </w:tcBorders>
            <w:vAlign w:val="center"/>
          </w:tcPr>
          <w:p w14:paraId="4F9A8F1B">
            <w:pPr>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p>
        </w:tc>
      </w:tr>
    </w:tbl>
    <w:p w14:paraId="414AE8ED">
      <w:pPr>
        <w:autoSpaceDN w:val="0"/>
        <w:rPr>
          <w:rFonts w:ascii="Times New Roman" w:hAnsi="Times New Roman" w:eastAsia="仿宋" w:cs="Times New Roman"/>
          <w:b/>
          <w:color w:val="000000" w:themeColor="text1"/>
          <w:sz w:val="24"/>
          <w:szCs w:val="24"/>
          <w:highlight w:val="none"/>
          <w14:textFill>
            <w14:solidFill>
              <w14:schemeClr w14:val="tx1"/>
            </w14:solidFill>
          </w14:textFill>
        </w:rPr>
      </w:pPr>
    </w:p>
    <w:p w14:paraId="71D69D3E">
      <w:pPr>
        <w:autoSpaceDN w:val="0"/>
        <w:rPr>
          <w:rFonts w:ascii="Times New Roman" w:hAnsi="Times New Roman" w:eastAsia="宋体" w:cs="Times New Roman"/>
          <w:color w:val="000000" w:themeColor="text1"/>
          <w:szCs w:val="24"/>
          <w:highlight w:val="none"/>
          <w14:textFill>
            <w14:solidFill>
              <w14:schemeClr w14:val="tx1"/>
            </w14:solidFill>
          </w14:textFill>
        </w:rPr>
      </w:pPr>
      <w:r>
        <w:rPr>
          <w:rFonts w:hint="eastAsia" w:ascii="Times New Roman" w:hAnsi="Times New Roman" w:eastAsia="仿宋" w:cs="Times New Roman"/>
          <w:b/>
          <w:color w:val="000000" w:themeColor="text1"/>
          <w:sz w:val="24"/>
          <w:szCs w:val="24"/>
          <w:highlight w:val="none"/>
          <w14:textFill>
            <w14:solidFill>
              <w14:schemeClr w14:val="tx1"/>
            </w14:solidFill>
          </w14:textFill>
        </w:rPr>
        <w:t>备注：商务技术分</w:t>
      </w:r>
      <w:r>
        <w:rPr>
          <w:rFonts w:ascii="Times New Roman" w:hAnsi="Times New Roman" w:eastAsia="仿宋" w:cs="Times New Roman"/>
          <w:b/>
          <w:color w:val="000000" w:themeColor="text1"/>
          <w:sz w:val="24"/>
          <w:szCs w:val="24"/>
          <w:highlight w:val="none"/>
          <w14:textFill>
            <w14:solidFill>
              <w14:schemeClr w14:val="tx1"/>
            </w14:solidFill>
          </w14:textFill>
        </w:rPr>
        <w:t>=</w:t>
      </w:r>
      <w:r>
        <w:rPr>
          <w:rFonts w:hint="eastAsia" w:ascii="Times New Roman" w:hAnsi="Times New Roman" w:eastAsia="仿宋" w:cs="Times New Roman"/>
          <w:b/>
          <w:color w:val="000000" w:themeColor="text1"/>
          <w:sz w:val="24"/>
          <w:szCs w:val="24"/>
          <w:highlight w:val="none"/>
          <w14:textFill>
            <w14:solidFill>
              <w14:schemeClr w14:val="tx1"/>
            </w14:solidFill>
          </w14:textFill>
        </w:rPr>
        <w:t>（磋商小组所有成员评分合计数）</w:t>
      </w:r>
      <w:r>
        <w:rPr>
          <w:rFonts w:ascii="Times New Roman" w:hAnsi="Times New Roman" w:eastAsia="仿宋" w:cs="Times New Roman"/>
          <w:b/>
          <w:color w:val="000000" w:themeColor="text1"/>
          <w:sz w:val="24"/>
          <w:szCs w:val="24"/>
          <w:highlight w:val="none"/>
          <w14:textFill>
            <w14:solidFill>
              <w14:schemeClr w14:val="tx1"/>
            </w14:solidFill>
          </w14:textFill>
        </w:rPr>
        <w:t>/</w:t>
      </w:r>
      <w:r>
        <w:rPr>
          <w:rFonts w:hint="eastAsia" w:ascii="Times New Roman" w:hAnsi="Times New Roman" w:eastAsia="仿宋" w:cs="Times New Roman"/>
          <w:b/>
          <w:color w:val="000000" w:themeColor="text1"/>
          <w:sz w:val="24"/>
          <w:szCs w:val="24"/>
          <w:highlight w:val="none"/>
          <w14:textFill>
            <w14:solidFill>
              <w14:schemeClr w14:val="tx1"/>
            </w14:solidFill>
          </w14:textFill>
        </w:rPr>
        <w:t>（磋商小组人数）</w:t>
      </w:r>
    </w:p>
    <w:p w14:paraId="515B48DC">
      <w:pPr>
        <w:keepNext/>
        <w:keepLines/>
        <w:autoSpaceDN w:val="0"/>
        <w:spacing w:before="72" w:beforeLines="30" w:after="72" w:afterLines="30"/>
        <w:outlineLvl w:val="2"/>
        <w:rPr>
          <w:rFonts w:ascii="仿宋" w:hAnsi="仿宋" w:eastAsia="仿宋" w:cs="宋体"/>
          <w:b/>
          <w:bCs/>
          <w:color w:val="000000" w:themeColor="text1"/>
          <w:sz w:val="24"/>
          <w:szCs w:val="24"/>
          <w:highlight w:val="none"/>
          <w14:textFill>
            <w14:solidFill>
              <w14:schemeClr w14:val="tx1"/>
            </w14:solidFill>
          </w14:textFill>
        </w:rPr>
      </w:pPr>
    </w:p>
    <w:p w14:paraId="36070B25">
      <w:pPr>
        <w:keepNext/>
        <w:keepLines/>
        <w:autoSpaceDN w:val="0"/>
        <w:spacing w:before="72" w:beforeLines="30" w:after="72" w:afterLines="30" w:line="360" w:lineRule="auto"/>
        <w:outlineLvl w:val="2"/>
        <w:rPr>
          <w:rFonts w:ascii="仿宋" w:hAnsi="仿宋" w:eastAsia="仿宋" w:cs="仿宋"/>
          <w:b/>
          <w:bCs/>
          <w:color w:val="000000" w:themeColor="text1"/>
          <w:sz w:val="24"/>
          <w:szCs w:val="32"/>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w:t>
      </w:r>
      <w:r>
        <w:rPr>
          <w:rFonts w:hint="eastAsia" w:ascii="仿宋" w:hAnsi="仿宋" w:eastAsia="仿宋" w:cs="仿宋"/>
          <w:b/>
          <w:bCs/>
          <w:color w:val="000000" w:themeColor="text1"/>
          <w:sz w:val="24"/>
          <w:szCs w:val="32"/>
          <w:highlight w:val="none"/>
          <w14:textFill>
            <w14:solidFill>
              <w14:schemeClr w14:val="tx1"/>
            </w14:solidFill>
          </w14:textFill>
        </w:rPr>
        <w:t>报价分（20分）</w:t>
      </w:r>
    </w:p>
    <w:p w14:paraId="47436182">
      <w:pPr>
        <w:autoSpaceDN w:val="0"/>
        <w:spacing w:line="360" w:lineRule="auto"/>
        <w:ind w:firstLine="460" w:firstLineChars="192"/>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最后报价的合理性：分析最后报价是否合理，最后报价范围是否完整，有否重大错漏项。磋商报价分计算方法：</w:t>
      </w:r>
      <w:r>
        <w:rPr>
          <w:rFonts w:hint="eastAsia" w:ascii="仿宋" w:hAnsi="仿宋" w:eastAsia="仿宋" w:cs="仿宋"/>
          <w:b/>
          <w:color w:val="000000" w:themeColor="text1"/>
          <w:sz w:val="24"/>
          <w:szCs w:val="24"/>
          <w:highlight w:val="none"/>
          <w14:textFill>
            <w14:solidFill>
              <w14:schemeClr w14:val="tx1"/>
            </w14:solidFill>
          </w14:textFill>
        </w:rPr>
        <w:t>满足《磋商文件》要求且最后报价最低的有效供应商的最后报价为磋商基准价，其价格分为</w:t>
      </w:r>
      <w:r>
        <w:rPr>
          <w:rFonts w:hint="eastAsia" w:ascii="仿宋" w:hAnsi="仿宋" w:eastAsia="仿宋" w:cs="仿宋"/>
          <w:b/>
          <w:bCs/>
          <w:color w:val="000000" w:themeColor="text1"/>
          <w:sz w:val="24"/>
          <w:szCs w:val="32"/>
          <w:highlight w:val="none"/>
          <w14:textFill>
            <w14:solidFill>
              <w14:schemeClr w14:val="tx1"/>
            </w14:solidFill>
          </w14:textFill>
        </w:rPr>
        <w:t>20</w:t>
      </w:r>
      <w:r>
        <w:rPr>
          <w:rFonts w:hint="eastAsia" w:ascii="仿宋" w:hAnsi="仿宋" w:eastAsia="仿宋" w:cs="仿宋"/>
          <w:b/>
          <w:color w:val="000000" w:themeColor="text1"/>
          <w:sz w:val="24"/>
          <w:szCs w:val="24"/>
          <w:highlight w:val="none"/>
          <w14:textFill>
            <w14:solidFill>
              <w14:schemeClr w14:val="tx1"/>
            </w14:solidFill>
          </w14:textFill>
        </w:rPr>
        <w:t>分（即价格权值为</w:t>
      </w:r>
      <w:r>
        <w:rPr>
          <w:rFonts w:hint="eastAsia" w:ascii="仿宋" w:hAnsi="仿宋" w:eastAsia="仿宋" w:cs="仿宋"/>
          <w:b/>
          <w:bCs/>
          <w:color w:val="000000" w:themeColor="text1"/>
          <w:sz w:val="24"/>
          <w:szCs w:val="32"/>
          <w:highlight w:val="none"/>
          <w14:textFill>
            <w14:solidFill>
              <w14:schemeClr w14:val="tx1"/>
            </w14:solidFill>
          </w14:textFill>
        </w:rPr>
        <w:t>20</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其他磋商响应供应商的价格分统一按照下列公式计算（精确到小数点后二位）：</w:t>
      </w:r>
    </w:p>
    <w:p w14:paraId="7F00949C">
      <w:pPr>
        <w:autoSpaceDN w:val="0"/>
        <w:spacing w:line="360" w:lineRule="auto"/>
        <w:ind w:firstLine="463" w:firstLineChars="192"/>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报价分=（磋商基准价／最后报价）×</w:t>
      </w:r>
      <w:r>
        <w:rPr>
          <w:rFonts w:hint="eastAsia" w:ascii="仿宋" w:hAnsi="仿宋" w:eastAsia="仿宋" w:cs="仿宋"/>
          <w:b/>
          <w:bCs/>
          <w:color w:val="000000" w:themeColor="text1"/>
          <w:sz w:val="24"/>
          <w:szCs w:val="32"/>
          <w:highlight w:val="none"/>
          <w14:textFill>
            <w14:solidFill>
              <w14:schemeClr w14:val="tx1"/>
            </w14:solidFill>
          </w14:textFill>
        </w:rPr>
        <w:t>20</w:t>
      </w:r>
      <w:r>
        <w:rPr>
          <w:rFonts w:hint="eastAsia" w:ascii="仿宋" w:hAnsi="仿宋" w:eastAsia="仿宋" w:cs="仿宋"/>
          <w:b/>
          <w:color w:val="000000" w:themeColor="text1"/>
          <w:kern w:val="0"/>
          <w:sz w:val="24"/>
          <w:szCs w:val="24"/>
          <w:highlight w:val="none"/>
          <w14:textFill>
            <w14:solidFill>
              <w14:schemeClr w14:val="tx1"/>
            </w14:solidFill>
          </w14:textFill>
        </w:rPr>
        <w:t>%×100</w:t>
      </w:r>
    </w:p>
    <w:p w14:paraId="54522373">
      <w:pPr>
        <w:autoSpaceDN w:val="0"/>
        <w:adjustRightInd w:val="0"/>
        <w:snapToGrid w:val="0"/>
        <w:spacing w:line="360" w:lineRule="auto"/>
        <w:ind w:firstLine="463" w:firstLineChars="192"/>
        <w:rPr>
          <w:rFonts w:ascii="Times New Roman" w:hAnsi="Times New Roman" w:eastAsia="仿宋" w:cs="Times New Roman"/>
          <w:b/>
          <w:color w:val="000000" w:themeColor="text1"/>
          <w:kern w:val="0"/>
          <w:sz w:val="24"/>
          <w:szCs w:val="24"/>
          <w:highlight w:val="none"/>
          <w14:textFill>
            <w14:solidFill>
              <w14:schemeClr w14:val="tx1"/>
            </w14:solidFill>
          </w14:textFill>
        </w:rPr>
      </w:pPr>
      <w:r>
        <w:rPr>
          <w:rFonts w:hint="eastAsia" w:ascii="Times New Roman" w:hAnsi="Times New Roman" w:eastAsia="仿宋" w:cs="Times New Roman"/>
          <w:b/>
          <w:color w:val="000000" w:themeColor="text1"/>
          <w:kern w:val="0"/>
          <w:sz w:val="24"/>
          <w:szCs w:val="24"/>
          <w:highlight w:val="none"/>
          <w14:textFill>
            <w14:solidFill>
              <w14:schemeClr w14:val="tx1"/>
            </w14:solidFill>
          </w14:textFill>
        </w:rPr>
        <w:t>重要提示：</w:t>
      </w:r>
    </w:p>
    <w:p w14:paraId="6E26D980">
      <w:pPr>
        <w:numPr>
          <w:ilvl w:val="0"/>
          <w:numId w:val="8"/>
        </w:numPr>
        <w:autoSpaceDN w:val="0"/>
        <w:adjustRightInd w:val="0"/>
        <w:snapToGrid w:val="0"/>
        <w:spacing w:line="360" w:lineRule="auto"/>
        <w:ind w:firstLine="463" w:firstLineChars="192"/>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u w:val="single"/>
          <w14:textFill>
            <w14:solidFill>
              <w14:schemeClr w14:val="tx1"/>
            </w14:solidFill>
          </w14:textFill>
        </w:rPr>
        <w:t>本项目专门面向中小企业采购，小型、微型、监狱及残疾人福利性企业评审价格不予扣除</w:t>
      </w:r>
      <w:r>
        <w:rPr>
          <w:rFonts w:hint="eastAsia" w:ascii="仿宋" w:hAnsi="仿宋" w:eastAsia="仿宋" w:cs="仿宋"/>
          <w:b/>
          <w:color w:val="000000" w:themeColor="text1"/>
          <w:sz w:val="24"/>
          <w:szCs w:val="24"/>
          <w:highlight w:val="none"/>
          <w14:textFill>
            <w14:solidFill>
              <w14:schemeClr w14:val="tx1"/>
            </w14:solidFill>
          </w14:textFill>
        </w:rPr>
        <w:t>；</w:t>
      </w:r>
    </w:p>
    <w:p w14:paraId="637304D3">
      <w:pPr>
        <w:autoSpaceDN w:val="0"/>
        <w:spacing w:before="72" w:beforeLines="30" w:after="72" w:afterLines="30" w:line="360" w:lineRule="auto"/>
        <w:ind w:firstLine="482" w:firstLineChars="200"/>
        <w:outlineLvl w:val="2"/>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w:t>
      </w:r>
      <w:r>
        <w:rPr>
          <w:rFonts w:hint="eastAsia" w:ascii="仿宋" w:hAnsi="仿宋" w:eastAsia="仿宋" w:cs="仿宋"/>
          <w:b/>
          <w:color w:val="000000" w:themeColor="text1"/>
          <w:sz w:val="24"/>
          <w:szCs w:val="24"/>
          <w:highlight w:val="none"/>
          <w:u w:val="single"/>
          <w14:textFill>
            <w14:solidFill>
              <w14:schemeClr w14:val="tx1"/>
            </w14:solidFill>
          </w14:textFill>
        </w:rPr>
        <w:t>投标人不得进行影响产品质量或者诚信履约的恶意报价。投标人在项目评审前准备好报价核算、报价明细、报价说明等材料，以备评审专家核查。投标人报价低于项目标项预算50%的，应当在报价文件中详细阐述不影响产品质量或者诚信履约的具体原因，供应商不能证明其报价合理性的，评审委员会应将该响应文件作无效处理。</w:t>
      </w:r>
    </w:p>
    <w:p w14:paraId="4E8D0046">
      <w:pPr>
        <w:keepNext/>
        <w:keepLines/>
        <w:autoSpaceDN w:val="0"/>
        <w:spacing w:before="260" w:after="260" w:line="415" w:lineRule="auto"/>
        <w:outlineLvl w:val="1"/>
        <w:rPr>
          <w:rFonts w:ascii="仿宋" w:hAnsi="仿宋" w:eastAsia="仿宋" w:cs="Times New Roman"/>
          <w:b/>
          <w:bCs/>
          <w:color w:val="000000" w:themeColor="text1"/>
          <w:sz w:val="28"/>
          <w:szCs w:val="28"/>
          <w:highlight w:val="none"/>
          <w14:textFill>
            <w14:solidFill>
              <w14:schemeClr w14:val="tx1"/>
            </w14:solidFill>
          </w14:textFill>
        </w:rPr>
      </w:pPr>
      <w:bookmarkStart w:id="85" w:name="_Toc520824348"/>
      <w:bookmarkStart w:id="86" w:name="_Toc474729562"/>
      <w:bookmarkStart w:id="87" w:name="_Toc440162797"/>
      <w:bookmarkStart w:id="88" w:name="_Toc19623"/>
      <w:bookmarkStart w:id="89" w:name="_Toc96947086"/>
      <w:r>
        <w:rPr>
          <w:rFonts w:hint="eastAsia" w:ascii="仿宋" w:hAnsi="仿宋" w:eastAsia="仿宋" w:cs="Times New Roman"/>
          <w:b/>
          <w:bCs/>
          <w:color w:val="000000" w:themeColor="text1"/>
          <w:sz w:val="28"/>
          <w:szCs w:val="28"/>
          <w:highlight w:val="none"/>
          <w14:textFill>
            <w14:solidFill>
              <w14:schemeClr w14:val="tx1"/>
            </w14:solidFill>
          </w14:textFill>
        </w:rPr>
        <w:t>四、</w:t>
      </w:r>
      <w:bookmarkEnd w:id="85"/>
      <w:bookmarkEnd w:id="86"/>
      <w:bookmarkEnd w:id="87"/>
      <w:r>
        <w:rPr>
          <w:rFonts w:hint="eastAsia" w:ascii="仿宋" w:hAnsi="仿宋" w:eastAsia="仿宋" w:cs="Times New Roman"/>
          <w:b/>
          <w:bCs/>
          <w:color w:val="000000" w:themeColor="text1"/>
          <w:sz w:val="28"/>
          <w:szCs w:val="28"/>
          <w:highlight w:val="none"/>
          <w14:textFill>
            <w14:solidFill>
              <w14:schemeClr w14:val="tx1"/>
            </w14:solidFill>
          </w14:textFill>
        </w:rPr>
        <w:t>其他评审事项规定</w:t>
      </w:r>
      <w:bookmarkEnd w:id="88"/>
      <w:bookmarkEnd w:id="89"/>
    </w:p>
    <w:p w14:paraId="12504D4E">
      <w:pPr>
        <w:keepNext/>
        <w:keepLines/>
        <w:autoSpaceDN w:val="0"/>
        <w:spacing w:before="260" w:after="260" w:line="415" w:lineRule="auto"/>
        <w:ind w:firstLine="241"/>
        <w:jc w:val="left"/>
        <w:outlineLvl w:val="2"/>
        <w:rPr>
          <w:rFonts w:ascii="仿宋" w:hAnsi="仿宋" w:eastAsia="仿宋" w:cs="Times New Roman"/>
          <w:color w:val="000000" w:themeColor="text1"/>
          <w:kern w:val="0"/>
          <w:sz w:val="24"/>
          <w:szCs w:val="32"/>
          <w:highlight w:val="none"/>
          <w14:textFill>
            <w14:solidFill>
              <w14:schemeClr w14:val="tx1"/>
            </w14:solidFill>
          </w14:textFill>
        </w:rPr>
      </w:pPr>
      <w:r>
        <w:rPr>
          <w:rFonts w:hint="eastAsia" w:ascii="仿宋" w:hAnsi="仿宋" w:eastAsia="仿宋" w:cs="Times New Roman"/>
          <w:color w:val="000000" w:themeColor="text1"/>
          <w:kern w:val="0"/>
          <w:sz w:val="24"/>
          <w:szCs w:val="32"/>
          <w:highlight w:val="none"/>
          <w14:textFill>
            <w14:solidFill>
              <w14:schemeClr w14:val="tx1"/>
            </w14:solidFill>
          </w14:textFill>
        </w:rPr>
        <w:t>4.1 串通投标的认定</w:t>
      </w:r>
    </w:p>
    <w:p w14:paraId="2DB274F1">
      <w:pPr>
        <w:autoSpaceDN w:val="0"/>
        <w:spacing w:line="360" w:lineRule="auto"/>
        <w:ind w:firstLine="463" w:firstLineChars="192"/>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4.1.1在评审过程中发现以下情形，被视为串通投标的：</w:t>
      </w:r>
    </w:p>
    <w:p w14:paraId="323CFF98">
      <w:pPr>
        <w:autoSpaceDN w:val="0"/>
        <w:spacing w:line="360" w:lineRule="auto"/>
        <w:ind w:firstLine="463" w:firstLineChars="192"/>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（1）</w:t>
      </w:r>
      <w:r>
        <w:rPr>
          <w:rFonts w:hint="eastAsia" w:ascii="仿宋" w:hAnsi="仿宋" w:eastAsia="仿宋" w:cs="Arial"/>
          <w:b/>
          <w:color w:val="000000" w:themeColor="text1"/>
          <w:kern w:val="0"/>
          <w:sz w:val="24"/>
          <w:szCs w:val="24"/>
          <w:highlight w:val="none"/>
          <w:u w:val="single"/>
          <w14:textFill>
            <w14:solidFill>
              <w14:schemeClr w14:val="tx1"/>
            </w14:solidFill>
          </w14:textFill>
        </w:rPr>
        <w:t>不同磋商响应供应商的磋商响应文件由同一单位或个人编制</w:t>
      </w:r>
      <w:r>
        <w:rPr>
          <w:rFonts w:hint="eastAsia" w:ascii="仿宋" w:hAnsi="仿宋" w:eastAsia="仿宋" w:cs="Arial"/>
          <w:b/>
          <w:color w:val="000000" w:themeColor="text1"/>
          <w:kern w:val="0"/>
          <w:sz w:val="24"/>
          <w:szCs w:val="24"/>
          <w:highlight w:val="none"/>
          <w14:textFill>
            <w14:solidFill>
              <w14:schemeClr w14:val="tx1"/>
            </w14:solidFill>
          </w14:textFill>
        </w:rPr>
        <w:t>；</w:t>
      </w:r>
    </w:p>
    <w:p w14:paraId="69262CFA">
      <w:pPr>
        <w:autoSpaceDN w:val="0"/>
        <w:spacing w:line="360" w:lineRule="auto"/>
        <w:ind w:firstLine="463" w:firstLineChars="192"/>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（2）</w:t>
      </w:r>
      <w:r>
        <w:rPr>
          <w:rFonts w:hint="eastAsia" w:ascii="仿宋" w:hAnsi="仿宋" w:eastAsia="仿宋" w:cs="Arial"/>
          <w:b/>
          <w:color w:val="000000" w:themeColor="text1"/>
          <w:kern w:val="0"/>
          <w:sz w:val="24"/>
          <w:szCs w:val="24"/>
          <w:highlight w:val="none"/>
          <w:u w:val="single"/>
          <w14:textFill>
            <w14:solidFill>
              <w14:schemeClr w14:val="tx1"/>
            </w14:solidFill>
          </w14:textFill>
        </w:rPr>
        <w:t>不同磋商响应供应商委托同一单位或个人办理投标事宜</w:t>
      </w:r>
      <w:r>
        <w:rPr>
          <w:rFonts w:hint="eastAsia" w:ascii="仿宋" w:hAnsi="仿宋" w:eastAsia="仿宋" w:cs="Arial"/>
          <w:b/>
          <w:color w:val="000000" w:themeColor="text1"/>
          <w:kern w:val="0"/>
          <w:sz w:val="24"/>
          <w:szCs w:val="24"/>
          <w:highlight w:val="none"/>
          <w14:textFill>
            <w14:solidFill>
              <w14:schemeClr w14:val="tx1"/>
            </w14:solidFill>
          </w14:textFill>
        </w:rPr>
        <w:t>；</w:t>
      </w:r>
    </w:p>
    <w:p w14:paraId="78986CF3">
      <w:pPr>
        <w:autoSpaceDN w:val="0"/>
        <w:spacing w:line="360" w:lineRule="auto"/>
        <w:ind w:firstLine="463" w:firstLineChars="192"/>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（3）</w:t>
      </w:r>
      <w:r>
        <w:rPr>
          <w:rFonts w:hint="eastAsia" w:ascii="仿宋" w:hAnsi="仿宋" w:eastAsia="仿宋" w:cs="Arial"/>
          <w:b/>
          <w:color w:val="000000" w:themeColor="text1"/>
          <w:kern w:val="0"/>
          <w:sz w:val="24"/>
          <w:szCs w:val="24"/>
          <w:highlight w:val="none"/>
          <w:u w:val="single"/>
          <w14:textFill>
            <w14:solidFill>
              <w14:schemeClr w14:val="tx1"/>
            </w14:solidFill>
          </w14:textFill>
        </w:rPr>
        <w:t>不同磋商响应供应商的磋商响应文件载明的项目管理成员或联系人员为同一人</w:t>
      </w:r>
      <w:r>
        <w:rPr>
          <w:rFonts w:hint="eastAsia" w:ascii="仿宋" w:hAnsi="仿宋" w:eastAsia="仿宋" w:cs="Arial"/>
          <w:b/>
          <w:color w:val="000000" w:themeColor="text1"/>
          <w:kern w:val="0"/>
          <w:sz w:val="24"/>
          <w:szCs w:val="24"/>
          <w:highlight w:val="none"/>
          <w14:textFill>
            <w14:solidFill>
              <w14:schemeClr w14:val="tx1"/>
            </w14:solidFill>
          </w14:textFill>
        </w:rPr>
        <w:t>；</w:t>
      </w:r>
    </w:p>
    <w:p w14:paraId="0A98A955">
      <w:pPr>
        <w:autoSpaceDN w:val="0"/>
        <w:spacing w:line="360" w:lineRule="auto"/>
        <w:ind w:firstLine="463" w:firstLineChars="192"/>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（4）</w:t>
      </w:r>
      <w:r>
        <w:rPr>
          <w:rFonts w:hint="eastAsia" w:ascii="仿宋" w:hAnsi="仿宋" w:eastAsia="仿宋" w:cs="Arial"/>
          <w:b/>
          <w:color w:val="000000" w:themeColor="text1"/>
          <w:kern w:val="0"/>
          <w:sz w:val="24"/>
          <w:szCs w:val="24"/>
          <w:highlight w:val="none"/>
          <w:u w:val="single"/>
          <w14:textFill>
            <w14:solidFill>
              <w14:schemeClr w14:val="tx1"/>
            </w14:solidFill>
          </w14:textFill>
        </w:rPr>
        <w:t>不同磋商响应供应商的磋商响应文件异常一致或者投标报价呈规律性差异</w:t>
      </w:r>
      <w:r>
        <w:rPr>
          <w:rFonts w:hint="eastAsia" w:ascii="仿宋" w:hAnsi="仿宋" w:eastAsia="仿宋" w:cs="Arial"/>
          <w:b/>
          <w:color w:val="000000" w:themeColor="text1"/>
          <w:kern w:val="0"/>
          <w:sz w:val="24"/>
          <w:szCs w:val="24"/>
          <w:highlight w:val="none"/>
          <w14:textFill>
            <w14:solidFill>
              <w14:schemeClr w14:val="tx1"/>
            </w14:solidFill>
          </w14:textFill>
        </w:rPr>
        <w:t>；</w:t>
      </w:r>
    </w:p>
    <w:p w14:paraId="1DA4C985">
      <w:pPr>
        <w:autoSpaceDN w:val="0"/>
        <w:spacing w:line="360" w:lineRule="auto"/>
        <w:ind w:firstLine="463" w:firstLineChars="192"/>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（5）</w:t>
      </w:r>
      <w:r>
        <w:rPr>
          <w:rFonts w:hint="eastAsia" w:ascii="仿宋" w:hAnsi="仿宋" w:eastAsia="仿宋" w:cs="Arial"/>
          <w:b/>
          <w:color w:val="000000" w:themeColor="text1"/>
          <w:kern w:val="0"/>
          <w:sz w:val="24"/>
          <w:szCs w:val="24"/>
          <w:highlight w:val="none"/>
          <w:u w:val="single"/>
          <w14:textFill>
            <w14:solidFill>
              <w14:schemeClr w14:val="tx1"/>
            </w14:solidFill>
          </w14:textFill>
        </w:rPr>
        <w:t>不同磋商响应供应商的磋商响应文件互相混装</w:t>
      </w:r>
      <w:r>
        <w:rPr>
          <w:rFonts w:hint="eastAsia" w:ascii="仿宋" w:hAnsi="仿宋" w:eastAsia="仿宋" w:cs="Arial"/>
          <w:b/>
          <w:color w:val="000000" w:themeColor="text1"/>
          <w:kern w:val="0"/>
          <w:sz w:val="24"/>
          <w:szCs w:val="24"/>
          <w:highlight w:val="none"/>
          <w14:textFill>
            <w14:solidFill>
              <w14:schemeClr w14:val="tx1"/>
            </w14:solidFill>
          </w14:textFill>
        </w:rPr>
        <w:t>。</w:t>
      </w:r>
    </w:p>
    <w:p w14:paraId="55D3AA2A">
      <w:pPr>
        <w:autoSpaceDN w:val="0"/>
        <w:spacing w:line="360" w:lineRule="auto"/>
        <w:ind w:firstLine="463" w:firstLineChars="192"/>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4.1.2磋商响应供应商应当遵循公平竞争的原则，不得恶意串通，不得妨碍其他磋商响应供应商的竞争行为，不得损害采购人或者其他磋商响应供应商的合法权益。在评审过程中，发现磋商响应供应商有上述串通投标情形的，投标无效，并书面报告本级财政部门。</w:t>
      </w:r>
    </w:p>
    <w:p w14:paraId="3433E599">
      <w:pPr>
        <w:keepNext/>
        <w:keepLines/>
        <w:autoSpaceDN w:val="0"/>
        <w:spacing w:before="260" w:after="260" w:line="415" w:lineRule="auto"/>
        <w:ind w:firstLine="241"/>
        <w:jc w:val="left"/>
        <w:outlineLvl w:val="2"/>
        <w:rPr>
          <w:rFonts w:ascii="仿宋" w:hAnsi="仿宋" w:eastAsia="仿宋" w:cs="Times New Roman"/>
          <w:color w:val="000000" w:themeColor="text1"/>
          <w:kern w:val="0"/>
          <w:sz w:val="24"/>
          <w:szCs w:val="32"/>
          <w:highlight w:val="none"/>
          <w14:textFill>
            <w14:solidFill>
              <w14:schemeClr w14:val="tx1"/>
            </w14:solidFill>
          </w14:textFill>
        </w:rPr>
      </w:pPr>
      <w:r>
        <w:rPr>
          <w:rFonts w:hint="eastAsia" w:ascii="仿宋" w:hAnsi="仿宋" w:eastAsia="仿宋" w:cs="Times New Roman"/>
          <w:color w:val="000000" w:themeColor="text1"/>
          <w:kern w:val="0"/>
          <w:sz w:val="24"/>
          <w:szCs w:val="32"/>
          <w:highlight w:val="none"/>
          <w14:textFill>
            <w14:solidFill>
              <w14:schemeClr w14:val="tx1"/>
            </w14:solidFill>
          </w14:textFill>
        </w:rPr>
        <w:t>4.2 磋商响应供应商违法等重大事项的处理</w:t>
      </w:r>
    </w:p>
    <w:p w14:paraId="45FBFE57">
      <w:pPr>
        <w:autoSpaceDN w:val="0"/>
        <w:spacing w:line="360" w:lineRule="auto"/>
        <w:ind w:firstLine="424" w:firstLineChars="176"/>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磋商响应供应商有下列情形之一的，投标无效且将《磋商响应文件》、《询标记录》等报同级政府采购监管部门或有关职能部门查处：</w:t>
      </w:r>
    </w:p>
    <w:p w14:paraId="6F592EB0">
      <w:pPr>
        <w:autoSpaceDN w:val="0"/>
        <w:spacing w:line="360" w:lineRule="auto"/>
        <w:ind w:firstLine="422" w:firstLineChars="176"/>
        <w:rPr>
          <w:rFonts w:ascii="仿宋" w:hAnsi="仿宋" w:eastAsia="仿宋" w:cs="Arial"/>
          <w:color w:val="000000" w:themeColor="text1"/>
          <w:kern w:val="0"/>
          <w:sz w:val="24"/>
          <w:szCs w:val="24"/>
          <w:highlight w:val="none"/>
          <w14:textFill>
            <w14:solidFill>
              <w14:schemeClr w14:val="tx1"/>
            </w14:solidFill>
          </w14:textFill>
        </w:rPr>
      </w:pPr>
      <w:r>
        <w:rPr>
          <w:rFonts w:hint="eastAsia" w:ascii="仿宋" w:hAnsi="仿宋" w:eastAsia="仿宋" w:cs="Arial"/>
          <w:color w:val="000000" w:themeColor="text1"/>
          <w:kern w:val="0"/>
          <w:sz w:val="24"/>
          <w:szCs w:val="24"/>
          <w:highlight w:val="none"/>
          <w14:textFill>
            <w14:solidFill>
              <w14:schemeClr w14:val="tx1"/>
            </w14:solidFill>
          </w14:textFill>
        </w:rPr>
        <w:t>（1）未如实提供债权债务、重大违法记录、利害关系等信息，影响或者可能影响成交结果的；</w:t>
      </w:r>
    </w:p>
    <w:p w14:paraId="4B610308">
      <w:pPr>
        <w:autoSpaceDN w:val="0"/>
        <w:spacing w:line="360" w:lineRule="auto"/>
        <w:ind w:firstLine="422" w:firstLineChars="176"/>
        <w:rPr>
          <w:rFonts w:ascii="仿宋" w:hAnsi="仿宋" w:eastAsia="仿宋" w:cs="Arial"/>
          <w:color w:val="000000" w:themeColor="text1"/>
          <w:kern w:val="0"/>
          <w:sz w:val="24"/>
          <w:szCs w:val="24"/>
          <w:highlight w:val="none"/>
          <w14:textFill>
            <w14:solidFill>
              <w14:schemeClr w14:val="tx1"/>
            </w14:solidFill>
          </w14:textFill>
        </w:rPr>
      </w:pPr>
      <w:r>
        <w:rPr>
          <w:rFonts w:hint="eastAsia" w:ascii="仿宋" w:hAnsi="仿宋" w:eastAsia="仿宋" w:cs="Arial"/>
          <w:color w:val="000000" w:themeColor="text1"/>
          <w:kern w:val="0"/>
          <w:sz w:val="24"/>
          <w:szCs w:val="24"/>
          <w:highlight w:val="none"/>
          <w14:textFill>
            <w14:solidFill>
              <w14:schemeClr w14:val="tx1"/>
            </w14:solidFill>
          </w14:textFill>
        </w:rPr>
        <w:t>（2）不遵循公平竞争原则、恶意串通、妨碍其他磋商响应供应商的竞争、损害采购人或其他磋商响应供应商合法权益的；</w:t>
      </w:r>
    </w:p>
    <w:p w14:paraId="63BE35BA">
      <w:pPr>
        <w:autoSpaceDN w:val="0"/>
        <w:spacing w:line="360" w:lineRule="auto"/>
        <w:ind w:firstLine="422" w:firstLineChars="176"/>
        <w:rPr>
          <w:rFonts w:ascii="仿宋" w:hAnsi="仿宋" w:eastAsia="仿宋" w:cs="Arial"/>
          <w:color w:val="000000" w:themeColor="text1"/>
          <w:kern w:val="0"/>
          <w:sz w:val="24"/>
          <w:szCs w:val="24"/>
          <w:highlight w:val="none"/>
          <w14:textFill>
            <w14:solidFill>
              <w14:schemeClr w14:val="tx1"/>
            </w14:solidFill>
          </w14:textFill>
        </w:rPr>
      </w:pPr>
      <w:r>
        <w:rPr>
          <w:rFonts w:hint="eastAsia" w:ascii="仿宋" w:hAnsi="仿宋" w:eastAsia="仿宋" w:cs="Arial"/>
          <w:color w:val="000000" w:themeColor="text1"/>
          <w:kern w:val="0"/>
          <w:sz w:val="24"/>
          <w:szCs w:val="24"/>
          <w:highlight w:val="none"/>
          <w14:textFill>
            <w14:solidFill>
              <w14:schemeClr w14:val="tx1"/>
            </w14:solidFill>
          </w14:textFill>
        </w:rPr>
        <w:t>（3）政府采购活动中存在违法行为的；</w:t>
      </w:r>
    </w:p>
    <w:p w14:paraId="13200906">
      <w:pPr>
        <w:autoSpaceDN w:val="0"/>
        <w:spacing w:line="360" w:lineRule="auto"/>
        <w:ind w:firstLine="422" w:firstLineChars="176"/>
        <w:rPr>
          <w:rFonts w:ascii="仿宋" w:hAnsi="仿宋" w:eastAsia="仿宋" w:cs="Arial"/>
          <w:color w:val="000000" w:themeColor="text1"/>
          <w:kern w:val="0"/>
          <w:sz w:val="24"/>
          <w:szCs w:val="24"/>
          <w:highlight w:val="none"/>
          <w14:textFill>
            <w14:solidFill>
              <w14:schemeClr w14:val="tx1"/>
            </w14:solidFill>
          </w14:textFill>
        </w:rPr>
      </w:pPr>
      <w:r>
        <w:rPr>
          <w:rFonts w:hint="eastAsia" w:ascii="仿宋" w:hAnsi="仿宋" w:eastAsia="仿宋" w:cs="Arial"/>
          <w:color w:val="000000" w:themeColor="text1"/>
          <w:kern w:val="0"/>
          <w:sz w:val="24"/>
          <w:szCs w:val="24"/>
          <w:highlight w:val="none"/>
          <w14:textFill>
            <w14:solidFill>
              <w14:schemeClr w14:val="tx1"/>
            </w14:solidFill>
          </w14:textFill>
        </w:rPr>
        <w:t>（3）其他严重干扰招投标秩序的行为的。</w:t>
      </w:r>
    </w:p>
    <w:p w14:paraId="4F06E699">
      <w:pPr>
        <w:keepNext/>
        <w:keepLines/>
        <w:autoSpaceDN w:val="0"/>
        <w:spacing w:before="260" w:after="260" w:line="415" w:lineRule="auto"/>
        <w:ind w:firstLine="241"/>
        <w:jc w:val="left"/>
        <w:outlineLvl w:val="2"/>
        <w:rPr>
          <w:rFonts w:ascii="仿宋" w:hAnsi="仿宋" w:eastAsia="仿宋" w:cs="Times New Roman"/>
          <w:color w:val="000000" w:themeColor="text1"/>
          <w:kern w:val="0"/>
          <w:sz w:val="24"/>
          <w:szCs w:val="32"/>
          <w:highlight w:val="none"/>
          <w14:textFill>
            <w14:solidFill>
              <w14:schemeClr w14:val="tx1"/>
            </w14:solidFill>
          </w14:textFill>
        </w:rPr>
      </w:pPr>
      <w:r>
        <w:rPr>
          <w:rFonts w:hint="eastAsia" w:ascii="仿宋" w:hAnsi="仿宋" w:eastAsia="仿宋" w:cs="Times New Roman"/>
          <w:color w:val="000000" w:themeColor="text1"/>
          <w:kern w:val="0"/>
          <w:sz w:val="24"/>
          <w:szCs w:val="32"/>
          <w:highlight w:val="none"/>
          <w14:textFill>
            <w14:solidFill>
              <w14:schemeClr w14:val="tx1"/>
            </w14:solidFill>
          </w14:textFill>
        </w:rPr>
        <w:t>4.3 评审中合格磋商响应供应商不足法定数量的处理</w:t>
      </w:r>
    </w:p>
    <w:p w14:paraId="56C956FE">
      <w:pPr>
        <w:autoSpaceDN w:val="0"/>
        <w:spacing w:line="360" w:lineRule="auto"/>
        <w:ind w:firstLine="422" w:firstLineChars="175"/>
        <w:rPr>
          <w:rFonts w:ascii="仿宋" w:hAnsi="仿宋" w:eastAsia="仿宋" w:cs="Arial"/>
          <w:color w:val="000000" w:themeColor="text1"/>
          <w:szCs w:val="24"/>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t>公开招标的采购项目，在评审过程中，若某个标项的有效磋商响应供应商不足三家的，除采购任务取消情形外，采购人可选择以下方式之一处理：</w:t>
      </w:r>
    </w:p>
    <w:p w14:paraId="051B3F32">
      <w:pPr>
        <w:autoSpaceDN w:val="0"/>
        <w:spacing w:line="360" w:lineRule="auto"/>
        <w:ind w:firstLine="420" w:firstLineChars="175"/>
        <w:rPr>
          <w:rFonts w:ascii="仿宋" w:hAnsi="仿宋" w:eastAsia="仿宋" w:cs="Arial"/>
          <w:color w:val="000000" w:themeColor="text1"/>
          <w:kern w:val="0"/>
          <w:sz w:val="24"/>
          <w:highlight w:val="none"/>
          <w14:textFill>
            <w14:solidFill>
              <w14:schemeClr w14:val="tx1"/>
            </w14:solidFill>
          </w14:textFill>
        </w:rPr>
      </w:pPr>
      <w:r>
        <w:rPr>
          <w:rFonts w:hint="eastAsia" w:ascii="仿宋" w:hAnsi="仿宋" w:eastAsia="仿宋" w:cs="Arial"/>
          <w:color w:val="000000" w:themeColor="text1"/>
          <w:kern w:val="0"/>
          <w:sz w:val="24"/>
          <w:highlight w:val="none"/>
          <w14:textFill>
            <w14:solidFill>
              <w14:schemeClr w14:val="tx1"/>
            </w14:solidFill>
          </w14:textFill>
        </w:rPr>
        <w:t>（1）将本标项作废标处理，重新组织采购；</w:t>
      </w:r>
    </w:p>
    <w:p w14:paraId="01540A61">
      <w:pPr>
        <w:autoSpaceDN w:val="0"/>
        <w:spacing w:line="360" w:lineRule="auto"/>
        <w:ind w:firstLine="420" w:firstLineChars="175"/>
        <w:rPr>
          <w:rFonts w:ascii="仿宋" w:hAnsi="仿宋" w:eastAsia="仿宋" w:cs="Times New Roman"/>
          <w:b/>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kern w:val="0"/>
          <w:sz w:val="24"/>
          <w:highlight w:val="none"/>
          <w14:textFill>
            <w14:solidFill>
              <w14:schemeClr w14:val="tx1"/>
            </w14:solidFill>
          </w14:textFill>
        </w:rPr>
        <w:t>（2）按同级政府采购监督管理部门的审批意见采用其他采购方式组织采购。</w:t>
      </w:r>
    </w:p>
    <w:p w14:paraId="101EDAF9">
      <w:pPr>
        <w:keepNext/>
        <w:keepLines/>
        <w:autoSpaceDN w:val="0"/>
        <w:spacing w:before="260" w:after="260" w:line="415" w:lineRule="auto"/>
        <w:ind w:firstLine="241"/>
        <w:jc w:val="left"/>
        <w:outlineLvl w:val="2"/>
        <w:rPr>
          <w:rFonts w:ascii="仿宋" w:hAnsi="仿宋" w:eastAsia="仿宋" w:cs="Times New Roman"/>
          <w:color w:val="000000" w:themeColor="text1"/>
          <w:kern w:val="0"/>
          <w:sz w:val="24"/>
          <w:szCs w:val="32"/>
          <w:highlight w:val="none"/>
          <w14:textFill>
            <w14:solidFill>
              <w14:schemeClr w14:val="tx1"/>
            </w14:solidFill>
          </w14:textFill>
        </w:rPr>
      </w:pPr>
      <w:r>
        <w:rPr>
          <w:rFonts w:hint="eastAsia" w:ascii="仿宋" w:hAnsi="仿宋" w:eastAsia="仿宋" w:cs="Times New Roman"/>
          <w:color w:val="000000" w:themeColor="text1"/>
          <w:kern w:val="0"/>
          <w:sz w:val="24"/>
          <w:szCs w:val="32"/>
          <w:highlight w:val="none"/>
          <w14:textFill>
            <w14:solidFill>
              <w14:schemeClr w14:val="tx1"/>
            </w14:solidFill>
          </w14:textFill>
        </w:rPr>
        <w:t>4.4 废标适用情形</w:t>
      </w:r>
    </w:p>
    <w:p w14:paraId="0AC32AA0">
      <w:pPr>
        <w:autoSpaceDN w:val="0"/>
        <w:spacing w:line="360" w:lineRule="auto"/>
        <w:ind w:firstLine="424" w:firstLineChars="176"/>
        <w:rPr>
          <w:rFonts w:ascii="仿宋" w:hAnsi="仿宋" w:eastAsia="仿宋" w:cs="Arial"/>
          <w:b/>
          <w:color w:val="000000" w:themeColor="text1"/>
          <w:sz w:val="24"/>
          <w:szCs w:val="24"/>
          <w:highlight w:val="none"/>
          <w14:textFill>
            <w14:solidFill>
              <w14:schemeClr w14:val="tx1"/>
            </w14:solidFill>
          </w14:textFill>
        </w:rPr>
      </w:pPr>
      <w:r>
        <w:rPr>
          <w:rFonts w:hint="eastAsia" w:ascii="仿宋" w:hAnsi="仿宋" w:eastAsia="仿宋" w:cs="Arial"/>
          <w:b/>
          <w:color w:val="000000" w:themeColor="text1"/>
          <w:sz w:val="24"/>
          <w:szCs w:val="24"/>
          <w:highlight w:val="none"/>
          <w14:textFill>
            <w14:solidFill>
              <w14:schemeClr w14:val="tx1"/>
            </w14:solidFill>
          </w14:textFill>
        </w:rPr>
        <w:t>在招标采购中，出现下列情形之一的，项目将予以废标：</w:t>
      </w:r>
    </w:p>
    <w:p w14:paraId="7C46E286">
      <w:pPr>
        <w:widowControl/>
        <w:autoSpaceDN w:val="0"/>
        <w:spacing w:line="360" w:lineRule="auto"/>
        <w:ind w:firstLine="480" w:firstLineChars="200"/>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Times New Roman"/>
          <w:color w:val="000000" w:themeColor="text1"/>
          <w:kern w:val="0"/>
          <w:sz w:val="24"/>
          <w:szCs w:val="24"/>
          <w:highlight w:val="none"/>
          <w14:textFill>
            <w14:solidFill>
              <w14:schemeClr w14:val="tx1"/>
            </w14:solidFill>
          </w14:textFill>
        </w:rPr>
        <w:t>（1）符合专业条件的供应商或者对竞争性磋商文件作实质响应的供应商不足三家的；</w:t>
      </w:r>
    </w:p>
    <w:p w14:paraId="466D1F2F">
      <w:pPr>
        <w:widowControl/>
        <w:autoSpaceDN w:val="0"/>
        <w:spacing w:line="360" w:lineRule="auto"/>
        <w:ind w:firstLine="480" w:firstLineChars="200"/>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Times New Roman"/>
          <w:color w:val="000000" w:themeColor="text1"/>
          <w:kern w:val="0"/>
          <w:sz w:val="24"/>
          <w:szCs w:val="24"/>
          <w:highlight w:val="none"/>
          <w14:textFill>
            <w14:solidFill>
              <w14:schemeClr w14:val="tx1"/>
            </w14:solidFill>
          </w14:textFill>
        </w:rPr>
        <w:t>（2）出现影响采购公正的违法、违规行为的；</w:t>
      </w:r>
    </w:p>
    <w:p w14:paraId="635230E7">
      <w:pPr>
        <w:widowControl/>
        <w:autoSpaceDN w:val="0"/>
        <w:spacing w:line="360" w:lineRule="auto"/>
        <w:ind w:firstLine="480" w:firstLineChars="200"/>
        <w:rPr>
          <w:rFonts w:ascii="仿宋" w:hAnsi="仿宋" w:eastAsia="仿宋" w:cs="Times New Roman"/>
          <w:color w:val="000000" w:themeColor="text1"/>
          <w:kern w:val="0"/>
          <w:sz w:val="24"/>
          <w:szCs w:val="24"/>
          <w:highlight w:val="none"/>
          <w14:textFill>
            <w14:solidFill>
              <w14:schemeClr w14:val="tx1"/>
            </w14:solidFill>
          </w14:textFill>
        </w:rPr>
      </w:pPr>
      <w:r>
        <w:rPr>
          <w:rFonts w:hint="eastAsia" w:ascii="仿宋" w:hAnsi="仿宋" w:eastAsia="仿宋" w:cs="Times New Roman"/>
          <w:color w:val="000000" w:themeColor="text1"/>
          <w:kern w:val="0"/>
          <w:sz w:val="24"/>
          <w:szCs w:val="24"/>
          <w:highlight w:val="none"/>
          <w14:textFill>
            <w14:solidFill>
              <w14:schemeClr w14:val="tx1"/>
            </w14:solidFill>
          </w14:textFill>
        </w:rPr>
        <w:t>（3）磋商响应供应商的报价均超过了采购预算，采购人不能支付的；</w:t>
      </w:r>
    </w:p>
    <w:p w14:paraId="632AFE29">
      <w:pPr>
        <w:widowControl/>
        <w:autoSpaceDN w:val="0"/>
        <w:spacing w:line="360" w:lineRule="auto"/>
        <w:ind w:firstLine="480" w:firstLineChars="200"/>
        <w:rPr>
          <w:rFonts w:ascii="仿宋" w:hAnsi="仿宋" w:eastAsia="仿宋" w:cs="Times New Roman"/>
          <w:color w:val="000000" w:themeColor="text1"/>
          <w:kern w:val="0"/>
          <w:sz w:val="28"/>
          <w:szCs w:val="28"/>
          <w:highlight w:val="none"/>
          <w14:textFill>
            <w14:solidFill>
              <w14:schemeClr w14:val="tx1"/>
            </w14:solidFill>
          </w14:textFill>
        </w:rPr>
      </w:pPr>
      <w:r>
        <w:rPr>
          <w:rFonts w:hint="eastAsia" w:ascii="仿宋" w:hAnsi="仿宋" w:eastAsia="仿宋" w:cs="Times New Roman"/>
          <w:color w:val="000000" w:themeColor="text1"/>
          <w:kern w:val="0"/>
          <w:sz w:val="24"/>
          <w:szCs w:val="24"/>
          <w:highlight w:val="none"/>
          <w14:textFill>
            <w14:solidFill>
              <w14:schemeClr w14:val="tx1"/>
            </w14:solidFill>
          </w14:textFill>
        </w:rPr>
        <w:t>（4）因重大变故，采购任务取消的。</w:t>
      </w:r>
    </w:p>
    <w:p w14:paraId="0365487C">
      <w:pPr>
        <w:keepNext/>
        <w:keepLines/>
        <w:autoSpaceDN w:val="0"/>
        <w:spacing w:before="260" w:after="260" w:line="415" w:lineRule="auto"/>
        <w:ind w:firstLine="241"/>
        <w:jc w:val="left"/>
        <w:outlineLvl w:val="2"/>
        <w:rPr>
          <w:rFonts w:ascii="仿宋" w:hAnsi="仿宋" w:eastAsia="仿宋" w:cs="Times New Roman"/>
          <w:color w:val="000000" w:themeColor="text1"/>
          <w:kern w:val="0"/>
          <w:sz w:val="24"/>
          <w:szCs w:val="32"/>
          <w:highlight w:val="none"/>
          <w14:textFill>
            <w14:solidFill>
              <w14:schemeClr w14:val="tx1"/>
            </w14:solidFill>
          </w14:textFill>
        </w:rPr>
      </w:pPr>
      <w:r>
        <w:rPr>
          <w:rFonts w:hint="eastAsia" w:ascii="仿宋" w:hAnsi="仿宋" w:eastAsia="仿宋" w:cs="Times New Roman"/>
          <w:color w:val="000000" w:themeColor="text1"/>
          <w:kern w:val="0"/>
          <w:sz w:val="24"/>
          <w:szCs w:val="32"/>
          <w:highlight w:val="none"/>
          <w14:textFill>
            <w14:solidFill>
              <w14:schemeClr w14:val="tx1"/>
            </w14:solidFill>
          </w14:textFill>
        </w:rPr>
        <w:t>4.5 可中止电子交易活动的情形</w:t>
      </w:r>
    </w:p>
    <w:p w14:paraId="5F9A6B80">
      <w:pPr>
        <w:autoSpaceDN w:val="0"/>
        <w:spacing w:line="360" w:lineRule="auto"/>
        <w:ind w:firstLine="424" w:firstLineChars="176"/>
        <w:rPr>
          <w:rFonts w:ascii="仿宋" w:hAnsi="仿宋" w:eastAsia="仿宋" w:cs="Times New Roman"/>
          <w:color w:val="000000" w:themeColor="text1"/>
          <w:sz w:val="24"/>
          <w:szCs w:val="28"/>
          <w:highlight w:val="none"/>
          <w14:textFill>
            <w14:solidFill>
              <w14:schemeClr w14:val="tx1"/>
            </w14:solidFill>
          </w14:textFill>
        </w:rPr>
      </w:pPr>
      <w:r>
        <w:rPr>
          <w:rFonts w:hint="eastAsia" w:ascii="仿宋" w:hAnsi="仿宋" w:eastAsia="仿宋" w:cs="Times New Roman"/>
          <w:b/>
          <w:color w:val="000000" w:themeColor="text1"/>
          <w:sz w:val="24"/>
          <w:szCs w:val="28"/>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14:paraId="421AFF04">
      <w:pPr>
        <w:autoSpaceDN w:val="0"/>
        <w:spacing w:line="360" w:lineRule="auto"/>
        <w:ind w:firstLine="422" w:firstLineChars="176"/>
        <w:rPr>
          <w:rFonts w:ascii="仿宋" w:hAnsi="仿宋" w:eastAsia="仿宋" w:cs="Times New Roman"/>
          <w:color w:val="000000" w:themeColor="text1"/>
          <w:sz w:val="24"/>
          <w:szCs w:val="28"/>
          <w:highlight w:val="none"/>
          <w14:textFill>
            <w14:solidFill>
              <w14:schemeClr w14:val="tx1"/>
            </w14:solidFill>
          </w14:textFill>
        </w:rPr>
      </w:pPr>
      <w:r>
        <w:rPr>
          <w:rFonts w:hint="eastAsia" w:ascii="仿宋" w:hAnsi="仿宋" w:eastAsia="仿宋" w:cs="Times New Roman"/>
          <w:color w:val="000000" w:themeColor="text1"/>
          <w:sz w:val="24"/>
          <w:szCs w:val="28"/>
          <w:highlight w:val="none"/>
          <w14:textFill>
            <w14:solidFill>
              <w14:schemeClr w14:val="tx1"/>
            </w14:solidFill>
          </w14:textFill>
        </w:rPr>
        <w:t>（一）电子交易平台发生故障而无法登录访问的；</w:t>
      </w:r>
    </w:p>
    <w:p w14:paraId="20B61D6A">
      <w:pPr>
        <w:autoSpaceDN w:val="0"/>
        <w:spacing w:line="360" w:lineRule="auto"/>
        <w:ind w:firstLine="422" w:firstLineChars="176"/>
        <w:rPr>
          <w:rFonts w:ascii="仿宋" w:hAnsi="仿宋" w:eastAsia="仿宋" w:cs="Times New Roman"/>
          <w:color w:val="000000" w:themeColor="text1"/>
          <w:sz w:val="24"/>
          <w:szCs w:val="28"/>
          <w:highlight w:val="none"/>
          <w14:textFill>
            <w14:solidFill>
              <w14:schemeClr w14:val="tx1"/>
            </w14:solidFill>
          </w14:textFill>
        </w:rPr>
      </w:pPr>
      <w:r>
        <w:rPr>
          <w:rFonts w:hint="eastAsia" w:ascii="仿宋" w:hAnsi="仿宋" w:eastAsia="仿宋" w:cs="Times New Roman"/>
          <w:color w:val="000000" w:themeColor="text1"/>
          <w:sz w:val="24"/>
          <w:szCs w:val="28"/>
          <w:highlight w:val="none"/>
          <w14:textFill>
            <w14:solidFill>
              <w14:schemeClr w14:val="tx1"/>
            </w14:solidFill>
          </w14:textFill>
        </w:rPr>
        <w:t>（二）电子交易平台应用或数据库出现错误，不能进行正常操作的；</w:t>
      </w:r>
    </w:p>
    <w:p w14:paraId="059320A3">
      <w:pPr>
        <w:autoSpaceDN w:val="0"/>
        <w:spacing w:line="360" w:lineRule="auto"/>
        <w:ind w:firstLine="422" w:firstLineChars="176"/>
        <w:rPr>
          <w:rFonts w:ascii="仿宋" w:hAnsi="仿宋" w:eastAsia="仿宋" w:cs="Times New Roman"/>
          <w:color w:val="000000" w:themeColor="text1"/>
          <w:sz w:val="24"/>
          <w:szCs w:val="28"/>
          <w:highlight w:val="none"/>
          <w14:textFill>
            <w14:solidFill>
              <w14:schemeClr w14:val="tx1"/>
            </w14:solidFill>
          </w14:textFill>
        </w:rPr>
      </w:pPr>
      <w:r>
        <w:rPr>
          <w:rFonts w:hint="eastAsia" w:ascii="仿宋" w:hAnsi="仿宋" w:eastAsia="仿宋" w:cs="Times New Roman"/>
          <w:color w:val="000000" w:themeColor="text1"/>
          <w:sz w:val="24"/>
          <w:szCs w:val="28"/>
          <w:highlight w:val="none"/>
          <w14:textFill>
            <w14:solidFill>
              <w14:schemeClr w14:val="tx1"/>
            </w14:solidFill>
          </w14:textFill>
        </w:rPr>
        <w:t>（三）电子交易平台发现严重安全漏洞，有潜在泄密危险的；</w:t>
      </w:r>
    </w:p>
    <w:p w14:paraId="7857B85F">
      <w:pPr>
        <w:autoSpaceDN w:val="0"/>
        <w:spacing w:line="360" w:lineRule="auto"/>
        <w:ind w:firstLine="422" w:firstLineChars="176"/>
        <w:rPr>
          <w:rFonts w:ascii="仿宋" w:hAnsi="仿宋" w:eastAsia="仿宋" w:cs="Times New Roman"/>
          <w:color w:val="000000" w:themeColor="text1"/>
          <w:sz w:val="24"/>
          <w:szCs w:val="28"/>
          <w:highlight w:val="none"/>
          <w14:textFill>
            <w14:solidFill>
              <w14:schemeClr w14:val="tx1"/>
            </w14:solidFill>
          </w14:textFill>
        </w:rPr>
      </w:pPr>
      <w:r>
        <w:rPr>
          <w:rFonts w:hint="eastAsia" w:ascii="仿宋" w:hAnsi="仿宋" w:eastAsia="仿宋" w:cs="Times New Roman"/>
          <w:color w:val="000000" w:themeColor="text1"/>
          <w:sz w:val="24"/>
          <w:szCs w:val="28"/>
          <w:highlight w:val="none"/>
          <w14:textFill>
            <w14:solidFill>
              <w14:schemeClr w14:val="tx1"/>
            </w14:solidFill>
          </w14:textFill>
        </w:rPr>
        <w:t>（四）病毒发作导致不能进行正常操作的；</w:t>
      </w:r>
    </w:p>
    <w:p w14:paraId="58490654">
      <w:pPr>
        <w:autoSpaceDN w:val="0"/>
        <w:spacing w:line="360" w:lineRule="auto"/>
        <w:ind w:firstLine="422" w:firstLineChars="176"/>
        <w:rPr>
          <w:rFonts w:ascii="仿宋" w:hAnsi="仿宋" w:eastAsia="仿宋" w:cs="Times New Roman"/>
          <w:color w:val="000000" w:themeColor="text1"/>
          <w:sz w:val="24"/>
          <w:szCs w:val="28"/>
          <w:highlight w:val="none"/>
          <w14:textFill>
            <w14:solidFill>
              <w14:schemeClr w14:val="tx1"/>
            </w14:solidFill>
          </w14:textFill>
        </w:rPr>
      </w:pPr>
      <w:r>
        <w:rPr>
          <w:rFonts w:hint="eastAsia" w:ascii="仿宋" w:hAnsi="仿宋" w:eastAsia="仿宋" w:cs="Times New Roman"/>
          <w:color w:val="000000" w:themeColor="text1"/>
          <w:sz w:val="24"/>
          <w:szCs w:val="28"/>
          <w:highlight w:val="none"/>
          <w14:textFill>
            <w14:solidFill>
              <w14:schemeClr w14:val="tx1"/>
            </w14:solidFill>
          </w14:textFill>
        </w:rPr>
        <w:t>（五）其他无法保证电子交易的公平、公正和安全的情况。</w:t>
      </w:r>
    </w:p>
    <w:p w14:paraId="04849B10">
      <w:pPr>
        <w:autoSpaceDN w:val="0"/>
        <w:spacing w:line="360" w:lineRule="auto"/>
        <w:ind w:firstLine="465" w:firstLineChars="193"/>
        <w:rPr>
          <w:rFonts w:ascii="仿宋" w:hAnsi="仿宋" w:eastAsia="仿宋" w:cs="Arial"/>
          <w:b/>
          <w:color w:val="000000" w:themeColor="text1"/>
          <w:sz w:val="24"/>
          <w:highlight w:val="none"/>
          <w14:textFill>
            <w14:solidFill>
              <w14:schemeClr w14:val="tx1"/>
            </w14:solidFill>
          </w14:textFill>
        </w:rPr>
      </w:pPr>
      <w:r>
        <w:rPr>
          <w:rFonts w:hint="eastAsia" w:ascii="仿宋" w:hAnsi="仿宋" w:eastAsia="仿宋" w:cs="Times New Roman"/>
          <w:b/>
          <w:color w:val="000000" w:themeColor="text1"/>
          <w:sz w:val="24"/>
          <w:szCs w:val="28"/>
          <w:highlight w:val="none"/>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出现前款规定情形，不影响采购公平、公正性的，采购组织机构可以待上述情形消除后继续组织电子交易活动，也可以决定某些环节以纸质形式进行；影响或可能影响采购公平、公正性的，将重新采购。</w:t>
      </w:r>
    </w:p>
    <w:p w14:paraId="6E3D606B">
      <w:pPr>
        <w:autoSpaceDN w:val="0"/>
        <w:spacing w:line="200" w:lineRule="exact"/>
        <w:ind w:firstLine="301"/>
        <w:rPr>
          <w:rFonts w:ascii="宋体" w:hAnsi="Courier New" w:eastAsia="宋体" w:cs="Times New Roman"/>
          <w:color w:val="000000" w:themeColor="text1"/>
          <w:spacing w:val="-4"/>
          <w:kern w:val="0"/>
          <w:sz w:val="18"/>
          <w:szCs w:val="20"/>
          <w:highlight w:val="none"/>
          <w14:textFill>
            <w14:solidFill>
              <w14:schemeClr w14:val="tx1"/>
            </w14:solidFill>
          </w14:textFill>
        </w:rPr>
      </w:pPr>
    </w:p>
    <w:p w14:paraId="43A8DE22">
      <w:pPr>
        <w:autoSpaceDN w:val="0"/>
        <w:snapToGrid w:val="0"/>
        <w:spacing w:line="360" w:lineRule="auto"/>
        <w:ind w:left="238"/>
        <w:jc w:val="center"/>
        <w:outlineLvl w:val="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br w:type="page"/>
      </w:r>
      <w:bookmarkStart w:id="90" w:name="_Toc23125"/>
      <w:r>
        <w:rPr>
          <w:rFonts w:hint="eastAsia" w:ascii="仿宋" w:hAnsi="仿宋" w:eastAsia="仿宋" w:cs="宋体"/>
          <w:b/>
          <w:color w:val="000000" w:themeColor="text1"/>
          <w:sz w:val="32"/>
          <w:szCs w:val="32"/>
          <w:highlight w:val="none"/>
          <w14:textFill>
            <w14:solidFill>
              <w14:schemeClr w14:val="tx1"/>
            </w14:solidFill>
          </w14:textFill>
        </w:rPr>
        <w:t>第四章 采购内容及需求</w:t>
      </w:r>
      <w:bookmarkEnd w:id="90"/>
    </w:p>
    <w:p w14:paraId="405EA288">
      <w:pPr>
        <w:spacing w:line="360" w:lineRule="auto"/>
        <w:ind w:firstLine="482" w:firstLineChars="200"/>
        <w:jc w:val="left"/>
        <w:rPr>
          <w:rFonts w:ascii="仿宋" w:hAnsi="仿宋" w:eastAsia="仿宋" w:cs="仿宋"/>
          <w:b/>
          <w:bCs/>
          <w:color w:val="000000" w:themeColor="text1"/>
          <w:sz w:val="24"/>
          <w:szCs w:val="24"/>
          <w:highlight w:val="none"/>
          <w14:textFill>
            <w14:solidFill>
              <w14:schemeClr w14:val="tx1"/>
            </w14:solidFill>
          </w14:textFill>
        </w:rPr>
      </w:pPr>
      <w:bookmarkStart w:id="91" w:name="page4"/>
      <w:bookmarkEnd w:id="91"/>
      <w:bookmarkStart w:id="92" w:name="_Hlk92875903"/>
      <w:r>
        <w:rPr>
          <w:rFonts w:hint="eastAsia" w:ascii="仿宋" w:hAnsi="仿宋" w:eastAsia="仿宋" w:cs="仿宋"/>
          <w:b/>
          <w:bCs/>
          <w:color w:val="000000" w:themeColor="text1"/>
          <w:sz w:val="24"/>
          <w:szCs w:val="24"/>
          <w:highlight w:val="none"/>
          <w14:textFill>
            <w14:solidFill>
              <w14:schemeClr w14:val="tx1"/>
            </w14:solidFill>
          </w14:textFill>
        </w:rPr>
        <w:t>一、工程概况</w:t>
      </w:r>
    </w:p>
    <w:p w14:paraId="098E0FA1">
      <w:pPr>
        <w:spacing w:line="360" w:lineRule="auto"/>
        <w:ind w:firstLine="482"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1.项目名称：</w:t>
      </w:r>
      <w:r>
        <w:rPr>
          <w:rFonts w:hint="eastAsia" w:ascii="仿宋" w:hAnsi="仿宋" w:eastAsia="仿宋" w:cs="仿宋"/>
          <w:color w:val="000000" w:themeColor="text1"/>
          <w:sz w:val="24"/>
          <w:szCs w:val="24"/>
          <w:highlight w:val="none"/>
          <w14:textFill>
            <w14:solidFill>
              <w14:schemeClr w14:val="tx1"/>
            </w14:solidFill>
          </w14:textFill>
        </w:rPr>
        <w:t>浙江工业大学屏峰校区学生宿舍建设工程地质勘察服务。</w:t>
      </w:r>
    </w:p>
    <w:p w14:paraId="29FA4D42">
      <w:pPr>
        <w:spacing w:line="360" w:lineRule="auto"/>
        <w:ind w:firstLine="482" w:firstLineChars="200"/>
        <w:jc w:val="left"/>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2.采购内容：</w:t>
      </w:r>
    </w:p>
    <w:p w14:paraId="0272B88B">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屏峰校区学生宿舍建设工程地质勘察服务，勘察点位暂定270个，为建设项目工程设计提供各阶段地质勘察资料，满足设计、施工要求；提供后续配合服务至工程竣工验收合格并配合采购人完成项目施工图联审及备案。</w:t>
      </w:r>
    </w:p>
    <w:tbl>
      <w:tblPr>
        <w:tblStyle w:val="61"/>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593"/>
        <w:gridCol w:w="627"/>
        <w:gridCol w:w="1065"/>
        <w:gridCol w:w="1917"/>
        <w:gridCol w:w="3326"/>
      </w:tblGrid>
      <w:tr w14:paraId="578AD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245" w:type="dxa"/>
            <w:vAlign w:val="center"/>
          </w:tcPr>
          <w:p w14:paraId="061E5EA1">
            <w:pPr>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项目名称</w:t>
            </w:r>
          </w:p>
        </w:tc>
        <w:tc>
          <w:tcPr>
            <w:tcW w:w="593" w:type="dxa"/>
            <w:vAlign w:val="center"/>
          </w:tcPr>
          <w:p w14:paraId="5620E775">
            <w:pPr>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数量</w:t>
            </w:r>
          </w:p>
        </w:tc>
        <w:tc>
          <w:tcPr>
            <w:tcW w:w="627" w:type="dxa"/>
            <w:shd w:val="clear" w:color="auto" w:fill="auto"/>
            <w:vAlign w:val="center"/>
          </w:tcPr>
          <w:p w14:paraId="475C6157">
            <w:pPr>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单位</w:t>
            </w:r>
          </w:p>
        </w:tc>
        <w:tc>
          <w:tcPr>
            <w:tcW w:w="1065" w:type="dxa"/>
            <w:shd w:val="clear" w:color="auto" w:fill="auto"/>
            <w:vAlign w:val="center"/>
          </w:tcPr>
          <w:p w14:paraId="3E0F1C19">
            <w:pPr>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预算价</w:t>
            </w:r>
          </w:p>
          <w:p w14:paraId="64B5CE96">
            <w:pPr>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（元）</w:t>
            </w:r>
          </w:p>
        </w:tc>
        <w:tc>
          <w:tcPr>
            <w:tcW w:w="1917" w:type="dxa"/>
            <w:vAlign w:val="center"/>
          </w:tcPr>
          <w:p w14:paraId="2DC332BA">
            <w:pPr>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最高限价（元）</w:t>
            </w:r>
          </w:p>
        </w:tc>
        <w:tc>
          <w:tcPr>
            <w:tcW w:w="3326" w:type="dxa"/>
            <w:vAlign w:val="center"/>
          </w:tcPr>
          <w:p w14:paraId="347DC211">
            <w:pPr>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服务期</w:t>
            </w:r>
          </w:p>
        </w:tc>
      </w:tr>
      <w:tr w14:paraId="161C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45" w:type="dxa"/>
            <w:vAlign w:val="center"/>
          </w:tcPr>
          <w:p w14:paraId="05818DF9">
            <w:pPr>
              <w:spacing w:line="240" w:lineRule="auto"/>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地质勘察服务</w:t>
            </w:r>
          </w:p>
        </w:tc>
        <w:tc>
          <w:tcPr>
            <w:tcW w:w="593" w:type="dxa"/>
            <w:vAlign w:val="center"/>
          </w:tcPr>
          <w:p w14:paraId="56304A6B">
            <w:pPr>
              <w:spacing w:line="360" w:lineRule="auto"/>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627" w:type="dxa"/>
            <w:shd w:val="clear" w:color="auto" w:fill="auto"/>
            <w:vAlign w:val="center"/>
          </w:tcPr>
          <w:p w14:paraId="15A3D738">
            <w:pPr>
              <w:spacing w:line="360" w:lineRule="auto"/>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w:t>
            </w:r>
          </w:p>
        </w:tc>
        <w:tc>
          <w:tcPr>
            <w:tcW w:w="1065" w:type="dxa"/>
            <w:shd w:val="clear" w:color="auto" w:fill="auto"/>
            <w:vAlign w:val="center"/>
          </w:tcPr>
          <w:p w14:paraId="49844BD8">
            <w:pPr>
              <w:spacing w:line="360" w:lineRule="auto"/>
              <w:jc w:val="center"/>
              <w:rPr>
                <w:rFonts w:hint="default"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950000</w:t>
            </w:r>
          </w:p>
        </w:tc>
        <w:tc>
          <w:tcPr>
            <w:tcW w:w="1917" w:type="dxa"/>
            <w:vAlign w:val="center"/>
          </w:tcPr>
          <w:p w14:paraId="735E88C3">
            <w:pPr>
              <w:spacing w:line="240" w:lineRule="auto"/>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3400元/点位</w:t>
            </w:r>
            <w:r>
              <w:rPr>
                <w:rFonts w:hint="eastAsia" w:ascii="仿宋" w:hAnsi="仿宋" w:eastAsia="仿宋" w:cs="仿宋"/>
                <w:color w:val="000000" w:themeColor="text1"/>
                <w:sz w:val="24"/>
                <w:szCs w:val="24"/>
                <w:highlight w:val="none"/>
                <w:lang w:eastAsia="zh-CN"/>
                <w14:textFill>
                  <w14:solidFill>
                    <w14:schemeClr w14:val="tx1"/>
                  </w14:solidFill>
                </w14:textFill>
              </w:rPr>
              <w:t>，</w:t>
            </w:r>
            <w:bookmarkStart w:id="219" w:name="_GoBack"/>
            <w:bookmarkEnd w:id="219"/>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总价918000元</w:t>
            </w:r>
          </w:p>
        </w:tc>
        <w:tc>
          <w:tcPr>
            <w:tcW w:w="3326" w:type="dxa"/>
            <w:vAlign w:val="center"/>
          </w:tcPr>
          <w:p w14:paraId="0CB1A53E">
            <w:pPr>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45日历天内完成实地地质勘察工作并提供地质勘察报告</w:t>
            </w:r>
          </w:p>
        </w:tc>
      </w:tr>
    </w:tbl>
    <w:p w14:paraId="6ED02741">
      <w:pPr>
        <w:spacing w:line="360" w:lineRule="auto"/>
        <w:ind w:firstLine="482" w:firstLineChars="200"/>
        <w:jc w:val="left"/>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二、服务需求</w:t>
      </w:r>
    </w:p>
    <w:p w14:paraId="427EEE10">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（一）项目概述：</w:t>
      </w:r>
    </w:p>
    <w:p w14:paraId="1A7FA29F">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本项目拟建设屏峰校区学生宿舍建设工程，新建建筑面积138000平方米，其中地上建筑面积120000平方米，地下建筑面积18000平方米。</w:t>
      </w:r>
    </w:p>
    <w:p w14:paraId="2D8E7A31">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（二）招标范围:</w:t>
      </w:r>
    </w:p>
    <w:p w14:paraId="4DF267C4">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招标范围按国家技术规范、标准、规程和相关主管部门及工程相关技术要求，进行地质勘察，包括但不限于本项目规划地块内的一桩一勘，根据本项目一桩一勘设计布孔图、发包人要求和工程概况等基础资料，投标人按此考虑勘察方案，并保证勘察报告满足规范、审查和设计要求。包括按时派员出席相关会议，在规定的时间提交质量合格的成果资料，以及项目实施过程中与勘察相关的配合工作。</w:t>
      </w:r>
    </w:p>
    <w:p w14:paraId="6783AC5B">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（三）勘察依据本次勘察必须遵照执行的标准（但不限于）：</w:t>
      </w:r>
    </w:p>
    <w:p w14:paraId="41781D50">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国标《工程勘察通用规范》（GB55017-2021）；</w:t>
      </w:r>
    </w:p>
    <w:p w14:paraId="38096260">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国标《岩土工程勘察规范》（GB50021-2001，2009 版）；</w:t>
      </w:r>
    </w:p>
    <w:p w14:paraId="5B0FCE52">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国标《建筑与市政工程抗震通用规范》（GB55002-2021）；</w:t>
      </w:r>
    </w:p>
    <w:p w14:paraId="086B0AA4">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国标《建筑与市政地基基础通用规范》GB55003-2021；</w:t>
      </w:r>
    </w:p>
    <w:p w14:paraId="0D83E9CE">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国标《城市轨道交通岩土工程勘察规范》（GB50307-2012）；</w:t>
      </w:r>
    </w:p>
    <w:p w14:paraId="18AD4E78">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国标《岩溶地区建筑地基基础技术标准》(GB/T 51238-2018)；</w:t>
      </w:r>
    </w:p>
    <w:p w14:paraId="4BA801C6">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行标《建筑基坑支护技术规程》（JGJ120-2012）；</w:t>
      </w:r>
    </w:p>
    <w:p w14:paraId="0758DAE8">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行标《建筑桩基技术规范》（JGJ94-2008）；</w:t>
      </w:r>
    </w:p>
    <w:p w14:paraId="76D29ED0">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省标《工程建设岩土工程勘察规范》(DB33/T 1065-2019)；</w:t>
      </w:r>
    </w:p>
    <w:p w14:paraId="09239C09">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省标《建筑地基基础设计规范》（DB33/1136-2017）；</w:t>
      </w:r>
    </w:p>
    <w:p w14:paraId="3625AC29">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省标《建筑基坑支护技术规程》(DB33/T1096-2014)；</w:t>
      </w:r>
    </w:p>
    <w:p w14:paraId="5E4A5EC9">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省标《建筑工程地质钻探安全技术操作规程》（DB 33/1020-2022）；</w:t>
      </w:r>
    </w:p>
    <w:p w14:paraId="66232035">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现行其它相关的国家、行业、地方的规范、规程及规定等，规范规程如有更新,应适时按新标准执行。</w:t>
      </w:r>
    </w:p>
    <w:p w14:paraId="6C976D43">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（四）勘察要求:</w:t>
      </w:r>
    </w:p>
    <w:p w14:paraId="0847A5A5">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要求投标人查明拟建场地内工程地质条件，提出详细的岩土工程资料和设计、施工所需的岩土参数，对建筑地基做出岩土工程评价，并对地基处理、基坑支护、工程降水和不良地质作用的防治、治理等提出建议，其主要任务如下：</w:t>
      </w:r>
    </w:p>
    <w:p w14:paraId="3FAA599F">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查明建筑场地的地层结构、均匀性，地层种类、性质、埋藏条件等地层构造特征，查明基础下卧软弱土层、溶洞、坚硬土层的埋藏分布，确定各土层的物理力学性质指标以及承载力特征值；查明场地内有无暗浜以及其分布范围、深度；查明荷载影响范围内各岩土的分布、厚度、深度、均匀性及物理力学性质；若遇古河道、塘堰、沟、坑、洞、墓穴、各种地下管网及其它地下障碍物时，尚应查明其分布范围、深度、堆积及回填物。</w:t>
      </w:r>
    </w:p>
    <w:p w14:paraId="053D08D3">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2、查明建筑场地内及其附近有无影响场地稳定性的不良地质现象，对地基的稳定性做出评价，并确定其位置、深度及范围，并提供有关防治措施的建议；</w:t>
      </w:r>
    </w:p>
    <w:p w14:paraId="118834E3">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3、查明埋藏的地下结构、河道、沟塘、墓穴、防空洞、孤石等对工程不利的埋藏物；</w:t>
      </w:r>
    </w:p>
    <w:p w14:paraId="31619EB7">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查明地下水的埋藏条件、类型、水质、渗透性及排泄条件、水位变化及腐蚀性。并评价其对工程建设的影响，提出地下水、土对建筑材料的腐蚀性评价，并提供基坑开挖降低地下水的所需的参数，提出经济、合理、可行的降水方案。并提供含水层的主要水文地质参数，抗浮设计水位绝对标高。</w:t>
      </w:r>
    </w:p>
    <w:p w14:paraId="09129971">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5、对持力层和压缩层内各土层的承载力和变形特征做出评价，提供岩土层的承载力特征值，提供地基地基土的承载力及变形计算参数。</w:t>
      </w:r>
    </w:p>
    <w:p w14:paraId="2995380D">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6、评价场地的地震效应，并提供工程设计的有关参数如抗震设防烈度，场地特征周期、基本地震加速度值等；判定场地和地基的地震效应。</w:t>
      </w:r>
    </w:p>
    <w:p w14:paraId="5C9426CF">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7、根据建筑物和场地地质情况，提出对桩型、单桩承载力的计算及沉桩施工时对环境的影响提出建议；应对可能采取的桩基施工、基坑开挖与支护、工程降水方案进行分析评价。</w:t>
      </w:r>
    </w:p>
    <w:p w14:paraId="3AA1B61B">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8、对基坑开挖应提供稳定性计算和支护设计所需要的岩土技术参数，论证和评价基坑开挖与支护、降水对本工程及邻近建筑物的影响。</w:t>
      </w:r>
    </w:p>
    <w:p w14:paraId="68D3FAA7">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查明支护工程开挖范围及邻近地下水特征，各含水层和隔水层、层位埋深和分布。查明施工过程中水位变化对支护结构的影响，并提出采取措施和建议，论述地下室开挖对临近建（构）筑物及地下设施和斜坡的影响；</w:t>
      </w:r>
    </w:p>
    <w:p w14:paraId="2743D87F">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10、预测施工和使用期间，可能遇到的岩土工程问题并提出预防和处理对策。</w:t>
      </w:r>
    </w:p>
    <w:p w14:paraId="70D55554">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（五）质量要求:</w:t>
      </w:r>
    </w:p>
    <w:p w14:paraId="43376583">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在施工过程中，必须及时做好外业作业原始记录。外业作业原始记录包括但不限于：勘探定点、控制性坐标及控制点的可追溯性、钻孔单孔孔深及钻探工作量、单孔回次进尺、岩芯长度及采取率、单孔采取原状及扰动土样数量和质量、单孔采取岩石试料数量、单孔是否观测过初见或稳定水位、采取地下水试样（含地表水）数量及稳定剂添加情况、单孔进行原位测试类别及数量和质量。</w:t>
      </w:r>
    </w:p>
    <w:p w14:paraId="3F3E1EF1">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2、勘察期间招标人组织技术人员对承包人现场技术人员、钻孔机队长与钻工及设备进行核查，对钻进情况及钻孔深度、土样、现场记录等进行监查，投标人应予以配合。</w:t>
      </w:r>
    </w:p>
    <w:p w14:paraId="4D35E0E9">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投标人应与招标人密切配合，所提供地质勘察报告应全面满足招标人的要求。勘察报告完成后，招标人组织技术人员对勘察报告依据勘察技术要求与勘察成果要求及勘察规范进行验收，当勘察报告不符合要求时，投标人应进行补充完善工作。</w:t>
      </w:r>
    </w:p>
    <w:p w14:paraId="270230EC">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4、根据设计要求，本项目一桩一勘需保证勘探点进入桩端以下深度不小于5m，需确保桩端以下无岩溶洞隙或裂隙面，可以满足桩基持力层的设计要求。</w:t>
      </w:r>
    </w:p>
    <w:p w14:paraId="1A1BA541">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（六）成果文件要求:</w:t>
      </w:r>
    </w:p>
    <w:p w14:paraId="319F6816">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1.提供工程地质勘察报告、钻孔平面布置图、地质纵横剖面图。</w:t>
      </w:r>
    </w:p>
    <w:p w14:paraId="4B68D3AE">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2.资料要求：《工程地质勘察报告》；《钻孔位置平面图》；《工程地质纵、横剖面图》；《土工试验资料》。</w:t>
      </w:r>
    </w:p>
    <w:p w14:paraId="0F8DA330">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如现场施工所反映的地质情况同地质勘察报告成果出入较大，给项目造成经济损失，招标人将追究中标方经济责任，并要求中标人无偿补孔勘探。</w:t>
      </w:r>
    </w:p>
    <w:p w14:paraId="47BA2E45">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（七）其他要求:</w:t>
      </w:r>
    </w:p>
    <w:p w14:paraId="4C8DF1FF">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投标人必须为本项目配备足够的及符合专业资格的工作人员，并报招标人确定及备案，现场实际管理人员均需与投标文件中人员一致并按时到岗。招标人有权要求投标人把不称职的人员予以调换，招标人有权根据项目的进度节点，在设计与施工期间随时要求勘察人免费调派工作人员以配合现场及解决有关地质、基础处理、技术等问题。</w:t>
      </w:r>
    </w:p>
    <w:p w14:paraId="7C8990CF">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2、本项目勘察工作有效期限以招标人下达的开工通知书或合同约定的时间为准，如遇特殊情况，大型会议或会展活动等非承包人原因造成的停、窝工等时，可经招标人与中标人协商一致后工期顺延。</w:t>
      </w:r>
    </w:p>
    <w:p w14:paraId="448558D9">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投标人须自行组织踏勘现场，充分考虑现场施工、现场水电及住宿等条件，并根据现有施工场地展开调查，充分考虑市政、环保、排污排水、交通、治安、绿化、卫生等与现场作业有关的情况所可能发生的费用。</w:t>
      </w:r>
    </w:p>
    <w:p w14:paraId="4AAE5C37">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4、投标人应事先收集了解本工程场地内的地下管线等相关情况，因投标人疏忽导致的财产损失由投标人承担。</w:t>
      </w:r>
    </w:p>
    <w:p w14:paraId="1E148C97">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5、投标人应根据规范、详勘报告及设计要求等编制施工勘察实施方案，经监理、招标人审核后实施。</w:t>
      </w:r>
    </w:p>
    <w:p w14:paraId="156231D5">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6、在施工过程中，必须服从招标人、监理的管理。</w:t>
      </w:r>
    </w:p>
    <w:p w14:paraId="731E7BF6">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7、在现场施工过程中，投标人如果发生人身伤亡、财务或其他损失，或对第三方造成的损失，不论何种原因所造成，招标人均不负责，由投标人自行解决。</w:t>
      </w:r>
    </w:p>
    <w:p w14:paraId="7386866C">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8、勘探施工用水、用电由投标人自行解决(如自带柴油发电机等)。</w:t>
      </w:r>
    </w:p>
    <w:p w14:paraId="0ADFD965">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9、工程勘探完工验收并办理相关手续后，投标人施工人员、设备、材料必须在3天内撤离施工现场，并在撤离之前整理现场。</w:t>
      </w:r>
    </w:p>
    <w:p w14:paraId="48A3AA6B">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10、本项目部分区域如若涉及到地铁保护区，需对于地铁保护区范围内勘探孔，应报相关单位审批后方可施工。 对于地铁保护区范围内勘察点，勘察作业进场前，需严格按照《杭州市城市轨道交通运营管理办法》等相关管理办法要求执行。为开展地铁保护工作，需调阅该项目相关地铁图纸，并提交《轨道交通保护区项目工程勘察作业请审受理表》，并报地铁集团窗口部门（安全管理部）同意后方可进行下一步工作。</w:t>
      </w:r>
    </w:p>
    <w:p w14:paraId="49CDA396">
      <w:pPr>
        <w:spacing w:line="360" w:lineRule="auto"/>
        <w:ind w:firstLine="482" w:firstLineChars="200"/>
        <w:jc w:val="left"/>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三、商务需求</w:t>
      </w:r>
    </w:p>
    <w:p w14:paraId="71098DBA">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（一）付款条件：</w:t>
      </w:r>
    </w:p>
    <w:p w14:paraId="168F096A">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签订、勘察人交纳履约保证金后支付勘察费的40％作为预付款；提交勘察成果资料、基础施工完成验收合格后10天内支付勘察费的40％；余款待工程完成、质监部门竣工验收后30天内一次性付清并退还履约保证金（无息）。</w:t>
      </w:r>
    </w:p>
    <w:p w14:paraId="0868F044">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（二）履约保证金：</w:t>
      </w:r>
      <w:r>
        <w:rPr>
          <w:rFonts w:hint="eastAsia" w:ascii="仿宋" w:hAnsi="仿宋" w:eastAsia="仿宋" w:cs="宋体"/>
          <w:color w:val="000000" w:themeColor="text1"/>
          <w:sz w:val="24"/>
          <w:szCs w:val="24"/>
          <w:highlight w:val="none"/>
          <w14:textFill>
            <w14:solidFill>
              <w14:schemeClr w14:val="tx1"/>
            </w14:solidFill>
          </w14:textFill>
        </w:rPr>
        <w:t>收到采购人签订合同要约后7日内</w:t>
      </w:r>
      <w:r>
        <w:rPr>
          <w:rFonts w:ascii="仿宋" w:hAnsi="仿宋" w:eastAsia="仿宋" w:cs="宋体"/>
          <w:color w:val="000000" w:themeColor="text1"/>
          <w:sz w:val="24"/>
          <w:szCs w:val="24"/>
          <w:highlight w:val="none"/>
          <w14:textFill>
            <w14:solidFill>
              <w14:schemeClr w14:val="tx1"/>
            </w14:solidFill>
          </w14:textFill>
        </w:rPr>
        <w:t>向采购人缴纳</w:t>
      </w:r>
      <w:r>
        <w:rPr>
          <w:rFonts w:hint="eastAsia" w:ascii="仿宋" w:hAnsi="仿宋" w:eastAsia="仿宋" w:cs="仿宋"/>
          <w:color w:val="000000" w:themeColor="text1"/>
          <w:sz w:val="24"/>
          <w:szCs w:val="24"/>
          <w:highlight w:val="none"/>
          <w14:textFill>
            <w14:solidFill>
              <w14:schemeClr w14:val="tx1"/>
            </w14:solidFill>
          </w14:textFill>
        </w:rPr>
        <w:t>合同价1%的</w:t>
      </w:r>
      <w:r>
        <w:rPr>
          <w:rFonts w:ascii="仿宋" w:hAnsi="仿宋" w:eastAsia="仿宋" w:cs="宋体"/>
          <w:color w:val="000000" w:themeColor="text1"/>
          <w:sz w:val="24"/>
          <w:szCs w:val="24"/>
          <w:highlight w:val="none"/>
          <w14:textFill>
            <w14:solidFill>
              <w14:schemeClr w14:val="tx1"/>
            </w14:solidFill>
          </w14:textFill>
        </w:rPr>
        <w:t>履约保证金，以</w:t>
      </w:r>
      <w:r>
        <w:rPr>
          <w:rFonts w:hint="eastAsia" w:ascii="仿宋" w:hAnsi="仿宋" w:eastAsia="仿宋" w:cs="宋体"/>
          <w:color w:val="000000" w:themeColor="text1"/>
          <w:sz w:val="24"/>
          <w:szCs w:val="24"/>
          <w:highlight w:val="none"/>
          <w14:textFill>
            <w14:solidFill>
              <w14:schemeClr w14:val="tx1"/>
            </w14:solidFill>
          </w14:textFill>
        </w:rPr>
        <w:t>电汇、汇票、支票形式或银行、保险公司出具的保函</w:t>
      </w:r>
      <w:r>
        <w:rPr>
          <w:rFonts w:ascii="仿宋" w:hAnsi="仿宋" w:eastAsia="仿宋" w:cs="宋体"/>
          <w:color w:val="000000" w:themeColor="text1"/>
          <w:sz w:val="24"/>
          <w:szCs w:val="24"/>
          <w:highlight w:val="none"/>
          <w14:textFill>
            <w14:solidFill>
              <w14:schemeClr w14:val="tx1"/>
            </w14:solidFill>
          </w14:textFill>
        </w:rPr>
        <w:t>形式递交，</w:t>
      </w:r>
      <w:r>
        <w:rPr>
          <w:rFonts w:hint="eastAsia" w:ascii="仿宋" w:hAnsi="仿宋" w:eastAsia="仿宋" w:cs="宋体"/>
          <w:color w:val="000000" w:themeColor="text1"/>
          <w:sz w:val="24"/>
          <w:szCs w:val="24"/>
          <w:highlight w:val="none"/>
          <w14:textFill>
            <w14:solidFill>
              <w14:schemeClr w14:val="tx1"/>
            </w14:solidFill>
          </w14:textFill>
        </w:rPr>
        <w:t>待工程完成、质监部门竣工验收后</w:t>
      </w:r>
      <w:r>
        <w:rPr>
          <w:rFonts w:ascii="仿宋" w:hAnsi="仿宋" w:eastAsia="仿宋" w:cs="宋体"/>
          <w:color w:val="000000" w:themeColor="text1"/>
          <w:sz w:val="24"/>
          <w:szCs w:val="24"/>
          <w:highlight w:val="none"/>
          <w14:textFill>
            <w14:solidFill>
              <w14:schemeClr w14:val="tx1"/>
            </w14:solidFill>
          </w14:textFill>
        </w:rPr>
        <w:t>无息退还。</w:t>
      </w:r>
    </w:p>
    <w:p w14:paraId="0778A5DD">
      <w:pPr>
        <w:spacing w:line="360" w:lineRule="auto"/>
        <w:ind w:firstLine="482" w:firstLineChars="200"/>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四、本章未尽内容按“第五章 合同主要条款”。</w:t>
      </w:r>
      <w:bookmarkStart w:id="93" w:name="_Toc5660"/>
      <w:bookmarkStart w:id="94" w:name="_Hlk97732490"/>
    </w:p>
    <w:p w14:paraId="3CD6227E">
      <w:pPr>
        <w:spacing w:line="360" w:lineRule="auto"/>
        <w:ind w:firstLine="643" w:firstLineChars="200"/>
        <w:jc w:val="left"/>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p>
    <w:p w14:paraId="7DF601AE">
      <w:pPr>
        <w:autoSpaceDN w:val="0"/>
        <w:adjustRightInd w:val="0"/>
        <w:snapToGrid w:val="0"/>
        <w:spacing w:line="360" w:lineRule="auto"/>
        <w:jc w:val="center"/>
        <w:outlineLvl w:val="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第五章 合同</w:t>
      </w:r>
      <w:bookmarkEnd w:id="93"/>
      <w:r>
        <w:rPr>
          <w:rFonts w:hint="eastAsia" w:ascii="仿宋" w:hAnsi="仿宋" w:eastAsia="仿宋" w:cs="仿宋"/>
          <w:b/>
          <w:color w:val="000000" w:themeColor="text1"/>
          <w:sz w:val="32"/>
          <w:szCs w:val="32"/>
          <w:highlight w:val="none"/>
          <w14:textFill>
            <w14:solidFill>
              <w14:schemeClr w14:val="tx1"/>
            </w14:solidFill>
          </w14:textFill>
        </w:rPr>
        <w:t>主要条款</w:t>
      </w:r>
    </w:p>
    <w:bookmarkEnd w:id="92"/>
    <w:bookmarkEnd w:id="94"/>
    <w:p w14:paraId="61AB5C1B">
      <w:pPr>
        <w:spacing w:line="420" w:lineRule="exact"/>
        <w:ind w:right="-12"/>
        <w:jc w:val="center"/>
        <w:rPr>
          <w:rFonts w:ascii="仿宋" w:hAnsi="仿宋" w:eastAsia="仿宋" w:cs="仿宋"/>
          <w:b/>
          <w:bCs/>
          <w:color w:val="000000" w:themeColor="text1"/>
          <w:sz w:val="24"/>
          <w:szCs w:val="24"/>
          <w:highlight w:val="none"/>
          <w14:textFill>
            <w14:solidFill>
              <w14:schemeClr w14:val="tx1"/>
            </w14:solidFill>
          </w14:textFill>
        </w:rPr>
      </w:pPr>
      <w:bookmarkStart w:id="95" w:name="_Toc351203642"/>
      <w:bookmarkEnd w:id="95"/>
      <w:bookmarkStart w:id="96" w:name="_Toc457826138"/>
      <w:bookmarkStart w:id="97" w:name="_Toc17092"/>
      <w:r>
        <w:rPr>
          <w:rFonts w:hint="eastAsia" w:ascii="仿宋" w:hAnsi="仿宋" w:eastAsia="仿宋" w:cs="仿宋"/>
          <w:b/>
          <w:bCs/>
          <w:color w:val="000000" w:themeColor="text1"/>
          <w:sz w:val="24"/>
          <w:szCs w:val="24"/>
          <w:highlight w:val="none"/>
          <w14:textFill>
            <w14:solidFill>
              <w14:schemeClr w14:val="tx1"/>
            </w14:solidFill>
          </w14:textFill>
        </w:rPr>
        <w:t>第一部分　合同协议书</w:t>
      </w:r>
      <w:bookmarkEnd w:id="96"/>
    </w:p>
    <w:p w14:paraId="05F9673B">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发包人（全称）：浙江工业大学</w:t>
      </w:r>
    </w:p>
    <w:p w14:paraId="4BF9F9BB">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勘察人（全称）：</w:t>
      </w:r>
    </w:p>
    <w:p w14:paraId="4FEE56B8">
      <w:pPr>
        <w:spacing w:line="420" w:lineRule="exact"/>
        <w:ind w:right="-12"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根据《中华人民共和国合同法》、《中华人民共和国建筑法》、《中华人民共和国招标投标法》等相关法律法规的规定，遵循平等、自愿、公平和诚实信用的原则，双方就</w:t>
      </w:r>
      <w:r>
        <w:rPr>
          <w:rFonts w:hint="eastAsia" w:ascii="仿宋" w:hAnsi="仿宋" w:eastAsia="仿宋" w:cs="仿宋"/>
          <w:color w:val="000000" w:themeColor="text1"/>
          <w:sz w:val="24"/>
          <w:szCs w:val="24"/>
          <w:highlight w:val="none"/>
          <w:u w:val="single"/>
          <w14:textFill>
            <w14:solidFill>
              <w14:schemeClr w14:val="tx1"/>
            </w14:solidFill>
          </w14:textFill>
        </w:rPr>
        <w:t>浙江工业大学屏峰校区学生宿舍建设工程</w:t>
      </w:r>
      <w:r>
        <w:rPr>
          <w:rFonts w:hint="eastAsia" w:ascii="仿宋" w:hAnsi="仿宋" w:eastAsia="仿宋" w:cs="仿宋"/>
          <w:color w:val="000000" w:themeColor="text1"/>
          <w:sz w:val="24"/>
          <w:szCs w:val="24"/>
          <w:highlight w:val="none"/>
          <w14:textFill>
            <w14:solidFill>
              <w14:schemeClr w14:val="tx1"/>
            </w14:solidFill>
          </w14:textFill>
        </w:rPr>
        <w:t>地质勘察有关事项协商一致，达成如下协议。</w:t>
      </w:r>
    </w:p>
    <w:p w14:paraId="0581BE3E">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98" w:name="_Toc457826139"/>
      <w:bookmarkStart w:id="99" w:name="_Toc406150410"/>
      <w:r>
        <w:rPr>
          <w:rFonts w:hint="eastAsia" w:ascii="仿宋" w:hAnsi="仿宋" w:eastAsia="仿宋" w:cs="仿宋"/>
          <w:color w:val="000000" w:themeColor="text1"/>
          <w:sz w:val="24"/>
          <w:szCs w:val="24"/>
          <w:highlight w:val="none"/>
          <w14:textFill>
            <w14:solidFill>
              <w14:schemeClr w14:val="tx1"/>
            </w14:solidFill>
          </w14:textFill>
        </w:rPr>
        <w:t>一、工程概况</w:t>
      </w:r>
      <w:bookmarkEnd w:id="98"/>
      <w:bookmarkEnd w:id="99"/>
    </w:p>
    <w:p w14:paraId="5D6C0B7E">
      <w:pPr>
        <w:spacing w:line="420" w:lineRule="exact"/>
        <w:ind w:right="-12"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1.工程名称：</w:t>
      </w:r>
      <w:r>
        <w:rPr>
          <w:rFonts w:hint="eastAsia" w:ascii="仿宋" w:hAnsi="仿宋" w:eastAsia="仿宋" w:cs="仿宋"/>
          <w:color w:val="000000" w:themeColor="text1"/>
          <w:sz w:val="24"/>
          <w:szCs w:val="24"/>
          <w:highlight w:val="none"/>
          <w:u w:val="single"/>
          <w14:textFill>
            <w14:solidFill>
              <w14:schemeClr w14:val="tx1"/>
            </w14:solidFill>
          </w14:textFill>
        </w:rPr>
        <w:t>浙江工业大学屏峰校区学生宿舍建设工程</w:t>
      </w:r>
    </w:p>
    <w:p w14:paraId="1501B8BE">
      <w:pPr>
        <w:spacing w:line="420" w:lineRule="exact"/>
        <w:ind w:right="-12"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2.工程地点：杭州市小和山高教园区</w:t>
      </w:r>
    </w:p>
    <w:p w14:paraId="7E190DF0">
      <w:pPr>
        <w:spacing w:line="420" w:lineRule="exact"/>
        <w:ind w:right="-12"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3.工程规模、特征：</w:t>
      </w:r>
      <w:bookmarkStart w:id="100" w:name="_Toc457826140"/>
      <w:r>
        <w:rPr>
          <w:rFonts w:hint="eastAsia" w:ascii="仿宋" w:hAnsi="仿宋" w:eastAsia="仿宋" w:cs="仿宋"/>
          <w:color w:val="000000" w:themeColor="text1"/>
          <w:sz w:val="24"/>
          <w:szCs w:val="24"/>
          <w:highlight w:val="none"/>
          <w14:textFill>
            <w14:solidFill>
              <w14:schemeClr w14:val="tx1"/>
            </w14:solidFill>
          </w14:textFill>
        </w:rPr>
        <w:t>新建建筑面积138000平方米，其中地上建筑面积120000平方米，地下建筑面积18000平方米。</w:t>
      </w:r>
    </w:p>
    <w:p w14:paraId="2238A3E1">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二、勘察范围和阶段、技术要求及工作量</w:t>
      </w:r>
      <w:bookmarkEnd w:id="100"/>
    </w:p>
    <w:p w14:paraId="71F3B398">
      <w:pPr>
        <w:spacing w:line="420" w:lineRule="exact"/>
        <w:ind w:right="-12"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1.勘察范围和阶段：屏峰校区学生宿舍建设工程岩土工程勘察、方案和相关配合工作。</w:t>
      </w:r>
    </w:p>
    <w:p w14:paraId="2D3DCBA6">
      <w:pPr>
        <w:spacing w:line="420" w:lineRule="exact"/>
        <w:ind w:right="-12"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2.技术要求：按照现行的《岩土工程勘察规范》、《市政工程勘察规范》（CJJ56）等规范及发包人下达的各项具体任务内容执行。</w:t>
      </w:r>
    </w:p>
    <w:p w14:paraId="36BA7BD8">
      <w:pPr>
        <w:spacing w:line="420" w:lineRule="exact"/>
        <w:ind w:right="-12"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3.工作量：按招标文件要求完成工作量，勘探点位初定270个，最终费用按实结算。</w:t>
      </w:r>
    </w:p>
    <w:p w14:paraId="2B2DCD76">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01" w:name="_Toc406150412"/>
      <w:bookmarkStart w:id="102" w:name="_Toc457826141"/>
      <w:r>
        <w:rPr>
          <w:rFonts w:hint="eastAsia" w:ascii="仿宋" w:hAnsi="仿宋" w:eastAsia="仿宋" w:cs="仿宋"/>
          <w:color w:val="000000" w:themeColor="text1"/>
          <w:sz w:val="24"/>
          <w:szCs w:val="24"/>
          <w:highlight w:val="none"/>
          <w14:textFill>
            <w14:solidFill>
              <w14:schemeClr w14:val="tx1"/>
            </w14:solidFill>
          </w14:textFill>
        </w:rPr>
        <w:t>三、合同工期</w:t>
      </w:r>
      <w:bookmarkEnd w:id="101"/>
      <w:bookmarkEnd w:id="102"/>
    </w:p>
    <w:p w14:paraId="172FDFFE">
      <w:pPr>
        <w:spacing w:line="420" w:lineRule="exact"/>
        <w:ind w:right="-12"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1.开工日期：以实际开工日期为准</w:t>
      </w:r>
    </w:p>
    <w:p w14:paraId="22B0C8A0">
      <w:pPr>
        <w:spacing w:line="420" w:lineRule="exact"/>
        <w:ind w:right="-12"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2.成果提交日期：勘察人收到开工通知之日起45日历天内完成勘察工程，并提交勘察成果资料，最终成果（以书面形式及电子文档提供）满足初步设计、施工图设计及施工招标使用等要求。</w:t>
      </w:r>
    </w:p>
    <w:p w14:paraId="730D6230">
      <w:pPr>
        <w:spacing w:line="420" w:lineRule="exact"/>
        <w:ind w:right="-12"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3.合同工期（总日历天数）：45日历天</w:t>
      </w:r>
    </w:p>
    <w:p w14:paraId="637CB0E3">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03" w:name="_Toc406150413"/>
      <w:bookmarkStart w:id="104" w:name="_Toc457826142"/>
      <w:r>
        <w:rPr>
          <w:rFonts w:hint="eastAsia" w:ascii="仿宋" w:hAnsi="仿宋" w:eastAsia="仿宋" w:cs="仿宋"/>
          <w:color w:val="000000" w:themeColor="text1"/>
          <w:sz w:val="24"/>
          <w:szCs w:val="24"/>
          <w:highlight w:val="none"/>
          <w14:textFill>
            <w14:solidFill>
              <w14:schemeClr w14:val="tx1"/>
            </w14:solidFill>
          </w14:textFill>
        </w:rPr>
        <w:t>四、质量标准</w:t>
      </w:r>
      <w:bookmarkEnd w:id="103"/>
      <w:bookmarkEnd w:id="104"/>
    </w:p>
    <w:p w14:paraId="419AF292">
      <w:pPr>
        <w:spacing w:line="420" w:lineRule="exact"/>
        <w:ind w:right="-12"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质量标准：按现行的相关勘察规范要求，提交满足规范和设计要求的地质勘察报告。</w:t>
      </w:r>
    </w:p>
    <w:p w14:paraId="70589969">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05" w:name="_Toc457826143"/>
      <w:bookmarkStart w:id="106" w:name="_Toc406150414"/>
      <w:r>
        <w:rPr>
          <w:rFonts w:hint="eastAsia" w:ascii="仿宋" w:hAnsi="仿宋" w:eastAsia="仿宋" w:cs="仿宋"/>
          <w:color w:val="000000" w:themeColor="text1"/>
          <w:sz w:val="24"/>
          <w:szCs w:val="24"/>
          <w:highlight w:val="none"/>
          <w14:textFill>
            <w14:solidFill>
              <w14:schemeClr w14:val="tx1"/>
            </w14:solidFill>
          </w14:textFill>
        </w:rPr>
        <w:t>五、合同价款</w:t>
      </w:r>
      <w:bookmarkEnd w:id="105"/>
      <w:bookmarkEnd w:id="106"/>
    </w:p>
    <w:p w14:paraId="12025133">
      <w:pPr>
        <w:spacing w:line="420" w:lineRule="exact"/>
        <w:ind w:right="-12"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1.合同价款金额：人民币</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7DF1D556">
      <w:pPr>
        <w:spacing w:line="420" w:lineRule="exact"/>
        <w:ind w:right="-12"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2.合同价款形式：固定单价合同</w:t>
      </w:r>
    </w:p>
    <w:p w14:paraId="41922CD8">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07" w:name="_Toc406150415"/>
      <w:bookmarkStart w:id="108" w:name="_Toc457826144"/>
      <w:r>
        <w:rPr>
          <w:rFonts w:hint="eastAsia" w:ascii="仿宋" w:hAnsi="仿宋" w:eastAsia="仿宋" w:cs="仿宋"/>
          <w:color w:val="000000" w:themeColor="text1"/>
          <w:sz w:val="24"/>
          <w:szCs w:val="24"/>
          <w:highlight w:val="none"/>
          <w14:textFill>
            <w14:solidFill>
              <w14:schemeClr w14:val="tx1"/>
            </w14:solidFill>
          </w14:textFill>
        </w:rPr>
        <w:t>六、合同文件构成</w:t>
      </w:r>
      <w:bookmarkEnd w:id="107"/>
      <w:bookmarkEnd w:id="108"/>
    </w:p>
    <w:p w14:paraId="1FCF23D3">
      <w:pPr>
        <w:spacing w:line="420" w:lineRule="exact"/>
        <w:ind w:right="-12"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组成本合同的文件包括：</w:t>
      </w:r>
    </w:p>
    <w:p w14:paraId="689E28D2">
      <w:pPr>
        <w:keepNext w:val="0"/>
        <w:keepLines w:val="0"/>
        <w:pageBreakBefore w:val="0"/>
        <w:widowControl w:val="0"/>
        <w:kinsoku/>
        <w:wordWrap/>
        <w:overflowPunct/>
        <w:topLinePunct w:val="0"/>
        <w:autoSpaceDE/>
        <w:autoSpaceDN/>
        <w:bidi w:val="0"/>
        <w:adjustRightInd/>
        <w:snapToGrid/>
        <w:spacing w:line="420" w:lineRule="exact"/>
        <w:ind w:right="-11" w:firstLine="480" w:firstLineChars="200"/>
        <w:jc w:val="left"/>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（1）合同协议书；</w:t>
      </w:r>
    </w:p>
    <w:p w14:paraId="1690F1F5">
      <w:pPr>
        <w:keepNext w:val="0"/>
        <w:keepLines w:val="0"/>
        <w:pageBreakBefore w:val="0"/>
        <w:widowControl w:val="0"/>
        <w:kinsoku/>
        <w:wordWrap/>
        <w:overflowPunct/>
        <w:topLinePunct w:val="0"/>
        <w:autoSpaceDE/>
        <w:autoSpaceDN/>
        <w:bidi w:val="0"/>
        <w:adjustRightInd/>
        <w:snapToGrid/>
        <w:spacing w:line="420" w:lineRule="exact"/>
        <w:ind w:right="-11" w:firstLine="480" w:firstLineChars="200"/>
        <w:jc w:val="left"/>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（2）专用合同条款及其附件；</w:t>
      </w:r>
    </w:p>
    <w:p w14:paraId="519F0C89">
      <w:pPr>
        <w:keepNext w:val="0"/>
        <w:keepLines w:val="0"/>
        <w:pageBreakBefore w:val="0"/>
        <w:widowControl w:val="0"/>
        <w:kinsoku/>
        <w:wordWrap/>
        <w:overflowPunct/>
        <w:topLinePunct w:val="0"/>
        <w:autoSpaceDE/>
        <w:autoSpaceDN/>
        <w:bidi w:val="0"/>
        <w:adjustRightInd/>
        <w:snapToGrid/>
        <w:spacing w:line="420" w:lineRule="exact"/>
        <w:ind w:right="-11" w:firstLine="480" w:firstLineChars="200"/>
        <w:jc w:val="left"/>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（3）招标文件、补充文件及招标答疑等</w:t>
      </w:r>
    </w:p>
    <w:p w14:paraId="5DB0B703">
      <w:pPr>
        <w:keepNext w:val="0"/>
        <w:keepLines w:val="0"/>
        <w:pageBreakBefore w:val="0"/>
        <w:widowControl w:val="0"/>
        <w:kinsoku/>
        <w:wordWrap/>
        <w:overflowPunct/>
        <w:topLinePunct w:val="0"/>
        <w:autoSpaceDE/>
        <w:autoSpaceDN/>
        <w:bidi w:val="0"/>
        <w:adjustRightInd/>
        <w:snapToGrid/>
        <w:spacing w:line="420" w:lineRule="exact"/>
        <w:ind w:right="-11" w:firstLine="480" w:firstLineChars="200"/>
        <w:jc w:val="left"/>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（4）通用合同条款；</w:t>
      </w:r>
    </w:p>
    <w:p w14:paraId="5F69E6B9">
      <w:pPr>
        <w:keepNext w:val="0"/>
        <w:keepLines w:val="0"/>
        <w:pageBreakBefore w:val="0"/>
        <w:widowControl w:val="0"/>
        <w:kinsoku/>
        <w:wordWrap/>
        <w:overflowPunct/>
        <w:topLinePunct w:val="0"/>
        <w:autoSpaceDE/>
        <w:autoSpaceDN/>
        <w:bidi w:val="0"/>
        <w:adjustRightInd/>
        <w:snapToGrid/>
        <w:spacing w:line="420" w:lineRule="exact"/>
        <w:ind w:right="-11" w:firstLine="480" w:firstLineChars="200"/>
        <w:jc w:val="left"/>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（5）中标通知书（如果有）；</w:t>
      </w:r>
    </w:p>
    <w:p w14:paraId="7CC531FA">
      <w:pPr>
        <w:keepNext w:val="0"/>
        <w:keepLines w:val="0"/>
        <w:pageBreakBefore w:val="0"/>
        <w:widowControl w:val="0"/>
        <w:kinsoku/>
        <w:wordWrap/>
        <w:overflowPunct/>
        <w:topLinePunct w:val="0"/>
        <w:autoSpaceDE/>
        <w:autoSpaceDN/>
        <w:bidi w:val="0"/>
        <w:adjustRightInd/>
        <w:snapToGrid/>
        <w:spacing w:line="420" w:lineRule="exact"/>
        <w:ind w:right="-11" w:firstLine="480" w:firstLineChars="200"/>
        <w:jc w:val="left"/>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（6）投标文件及其附件（如果有）；</w:t>
      </w:r>
    </w:p>
    <w:p w14:paraId="341B3DCE">
      <w:pPr>
        <w:keepNext w:val="0"/>
        <w:keepLines w:val="0"/>
        <w:pageBreakBefore w:val="0"/>
        <w:widowControl w:val="0"/>
        <w:kinsoku/>
        <w:wordWrap/>
        <w:overflowPunct/>
        <w:topLinePunct w:val="0"/>
        <w:autoSpaceDE/>
        <w:autoSpaceDN/>
        <w:bidi w:val="0"/>
        <w:adjustRightInd/>
        <w:snapToGrid/>
        <w:spacing w:line="420" w:lineRule="exact"/>
        <w:ind w:right="-11" w:firstLine="480" w:firstLineChars="200"/>
        <w:jc w:val="left"/>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（7）技术标准和要求；</w:t>
      </w:r>
    </w:p>
    <w:p w14:paraId="141ED697">
      <w:pPr>
        <w:keepNext w:val="0"/>
        <w:keepLines w:val="0"/>
        <w:pageBreakBefore w:val="0"/>
        <w:widowControl w:val="0"/>
        <w:kinsoku/>
        <w:wordWrap/>
        <w:overflowPunct/>
        <w:topLinePunct w:val="0"/>
        <w:autoSpaceDE/>
        <w:autoSpaceDN/>
        <w:bidi w:val="0"/>
        <w:adjustRightInd/>
        <w:snapToGrid/>
        <w:spacing w:line="420" w:lineRule="exact"/>
        <w:ind w:right="-11" w:firstLine="480" w:firstLineChars="200"/>
        <w:jc w:val="left"/>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（8）图纸；</w:t>
      </w:r>
    </w:p>
    <w:p w14:paraId="7E1B0EA8">
      <w:pPr>
        <w:keepNext w:val="0"/>
        <w:keepLines w:val="0"/>
        <w:pageBreakBefore w:val="0"/>
        <w:widowControl w:val="0"/>
        <w:kinsoku/>
        <w:wordWrap/>
        <w:overflowPunct/>
        <w:topLinePunct w:val="0"/>
        <w:autoSpaceDE/>
        <w:autoSpaceDN/>
        <w:bidi w:val="0"/>
        <w:adjustRightInd/>
        <w:snapToGrid/>
        <w:spacing w:line="420" w:lineRule="exact"/>
        <w:ind w:right="-11" w:firstLine="480" w:firstLineChars="200"/>
        <w:jc w:val="left"/>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（9）其他合同文件。</w:t>
      </w:r>
    </w:p>
    <w:p w14:paraId="6F0E3EE3">
      <w:pPr>
        <w:spacing w:line="420" w:lineRule="exact"/>
        <w:ind w:right="-12"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在合同履行过程中形成的与合同有关的文件构成合同文件组成部分。</w:t>
      </w:r>
    </w:p>
    <w:p w14:paraId="108F6E0C">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09" w:name="_Toc457826145"/>
      <w:r>
        <w:rPr>
          <w:rFonts w:hint="eastAsia" w:ascii="仿宋" w:hAnsi="仿宋" w:eastAsia="仿宋" w:cs="仿宋"/>
          <w:color w:val="000000" w:themeColor="text1"/>
          <w:sz w:val="24"/>
          <w:szCs w:val="24"/>
          <w:highlight w:val="none"/>
          <w14:textFill>
            <w14:solidFill>
              <w14:schemeClr w14:val="tx1"/>
            </w14:solidFill>
          </w14:textFill>
        </w:rPr>
        <w:t>七、承诺</w:t>
      </w:r>
      <w:bookmarkEnd w:id="109"/>
    </w:p>
    <w:p w14:paraId="697D8545">
      <w:pPr>
        <w:spacing w:line="420" w:lineRule="exact"/>
        <w:ind w:right="-12"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1.发包人承诺按照法律规定履行项目审批手续，按照合同约定提供工程勘察条件和相关资料，并按照合同约定的期限和方式支付合同价款。</w:t>
      </w:r>
    </w:p>
    <w:p w14:paraId="0F6E89C7">
      <w:pPr>
        <w:spacing w:line="420" w:lineRule="exact"/>
        <w:ind w:right="-12"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2.勘察人承诺按照法律法规和技术标准规定及合同约定提供勘察技术服务。　</w:t>
      </w:r>
    </w:p>
    <w:p w14:paraId="1EA84560">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10" w:name="_Toc457826146"/>
      <w:bookmarkStart w:id="111" w:name="_Toc406150417"/>
      <w:r>
        <w:rPr>
          <w:rFonts w:hint="eastAsia" w:ascii="仿宋" w:hAnsi="仿宋" w:eastAsia="仿宋" w:cs="仿宋"/>
          <w:color w:val="000000" w:themeColor="text1"/>
          <w:sz w:val="24"/>
          <w:szCs w:val="24"/>
          <w:highlight w:val="none"/>
          <w14:textFill>
            <w14:solidFill>
              <w14:schemeClr w14:val="tx1"/>
            </w14:solidFill>
          </w14:textFill>
        </w:rPr>
        <w:t>八、词语定义</w:t>
      </w:r>
      <w:bookmarkEnd w:id="110"/>
      <w:bookmarkEnd w:id="111"/>
    </w:p>
    <w:p w14:paraId="387A428D">
      <w:pPr>
        <w:spacing w:line="420" w:lineRule="exact"/>
        <w:ind w:right="-12"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本合同协议书中词语含义与合同第二部分《通用合同条款》中的词语含义相同。</w:t>
      </w:r>
      <w:bookmarkStart w:id="112" w:name="_Toc457826147"/>
      <w:bookmarkStart w:id="113" w:name="_Toc351203489"/>
      <w:bookmarkStart w:id="114" w:name="_Toc406150418"/>
    </w:p>
    <w:p w14:paraId="4557EA6C">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九、签订时间</w:t>
      </w:r>
      <w:bookmarkEnd w:id="112"/>
      <w:bookmarkEnd w:id="113"/>
      <w:bookmarkEnd w:id="114"/>
    </w:p>
    <w:p w14:paraId="58C90AD9">
      <w:pPr>
        <w:spacing w:line="420" w:lineRule="exact"/>
        <w:ind w:right="-12"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本合同于2025年</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日签订。</w:t>
      </w:r>
    </w:p>
    <w:p w14:paraId="33B209F7">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15" w:name="_Toc406150419"/>
      <w:bookmarkStart w:id="116" w:name="_Toc351203490"/>
      <w:bookmarkStart w:id="117" w:name="_Toc457826148"/>
      <w:r>
        <w:rPr>
          <w:rFonts w:hint="eastAsia" w:ascii="仿宋" w:hAnsi="仿宋" w:eastAsia="仿宋" w:cs="仿宋"/>
          <w:color w:val="000000" w:themeColor="text1"/>
          <w:sz w:val="24"/>
          <w:szCs w:val="24"/>
          <w:highlight w:val="none"/>
          <w14:textFill>
            <w14:solidFill>
              <w14:schemeClr w14:val="tx1"/>
            </w14:solidFill>
          </w14:textFill>
        </w:rPr>
        <w:t>十、签订地点</w:t>
      </w:r>
      <w:bookmarkEnd w:id="115"/>
      <w:bookmarkEnd w:id="116"/>
      <w:bookmarkEnd w:id="117"/>
    </w:p>
    <w:p w14:paraId="5035081F">
      <w:pPr>
        <w:spacing w:line="420" w:lineRule="exact"/>
        <w:ind w:right="-12"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本合同在</w:t>
      </w:r>
      <w:r>
        <w:rPr>
          <w:rFonts w:hint="eastAsia" w:ascii="仿宋" w:hAnsi="仿宋" w:eastAsia="仿宋" w:cs="仿宋"/>
          <w:color w:val="000000" w:themeColor="text1"/>
          <w:sz w:val="24"/>
          <w:szCs w:val="24"/>
          <w:highlight w:val="none"/>
          <w:u w:val="single"/>
          <w14:textFill>
            <w14:solidFill>
              <w14:schemeClr w14:val="tx1"/>
            </w14:solidFill>
          </w14:textFill>
        </w:rPr>
        <w:t xml:space="preserve"> 浙江杭州 </w:t>
      </w:r>
      <w:r>
        <w:rPr>
          <w:rFonts w:hint="eastAsia" w:ascii="仿宋" w:hAnsi="仿宋" w:eastAsia="仿宋" w:cs="仿宋"/>
          <w:color w:val="000000" w:themeColor="text1"/>
          <w:sz w:val="24"/>
          <w:szCs w:val="24"/>
          <w:highlight w:val="none"/>
          <w14:textFill>
            <w14:solidFill>
              <w14:schemeClr w14:val="tx1"/>
            </w14:solidFill>
          </w14:textFill>
        </w:rPr>
        <w:t>签订。</w:t>
      </w:r>
    </w:p>
    <w:p w14:paraId="1D855A5E">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18" w:name="_Toc457826149"/>
      <w:bookmarkStart w:id="119" w:name="_Toc406150420"/>
      <w:bookmarkStart w:id="120" w:name="_Toc351203492"/>
      <w:r>
        <w:rPr>
          <w:rFonts w:hint="eastAsia" w:ascii="仿宋" w:hAnsi="仿宋" w:eastAsia="仿宋" w:cs="仿宋"/>
          <w:color w:val="000000" w:themeColor="text1"/>
          <w:sz w:val="24"/>
          <w:szCs w:val="24"/>
          <w:highlight w:val="none"/>
          <w14:textFill>
            <w14:solidFill>
              <w14:schemeClr w14:val="tx1"/>
            </w14:solidFill>
          </w14:textFill>
        </w:rPr>
        <w:t>十一、合同生效</w:t>
      </w:r>
      <w:bookmarkEnd w:id="118"/>
      <w:bookmarkEnd w:id="119"/>
      <w:bookmarkEnd w:id="120"/>
    </w:p>
    <w:p w14:paraId="1FE8781B">
      <w:pPr>
        <w:spacing w:line="420" w:lineRule="exact"/>
        <w:ind w:right="-12"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本合同自</w:t>
      </w:r>
      <w:r>
        <w:rPr>
          <w:rFonts w:hint="eastAsia" w:ascii="仿宋" w:hAnsi="仿宋" w:eastAsia="仿宋" w:cs="仿宋"/>
          <w:color w:val="000000" w:themeColor="text1"/>
          <w:sz w:val="24"/>
          <w:szCs w:val="24"/>
          <w:highlight w:val="none"/>
          <w:u w:val="single"/>
          <w14:textFill>
            <w14:solidFill>
              <w14:schemeClr w14:val="tx1"/>
            </w14:solidFill>
          </w14:textFill>
        </w:rPr>
        <w:t xml:space="preserve"> 双方签字盖章后 </w:t>
      </w:r>
      <w:r>
        <w:rPr>
          <w:rFonts w:hint="eastAsia" w:ascii="仿宋" w:hAnsi="仿宋" w:eastAsia="仿宋" w:cs="仿宋"/>
          <w:color w:val="000000" w:themeColor="text1"/>
          <w:sz w:val="24"/>
          <w:szCs w:val="24"/>
          <w:highlight w:val="none"/>
          <w14:textFill>
            <w14:solidFill>
              <w14:schemeClr w14:val="tx1"/>
            </w14:solidFill>
          </w14:textFill>
        </w:rPr>
        <w:t>生效。</w:t>
      </w:r>
    </w:p>
    <w:p w14:paraId="345460E0">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21" w:name="_Toc457826150"/>
      <w:r>
        <w:rPr>
          <w:rFonts w:hint="eastAsia" w:ascii="仿宋" w:hAnsi="仿宋" w:eastAsia="仿宋" w:cs="仿宋"/>
          <w:color w:val="000000" w:themeColor="text1"/>
          <w:sz w:val="24"/>
          <w:szCs w:val="24"/>
          <w:highlight w:val="none"/>
          <w14:textFill>
            <w14:solidFill>
              <w14:schemeClr w14:val="tx1"/>
            </w14:solidFill>
          </w14:textFill>
        </w:rPr>
        <w:t>十二、合同份数</w:t>
      </w:r>
      <w:bookmarkEnd w:id="121"/>
    </w:p>
    <w:p w14:paraId="24154CA4">
      <w:pPr>
        <w:spacing w:line="420" w:lineRule="exact"/>
        <w:ind w:right="-12"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本合同一式八份，具有同等法律效力，发包人执四份，勘察人执四份。</w:t>
      </w:r>
    </w:p>
    <w:p w14:paraId="6029EC32">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p>
    <w:p w14:paraId="435711FB">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发包人：（印章）                      勘察人：（印章）</w:t>
      </w:r>
    </w:p>
    <w:p w14:paraId="7E599F86">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法定代表人或其委托代理人：           法定代表人或其委托代理人：</w:t>
      </w:r>
    </w:p>
    <w:p w14:paraId="4F49D39C">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（签字）                            （签字）</w:t>
      </w:r>
    </w:p>
    <w:p w14:paraId="5E47F24B">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统一社会信用代码：                   统一社会信用代码：</w:t>
      </w:r>
    </w:p>
    <w:p w14:paraId="0927134C">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                               地址：</w:t>
      </w:r>
    </w:p>
    <w:p w14:paraId="3B1BFB3D">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邮政编码：                           邮政编码：</w:t>
      </w:r>
    </w:p>
    <w:p w14:paraId="3B822894">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电话：                               电话：</w:t>
      </w:r>
    </w:p>
    <w:p w14:paraId="0B5B924E">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传真：                               传真：</w:t>
      </w:r>
    </w:p>
    <w:p w14:paraId="53087A53">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电子邮箱：                           电子邮箱：</w:t>
      </w:r>
    </w:p>
    <w:p w14:paraId="0749A0A4">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开户银行：                           开户银行：</w:t>
      </w:r>
    </w:p>
    <w:p w14:paraId="2EA468EE">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账号：                               账号：</w:t>
      </w:r>
    </w:p>
    <w:p w14:paraId="745A3286">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22" w:name="_Toc457826151"/>
      <w:bookmarkStart w:id="123" w:name="_Toc406150422"/>
      <w:r>
        <w:rPr>
          <w:rFonts w:hint="eastAsia" w:ascii="仿宋" w:hAnsi="仿宋" w:eastAsia="仿宋" w:cs="仿宋"/>
          <w:color w:val="000000" w:themeColor="text1"/>
          <w:sz w:val="24"/>
          <w:szCs w:val="24"/>
          <w:highlight w:val="none"/>
          <w14:textFill>
            <w14:solidFill>
              <w14:schemeClr w14:val="tx1"/>
            </w14:solidFill>
          </w14:textFill>
        </w:rPr>
        <w:br w:type="page"/>
      </w:r>
    </w:p>
    <w:p w14:paraId="43512422">
      <w:pPr>
        <w:spacing w:line="420" w:lineRule="exact"/>
        <w:ind w:right="-12"/>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第二部分　通用合同条款</w:t>
      </w:r>
      <w:bookmarkEnd w:id="122"/>
      <w:bookmarkEnd w:id="123"/>
    </w:p>
    <w:p w14:paraId="1AE40418">
      <w:pPr>
        <w:spacing w:line="420" w:lineRule="exact"/>
        <w:ind w:right="-12"/>
        <w:jc w:val="center"/>
        <w:rPr>
          <w:rFonts w:ascii="仿宋" w:hAnsi="仿宋" w:eastAsia="仿宋" w:cs="仿宋"/>
          <w:color w:val="000000" w:themeColor="text1"/>
          <w:sz w:val="24"/>
          <w:szCs w:val="24"/>
          <w:highlight w:val="none"/>
          <w14:textFill>
            <w14:solidFill>
              <w14:schemeClr w14:val="tx1"/>
            </w14:solidFill>
          </w14:textFill>
        </w:rPr>
      </w:pPr>
      <w:bookmarkStart w:id="124" w:name="_Toc406150478"/>
      <w:bookmarkStart w:id="125" w:name="_Toc457826207"/>
      <w:r>
        <w:rPr>
          <w:rFonts w:hint="eastAsia" w:ascii="仿宋" w:hAnsi="仿宋" w:eastAsia="仿宋" w:cs="仿宋"/>
          <w:color w:val="000000" w:themeColor="text1"/>
          <w:sz w:val="24"/>
          <w:szCs w:val="24"/>
          <w:highlight w:val="none"/>
          <w14:textFill>
            <w14:solidFill>
              <w14:schemeClr w14:val="tx1"/>
            </w14:solidFill>
          </w14:textFill>
        </w:rPr>
        <w:t>（略，详见《建设工程勘察合同（示范文本）》（GF-2016-0203））</w:t>
      </w:r>
    </w:p>
    <w:p w14:paraId="387DDB18">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p>
    <w:p w14:paraId="4F4B0168">
      <w:pPr>
        <w:spacing w:line="420" w:lineRule="exact"/>
        <w:ind w:right="-12"/>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第三部分　专用合同条款</w:t>
      </w:r>
      <w:bookmarkEnd w:id="124"/>
      <w:bookmarkEnd w:id="125"/>
      <w:bookmarkStart w:id="126" w:name="_Toc406150479"/>
      <w:bookmarkStart w:id="127" w:name="_Toc457826208"/>
    </w:p>
    <w:p w14:paraId="0B81DCE2">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第1条 一般约定</w:t>
      </w:r>
      <w:bookmarkEnd w:id="126"/>
      <w:bookmarkEnd w:id="127"/>
    </w:p>
    <w:p w14:paraId="10038560">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28" w:name="_Toc457826209"/>
      <w:bookmarkStart w:id="129" w:name="_Toc406150480"/>
      <w:r>
        <w:rPr>
          <w:rFonts w:hint="eastAsia" w:ascii="仿宋" w:hAnsi="仿宋" w:eastAsia="仿宋" w:cs="仿宋"/>
          <w:color w:val="000000" w:themeColor="text1"/>
          <w:sz w:val="24"/>
          <w:szCs w:val="24"/>
          <w:highlight w:val="none"/>
          <w14:textFill>
            <w14:solidFill>
              <w14:schemeClr w14:val="tx1"/>
            </w14:solidFill>
          </w14:textFill>
        </w:rPr>
        <w:t>1.1 词语定义</w:t>
      </w:r>
      <w:bookmarkEnd w:id="128"/>
    </w:p>
    <w:p w14:paraId="72205AFC">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按通用条款执行。</w:t>
      </w:r>
    </w:p>
    <w:p w14:paraId="5E4F6EB4">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30" w:name="_Toc457826210"/>
      <w:r>
        <w:rPr>
          <w:rFonts w:hint="eastAsia" w:ascii="仿宋" w:hAnsi="仿宋" w:eastAsia="仿宋" w:cs="仿宋"/>
          <w:color w:val="000000" w:themeColor="text1"/>
          <w:sz w:val="24"/>
          <w:szCs w:val="24"/>
          <w:highlight w:val="none"/>
          <w14:textFill>
            <w14:solidFill>
              <w14:schemeClr w14:val="tx1"/>
            </w14:solidFill>
          </w14:textFill>
        </w:rPr>
        <w:t>1.2 合同文件及优先解释顺序</w:t>
      </w:r>
      <w:bookmarkEnd w:id="130"/>
    </w:p>
    <w:p w14:paraId="2856E4A8">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1.2.1合同文件组成及优先解释顺序：（1）合同协议书；（2）中标通知书；（3）合同专用条款及其附件；（4）招标文件、补充文件及招标答疑等；（5）技术标准和要求；（6）投标文件及其附录（如果有）；（7）合同通用条款；（8）图纸；（9）其他合同文件。</w:t>
      </w:r>
      <w:bookmarkEnd w:id="129"/>
    </w:p>
    <w:p w14:paraId="288EBEC6">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31" w:name="_Toc457826211"/>
      <w:bookmarkStart w:id="132" w:name="_Toc406150481"/>
      <w:r>
        <w:rPr>
          <w:rFonts w:hint="eastAsia" w:ascii="仿宋" w:hAnsi="仿宋" w:eastAsia="仿宋" w:cs="仿宋"/>
          <w:color w:val="000000" w:themeColor="text1"/>
          <w:sz w:val="24"/>
          <w:szCs w:val="24"/>
          <w:highlight w:val="none"/>
          <w14:textFill>
            <w14:solidFill>
              <w14:schemeClr w14:val="tx1"/>
            </w14:solidFill>
          </w14:textFill>
        </w:rPr>
        <w:t>1.3 适用法律法规、技术标准</w:t>
      </w:r>
      <w:bookmarkEnd w:id="131"/>
      <w:bookmarkEnd w:id="132"/>
    </w:p>
    <w:p w14:paraId="07397F2F">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1.3.1适用法律法规</w:t>
      </w:r>
    </w:p>
    <w:p w14:paraId="43D0EBF7">
      <w:pPr>
        <w:spacing w:line="420" w:lineRule="exact"/>
        <w:ind w:right="-12"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需要明示的规范性文件：《岩土工程勘察规范》GB 50021-2001、《高层建筑岩土工程勘察规程》JGJ72-2004、《市政工程勘察规范》（CJJ56）等国家及地方的相关规范及文件。</w:t>
      </w:r>
    </w:p>
    <w:p w14:paraId="40F93DEB">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1.3.2适用技术标准</w:t>
      </w:r>
    </w:p>
    <w:p w14:paraId="34C93C62">
      <w:pPr>
        <w:spacing w:line="420" w:lineRule="exact"/>
        <w:ind w:right="-12" w:firstLine="480" w:firstLineChars="20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特别要求：</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p>
    <w:p w14:paraId="271E578A">
      <w:pPr>
        <w:spacing w:line="420" w:lineRule="exact"/>
        <w:ind w:right="-12"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使用国外技术标准的名称、提供方、原文版、中译本的份数、时间及费用承担：按通用条款执行。</w:t>
      </w:r>
    </w:p>
    <w:p w14:paraId="52111E1A">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33" w:name="_Toc457826212"/>
      <w:r>
        <w:rPr>
          <w:rFonts w:hint="eastAsia" w:ascii="仿宋" w:hAnsi="仿宋" w:eastAsia="仿宋" w:cs="仿宋"/>
          <w:color w:val="000000" w:themeColor="text1"/>
          <w:sz w:val="24"/>
          <w:szCs w:val="24"/>
          <w:highlight w:val="none"/>
          <w14:textFill>
            <w14:solidFill>
              <w14:schemeClr w14:val="tx1"/>
            </w14:solidFill>
          </w14:textFill>
        </w:rPr>
        <w:t>1.4 语言文字</w:t>
      </w:r>
      <w:bookmarkEnd w:id="133"/>
    </w:p>
    <w:p w14:paraId="75BCA488">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本合同除使用汉语外，还使用</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语言文字。</w:t>
      </w:r>
    </w:p>
    <w:p w14:paraId="6100F47C">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34" w:name="_Toc457826213"/>
      <w:bookmarkStart w:id="135" w:name="_Toc406150483"/>
      <w:r>
        <w:rPr>
          <w:rFonts w:hint="eastAsia" w:ascii="仿宋" w:hAnsi="仿宋" w:eastAsia="仿宋" w:cs="仿宋"/>
          <w:color w:val="000000" w:themeColor="text1"/>
          <w:sz w:val="24"/>
          <w:szCs w:val="24"/>
          <w:highlight w:val="none"/>
          <w14:textFill>
            <w14:solidFill>
              <w14:schemeClr w14:val="tx1"/>
            </w14:solidFill>
          </w14:textFill>
        </w:rPr>
        <w:t>1.5联络</w:t>
      </w:r>
      <w:bookmarkEnd w:id="134"/>
      <w:bookmarkEnd w:id="135"/>
    </w:p>
    <w:p w14:paraId="7CB01548">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1.5.1发包人和勘察人应在签订合同后7天内将与合同有关的通知、批准、证明、证书、指示、指令、要求、请求、同意、意见、确定和决定等书面函件送达对方当事人。</w:t>
      </w:r>
    </w:p>
    <w:p w14:paraId="0A2D5C00">
      <w:pPr>
        <w:spacing w:line="420" w:lineRule="exact"/>
        <w:ind w:right="-12"/>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1.5.2 发包人接收文件的地点：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p>
    <w:p w14:paraId="092F34C2">
      <w:pPr>
        <w:spacing w:line="420" w:lineRule="exact"/>
        <w:ind w:right="-12"/>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发包人指定的接收人：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p>
    <w:p w14:paraId="7307B843">
      <w:pPr>
        <w:spacing w:line="420" w:lineRule="exact"/>
        <w:ind w:right="-12"/>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发包人指定的联系方式：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p>
    <w:p w14:paraId="0A34CE9D">
      <w:pPr>
        <w:spacing w:line="420" w:lineRule="exact"/>
        <w:ind w:right="-12"/>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勘察人接收文件的地点：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p>
    <w:p w14:paraId="26E722A5">
      <w:pPr>
        <w:spacing w:line="420" w:lineRule="exact"/>
        <w:ind w:right="-12"/>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勘察人指定的接收人：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p>
    <w:p w14:paraId="0C28E3F8">
      <w:pPr>
        <w:spacing w:line="420" w:lineRule="exact"/>
        <w:ind w:right="-12"/>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勘察人指定的联系方式：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p>
    <w:p w14:paraId="17BE5446">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36" w:name="_Toc457826214"/>
      <w:r>
        <w:rPr>
          <w:rFonts w:hint="eastAsia" w:ascii="仿宋" w:hAnsi="仿宋" w:eastAsia="仿宋" w:cs="仿宋"/>
          <w:color w:val="000000" w:themeColor="text1"/>
          <w:sz w:val="24"/>
          <w:szCs w:val="24"/>
          <w:highlight w:val="none"/>
          <w14:textFill>
            <w14:solidFill>
              <w14:schemeClr w14:val="tx1"/>
            </w14:solidFill>
          </w14:textFill>
        </w:rPr>
        <w:t>1.7 保密</w:t>
      </w:r>
      <w:bookmarkEnd w:id="136"/>
    </w:p>
    <w:p w14:paraId="7BB3B73A">
      <w:pPr>
        <w:spacing w:line="420" w:lineRule="exact"/>
        <w:ind w:right="-12"/>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合同当事人关于保密的约定：</w:t>
      </w:r>
      <w:bookmarkStart w:id="137" w:name="_Toc406150484"/>
      <w:bookmarkStart w:id="138" w:name="_Toc457826215"/>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p>
    <w:p w14:paraId="388915F2">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第2条 发包人</w:t>
      </w:r>
      <w:bookmarkEnd w:id="137"/>
      <w:bookmarkEnd w:id="138"/>
    </w:p>
    <w:p w14:paraId="7E1BB1B6">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39" w:name="_Toc457826216"/>
      <w:bookmarkStart w:id="140" w:name="_Toc406150485"/>
      <w:r>
        <w:rPr>
          <w:rFonts w:hint="eastAsia" w:ascii="仿宋" w:hAnsi="仿宋" w:eastAsia="仿宋" w:cs="仿宋"/>
          <w:color w:val="000000" w:themeColor="text1"/>
          <w:sz w:val="24"/>
          <w:szCs w:val="24"/>
          <w:highlight w:val="none"/>
          <w14:textFill>
            <w14:solidFill>
              <w14:schemeClr w14:val="tx1"/>
            </w14:solidFill>
          </w14:textFill>
        </w:rPr>
        <w:t>2.2发包人义务</w:t>
      </w:r>
      <w:bookmarkEnd w:id="139"/>
      <w:bookmarkEnd w:id="140"/>
    </w:p>
    <w:p w14:paraId="077D9A4B">
      <w:pPr>
        <w:spacing w:line="420" w:lineRule="exact"/>
        <w:ind w:right="-12"/>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2.2.2 发包人委托勘察人搜集的资料：</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p>
    <w:p w14:paraId="7894D66E">
      <w:pPr>
        <w:spacing w:line="420" w:lineRule="exact"/>
        <w:ind w:right="-12"/>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2.2.7发包人对安全文明施工的特别要求：</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p>
    <w:p w14:paraId="00F33A18">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41" w:name="_Toc457826217"/>
      <w:bookmarkStart w:id="142" w:name="_Toc406150486"/>
      <w:r>
        <w:rPr>
          <w:rFonts w:hint="eastAsia" w:ascii="仿宋" w:hAnsi="仿宋" w:eastAsia="仿宋" w:cs="仿宋"/>
          <w:color w:val="000000" w:themeColor="text1"/>
          <w:sz w:val="24"/>
          <w:szCs w:val="24"/>
          <w:highlight w:val="none"/>
          <w14:textFill>
            <w14:solidFill>
              <w14:schemeClr w14:val="tx1"/>
            </w14:solidFill>
          </w14:textFill>
        </w:rPr>
        <w:t>2.3 发包人代表</w:t>
      </w:r>
      <w:bookmarkEnd w:id="141"/>
      <w:bookmarkEnd w:id="142"/>
    </w:p>
    <w:p w14:paraId="0E084F36">
      <w:pPr>
        <w:spacing w:line="420" w:lineRule="exact"/>
        <w:ind w:right="-12"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姓名：</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职务：</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 xml:space="preserve">   联系方式：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6FD38FB3">
      <w:pPr>
        <w:spacing w:line="420" w:lineRule="exact"/>
        <w:ind w:right="-12"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授权范围：负责提供项目的相关资料、现场监督管理、联络等工作。</w:t>
      </w:r>
    </w:p>
    <w:p w14:paraId="223CBD81">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43" w:name="_Toc406150487"/>
      <w:bookmarkStart w:id="144" w:name="_Toc457826218"/>
      <w:r>
        <w:rPr>
          <w:rFonts w:hint="eastAsia" w:ascii="仿宋" w:hAnsi="仿宋" w:eastAsia="仿宋" w:cs="仿宋"/>
          <w:color w:val="000000" w:themeColor="text1"/>
          <w:sz w:val="24"/>
          <w:szCs w:val="24"/>
          <w:highlight w:val="none"/>
          <w14:textFill>
            <w14:solidFill>
              <w14:schemeClr w14:val="tx1"/>
            </w14:solidFill>
          </w14:textFill>
        </w:rPr>
        <w:t>第3条 勘察人</w:t>
      </w:r>
      <w:bookmarkEnd w:id="143"/>
      <w:bookmarkEnd w:id="144"/>
    </w:p>
    <w:p w14:paraId="0F3EB64A">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45" w:name="_Toc457826219"/>
      <w:bookmarkStart w:id="146" w:name="_Toc406150488"/>
      <w:r>
        <w:rPr>
          <w:rFonts w:hint="eastAsia" w:ascii="仿宋" w:hAnsi="仿宋" w:eastAsia="仿宋" w:cs="仿宋"/>
          <w:color w:val="000000" w:themeColor="text1"/>
          <w:sz w:val="24"/>
          <w:szCs w:val="24"/>
          <w:highlight w:val="none"/>
          <w14:textFill>
            <w14:solidFill>
              <w14:schemeClr w14:val="tx1"/>
            </w14:solidFill>
          </w14:textFill>
        </w:rPr>
        <w:t>3.1 勘察人权利</w:t>
      </w:r>
      <w:bookmarkEnd w:id="145"/>
      <w:bookmarkEnd w:id="146"/>
    </w:p>
    <w:p w14:paraId="73E3DFBD">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3.1.2 关于分包的约定：不允许分包。</w:t>
      </w:r>
    </w:p>
    <w:p w14:paraId="080B51F8">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47" w:name="_Toc457826220"/>
      <w:bookmarkStart w:id="148" w:name="_Toc406150489"/>
      <w:r>
        <w:rPr>
          <w:rFonts w:hint="eastAsia" w:ascii="仿宋" w:hAnsi="仿宋" w:eastAsia="仿宋" w:cs="仿宋"/>
          <w:color w:val="000000" w:themeColor="text1"/>
          <w:sz w:val="24"/>
          <w:szCs w:val="24"/>
          <w:highlight w:val="none"/>
          <w14:textFill>
            <w14:solidFill>
              <w14:schemeClr w14:val="tx1"/>
            </w14:solidFill>
          </w14:textFill>
        </w:rPr>
        <w:t>3.3勘察人代表</w:t>
      </w:r>
      <w:bookmarkEnd w:id="147"/>
      <w:bookmarkEnd w:id="148"/>
    </w:p>
    <w:p w14:paraId="355457C2">
      <w:pPr>
        <w:spacing w:line="420" w:lineRule="exact"/>
        <w:ind w:right="-12"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姓名：</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职务：</w:t>
      </w:r>
      <w:r>
        <w:rPr>
          <w:rFonts w:hint="eastAsia" w:ascii="仿宋" w:hAnsi="仿宋" w:eastAsia="仿宋" w:cs="仿宋"/>
          <w:color w:val="000000" w:themeColor="text1"/>
          <w:sz w:val="24"/>
          <w:szCs w:val="24"/>
          <w:highlight w:val="none"/>
          <w:u w:val="single"/>
          <w14:textFill>
            <w14:solidFill>
              <w14:schemeClr w14:val="tx1"/>
            </w14:solidFill>
          </w14:textFill>
        </w:rPr>
        <w:t xml:space="preserve">项目负责人 </w:t>
      </w:r>
      <w:r>
        <w:rPr>
          <w:rFonts w:hint="eastAsia" w:ascii="仿宋" w:hAnsi="仿宋" w:eastAsia="仿宋" w:cs="仿宋"/>
          <w:color w:val="000000" w:themeColor="text1"/>
          <w:sz w:val="24"/>
          <w:szCs w:val="24"/>
          <w:highlight w:val="none"/>
          <w14:textFill>
            <w14:solidFill>
              <w14:schemeClr w14:val="tx1"/>
            </w14:solidFill>
          </w14:textFill>
        </w:rPr>
        <w:t xml:space="preserve">  联系方式：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7FB77DF2">
      <w:pPr>
        <w:spacing w:line="420" w:lineRule="exact"/>
        <w:ind w:right="-12"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授权范围：参与项目投标和合同签订，负责本项目管理工作，负责勘察成果的准确性和真实性，按期完成和交付合格成果。</w:t>
      </w:r>
    </w:p>
    <w:p w14:paraId="3D67B044">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49" w:name="_Toc457826221"/>
      <w:bookmarkStart w:id="150" w:name="_Toc406150490"/>
      <w:r>
        <w:rPr>
          <w:rFonts w:hint="eastAsia" w:ascii="仿宋" w:hAnsi="仿宋" w:eastAsia="仿宋" w:cs="仿宋"/>
          <w:color w:val="000000" w:themeColor="text1"/>
          <w:sz w:val="24"/>
          <w:szCs w:val="24"/>
          <w:highlight w:val="none"/>
          <w14:textFill>
            <w14:solidFill>
              <w14:schemeClr w14:val="tx1"/>
            </w14:solidFill>
          </w14:textFill>
        </w:rPr>
        <w:t>第4条 工期</w:t>
      </w:r>
      <w:bookmarkEnd w:id="149"/>
      <w:bookmarkEnd w:id="150"/>
    </w:p>
    <w:p w14:paraId="4DE1E437">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51" w:name="_Toc457826222"/>
      <w:bookmarkStart w:id="152" w:name="_Toc406150491"/>
      <w:r>
        <w:rPr>
          <w:rFonts w:hint="eastAsia" w:ascii="仿宋" w:hAnsi="仿宋" w:eastAsia="仿宋" w:cs="仿宋"/>
          <w:color w:val="000000" w:themeColor="text1"/>
          <w:sz w:val="24"/>
          <w:szCs w:val="24"/>
          <w:highlight w:val="none"/>
          <w14:textFill>
            <w14:solidFill>
              <w14:schemeClr w14:val="tx1"/>
            </w14:solidFill>
          </w14:textFill>
        </w:rPr>
        <w:t>4.2成果提交日期</w:t>
      </w:r>
      <w:bookmarkEnd w:id="151"/>
      <w:bookmarkEnd w:id="152"/>
    </w:p>
    <w:p w14:paraId="6DFCDEB4">
      <w:pPr>
        <w:spacing w:line="420" w:lineRule="exact"/>
        <w:ind w:right="-12"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双方约定工期顺延的其他情况：如遇特殊情况（设计变更、工作量变化、不可抗力影响以及非勘察人原因造成的停、窝工等）时，工期顺延。</w:t>
      </w:r>
    </w:p>
    <w:p w14:paraId="18F89F98">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53" w:name="_Toc457826223"/>
      <w:r>
        <w:rPr>
          <w:rFonts w:hint="eastAsia" w:ascii="仿宋" w:hAnsi="仿宋" w:eastAsia="仿宋" w:cs="仿宋"/>
          <w:color w:val="000000" w:themeColor="text1"/>
          <w:sz w:val="24"/>
          <w:szCs w:val="24"/>
          <w:highlight w:val="none"/>
          <w14:textFill>
            <w14:solidFill>
              <w14:schemeClr w14:val="tx1"/>
            </w14:solidFill>
          </w14:textFill>
        </w:rPr>
        <w:t>4.3发包人造成的工期延误</w:t>
      </w:r>
      <w:bookmarkEnd w:id="153"/>
    </w:p>
    <w:p w14:paraId="150F5BF8">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4.3.2双方就工期顺延确定期限的约定：按通用条款。</w:t>
      </w:r>
    </w:p>
    <w:p w14:paraId="0947F318">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54" w:name="_Toc457826224"/>
      <w:bookmarkStart w:id="155" w:name="_Toc406150493"/>
      <w:r>
        <w:rPr>
          <w:rFonts w:hint="eastAsia" w:ascii="仿宋" w:hAnsi="仿宋" w:eastAsia="仿宋" w:cs="仿宋"/>
          <w:color w:val="000000" w:themeColor="text1"/>
          <w:sz w:val="24"/>
          <w:szCs w:val="24"/>
          <w:highlight w:val="none"/>
          <w14:textFill>
            <w14:solidFill>
              <w14:schemeClr w14:val="tx1"/>
            </w14:solidFill>
          </w14:textFill>
        </w:rPr>
        <w:t>第5条 成果资料</w:t>
      </w:r>
      <w:bookmarkEnd w:id="154"/>
      <w:bookmarkEnd w:id="155"/>
    </w:p>
    <w:p w14:paraId="28458376">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56" w:name="_Toc457826225"/>
      <w:bookmarkStart w:id="157" w:name="_Toc406150494"/>
      <w:r>
        <w:rPr>
          <w:rFonts w:hint="eastAsia" w:ascii="仿宋" w:hAnsi="仿宋" w:eastAsia="仿宋" w:cs="仿宋"/>
          <w:color w:val="000000" w:themeColor="text1"/>
          <w:sz w:val="24"/>
          <w:szCs w:val="24"/>
          <w:highlight w:val="none"/>
          <w14:textFill>
            <w14:solidFill>
              <w14:schemeClr w14:val="tx1"/>
            </w14:solidFill>
          </w14:textFill>
        </w:rPr>
        <w:t>5.2 成果份数</w:t>
      </w:r>
      <w:bookmarkEnd w:id="156"/>
      <w:bookmarkEnd w:id="157"/>
    </w:p>
    <w:p w14:paraId="0DD111FF">
      <w:pPr>
        <w:spacing w:line="420" w:lineRule="exact"/>
        <w:ind w:right="-12" w:firstLine="480" w:firstLineChars="200"/>
        <w:jc w:val="left"/>
        <w:rPr>
          <w:rFonts w:ascii="仿宋" w:hAnsi="仿宋" w:eastAsia="仿宋" w:cs="仿宋"/>
          <w:color w:val="000000" w:themeColor="text1"/>
          <w:sz w:val="24"/>
          <w:szCs w:val="24"/>
          <w:highlight w:val="none"/>
          <w14:textFill>
            <w14:solidFill>
              <w14:schemeClr w14:val="tx1"/>
            </w14:solidFill>
          </w14:textFill>
        </w:rPr>
      </w:pPr>
      <w:bookmarkStart w:id="158" w:name="_Toc457826226"/>
      <w:r>
        <w:rPr>
          <w:rFonts w:hint="eastAsia" w:ascii="仿宋" w:hAnsi="仿宋" w:eastAsia="仿宋" w:cs="仿宋"/>
          <w:color w:val="000000" w:themeColor="text1"/>
          <w:sz w:val="24"/>
          <w:szCs w:val="24"/>
          <w:highlight w:val="none"/>
          <w14:textFill>
            <w14:solidFill>
              <w14:schemeClr w14:val="tx1"/>
            </w14:solidFill>
          </w14:textFill>
        </w:rPr>
        <w:t>勘察人应向发包人提交成果资料6份，电子光盘1份，如有特殊需要，发包人额外要求增加的份数不另行收费。</w:t>
      </w:r>
    </w:p>
    <w:p w14:paraId="28AC2C18">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5.4 成果验收</w:t>
      </w:r>
      <w:bookmarkEnd w:id="158"/>
    </w:p>
    <w:p w14:paraId="702460FE">
      <w:pPr>
        <w:spacing w:line="420" w:lineRule="exact"/>
        <w:ind w:right="-12"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双方就成果验收期限的约定:提交成果一周内。 </w:t>
      </w:r>
      <w:bookmarkStart w:id="159" w:name="_Toc406150495"/>
      <w:bookmarkStart w:id="160" w:name="_Toc457826227"/>
    </w:p>
    <w:p w14:paraId="3EA9ED08">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第6条 后期服务</w:t>
      </w:r>
      <w:bookmarkEnd w:id="159"/>
      <w:bookmarkEnd w:id="160"/>
    </w:p>
    <w:p w14:paraId="17F71005">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61" w:name="_Toc457826228"/>
      <w:bookmarkStart w:id="162" w:name="_Toc406150496"/>
      <w:r>
        <w:rPr>
          <w:rFonts w:hint="eastAsia" w:ascii="仿宋" w:hAnsi="仿宋" w:eastAsia="仿宋" w:cs="仿宋"/>
          <w:color w:val="000000" w:themeColor="text1"/>
          <w:sz w:val="24"/>
          <w:szCs w:val="24"/>
          <w:highlight w:val="none"/>
          <w14:textFill>
            <w14:solidFill>
              <w14:schemeClr w14:val="tx1"/>
            </w14:solidFill>
          </w14:textFill>
        </w:rPr>
        <w:t>6.1 后续技术服务</w:t>
      </w:r>
      <w:bookmarkEnd w:id="161"/>
    </w:p>
    <w:p w14:paraId="7C2E478F">
      <w:pPr>
        <w:spacing w:line="420" w:lineRule="exact"/>
        <w:ind w:right="-12"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后续技术服务内容约定:</w:t>
      </w:r>
      <w:bookmarkEnd w:id="162"/>
      <w:r>
        <w:rPr>
          <w:rFonts w:hint="eastAsia" w:ascii="仿宋" w:hAnsi="仿宋" w:eastAsia="仿宋" w:cs="仿宋"/>
          <w:color w:val="000000" w:themeColor="text1"/>
          <w:sz w:val="24"/>
          <w:szCs w:val="24"/>
          <w:highlight w:val="none"/>
          <w14:textFill>
            <w14:solidFill>
              <w14:schemeClr w14:val="tx1"/>
            </w14:solidFill>
          </w14:textFill>
        </w:rPr>
        <w:t>参加各类有关的工程技术会议，解决相关问题，并提出建议，按规定要求参与基础工程、中间结构和竣工验收。配合招标人提供满足初步设计、施工图设计及施工招标使用等要求,免费提供技术咨询服务。</w:t>
      </w:r>
    </w:p>
    <w:p w14:paraId="167C3E8D">
      <w:pPr>
        <w:spacing w:line="420" w:lineRule="exact"/>
        <w:ind w:right="-12"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后续技术服务费用约定：已考虑到总报价中。</w:t>
      </w:r>
    </w:p>
    <w:p w14:paraId="3778559B">
      <w:pPr>
        <w:spacing w:line="420" w:lineRule="exact"/>
        <w:ind w:right="-12"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后续技术服务时限约定：至主体竣工验收合格后止。</w:t>
      </w:r>
      <w:bookmarkStart w:id="163" w:name="_Toc457826229"/>
      <w:bookmarkStart w:id="164" w:name="_Toc406150497"/>
    </w:p>
    <w:p w14:paraId="1E78DF7F">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第7条 合同价款与支付</w:t>
      </w:r>
      <w:bookmarkEnd w:id="163"/>
      <w:bookmarkEnd w:id="164"/>
    </w:p>
    <w:p w14:paraId="1E22C9DB">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65" w:name="_Toc406150498"/>
      <w:bookmarkStart w:id="166" w:name="_Toc457826230"/>
      <w:r>
        <w:rPr>
          <w:rFonts w:hint="eastAsia" w:ascii="仿宋" w:hAnsi="仿宋" w:eastAsia="仿宋" w:cs="仿宋"/>
          <w:color w:val="000000" w:themeColor="text1"/>
          <w:sz w:val="24"/>
          <w:szCs w:val="24"/>
          <w:highlight w:val="none"/>
          <w14:textFill>
            <w14:solidFill>
              <w14:schemeClr w14:val="tx1"/>
            </w14:solidFill>
          </w14:textFill>
        </w:rPr>
        <w:t>7.1 合同价款与调整</w:t>
      </w:r>
      <w:bookmarkEnd w:id="165"/>
      <w:bookmarkEnd w:id="166"/>
    </w:p>
    <w:p w14:paraId="37A68B4F">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7.1.1双方约定的合同价款调整因素和方法：本项目采用固定综合单价，不受钻探勘察孔位数增减、勘察现场场地情况变化、勘察深度变化（包括个别地质异常情况变化）、土质种类、服务期限的延长等因素的影响而调整。</w:t>
      </w:r>
    </w:p>
    <w:p w14:paraId="0B3B2ABF">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7.1.2本合同价款采用（2）方式确定。</w:t>
      </w:r>
    </w:p>
    <w:p w14:paraId="77E39B14">
      <w:pPr>
        <w:spacing w:line="420" w:lineRule="exact"/>
        <w:ind w:right="-12"/>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（1）采用总价合同，合同价款中包括的风险范围：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p>
    <w:p w14:paraId="71C14938">
      <w:pPr>
        <w:spacing w:line="420" w:lineRule="exact"/>
        <w:ind w:right="-12" w:firstLine="480" w:firstLineChars="20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风险费用的计算方法：</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p>
    <w:p w14:paraId="1F22EC65">
      <w:pPr>
        <w:spacing w:line="420" w:lineRule="exact"/>
        <w:ind w:right="-12" w:firstLine="480" w:firstLineChars="20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风险范围以外合同价款调整因素和方法：</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p>
    <w:p w14:paraId="19D3ACB2">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（2）采用单价合同，合同价款中包括的风险范围：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p>
    <w:p w14:paraId="6894DF82">
      <w:pPr>
        <w:spacing w:line="420" w:lineRule="exact"/>
        <w:ind w:right="-12" w:firstLine="480" w:firstLineChars="20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风险范围以外合同单价调整因素和方法：</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p>
    <w:p w14:paraId="324F7CEE">
      <w:pPr>
        <w:spacing w:line="420" w:lineRule="exact"/>
        <w:ind w:right="-12"/>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（3）采用的其他合同价款形式及调整因素和方法：</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p>
    <w:p w14:paraId="2E789638">
      <w:pPr>
        <w:spacing w:line="420" w:lineRule="exact"/>
        <w:ind w:right="-12"/>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7.1.3双方就合同价款调整确认期限的约定：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p>
    <w:p w14:paraId="6327C16D">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67" w:name="_Toc406150499"/>
      <w:bookmarkStart w:id="168" w:name="_Toc457826231"/>
      <w:r>
        <w:rPr>
          <w:rFonts w:hint="eastAsia" w:ascii="仿宋" w:hAnsi="仿宋" w:eastAsia="仿宋" w:cs="仿宋"/>
          <w:color w:val="000000" w:themeColor="text1"/>
          <w:sz w:val="24"/>
          <w:szCs w:val="24"/>
          <w:highlight w:val="none"/>
          <w14:textFill>
            <w14:solidFill>
              <w14:schemeClr w14:val="tx1"/>
            </w14:solidFill>
          </w14:textFill>
        </w:rPr>
        <w:t>7.2 定金或预付款</w:t>
      </w:r>
      <w:bookmarkEnd w:id="167"/>
      <w:bookmarkEnd w:id="168"/>
    </w:p>
    <w:p w14:paraId="640BC76E">
      <w:pPr>
        <w:spacing w:line="420" w:lineRule="exact"/>
        <w:ind w:right="-12"/>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7.2.1发包人向勘察人支付预付款的金额：</w:t>
      </w:r>
      <w:r>
        <w:rPr>
          <w:rFonts w:hint="eastAsia" w:ascii="仿宋" w:hAnsi="仿宋" w:eastAsia="仿宋" w:cs="仿宋"/>
          <w:color w:val="000000" w:themeColor="text1"/>
          <w:sz w:val="24"/>
          <w:szCs w:val="24"/>
          <w:highlight w:val="none"/>
          <w:u w:val="single"/>
          <w14:textFill>
            <w14:solidFill>
              <w14:schemeClr w14:val="tx1"/>
            </w14:solidFill>
          </w14:textFill>
        </w:rPr>
        <w:t>合同签订、勘察人交纳履约保证金后支付勘察费的40％作为预付款</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07345FB2">
      <w:pPr>
        <w:spacing w:line="420" w:lineRule="exact"/>
        <w:ind w:right="-12"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履约保证金金额：合同价1%的；收到采购人签订合同要约后7日内向采购人缴纳履约保证金，以电汇、汇票、支票形式或银行、保险公司出具的保函形式递交，待工程完成、质监部门竣工验收后无息退还。 </w:t>
      </w:r>
    </w:p>
    <w:p w14:paraId="7F47F51E">
      <w:pPr>
        <w:spacing w:line="420" w:lineRule="exact"/>
        <w:ind w:right="-12"/>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7.2.2定金或预付款在进度款中的抵扣办法：</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p>
    <w:p w14:paraId="06938EB7">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69" w:name="_Toc457826232"/>
      <w:bookmarkStart w:id="170" w:name="_Toc406150500"/>
      <w:r>
        <w:rPr>
          <w:rFonts w:hint="eastAsia" w:ascii="仿宋" w:hAnsi="仿宋" w:eastAsia="仿宋" w:cs="仿宋"/>
          <w:color w:val="000000" w:themeColor="text1"/>
          <w:sz w:val="24"/>
          <w:szCs w:val="24"/>
          <w:highlight w:val="none"/>
          <w14:textFill>
            <w14:solidFill>
              <w14:schemeClr w14:val="tx1"/>
            </w14:solidFill>
          </w14:textFill>
        </w:rPr>
        <w:t>7.3 进度款支付</w:t>
      </w:r>
      <w:bookmarkEnd w:id="169"/>
      <w:bookmarkEnd w:id="170"/>
    </w:p>
    <w:p w14:paraId="65D6BE0C">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7.3.1双方约定的进度款支付方式、支付条件和支付时间：</w:t>
      </w:r>
    </w:p>
    <w:p w14:paraId="7A45BBB5">
      <w:pPr>
        <w:spacing w:line="420" w:lineRule="exact"/>
        <w:ind w:right="-12"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提交勘察成果资料、基础施工完成验收合格后10天内支付勘察费的40％；余款待工程完成、质监部门竣工验收后30天内一次性付清并退还履约保证金（无息）。</w:t>
      </w:r>
    </w:p>
    <w:p w14:paraId="603EF76D">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71" w:name="_Toc457826233"/>
      <w:r>
        <w:rPr>
          <w:rFonts w:hint="eastAsia" w:ascii="仿宋" w:hAnsi="仿宋" w:eastAsia="仿宋" w:cs="仿宋"/>
          <w:color w:val="000000" w:themeColor="text1"/>
          <w:sz w:val="24"/>
          <w:szCs w:val="24"/>
          <w:highlight w:val="none"/>
          <w14:textFill>
            <w14:solidFill>
              <w14:schemeClr w14:val="tx1"/>
            </w14:solidFill>
          </w14:textFill>
        </w:rPr>
        <w:t>7.4 合同价款结算</w:t>
      </w:r>
      <w:bookmarkEnd w:id="171"/>
    </w:p>
    <w:p w14:paraId="6AA7075B">
      <w:pPr>
        <w:spacing w:line="420" w:lineRule="exact"/>
        <w:ind w:right="-12"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最终合同价款结算的约定：勘察费单价按元/点位计取，最终费用按实际勘察点位数进行结算（不超过91.8万元）。</w:t>
      </w:r>
    </w:p>
    <w:p w14:paraId="24D22A71">
      <w:pPr>
        <w:spacing w:line="420" w:lineRule="exact"/>
        <w:ind w:right="-12"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勘察过程中的用水用电，由勘察人自行解决。</w:t>
      </w:r>
    </w:p>
    <w:p w14:paraId="2DB2F89C">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72" w:name="_Toc457826234"/>
      <w:bookmarkStart w:id="173" w:name="_Toc406150501"/>
      <w:r>
        <w:rPr>
          <w:rFonts w:hint="eastAsia" w:ascii="仿宋" w:hAnsi="仿宋" w:eastAsia="仿宋" w:cs="仿宋"/>
          <w:color w:val="000000" w:themeColor="text1"/>
          <w:sz w:val="24"/>
          <w:szCs w:val="24"/>
          <w:highlight w:val="none"/>
          <w14:textFill>
            <w14:solidFill>
              <w14:schemeClr w14:val="tx1"/>
            </w14:solidFill>
          </w14:textFill>
        </w:rPr>
        <w:t>第8条 变更与调整</w:t>
      </w:r>
      <w:bookmarkEnd w:id="172"/>
    </w:p>
    <w:p w14:paraId="45F83E0E">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74" w:name="_Toc457826235"/>
      <w:r>
        <w:rPr>
          <w:rFonts w:hint="eastAsia" w:ascii="仿宋" w:hAnsi="仿宋" w:eastAsia="仿宋" w:cs="仿宋"/>
          <w:color w:val="000000" w:themeColor="text1"/>
          <w:sz w:val="24"/>
          <w:szCs w:val="24"/>
          <w:highlight w:val="none"/>
          <w14:textFill>
            <w14:solidFill>
              <w14:schemeClr w14:val="tx1"/>
            </w14:solidFill>
          </w14:textFill>
        </w:rPr>
        <w:t>8.1  变更范围与确认</w:t>
      </w:r>
      <w:bookmarkEnd w:id="174"/>
    </w:p>
    <w:p w14:paraId="5F718091">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8.1.1 变更范围</w:t>
      </w:r>
    </w:p>
    <w:p w14:paraId="205E2095">
      <w:pPr>
        <w:spacing w:line="420" w:lineRule="exact"/>
        <w:ind w:right="-12"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变更范围的其他约定：按通用条款。</w:t>
      </w:r>
    </w:p>
    <w:p w14:paraId="5614A8CD">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8.1.2 变更确认</w:t>
      </w:r>
    </w:p>
    <w:p w14:paraId="719CB4E9">
      <w:pPr>
        <w:spacing w:line="420" w:lineRule="exact"/>
        <w:ind w:right="-12"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变更提出和确认期限的约定：按通用条款。</w:t>
      </w:r>
    </w:p>
    <w:p w14:paraId="23D532D3">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75" w:name="_Toc457826236"/>
      <w:r>
        <w:rPr>
          <w:rFonts w:hint="eastAsia" w:ascii="仿宋" w:hAnsi="仿宋" w:eastAsia="仿宋" w:cs="仿宋"/>
          <w:color w:val="000000" w:themeColor="text1"/>
          <w:sz w:val="24"/>
          <w:szCs w:val="24"/>
          <w:highlight w:val="none"/>
          <w14:textFill>
            <w14:solidFill>
              <w14:schemeClr w14:val="tx1"/>
            </w14:solidFill>
          </w14:textFill>
        </w:rPr>
        <w:t>8.2  变更合同价款确定</w:t>
      </w:r>
      <w:bookmarkEnd w:id="175"/>
    </w:p>
    <w:p w14:paraId="450B9CF2">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8.2.2 提出变更合同价款报告期限的约定：按通用条款。</w:t>
      </w:r>
    </w:p>
    <w:p w14:paraId="6990D703">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8.2.3 确认变更合同价款报告时限的约定：按通用条款。</w:t>
      </w:r>
    </w:p>
    <w:p w14:paraId="74958BE4">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76" w:name="_Toc457826237"/>
      <w:r>
        <w:rPr>
          <w:rFonts w:hint="eastAsia" w:ascii="仿宋" w:hAnsi="仿宋" w:eastAsia="仿宋" w:cs="仿宋"/>
          <w:color w:val="000000" w:themeColor="text1"/>
          <w:sz w:val="24"/>
          <w:szCs w:val="24"/>
          <w:highlight w:val="none"/>
          <w14:textFill>
            <w14:solidFill>
              <w14:schemeClr w14:val="tx1"/>
            </w14:solidFill>
          </w14:textFill>
        </w:rPr>
        <w:t>第9条 知识产权</w:t>
      </w:r>
      <w:bookmarkEnd w:id="173"/>
      <w:bookmarkEnd w:id="176"/>
    </w:p>
    <w:p w14:paraId="2824A90F">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9.1关于发包人提供给勘察人的图纸、发包人为实施工程自行编制或委托编制的反映发包人要求或其他类似性质的文件的著作权的归属：归发包人所有。</w:t>
      </w:r>
    </w:p>
    <w:p w14:paraId="21766869">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关于发包人提供的上述文件的使用限制的要求：按通用条款。</w:t>
      </w:r>
    </w:p>
    <w:p w14:paraId="56905451">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9.2关于勘察人为实施工程所编制文件的著作权的归属：投标书、勘察方案、报告书、文件、资料图纸、数据、特殊工艺（方法）、专利技术，未经勘察人同意，发包人不得复制、不得泄露、不得擅自修改、传送或向第三人转让或用于本合同外的项目。</w:t>
      </w:r>
    </w:p>
    <w:p w14:paraId="79FF8EE6">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关于勘察人提供的上述文件的使用限制的要求：按通用条款。</w:t>
      </w:r>
    </w:p>
    <w:p w14:paraId="5C1A07D6">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77" w:name="_Toc406150503"/>
      <w:r>
        <w:rPr>
          <w:rFonts w:hint="eastAsia" w:ascii="仿宋" w:hAnsi="仿宋" w:eastAsia="仿宋" w:cs="仿宋"/>
          <w:color w:val="000000" w:themeColor="text1"/>
          <w:sz w:val="24"/>
          <w:szCs w:val="24"/>
          <w:highlight w:val="none"/>
          <w14:textFill>
            <w14:solidFill>
              <w14:schemeClr w14:val="tx1"/>
            </w14:solidFill>
          </w14:textFill>
        </w:rPr>
        <w:t xml:space="preserve">9.5  </w:t>
      </w:r>
      <w:bookmarkEnd w:id="177"/>
      <w:r>
        <w:rPr>
          <w:rFonts w:hint="eastAsia" w:ascii="仿宋" w:hAnsi="仿宋" w:eastAsia="仿宋" w:cs="仿宋"/>
          <w:color w:val="000000" w:themeColor="text1"/>
          <w:sz w:val="24"/>
          <w:szCs w:val="24"/>
          <w:highlight w:val="none"/>
          <w14:textFill>
            <w14:solidFill>
              <w14:schemeClr w14:val="tx1"/>
            </w14:solidFill>
          </w14:textFill>
        </w:rPr>
        <w:t>勘察人在工作过程中所采用的专利、专有技术、技术秘密的使用费的承担方式：由勘察人承担。</w:t>
      </w:r>
    </w:p>
    <w:p w14:paraId="6DAB875D">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78" w:name="_Toc406150504"/>
      <w:bookmarkStart w:id="179" w:name="_Toc457826238"/>
      <w:r>
        <w:rPr>
          <w:rFonts w:hint="eastAsia" w:ascii="仿宋" w:hAnsi="仿宋" w:eastAsia="仿宋" w:cs="仿宋"/>
          <w:color w:val="000000" w:themeColor="text1"/>
          <w:sz w:val="24"/>
          <w:szCs w:val="24"/>
          <w:highlight w:val="none"/>
          <w14:textFill>
            <w14:solidFill>
              <w14:schemeClr w14:val="tx1"/>
            </w14:solidFill>
          </w14:textFill>
        </w:rPr>
        <w:t>第10条 不可抗力</w:t>
      </w:r>
      <w:bookmarkEnd w:id="178"/>
      <w:bookmarkEnd w:id="179"/>
    </w:p>
    <w:p w14:paraId="6874E6D4">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80" w:name="_Toc406150505"/>
      <w:bookmarkStart w:id="181" w:name="_Toc457826239"/>
      <w:r>
        <w:rPr>
          <w:rFonts w:hint="eastAsia" w:ascii="仿宋" w:hAnsi="仿宋" w:eastAsia="仿宋" w:cs="仿宋"/>
          <w:color w:val="000000" w:themeColor="text1"/>
          <w:sz w:val="24"/>
          <w:szCs w:val="24"/>
          <w:highlight w:val="none"/>
          <w14:textFill>
            <w14:solidFill>
              <w14:schemeClr w14:val="tx1"/>
            </w14:solidFill>
          </w14:textFill>
        </w:rPr>
        <w:t>10.1 不可抗力的确认</w:t>
      </w:r>
      <w:bookmarkEnd w:id="180"/>
      <w:bookmarkEnd w:id="181"/>
    </w:p>
    <w:p w14:paraId="67C85085">
      <w:pPr>
        <w:spacing w:line="420" w:lineRule="exact"/>
        <w:ind w:right="-12"/>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10.1.1 双方关于不可抗力的其他约定（如政府临时禁令）：</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p>
    <w:p w14:paraId="0AC5E1AD">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82" w:name="_Toc457826240"/>
      <w:r>
        <w:rPr>
          <w:rFonts w:hint="eastAsia" w:ascii="仿宋" w:hAnsi="仿宋" w:eastAsia="仿宋" w:cs="仿宋"/>
          <w:color w:val="000000" w:themeColor="text1"/>
          <w:sz w:val="24"/>
          <w:szCs w:val="24"/>
          <w:highlight w:val="none"/>
          <w14:textFill>
            <w14:solidFill>
              <w14:schemeClr w14:val="tx1"/>
            </w14:solidFill>
          </w14:textFill>
        </w:rPr>
        <w:t>10.2 不可抗力的通知</w:t>
      </w:r>
      <w:bookmarkEnd w:id="182"/>
    </w:p>
    <w:p w14:paraId="646F57C7">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10.2.1 不可抗力持续发生，勘察人报告受害损失期限的约定：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p>
    <w:p w14:paraId="1E875466">
      <w:pPr>
        <w:spacing w:line="420" w:lineRule="exact"/>
        <w:ind w:right="-12"/>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10.2.2 勘察人向发包人通报受害损失情况及费用期限的约定：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p>
    <w:p w14:paraId="48BD7E22">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83" w:name="_Toc457826241"/>
      <w:bookmarkStart w:id="184" w:name="_Toc406150506"/>
      <w:r>
        <w:rPr>
          <w:rFonts w:hint="eastAsia" w:ascii="仿宋" w:hAnsi="仿宋" w:eastAsia="仿宋" w:cs="仿宋"/>
          <w:color w:val="000000" w:themeColor="text1"/>
          <w:sz w:val="24"/>
          <w:szCs w:val="24"/>
          <w:highlight w:val="none"/>
          <w14:textFill>
            <w14:solidFill>
              <w14:schemeClr w14:val="tx1"/>
            </w14:solidFill>
          </w14:textFill>
        </w:rPr>
        <w:t>第13条 责任与保险</w:t>
      </w:r>
      <w:bookmarkEnd w:id="183"/>
      <w:bookmarkEnd w:id="184"/>
    </w:p>
    <w:p w14:paraId="289CB738">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13.2 工程勘察责任保险的约定：</w:t>
      </w:r>
    </w:p>
    <w:p w14:paraId="1F2DA328">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1)勘察人应按国家技术规范、标准、规程和发包人的任务委托书及技术要求进行各项工作，按本合同规定的时间提交质量合格的成果资料，并对其负责。</w:t>
      </w:r>
      <w:r>
        <w:rPr>
          <w:rFonts w:hint="eastAsia" w:ascii="仿宋" w:hAnsi="仿宋" w:eastAsia="仿宋" w:cs="仿宋"/>
          <w:color w:val="000000" w:themeColor="text1"/>
          <w:sz w:val="24"/>
          <w:szCs w:val="24"/>
          <w:highlight w:val="none"/>
          <w14:textFill>
            <w14:solidFill>
              <w14:schemeClr w14:val="tx1"/>
            </w14:solidFill>
          </w14:textFill>
        </w:rPr>
        <w:br w:type="textWrapping"/>
      </w:r>
      <w:r>
        <w:rPr>
          <w:rFonts w:hint="eastAsia" w:ascii="仿宋" w:hAnsi="仿宋" w:eastAsia="仿宋" w:cs="仿宋"/>
          <w:color w:val="000000" w:themeColor="text1"/>
          <w:sz w:val="24"/>
          <w:szCs w:val="24"/>
          <w:highlight w:val="none"/>
          <w14:textFill>
            <w14:solidFill>
              <w14:schemeClr w14:val="tx1"/>
            </w14:solidFill>
          </w14:textFill>
        </w:rPr>
        <w:t xml:space="preserve">    2)在工程勘察前，提出勘察纲要或勘察组织设计，派人与发包人的人员一起验收发包人提供的材料。</w:t>
      </w:r>
      <w:r>
        <w:rPr>
          <w:rFonts w:hint="eastAsia" w:ascii="仿宋" w:hAnsi="仿宋" w:eastAsia="仿宋" w:cs="仿宋"/>
          <w:color w:val="000000" w:themeColor="text1"/>
          <w:sz w:val="24"/>
          <w:szCs w:val="24"/>
          <w:highlight w:val="none"/>
          <w14:textFill>
            <w14:solidFill>
              <w14:schemeClr w14:val="tx1"/>
            </w14:solidFill>
          </w14:textFill>
        </w:rPr>
        <w:br w:type="textWrapping"/>
      </w:r>
      <w:r>
        <w:rPr>
          <w:rFonts w:hint="eastAsia" w:ascii="仿宋" w:hAnsi="仿宋" w:eastAsia="仿宋" w:cs="仿宋"/>
          <w:color w:val="000000" w:themeColor="text1"/>
          <w:sz w:val="24"/>
          <w:szCs w:val="24"/>
          <w:highlight w:val="none"/>
          <w14:textFill>
            <w14:solidFill>
              <w14:schemeClr w14:val="tx1"/>
            </w14:solidFill>
          </w14:textFill>
        </w:rPr>
        <w:t xml:space="preserve">    3)勘察过程中，根据工程的岩土工程条件（或工作现场地形地貌、地质和水文地质条件）及技术规范要求，向发包人提出增减工作量或修改勘察工作的意见，并办理正式变更手续。</w:t>
      </w:r>
      <w:r>
        <w:rPr>
          <w:rFonts w:hint="eastAsia" w:ascii="仿宋" w:hAnsi="仿宋" w:eastAsia="仿宋" w:cs="仿宋"/>
          <w:color w:val="000000" w:themeColor="text1"/>
          <w:sz w:val="24"/>
          <w:szCs w:val="24"/>
          <w:highlight w:val="none"/>
          <w14:textFill>
            <w14:solidFill>
              <w14:schemeClr w14:val="tx1"/>
            </w14:solidFill>
          </w14:textFill>
        </w:rPr>
        <w:br w:type="textWrapping"/>
      </w:r>
      <w:r>
        <w:rPr>
          <w:rFonts w:hint="eastAsia" w:ascii="仿宋" w:hAnsi="仿宋" w:eastAsia="仿宋" w:cs="仿宋"/>
          <w:color w:val="000000" w:themeColor="text1"/>
          <w:sz w:val="24"/>
          <w:szCs w:val="24"/>
          <w:highlight w:val="none"/>
          <w14:textFill>
            <w14:solidFill>
              <w14:schemeClr w14:val="tx1"/>
            </w14:solidFill>
          </w14:textFill>
        </w:rPr>
        <w:t xml:space="preserve">    4)在现场工作的勘察人的人员，应遵守发包人的安全保卫及其他有关的规章制度，承担其有关资料保密义务。</w:t>
      </w:r>
      <w:r>
        <w:rPr>
          <w:rFonts w:hint="eastAsia" w:ascii="仿宋" w:hAnsi="仿宋" w:eastAsia="仿宋" w:cs="仿宋"/>
          <w:color w:val="000000" w:themeColor="text1"/>
          <w:sz w:val="24"/>
          <w:szCs w:val="24"/>
          <w:highlight w:val="none"/>
          <w14:textFill>
            <w14:solidFill>
              <w14:schemeClr w14:val="tx1"/>
            </w14:solidFill>
          </w14:textFill>
        </w:rPr>
        <w:br w:type="textWrapping"/>
      </w:r>
      <w:r>
        <w:rPr>
          <w:rFonts w:hint="eastAsia" w:ascii="仿宋" w:hAnsi="仿宋" w:eastAsia="仿宋" w:cs="仿宋"/>
          <w:color w:val="000000" w:themeColor="text1"/>
          <w:sz w:val="24"/>
          <w:szCs w:val="24"/>
          <w:highlight w:val="none"/>
          <w14:textFill>
            <w14:solidFill>
              <w14:schemeClr w14:val="tx1"/>
            </w14:solidFill>
          </w14:textFill>
        </w:rPr>
        <w:t xml:space="preserve">    5)本合同有关条款规定和补充协议中勘察人应负的其他责任。</w:t>
      </w:r>
    </w:p>
    <w:p w14:paraId="34D8F7C5">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6）勘察人在作业过程中，对发包人下发的相关管理和技术文件（如：质量、安全，技术），应按文件要求执行和落实。</w:t>
      </w:r>
    </w:p>
    <w:p w14:paraId="02A609ED">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85" w:name="_Toc457826242"/>
      <w:bookmarkStart w:id="186" w:name="_Toc406150507"/>
      <w:r>
        <w:rPr>
          <w:rFonts w:hint="eastAsia" w:ascii="仿宋" w:hAnsi="仿宋" w:eastAsia="仿宋" w:cs="仿宋"/>
          <w:color w:val="000000" w:themeColor="text1"/>
          <w:sz w:val="24"/>
          <w:szCs w:val="24"/>
          <w:highlight w:val="none"/>
          <w14:textFill>
            <w14:solidFill>
              <w14:schemeClr w14:val="tx1"/>
            </w14:solidFill>
          </w14:textFill>
        </w:rPr>
        <w:t>第14条 违约</w:t>
      </w:r>
      <w:bookmarkEnd w:id="185"/>
      <w:bookmarkEnd w:id="186"/>
    </w:p>
    <w:p w14:paraId="36D775E8">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87" w:name="_Toc406150508"/>
      <w:bookmarkStart w:id="188" w:name="_Toc457826243"/>
      <w:r>
        <w:rPr>
          <w:rFonts w:hint="eastAsia" w:ascii="仿宋" w:hAnsi="仿宋" w:eastAsia="仿宋" w:cs="仿宋"/>
          <w:color w:val="000000" w:themeColor="text1"/>
          <w:sz w:val="24"/>
          <w:szCs w:val="24"/>
          <w:highlight w:val="none"/>
          <w14:textFill>
            <w14:solidFill>
              <w14:schemeClr w14:val="tx1"/>
            </w14:solidFill>
          </w14:textFill>
        </w:rPr>
        <w:t>14.1发包人违约</w:t>
      </w:r>
      <w:bookmarkEnd w:id="187"/>
      <w:bookmarkEnd w:id="188"/>
    </w:p>
    <w:p w14:paraId="02D31097">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14.1.2 发包人违约责任</w:t>
      </w:r>
    </w:p>
    <w:p w14:paraId="76302A06">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（1）发包人支付勘察人的违约金：</w:t>
      </w:r>
      <w:r>
        <w:rPr>
          <w:rFonts w:hint="eastAsia" w:ascii="仿宋" w:hAnsi="仿宋" w:eastAsia="仿宋" w:cs="仿宋"/>
          <w:color w:val="000000" w:themeColor="text1"/>
          <w:sz w:val="24"/>
          <w:szCs w:val="24"/>
          <w:highlight w:val="none"/>
          <w:u w:val="single"/>
          <w14:textFill>
            <w14:solidFill>
              <w14:schemeClr w14:val="tx1"/>
            </w14:solidFill>
          </w14:textFill>
        </w:rPr>
        <w:t>∕</w:t>
      </w:r>
    </w:p>
    <w:p w14:paraId="30C918BA">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（2）发包人发生其他违约情形应承担的违约责任：1 )由于发包人未给勘察人提供必要的工作条件而造成停、窝工或来回进出场地的，工期按实际工日顺延（费用不予补偿或赔偿）。</w:t>
      </w:r>
    </w:p>
    <w:p w14:paraId="2DC65B62">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89" w:name="_Toc406150509"/>
      <w:bookmarkStart w:id="190" w:name="_Toc457826244"/>
      <w:r>
        <w:rPr>
          <w:rFonts w:hint="eastAsia" w:ascii="仿宋" w:hAnsi="仿宋" w:eastAsia="仿宋" w:cs="仿宋"/>
          <w:color w:val="000000" w:themeColor="text1"/>
          <w:sz w:val="24"/>
          <w:szCs w:val="24"/>
          <w:highlight w:val="none"/>
          <w14:textFill>
            <w14:solidFill>
              <w14:schemeClr w14:val="tx1"/>
            </w14:solidFill>
          </w14:textFill>
        </w:rPr>
        <w:t>14.2 勘察人违约</w:t>
      </w:r>
      <w:bookmarkEnd w:id="189"/>
      <w:bookmarkEnd w:id="190"/>
    </w:p>
    <w:p w14:paraId="2DAC80D7">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14.2.2勘察人违约责任</w:t>
      </w:r>
    </w:p>
    <w:p w14:paraId="4DD78176">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（1）由于勘察人原因造成勘察成果资料质量不合格，不能满足技术要求时，其返工勘察费用由勘察人承担。若勘察人无法完成，需另委托其他单位时，勘察人应承担全部勘察费用。</w:t>
      </w:r>
    </w:p>
    <w:p w14:paraId="5F8E5F09">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（2）由于勘察人原因未按合同规定时间（日期）内提交勘察成果资料，每超过一日，按每日1000元扣取。逾期提交超过30天的，发包人有权解除本合同并不予支付勘察费。</w:t>
      </w:r>
    </w:p>
    <w:p w14:paraId="73E0CDEF">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（3）因勘察质量造成重大经济损失或工程事故时，勘察人除应负法律责任和免收直接受损失部分的勘察费外，并根据损失程度向发包人支付直接受损失部分勘察费相等的赔偿金。</w:t>
      </w:r>
    </w:p>
    <w:p w14:paraId="124938B9">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（4）因勘察人原因导致工程质量安全事故或其他事故时的赔偿金上限：</w:t>
      </w:r>
      <w:r>
        <w:rPr>
          <w:rFonts w:hint="eastAsia" w:ascii="仿宋" w:hAnsi="仿宋" w:eastAsia="仿宋" w:cs="仿宋"/>
          <w:color w:val="000000" w:themeColor="text1"/>
          <w:sz w:val="24"/>
          <w:szCs w:val="24"/>
          <w:highlight w:val="none"/>
          <w:u w:val="single"/>
          <w14:textFill>
            <w14:solidFill>
              <w14:schemeClr w14:val="tx1"/>
            </w14:solidFill>
          </w14:textFill>
        </w:rPr>
        <w:t>不超合同价</w:t>
      </w:r>
      <w:r>
        <w:rPr>
          <w:rFonts w:hint="eastAsia" w:ascii="仿宋" w:hAnsi="仿宋" w:eastAsia="仿宋" w:cs="仿宋"/>
          <w:color w:val="000000" w:themeColor="text1"/>
          <w:sz w:val="24"/>
          <w:szCs w:val="24"/>
          <w:highlight w:val="none"/>
          <w14:textFill>
            <w14:solidFill>
              <w14:schemeClr w14:val="tx1"/>
            </w14:solidFill>
          </w14:textFill>
        </w:rPr>
        <w:t>。</w:t>
      </w:r>
    </w:p>
    <w:p w14:paraId="1E11BE17">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91" w:name="_Toc457826245"/>
      <w:bookmarkStart w:id="192" w:name="_Toc406150510"/>
      <w:r>
        <w:rPr>
          <w:rFonts w:hint="eastAsia" w:ascii="仿宋" w:hAnsi="仿宋" w:eastAsia="仿宋" w:cs="仿宋"/>
          <w:color w:val="000000" w:themeColor="text1"/>
          <w:sz w:val="24"/>
          <w:szCs w:val="24"/>
          <w:highlight w:val="none"/>
          <w14:textFill>
            <w14:solidFill>
              <w14:schemeClr w14:val="tx1"/>
            </w14:solidFill>
          </w14:textFill>
        </w:rPr>
        <w:t>第15条 索赔</w:t>
      </w:r>
      <w:bookmarkEnd w:id="191"/>
    </w:p>
    <w:p w14:paraId="29B64AA1">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93" w:name="_Toc457826246"/>
      <w:r>
        <w:rPr>
          <w:rFonts w:hint="eastAsia" w:ascii="仿宋" w:hAnsi="仿宋" w:eastAsia="仿宋" w:cs="仿宋"/>
          <w:color w:val="000000" w:themeColor="text1"/>
          <w:sz w:val="24"/>
          <w:szCs w:val="24"/>
          <w:highlight w:val="none"/>
          <w14:textFill>
            <w14:solidFill>
              <w14:schemeClr w14:val="tx1"/>
            </w14:solidFill>
          </w14:textFill>
        </w:rPr>
        <w:t>15.1 发包人索赔</w:t>
      </w:r>
      <w:bookmarkEnd w:id="193"/>
    </w:p>
    <w:p w14:paraId="5159C6E6">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索赔程序和期限的约定：按通用条款。</w:t>
      </w:r>
    </w:p>
    <w:p w14:paraId="7C30392C">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94" w:name="_Toc457826247"/>
      <w:r>
        <w:rPr>
          <w:rFonts w:hint="eastAsia" w:ascii="仿宋" w:hAnsi="仿宋" w:eastAsia="仿宋" w:cs="仿宋"/>
          <w:color w:val="000000" w:themeColor="text1"/>
          <w:sz w:val="24"/>
          <w:szCs w:val="24"/>
          <w:highlight w:val="none"/>
          <w14:textFill>
            <w14:solidFill>
              <w14:schemeClr w14:val="tx1"/>
            </w14:solidFill>
          </w14:textFill>
        </w:rPr>
        <w:t>15.2 勘察人索赔</w:t>
      </w:r>
      <w:bookmarkEnd w:id="194"/>
    </w:p>
    <w:p w14:paraId="610E4218">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95" w:name="_Toc457826248"/>
      <w:r>
        <w:rPr>
          <w:rFonts w:hint="eastAsia" w:ascii="仿宋" w:hAnsi="仿宋" w:eastAsia="仿宋" w:cs="仿宋"/>
          <w:color w:val="000000" w:themeColor="text1"/>
          <w:sz w:val="24"/>
          <w:szCs w:val="24"/>
          <w:highlight w:val="none"/>
          <w14:textFill>
            <w14:solidFill>
              <w14:schemeClr w14:val="tx1"/>
            </w14:solidFill>
          </w14:textFill>
        </w:rPr>
        <w:t>索赔程序和期限的约定：按通用条款。</w:t>
      </w:r>
    </w:p>
    <w:p w14:paraId="7B0A8F52">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第16条 争议解决</w:t>
      </w:r>
      <w:bookmarkEnd w:id="192"/>
      <w:bookmarkEnd w:id="195"/>
    </w:p>
    <w:p w14:paraId="5F293F9D">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bookmarkStart w:id="196" w:name="_Toc406150511"/>
      <w:bookmarkStart w:id="197" w:name="_Toc457826249"/>
      <w:r>
        <w:rPr>
          <w:rFonts w:hint="eastAsia" w:ascii="仿宋" w:hAnsi="仿宋" w:eastAsia="仿宋" w:cs="仿宋"/>
          <w:color w:val="000000" w:themeColor="text1"/>
          <w:sz w:val="24"/>
          <w:szCs w:val="24"/>
          <w:highlight w:val="none"/>
          <w14:textFill>
            <w14:solidFill>
              <w14:schemeClr w14:val="tx1"/>
            </w14:solidFill>
          </w14:textFill>
        </w:rPr>
        <w:t>16.3 仲裁或诉讼</w:t>
      </w:r>
      <w:bookmarkEnd w:id="196"/>
      <w:bookmarkEnd w:id="197"/>
    </w:p>
    <w:p w14:paraId="4C7A4991">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双方约定在履行合同过程中产生争议时，采取下列第2种方式解决：</w:t>
      </w:r>
    </w:p>
    <w:p w14:paraId="0A653039">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（1）向</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仲裁委员会提请仲裁；</w:t>
      </w:r>
    </w:p>
    <w:p w14:paraId="66F7A770">
      <w:pPr>
        <w:spacing w:line="420" w:lineRule="exact"/>
        <w:ind w:right="-12"/>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（2）向</w:t>
      </w:r>
      <w:r>
        <w:rPr>
          <w:rFonts w:hint="eastAsia" w:ascii="仿宋" w:hAnsi="仿宋" w:eastAsia="仿宋" w:cs="仿宋"/>
          <w:color w:val="000000" w:themeColor="text1"/>
          <w:sz w:val="24"/>
          <w:szCs w:val="24"/>
          <w:highlight w:val="none"/>
          <w:u w:val="single"/>
          <w14:textFill>
            <w14:solidFill>
              <w14:schemeClr w14:val="tx1"/>
            </w14:solidFill>
          </w14:textFill>
        </w:rPr>
        <w:t>工程所在地的人民法院</w:t>
      </w:r>
      <w:r>
        <w:rPr>
          <w:rFonts w:hint="eastAsia" w:ascii="仿宋" w:hAnsi="仿宋" w:eastAsia="仿宋" w:cs="仿宋"/>
          <w:color w:val="000000" w:themeColor="text1"/>
          <w:sz w:val="24"/>
          <w:szCs w:val="24"/>
          <w:highlight w:val="none"/>
          <w14:textFill>
            <w14:solidFill>
              <w14:schemeClr w14:val="tx1"/>
            </w14:solidFill>
          </w14:textFill>
        </w:rPr>
        <w:t>提起诉讼。</w:t>
      </w:r>
    </w:p>
    <w:p w14:paraId="45DF5E63">
      <w:pPr>
        <w:rPr>
          <w:rFonts w:ascii="仿宋" w:hAnsi="仿宋" w:eastAsia="仿宋" w:cs="仿宋"/>
          <w:color w:val="000000" w:themeColor="text1"/>
          <w:sz w:val="24"/>
          <w:szCs w:val="24"/>
          <w:highlight w:val="none"/>
          <w14:textFill>
            <w14:solidFill>
              <w14:schemeClr w14:val="tx1"/>
            </w14:solidFill>
          </w14:textFill>
        </w:rPr>
      </w:pPr>
      <w:bookmarkStart w:id="198" w:name="_Toc406150513"/>
      <w:bookmarkStart w:id="199" w:name="_Toc457826251"/>
      <w:bookmarkStart w:id="200" w:name="_Toc406426565"/>
      <w:r>
        <w:rPr>
          <w:rFonts w:hint="eastAsia" w:ascii="仿宋" w:hAnsi="仿宋" w:eastAsia="仿宋" w:cs="仿宋"/>
          <w:color w:val="000000" w:themeColor="text1"/>
          <w:sz w:val="24"/>
          <w:szCs w:val="24"/>
          <w:highlight w:val="none"/>
          <w14:textFill>
            <w14:solidFill>
              <w14:schemeClr w14:val="tx1"/>
            </w14:solidFill>
          </w14:textFill>
        </w:rPr>
        <w:br w:type="page"/>
      </w:r>
    </w:p>
    <w:bookmarkEnd w:id="198"/>
    <w:bookmarkEnd w:id="199"/>
    <w:bookmarkEnd w:id="200"/>
    <w:p w14:paraId="2534C89E">
      <w:pPr>
        <w:autoSpaceDN w:val="0"/>
        <w:snapToGrid w:val="0"/>
        <w:spacing w:line="360" w:lineRule="auto"/>
        <w:ind w:left="238"/>
        <w:jc w:val="center"/>
        <w:outlineLvl w:val="0"/>
        <w:rPr>
          <w:rFonts w:ascii="仿宋" w:hAnsi="仿宋" w:eastAsia="仿宋" w:cs="宋体"/>
          <w:b/>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sz w:val="32"/>
          <w:szCs w:val="32"/>
          <w:highlight w:val="none"/>
          <w14:textFill>
            <w14:solidFill>
              <w14:schemeClr w14:val="tx1"/>
            </w14:solidFill>
          </w14:textFill>
        </w:rPr>
        <w:t>第六章 响应文件格式</w:t>
      </w:r>
      <w:bookmarkEnd w:id="97"/>
    </w:p>
    <w:p w14:paraId="75012844">
      <w:pPr>
        <w:autoSpaceDN w:val="0"/>
        <w:snapToGrid w:val="0"/>
        <w:spacing w:line="360" w:lineRule="auto"/>
        <w:rPr>
          <w:rFonts w:ascii="仿宋" w:hAnsi="仿宋" w:eastAsia="仿宋" w:cs="宋体"/>
          <w:color w:val="000000" w:themeColor="text1"/>
          <w:sz w:val="24"/>
          <w:szCs w:val="24"/>
          <w:highlight w:val="none"/>
          <w14:textFill>
            <w14:solidFill>
              <w14:schemeClr w14:val="tx1"/>
            </w14:solidFill>
          </w14:textFill>
        </w:rPr>
      </w:pPr>
    </w:p>
    <w:p w14:paraId="4872B4DC">
      <w:pPr>
        <w:keepNext/>
        <w:keepLines/>
        <w:autoSpaceDN w:val="0"/>
        <w:spacing w:before="260" w:after="260" w:line="415" w:lineRule="auto"/>
        <w:outlineLvl w:val="1"/>
        <w:rPr>
          <w:rFonts w:ascii="仿宋" w:hAnsi="仿宋" w:eastAsia="仿宋" w:cs="Times New Roman"/>
          <w:b/>
          <w:bCs/>
          <w:color w:val="000000" w:themeColor="text1"/>
          <w:sz w:val="32"/>
          <w:szCs w:val="32"/>
          <w:highlight w:val="none"/>
          <w14:textFill>
            <w14:solidFill>
              <w14:schemeClr w14:val="tx1"/>
            </w14:solidFill>
          </w14:textFill>
        </w:rPr>
      </w:pPr>
      <w:bookmarkStart w:id="201" w:name="_Toc12676"/>
      <w:r>
        <w:rPr>
          <w:rFonts w:hint="eastAsia" w:ascii="仿宋" w:hAnsi="仿宋" w:eastAsia="仿宋" w:cs="Times New Roman"/>
          <w:b/>
          <w:bCs/>
          <w:color w:val="000000" w:themeColor="text1"/>
          <w:sz w:val="32"/>
          <w:szCs w:val="32"/>
          <w:highlight w:val="none"/>
          <w14:textFill>
            <w14:solidFill>
              <w14:schemeClr w14:val="tx1"/>
            </w14:solidFill>
          </w14:textFill>
        </w:rPr>
        <w:t>一、资格文件部分格式</w:t>
      </w:r>
      <w:bookmarkEnd w:id="201"/>
    </w:p>
    <w:p w14:paraId="73913502">
      <w:pPr>
        <w:autoSpaceDE w:val="0"/>
        <w:autoSpaceDN w:val="0"/>
        <w:adjustRightInd w:val="0"/>
        <w:spacing w:line="480" w:lineRule="auto"/>
        <w:ind w:left="1050" w:leftChars="500"/>
        <w:jc w:val="left"/>
        <w:rPr>
          <w:rFonts w:ascii="仿宋" w:hAnsi="仿宋" w:eastAsia="仿宋" w:cs="Times New Roman"/>
          <w:b/>
          <w:bCs/>
          <w:color w:val="000000" w:themeColor="text1"/>
          <w:sz w:val="32"/>
          <w:szCs w:val="32"/>
          <w:highlight w:val="none"/>
          <w14:textFill>
            <w14:solidFill>
              <w14:schemeClr w14:val="tx1"/>
            </w14:solidFill>
          </w14:textFill>
        </w:rPr>
      </w:pPr>
    </w:p>
    <w:p w14:paraId="24AB8CCF">
      <w:pPr>
        <w:tabs>
          <w:tab w:val="left" w:pos="2580"/>
          <w:tab w:val="left" w:pos="5940"/>
        </w:tabs>
        <w:autoSpaceDE w:val="0"/>
        <w:autoSpaceDN w:val="0"/>
        <w:adjustRightInd w:val="0"/>
        <w:spacing w:line="360" w:lineRule="auto"/>
        <w:ind w:right="-20"/>
        <w:rPr>
          <w:rFonts w:ascii="仿宋" w:hAnsi="仿宋" w:eastAsia="仿宋" w:cs="Times New Roman"/>
          <w:color w:val="000000" w:themeColor="text1"/>
          <w:kern w:val="0"/>
          <w:sz w:val="28"/>
          <w:szCs w:val="24"/>
          <w:highlight w:val="none"/>
          <w14:textFill>
            <w14:solidFill>
              <w14:schemeClr w14:val="tx1"/>
            </w14:solidFill>
          </w14:textFill>
        </w:rPr>
      </w:pPr>
    </w:p>
    <w:p w14:paraId="64459712">
      <w:pPr>
        <w:autoSpaceDE w:val="0"/>
        <w:autoSpaceDN w:val="0"/>
        <w:adjustRightInd w:val="0"/>
        <w:spacing w:line="480" w:lineRule="auto"/>
        <w:ind w:left="1050" w:leftChars="500"/>
        <w:jc w:val="left"/>
        <w:rPr>
          <w:rFonts w:ascii="仿宋" w:hAnsi="仿宋" w:eastAsia="仿宋" w:cs="华文中宋"/>
          <w:color w:val="000000" w:themeColor="text1"/>
          <w:kern w:val="0"/>
          <w:sz w:val="30"/>
          <w:szCs w:val="30"/>
          <w:highlight w:val="none"/>
          <w:u w:val="single"/>
          <w14:textFill>
            <w14:solidFill>
              <w14:schemeClr w14:val="tx1"/>
            </w14:solidFill>
          </w14:textFill>
        </w:rPr>
      </w:pPr>
      <w:r>
        <w:rPr>
          <w:rFonts w:hint="eastAsia" w:ascii="仿宋" w:hAnsi="仿宋" w:eastAsia="仿宋" w:cs="华文中宋"/>
          <w:color w:val="000000" w:themeColor="text1"/>
          <w:sz w:val="30"/>
          <w:szCs w:val="30"/>
          <w:highlight w:val="none"/>
          <w14:textFill>
            <w14:solidFill>
              <w14:schemeClr w14:val="tx1"/>
            </w14:solidFill>
          </w14:textFill>
        </w:rPr>
        <w:t>项目名称：</w:t>
      </w:r>
    </w:p>
    <w:p w14:paraId="5CC17E61">
      <w:pPr>
        <w:widowControl/>
        <w:autoSpaceDN w:val="0"/>
        <w:ind w:left="2550"/>
        <w:rPr>
          <w:rFonts w:ascii="仿宋" w:hAnsi="仿宋" w:eastAsia="仿宋" w:cs="Times New Roman"/>
          <w:color w:val="000000" w:themeColor="text1"/>
          <w:kern w:val="0"/>
          <w:highlight w:val="none"/>
          <w14:textFill>
            <w14:solidFill>
              <w14:schemeClr w14:val="tx1"/>
            </w14:solidFill>
          </w14:textFill>
        </w:rPr>
      </w:pPr>
    </w:p>
    <w:p w14:paraId="061A3E36">
      <w:pPr>
        <w:tabs>
          <w:tab w:val="left" w:pos="2580"/>
          <w:tab w:val="left" w:pos="5940"/>
        </w:tabs>
        <w:autoSpaceDE w:val="0"/>
        <w:autoSpaceDN w:val="0"/>
        <w:adjustRightInd w:val="0"/>
        <w:snapToGrid w:val="0"/>
        <w:spacing w:line="360" w:lineRule="auto"/>
        <w:ind w:right="-20" w:firstLine="1050" w:firstLineChars="350"/>
        <w:rPr>
          <w:rFonts w:ascii="仿宋" w:hAnsi="仿宋" w:eastAsia="仿宋" w:cs="华文中宋"/>
          <w:color w:val="000000" w:themeColor="text1"/>
          <w:kern w:val="0"/>
          <w:sz w:val="30"/>
          <w:szCs w:val="30"/>
          <w:highlight w:val="none"/>
          <w:u w:val="single"/>
          <w14:textFill>
            <w14:solidFill>
              <w14:schemeClr w14:val="tx1"/>
            </w14:solidFill>
          </w14:textFill>
        </w:rPr>
      </w:pPr>
      <w:r>
        <w:rPr>
          <w:rFonts w:hint="eastAsia" w:ascii="仿宋" w:hAnsi="仿宋" w:eastAsia="仿宋" w:cs="华文中宋"/>
          <w:color w:val="000000" w:themeColor="text1"/>
          <w:kern w:val="0"/>
          <w:sz w:val="30"/>
          <w:szCs w:val="30"/>
          <w:highlight w:val="none"/>
          <w14:textFill>
            <w14:solidFill>
              <w14:schemeClr w14:val="tx1"/>
            </w14:solidFill>
          </w14:textFill>
        </w:rPr>
        <w:t>项目编号：</w:t>
      </w:r>
    </w:p>
    <w:p w14:paraId="37D15178">
      <w:pPr>
        <w:autoSpaceDE w:val="0"/>
        <w:autoSpaceDN w:val="0"/>
        <w:adjustRightInd w:val="0"/>
        <w:jc w:val="left"/>
        <w:rPr>
          <w:rFonts w:ascii="仿宋" w:hAnsi="仿宋" w:eastAsia="仿宋" w:cs="..ì."/>
          <w:color w:val="000000" w:themeColor="text1"/>
          <w:kern w:val="0"/>
          <w:sz w:val="24"/>
          <w:szCs w:val="24"/>
          <w:highlight w:val="none"/>
          <w14:textFill>
            <w14:solidFill>
              <w14:schemeClr w14:val="tx1"/>
            </w14:solidFill>
          </w14:textFill>
        </w:rPr>
      </w:pPr>
    </w:p>
    <w:p w14:paraId="742F36BE">
      <w:pPr>
        <w:widowControl/>
        <w:autoSpaceDN w:val="0"/>
        <w:ind w:left="2550"/>
        <w:rPr>
          <w:rFonts w:ascii="仿宋" w:hAnsi="仿宋" w:eastAsia="仿宋" w:cs="Times New Roman"/>
          <w:color w:val="000000" w:themeColor="text1"/>
          <w:kern w:val="0"/>
          <w:highlight w:val="none"/>
          <w14:textFill>
            <w14:solidFill>
              <w14:schemeClr w14:val="tx1"/>
            </w14:solidFill>
          </w14:textFill>
        </w:rPr>
      </w:pPr>
    </w:p>
    <w:p w14:paraId="5254022C">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000000" w:themeColor="text1"/>
          <w:kern w:val="0"/>
          <w:sz w:val="72"/>
          <w:szCs w:val="24"/>
          <w:highlight w:val="none"/>
          <w14:textFill>
            <w14:solidFill>
              <w14:schemeClr w14:val="tx1"/>
            </w14:solidFill>
          </w14:textFill>
        </w:rPr>
      </w:pPr>
      <w:r>
        <w:rPr>
          <w:rFonts w:hint="eastAsia" w:ascii="仿宋" w:hAnsi="仿宋" w:eastAsia="仿宋" w:cs="Times New Roman"/>
          <w:color w:val="000000" w:themeColor="text1"/>
          <w:kern w:val="0"/>
          <w:sz w:val="72"/>
          <w:szCs w:val="24"/>
          <w:highlight w:val="none"/>
          <w14:textFill>
            <w14:solidFill>
              <w14:schemeClr w14:val="tx1"/>
            </w14:solidFill>
          </w14:textFill>
        </w:rPr>
        <w:t>响应文件</w:t>
      </w:r>
    </w:p>
    <w:p w14:paraId="7BE4223B">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000000" w:themeColor="text1"/>
          <w:kern w:val="0"/>
          <w:sz w:val="72"/>
          <w:szCs w:val="24"/>
          <w:highlight w:val="none"/>
          <w14:textFill>
            <w14:solidFill>
              <w14:schemeClr w14:val="tx1"/>
            </w14:solidFill>
          </w14:textFill>
        </w:rPr>
      </w:pPr>
      <w:r>
        <w:rPr>
          <w:rFonts w:hint="eastAsia" w:ascii="仿宋" w:hAnsi="仿宋" w:eastAsia="仿宋" w:cs="Times New Roman"/>
          <w:color w:val="000000" w:themeColor="text1"/>
          <w:kern w:val="0"/>
          <w:sz w:val="72"/>
          <w:szCs w:val="24"/>
          <w:highlight w:val="none"/>
          <w14:textFill>
            <w14:solidFill>
              <w14:schemeClr w14:val="tx1"/>
            </w14:solidFill>
          </w14:textFill>
        </w:rPr>
        <w:t>（资格文件）</w:t>
      </w:r>
    </w:p>
    <w:p w14:paraId="7A021FE0">
      <w:pPr>
        <w:autoSpaceDE w:val="0"/>
        <w:autoSpaceDN w:val="0"/>
        <w:adjustRightInd w:val="0"/>
        <w:snapToGrid w:val="0"/>
        <w:spacing w:line="360" w:lineRule="auto"/>
        <w:jc w:val="left"/>
        <w:rPr>
          <w:rFonts w:ascii="仿宋" w:hAnsi="仿宋" w:eastAsia="仿宋" w:cs="Times New Roman"/>
          <w:color w:val="000000" w:themeColor="text1"/>
          <w:kern w:val="0"/>
          <w:sz w:val="20"/>
          <w:szCs w:val="24"/>
          <w:highlight w:val="none"/>
          <w14:textFill>
            <w14:solidFill>
              <w14:schemeClr w14:val="tx1"/>
            </w14:solidFill>
          </w14:textFill>
        </w:rPr>
      </w:pPr>
    </w:p>
    <w:p w14:paraId="3E8DCAB0">
      <w:pPr>
        <w:autoSpaceDE w:val="0"/>
        <w:autoSpaceDN w:val="0"/>
        <w:adjustRightInd w:val="0"/>
        <w:snapToGrid w:val="0"/>
        <w:spacing w:line="360" w:lineRule="auto"/>
        <w:jc w:val="left"/>
        <w:rPr>
          <w:rFonts w:ascii="仿宋" w:hAnsi="仿宋" w:eastAsia="仿宋" w:cs="Times New Roman"/>
          <w:color w:val="000000" w:themeColor="text1"/>
          <w:kern w:val="0"/>
          <w:sz w:val="20"/>
          <w:szCs w:val="24"/>
          <w:highlight w:val="none"/>
          <w14:textFill>
            <w14:solidFill>
              <w14:schemeClr w14:val="tx1"/>
            </w14:solidFill>
          </w14:textFill>
        </w:rPr>
      </w:pPr>
    </w:p>
    <w:p w14:paraId="60A59495">
      <w:pPr>
        <w:autoSpaceDE w:val="0"/>
        <w:autoSpaceDN w:val="0"/>
        <w:adjustRightInd w:val="0"/>
        <w:snapToGrid w:val="0"/>
        <w:spacing w:line="480" w:lineRule="auto"/>
        <w:ind w:firstLine="840" w:firstLineChars="300"/>
        <w:jc w:val="left"/>
        <w:rPr>
          <w:rFonts w:ascii="仿宋" w:hAnsi="仿宋" w:eastAsia="仿宋" w:cs="..ì."/>
          <w:color w:val="000000" w:themeColor="text1"/>
          <w:kern w:val="0"/>
          <w:sz w:val="28"/>
          <w:szCs w:val="24"/>
          <w:highlight w:val="none"/>
          <w14:textFill>
            <w14:solidFill>
              <w14:schemeClr w14:val="tx1"/>
            </w14:solidFill>
          </w14:textFill>
        </w:rPr>
      </w:pPr>
      <w:r>
        <w:rPr>
          <w:rFonts w:hint="eastAsia" w:ascii="仿宋" w:hAnsi="仿宋" w:eastAsia="仿宋" w:cs="..ì."/>
          <w:color w:val="000000" w:themeColor="text1"/>
          <w:sz w:val="28"/>
          <w:szCs w:val="24"/>
          <w:highlight w:val="none"/>
          <w14:textFill>
            <w14:solidFill>
              <w14:schemeClr w14:val="tx1"/>
            </w14:solidFill>
          </w14:textFill>
        </w:rPr>
        <w:t>磋商响应供应商</w:t>
      </w:r>
      <w:r>
        <w:rPr>
          <w:rFonts w:hint="eastAsia" w:ascii="仿宋" w:hAnsi="仿宋" w:eastAsia="仿宋" w:cs="..ì."/>
          <w:b/>
          <w:bCs/>
          <w:color w:val="000000" w:themeColor="text1"/>
          <w:sz w:val="28"/>
          <w:szCs w:val="24"/>
          <w:highlight w:val="none"/>
          <w14:textFill>
            <w14:solidFill>
              <w14:schemeClr w14:val="tx1"/>
            </w14:solidFill>
          </w14:textFill>
        </w:rPr>
        <w:t>（盖章）</w:t>
      </w:r>
      <w:r>
        <w:rPr>
          <w:rFonts w:hint="eastAsia" w:ascii="仿宋" w:hAnsi="仿宋" w:eastAsia="仿宋" w:cs="..ì."/>
          <w:color w:val="000000" w:themeColor="text1"/>
          <w:sz w:val="28"/>
          <w:szCs w:val="24"/>
          <w:highlight w:val="none"/>
          <w14:textFill>
            <w14:solidFill>
              <w14:schemeClr w14:val="tx1"/>
            </w14:solidFill>
          </w14:textFill>
        </w:rPr>
        <w:t>：</w:t>
      </w:r>
    </w:p>
    <w:p w14:paraId="4B41FF61">
      <w:pPr>
        <w:autoSpaceDE w:val="0"/>
        <w:autoSpaceDN w:val="0"/>
        <w:adjustRightInd w:val="0"/>
        <w:snapToGrid w:val="0"/>
        <w:spacing w:line="480" w:lineRule="auto"/>
        <w:ind w:firstLine="840" w:firstLineChars="300"/>
        <w:jc w:val="left"/>
        <w:rPr>
          <w:rFonts w:ascii="仿宋" w:hAnsi="仿宋" w:eastAsia="仿宋" w:cs="..ì."/>
          <w:color w:val="000000" w:themeColor="text1"/>
          <w:sz w:val="28"/>
          <w:szCs w:val="24"/>
          <w:highlight w:val="none"/>
          <w14:textFill>
            <w14:solidFill>
              <w14:schemeClr w14:val="tx1"/>
            </w14:solidFill>
          </w14:textFill>
        </w:rPr>
      </w:pPr>
      <w:r>
        <w:rPr>
          <w:rFonts w:hint="eastAsia" w:ascii="仿宋" w:hAnsi="仿宋" w:eastAsia="仿宋" w:cs="..ì."/>
          <w:color w:val="000000" w:themeColor="text1"/>
          <w:sz w:val="28"/>
          <w:szCs w:val="24"/>
          <w:highlight w:val="none"/>
          <w14:textFill>
            <w14:solidFill>
              <w14:schemeClr w14:val="tx1"/>
            </w14:solidFill>
          </w14:textFill>
        </w:rPr>
        <w:t>磋商响应供应商地址：</w:t>
      </w:r>
    </w:p>
    <w:p w14:paraId="3DEF119E">
      <w:pPr>
        <w:autoSpaceDE w:val="0"/>
        <w:autoSpaceDN w:val="0"/>
        <w:adjustRightInd w:val="0"/>
        <w:snapToGrid w:val="0"/>
        <w:spacing w:line="480" w:lineRule="auto"/>
        <w:ind w:firstLine="840" w:firstLineChars="300"/>
        <w:jc w:val="left"/>
        <w:rPr>
          <w:rFonts w:ascii="仿宋" w:hAnsi="仿宋" w:eastAsia="仿宋" w:cs="..ì."/>
          <w:color w:val="000000" w:themeColor="text1"/>
          <w:sz w:val="24"/>
          <w:szCs w:val="24"/>
          <w:highlight w:val="none"/>
          <w14:textFill>
            <w14:solidFill>
              <w14:schemeClr w14:val="tx1"/>
            </w14:solidFill>
          </w14:textFill>
        </w:rPr>
      </w:pPr>
      <w:r>
        <w:rPr>
          <w:rFonts w:hint="eastAsia" w:ascii="仿宋" w:hAnsi="仿宋" w:eastAsia="仿宋" w:cs="..ì."/>
          <w:color w:val="000000" w:themeColor="text1"/>
          <w:sz w:val="28"/>
          <w:szCs w:val="24"/>
          <w:highlight w:val="none"/>
          <w14:textFill>
            <w14:solidFill>
              <w14:schemeClr w14:val="tx1"/>
            </w14:solidFill>
          </w14:textFill>
        </w:rPr>
        <w:t>磋商响应供应商联系电话：</w:t>
      </w:r>
    </w:p>
    <w:p w14:paraId="1783AB06">
      <w:pPr>
        <w:tabs>
          <w:tab w:val="left" w:pos="6080"/>
          <w:tab w:val="left" w:pos="6640"/>
        </w:tabs>
        <w:autoSpaceDE w:val="0"/>
        <w:autoSpaceDN w:val="0"/>
        <w:adjustRightInd w:val="0"/>
        <w:snapToGrid w:val="0"/>
        <w:spacing w:line="480" w:lineRule="auto"/>
        <w:ind w:left="774" w:right="403"/>
        <w:jc w:val="left"/>
        <w:rPr>
          <w:rFonts w:ascii="仿宋" w:hAnsi="仿宋" w:eastAsia="仿宋" w:cs="Times New Roman"/>
          <w:color w:val="000000" w:themeColor="text1"/>
          <w:kern w:val="0"/>
          <w:sz w:val="28"/>
          <w:szCs w:val="24"/>
          <w:highlight w:val="none"/>
          <w14:textFill>
            <w14:solidFill>
              <w14:schemeClr w14:val="tx1"/>
            </w14:solidFill>
          </w14:textFill>
        </w:rPr>
      </w:pPr>
    </w:p>
    <w:p w14:paraId="3144C9BE">
      <w:pPr>
        <w:tabs>
          <w:tab w:val="left" w:pos="3280"/>
          <w:tab w:val="left" w:pos="4680"/>
          <w:tab w:val="left" w:pos="6080"/>
        </w:tabs>
        <w:autoSpaceDE w:val="0"/>
        <w:autoSpaceDN w:val="0"/>
        <w:adjustRightInd w:val="0"/>
        <w:snapToGrid w:val="0"/>
        <w:spacing w:line="360" w:lineRule="auto"/>
        <w:ind w:right="-20"/>
        <w:jc w:val="center"/>
        <w:rPr>
          <w:rFonts w:ascii="仿宋" w:hAnsi="仿宋" w:eastAsia="仿宋" w:cs="Times New Roman"/>
          <w:color w:val="000000" w:themeColor="text1"/>
          <w:szCs w:val="24"/>
          <w:highlight w:val="none"/>
          <w14:textFill>
            <w14:solidFill>
              <w14:schemeClr w14:val="tx1"/>
            </w14:solidFill>
          </w14:textFill>
        </w:rPr>
      </w:pPr>
      <w:r>
        <w:rPr>
          <w:rFonts w:hint="eastAsia" w:ascii="仿宋" w:hAnsi="仿宋" w:eastAsia="仿宋" w:cs="Times New Roman"/>
          <w:color w:val="000000" w:themeColor="text1"/>
          <w:kern w:val="0"/>
          <w:sz w:val="28"/>
          <w:szCs w:val="24"/>
          <w:highlight w:val="none"/>
          <w14:textFill>
            <w14:solidFill>
              <w14:schemeClr w14:val="tx1"/>
            </w14:solidFill>
          </w14:textFill>
        </w:rPr>
        <w:t>年  月  日</w:t>
      </w:r>
    </w:p>
    <w:p w14:paraId="36FC3938">
      <w:pPr>
        <w:autoSpaceDN w:val="0"/>
        <w:spacing w:line="360" w:lineRule="auto"/>
        <w:ind w:firstLine="420" w:firstLineChars="200"/>
        <w:rPr>
          <w:rFonts w:ascii="仿宋" w:hAnsi="仿宋" w:eastAsia="仿宋" w:cs="Times New Roman"/>
          <w:color w:val="000000" w:themeColor="text1"/>
          <w:szCs w:val="24"/>
          <w:highlight w:val="none"/>
          <w14:textFill>
            <w14:solidFill>
              <w14:schemeClr w14:val="tx1"/>
            </w14:solidFill>
          </w14:textFill>
        </w:rPr>
      </w:pPr>
    </w:p>
    <w:p w14:paraId="052BDFDB">
      <w:pPr>
        <w:keepNext/>
        <w:keepLines/>
        <w:autoSpaceDN w:val="0"/>
        <w:spacing w:line="376" w:lineRule="auto"/>
        <w:jc w:val="left"/>
        <w:outlineLvl w:val="4"/>
        <w:rPr>
          <w:rFonts w:ascii="仿宋" w:hAnsi="仿宋" w:eastAsia="仿宋" w:cs="Times New Roman"/>
          <w:b/>
          <w:bCs/>
          <w:color w:val="000000" w:themeColor="text1"/>
          <w:sz w:val="24"/>
          <w:szCs w:val="24"/>
          <w:highlight w:val="none"/>
          <w14:textFill>
            <w14:solidFill>
              <w14:schemeClr w14:val="tx1"/>
            </w14:solidFill>
          </w14:textFill>
        </w:rPr>
      </w:pPr>
      <w:r>
        <w:rPr>
          <w:rFonts w:hint="eastAsia" w:ascii="华文中宋" w:hAnsi="华文中宋" w:eastAsia="宋体" w:cs="Times New Roman"/>
          <w:b/>
          <w:bCs/>
          <w:color w:val="000000" w:themeColor="text1"/>
          <w:kern w:val="0"/>
          <w:sz w:val="28"/>
          <w:szCs w:val="28"/>
          <w:highlight w:val="none"/>
          <w14:textFill>
            <w14:solidFill>
              <w14:schemeClr w14:val="tx1"/>
            </w14:solidFill>
          </w14:textFill>
        </w:rPr>
        <w:t>▲1-1 符合“申请人的资格要求”第1条规定的证明文件</w:t>
      </w:r>
    </w:p>
    <w:p w14:paraId="7F37851C">
      <w:pPr>
        <w:keepNext/>
        <w:keepLines/>
        <w:autoSpaceDN w:val="0"/>
        <w:spacing w:before="280" w:after="290" w:line="374" w:lineRule="auto"/>
        <w:ind w:firstLine="480"/>
        <w:jc w:val="left"/>
        <w:outlineLvl w:val="3"/>
        <w:rPr>
          <w:rFonts w:ascii="仿宋" w:hAnsi="仿宋" w:eastAsia="仿宋" w:cs="华文中宋"/>
          <w:b/>
          <w:bCs/>
          <w:color w:val="000000" w:themeColor="text1"/>
          <w:kern w:val="0"/>
          <w:sz w:val="28"/>
          <w:szCs w:val="28"/>
          <w:highlight w:val="none"/>
          <w14:textFill>
            <w14:solidFill>
              <w14:schemeClr w14:val="tx1"/>
            </w14:solidFill>
          </w14:textFill>
        </w:rPr>
      </w:pPr>
      <w:bookmarkStart w:id="202" w:name="_Hlk96934705"/>
      <w:r>
        <w:rPr>
          <w:rFonts w:hint="eastAsia" w:ascii="仿宋" w:hAnsi="仿宋" w:eastAsia="仿宋" w:cs="Times New Roman"/>
          <w:color w:val="000000" w:themeColor="text1"/>
          <w:kern w:val="0"/>
          <w:sz w:val="28"/>
          <w:szCs w:val="28"/>
          <w:highlight w:val="none"/>
          <w14:textFill>
            <w14:solidFill>
              <w14:schemeClr w14:val="tx1"/>
            </w14:solidFill>
          </w14:textFill>
        </w:rPr>
        <w:t>▲</w:t>
      </w:r>
      <w:bookmarkEnd w:id="202"/>
      <w:r>
        <w:rPr>
          <w:rFonts w:hint="eastAsia" w:ascii="仿宋" w:hAnsi="仿宋" w:eastAsia="仿宋" w:cs="华文中宋"/>
          <w:b/>
          <w:bCs/>
          <w:color w:val="000000" w:themeColor="text1"/>
          <w:kern w:val="0"/>
          <w:sz w:val="28"/>
          <w:szCs w:val="28"/>
          <w:highlight w:val="none"/>
          <w14:textFill>
            <w14:solidFill>
              <w14:schemeClr w14:val="tx1"/>
            </w14:solidFill>
          </w14:textFill>
        </w:rPr>
        <w:t>（1）资格承诺函</w:t>
      </w:r>
    </w:p>
    <w:p w14:paraId="0FFA77FD">
      <w:pPr>
        <w:autoSpaceDN w:val="0"/>
        <w:spacing w:line="360" w:lineRule="auto"/>
        <w:jc w:val="center"/>
        <w:rPr>
          <w:rFonts w:ascii="仿宋" w:hAnsi="仿宋" w:eastAsia="仿宋" w:cs="Times New Roman"/>
          <w:b/>
          <w:color w:val="000000" w:themeColor="text1"/>
          <w:sz w:val="36"/>
          <w:szCs w:val="36"/>
          <w:highlight w:val="none"/>
          <w14:textFill>
            <w14:solidFill>
              <w14:schemeClr w14:val="tx1"/>
            </w14:solidFill>
          </w14:textFill>
        </w:rPr>
      </w:pPr>
      <w:r>
        <w:rPr>
          <w:rFonts w:hint="eastAsia" w:ascii="仿宋" w:hAnsi="仿宋" w:eastAsia="仿宋" w:cs="Times New Roman"/>
          <w:b/>
          <w:color w:val="000000" w:themeColor="text1"/>
          <w:sz w:val="36"/>
          <w:szCs w:val="36"/>
          <w:highlight w:val="none"/>
          <w14:textFill>
            <w14:solidFill>
              <w14:schemeClr w14:val="tx1"/>
            </w14:solidFill>
          </w14:textFill>
        </w:rPr>
        <w:t>资格承诺函（联合体各方均须提供）</w:t>
      </w:r>
    </w:p>
    <w:p w14:paraId="16D9DF48">
      <w:pPr>
        <w:autoSpaceDN w:val="0"/>
        <w:spacing w:line="360" w:lineRule="auto"/>
        <w:rPr>
          <w:rFonts w:ascii="仿宋" w:hAnsi="仿宋" w:eastAsia="仿宋" w:cs="Arial"/>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u w:val="single"/>
          <w14:textFill>
            <w14:solidFill>
              <w14:schemeClr w14:val="tx1"/>
            </w14:solidFill>
          </w14:textFill>
        </w:rPr>
        <w:t>浙江工业大学、华诚工程咨询集团有限公司</w:t>
      </w:r>
      <w:r>
        <w:rPr>
          <w:rFonts w:hint="eastAsia" w:ascii="仿宋" w:hAnsi="仿宋" w:eastAsia="仿宋" w:cs="Arial"/>
          <w:b/>
          <w:color w:val="000000" w:themeColor="text1"/>
          <w:kern w:val="0"/>
          <w:sz w:val="24"/>
          <w:szCs w:val="24"/>
          <w:highlight w:val="none"/>
          <w14:textFill>
            <w14:solidFill>
              <w14:schemeClr w14:val="tx1"/>
            </w14:solidFill>
          </w14:textFill>
        </w:rPr>
        <w:t>：</w:t>
      </w:r>
    </w:p>
    <w:p w14:paraId="3F5793BD">
      <w:pPr>
        <w:autoSpaceDN w:val="0"/>
        <w:spacing w:line="360" w:lineRule="auto"/>
        <w:ind w:firstLine="482" w:firstLineChars="200"/>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我方参加</w:t>
      </w:r>
      <w:r>
        <w:rPr>
          <w:rFonts w:hint="eastAsia" w:ascii="仿宋" w:hAnsi="仿宋" w:eastAsia="仿宋" w:cs="Arial"/>
          <w:b/>
          <w:color w:val="000000" w:themeColor="text1"/>
          <w:kern w:val="0"/>
          <w:sz w:val="24"/>
          <w:szCs w:val="24"/>
          <w:highlight w:val="none"/>
          <w:u w:val="single"/>
          <w14:textFill>
            <w14:solidFill>
              <w14:schemeClr w14:val="tx1"/>
            </w14:solidFill>
          </w14:textFill>
        </w:rPr>
        <w:t>浙江工业大学屏峰校区学生宿舍建设工程地质勘察服务（项目编号：HCZX-24980）</w:t>
      </w:r>
      <w:r>
        <w:rPr>
          <w:rFonts w:hint="eastAsia" w:ascii="仿宋" w:hAnsi="仿宋" w:eastAsia="仿宋" w:cs="Arial"/>
          <w:b/>
          <w:color w:val="000000" w:themeColor="text1"/>
          <w:kern w:val="0"/>
          <w:sz w:val="24"/>
          <w:szCs w:val="24"/>
          <w:highlight w:val="none"/>
          <w14:textFill>
            <w14:solidFill>
              <w14:schemeClr w14:val="tx1"/>
            </w14:solidFill>
          </w14:textFill>
        </w:rPr>
        <w:t>的政府采购活动，依据采购文件相关规定，郑重承诺如下：</w:t>
      </w:r>
    </w:p>
    <w:p w14:paraId="1DCB978C">
      <w:pPr>
        <w:autoSpaceDN w:val="0"/>
        <w:spacing w:line="360" w:lineRule="auto"/>
        <w:ind w:firstLine="480" w:firstLineChars="200"/>
        <w:rPr>
          <w:rFonts w:ascii="仿宋" w:hAnsi="仿宋" w:eastAsia="仿宋" w:cs="Arial"/>
          <w:color w:val="000000" w:themeColor="text1"/>
          <w:kern w:val="0"/>
          <w:sz w:val="24"/>
          <w:szCs w:val="24"/>
          <w:highlight w:val="none"/>
          <w14:textFill>
            <w14:solidFill>
              <w14:schemeClr w14:val="tx1"/>
            </w14:solidFill>
          </w14:textFill>
        </w:rPr>
      </w:pPr>
      <w:r>
        <w:rPr>
          <w:rFonts w:hint="eastAsia" w:ascii="仿宋" w:hAnsi="仿宋" w:eastAsia="仿宋" w:cs="Arial"/>
          <w:color w:val="000000" w:themeColor="text1"/>
          <w:kern w:val="0"/>
          <w:sz w:val="24"/>
          <w:szCs w:val="24"/>
          <w:highlight w:val="none"/>
          <w14:textFill>
            <w14:solidFill>
              <w14:schemeClr w14:val="tx1"/>
            </w14:solidFill>
          </w14:textFill>
        </w:rPr>
        <w:t>（1）我方具有独立承担民事责任的能力；</w:t>
      </w:r>
    </w:p>
    <w:p w14:paraId="2681A031">
      <w:pPr>
        <w:autoSpaceDN w:val="0"/>
        <w:spacing w:line="360" w:lineRule="auto"/>
        <w:ind w:firstLine="480" w:firstLineChars="200"/>
        <w:rPr>
          <w:rFonts w:ascii="仿宋" w:hAnsi="仿宋" w:eastAsia="仿宋" w:cs="Arial"/>
          <w:color w:val="000000" w:themeColor="text1"/>
          <w:kern w:val="0"/>
          <w:sz w:val="24"/>
          <w:szCs w:val="24"/>
          <w:highlight w:val="none"/>
          <w14:textFill>
            <w14:solidFill>
              <w14:schemeClr w14:val="tx1"/>
            </w14:solidFill>
          </w14:textFill>
        </w:rPr>
      </w:pPr>
      <w:r>
        <w:rPr>
          <w:rFonts w:hint="eastAsia" w:ascii="仿宋" w:hAnsi="仿宋" w:eastAsia="仿宋" w:cs="Arial"/>
          <w:color w:val="000000" w:themeColor="text1"/>
          <w:kern w:val="0"/>
          <w:sz w:val="24"/>
          <w:szCs w:val="24"/>
          <w:highlight w:val="none"/>
          <w14:textFill>
            <w14:solidFill>
              <w14:schemeClr w14:val="tx1"/>
            </w14:solidFill>
          </w14:textFill>
        </w:rPr>
        <w:t>（2）我方具有良好的商业信誉和健全的财务会计制度；</w:t>
      </w:r>
    </w:p>
    <w:p w14:paraId="55EB3278">
      <w:pPr>
        <w:autoSpaceDN w:val="0"/>
        <w:spacing w:line="360" w:lineRule="auto"/>
        <w:ind w:firstLine="480" w:firstLineChars="200"/>
        <w:rPr>
          <w:rFonts w:ascii="仿宋" w:hAnsi="仿宋" w:eastAsia="仿宋" w:cs="Arial"/>
          <w:color w:val="000000" w:themeColor="text1"/>
          <w:kern w:val="0"/>
          <w:sz w:val="24"/>
          <w:szCs w:val="24"/>
          <w:highlight w:val="none"/>
          <w14:textFill>
            <w14:solidFill>
              <w14:schemeClr w14:val="tx1"/>
            </w14:solidFill>
          </w14:textFill>
        </w:rPr>
      </w:pPr>
      <w:r>
        <w:rPr>
          <w:rFonts w:hint="eastAsia" w:ascii="仿宋" w:hAnsi="仿宋" w:eastAsia="仿宋" w:cs="Arial"/>
          <w:color w:val="000000" w:themeColor="text1"/>
          <w:kern w:val="0"/>
          <w:sz w:val="24"/>
          <w:szCs w:val="24"/>
          <w:highlight w:val="none"/>
          <w14:textFill>
            <w14:solidFill>
              <w14:schemeClr w14:val="tx1"/>
            </w14:solidFill>
          </w14:textFill>
        </w:rPr>
        <w:t>（3）我方具有履行本项目合同所必需的设备和专业技术能力；</w:t>
      </w:r>
    </w:p>
    <w:p w14:paraId="3AFC080D">
      <w:pPr>
        <w:autoSpaceDN w:val="0"/>
        <w:spacing w:line="360" w:lineRule="auto"/>
        <w:ind w:firstLine="480" w:firstLineChars="200"/>
        <w:rPr>
          <w:rFonts w:ascii="仿宋" w:hAnsi="仿宋" w:eastAsia="仿宋" w:cs="Arial"/>
          <w:color w:val="000000" w:themeColor="text1"/>
          <w:kern w:val="0"/>
          <w:sz w:val="24"/>
          <w:szCs w:val="24"/>
          <w:highlight w:val="none"/>
          <w14:textFill>
            <w14:solidFill>
              <w14:schemeClr w14:val="tx1"/>
            </w14:solidFill>
          </w14:textFill>
        </w:rPr>
      </w:pPr>
      <w:r>
        <w:rPr>
          <w:rFonts w:hint="eastAsia" w:ascii="仿宋" w:hAnsi="仿宋" w:eastAsia="仿宋" w:cs="Arial"/>
          <w:color w:val="000000" w:themeColor="text1"/>
          <w:kern w:val="0"/>
          <w:sz w:val="24"/>
          <w:szCs w:val="24"/>
          <w:highlight w:val="none"/>
          <w14:textFill>
            <w14:solidFill>
              <w14:schemeClr w14:val="tx1"/>
            </w14:solidFill>
          </w14:textFill>
        </w:rPr>
        <w:t>（4）我方有依法缴纳税收和社会保障资金的良好记录；</w:t>
      </w:r>
    </w:p>
    <w:p w14:paraId="71CDA81F">
      <w:pPr>
        <w:autoSpaceDN w:val="0"/>
        <w:spacing w:line="360" w:lineRule="auto"/>
        <w:ind w:firstLine="480" w:firstLineChars="200"/>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kern w:val="0"/>
          <w:sz w:val="24"/>
          <w:szCs w:val="24"/>
          <w:highlight w:val="none"/>
          <w14:textFill>
            <w14:solidFill>
              <w14:schemeClr w14:val="tx1"/>
            </w14:solidFill>
          </w14:textFill>
        </w:rPr>
        <w:t>（5）我方在参加本次政府采购活动前三年内，经营活动中没有重大违法记录（具体包括：没有因违法经营受到刑事处罚，没有被责令停产停业、被吊销许可证或者执照、被处以较大数额罚款等行政处罚，没有因被列为失信被执行人、重大税收违法失信主体、政府采购严重违法失信行为记录名单及其他不符合《中华人民共和国政府采购法》第二十二条规定条件而被限制参加政府采购，没有因违法经营被禁止参加政府采购活动的期限未满情形）</w:t>
      </w:r>
      <w:r>
        <w:rPr>
          <w:rFonts w:hint="eastAsia" w:ascii="仿宋" w:hAnsi="仿宋" w:eastAsia="仿宋" w:cs="Arial"/>
          <w:color w:val="000000" w:themeColor="text1"/>
          <w:sz w:val="24"/>
          <w:szCs w:val="24"/>
          <w:highlight w:val="none"/>
          <w14:textFill>
            <w14:solidFill>
              <w14:schemeClr w14:val="tx1"/>
            </w14:solidFill>
          </w14:textFill>
        </w:rPr>
        <w:t>；</w:t>
      </w:r>
    </w:p>
    <w:p w14:paraId="79B79F73">
      <w:pPr>
        <w:autoSpaceDN w:val="0"/>
        <w:spacing w:line="360" w:lineRule="auto"/>
        <w:ind w:firstLine="480" w:firstLineChars="200"/>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（6）我方符合法律、行政法规规定的其他条件；</w:t>
      </w:r>
    </w:p>
    <w:p w14:paraId="146CF817">
      <w:pPr>
        <w:autoSpaceDN w:val="0"/>
        <w:spacing w:line="360" w:lineRule="auto"/>
        <w:ind w:firstLine="480" w:firstLineChars="200"/>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（7）</w:t>
      </w:r>
      <w:r>
        <w:rPr>
          <w:rFonts w:hint="eastAsia" w:ascii="仿宋" w:hAnsi="仿宋" w:eastAsia="仿宋" w:cs="Arial"/>
          <w:color w:val="000000" w:themeColor="text1"/>
          <w:kern w:val="0"/>
          <w:sz w:val="24"/>
          <w:szCs w:val="24"/>
          <w:highlight w:val="none"/>
          <w14:textFill>
            <w14:solidFill>
              <w14:schemeClr w14:val="tx1"/>
            </w14:solidFill>
          </w14:textFill>
        </w:rPr>
        <w:t>我方在投标文件递交前，未被“信用中国”（www.creditchina.gov.cn）、“中国政府采购网”（www.ccgp.gov.cn）列入失信被执行人名单、重大税收违法失信主体、政府采购严重违法失信行为记录名单（我方的信用信息记录以采购人或采购代理机构统一查询的结果为准）。</w:t>
      </w:r>
    </w:p>
    <w:p w14:paraId="337640D4">
      <w:pPr>
        <w:autoSpaceDN w:val="0"/>
        <w:spacing w:line="360" w:lineRule="auto"/>
        <w:ind w:firstLine="482" w:firstLineChars="200"/>
        <w:rPr>
          <w:rFonts w:ascii="仿宋" w:hAnsi="仿宋" w:eastAsia="仿宋" w:cs="Arial"/>
          <w:b/>
          <w:color w:val="000000" w:themeColor="text1"/>
          <w:kern w:val="0"/>
          <w:sz w:val="24"/>
          <w:szCs w:val="24"/>
          <w:highlight w:val="none"/>
          <w14:textFill>
            <w14:solidFill>
              <w14:schemeClr w14:val="tx1"/>
            </w14:solidFill>
          </w14:textFill>
        </w:rPr>
      </w:pPr>
      <w:r>
        <w:rPr>
          <w:rFonts w:hint="eastAsia" w:ascii="仿宋" w:hAnsi="仿宋" w:eastAsia="仿宋" w:cs="Arial"/>
          <w:b/>
          <w:color w:val="000000" w:themeColor="text1"/>
          <w:kern w:val="0"/>
          <w:sz w:val="24"/>
          <w:szCs w:val="24"/>
          <w:highlight w:val="none"/>
          <w14:textFill>
            <w14:solidFill>
              <w14:schemeClr w14:val="tx1"/>
            </w14:solidFill>
          </w14:textFill>
        </w:rPr>
        <w:t>以上承诺如有虚假或隐瞒，采购人可取消我方任何资格（投标/中标/签订合同），我方对此无任何异议，并愿意承担一切后果和责任。</w:t>
      </w:r>
    </w:p>
    <w:p w14:paraId="5AA1E0E0">
      <w:pPr>
        <w:autoSpaceDN w:val="0"/>
        <w:spacing w:line="360" w:lineRule="auto"/>
        <w:ind w:firstLine="480" w:firstLineChars="200"/>
        <w:rPr>
          <w:rFonts w:ascii="仿宋" w:hAnsi="仿宋" w:eastAsia="仿宋" w:cs="Arial"/>
          <w:color w:val="000000" w:themeColor="text1"/>
          <w:kern w:val="0"/>
          <w:sz w:val="24"/>
          <w:szCs w:val="24"/>
          <w:highlight w:val="none"/>
          <w14:textFill>
            <w14:solidFill>
              <w14:schemeClr w14:val="tx1"/>
            </w14:solidFill>
          </w14:textFill>
        </w:rPr>
      </w:pPr>
      <w:r>
        <w:rPr>
          <w:rFonts w:hint="eastAsia" w:ascii="仿宋" w:hAnsi="仿宋" w:eastAsia="仿宋" w:cs="Arial"/>
          <w:color w:val="000000" w:themeColor="text1"/>
          <w:kern w:val="0"/>
          <w:sz w:val="24"/>
          <w:szCs w:val="24"/>
          <w:highlight w:val="none"/>
          <w14:textFill>
            <w14:solidFill>
              <w14:schemeClr w14:val="tx1"/>
            </w14:solidFill>
          </w14:textFill>
        </w:rPr>
        <w:t>特此承诺</w:t>
      </w:r>
    </w:p>
    <w:p w14:paraId="0F3CE5BE">
      <w:pPr>
        <w:autoSpaceDN w:val="0"/>
        <w:spacing w:line="360" w:lineRule="auto"/>
        <w:ind w:firstLine="480" w:firstLineChars="200"/>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投标供应商名称（盖章）：__________________________________</w:t>
      </w:r>
    </w:p>
    <w:p w14:paraId="2E4660DF">
      <w:pPr>
        <w:autoSpaceDN w:val="0"/>
        <w:spacing w:line="360" w:lineRule="auto"/>
        <w:ind w:firstLine="480" w:firstLineChars="200"/>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日期：________年____月____日</w:t>
      </w:r>
    </w:p>
    <w:p w14:paraId="5CFF235A">
      <w:pPr>
        <w:autoSpaceDN w:val="0"/>
        <w:adjustRightInd w:val="0"/>
        <w:snapToGrid w:val="0"/>
        <w:spacing w:line="480" w:lineRule="auto"/>
        <w:rPr>
          <w:rFonts w:ascii="仿宋" w:hAnsi="仿宋" w:eastAsia="仿宋" w:cs="Times New Roman"/>
          <w:b/>
          <w:bCs/>
          <w:color w:val="000000" w:themeColor="text1"/>
          <w:sz w:val="24"/>
          <w:szCs w:val="24"/>
          <w:highlight w:val="none"/>
          <w14:textFill>
            <w14:solidFill>
              <w14:schemeClr w14:val="tx1"/>
            </w14:solidFill>
          </w14:textFill>
        </w:rPr>
      </w:pPr>
    </w:p>
    <w:p w14:paraId="42FC1374">
      <w:pPr>
        <w:autoSpaceDN w:val="0"/>
        <w:adjustRightInd w:val="0"/>
        <w:snapToGrid w:val="0"/>
        <w:spacing w:line="480" w:lineRule="auto"/>
        <w:rPr>
          <w:rFonts w:ascii="仿宋" w:hAnsi="仿宋" w:eastAsia="仿宋" w:cs="Times New Roman"/>
          <w:b/>
          <w:bCs/>
          <w:color w:val="000000" w:themeColor="text1"/>
          <w:sz w:val="24"/>
          <w:szCs w:val="24"/>
          <w:highlight w:val="none"/>
          <w14:textFill>
            <w14:solidFill>
              <w14:schemeClr w14:val="tx1"/>
            </w14:solidFill>
          </w14:textFill>
        </w:rPr>
      </w:pPr>
      <w:r>
        <w:rPr>
          <w:rFonts w:hint="eastAsia" w:ascii="仿宋" w:hAnsi="仿宋" w:eastAsia="仿宋" w:cs="Times New Roman"/>
          <w:b/>
          <w:color w:val="000000" w:themeColor="text1"/>
          <w:sz w:val="28"/>
          <w:szCs w:val="28"/>
          <w:highlight w:val="none"/>
          <w14:textFill>
            <w14:solidFill>
              <w14:schemeClr w14:val="tx1"/>
            </w14:solidFill>
          </w14:textFill>
        </w:rPr>
        <w:t>（2）营业执照（或其他同类证明文件）</w:t>
      </w:r>
    </w:p>
    <w:p w14:paraId="5B832839">
      <w:pPr>
        <w:autoSpaceDN w:val="0"/>
        <w:adjustRightInd w:val="0"/>
        <w:snapToGrid w:val="0"/>
        <w:spacing w:line="480" w:lineRule="auto"/>
        <w:jc w:val="center"/>
        <w:rPr>
          <w:rFonts w:ascii="仿宋" w:hAnsi="仿宋" w:eastAsia="仿宋" w:cs="Times New Roman"/>
          <w:b/>
          <w:color w:val="000000" w:themeColor="text1"/>
          <w:sz w:val="36"/>
          <w:szCs w:val="36"/>
          <w:highlight w:val="none"/>
          <w14:textFill>
            <w14:solidFill>
              <w14:schemeClr w14:val="tx1"/>
            </w14:solidFill>
          </w14:textFill>
        </w:rPr>
      </w:pPr>
      <w:r>
        <w:rPr>
          <w:rFonts w:hint="eastAsia" w:ascii="仿宋" w:hAnsi="仿宋" w:eastAsia="仿宋" w:cs="Times New Roman"/>
          <w:b/>
          <w:color w:val="000000" w:themeColor="text1"/>
          <w:sz w:val="36"/>
          <w:szCs w:val="36"/>
          <w:highlight w:val="none"/>
          <w14:textFill>
            <w14:solidFill>
              <w14:schemeClr w14:val="tx1"/>
            </w14:solidFill>
          </w14:textFill>
        </w:rPr>
        <w:t>营业执照等证明文件</w:t>
      </w:r>
    </w:p>
    <w:tbl>
      <w:tblPr>
        <w:tblStyle w:val="61"/>
        <w:tblW w:w="9150"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50"/>
      </w:tblGrid>
      <w:tr w14:paraId="0A46C99E">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565" w:hRule="atLeast"/>
        </w:trPr>
        <w:tc>
          <w:tcPr>
            <w:tcW w:w="9146" w:type="dxa"/>
            <w:tcBorders>
              <w:top w:val="dotDash" w:color="BFBFBF" w:sz="4" w:space="0"/>
              <w:left w:val="dotDash" w:color="BFBFBF" w:sz="4" w:space="0"/>
              <w:bottom w:val="dotDash" w:color="BFBFBF" w:sz="4" w:space="0"/>
              <w:right w:val="dotDash" w:color="BFBFBF" w:sz="4" w:space="0"/>
            </w:tcBorders>
            <w:noWrap/>
            <w:vAlign w:val="center"/>
          </w:tcPr>
          <w:p w14:paraId="51AAFFCD">
            <w:pPr>
              <w:autoSpaceDN w:val="0"/>
              <w:spacing w:line="360" w:lineRule="auto"/>
              <w:jc w:val="left"/>
              <w:rPr>
                <w:rFonts w:ascii="仿宋" w:hAnsi="仿宋" w:eastAsia="仿宋" w:cs="Times New Roman"/>
                <w:b/>
                <w:color w:val="000000" w:themeColor="text1"/>
                <w:sz w:val="28"/>
                <w:szCs w:val="24"/>
                <w:highlight w:val="none"/>
                <w14:textFill>
                  <w14:solidFill>
                    <w14:schemeClr w14:val="tx1"/>
                  </w14:solidFill>
                </w14:textFill>
              </w:rPr>
            </w:pPr>
            <w:r>
              <w:rPr>
                <w:rFonts w:hint="eastAsia" w:ascii="仿宋" w:hAnsi="仿宋" w:eastAsia="仿宋" w:cs="Times New Roman"/>
                <w:b/>
                <w:color w:val="000000" w:themeColor="text1"/>
                <w:sz w:val="28"/>
                <w:szCs w:val="24"/>
                <w:highlight w:val="none"/>
                <w14:textFill>
                  <w14:solidFill>
                    <w14:schemeClr w14:val="tx1"/>
                  </w14:solidFill>
                </w14:textFill>
              </w:rPr>
              <w:t>证明材料：</w:t>
            </w:r>
            <w:r>
              <w:rPr>
                <w:rFonts w:hint="eastAsia" w:ascii="仿宋" w:hAnsi="仿宋" w:eastAsia="仿宋" w:cs="Times New Roman"/>
                <w:b/>
                <w:color w:val="000000" w:themeColor="text1"/>
                <w:sz w:val="28"/>
                <w:szCs w:val="24"/>
                <w:highlight w:val="none"/>
                <w:u w:val="single"/>
                <w14:textFill>
                  <w14:solidFill>
                    <w14:schemeClr w14:val="tx1"/>
                  </w14:solidFill>
                </w14:textFill>
              </w:rPr>
              <w:t>营业执照（或事业单位法人证书或执业许可证或自然人有效身份证明）</w:t>
            </w:r>
            <w:r>
              <w:rPr>
                <w:rFonts w:hint="eastAsia" w:ascii="仿宋" w:hAnsi="仿宋" w:eastAsia="仿宋" w:cs="Times New Roman"/>
                <w:color w:val="000000" w:themeColor="text1"/>
                <w:sz w:val="28"/>
                <w:szCs w:val="24"/>
                <w:highlight w:val="none"/>
                <w14:textFill>
                  <w14:solidFill>
                    <w14:schemeClr w14:val="tx1"/>
                  </w14:solidFill>
                </w14:textFill>
              </w:rPr>
              <w:t>（提供扫描件加盖磋商响应供应商公章）</w:t>
            </w:r>
            <w:r>
              <w:rPr>
                <w:rFonts w:hint="eastAsia" w:ascii="仿宋" w:hAnsi="仿宋" w:eastAsia="仿宋" w:cs="Times New Roman"/>
                <w:color w:val="000000" w:themeColor="text1"/>
                <w:sz w:val="24"/>
                <w:szCs w:val="24"/>
                <w:highlight w:val="none"/>
                <w14:textFill>
                  <w14:solidFill>
                    <w14:schemeClr w14:val="tx1"/>
                  </w14:solidFill>
                </w14:textFill>
              </w:rPr>
              <w:t>。</w:t>
            </w:r>
          </w:p>
          <w:p w14:paraId="2824474C">
            <w:pPr>
              <w:autoSpaceDN w:val="0"/>
              <w:spacing w:line="360" w:lineRule="auto"/>
              <w:jc w:val="left"/>
              <w:rPr>
                <w:rFonts w:ascii="仿宋" w:hAnsi="仿宋" w:eastAsia="仿宋" w:cs="Times New Roman"/>
                <w:i/>
                <w:color w:val="000000" w:themeColor="text1"/>
                <w:sz w:val="24"/>
                <w:szCs w:val="24"/>
                <w:highlight w:val="none"/>
                <w14:textFill>
                  <w14:solidFill>
                    <w14:schemeClr w14:val="tx1"/>
                  </w14:solidFill>
                </w14:textFill>
              </w:rPr>
            </w:pPr>
          </w:p>
          <w:p w14:paraId="12CFF0B3">
            <w:pPr>
              <w:autoSpaceDN w:val="0"/>
              <w:spacing w:line="360" w:lineRule="auto"/>
              <w:jc w:val="left"/>
              <w:rPr>
                <w:rFonts w:ascii="仿宋" w:hAnsi="仿宋" w:eastAsia="仿宋" w:cs="Times New Roman"/>
                <w:b/>
                <w:i/>
                <w:color w:val="000000" w:themeColor="text1"/>
                <w:sz w:val="28"/>
                <w:szCs w:val="24"/>
                <w:highlight w:val="none"/>
                <w14:textFill>
                  <w14:solidFill>
                    <w14:schemeClr w14:val="tx1"/>
                  </w14:solidFill>
                </w14:textFill>
              </w:rPr>
            </w:pPr>
            <w:r>
              <w:rPr>
                <w:rFonts w:hint="eastAsia" w:ascii="仿宋" w:hAnsi="仿宋" w:eastAsia="仿宋" w:cs="Times New Roman"/>
                <w:b/>
                <w:i/>
                <w:color w:val="000000" w:themeColor="text1"/>
                <w:sz w:val="28"/>
                <w:szCs w:val="24"/>
                <w:highlight w:val="none"/>
                <w14:textFill>
                  <w14:solidFill>
                    <w14:schemeClr w14:val="tx1"/>
                  </w14:solidFill>
                </w14:textFill>
              </w:rPr>
              <w:t>提示和说明：</w:t>
            </w:r>
          </w:p>
          <w:p w14:paraId="4E51BE72">
            <w:pPr>
              <w:autoSpaceDN w:val="0"/>
              <w:spacing w:line="360" w:lineRule="auto"/>
              <w:ind w:firstLine="369" w:firstLineChars="132"/>
              <w:jc w:val="left"/>
              <w:rPr>
                <w:rFonts w:ascii="仿宋" w:hAnsi="仿宋" w:eastAsia="仿宋" w:cs="Times New Roman"/>
                <w:color w:val="000000" w:themeColor="text1"/>
                <w:sz w:val="28"/>
                <w:szCs w:val="24"/>
                <w:highlight w:val="none"/>
                <w14:textFill>
                  <w14:solidFill>
                    <w14:schemeClr w14:val="tx1"/>
                  </w14:solidFill>
                </w14:textFill>
              </w:rPr>
            </w:pPr>
            <w:r>
              <w:rPr>
                <w:rFonts w:hint="eastAsia" w:ascii="仿宋" w:hAnsi="仿宋" w:eastAsia="仿宋" w:cs="Times New Roman"/>
                <w:color w:val="000000" w:themeColor="text1"/>
                <w:sz w:val="28"/>
                <w:szCs w:val="24"/>
                <w:highlight w:val="none"/>
                <w14:textFill>
                  <w14:solidFill>
                    <w14:schemeClr w14:val="tx1"/>
                  </w14:solidFill>
                </w14:textFill>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14:paraId="3103F6D4">
            <w:pPr>
              <w:autoSpaceDN w:val="0"/>
              <w:spacing w:line="360" w:lineRule="auto"/>
              <w:ind w:firstLine="422" w:firstLineChars="151"/>
              <w:jc w:val="left"/>
              <w:rPr>
                <w:rFonts w:ascii="仿宋" w:hAnsi="仿宋" w:eastAsia="仿宋" w:cs="Times New Roman"/>
                <w:color w:val="000000" w:themeColor="text1"/>
                <w:sz w:val="28"/>
                <w:szCs w:val="24"/>
                <w:highlight w:val="none"/>
                <w14:textFill>
                  <w14:solidFill>
                    <w14:schemeClr w14:val="tx1"/>
                  </w14:solidFill>
                </w14:textFill>
              </w:rPr>
            </w:pPr>
            <w:r>
              <w:rPr>
                <w:rFonts w:hint="eastAsia" w:ascii="仿宋" w:hAnsi="仿宋" w:eastAsia="仿宋" w:cs="Times New Roman"/>
                <w:color w:val="000000" w:themeColor="text1"/>
                <w:sz w:val="28"/>
                <w:szCs w:val="24"/>
                <w:highlight w:val="none"/>
                <w14:textFill>
                  <w14:solidFill>
                    <w14:schemeClr w14:val="tx1"/>
                  </w14:solidFill>
                </w14:textFill>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扫描件加盖投标供应商公章），以证明其具备实际承担责任的能力和法定的缔结合同能力。</w:t>
            </w:r>
          </w:p>
          <w:p w14:paraId="0020ED93">
            <w:pPr>
              <w:keepNext/>
              <w:keepLines/>
              <w:autoSpaceDN w:val="0"/>
              <w:spacing w:before="260" w:after="260" w:line="415" w:lineRule="auto"/>
              <w:ind w:firstLine="281"/>
              <w:outlineLvl w:val="2"/>
              <w:rPr>
                <w:rFonts w:ascii="仿宋" w:hAnsi="仿宋" w:eastAsia="仿宋" w:cs="Times New Roman"/>
                <w:b/>
                <w:bCs/>
                <w:i/>
                <w:color w:val="000000" w:themeColor="text1"/>
                <w:kern w:val="0"/>
                <w:sz w:val="32"/>
                <w:szCs w:val="32"/>
                <w:highlight w:val="none"/>
                <w14:textFill>
                  <w14:solidFill>
                    <w14:schemeClr w14:val="tx1"/>
                  </w14:solidFill>
                </w14:textFill>
              </w:rPr>
            </w:pPr>
            <w:r>
              <w:rPr>
                <w:rFonts w:hint="eastAsia" w:ascii="仿宋" w:hAnsi="仿宋" w:eastAsia="仿宋" w:cs="Arial"/>
                <w:b/>
                <w:bCs/>
                <w:color w:val="000000" w:themeColor="text1"/>
                <w:kern w:val="0"/>
                <w:sz w:val="32"/>
                <w:szCs w:val="24"/>
                <w:highlight w:val="none"/>
                <w14:textFill>
                  <w14:solidFill>
                    <w14:schemeClr w14:val="tx1"/>
                  </w14:solidFill>
                </w14:textFill>
              </w:rPr>
              <w:t>c.</w:t>
            </w:r>
            <w:r>
              <w:rPr>
                <w:rFonts w:hint="eastAsia" w:ascii="仿宋" w:hAnsi="仿宋" w:eastAsia="仿宋" w:cs="Arial"/>
                <w:b/>
                <w:bCs/>
                <w:color w:val="000000" w:themeColor="text1"/>
                <w:kern w:val="0"/>
                <w:sz w:val="32"/>
                <w:szCs w:val="24"/>
                <w:highlight w:val="none"/>
                <w:u w:val="single"/>
                <w14:textFill>
                  <w14:solidFill>
                    <w14:schemeClr w14:val="tx1"/>
                  </w14:solidFill>
                </w14:textFill>
              </w:rPr>
              <w:t>供应商为联合体的，联合体各方均须提供</w:t>
            </w:r>
            <w:r>
              <w:rPr>
                <w:rFonts w:hint="eastAsia" w:ascii="仿宋" w:hAnsi="仿宋" w:eastAsia="仿宋" w:cs="Arial"/>
                <w:b/>
                <w:bCs/>
                <w:color w:val="000000" w:themeColor="text1"/>
                <w:kern w:val="0"/>
                <w:sz w:val="32"/>
                <w:szCs w:val="24"/>
                <w:highlight w:val="none"/>
                <w14:textFill>
                  <w14:solidFill>
                    <w14:schemeClr w14:val="tx1"/>
                  </w14:solidFill>
                </w14:textFill>
              </w:rPr>
              <w:t>。</w:t>
            </w:r>
          </w:p>
        </w:tc>
      </w:tr>
    </w:tbl>
    <w:p w14:paraId="58B16221">
      <w:pPr>
        <w:autoSpaceDN w:val="0"/>
        <w:adjustRightInd w:val="0"/>
        <w:snapToGrid w:val="0"/>
        <w:spacing w:line="480" w:lineRule="auto"/>
        <w:rPr>
          <w:rFonts w:ascii="Times New Roman" w:hAnsi="Times New Roman" w:eastAsia="宋体" w:cs="Times New Roman"/>
          <w:color w:val="000000" w:themeColor="text1"/>
          <w:szCs w:val="24"/>
          <w:highlight w:val="none"/>
          <w14:textFill>
            <w14:solidFill>
              <w14:schemeClr w14:val="tx1"/>
            </w14:solidFill>
          </w14:textFill>
        </w:rPr>
      </w:pPr>
    </w:p>
    <w:p w14:paraId="280E68E4">
      <w:pPr>
        <w:autoSpaceDN w:val="0"/>
        <w:adjustRightInd w:val="0"/>
        <w:snapToGrid w:val="0"/>
        <w:spacing w:line="480" w:lineRule="auto"/>
        <w:rPr>
          <w:rFonts w:ascii="Times New Roman" w:hAnsi="Times New Roman" w:eastAsia="宋体" w:cs="Times New Roman"/>
          <w:color w:val="000000" w:themeColor="text1"/>
          <w:szCs w:val="24"/>
          <w:highlight w:val="none"/>
          <w14:textFill>
            <w14:solidFill>
              <w14:schemeClr w14:val="tx1"/>
            </w14:solidFill>
          </w14:textFill>
        </w:rPr>
      </w:pPr>
    </w:p>
    <w:p w14:paraId="4BDAC65F">
      <w:pPr>
        <w:widowControl/>
        <w:autoSpaceDE w:val="0"/>
        <w:autoSpaceDN w:val="0"/>
        <w:spacing w:before="120" w:beforeLines="50" w:after="120" w:afterLines="50" w:line="300" w:lineRule="auto"/>
        <w:ind w:firstLine="281" w:firstLineChars="100"/>
        <w:outlineLvl w:val="2"/>
        <w:rPr>
          <w:rFonts w:ascii="仿宋" w:hAnsi="仿宋" w:eastAsia="仿宋" w:cs="Times New Roman"/>
          <w:b/>
          <w:bCs/>
          <w:color w:val="000000" w:themeColor="text1"/>
          <w:kern w:val="0"/>
          <w:sz w:val="28"/>
          <w:szCs w:val="28"/>
          <w:highlight w:val="none"/>
          <w14:textFill>
            <w14:solidFill>
              <w14:schemeClr w14:val="tx1"/>
            </w14:solidFill>
          </w14:textFill>
        </w:rPr>
      </w:pPr>
    </w:p>
    <w:p w14:paraId="22F918A9">
      <w:pPr>
        <w:widowControl/>
        <w:autoSpaceDE w:val="0"/>
        <w:autoSpaceDN w:val="0"/>
        <w:spacing w:before="120" w:beforeLines="50" w:after="120" w:afterLines="50" w:line="300" w:lineRule="auto"/>
        <w:ind w:firstLine="281" w:firstLineChars="100"/>
        <w:outlineLvl w:val="2"/>
        <w:rPr>
          <w:rFonts w:ascii="华文中宋" w:hAnsi="华文中宋" w:eastAsia="宋体" w:cs="Times New Roman"/>
          <w:bCs/>
          <w:color w:val="000000" w:themeColor="text1"/>
          <w:kern w:val="0"/>
          <w:sz w:val="28"/>
          <w:szCs w:val="28"/>
          <w:highlight w:val="none"/>
          <w14:textFill>
            <w14:solidFill>
              <w14:schemeClr w14:val="tx1"/>
            </w14:solidFill>
          </w14:textFill>
        </w:rPr>
      </w:pPr>
      <w:r>
        <w:rPr>
          <w:rFonts w:hint="eastAsia" w:ascii="仿宋" w:hAnsi="仿宋" w:eastAsia="仿宋" w:cs="Times New Roman"/>
          <w:b/>
          <w:bCs/>
          <w:color w:val="000000" w:themeColor="text1"/>
          <w:kern w:val="0"/>
          <w:sz w:val="28"/>
          <w:szCs w:val="28"/>
          <w:highlight w:val="none"/>
          <w14:textFill>
            <w14:solidFill>
              <w14:schemeClr w14:val="tx1"/>
            </w14:solidFill>
          </w14:textFill>
        </w:rPr>
        <w:t>▲1-2</w:t>
      </w:r>
      <w:r>
        <w:rPr>
          <w:rFonts w:hint="eastAsia" w:ascii="华文中宋" w:hAnsi="华文中宋" w:eastAsia="宋体" w:cs="Times New Roman"/>
          <w:bCs/>
          <w:color w:val="000000" w:themeColor="text1"/>
          <w:kern w:val="0"/>
          <w:sz w:val="28"/>
          <w:szCs w:val="28"/>
          <w:highlight w:val="none"/>
          <w14:textFill>
            <w14:solidFill>
              <w14:schemeClr w14:val="tx1"/>
            </w14:solidFill>
          </w14:textFill>
        </w:rPr>
        <w:t>符合“申请人的资格要求”第2条“落实政府采购政策需满足的资格要求”规定的证明文件</w:t>
      </w:r>
    </w:p>
    <w:p w14:paraId="4933BF52">
      <w:pPr>
        <w:autoSpaceDN w:val="0"/>
        <w:spacing w:line="312" w:lineRule="auto"/>
        <w:jc w:val="center"/>
        <w:rPr>
          <w:rFonts w:ascii="仿宋" w:hAnsi="仿宋" w:eastAsia="仿宋" w:cs="Times New Roman"/>
          <w:b/>
          <w:color w:val="000000" w:themeColor="text1"/>
          <w:sz w:val="36"/>
          <w:szCs w:val="36"/>
          <w:highlight w:val="none"/>
          <w14:textFill>
            <w14:solidFill>
              <w14:schemeClr w14:val="tx1"/>
            </w14:solidFill>
          </w14:textFill>
        </w:rPr>
      </w:pPr>
      <w:r>
        <w:rPr>
          <w:rFonts w:hint="eastAsia" w:ascii="仿宋" w:hAnsi="仿宋" w:eastAsia="仿宋" w:cs="Times New Roman"/>
          <w:b/>
          <w:color w:val="000000" w:themeColor="text1"/>
          <w:sz w:val="36"/>
          <w:szCs w:val="36"/>
          <w:highlight w:val="none"/>
          <w14:textFill>
            <w14:solidFill>
              <w14:schemeClr w14:val="tx1"/>
            </w14:solidFill>
          </w14:textFill>
        </w:rPr>
        <w:t>▲中小企业声明函</w:t>
      </w:r>
    </w:p>
    <w:p w14:paraId="613F81E8">
      <w:pPr>
        <w:widowControl/>
        <w:autoSpaceDN w:val="0"/>
        <w:spacing w:before="60" w:after="60" w:line="312" w:lineRule="auto"/>
        <w:ind w:firstLine="560" w:firstLineChars="200"/>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本公司郑重声明，根据《政府采购促进中小企业发展管理办法》（财库﹝2020﹞46 号）的规定，本公司参加</w:t>
      </w:r>
      <w:r>
        <w:rPr>
          <w:rFonts w:hint="eastAsia" w:ascii="仿宋" w:hAnsi="仿宋" w:eastAsia="仿宋" w:cs="Arial"/>
          <w:b/>
          <w:bCs/>
          <w:color w:val="000000" w:themeColor="text1"/>
          <w:kern w:val="0"/>
          <w:sz w:val="28"/>
          <w:szCs w:val="28"/>
          <w:highlight w:val="none"/>
          <w:u w:val="single"/>
          <w14:textFill>
            <w14:solidFill>
              <w14:schemeClr w14:val="tx1"/>
            </w14:solidFill>
          </w14:textFill>
        </w:rPr>
        <w:t>浙江工业大学</w:t>
      </w:r>
      <w:r>
        <w:rPr>
          <w:rFonts w:hint="eastAsia" w:ascii="仿宋" w:hAnsi="仿宋" w:eastAsia="仿宋" w:cs="Arial"/>
          <w:color w:val="000000" w:themeColor="text1"/>
          <w:kern w:val="0"/>
          <w:sz w:val="28"/>
          <w:szCs w:val="28"/>
          <w:highlight w:val="none"/>
          <w14:textFill>
            <w14:solidFill>
              <w14:schemeClr w14:val="tx1"/>
            </w14:solidFill>
          </w14:textFill>
        </w:rPr>
        <w:t>的</w:t>
      </w:r>
      <w:r>
        <w:rPr>
          <w:rFonts w:hint="eastAsia" w:ascii="仿宋" w:hAnsi="仿宋" w:eastAsia="仿宋" w:cs="Arial"/>
          <w:b/>
          <w:bCs/>
          <w:color w:val="000000" w:themeColor="text1"/>
          <w:kern w:val="0"/>
          <w:sz w:val="28"/>
          <w:szCs w:val="28"/>
          <w:highlight w:val="none"/>
          <w:u w:val="single"/>
          <w14:textFill>
            <w14:solidFill>
              <w14:schemeClr w14:val="tx1"/>
            </w14:solidFill>
          </w14:textFill>
        </w:rPr>
        <w:t>浙江工业大学屏峰校区学生宿舍建设工程地质勘察服务</w:t>
      </w:r>
      <w:r>
        <w:rPr>
          <w:rFonts w:hint="eastAsia" w:ascii="仿宋" w:hAnsi="仿宋" w:eastAsia="仿宋" w:cs="Arial"/>
          <w:color w:val="000000" w:themeColor="text1"/>
          <w:kern w:val="0"/>
          <w:sz w:val="28"/>
          <w:szCs w:val="28"/>
          <w:highlight w:val="none"/>
          <w14:textFill>
            <w14:solidFill>
              <w14:schemeClr w14:val="tx1"/>
            </w14:solidFill>
          </w14:textFill>
        </w:rPr>
        <w:t>采购活动，服务的服务单位全部为符合政策要求的中小企业。企业具体情况如下：</w:t>
      </w:r>
    </w:p>
    <w:p w14:paraId="5C67884E">
      <w:pPr>
        <w:widowControl/>
        <w:autoSpaceDN w:val="0"/>
        <w:spacing w:before="60" w:after="60" w:line="312" w:lineRule="auto"/>
        <w:ind w:firstLine="560" w:firstLineChars="20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1</w:t>
      </w:r>
      <w:bookmarkStart w:id="203" w:name="_Hlk97721535"/>
      <w:r>
        <w:rPr>
          <w:rFonts w:hint="eastAsia" w:ascii="仿宋" w:hAnsi="仿宋" w:eastAsia="仿宋" w:cs="宋体"/>
          <w:color w:val="000000" w:themeColor="text1"/>
          <w:kern w:val="0"/>
          <w:sz w:val="28"/>
          <w:szCs w:val="28"/>
          <w:highlight w:val="none"/>
          <w14:textFill>
            <w14:solidFill>
              <w14:schemeClr w14:val="tx1"/>
            </w14:solidFill>
          </w14:textFill>
        </w:rPr>
        <w:t>.</w:t>
      </w:r>
      <w:bookmarkEnd w:id="203"/>
      <w:r>
        <w:rPr>
          <w:rFonts w:hint="eastAsia" w:ascii="仿宋" w:hAnsi="仿宋" w:eastAsia="仿宋" w:cs="宋体"/>
          <w:b/>
          <w:bCs/>
          <w:i/>
          <w:iCs/>
          <w:color w:val="000000" w:themeColor="text1"/>
          <w:sz w:val="28"/>
          <w:szCs w:val="28"/>
          <w:highlight w:val="none"/>
          <w:u w:val="single"/>
          <w14:textFill>
            <w14:solidFill>
              <w14:schemeClr w14:val="tx1"/>
            </w14:solidFill>
          </w14:textFill>
        </w:rPr>
        <w:t xml:space="preserve"> （标的名称）</w:t>
      </w:r>
      <w:r>
        <w:rPr>
          <w:rFonts w:hint="eastAsia" w:ascii="仿宋" w:hAnsi="仿宋" w:eastAsia="仿宋" w:cs="宋体"/>
          <w:color w:val="000000" w:themeColor="text1"/>
          <w:kern w:val="0"/>
          <w:sz w:val="28"/>
          <w:szCs w:val="28"/>
          <w:highlight w:val="none"/>
          <w14:textFill>
            <w14:solidFill>
              <w14:schemeClr w14:val="tx1"/>
            </w14:solidFill>
          </w14:textFill>
        </w:rPr>
        <w:t>，属于</w:t>
      </w:r>
      <w:r>
        <w:rPr>
          <w:rFonts w:hint="eastAsia" w:ascii="仿宋" w:hAnsi="仿宋" w:eastAsia="仿宋" w:cs="宋体"/>
          <w:b/>
          <w:bCs/>
          <w:i/>
          <w:iCs/>
          <w:color w:val="000000" w:themeColor="text1"/>
          <w:kern w:val="0"/>
          <w:sz w:val="28"/>
          <w:szCs w:val="28"/>
          <w:highlight w:val="none"/>
          <w:u w:val="single"/>
          <w14:textFill>
            <w14:solidFill>
              <w14:schemeClr w14:val="tx1"/>
            </w14:solidFill>
          </w14:textFill>
        </w:rPr>
        <w:t>其他未列明行业</w:t>
      </w:r>
      <w:r>
        <w:rPr>
          <w:rFonts w:hint="eastAsia" w:ascii="仿宋" w:hAnsi="仿宋" w:eastAsia="仿宋" w:cs="宋体"/>
          <w:color w:val="000000" w:themeColor="text1"/>
          <w:kern w:val="0"/>
          <w:sz w:val="28"/>
          <w:szCs w:val="28"/>
          <w:highlight w:val="none"/>
          <w14:textFill>
            <w14:solidFill>
              <w14:schemeClr w14:val="tx1"/>
            </w14:solidFill>
          </w14:textFill>
        </w:rPr>
        <w:t>；承建（承接）企业为</w:t>
      </w:r>
      <w:r>
        <w:rPr>
          <w:rFonts w:hint="eastAsia" w:ascii="仿宋" w:hAnsi="仿宋" w:eastAsia="仿宋" w:cs="宋体"/>
          <w:i/>
          <w:iCs/>
          <w:color w:val="000000" w:themeColor="text1"/>
          <w:kern w:val="0"/>
          <w:sz w:val="28"/>
          <w:szCs w:val="28"/>
          <w:highlight w:val="none"/>
          <w:u w:val="single"/>
          <w14:textFill>
            <w14:solidFill>
              <w14:schemeClr w14:val="tx1"/>
            </w14:solidFill>
          </w14:textFill>
        </w:rPr>
        <w:t>（企业名称）</w:t>
      </w:r>
      <w:r>
        <w:rPr>
          <w:rFonts w:hint="eastAsia" w:ascii="仿宋" w:hAnsi="仿宋" w:eastAsia="仿宋" w:cs="宋体"/>
          <w:color w:val="000000" w:themeColor="text1"/>
          <w:kern w:val="0"/>
          <w:sz w:val="28"/>
          <w:szCs w:val="28"/>
          <w:highlight w:val="none"/>
          <w14:textFill>
            <w14:solidFill>
              <w14:schemeClr w14:val="tx1"/>
            </w14:solidFill>
          </w14:textFill>
        </w:rPr>
        <w:t>，从业人员</w:t>
      </w:r>
      <w:r>
        <w:rPr>
          <w:rFonts w:hint="eastAsia" w:ascii="仿宋" w:hAnsi="仿宋" w:eastAsia="仿宋" w:cs="宋体"/>
          <w:color w:val="000000" w:themeColor="text1"/>
          <w:kern w:val="0"/>
          <w:sz w:val="28"/>
          <w:szCs w:val="28"/>
          <w:highlight w:val="none"/>
          <w:u w:val="single"/>
          <w14:textFill>
            <w14:solidFill>
              <w14:schemeClr w14:val="tx1"/>
            </w14:solidFill>
          </w14:textFill>
        </w:rPr>
        <w:tab/>
      </w:r>
      <w:r>
        <w:rPr>
          <w:rFonts w:hint="eastAsia" w:ascii="仿宋" w:hAnsi="仿宋" w:eastAsia="仿宋" w:cs="宋体"/>
          <w:color w:val="000000" w:themeColor="text1"/>
          <w:kern w:val="0"/>
          <w:sz w:val="28"/>
          <w:szCs w:val="28"/>
          <w:highlight w:val="none"/>
          <w14:textFill>
            <w14:solidFill>
              <w14:schemeClr w14:val="tx1"/>
            </w14:solidFill>
          </w14:textFill>
        </w:rPr>
        <w:t>人，营业收入为</w:t>
      </w:r>
      <w:r>
        <w:rPr>
          <w:rFonts w:hint="eastAsia" w:ascii="仿宋" w:hAnsi="仿宋" w:eastAsia="仿宋" w:cs="宋体"/>
          <w:color w:val="000000" w:themeColor="text1"/>
          <w:kern w:val="0"/>
          <w:sz w:val="28"/>
          <w:szCs w:val="28"/>
          <w:highlight w:val="none"/>
          <w:u w:val="single"/>
          <w14:textFill>
            <w14:solidFill>
              <w14:schemeClr w14:val="tx1"/>
            </w14:solidFill>
          </w14:textFill>
        </w:rPr>
        <w:tab/>
      </w:r>
      <w:r>
        <w:rPr>
          <w:rFonts w:hint="eastAsia" w:ascii="仿宋" w:hAnsi="仿宋" w:eastAsia="仿宋" w:cs="宋体"/>
          <w:color w:val="000000" w:themeColor="text1"/>
          <w:kern w:val="0"/>
          <w:sz w:val="28"/>
          <w:szCs w:val="28"/>
          <w:highlight w:val="none"/>
          <w14:textFill>
            <w14:solidFill>
              <w14:schemeClr w14:val="tx1"/>
            </w14:solidFill>
          </w14:textFill>
        </w:rPr>
        <w:t>万元，资产总额为</w:t>
      </w:r>
      <w:r>
        <w:rPr>
          <w:rFonts w:hint="eastAsia" w:ascii="仿宋" w:hAnsi="仿宋" w:eastAsia="仿宋" w:cs="宋体"/>
          <w:color w:val="000000" w:themeColor="text1"/>
          <w:kern w:val="0"/>
          <w:sz w:val="28"/>
          <w:szCs w:val="28"/>
          <w:highlight w:val="none"/>
          <w:u w:val="single"/>
          <w14:textFill>
            <w14:solidFill>
              <w14:schemeClr w14:val="tx1"/>
            </w14:solidFill>
          </w14:textFill>
        </w:rPr>
        <w:tab/>
      </w:r>
      <w:r>
        <w:rPr>
          <w:rFonts w:hint="eastAsia" w:ascii="仿宋" w:hAnsi="仿宋" w:eastAsia="仿宋" w:cs="宋体"/>
          <w:color w:val="000000" w:themeColor="text1"/>
          <w:kern w:val="0"/>
          <w:sz w:val="28"/>
          <w:szCs w:val="28"/>
          <w:highlight w:val="none"/>
          <w14:textFill>
            <w14:solidFill>
              <w14:schemeClr w14:val="tx1"/>
            </w14:solidFill>
          </w14:textFill>
        </w:rPr>
        <w:t>万元，属于</w:t>
      </w:r>
      <w:r>
        <w:rPr>
          <w:rFonts w:hint="eastAsia" w:ascii="仿宋" w:hAnsi="仿宋" w:eastAsia="仿宋" w:cs="宋体"/>
          <w:i/>
          <w:iCs/>
          <w:color w:val="000000" w:themeColor="text1"/>
          <w:kern w:val="0"/>
          <w:sz w:val="28"/>
          <w:szCs w:val="28"/>
          <w:highlight w:val="none"/>
          <w:u w:val="single"/>
          <w14:textFill>
            <w14:solidFill>
              <w14:schemeClr w14:val="tx1"/>
            </w14:solidFill>
          </w14:textFill>
        </w:rPr>
        <w:t>（中型企业、小型企业、微型企业）</w:t>
      </w:r>
      <w:r>
        <w:rPr>
          <w:rFonts w:hint="eastAsia" w:ascii="仿宋" w:hAnsi="仿宋" w:eastAsia="仿宋" w:cs="宋体"/>
          <w:color w:val="000000" w:themeColor="text1"/>
          <w:kern w:val="0"/>
          <w:sz w:val="28"/>
          <w:szCs w:val="28"/>
          <w:highlight w:val="none"/>
          <w14:textFill>
            <w14:solidFill>
              <w14:schemeClr w14:val="tx1"/>
            </w14:solidFill>
          </w14:textFill>
        </w:rPr>
        <w:t>；</w:t>
      </w:r>
    </w:p>
    <w:p w14:paraId="0AE50F2D">
      <w:pPr>
        <w:widowControl/>
        <w:autoSpaceDN w:val="0"/>
        <w:spacing w:before="60" w:after="60" w:line="312" w:lineRule="auto"/>
        <w:ind w:firstLine="560" w:firstLineChars="20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2.</w:t>
      </w:r>
      <w:r>
        <w:rPr>
          <w:rFonts w:hint="eastAsia" w:ascii="仿宋" w:hAnsi="仿宋" w:eastAsia="仿宋" w:cs="宋体"/>
          <w:b/>
          <w:bCs/>
          <w:i/>
          <w:iCs/>
          <w:color w:val="000000" w:themeColor="text1"/>
          <w:sz w:val="28"/>
          <w:szCs w:val="28"/>
          <w:highlight w:val="none"/>
          <w:u w:val="single"/>
          <w14:textFill>
            <w14:solidFill>
              <w14:schemeClr w14:val="tx1"/>
            </w14:solidFill>
          </w14:textFill>
        </w:rPr>
        <w:t xml:space="preserve"> （标的名称）</w:t>
      </w:r>
      <w:r>
        <w:rPr>
          <w:rFonts w:hint="eastAsia" w:ascii="仿宋" w:hAnsi="仿宋" w:eastAsia="仿宋" w:cs="宋体"/>
          <w:color w:val="000000" w:themeColor="text1"/>
          <w:kern w:val="0"/>
          <w:sz w:val="28"/>
          <w:szCs w:val="28"/>
          <w:highlight w:val="none"/>
          <w14:textFill>
            <w14:solidFill>
              <w14:schemeClr w14:val="tx1"/>
            </w14:solidFill>
          </w14:textFill>
        </w:rPr>
        <w:t>，属于</w:t>
      </w:r>
      <w:r>
        <w:rPr>
          <w:rFonts w:hint="eastAsia" w:ascii="仿宋" w:hAnsi="仿宋" w:eastAsia="仿宋" w:cs="宋体"/>
          <w:b/>
          <w:bCs/>
          <w:i/>
          <w:iCs/>
          <w:color w:val="000000" w:themeColor="text1"/>
          <w:kern w:val="0"/>
          <w:sz w:val="28"/>
          <w:szCs w:val="28"/>
          <w:highlight w:val="none"/>
          <w:u w:val="single"/>
          <w14:textFill>
            <w14:solidFill>
              <w14:schemeClr w14:val="tx1"/>
            </w14:solidFill>
          </w14:textFill>
        </w:rPr>
        <w:t>其他未列明行业</w:t>
      </w:r>
      <w:r>
        <w:rPr>
          <w:rFonts w:hint="eastAsia" w:ascii="仿宋" w:hAnsi="仿宋" w:eastAsia="仿宋" w:cs="宋体"/>
          <w:color w:val="000000" w:themeColor="text1"/>
          <w:kern w:val="0"/>
          <w:sz w:val="28"/>
          <w:szCs w:val="28"/>
          <w:highlight w:val="none"/>
          <w14:textFill>
            <w14:solidFill>
              <w14:schemeClr w14:val="tx1"/>
            </w14:solidFill>
          </w14:textFill>
        </w:rPr>
        <w:t>；承建（承接）企业为</w:t>
      </w:r>
      <w:r>
        <w:rPr>
          <w:rFonts w:hint="eastAsia" w:ascii="仿宋" w:hAnsi="仿宋" w:eastAsia="仿宋" w:cs="宋体"/>
          <w:i/>
          <w:iCs/>
          <w:color w:val="000000" w:themeColor="text1"/>
          <w:kern w:val="0"/>
          <w:sz w:val="28"/>
          <w:szCs w:val="28"/>
          <w:highlight w:val="none"/>
          <w:u w:val="single"/>
          <w14:textFill>
            <w14:solidFill>
              <w14:schemeClr w14:val="tx1"/>
            </w14:solidFill>
          </w14:textFill>
        </w:rPr>
        <w:t>（企业名称）</w:t>
      </w:r>
      <w:r>
        <w:rPr>
          <w:rFonts w:hint="eastAsia" w:ascii="仿宋" w:hAnsi="仿宋" w:eastAsia="仿宋" w:cs="宋体"/>
          <w:color w:val="000000" w:themeColor="text1"/>
          <w:kern w:val="0"/>
          <w:sz w:val="28"/>
          <w:szCs w:val="28"/>
          <w:highlight w:val="none"/>
          <w14:textFill>
            <w14:solidFill>
              <w14:schemeClr w14:val="tx1"/>
            </w14:solidFill>
          </w14:textFill>
        </w:rPr>
        <w:t>，从业人员</w:t>
      </w:r>
      <w:r>
        <w:rPr>
          <w:rFonts w:hint="eastAsia" w:ascii="仿宋" w:hAnsi="仿宋" w:eastAsia="仿宋" w:cs="宋体"/>
          <w:color w:val="000000" w:themeColor="text1"/>
          <w:kern w:val="0"/>
          <w:sz w:val="28"/>
          <w:szCs w:val="28"/>
          <w:highlight w:val="none"/>
          <w:u w:val="single"/>
          <w14:textFill>
            <w14:solidFill>
              <w14:schemeClr w14:val="tx1"/>
            </w14:solidFill>
          </w14:textFill>
        </w:rPr>
        <w:tab/>
      </w:r>
      <w:r>
        <w:rPr>
          <w:rFonts w:hint="eastAsia" w:ascii="仿宋" w:hAnsi="仿宋" w:eastAsia="仿宋" w:cs="宋体"/>
          <w:color w:val="000000" w:themeColor="text1"/>
          <w:kern w:val="0"/>
          <w:sz w:val="28"/>
          <w:szCs w:val="28"/>
          <w:highlight w:val="none"/>
          <w14:textFill>
            <w14:solidFill>
              <w14:schemeClr w14:val="tx1"/>
            </w14:solidFill>
          </w14:textFill>
        </w:rPr>
        <w:t>人，营业收入为</w:t>
      </w:r>
      <w:r>
        <w:rPr>
          <w:rFonts w:hint="eastAsia" w:ascii="仿宋" w:hAnsi="仿宋" w:eastAsia="仿宋" w:cs="宋体"/>
          <w:color w:val="000000" w:themeColor="text1"/>
          <w:kern w:val="0"/>
          <w:sz w:val="28"/>
          <w:szCs w:val="28"/>
          <w:highlight w:val="none"/>
          <w:u w:val="single"/>
          <w14:textFill>
            <w14:solidFill>
              <w14:schemeClr w14:val="tx1"/>
            </w14:solidFill>
          </w14:textFill>
        </w:rPr>
        <w:tab/>
      </w:r>
      <w:r>
        <w:rPr>
          <w:rFonts w:hint="eastAsia" w:ascii="仿宋" w:hAnsi="仿宋" w:eastAsia="仿宋" w:cs="宋体"/>
          <w:color w:val="000000" w:themeColor="text1"/>
          <w:kern w:val="0"/>
          <w:sz w:val="28"/>
          <w:szCs w:val="28"/>
          <w:highlight w:val="none"/>
          <w14:textFill>
            <w14:solidFill>
              <w14:schemeClr w14:val="tx1"/>
            </w14:solidFill>
          </w14:textFill>
        </w:rPr>
        <w:t>万元，资产总额为</w:t>
      </w:r>
      <w:r>
        <w:rPr>
          <w:rFonts w:hint="eastAsia" w:ascii="仿宋" w:hAnsi="仿宋" w:eastAsia="仿宋" w:cs="宋体"/>
          <w:color w:val="000000" w:themeColor="text1"/>
          <w:kern w:val="0"/>
          <w:sz w:val="28"/>
          <w:szCs w:val="28"/>
          <w:highlight w:val="none"/>
          <w:u w:val="single"/>
          <w14:textFill>
            <w14:solidFill>
              <w14:schemeClr w14:val="tx1"/>
            </w14:solidFill>
          </w14:textFill>
        </w:rPr>
        <w:tab/>
      </w:r>
      <w:r>
        <w:rPr>
          <w:rFonts w:hint="eastAsia" w:ascii="仿宋" w:hAnsi="仿宋" w:eastAsia="仿宋" w:cs="宋体"/>
          <w:color w:val="000000" w:themeColor="text1"/>
          <w:kern w:val="0"/>
          <w:sz w:val="28"/>
          <w:szCs w:val="28"/>
          <w:highlight w:val="none"/>
          <w14:textFill>
            <w14:solidFill>
              <w14:schemeClr w14:val="tx1"/>
            </w14:solidFill>
          </w14:textFill>
        </w:rPr>
        <w:t>万元，属于</w:t>
      </w:r>
      <w:r>
        <w:rPr>
          <w:rFonts w:hint="eastAsia" w:ascii="仿宋" w:hAnsi="仿宋" w:eastAsia="仿宋" w:cs="宋体"/>
          <w:i/>
          <w:iCs/>
          <w:color w:val="000000" w:themeColor="text1"/>
          <w:kern w:val="0"/>
          <w:sz w:val="28"/>
          <w:szCs w:val="28"/>
          <w:highlight w:val="none"/>
          <w:u w:val="single"/>
          <w14:textFill>
            <w14:solidFill>
              <w14:schemeClr w14:val="tx1"/>
            </w14:solidFill>
          </w14:textFill>
        </w:rPr>
        <w:t>（中型企业、小型企业、微型企业）</w:t>
      </w:r>
      <w:r>
        <w:rPr>
          <w:rFonts w:hint="eastAsia" w:ascii="仿宋" w:hAnsi="仿宋" w:eastAsia="仿宋" w:cs="宋体"/>
          <w:color w:val="000000" w:themeColor="text1"/>
          <w:kern w:val="0"/>
          <w:sz w:val="28"/>
          <w:szCs w:val="28"/>
          <w:highlight w:val="none"/>
          <w14:textFill>
            <w14:solidFill>
              <w14:schemeClr w14:val="tx1"/>
            </w14:solidFill>
          </w14:textFill>
        </w:rPr>
        <w:t>；</w:t>
      </w:r>
    </w:p>
    <w:p w14:paraId="1083E7F9">
      <w:pPr>
        <w:widowControl/>
        <w:autoSpaceDN w:val="0"/>
        <w:spacing w:before="60" w:after="60" w:line="312" w:lineRule="auto"/>
        <w:ind w:firstLine="560" w:firstLineChars="20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w:t>
      </w:r>
    </w:p>
    <w:p w14:paraId="2F66FEE5">
      <w:pPr>
        <w:autoSpaceDN w:val="0"/>
        <w:spacing w:line="360" w:lineRule="auto"/>
        <w:ind w:firstLine="565" w:firstLineChars="202"/>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以上企业，不属于大企业的分支机构，不存在控股股东为大企业的情形，也不存在与大企业的负责人为同一人的情形。</w:t>
      </w:r>
    </w:p>
    <w:p w14:paraId="1D4D5CF4">
      <w:pPr>
        <w:autoSpaceDN w:val="0"/>
        <w:spacing w:line="360" w:lineRule="auto"/>
        <w:ind w:firstLine="565" w:firstLineChars="202"/>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本企业对上述声明内容的真实性负责。如有虚假，将依法承担相应责任。</w:t>
      </w:r>
    </w:p>
    <w:p w14:paraId="3BF3B43D">
      <w:pPr>
        <w:autoSpaceDN w:val="0"/>
        <w:spacing w:line="360" w:lineRule="auto"/>
        <w:ind w:left="3570" w:leftChars="1700" w:firstLine="565" w:firstLineChars="202"/>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企业名称（盖章）：</w:t>
      </w:r>
    </w:p>
    <w:p w14:paraId="0F565976">
      <w:pPr>
        <w:autoSpaceDN w:val="0"/>
        <w:spacing w:line="360" w:lineRule="auto"/>
        <w:ind w:left="3570" w:leftChars="1700" w:firstLine="565" w:firstLineChars="202"/>
        <w:jc w:val="left"/>
        <w:rPr>
          <w:rFonts w:ascii="仿宋" w:hAnsi="仿宋" w:eastAsia="仿宋" w:cs="Arial"/>
          <w:color w:val="000000" w:themeColor="text1"/>
          <w:kern w:val="0"/>
          <w:sz w:val="28"/>
          <w:szCs w:val="28"/>
          <w:highlight w:val="none"/>
          <w14:textFill>
            <w14:solidFill>
              <w14:schemeClr w14:val="tx1"/>
            </w14:solidFill>
          </w14:textFill>
        </w:rPr>
      </w:pPr>
      <w:r>
        <w:rPr>
          <w:rFonts w:hint="eastAsia" w:ascii="仿宋" w:hAnsi="仿宋" w:eastAsia="仿宋" w:cs="Arial"/>
          <w:color w:val="000000" w:themeColor="text1"/>
          <w:kern w:val="0"/>
          <w:sz w:val="28"/>
          <w:szCs w:val="28"/>
          <w:highlight w:val="none"/>
          <w14:textFill>
            <w14:solidFill>
              <w14:schemeClr w14:val="tx1"/>
            </w14:solidFill>
          </w14:textFill>
        </w:rPr>
        <w:t>日期：</w:t>
      </w:r>
    </w:p>
    <w:p w14:paraId="7EB2BA69">
      <w:pPr>
        <w:widowControl/>
        <w:autoSpaceDE w:val="0"/>
        <w:autoSpaceDN w:val="0"/>
        <w:snapToGrid w:val="0"/>
        <w:spacing w:before="120" w:line="400" w:lineRule="atLeast"/>
        <w:ind w:firstLine="570"/>
        <w:textAlignment w:val="bottom"/>
        <w:rPr>
          <w:rFonts w:ascii="仿宋" w:hAnsi="仿宋" w:eastAsia="仿宋" w:cs="仿宋"/>
          <w:b/>
          <w:bCs/>
          <w:color w:val="000000" w:themeColor="text1"/>
          <w:kern w:val="0"/>
          <w:sz w:val="24"/>
          <w:szCs w:val="20"/>
          <w:highlight w:val="none"/>
          <w14:textFill>
            <w14:solidFill>
              <w14:schemeClr w14:val="tx1"/>
            </w14:solidFill>
          </w14:textFill>
        </w:rPr>
      </w:pPr>
      <w:r>
        <w:rPr>
          <w:rFonts w:hint="eastAsia" w:ascii="仿宋" w:hAnsi="仿宋" w:eastAsia="仿宋" w:cs="仿宋"/>
          <w:b/>
          <w:bCs/>
          <w:color w:val="000000" w:themeColor="text1"/>
          <w:kern w:val="0"/>
          <w:sz w:val="24"/>
          <w:szCs w:val="20"/>
          <w:highlight w:val="none"/>
          <w14:textFill>
            <w14:solidFill>
              <w14:schemeClr w14:val="tx1"/>
            </w14:solidFill>
          </w14:textFill>
        </w:rPr>
        <w:t>备注：1、从业人员、营业收入、资产总额填报上一年度数据，无上一年度数据的新成立企业可不填报。</w:t>
      </w:r>
    </w:p>
    <w:p w14:paraId="29A65757">
      <w:pPr>
        <w:widowControl/>
        <w:autoSpaceDE w:val="0"/>
        <w:autoSpaceDN w:val="0"/>
        <w:snapToGrid w:val="0"/>
        <w:spacing w:before="120" w:line="400" w:lineRule="atLeast"/>
        <w:ind w:firstLine="570"/>
        <w:textAlignment w:val="bottom"/>
        <w:rPr>
          <w:rFonts w:ascii="仿宋" w:hAnsi="仿宋" w:eastAsia="仿宋" w:cs="仿宋"/>
          <w:b/>
          <w:bCs/>
          <w:color w:val="000000" w:themeColor="text1"/>
          <w:kern w:val="0"/>
          <w:sz w:val="24"/>
          <w:szCs w:val="20"/>
          <w:highlight w:val="none"/>
          <w14:textFill>
            <w14:solidFill>
              <w14:schemeClr w14:val="tx1"/>
            </w14:solidFill>
          </w14:textFill>
        </w:rPr>
      </w:pPr>
    </w:p>
    <w:p w14:paraId="6D716E8F">
      <w:pPr>
        <w:widowControl/>
        <w:autoSpaceDE w:val="0"/>
        <w:autoSpaceDN w:val="0"/>
        <w:snapToGrid w:val="0"/>
        <w:spacing w:before="120" w:line="400" w:lineRule="atLeast"/>
        <w:ind w:firstLine="570"/>
        <w:textAlignment w:val="bottom"/>
        <w:rPr>
          <w:rFonts w:ascii="仿宋" w:hAnsi="仿宋" w:eastAsia="仿宋" w:cs="仿宋"/>
          <w:b/>
          <w:bCs/>
          <w:color w:val="000000" w:themeColor="text1"/>
          <w:kern w:val="0"/>
          <w:sz w:val="24"/>
          <w:szCs w:val="20"/>
          <w:highlight w:val="none"/>
          <w14:textFill>
            <w14:solidFill>
              <w14:schemeClr w14:val="tx1"/>
            </w14:solidFill>
          </w14:textFill>
        </w:rPr>
      </w:pPr>
    </w:p>
    <w:p w14:paraId="33AB4881">
      <w:pPr>
        <w:autoSpaceDN w:val="0"/>
        <w:spacing w:line="312" w:lineRule="auto"/>
        <w:rPr>
          <w:rFonts w:ascii="仿宋" w:hAnsi="仿宋" w:eastAsia="仿宋" w:cs="Times New Roman"/>
          <w:b/>
          <w:color w:val="000000" w:themeColor="text1"/>
          <w:sz w:val="36"/>
          <w:szCs w:val="36"/>
          <w:highlight w:val="none"/>
          <w14:textFill>
            <w14:solidFill>
              <w14:schemeClr w14:val="tx1"/>
            </w14:solidFill>
          </w14:textFill>
        </w:rPr>
      </w:pPr>
    </w:p>
    <w:p w14:paraId="4D094DB6">
      <w:pPr>
        <w:autoSpaceDN w:val="0"/>
        <w:spacing w:line="312" w:lineRule="auto"/>
        <w:rPr>
          <w:rFonts w:ascii="仿宋" w:hAnsi="仿宋" w:eastAsia="仿宋" w:cs="Times New Roman"/>
          <w:b/>
          <w:color w:val="000000" w:themeColor="text1"/>
          <w:sz w:val="28"/>
          <w:szCs w:val="28"/>
          <w:highlight w:val="none"/>
          <w14:textFill>
            <w14:solidFill>
              <w14:schemeClr w14:val="tx1"/>
            </w14:solidFill>
          </w14:textFill>
        </w:rPr>
      </w:pPr>
    </w:p>
    <w:p w14:paraId="78F71894">
      <w:pPr>
        <w:autoSpaceDN w:val="0"/>
        <w:spacing w:line="312" w:lineRule="auto"/>
        <w:rPr>
          <w:rFonts w:ascii="仿宋" w:hAnsi="仿宋" w:eastAsia="仿宋" w:cs="Times New Roman"/>
          <w:b/>
          <w:color w:val="000000" w:themeColor="text1"/>
          <w:sz w:val="28"/>
          <w:szCs w:val="28"/>
          <w:highlight w:val="none"/>
          <w14:textFill>
            <w14:solidFill>
              <w14:schemeClr w14:val="tx1"/>
            </w14:solidFill>
          </w14:textFill>
        </w:rPr>
      </w:pPr>
    </w:p>
    <w:p w14:paraId="3A76E153">
      <w:pPr>
        <w:autoSpaceDN w:val="0"/>
        <w:spacing w:line="312" w:lineRule="auto"/>
        <w:rPr>
          <w:rFonts w:ascii="仿宋" w:hAnsi="仿宋" w:eastAsia="仿宋" w:cs="Times New Roman"/>
          <w:b/>
          <w:color w:val="000000" w:themeColor="text1"/>
          <w:sz w:val="28"/>
          <w:szCs w:val="28"/>
          <w:highlight w:val="none"/>
          <w14:textFill>
            <w14:solidFill>
              <w14:schemeClr w14:val="tx1"/>
            </w14:solidFill>
          </w14:textFill>
        </w:rPr>
      </w:pPr>
      <w:r>
        <w:rPr>
          <w:rFonts w:hint="eastAsia" w:ascii="仿宋" w:hAnsi="仿宋" w:eastAsia="仿宋" w:cs="Times New Roman"/>
          <w:b/>
          <w:color w:val="000000" w:themeColor="text1"/>
          <w:sz w:val="28"/>
          <w:szCs w:val="28"/>
          <w:highlight w:val="none"/>
          <w14:textFill>
            <w14:solidFill>
              <w14:schemeClr w14:val="tx1"/>
            </w14:solidFill>
          </w14:textFill>
        </w:rPr>
        <w:t>（1）残疾人福利性单位声明函</w:t>
      </w:r>
      <w:bookmarkStart w:id="204" w:name="_Hlk97621277"/>
      <w:r>
        <w:rPr>
          <w:rFonts w:hint="eastAsia" w:ascii="仿宋" w:hAnsi="仿宋" w:eastAsia="仿宋" w:cs="Times New Roman"/>
          <w:b/>
          <w:color w:val="000000" w:themeColor="text1"/>
          <w:sz w:val="28"/>
          <w:szCs w:val="28"/>
          <w:highlight w:val="none"/>
          <w14:textFill>
            <w14:solidFill>
              <w14:schemeClr w14:val="tx1"/>
            </w14:solidFill>
          </w14:textFill>
        </w:rPr>
        <w:t>（如是）</w:t>
      </w:r>
      <w:bookmarkEnd w:id="204"/>
    </w:p>
    <w:p w14:paraId="7DAEF4DB">
      <w:pPr>
        <w:autoSpaceDN w:val="0"/>
        <w:spacing w:before="240" w:line="360" w:lineRule="auto"/>
        <w:jc w:val="center"/>
        <w:rPr>
          <w:rFonts w:ascii="仿宋" w:hAnsi="仿宋" w:eastAsia="仿宋" w:cs="Times New Roman"/>
          <w:b/>
          <w:color w:val="000000" w:themeColor="text1"/>
          <w:spacing w:val="6"/>
          <w:sz w:val="32"/>
          <w:szCs w:val="32"/>
          <w:highlight w:val="none"/>
          <w14:textFill>
            <w14:solidFill>
              <w14:schemeClr w14:val="tx1"/>
            </w14:solidFill>
          </w14:textFill>
        </w:rPr>
      </w:pPr>
      <w:r>
        <w:rPr>
          <w:rFonts w:hint="eastAsia" w:ascii="仿宋" w:hAnsi="仿宋" w:eastAsia="仿宋" w:cs="Times New Roman"/>
          <w:b/>
          <w:color w:val="000000" w:themeColor="text1"/>
          <w:sz w:val="32"/>
          <w:szCs w:val="32"/>
          <w:highlight w:val="none"/>
          <w14:textFill>
            <w14:solidFill>
              <w14:schemeClr w14:val="tx1"/>
            </w14:solidFill>
          </w14:textFill>
        </w:rPr>
        <w:t>残疾人福利性单位声明函</w:t>
      </w:r>
    </w:p>
    <w:p w14:paraId="3BF46F3E">
      <w:pPr>
        <w:autoSpaceDN w:val="0"/>
        <w:spacing w:line="360" w:lineRule="auto"/>
        <w:ind w:firstLine="584" w:firstLineChars="200"/>
        <w:rPr>
          <w:rFonts w:ascii="仿宋" w:hAnsi="仿宋" w:eastAsia="仿宋" w:cs="Times New Roman"/>
          <w:color w:val="000000" w:themeColor="text1"/>
          <w:spacing w:val="6"/>
          <w:sz w:val="28"/>
          <w:szCs w:val="24"/>
          <w:highlight w:val="none"/>
          <w14:textFill>
            <w14:solidFill>
              <w14:schemeClr w14:val="tx1"/>
            </w14:solidFill>
          </w14:textFill>
        </w:rPr>
      </w:pPr>
      <w:r>
        <w:rPr>
          <w:rFonts w:hint="eastAsia" w:ascii="仿宋" w:hAnsi="仿宋" w:eastAsia="仿宋" w:cs="Times New Roman"/>
          <w:color w:val="000000" w:themeColor="text1"/>
          <w:spacing w:val="6"/>
          <w:sz w:val="28"/>
          <w:szCs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仿宋" w:hAnsi="仿宋" w:eastAsia="仿宋" w:cs="Times New Roman"/>
          <w:color w:val="000000" w:themeColor="text1"/>
          <w:sz w:val="28"/>
          <w:szCs w:val="24"/>
          <w:highlight w:val="none"/>
          <w14:textFill>
            <w14:solidFill>
              <w14:schemeClr w14:val="tx1"/>
            </w14:solidFill>
          </w14:textFill>
        </w:rPr>
        <w:t>〔2017〕141</w:t>
      </w:r>
      <w:r>
        <w:rPr>
          <w:rFonts w:hint="eastAsia" w:ascii="仿宋" w:hAnsi="仿宋" w:eastAsia="仿宋" w:cs="Times New Roman"/>
          <w:color w:val="000000" w:themeColor="text1"/>
          <w:spacing w:val="6"/>
          <w:sz w:val="28"/>
          <w:szCs w:val="24"/>
          <w:highlight w:val="none"/>
          <w14:textFill>
            <w14:solidFill>
              <w14:schemeClr w14:val="tx1"/>
            </w14:solidFill>
          </w14:textFill>
        </w:rPr>
        <w:t>号）的规定，本单位为符合条件的残疾人福利性单位，且本单位参加</w:t>
      </w:r>
      <w:r>
        <w:rPr>
          <w:rFonts w:hint="eastAsia" w:ascii="仿宋" w:hAnsi="仿宋" w:eastAsia="仿宋" w:cs="宋体"/>
          <w:b/>
          <w:bCs/>
          <w:color w:val="000000" w:themeColor="text1"/>
          <w:kern w:val="0"/>
          <w:sz w:val="28"/>
          <w:szCs w:val="28"/>
          <w:highlight w:val="none"/>
          <w:u w:val="single"/>
          <w14:textFill>
            <w14:solidFill>
              <w14:schemeClr w14:val="tx1"/>
            </w14:solidFill>
          </w14:textFill>
        </w:rPr>
        <w:t>浙江工业大学屏峰校区学生宿舍建设工程地质勘察服务（项目编号：HCZX-24980）</w:t>
      </w:r>
      <w:r>
        <w:rPr>
          <w:rFonts w:hint="eastAsia" w:ascii="仿宋" w:hAnsi="仿宋" w:eastAsia="仿宋" w:cs="Times New Roman"/>
          <w:color w:val="000000" w:themeColor="text1"/>
          <w:spacing w:val="6"/>
          <w:sz w:val="28"/>
          <w:szCs w:val="24"/>
          <w:highlight w:val="none"/>
          <w14:textFill>
            <w14:solidFill>
              <w14:schemeClr w14:val="tx1"/>
            </w14:solidFill>
          </w14:textFill>
        </w:rPr>
        <w:t>的采购活动，由本单位承担服务。</w:t>
      </w:r>
    </w:p>
    <w:p w14:paraId="2B5C76C4">
      <w:pPr>
        <w:autoSpaceDN w:val="0"/>
        <w:spacing w:line="360" w:lineRule="auto"/>
        <w:ind w:firstLine="584" w:firstLineChars="200"/>
        <w:rPr>
          <w:rFonts w:ascii="仿宋" w:hAnsi="仿宋" w:eastAsia="仿宋" w:cs="Times New Roman"/>
          <w:color w:val="000000" w:themeColor="text1"/>
          <w:spacing w:val="6"/>
          <w:sz w:val="28"/>
          <w:szCs w:val="24"/>
          <w:highlight w:val="none"/>
          <w14:textFill>
            <w14:solidFill>
              <w14:schemeClr w14:val="tx1"/>
            </w14:solidFill>
          </w14:textFill>
        </w:rPr>
      </w:pPr>
      <w:r>
        <w:rPr>
          <w:rFonts w:hint="eastAsia" w:ascii="仿宋" w:hAnsi="仿宋" w:eastAsia="仿宋" w:cs="Times New Roman"/>
          <w:color w:val="000000" w:themeColor="text1"/>
          <w:spacing w:val="6"/>
          <w:sz w:val="28"/>
          <w:szCs w:val="24"/>
          <w:highlight w:val="none"/>
          <w14:textFill>
            <w14:solidFill>
              <w14:schemeClr w14:val="tx1"/>
            </w14:solidFill>
          </w14:textFill>
        </w:rPr>
        <w:t>本单位对上述声明的真实性负责。如有虚假，将依法承担相应责任。</w:t>
      </w:r>
    </w:p>
    <w:p w14:paraId="1544FD7F">
      <w:pPr>
        <w:widowControl/>
        <w:autoSpaceDE w:val="0"/>
        <w:autoSpaceDN w:val="0"/>
        <w:snapToGrid w:val="0"/>
        <w:spacing w:before="120" w:line="400" w:lineRule="atLeast"/>
        <w:ind w:firstLine="570"/>
        <w:textAlignment w:val="bottom"/>
        <w:rPr>
          <w:rFonts w:ascii="宋体" w:hAnsi="Calibri" w:eastAsia="宋体" w:cs="Times New Roman"/>
          <w:color w:val="000000" w:themeColor="text1"/>
          <w:kern w:val="0"/>
          <w:sz w:val="24"/>
          <w:szCs w:val="20"/>
          <w:highlight w:val="none"/>
          <w14:textFill>
            <w14:solidFill>
              <w14:schemeClr w14:val="tx1"/>
            </w14:solidFill>
          </w14:textFill>
        </w:rPr>
      </w:pPr>
    </w:p>
    <w:p w14:paraId="12BD9EC5">
      <w:pPr>
        <w:autoSpaceDN w:val="0"/>
        <w:spacing w:line="360" w:lineRule="auto"/>
        <w:ind w:firstLine="504" w:firstLineChars="200"/>
        <w:rPr>
          <w:rFonts w:ascii="仿宋" w:hAnsi="仿宋" w:eastAsia="仿宋" w:cs="Times New Roman"/>
          <w:color w:val="000000" w:themeColor="text1"/>
          <w:spacing w:val="6"/>
          <w:sz w:val="24"/>
          <w:szCs w:val="24"/>
          <w:highlight w:val="none"/>
          <w14:textFill>
            <w14:solidFill>
              <w14:schemeClr w14:val="tx1"/>
            </w14:solidFill>
          </w14:textFill>
        </w:rPr>
      </w:pPr>
    </w:p>
    <w:p w14:paraId="0F80B6CC">
      <w:pPr>
        <w:autoSpaceDN w:val="0"/>
        <w:spacing w:line="360" w:lineRule="auto"/>
        <w:ind w:firstLine="504" w:firstLineChars="200"/>
        <w:rPr>
          <w:rFonts w:ascii="仿宋" w:hAnsi="仿宋" w:eastAsia="仿宋" w:cs="Times New Roman"/>
          <w:color w:val="000000" w:themeColor="text1"/>
          <w:spacing w:val="6"/>
          <w:sz w:val="24"/>
          <w:szCs w:val="24"/>
          <w:highlight w:val="none"/>
          <w14:textFill>
            <w14:solidFill>
              <w14:schemeClr w14:val="tx1"/>
            </w14:solidFill>
          </w14:textFill>
        </w:rPr>
      </w:pPr>
    </w:p>
    <w:p w14:paraId="57F171AC">
      <w:pPr>
        <w:tabs>
          <w:tab w:val="left" w:pos="4860"/>
        </w:tabs>
        <w:autoSpaceDN w:val="0"/>
        <w:spacing w:line="360" w:lineRule="auto"/>
        <w:ind w:right="1560"/>
        <w:jc w:val="left"/>
        <w:rPr>
          <w:rFonts w:ascii="仿宋" w:hAnsi="仿宋" w:eastAsia="仿宋" w:cs="Times New Roman"/>
          <w:color w:val="000000" w:themeColor="text1"/>
          <w:spacing w:val="6"/>
          <w:sz w:val="28"/>
          <w:szCs w:val="24"/>
          <w:highlight w:val="none"/>
          <w14:textFill>
            <w14:solidFill>
              <w14:schemeClr w14:val="tx1"/>
            </w14:solidFill>
          </w14:textFill>
        </w:rPr>
      </w:pPr>
      <w:r>
        <w:rPr>
          <w:rFonts w:hint="eastAsia" w:ascii="仿宋" w:hAnsi="仿宋" w:eastAsia="仿宋" w:cs="Times New Roman"/>
          <w:color w:val="000000" w:themeColor="text1"/>
          <w:spacing w:val="6"/>
          <w:sz w:val="28"/>
          <w:szCs w:val="24"/>
          <w:highlight w:val="none"/>
          <w14:textFill>
            <w14:solidFill>
              <w14:schemeClr w14:val="tx1"/>
            </w14:solidFill>
          </w14:textFill>
        </w:rPr>
        <w:t>单位名称（盖章）：</w:t>
      </w:r>
      <w:r>
        <w:rPr>
          <w:rFonts w:hint="eastAsia" w:ascii="仿宋" w:hAnsi="仿宋" w:eastAsia="仿宋" w:cs="Arial"/>
          <w:color w:val="000000" w:themeColor="text1"/>
          <w:w w:val="90"/>
          <w:kern w:val="0"/>
          <w:sz w:val="28"/>
          <w:szCs w:val="24"/>
          <w:highlight w:val="none"/>
          <w14:textFill>
            <w14:solidFill>
              <w14:schemeClr w14:val="tx1"/>
            </w14:solidFill>
          </w14:textFill>
        </w:rPr>
        <w:t>__________________________________</w:t>
      </w:r>
    </w:p>
    <w:p w14:paraId="64A2AAD9">
      <w:pPr>
        <w:autoSpaceDN w:val="0"/>
        <w:spacing w:line="360" w:lineRule="auto"/>
        <w:rPr>
          <w:rFonts w:ascii="仿宋" w:hAnsi="仿宋" w:eastAsia="仿宋" w:cs="Arial"/>
          <w:color w:val="000000" w:themeColor="text1"/>
          <w:w w:val="90"/>
          <w:kern w:val="0"/>
          <w:sz w:val="28"/>
          <w:szCs w:val="24"/>
          <w:highlight w:val="none"/>
          <w14:textFill>
            <w14:solidFill>
              <w14:schemeClr w14:val="tx1"/>
            </w14:solidFill>
          </w14:textFill>
        </w:rPr>
      </w:pPr>
      <w:r>
        <w:rPr>
          <w:rFonts w:hint="eastAsia" w:ascii="仿宋" w:hAnsi="仿宋" w:eastAsia="仿宋" w:cs="Times New Roman"/>
          <w:color w:val="000000" w:themeColor="text1"/>
          <w:spacing w:val="6"/>
          <w:sz w:val="28"/>
          <w:szCs w:val="24"/>
          <w:highlight w:val="none"/>
          <w14:textFill>
            <w14:solidFill>
              <w14:schemeClr w14:val="tx1"/>
            </w14:solidFill>
          </w14:textFill>
        </w:rPr>
        <w:t>日期：</w:t>
      </w:r>
      <w:r>
        <w:rPr>
          <w:rFonts w:hint="eastAsia" w:ascii="仿宋" w:hAnsi="仿宋" w:eastAsia="仿宋" w:cs="Arial"/>
          <w:color w:val="000000" w:themeColor="text1"/>
          <w:w w:val="90"/>
          <w:kern w:val="0"/>
          <w:sz w:val="28"/>
          <w:szCs w:val="24"/>
          <w:highlight w:val="none"/>
          <w14:textFill>
            <w14:solidFill>
              <w14:schemeClr w14:val="tx1"/>
            </w14:solidFill>
          </w14:textFill>
        </w:rPr>
        <w:t>____________________________________________</w:t>
      </w:r>
    </w:p>
    <w:p w14:paraId="4F813F17">
      <w:pPr>
        <w:autoSpaceDN w:val="0"/>
        <w:spacing w:line="360" w:lineRule="auto"/>
        <w:ind w:firstLine="426" w:firstLineChars="177"/>
        <w:rPr>
          <w:rFonts w:ascii="仿宋" w:hAnsi="仿宋" w:eastAsia="仿宋" w:cs="Times New Roman"/>
          <w:b/>
          <w:color w:val="000000" w:themeColor="text1"/>
          <w:sz w:val="24"/>
          <w:szCs w:val="20"/>
          <w:highlight w:val="none"/>
          <w14:textFill>
            <w14:solidFill>
              <w14:schemeClr w14:val="tx1"/>
            </w14:solidFill>
          </w14:textFill>
        </w:rPr>
      </w:pPr>
      <w:r>
        <w:rPr>
          <w:rFonts w:hint="eastAsia" w:ascii="仿宋" w:hAnsi="仿宋" w:eastAsia="仿宋" w:cs="Times New Roman"/>
          <w:b/>
          <w:color w:val="000000" w:themeColor="text1"/>
          <w:sz w:val="24"/>
          <w:szCs w:val="20"/>
          <w:highlight w:val="none"/>
          <w14:textFill>
            <w14:solidFill>
              <w14:schemeClr w14:val="tx1"/>
            </w14:solidFill>
          </w14:textFill>
        </w:rPr>
        <w:t>备注：（1）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14:paraId="2C5E43A7">
      <w:pPr>
        <w:autoSpaceDN w:val="0"/>
        <w:spacing w:line="360" w:lineRule="auto"/>
        <w:ind w:firstLine="482" w:firstLineChars="200"/>
        <w:rPr>
          <w:rFonts w:ascii="仿宋" w:hAnsi="仿宋" w:eastAsia="仿宋" w:cs="Times New Roman"/>
          <w:b/>
          <w:bCs/>
          <w:color w:val="000000" w:themeColor="text1"/>
          <w:sz w:val="24"/>
          <w:szCs w:val="20"/>
          <w:highlight w:val="none"/>
          <w14:textFill>
            <w14:solidFill>
              <w14:schemeClr w14:val="tx1"/>
            </w14:solidFill>
          </w14:textFill>
        </w:rPr>
      </w:pPr>
      <w:r>
        <w:rPr>
          <w:rFonts w:hint="eastAsia" w:ascii="仿宋" w:hAnsi="仿宋" w:eastAsia="仿宋" w:cs="Times New Roman"/>
          <w:b/>
          <w:bCs/>
          <w:color w:val="000000" w:themeColor="text1"/>
          <w:sz w:val="24"/>
          <w:szCs w:val="20"/>
          <w:highlight w:val="none"/>
          <w14:textFill>
            <w14:solidFill>
              <w14:schemeClr w14:val="tx1"/>
            </w14:solidFill>
          </w14:textFill>
        </w:rPr>
        <w:t>（2）残疾人福利性单位证明材料：残疾人福利性单位声明函，如提供其他残疾人福利性单位制造的货物，还须同时提供该企业的残疾人福利性单位声明函。</w:t>
      </w:r>
    </w:p>
    <w:p w14:paraId="37561F88">
      <w:pPr>
        <w:keepNext/>
        <w:keepLines/>
        <w:autoSpaceDN w:val="0"/>
        <w:spacing w:line="360" w:lineRule="auto"/>
        <w:jc w:val="left"/>
        <w:outlineLvl w:val="3"/>
        <w:rPr>
          <w:rFonts w:ascii="仿宋" w:hAnsi="仿宋" w:eastAsia="仿宋" w:cs="Times New Roman"/>
          <w:b/>
          <w:bCs/>
          <w:color w:val="000000" w:themeColor="text1"/>
          <w:sz w:val="28"/>
          <w:szCs w:val="28"/>
          <w:highlight w:val="none"/>
          <w14:textFill>
            <w14:solidFill>
              <w14:schemeClr w14:val="tx1"/>
            </w14:solidFill>
          </w14:textFill>
        </w:rPr>
      </w:pPr>
      <w:r>
        <w:rPr>
          <w:rFonts w:hint="eastAsia" w:ascii="华文中宋" w:hAnsi="华文中宋" w:eastAsia="华文中宋" w:cs="Times New Roman"/>
          <w:b/>
          <w:bCs/>
          <w:color w:val="000000" w:themeColor="text1"/>
          <w:sz w:val="28"/>
          <w:szCs w:val="28"/>
          <w:highlight w:val="none"/>
          <w14:textFill>
            <w14:solidFill>
              <w14:schemeClr w14:val="tx1"/>
            </w14:solidFill>
          </w14:textFill>
        </w:rPr>
        <w:br w:type="page"/>
      </w:r>
      <w:r>
        <w:rPr>
          <w:rFonts w:hint="eastAsia" w:ascii="宋体" w:hAnsi="宋体" w:eastAsia="宋体" w:cs="宋体"/>
          <w:b/>
          <w:bCs/>
          <w:color w:val="000000" w:themeColor="text1"/>
          <w:sz w:val="28"/>
          <w:szCs w:val="28"/>
          <w:highlight w:val="none"/>
          <w14:textFill>
            <w14:solidFill>
              <w14:schemeClr w14:val="tx1"/>
            </w14:solidFill>
          </w14:textFill>
        </w:rPr>
        <w:t>（2）</w:t>
      </w:r>
      <w:r>
        <w:rPr>
          <w:rFonts w:hint="eastAsia" w:ascii="仿宋" w:hAnsi="仿宋" w:eastAsia="仿宋" w:cs="Times New Roman"/>
          <w:b/>
          <w:bCs/>
          <w:color w:val="000000" w:themeColor="text1"/>
          <w:sz w:val="28"/>
          <w:szCs w:val="28"/>
          <w:highlight w:val="none"/>
          <w14:textFill>
            <w14:solidFill>
              <w14:schemeClr w14:val="tx1"/>
            </w14:solidFill>
          </w14:textFill>
        </w:rPr>
        <w:t>监狱企业证明文件（如是）</w:t>
      </w:r>
    </w:p>
    <w:p w14:paraId="7E047147">
      <w:pPr>
        <w:autoSpaceDN w:val="0"/>
        <w:spacing w:before="240" w:line="360" w:lineRule="auto"/>
        <w:jc w:val="center"/>
        <w:rPr>
          <w:rFonts w:ascii="仿宋" w:hAnsi="仿宋" w:eastAsia="仿宋" w:cs="Times New Roman"/>
          <w:b/>
          <w:color w:val="000000" w:themeColor="text1"/>
          <w:sz w:val="32"/>
          <w:szCs w:val="32"/>
          <w:highlight w:val="none"/>
          <w14:textFill>
            <w14:solidFill>
              <w14:schemeClr w14:val="tx1"/>
            </w14:solidFill>
          </w14:textFill>
        </w:rPr>
      </w:pPr>
      <w:r>
        <w:rPr>
          <w:rFonts w:hint="eastAsia" w:ascii="仿宋" w:hAnsi="仿宋" w:eastAsia="仿宋" w:cs="Times New Roman"/>
          <w:b/>
          <w:color w:val="000000" w:themeColor="text1"/>
          <w:sz w:val="32"/>
          <w:szCs w:val="32"/>
          <w:highlight w:val="none"/>
          <w14:textFill>
            <w14:solidFill>
              <w14:schemeClr w14:val="tx1"/>
            </w14:solidFill>
          </w14:textFill>
        </w:rPr>
        <w:t>监狱企业证明文件</w:t>
      </w:r>
    </w:p>
    <w:tbl>
      <w:tblPr>
        <w:tblStyle w:val="61"/>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164297A0">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7642" w:hRule="atLeast"/>
        </w:trPr>
        <w:tc>
          <w:tcPr>
            <w:tcW w:w="9037" w:type="dxa"/>
            <w:tcBorders>
              <w:top w:val="dotDash" w:color="000000" w:sz="4" w:space="0"/>
              <w:left w:val="dotDash" w:color="000000" w:sz="4" w:space="0"/>
              <w:bottom w:val="dotDash" w:color="000000" w:sz="4" w:space="0"/>
              <w:right w:val="dotDash" w:color="000000" w:sz="4" w:space="0"/>
            </w:tcBorders>
            <w:vAlign w:val="center"/>
          </w:tcPr>
          <w:p w14:paraId="0B7ABEEF">
            <w:pPr>
              <w:autoSpaceDN w:val="0"/>
              <w:spacing w:line="360" w:lineRule="auto"/>
              <w:ind w:firstLine="426" w:firstLineChars="177"/>
              <w:rPr>
                <w:rFonts w:ascii="仿宋" w:hAnsi="仿宋" w:eastAsia="仿宋" w:cs="Times New Roman"/>
                <w:b/>
                <w:color w:val="000000" w:themeColor="text1"/>
                <w:sz w:val="24"/>
                <w:szCs w:val="20"/>
                <w:highlight w:val="none"/>
                <w14:textFill>
                  <w14:solidFill>
                    <w14:schemeClr w14:val="tx1"/>
                  </w14:solidFill>
                </w14:textFill>
              </w:rPr>
            </w:pPr>
            <w:r>
              <w:rPr>
                <w:rFonts w:hint="eastAsia" w:ascii="仿宋" w:hAnsi="仿宋" w:eastAsia="仿宋" w:cs="Times New Roman"/>
                <w:b/>
                <w:color w:val="000000" w:themeColor="text1"/>
                <w:sz w:val="24"/>
                <w:szCs w:val="20"/>
                <w:highlight w:val="none"/>
                <w14:textFill>
                  <w14:solidFill>
                    <w14:schemeClr w14:val="tx1"/>
                  </w14:solidFill>
                </w14:textFill>
              </w:rPr>
              <w:t>备注:（1）根据《关于政府采购支持监狱企业发展有关问题的通知》（财库[2014]68号）的规定，符合规定要求的供应商视同为小型和微型企业。</w:t>
            </w:r>
          </w:p>
          <w:p w14:paraId="7EFBA053">
            <w:pPr>
              <w:autoSpaceDN w:val="0"/>
              <w:spacing w:line="360" w:lineRule="auto"/>
              <w:ind w:firstLine="426" w:firstLineChars="177"/>
              <w:rPr>
                <w:rFonts w:ascii="仿宋" w:hAnsi="仿宋" w:eastAsia="仿宋" w:cs="Arial"/>
                <w:b/>
                <w:i/>
                <w:color w:val="000000" w:themeColor="text1"/>
                <w:kern w:val="0"/>
                <w:sz w:val="28"/>
                <w:szCs w:val="24"/>
                <w:highlight w:val="none"/>
                <w14:textFill>
                  <w14:solidFill>
                    <w14:schemeClr w14:val="tx1"/>
                  </w14:solidFill>
                </w14:textFill>
              </w:rPr>
            </w:pPr>
            <w:r>
              <w:rPr>
                <w:rFonts w:hint="eastAsia" w:ascii="仿宋" w:hAnsi="仿宋" w:eastAsia="仿宋" w:cs="Times New Roman"/>
                <w:b/>
                <w:color w:val="000000" w:themeColor="text1"/>
                <w:sz w:val="24"/>
                <w:szCs w:val="20"/>
                <w:highlight w:val="none"/>
                <w14:textFill>
                  <w14:solidFill>
                    <w14:schemeClr w14:val="tx1"/>
                  </w14:solidFill>
                </w14:textFill>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14:paraId="2847B240">
      <w:pPr>
        <w:widowControl/>
        <w:jc w:val="left"/>
        <w:rPr>
          <w:rFonts w:ascii="仿宋_GB2312" w:hAnsi="仿宋" w:eastAsia="仿宋_GB2312" w:cs="仿宋_GB2312"/>
          <w:color w:val="000000" w:themeColor="text1"/>
          <w:kern w:val="0"/>
          <w:sz w:val="24"/>
          <w:szCs w:val="20"/>
          <w:highlight w:val="none"/>
          <w14:textFill>
            <w14:solidFill>
              <w14:schemeClr w14:val="tx1"/>
            </w14:solidFill>
          </w14:textFill>
        </w:rPr>
        <w:sectPr>
          <w:headerReference r:id="rId6" w:type="default"/>
          <w:footerReference r:id="rId7" w:type="default"/>
          <w:pgSz w:w="11910" w:h="16840"/>
          <w:pgMar w:top="1418" w:right="1418" w:bottom="1418" w:left="1418" w:header="851" w:footer="1077" w:gutter="0"/>
          <w:cols w:space="720" w:num="1"/>
          <w:docGrid w:linePitch="286" w:charSpace="0"/>
        </w:sectPr>
      </w:pPr>
    </w:p>
    <w:p w14:paraId="383E32B8">
      <w:pPr>
        <w:widowControl/>
        <w:autoSpaceDE w:val="0"/>
        <w:autoSpaceDN w:val="0"/>
        <w:spacing w:before="120" w:beforeLines="50" w:after="120" w:afterLines="50" w:line="300" w:lineRule="auto"/>
        <w:ind w:firstLine="281" w:firstLineChars="100"/>
        <w:outlineLvl w:val="2"/>
        <w:rPr>
          <w:rFonts w:ascii="仿宋" w:hAnsi="仿宋" w:eastAsia="仿宋" w:cs="Times New Roman"/>
          <w:b/>
          <w:bCs/>
          <w:color w:val="000000" w:themeColor="text1"/>
          <w:kern w:val="0"/>
          <w:sz w:val="28"/>
          <w:szCs w:val="28"/>
          <w:highlight w:val="none"/>
          <w14:textFill>
            <w14:solidFill>
              <w14:schemeClr w14:val="tx1"/>
            </w14:solidFill>
          </w14:textFill>
        </w:rPr>
      </w:pPr>
      <w:r>
        <w:rPr>
          <w:rFonts w:hint="eastAsia" w:ascii="仿宋" w:hAnsi="仿宋" w:eastAsia="仿宋" w:cs="Times New Roman"/>
          <w:b/>
          <w:bCs/>
          <w:color w:val="000000" w:themeColor="text1"/>
          <w:kern w:val="0"/>
          <w:sz w:val="28"/>
          <w:szCs w:val="28"/>
          <w:highlight w:val="none"/>
          <w14:textFill>
            <w14:solidFill>
              <w14:schemeClr w14:val="tx1"/>
            </w14:solidFill>
          </w14:textFill>
        </w:rPr>
        <w:t>▲1-3符合“申请人的资格要求”第3条“本项目的特定资格要求”的证明文件</w:t>
      </w:r>
    </w:p>
    <w:tbl>
      <w:tblPr>
        <w:tblStyle w:val="61"/>
        <w:tblW w:w="9045"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45"/>
      </w:tblGrid>
      <w:tr w14:paraId="6738CB85">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1295" w:hRule="atLeast"/>
        </w:trPr>
        <w:tc>
          <w:tcPr>
            <w:tcW w:w="9040" w:type="dxa"/>
            <w:tcBorders>
              <w:top w:val="dotDash" w:color="000000" w:sz="4" w:space="0"/>
              <w:left w:val="dotDash" w:color="000000" w:sz="4" w:space="0"/>
              <w:bottom w:val="dotDash" w:color="000000" w:sz="4" w:space="0"/>
              <w:right w:val="dotDash" w:color="000000" w:sz="4" w:space="0"/>
            </w:tcBorders>
            <w:vAlign w:val="center"/>
          </w:tcPr>
          <w:p w14:paraId="452C890C">
            <w:pPr>
              <w:autoSpaceDN w:val="0"/>
              <w:spacing w:line="360" w:lineRule="auto"/>
              <w:ind w:firstLine="703" w:firstLineChars="250"/>
              <w:rPr>
                <w:rFonts w:ascii="仿宋" w:hAnsi="仿宋" w:eastAsia="仿宋" w:cs="Times New Roman"/>
                <w:b/>
                <w:color w:val="000000" w:themeColor="text1"/>
                <w:sz w:val="28"/>
                <w:szCs w:val="24"/>
                <w:highlight w:val="none"/>
                <w14:textFill>
                  <w14:solidFill>
                    <w14:schemeClr w14:val="tx1"/>
                  </w14:solidFill>
                </w14:textFill>
              </w:rPr>
            </w:pPr>
            <w:r>
              <w:rPr>
                <w:rFonts w:hint="eastAsia" w:ascii="仿宋" w:hAnsi="仿宋" w:eastAsia="仿宋" w:cs="Times New Roman"/>
                <w:b/>
                <w:color w:val="000000" w:themeColor="text1"/>
                <w:sz w:val="28"/>
                <w:szCs w:val="24"/>
                <w:highlight w:val="none"/>
                <w14:textFill>
                  <w14:solidFill>
                    <w14:schemeClr w14:val="tx1"/>
                  </w14:solidFill>
                </w14:textFill>
              </w:rPr>
              <w:t>（1）▲具有工程勘察综合类甲级或勘察专业类岩土工程勘察甲级及以上资质；</w:t>
            </w:r>
          </w:p>
          <w:p w14:paraId="589260C8">
            <w:pPr>
              <w:autoSpaceDN w:val="0"/>
              <w:spacing w:line="360" w:lineRule="auto"/>
              <w:ind w:firstLine="703" w:firstLineChars="250"/>
              <w:rPr>
                <w:rFonts w:ascii="仿宋" w:hAnsi="仿宋" w:eastAsia="仿宋" w:cs="Times New Roman"/>
                <w:b/>
                <w:color w:val="000000" w:themeColor="text1"/>
                <w:sz w:val="28"/>
                <w:szCs w:val="24"/>
                <w:highlight w:val="none"/>
                <w14:textFill>
                  <w14:solidFill>
                    <w14:schemeClr w14:val="tx1"/>
                  </w14:solidFill>
                </w14:textFill>
              </w:rPr>
            </w:pPr>
            <w:r>
              <w:rPr>
                <w:rFonts w:hint="eastAsia" w:ascii="仿宋" w:hAnsi="仿宋" w:eastAsia="仿宋" w:cs="Times New Roman"/>
                <w:b/>
                <w:color w:val="000000" w:themeColor="text1"/>
                <w:sz w:val="28"/>
                <w:szCs w:val="24"/>
                <w:highlight w:val="none"/>
                <w14:textFill>
                  <w14:solidFill>
                    <w14:schemeClr w14:val="tx1"/>
                  </w14:solidFill>
                </w14:textFill>
              </w:rPr>
              <w:t>（2）▲有效的《联合投标协议书》（仅联合体须提供）（格式附后）；</w:t>
            </w:r>
          </w:p>
          <w:p w14:paraId="0297C72E">
            <w:pPr>
              <w:autoSpaceDN w:val="0"/>
              <w:snapToGrid w:val="0"/>
              <w:spacing w:line="360" w:lineRule="auto"/>
              <w:ind w:firstLine="703" w:firstLineChars="250"/>
              <w:rPr>
                <w:rFonts w:ascii="仿宋" w:hAnsi="仿宋" w:eastAsia="仿宋" w:cs="Times New Roman"/>
                <w:b/>
                <w:color w:val="000000" w:themeColor="text1"/>
                <w:sz w:val="28"/>
                <w:szCs w:val="24"/>
                <w:highlight w:val="none"/>
                <w14:textFill>
                  <w14:solidFill>
                    <w14:schemeClr w14:val="tx1"/>
                  </w14:solidFill>
                </w14:textFill>
              </w:rPr>
            </w:pPr>
            <w:r>
              <w:rPr>
                <w:rFonts w:hint="eastAsia" w:ascii="仿宋" w:hAnsi="仿宋" w:eastAsia="仿宋" w:cs="Times New Roman"/>
                <w:b/>
                <w:color w:val="000000" w:themeColor="text1"/>
                <w:sz w:val="28"/>
                <w:szCs w:val="24"/>
                <w:highlight w:val="none"/>
                <w14:textFill>
                  <w14:solidFill>
                    <w14:schemeClr w14:val="tx1"/>
                  </w14:solidFill>
                </w14:textFill>
              </w:rPr>
              <w:t>（3）▲有效的《分包意向协议》（仅分包须提供）（格式附后）。</w:t>
            </w:r>
          </w:p>
          <w:p w14:paraId="13C0E01E">
            <w:pPr>
              <w:keepNext/>
              <w:keepLines/>
              <w:autoSpaceDN w:val="0"/>
              <w:spacing w:before="360" w:beforeLines="150" w:line="360" w:lineRule="auto"/>
              <w:ind w:firstLine="562" w:firstLineChars="200"/>
              <w:outlineLvl w:val="1"/>
              <w:rPr>
                <w:rFonts w:ascii="仿宋" w:hAnsi="仿宋" w:eastAsia="仿宋" w:cs="Times New Roman"/>
                <w:b/>
                <w:color w:val="000000" w:themeColor="text1"/>
                <w:sz w:val="28"/>
                <w:szCs w:val="24"/>
                <w:highlight w:val="none"/>
                <w14:textFill>
                  <w14:solidFill>
                    <w14:schemeClr w14:val="tx1"/>
                  </w14:solidFill>
                </w14:textFill>
              </w:rPr>
            </w:pPr>
          </w:p>
          <w:p w14:paraId="69629F69">
            <w:pPr>
              <w:autoSpaceDN w:val="0"/>
              <w:spacing w:line="360" w:lineRule="auto"/>
              <w:ind w:firstLine="703" w:firstLineChars="250"/>
              <w:rPr>
                <w:rFonts w:ascii="仿宋" w:hAnsi="仿宋" w:eastAsia="仿宋" w:cs="Times New Roman"/>
                <w:b/>
                <w:color w:val="000000" w:themeColor="text1"/>
                <w:sz w:val="28"/>
                <w:szCs w:val="24"/>
                <w:highlight w:val="none"/>
                <w14:textFill>
                  <w14:solidFill>
                    <w14:schemeClr w14:val="tx1"/>
                  </w14:solidFill>
                </w14:textFill>
              </w:rPr>
            </w:pPr>
          </w:p>
          <w:p w14:paraId="078A7F0D">
            <w:pPr>
              <w:keepNext/>
              <w:keepLines/>
              <w:autoSpaceDN w:val="0"/>
              <w:spacing w:before="360" w:beforeLines="150" w:line="360" w:lineRule="auto"/>
              <w:ind w:firstLine="562" w:firstLineChars="200"/>
              <w:outlineLvl w:val="1"/>
              <w:rPr>
                <w:rFonts w:ascii="仿宋" w:hAnsi="仿宋" w:eastAsia="仿宋" w:cs="Times New Roman"/>
                <w:b/>
                <w:color w:val="000000" w:themeColor="text1"/>
                <w:sz w:val="28"/>
                <w:szCs w:val="24"/>
                <w:highlight w:val="none"/>
                <w14:textFill>
                  <w14:solidFill>
                    <w14:schemeClr w14:val="tx1"/>
                  </w14:solidFill>
                </w14:textFill>
              </w:rPr>
            </w:pPr>
          </w:p>
        </w:tc>
      </w:tr>
    </w:tbl>
    <w:p w14:paraId="307E1059">
      <w:pPr>
        <w:widowControl/>
        <w:spacing w:line="360" w:lineRule="auto"/>
        <w:jc w:val="left"/>
        <w:rPr>
          <w:rFonts w:ascii="Cambria" w:hAnsi="Cambria" w:eastAsia="华文中宋" w:cs="Times New Roman"/>
          <w:b/>
          <w:bCs/>
          <w:color w:val="000000" w:themeColor="text1"/>
          <w:kern w:val="0"/>
          <w:sz w:val="28"/>
          <w:szCs w:val="28"/>
          <w:highlight w:val="none"/>
          <w14:textFill>
            <w14:solidFill>
              <w14:schemeClr w14:val="tx1"/>
            </w14:solidFill>
          </w14:textFill>
        </w:rPr>
        <w:sectPr>
          <w:headerReference r:id="rId8" w:type="default"/>
          <w:footerReference r:id="rId9" w:type="default"/>
          <w:pgSz w:w="11906" w:h="16838"/>
          <w:pgMar w:top="1440" w:right="1416" w:bottom="1440" w:left="1560" w:header="851" w:footer="1077" w:gutter="0"/>
          <w:cols w:space="720" w:num="1"/>
          <w:docGrid w:linePitch="286" w:charSpace="0"/>
        </w:sectPr>
      </w:pPr>
    </w:p>
    <w:p w14:paraId="4488FF87">
      <w:pPr>
        <w:keepNext/>
        <w:keepLines/>
        <w:autoSpaceDN w:val="0"/>
        <w:spacing w:line="360" w:lineRule="auto"/>
        <w:jc w:val="left"/>
        <w:outlineLvl w:val="3"/>
        <w:rPr>
          <w:rFonts w:ascii="仿宋" w:hAnsi="仿宋" w:eastAsia="仿宋" w:cs="Times New Roman"/>
          <w:b/>
          <w:bCs/>
          <w:color w:val="000000" w:themeColor="text1"/>
          <w:sz w:val="28"/>
          <w:szCs w:val="28"/>
          <w:highlight w:val="none"/>
          <w14:textFill>
            <w14:solidFill>
              <w14:schemeClr w14:val="tx1"/>
            </w14:solidFill>
          </w14:textFill>
        </w:rPr>
      </w:pPr>
      <w:r>
        <w:rPr>
          <w:rFonts w:hint="eastAsia" w:ascii="仿宋" w:hAnsi="仿宋" w:eastAsia="仿宋" w:cs="Times New Roman"/>
          <w:b/>
          <w:bCs/>
          <w:color w:val="000000" w:themeColor="text1"/>
          <w:sz w:val="28"/>
          <w:szCs w:val="28"/>
          <w:highlight w:val="none"/>
          <w14:textFill>
            <w14:solidFill>
              <w14:schemeClr w14:val="tx1"/>
            </w14:solidFill>
          </w14:textFill>
        </w:rPr>
        <w:t>▲1-</w:t>
      </w:r>
      <w:bookmarkStart w:id="205" w:name="_Hlk106785996"/>
      <w:r>
        <w:rPr>
          <w:rFonts w:hint="eastAsia" w:ascii="仿宋" w:hAnsi="仿宋" w:eastAsia="仿宋" w:cs="Times New Roman"/>
          <w:b/>
          <w:bCs/>
          <w:color w:val="000000" w:themeColor="text1"/>
          <w:sz w:val="28"/>
          <w:szCs w:val="28"/>
          <w:highlight w:val="none"/>
          <w14:textFill>
            <w14:solidFill>
              <w14:schemeClr w14:val="tx1"/>
            </w14:solidFill>
          </w14:textFill>
        </w:rPr>
        <w:t>4联</w:t>
      </w:r>
      <w:bookmarkEnd w:id="205"/>
      <w:r>
        <w:rPr>
          <w:rFonts w:hint="eastAsia" w:ascii="仿宋" w:hAnsi="仿宋" w:eastAsia="仿宋" w:cs="Times New Roman"/>
          <w:b/>
          <w:bCs/>
          <w:color w:val="000000" w:themeColor="text1"/>
          <w:sz w:val="28"/>
          <w:szCs w:val="28"/>
          <w:highlight w:val="none"/>
          <w14:textFill>
            <w14:solidFill>
              <w14:schemeClr w14:val="tx1"/>
            </w14:solidFill>
          </w14:textFill>
        </w:rPr>
        <w:t>合投标协议书</w:t>
      </w:r>
    </w:p>
    <w:p w14:paraId="56BFB7E2">
      <w:pPr>
        <w:widowControl/>
        <w:autoSpaceDN w:val="0"/>
        <w:spacing w:line="360" w:lineRule="auto"/>
        <w:jc w:val="center"/>
        <w:rPr>
          <w:rFonts w:ascii="仿宋" w:hAnsi="仿宋" w:eastAsia="仿宋" w:cs="Arial"/>
          <w:b/>
          <w:color w:val="000000" w:themeColor="text1"/>
          <w:w w:val="80"/>
          <w:kern w:val="0"/>
          <w:sz w:val="32"/>
          <w:szCs w:val="32"/>
          <w:highlight w:val="none"/>
          <w14:textFill>
            <w14:solidFill>
              <w14:schemeClr w14:val="tx1"/>
            </w14:solidFill>
          </w14:textFill>
        </w:rPr>
      </w:pPr>
      <w:bookmarkStart w:id="206" w:name="_Hlk106785969"/>
      <w:r>
        <w:rPr>
          <w:rFonts w:hint="eastAsia" w:ascii="仿宋" w:hAnsi="仿宋" w:eastAsia="仿宋" w:cs="Times New Roman"/>
          <w:b/>
          <w:color w:val="000000" w:themeColor="text1"/>
          <w:sz w:val="32"/>
          <w:szCs w:val="32"/>
          <w:highlight w:val="none"/>
          <w14:textFill>
            <w14:solidFill>
              <w14:schemeClr w14:val="tx1"/>
            </w14:solidFill>
          </w14:textFill>
        </w:rPr>
        <w:t>▲</w:t>
      </w:r>
      <w:bookmarkEnd w:id="206"/>
      <w:r>
        <w:rPr>
          <w:rFonts w:hint="eastAsia" w:ascii="仿宋" w:hAnsi="仿宋" w:eastAsia="仿宋" w:cs="Times New Roman"/>
          <w:b/>
          <w:color w:val="000000" w:themeColor="text1"/>
          <w:sz w:val="32"/>
          <w:szCs w:val="32"/>
          <w:highlight w:val="none"/>
          <w14:textFill>
            <w14:solidFill>
              <w14:schemeClr w14:val="tx1"/>
            </w14:solidFill>
          </w14:textFill>
        </w:rPr>
        <w:t>联合投标协议书（仅联合体适用）</w:t>
      </w:r>
    </w:p>
    <w:p w14:paraId="13FE2AC7">
      <w:pPr>
        <w:autoSpaceDN w:val="0"/>
        <w:spacing w:line="360" w:lineRule="auto"/>
        <w:ind w:firstLine="463" w:firstLineChars="193"/>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kern w:val="0"/>
          <w:sz w:val="24"/>
          <w:szCs w:val="24"/>
          <w:highlight w:val="none"/>
          <w14:textFill>
            <w14:solidFill>
              <w14:schemeClr w14:val="tx1"/>
            </w14:solidFill>
          </w14:textFill>
        </w:rPr>
        <w:t>_________</w:t>
      </w:r>
      <w:r>
        <w:rPr>
          <w:rFonts w:hint="eastAsia" w:ascii="仿宋" w:hAnsi="仿宋" w:eastAsia="仿宋" w:cs="Arial"/>
          <w:color w:val="000000" w:themeColor="text1"/>
          <w:sz w:val="24"/>
          <w:szCs w:val="24"/>
          <w:highlight w:val="none"/>
          <w:u w:val="single"/>
          <w14:textFill>
            <w14:solidFill>
              <w14:schemeClr w14:val="tx1"/>
            </w14:solidFill>
          </w14:textFill>
        </w:rPr>
        <w:t>（联合体各方全称）</w:t>
      </w:r>
      <w:r>
        <w:rPr>
          <w:rFonts w:hint="eastAsia" w:ascii="仿宋" w:hAnsi="仿宋" w:eastAsia="仿宋" w:cs="Arial"/>
          <w:color w:val="000000" w:themeColor="text1"/>
          <w:kern w:val="0"/>
          <w:sz w:val="24"/>
          <w:szCs w:val="24"/>
          <w:highlight w:val="none"/>
          <w14:textFill>
            <w14:solidFill>
              <w14:schemeClr w14:val="tx1"/>
            </w14:solidFill>
          </w14:textFill>
        </w:rPr>
        <w:t>_______</w:t>
      </w:r>
      <w:r>
        <w:rPr>
          <w:rFonts w:hint="eastAsia" w:ascii="仿宋" w:hAnsi="仿宋" w:eastAsia="仿宋" w:cs="Arial"/>
          <w:color w:val="000000" w:themeColor="text1"/>
          <w:sz w:val="24"/>
          <w:szCs w:val="24"/>
          <w:highlight w:val="none"/>
          <w14:textFill>
            <w14:solidFill>
              <w14:schemeClr w14:val="tx1"/>
            </w14:solidFill>
          </w14:textFill>
        </w:rPr>
        <w:t>自愿组成联合体，以一个供应商的身份参加</w:t>
      </w:r>
      <w:bookmarkStart w:id="207" w:name="_Hlk106698985"/>
      <w:r>
        <w:rPr>
          <w:rFonts w:hint="eastAsia" w:ascii="仿宋" w:hAnsi="仿宋" w:eastAsia="仿宋" w:cs="Arial"/>
          <w:b/>
          <w:color w:val="000000" w:themeColor="text1"/>
          <w:kern w:val="0"/>
          <w:sz w:val="24"/>
          <w:szCs w:val="24"/>
          <w:highlight w:val="none"/>
          <w:u w:val="single"/>
          <w14:textFill>
            <w14:solidFill>
              <w14:schemeClr w14:val="tx1"/>
            </w14:solidFill>
          </w14:textFill>
        </w:rPr>
        <w:t>浙江工业大学屏峰校区学生宿舍建设工程地质勘察服务（项目编号：HCZX-24980）</w:t>
      </w:r>
      <w:bookmarkEnd w:id="207"/>
      <w:r>
        <w:rPr>
          <w:rFonts w:hint="eastAsia" w:ascii="仿宋" w:hAnsi="仿宋" w:eastAsia="仿宋" w:cs="Arial"/>
          <w:color w:val="000000" w:themeColor="text1"/>
          <w:kern w:val="0"/>
          <w:sz w:val="24"/>
          <w:szCs w:val="24"/>
          <w:highlight w:val="none"/>
          <w14:textFill>
            <w14:solidFill>
              <w14:schemeClr w14:val="tx1"/>
            </w14:solidFill>
          </w14:textFill>
        </w:rPr>
        <w:t>的</w:t>
      </w:r>
      <w:r>
        <w:rPr>
          <w:rFonts w:hint="eastAsia" w:ascii="仿宋" w:hAnsi="仿宋" w:eastAsia="仿宋" w:cs="Arial"/>
          <w:color w:val="000000" w:themeColor="text1"/>
          <w:sz w:val="24"/>
          <w:szCs w:val="24"/>
          <w:highlight w:val="none"/>
          <w14:textFill>
            <w14:solidFill>
              <w14:schemeClr w14:val="tx1"/>
            </w14:solidFill>
          </w14:textFill>
        </w:rPr>
        <w:t>政府采购活动。现就有关联合投标（响应）事宜订立协议如下：</w:t>
      </w:r>
    </w:p>
    <w:p w14:paraId="18BBC752">
      <w:pPr>
        <w:autoSpaceDN w:val="0"/>
        <w:spacing w:line="360" w:lineRule="auto"/>
        <w:ind w:firstLine="463" w:firstLineChars="193"/>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1、</w:t>
      </w:r>
      <w:r>
        <w:rPr>
          <w:rFonts w:hint="eastAsia" w:ascii="仿宋" w:hAnsi="仿宋" w:eastAsia="仿宋" w:cs="Arial"/>
          <w:color w:val="000000" w:themeColor="text1"/>
          <w:kern w:val="0"/>
          <w:sz w:val="24"/>
          <w:szCs w:val="24"/>
          <w:highlight w:val="none"/>
          <w14:textFill>
            <w14:solidFill>
              <w14:schemeClr w14:val="tx1"/>
            </w14:solidFill>
          </w14:textFill>
        </w:rPr>
        <w:t>_________</w:t>
      </w:r>
      <w:r>
        <w:rPr>
          <w:rFonts w:hint="eastAsia" w:ascii="仿宋" w:hAnsi="仿宋" w:eastAsia="仿宋" w:cs="Arial"/>
          <w:color w:val="000000" w:themeColor="text1"/>
          <w:sz w:val="24"/>
          <w:szCs w:val="24"/>
          <w:highlight w:val="none"/>
          <w:u w:val="single"/>
          <w14:textFill>
            <w14:solidFill>
              <w14:schemeClr w14:val="tx1"/>
            </w14:solidFill>
          </w14:textFill>
        </w:rPr>
        <w:t>（联合体牵头方全称）</w:t>
      </w:r>
      <w:r>
        <w:rPr>
          <w:rFonts w:hint="eastAsia" w:ascii="仿宋" w:hAnsi="仿宋" w:eastAsia="仿宋" w:cs="Arial"/>
          <w:color w:val="000000" w:themeColor="text1"/>
          <w:kern w:val="0"/>
          <w:sz w:val="24"/>
          <w:szCs w:val="24"/>
          <w:highlight w:val="none"/>
          <w14:textFill>
            <w14:solidFill>
              <w14:schemeClr w14:val="tx1"/>
            </w14:solidFill>
          </w14:textFill>
        </w:rPr>
        <w:t>_____________</w:t>
      </w:r>
      <w:r>
        <w:rPr>
          <w:rFonts w:hint="eastAsia" w:ascii="仿宋" w:hAnsi="仿宋" w:eastAsia="仿宋" w:cs="Arial"/>
          <w:color w:val="000000" w:themeColor="text1"/>
          <w:sz w:val="24"/>
          <w:szCs w:val="24"/>
          <w:highlight w:val="none"/>
          <w14:textFill>
            <w14:solidFill>
              <w14:schemeClr w14:val="tx1"/>
            </w14:solidFill>
          </w14:textFill>
        </w:rPr>
        <w:t>为联合体的牵头方，</w:t>
      </w:r>
      <w:r>
        <w:rPr>
          <w:rFonts w:hint="eastAsia" w:ascii="仿宋" w:hAnsi="仿宋" w:eastAsia="仿宋" w:cs="Arial"/>
          <w:color w:val="000000" w:themeColor="text1"/>
          <w:kern w:val="0"/>
          <w:sz w:val="24"/>
          <w:szCs w:val="24"/>
          <w:highlight w:val="none"/>
          <w14:textFill>
            <w14:solidFill>
              <w14:schemeClr w14:val="tx1"/>
            </w14:solidFill>
          </w14:textFill>
        </w:rPr>
        <w:t>_________</w:t>
      </w:r>
      <w:r>
        <w:rPr>
          <w:rFonts w:hint="eastAsia" w:ascii="仿宋" w:hAnsi="仿宋" w:eastAsia="仿宋" w:cs="Arial"/>
          <w:color w:val="000000" w:themeColor="text1"/>
          <w:sz w:val="24"/>
          <w:szCs w:val="24"/>
          <w:highlight w:val="none"/>
          <w:u w:val="single"/>
          <w14:textFill>
            <w14:solidFill>
              <w14:schemeClr w14:val="tx1"/>
            </w14:solidFill>
          </w14:textFill>
        </w:rPr>
        <w:t>（联合体成员放全称）</w:t>
      </w:r>
      <w:r>
        <w:rPr>
          <w:rFonts w:hint="eastAsia" w:ascii="仿宋" w:hAnsi="仿宋" w:eastAsia="仿宋" w:cs="Arial"/>
          <w:color w:val="000000" w:themeColor="text1"/>
          <w:kern w:val="0"/>
          <w:sz w:val="24"/>
          <w:szCs w:val="24"/>
          <w:highlight w:val="none"/>
          <w14:textFill>
            <w14:solidFill>
              <w14:schemeClr w14:val="tx1"/>
            </w14:solidFill>
          </w14:textFill>
        </w:rPr>
        <w:t>_______________</w:t>
      </w:r>
      <w:r>
        <w:rPr>
          <w:rFonts w:hint="eastAsia" w:ascii="仿宋" w:hAnsi="仿宋" w:eastAsia="仿宋" w:cs="Arial"/>
          <w:color w:val="000000" w:themeColor="text1"/>
          <w:sz w:val="24"/>
          <w:szCs w:val="24"/>
          <w:highlight w:val="none"/>
          <w14:textFill>
            <w14:solidFill>
              <w14:schemeClr w14:val="tx1"/>
            </w14:solidFill>
          </w14:textFill>
        </w:rPr>
        <w:t>为联合体的成员方；</w:t>
      </w:r>
    </w:p>
    <w:p w14:paraId="76DA6303">
      <w:pPr>
        <w:autoSpaceDN w:val="0"/>
        <w:spacing w:line="360" w:lineRule="auto"/>
        <w:ind w:firstLine="463" w:firstLineChars="193"/>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2、联合体内部有关事项规定如下：</w:t>
      </w:r>
    </w:p>
    <w:p w14:paraId="33155C35">
      <w:pPr>
        <w:autoSpaceDN w:val="0"/>
        <w:spacing w:line="360" w:lineRule="auto"/>
        <w:ind w:firstLine="463" w:firstLineChars="193"/>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（1）由牵头方代表本联合体与采购人联系，负责协调工作。</w:t>
      </w:r>
    </w:p>
    <w:p w14:paraId="557F294E">
      <w:pPr>
        <w:autoSpaceDN w:val="0"/>
        <w:spacing w:line="360" w:lineRule="auto"/>
        <w:ind w:firstLine="465" w:firstLineChars="193"/>
        <w:rPr>
          <w:rFonts w:ascii="仿宋" w:hAnsi="仿宋" w:eastAsia="仿宋" w:cs="Arial"/>
          <w:b/>
          <w:color w:val="000000" w:themeColor="text1"/>
          <w:sz w:val="24"/>
          <w:szCs w:val="24"/>
          <w:highlight w:val="none"/>
          <w14:textFill>
            <w14:solidFill>
              <w14:schemeClr w14:val="tx1"/>
            </w14:solidFill>
          </w14:textFill>
        </w:rPr>
      </w:pPr>
      <w:r>
        <w:rPr>
          <w:rFonts w:hint="eastAsia" w:ascii="仿宋" w:hAnsi="仿宋" w:eastAsia="仿宋" w:cs="Arial"/>
          <w:b/>
          <w:color w:val="000000" w:themeColor="text1"/>
          <w:sz w:val="24"/>
          <w:szCs w:val="24"/>
          <w:highlight w:val="none"/>
          <w14:textFill>
            <w14:solidFill>
              <w14:schemeClr w14:val="tx1"/>
            </w14:solidFill>
          </w14:textFill>
        </w:rPr>
        <w:t>（2）磋商响应工作由联合体中的牵头方负责，由各方组成的磋商响应小组具体实施；联合体中的牵头方代表联合体办理磋商响应事宜，联合体牵头方在响应文件及磋商过程中的所有承诺均代表了联合体各成员的真实意愿。</w:t>
      </w:r>
    </w:p>
    <w:p w14:paraId="0A607D31">
      <w:pPr>
        <w:autoSpaceDN w:val="0"/>
        <w:spacing w:line="360" w:lineRule="auto"/>
        <w:ind w:firstLine="463" w:firstLineChars="193"/>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（3）联合体将严格按照磋商文件的各项要求，递交响应文件，切实执行一切合同文件，共同承担合同规定的一切义务和责任，同时按照内部职责的划分，承担自身所负的责任和风险，在法律上承担连带责任。</w:t>
      </w:r>
    </w:p>
    <w:p w14:paraId="32AF6AD6">
      <w:pPr>
        <w:autoSpaceDN w:val="0"/>
        <w:spacing w:line="360" w:lineRule="auto"/>
        <w:ind w:firstLine="463" w:firstLineChars="193"/>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（4）如中标（成交），联合体内部将遵守以下规定：</w:t>
      </w:r>
    </w:p>
    <w:p w14:paraId="0EA269C3">
      <w:pPr>
        <w:autoSpaceDN w:val="0"/>
        <w:spacing w:line="360" w:lineRule="auto"/>
        <w:ind w:firstLine="463" w:firstLineChars="193"/>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a．联合体牵头方和成员方共同与采购人签订采购合同，并就中标成交项目向采购人负责有连带的和各自的法律责任；</w:t>
      </w:r>
    </w:p>
    <w:p w14:paraId="07C02566">
      <w:pPr>
        <w:autoSpaceDN w:val="0"/>
        <w:spacing w:line="360" w:lineRule="auto"/>
        <w:ind w:firstLine="463" w:firstLineChars="193"/>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b．联合体牵头方代表联合体成员接收采购人的指令、指示和通知，并且在整个合同实施过程中的全部事宜（包括合同款支付）均由联合体牵头方负责；</w:t>
      </w:r>
    </w:p>
    <w:p w14:paraId="71677F70">
      <w:pPr>
        <w:autoSpaceDN w:val="0"/>
        <w:spacing w:line="360" w:lineRule="auto"/>
        <w:ind w:firstLine="465" w:firstLineChars="193"/>
        <w:jc w:val="left"/>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b/>
          <w:color w:val="000000" w:themeColor="text1"/>
          <w:sz w:val="24"/>
          <w:szCs w:val="24"/>
          <w:highlight w:val="none"/>
          <w14:textFill>
            <w14:solidFill>
              <w14:schemeClr w14:val="tx1"/>
            </w14:solidFill>
          </w14:textFill>
        </w:rPr>
        <w:t>c．联合体各方承担的工作和义务详细安排如下：</w:t>
      </w:r>
    </w:p>
    <w:p w14:paraId="2A90CD2C">
      <w:pPr>
        <w:autoSpaceDN w:val="0"/>
        <w:spacing w:line="360" w:lineRule="auto"/>
        <w:jc w:val="left"/>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____________________________________________________________________________________________________________________________________________________</w:t>
      </w:r>
    </w:p>
    <w:p w14:paraId="101BD09A">
      <w:pPr>
        <w:autoSpaceDN w:val="0"/>
        <w:spacing w:line="360" w:lineRule="auto"/>
        <w:ind w:firstLine="465" w:firstLineChars="193"/>
        <w:jc w:val="left"/>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b/>
          <w:color w:val="000000" w:themeColor="text1"/>
          <w:sz w:val="24"/>
          <w:szCs w:val="24"/>
          <w:highlight w:val="none"/>
          <w14:textFill>
            <w14:solidFill>
              <w14:schemeClr w14:val="tx1"/>
            </w14:solidFill>
          </w14:textFill>
        </w:rPr>
        <w:t>（5）投标（响应）工作和联合体在中标（成交）后工程实施过程中的有关费用按各自承担的工作量分摊，具体说明如下：</w:t>
      </w:r>
      <w:r>
        <w:rPr>
          <w:rFonts w:hint="eastAsia" w:ascii="仿宋" w:hAnsi="仿宋" w:eastAsia="仿宋" w:cs="Arial"/>
          <w:color w:val="000000" w:themeColor="text1"/>
          <w:sz w:val="24"/>
          <w:szCs w:val="24"/>
          <w:highlight w:val="none"/>
          <w14:textFill>
            <w14:solidFill>
              <w14:schemeClr w14:val="tx1"/>
            </w14:solidFill>
          </w14:textFill>
        </w:rPr>
        <w:t>_______________________________________________________________</w:t>
      </w:r>
    </w:p>
    <w:p w14:paraId="161E5F97">
      <w:pPr>
        <w:autoSpaceDN w:val="0"/>
        <w:spacing w:line="360" w:lineRule="auto"/>
        <w:ind w:firstLine="463" w:firstLineChars="193"/>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3、我们承诺各成员不再以自己的名义单独投标（响应），也不再与其他供应商组成联合体参加本项目的投标（响应）。</w:t>
      </w:r>
    </w:p>
    <w:p w14:paraId="2645EDD0">
      <w:pPr>
        <w:autoSpaceDN w:val="0"/>
        <w:spacing w:line="360" w:lineRule="auto"/>
        <w:ind w:firstLine="463" w:firstLineChars="193"/>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4、本协议书自签署之日起生效，在上述（4）a所述的合同书规定的期限之后自行失效；如中标（成交）后，联合体内部另有协议的，联合体牵头方应将该协议书送交业主。</w:t>
      </w:r>
    </w:p>
    <w:p w14:paraId="63C102C0">
      <w:pPr>
        <w:autoSpaceDN w:val="0"/>
        <w:spacing w:line="360" w:lineRule="auto"/>
        <w:ind w:firstLine="463" w:firstLineChars="193"/>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5、本协议书正本一式△份，投标时使用△份，联合体成员各△份，如中标（成交）送采购人△份；副本一式△份，联合体成员各执△份。</w:t>
      </w:r>
    </w:p>
    <w:p w14:paraId="7E9376CF">
      <w:pPr>
        <w:autoSpaceDN w:val="0"/>
        <w:spacing w:line="360" w:lineRule="auto"/>
        <w:ind w:firstLine="463" w:firstLineChars="193"/>
        <w:rPr>
          <w:rFonts w:ascii="仿宋" w:hAnsi="仿宋" w:eastAsia="仿宋" w:cs="Arial"/>
          <w:color w:val="000000" w:themeColor="text1"/>
          <w:sz w:val="24"/>
          <w:szCs w:val="24"/>
          <w:highlight w:val="none"/>
          <w14:textFill>
            <w14:solidFill>
              <w14:schemeClr w14:val="tx1"/>
            </w14:solidFill>
          </w14:textFill>
        </w:rPr>
      </w:pPr>
    </w:p>
    <w:p w14:paraId="7A41D516">
      <w:pPr>
        <w:widowControl/>
        <w:autoSpaceDN w:val="0"/>
        <w:spacing w:line="360" w:lineRule="auto"/>
        <w:rPr>
          <w:rFonts w:ascii="仿宋" w:hAnsi="仿宋" w:eastAsia="仿宋" w:cs="Arial"/>
          <w:color w:val="000000" w:themeColor="text1"/>
          <w:sz w:val="24"/>
          <w:szCs w:val="24"/>
          <w:highlight w:val="none"/>
          <w14:textFill>
            <w14:solidFill>
              <w14:schemeClr w14:val="tx1"/>
            </w14:solidFill>
          </w14:textFill>
        </w:rPr>
      </w:pPr>
    </w:p>
    <w:p w14:paraId="4A98B0CA">
      <w:pPr>
        <w:widowControl/>
        <w:autoSpaceDN w:val="0"/>
        <w:spacing w:line="360" w:lineRule="auto"/>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单位名称（盖章）：                     单位名称（盖章）：</w:t>
      </w:r>
    </w:p>
    <w:p w14:paraId="5EC322B4">
      <w:pPr>
        <w:widowControl/>
        <w:autoSpaceDN w:val="0"/>
        <w:spacing w:line="360" w:lineRule="auto"/>
        <w:rPr>
          <w:rFonts w:ascii="仿宋" w:hAnsi="仿宋" w:eastAsia="仿宋" w:cs="Arial"/>
          <w:color w:val="000000" w:themeColor="text1"/>
          <w:sz w:val="22"/>
          <w:szCs w:val="24"/>
          <w:highlight w:val="none"/>
          <w14:textFill>
            <w14:solidFill>
              <w14:schemeClr w14:val="tx1"/>
            </w14:solidFill>
          </w14:textFill>
        </w:rPr>
      </w:pPr>
      <w:r>
        <w:rPr>
          <w:rFonts w:hint="eastAsia" w:ascii="仿宋" w:hAnsi="仿宋" w:eastAsia="仿宋" w:cs="Arial"/>
          <w:color w:val="000000" w:themeColor="text1"/>
          <w:sz w:val="22"/>
          <w:szCs w:val="24"/>
          <w:highlight w:val="none"/>
          <w14:textFill>
            <w14:solidFill>
              <w14:schemeClr w14:val="tx1"/>
            </w14:solidFill>
          </w14:textFill>
        </w:rPr>
        <w:t>地址：                                     地址：</w:t>
      </w:r>
    </w:p>
    <w:p w14:paraId="7F172DC0">
      <w:pPr>
        <w:widowControl/>
        <w:autoSpaceDN w:val="0"/>
        <w:spacing w:line="360" w:lineRule="auto"/>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法定代表人或授权代表（签字或盖章）：   法定代表人或授权代表（签字或盖章）：</w:t>
      </w:r>
    </w:p>
    <w:p w14:paraId="37432133">
      <w:pPr>
        <w:widowControl/>
        <w:autoSpaceDN w:val="0"/>
        <w:spacing w:line="360" w:lineRule="auto"/>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 xml:space="preserve">联系方式：                             联系方式：                          </w:t>
      </w:r>
    </w:p>
    <w:p w14:paraId="255D8482">
      <w:pPr>
        <w:widowControl/>
        <w:autoSpaceDN w:val="0"/>
        <w:spacing w:line="360" w:lineRule="auto"/>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协议签订时间：                         协议签订时间：</w:t>
      </w:r>
    </w:p>
    <w:p w14:paraId="0FB1470C">
      <w:pPr>
        <w:autoSpaceDN w:val="0"/>
        <w:spacing w:line="360" w:lineRule="auto"/>
        <w:ind w:firstLine="463" w:firstLineChars="193"/>
        <w:rPr>
          <w:rFonts w:ascii="仿宋" w:hAnsi="仿宋" w:eastAsia="仿宋" w:cs="Arial"/>
          <w:color w:val="000000" w:themeColor="text1"/>
          <w:sz w:val="24"/>
          <w:szCs w:val="24"/>
          <w:highlight w:val="none"/>
          <w14:textFill>
            <w14:solidFill>
              <w14:schemeClr w14:val="tx1"/>
            </w14:solidFill>
          </w14:textFill>
        </w:rPr>
      </w:pPr>
    </w:p>
    <w:p w14:paraId="1EFF4657">
      <w:pPr>
        <w:autoSpaceDN w:val="0"/>
        <w:spacing w:line="360" w:lineRule="auto"/>
        <w:ind w:firstLine="463" w:firstLineChars="193"/>
        <w:rPr>
          <w:rFonts w:ascii="仿宋" w:hAnsi="仿宋" w:eastAsia="仿宋" w:cs="Arial"/>
          <w:color w:val="000000" w:themeColor="text1"/>
          <w:sz w:val="24"/>
          <w:szCs w:val="24"/>
          <w:highlight w:val="none"/>
          <w14:textFill>
            <w14:solidFill>
              <w14:schemeClr w14:val="tx1"/>
            </w14:solidFill>
          </w14:textFill>
        </w:rPr>
      </w:pPr>
    </w:p>
    <w:p w14:paraId="423A4D2C">
      <w:pPr>
        <w:autoSpaceDN w:val="0"/>
        <w:spacing w:line="360" w:lineRule="auto"/>
        <w:ind w:firstLine="463" w:firstLineChars="193"/>
        <w:rPr>
          <w:rFonts w:ascii="仿宋" w:hAnsi="仿宋" w:eastAsia="仿宋" w:cs="Arial"/>
          <w:color w:val="000000" w:themeColor="text1"/>
          <w:sz w:val="24"/>
          <w:szCs w:val="24"/>
          <w:highlight w:val="none"/>
          <w14:textFill>
            <w14:solidFill>
              <w14:schemeClr w14:val="tx1"/>
            </w14:solidFill>
          </w14:textFill>
        </w:rPr>
      </w:pPr>
    </w:p>
    <w:p w14:paraId="51AF7B75">
      <w:pPr>
        <w:autoSpaceDN w:val="0"/>
        <w:spacing w:line="360" w:lineRule="auto"/>
        <w:ind w:firstLine="463" w:firstLineChars="193"/>
        <w:rPr>
          <w:rFonts w:ascii="仿宋" w:hAnsi="仿宋" w:eastAsia="仿宋" w:cs="Arial"/>
          <w:color w:val="000000" w:themeColor="text1"/>
          <w:sz w:val="24"/>
          <w:szCs w:val="24"/>
          <w:highlight w:val="none"/>
          <w14:textFill>
            <w14:solidFill>
              <w14:schemeClr w14:val="tx1"/>
            </w14:solidFill>
          </w14:textFill>
        </w:rPr>
      </w:pPr>
    </w:p>
    <w:p w14:paraId="5420159D">
      <w:pPr>
        <w:autoSpaceDN w:val="0"/>
        <w:spacing w:line="360" w:lineRule="auto"/>
        <w:ind w:firstLine="463" w:firstLineChars="193"/>
        <w:rPr>
          <w:rFonts w:ascii="仿宋" w:hAnsi="仿宋" w:eastAsia="仿宋" w:cs="Arial"/>
          <w:color w:val="000000" w:themeColor="text1"/>
          <w:sz w:val="24"/>
          <w:szCs w:val="24"/>
          <w:highlight w:val="none"/>
          <w14:textFill>
            <w14:solidFill>
              <w14:schemeClr w14:val="tx1"/>
            </w14:solidFill>
          </w14:textFill>
        </w:rPr>
      </w:pPr>
    </w:p>
    <w:p w14:paraId="6DEA0744">
      <w:pPr>
        <w:autoSpaceDN w:val="0"/>
        <w:spacing w:line="360" w:lineRule="auto"/>
        <w:ind w:firstLine="463" w:firstLineChars="193"/>
        <w:rPr>
          <w:rFonts w:ascii="仿宋" w:hAnsi="仿宋" w:eastAsia="仿宋" w:cs="Arial"/>
          <w:color w:val="000000" w:themeColor="text1"/>
          <w:sz w:val="24"/>
          <w:szCs w:val="24"/>
          <w:highlight w:val="none"/>
          <w14:textFill>
            <w14:solidFill>
              <w14:schemeClr w14:val="tx1"/>
            </w14:solidFill>
          </w14:textFill>
        </w:rPr>
      </w:pPr>
    </w:p>
    <w:p w14:paraId="4625B6BC">
      <w:pPr>
        <w:autoSpaceDN w:val="0"/>
        <w:spacing w:line="360" w:lineRule="auto"/>
        <w:ind w:firstLine="463" w:firstLineChars="193"/>
        <w:rPr>
          <w:rFonts w:ascii="仿宋" w:hAnsi="仿宋" w:eastAsia="仿宋" w:cs="Arial"/>
          <w:color w:val="000000" w:themeColor="text1"/>
          <w:sz w:val="24"/>
          <w:szCs w:val="24"/>
          <w:highlight w:val="none"/>
          <w14:textFill>
            <w14:solidFill>
              <w14:schemeClr w14:val="tx1"/>
            </w14:solidFill>
          </w14:textFill>
        </w:rPr>
      </w:pPr>
    </w:p>
    <w:p w14:paraId="2FE02E07">
      <w:pPr>
        <w:autoSpaceDN w:val="0"/>
        <w:spacing w:line="360" w:lineRule="auto"/>
        <w:ind w:firstLine="463" w:firstLineChars="193"/>
        <w:rPr>
          <w:rFonts w:ascii="仿宋" w:hAnsi="仿宋" w:eastAsia="仿宋" w:cs="Arial"/>
          <w:color w:val="000000" w:themeColor="text1"/>
          <w:sz w:val="24"/>
          <w:szCs w:val="24"/>
          <w:highlight w:val="none"/>
          <w14:textFill>
            <w14:solidFill>
              <w14:schemeClr w14:val="tx1"/>
            </w14:solidFill>
          </w14:textFill>
        </w:rPr>
      </w:pPr>
    </w:p>
    <w:p w14:paraId="46529351">
      <w:pPr>
        <w:autoSpaceDN w:val="0"/>
        <w:spacing w:line="360" w:lineRule="auto"/>
        <w:ind w:firstLine="463" w:firstLineChars="193"/>
        <w:rPr>
          <w:rFonts w:ascii="仿宋" w:hAnsi="仿宋" w:eastAsia="仿宋" w:cs="Arial"/>
          <w:color w:val="000000" w:themeColor="text1"/>
          <w:sz w:val="24"/>
          <w:szCs w:val="24"/>
          <w:highlight w:val="none"/>
          <w14:textFill>
            <w14:solidFill>
              <w14:schemeClr w14:val="tx1"/>
            </w14:solidFill>
          </w14:textFill>
        </w:rPr>
      </w:pPr>
    </w:p>
    <w:p w14:paraId="68EA5CEB">
      <w:pPr>
        <w:autoSpaceDN w:val="0"/>
        <w:spacing w:line="360" w:lineRule="auto"/>
        <w:ind w:firstLine="463" w:firstLineChars="193"/>
        <w:rPr>
          <w:rFonts w:ascii="仿宋" w:hAnsi="仿宋" w:eastAsia="仿宋" w:cs="Arial"/>
          <w:color w:val="000000" w:themeColor="text1"/>
          <w:sz w:val="24"/>
          <w:szCs w:val="24"/>
          <w:highlight w:val="none"/>
          <w14:textFill>
            <w14:solidFill>
              <w14:schemeClr w14:val="tx1"/>
            </w14:solidFill>
          </w14:textFill>
        </w:rPr>
      </w:pPr>
    </w:p>
    <w:p w14:paraId="01FBA30E">
      <w:pPr>
        <w:autoSpaceDN w:val="0"/>
        <w:spacing w:line="360" w:lineRule="auto"/>
        <w:ind w:firstLine="463" w:firstLineChars="193"/>
        <w:rPr>
          <w:rFonts w:ascii="仿宋" w:hAnsi="仿宋" w:eastAsia="仿宋" w:cs="Arial"/>
          <w:color w:val="000000" w:themeColor="text1"/>
          <w:sz w:val="24"/>
          <w:szCs w:val="24"/>
          <w:highlight w:val="none"/>
          <w14:textFill>
            <w14:solidFill>
              <w14:schemeClr w14:val="tx1"/>
            </w14:solidFill>
          </w14:textFill>
        </w:rPr>
      </w:pPr>
    </w:p>
    <w:p w14:paraId="2DAAF0FB">
      <w:pPr>
        <w:autoSpaceDN w:val="0"/>
        <w:spacing w:line="200" w:lineRule="exact"/>
        <w:ind w:firstLine="301"/>
        <w:rPr>
          <w:rFonts w:ascii="宋体" w:hAnsi="Courier New" w:eastAsia="宋体" w:cs="Times New Roman"/>
          <w:color w:val="000000" w:themeColor="text1"/>
          <w:spacing w:val="-4"/>
          <w:kern w:val="0"/>
          <w:sz w:val="18"/>
          <w:szCs w:val="20"/>
          <w:highlight w:val="none"/>
          <w14:textFill>
            <w14:solidFill>
              <w14:schemeClr w14:val="tx1"/>
            </w14:solidFill>
          </w14:textFill>
        </w:rPr>
      </w:pPr>
    </w:p>
    <w:p w14:paraId="11EB9D10">
      <w:pPr>
        <w:autoSpaceDN w:val="0"/>
        <w:spacing w:line="200" w:lineRule="exact"/>
        <w:ind w:firstLine="301"/>
        <w:rPr>
          <w:rFonts w:ascii="宋体" w:hAnsi="Courier New" w:eastAsia="宋体" w:cs="Times New Roman"/>
          <w:color w:val="000000" w:themeColor="text1"/>
          <w:spacing w:val="-4"/>
          <w:kern w:val="0"/>
          <w:sz w:val="18"/>
          <w:szCs w:val="20"/>
          <w:highlight w:val="none"/>
          <w14:textFill>
            <w14:solidFill>
              <w14:schemeClr w14:val="tx1"/>
            </w14:solidFill>
          </w14:textFill>
        </w:rPr>
      </w:pPr>
    </w:p>
    <w:p w14:paraId="16F52B0F">
      <w:pPr>
        <w:autoSpaceDN w:val="0"/>
        <w:spacing w:line="200" w:lineRule="exact"/>
        <w:ind w:firstLine="301"/>
        <w:rPr>
          <w:rFonts w:ascii="宋体" w:hAnsi="Courier New" w:eastAsia="宋体" w:cs="Times New Roman"/>
          <w:color w:val="000000" w:themeColor="text1"/>
          <w:spacing w:val="-4"/>
          <w:kern w:val="0"/>
          <w:sz w:val="18"/>
          <w:szCs w:val="20"/>
          <w:highlight w:val="none"/>
          <w14:textFill>
            <w14:solidFill>
              <w14:schemeClr w14:val="tx1"/>
            </w14:solidFill>
          </w14:textFill>
        </w:rPr>
      </w:pPr>
    </w:p>
    <w:p w14:paraId="5681936C">
      <w:pPr>
        <w:autoSpaceDN w:val="0"/>
        <w:spacing w:line="200" w:lineRule="exact"/>
        <w:ind w:firstLine="301"/>
        <w:rPr>
          <w:rFonts w:ascii="宋体" w:hAnsi="Courier New" w:eastAsia="宋体" w:cs="Times New Roman"/>
          <w:color w:val="000000" w:themeColor="text1"/>
          <w:spacing w:val="-4"/>
          <w:kern w:val="0"/>
          <w:sz w:val="18"/>
          <w:szCs w:val="20"/>
          <w:highlight w:val="none"/>
          <w14:textFill>
            <w14:solidFill>
              <w14:schemeClr w14:val="tx1"/>
            </w14:solidFill>
          </w14:textFill>
        </w:rPr>
      </w:pPr>
    </w:p>
    <w:p w14:paraId="4401802F">
      <w:pPr>
        <w:autoSpaceDN w:val="0"/>
        <w:spacing w:line="200" w:lineRule="exact"/>
        <w:ind w:firstLine="301"/>
        <w:rPr>
          <w:rFonts w:ascii="宋体" w:hAnsi="Courier New" w:eastAsia="宋体" w:cs="Times New Roman"/>
          <w:color w:val="000000" w:themeColor="text1"/>
          <w:spacing w:val="-4"/>
          <w:kern w:val="0"/>
          <w:sz w:val="18"/>
          <w:szCs w:val="20"/>
          <w:highlight w:val="none"/>
          <w14:textFill>
            <w14:solidFill>
              <w14:schemeClr w14:val="tx1"/>
            </w14:solidFill>
          </w14:textFill>
        </w:rPr>
      </w:pPr>
    </w:p>
    <w:p w14:paraId="089F5EC6">
      <w:pPr>
        <w:autoSpaceDN w:val="0"/>
        <w:spacing w:line="200" w:lineRule="exact"/>
        <w:ind w:firstLine="301"/>
        <w:rPr>
          <w:rFonts w:ascii="宋体" w:hAnsi="Courier New" w:eastAsia="宋体" w:cs="Times New Roman"/>
          <w:color w:val="000000" w:themeColor="text1"/>
          <w:spacing w:val="-4"/>
          <w:kern w:val="0"/>
          <w:sz w:val="18"/>
          <w:szCs w:val="20"/>
          <w:highlight w:val="none"/>
          <w14:textFill>
            <w14:solidFill>
              <w14:schemeClr w14:val="tx1"/>
            </w14:solidFill>
          </w14:textFill>
        </w:rPr>
      </w:pPr>
    </w:p>
    <w:p w14:paraId="65038148">
      <w:pPr>
        <w:autoSpaceDN w:val="0"/>
        <w:spacing w:line="360" w:lineRule="auto"/>
        <w:ind w:firstLine="463" w:firstLineChars="193"/>
        <w:rPr>
          <w:rFonts w:ascii="仿宋" w:hAnsi="仿宋" w:eastAsia="仿宋" w:cs="Arial"/>
          <w:color w:val="000000" w:themeColor="text1"/>
          <w:sz w:val="24"/>
          <w:szCs w:val="24"/>
          <w:highlight w:val="none"/>
          <w14:textFill>
            <w14:solidFill>
              <w14:schemeClr w14:val="tx1"/>
            </w14:solidFill>
          </w14:textFill>
        </w:rPr>
      </w:pPr>
    </w:p>
    <w:p w14:paraId="52839F91">
      <w:pPr>
        <w:rPr>
          <w:rFonts w:ascii="Times New Roman" w:hAnsi="Times New Roman" w:eastAsia="宋体" w:cs="Times New Roman"/>
          <w:color w:val="000000" w:themeColor="text1"/>
          <w:szCs w:val="24"/>
          <w:highlight w:val="none"/>
          <w14:textFill>
            <w14:solidFill>
              <w14:schemeClr w14:val="tx1"/>
            </w14:solidFill>
          </w14:textFill>
        </w:rPr>
      </w:pPr>
      <w:r>
        <w:rPr>
          <w:rFonts w:ascii="Times New Roman" w:hAnsi="Times New Roman" w:eastAsia="宋体" w:cs="Times New Roman"/>
          <w:color w:val="000000" w:themeColor="text1"/>
          <w:szCs w:val="24"/>
          <w:highlight w:val="none"/>
          <w14:textFill>
            <w14:solidFill>
              <w14:schemeClr w14:val="tx1"/>
            </w14:solidFill>
          </w14:textFill>
        </w:rPr>
        <w:br w:type="page"/>
      </w:r>
    </w:p>
    <w:p w14:paraId="1E8D538C">
      <w:pPr>
        <w:pStyle w:val="75"/>
        <w:rPr>
          <w:color w:val="000000" w:themeColor="text1"/>
          <w:highlight w:val="none"/>
          <w14:textFill>
            <w14:solidFill>
              <w14:schemeClr w14:val="tx1"/>
            </w14:solidFill>
          </w14:textFill>
        </w:rPr>
      </w:pPr>
    </w:p>
    <w:p w14:paraId="2ECADB7B">
      <w:pPr>
        <w:keepNext/>
        <w:keepLines/>
        <w:autoSpaceDN w:val="0"/>
        <w:spacing w:line="360" w:lineRule="auto"/>
        <w:jc w:val="left"/>
        <w:outlineLvl w:val="3"/>
        <w:rPr>
          <w:rFonts w:ascii="仿宋" w:hAnsi="仿宋" w:eastAsia="仿宋" w:cs="Times New Roman"/>
          <w:b/>
          <w:bCs/>
          <w:color w:val="000000" w:themeColor="text1"/>
          <w:sz w:val="28"/>
          <w:szCs w:val="28"/>
          <w:highlight w:val="none"/>
          <w14:textFill>
            <w14:solidFill>
              <w14:schemeClr w14:val="tx1"/>
            </w14:solidFill>
          </w14:textFill>
        </w:rPr>
      </w:pPr>
      <w:r>
        <w:rPr>
          <w:rFonts w:hint="eastAsia" w:ascii="仿宋" w:hAnsi="仿宋" w:eastAsia="仿宋" w:cs="Times New Roman"/>
          <w:b/>
          <w:bCs/>
          <w:color w:val="000000" w:themeColor="text1"/>
          <w:sz w:val="28"/>
          <w:szCs w:val="28"/>
          <w:highlight w:val="none"/>
          <w14:textFill>
            <w14:solidFill>
              <w14:schemeClr w14:val="tx1"/>
            </w14:solidFill>
          </w14:textFill>
        </w:rPr>
        <w:t>▲1-5分包意向协议</w:t>
      </w:r>
    </w:p>
    <w:p w14:paraId="3752CB4F">
      <w:pPr>
        <w:widowControl/>
        <w:autoSpaceDN w:val="0"/>
        <w:spacing w:line="360" w:lineRule="auto"/>
        <w:jc w:val="center"/>
        <w:rPr>
          <w:rFonts w:ascii="仿宋" w:hAnsi="仿宋" w:eastAsia="仿宋" w:cs="Arial"/>
          <w:b/>
          <w:color w:val="000000" w:themeColor="text1"/>
          <w:w w:val="80"/>
          <w:kern w:val="0"/>
          <w:sz w:val="32"/>
          <w:szCs w:val="32"/>
          <w:highlight w:val="none"/>
          <w14:textFill>
            <w14:solidFill>
              <w14:schemeClr w14:val="tx1"/>
            </w14:solidFill>
          </w14:textFill>
        </w:rPr>
      </w:pPr>
      <w:r>
        <w:rPr>
          <w:rFonts w:hint="eastAsia" w:ascii="仿宋" w:hAnsi="仿宋" w:eastAsia="仿宋" w:cs="Times New Roman"/>
          <w:b/>
          <w:color w:val="000000" w:themeColor="text1"/>
          <w:sz w:val="32"/>
          <w:szCs w:val="32"/>
          <w:highlight w:val="none"/>
          <w14:textFill>
            <w14:solidFill>
              <w14:schemeClr w14:val="tx1"/>
            </w14:solidFill>
          </w14:textFill>
        </w:rPr>
        <w:t>▲分包意向协议（仅分包适用）</w:t>
      </w:r>
    </w:p>
    <w:p w14:paraId="7E4E766E">
      <w:pPr>
        <w:autoSpaceDN w:val="0"/>
        <w:spacing w:line="360" w:lineRule="auto"/>
        <w:ind w:firstLine="465" w:firstLineChars="193"/>
        <w:jc w:val="left"/>
        <w:rPr>
          <w:rFonts w:ascii="仿宋" w:hAnsi="仿宋" w:eastAsia="仿宋" w:cs="Arial"/>
          <w:b/>
          <w:color w:val="000000" w:themeColor="text1"/>
          <w:sz w:val="24"/>
          <w:szCs w:val="24"/>
          <w:highlight w:val="none"/>
          <w14:textFill>
            <w14:solidFill>
              <w14:schemeClr w14:val="tx1"/>
            </w14:solidFill>
          </w14:textFill>
        </w:rPr>
      </w:pPr>
      <w:r>
        <w:rPr>
          <w:rFonts w:hint="eastAsia" w:ascii="仿宋" w:hAnsi="仿宋" w:eastAsia="仿宋" w:cs="Arial"/>
          <w:b/>
          <w:color w:val="000000" w:themeColor="text1"/>
          <w:sz w:val="24"/>
          <w:szCs w:val="24"/>
          <w:highlight w:val="none"/>
          <w14:textFill>
            <w14:solidFill>
              <w14:schemeClr w14:val="tx1"/>
            </w14:solidFill>
          </w14:textFill>
        </w:rPr>
        <w:t>（成交后以分包方式履行合同的，提供分包意向协议；采购人不同意分包或者磋商响应公寓成交后不以分包方式履行合同的，则不需要提供。）</w:t>
      </w:r>
    </w:p>
    <w:p w14:paraId="232246E9">
      <w:pPr>
        <w:autoSpaceDN w:val="0"/>
        <w:spacing w:line="360" w:lineRule="auto"/>
        <w:ind w:firstLine="463" w:firstLineChars="193"/>
        <w:rPr>
          <w:rFonts w:ascii="仿宋" w:hAnsi="仿宋" w:eastAsia="仿宋" w:cs="Arial"/>
          <w:color w:val="000000" w:themeColor="text1"/>
          <w:sz w:val="24"/>
          <w:szCs w:val="24"/>
          <w:highlight w:val="none"/>
          <w:lang w:val="zh-CN"/>
          <w14:textFill>
            <w14:solidFill>
              <w14:schemeClr w14:val="tx1"/>
            </w14:solidFill>
          </w14:textFill>
        </w:rPr>
      </w:pPr>
      <w:r>
        <w:rPr>
          <w:rFonts w:hint="eastAsia" w:ascii="仿宋" w:hAnsi="仿宋" w:eastAsia="仿宋" w:cs="Arial"/>
          <w:color w:val="000000" w:themeColor="text1"/>
          <w:sz w:val="24"/>
          <w:szCs w:val="24"/>
          <w:highlight w:val="none"/>
          <w:u w:val="single"/>
          <w14:textFill>
            <w14:solidFill>
              <w14:schemeClr w14:val="tx1"/>
            </w14:solidFill>
          </w14:textFill>
        </w:rPr>
        <w:t>（磋商响应供应商名称）</w:t>
      </w:r>
      <w:r>
        <w:rPr>
          <w:rFonts w:hint="eastAsia" w:ascii="仿宋" w:hAnsi="仿宋" w:eastAsia="仿宋" w:cs="Arial"/>
          <w:color w:val="000000" w:themeColor="text1"/>
          <w:sz w:val="24"/>
          <w:szCs w:val="24"/>
          <w:highlight w:val="none"/>
          <w:lang w:val="zh-CN"/>
          <w14:textFill>
            <w14:solidFill>
              <w14:schemeClr w14:val="tx1"/>
            </w14:solidFill>
          </w14:textFill>
        </w:rPr>
        <w:t>若成为</w:t>
      </w:r>
      <w:r>
        <w:rPr>
          <w:rFonts w:hint="eastAsia" w:ascii="仿宋" w:hAnsi="仿宋" w:eastAsia="仿宋" w:cs="Arial"/>
          <w:b/>
          <w:color w:val="000000" w:themeColor="text1"/>
          <w:kern w:val="0"/>
          <w:sz w:val="24"/>
          <w:szCs w:val="24"/>
          <w:highlight w:val="none"/>
          <w:u w:val="single"/>
          <w14:textFill>
            <w14:solidFill>
              <w14:schemeClr w14:val="tx1"/>
            </w14:solidFill>
          </w14:textFill>
        </w:rPr>
        <w:t>浙江工业大学屏峰校区学生宿舍建设工程地质勘察服务（项目编号：HCZX-24980）</w:t>
      </w:r>
      <w:r>
        <w:rPr>
          <w:rFonts w:hint="eastAsia" w:ascii="仿宋" w:hAnsi="仿宋" w:eastAsia="仿宋" w:cs="Arial"/>
          <w:color w:val="000000" w:themeColor="text1"/>
          <w:sz w:val="24"/>
          <w:szCs w:val="24"/>
          <w:highlight w:val="none"/>
          <w:lang w:val="zh-CN"/>
          <w14:textFill>
            <w14:solidFill>
              <w14:schemeClr w14:val="tx1"/>
            </w14:solidFill>
          </w14:textFill>
        </w:rPr>
        <w:t>的</w:t>
      </w:r>
      <w:r>
        <w:rPr>
          <w:rFonts w:hint="eastAsia" w:ascii="仿宋" w:hAnsi="仿宋" w:eastAsia="仿宋" w:cs="Arial"/>
          <w:color w:val="000000" w:themeColor="text1"/>
          <w:sz w:val="24"/>
          <w:szCs w:val="24"/>
          <w:highlight w:val="none"/>
          <w14:textFill>
            <w14:solidFill>
              <w14:schemeClr w14:val="tx1"/>
            </w14:solidFill>
          </w14:textFill>
        </w:rPr>
        <w:t>成交</w:t>
      </w:r>
      <w:r>
        <w:rPr>
          <w:rFonts w:hint="eastAsia" w:ascii="仿宋" w:hAnsi="仿宋" w:eastAsia="仿宋" w:cs="Arial"/>
          <w:color w:val="000000" w:themeColor="text1"/>
          <w:sz w:val="24"/>
          <w:szCs w:val="24"/>
          <w:highlight w:val="none"/>
          <w:lang w:val="zh-CN"/>
          <w14:textFill>
            <w14:solidFill>
              <w14:schemeClr w14:val="tx1"/>
            </w14:solidFill>
          </w14:textFill>
        </w:rPr>
        <w:t>供应商，将依法采取分包方式履行合同。</w:t>
      </w:r>
      <w:r>
        <w:rPr>
          <w:rFonts w:hint="eastAsia" w:ascii="仿宋" w:hAnsi="仿宋" w:eastAsia="仿宋" w:cs="Arial"/>
          <w:b/>
          <w:bCs/>
          <w:color w:val="000000" w:themeColor="text1"/>
          <w:sz w:val="24"/>
          <w:szCs w:val="24"/>
          <w:highlight w:val="none"/>
          <w:u w:val="single"/>
          <w14:textFill>
            <w14:solidFill>
              <w14:schemeClr w14:val="tx1"/>
            </w14:solidFill>
          </w14:textFill>
        </w:rPr>
        <w:t>（磋商响应供应商名称）</w:t>
      </w:r>
      <w:r>
        <w:rPr>
          <w:rFonts w:hint="eastAsia" w:ascii="仿宋" w:hAnsi="仿宋" w:eastAsia="仿宋" w:cs="Arial"/>
          <w:color w:val="000000" w:themeColor="text1"/>
          <w:sz w:val="24"/>
          <w:szCs w:val="24"/>
          <w:highlight w:val="none"/>
          <w14:textFill>
            <w14:solidFill>
              <w14:schemeClr w14:val="tx1"/>
            </w14:solidFill>
          </w14:textFill>
        </w:rPr>
        <w:t>与</w:t>
      </w:r>
      <w:r>
        <w:rPr>
          <w:rFonts w:hint="eastAsia" w:ascii="仿宋" w:hAnsi="仿宋" w:eastAsia="仿宋" w:cs="Arial"/>
          <w:b/>
          <w:bCs/>
          <w:color w:val="000000" w:themeColor="text1"/>
          <w:sz w:val="24"/>
          <w:szCs w:val="24"/>
          <w:highlight w:val="none"/>
          <w:u w:val="single"/>
          <w14:textFill>
            <w14:solidFill>
              <w14:schemeClr w14:val="tx1"/>
            </w14:solidFill>
          </w14:textFill>
        </w:rPr>
        <w:t>（所有分包供应商名称）</w:t>
      </w:r>
      <w:r>
        <w:rPr>
          <w:rFonts w:hint="eastAsia" w:ascii="仿宋" w:hAnsi="仿宋" w:eastAsia="仿宋" w:cs="Arial"/>
          <w:color w:val="000000" w:themeColor="text1"/>
          <w:sz w:val="24"/>
          <w:szCs w:val="24"/>
          <w:highlight w:val="none"/>
          <w14:textFill>
            <w14:solidFill>
              <w14:schemeClr w14:val="tx1"/>
            </w14:solidFill>
          </w14:textFill>
        </w:rPr>
        <w:t>达成分包意向协议</w:t>
      </w:r>
      <w:r>
        <w:rPr>
          <w:rFonts w:hint="eastAsia" w:ascii="仿宋" w:hAnsi="仿宋" w:eastAsia="仿宋" w:cs="Arial"/>
          <w:color w:val="000000" w:themeColor="text1"/>
          <w:sz w:val="24"/>
          <w:szCs w:val="24"/>
          <w:highlight w:val="none"/>
          <w:lang w:val="zh-CN"/>
          <w14:textFill>
            <w14:solidFill>
              <w14:schemeClr w14:val="tx1"/>
            </w14:solidFill>
          </w14:textFill>
        </w:rPr>
        <w:t xml:space="preserve">。 </w:t>
      </w:r>
    </w:p>
    <w:p w14:paraId="75071050">
      <w:pPr>
        <w:autoSpaceDN w:val="0"/>
        <w:spacing w:line="360" w:lineRule="auto"/>
        <w:ind w:firstLine="463" w:firstLineChars="193"/>
        <w:rPr>
          <w:rFonts w:ascii="仿宋" w:hAnsi="仿宋" w:eastAsia="仿宋" w:cs="Arial"/>
          <w:color w:val="000000" w:themeColor="text1"/>
          <w:sz w:val="24"/>
          <w:szCs w:val="24"/>
          <w:highlight w:val="none"/>
          <w:lang w:val="zh-CN"/>
          <w14:textFill>
            <w14:solidFill>
              <w14:schemeClr w14:val="tx1"/>
            </w14:solidFill>
          </w14:textFill>
        </w:rPr>
      </w:pPr>
      <w:r>
        <w:rPr>
          <w:rFonts w:hint="eastAsia" w:ascii="仿宋" w:hAnsi="仿宋" w:eastAsia="仿宋" w:cs="Arial"/>
          <w:color w:val="000000" w:themeColor="text1"/>
          <w:sz w:val="24"/>
          <w:szCs w:val="24"/>
          <w:highlight w:val="none"/>
          <w:lang w:val="zh-CN"/>
          <w14:textFill>
            <w14:solidFill>
              <w14:schemeClr w14:val="tx1"/>
            </w14:solidFill>
          </w14:textFill>
        </w:rPr>
        <w:t>一、分包标的及数量</w:t>
      </w:r>
    </w:p>
    <w:p w14:paraId="2B09CBB1">
      <w:pPr>
        <w:autoSpaceDN w:val="0"/>
        <w:spacing w:line="360" w:lineRule="auto"/>
        <w:ind w:firstLine="465" w:firstLineChars="193"/>
        <w:rPr>
          <w:rFonts w:ascii="仿宋" w:hAnsi="仿宋" w:eastAsia="仿宋" w:cs="Arial"/>
          <w:color w:val="000000" w:themeColor="text1"/>
          <w:sz w:val="24"/>
          <w:szCs w:val="24"/>
          <w:highlight w:val="none"/>
          <w:lang w:val="zh-CN"/>
          <w14:textFill>
            <w14:solidFill>
              <w14:schemeClr w14:val="tx1"/>
            </w14:solidFill>
          </w14:textFill>
        </w:rPr>
      </w:pPr>
      <w:r>
        <w:rPr>
          <w:rFonts w:hint="eastAsia" w:ascii="仿宋" w:hAnsi="仿宋" w:eastAsia="仿宋" w:cs="Arial"/>
          <w:b/>
          <w:bCs/>
          <w:color w:val="000000" w:themeColor="text1"/>
          <w:sz w:val="24"/>
          <w:szCs w:val="24"/>
          <w:highlight w:val="none"/>
          <w:u w:val="single"/>
          <w14:textFill>
            <w14:solidFill>
              <w14:schemeClr w14:val="tx1"/>
            </w14:solidFill>
          </w14:textFill>
        </w:rPr>
        <w:t>（磋商响应供应商名称）</w:t>
      </w:r>
      <w:r>
        <w:rPr>
          <w:rFonts w:hint="eastAsia" w:ascii="仿宋" w:hAnsi="仿宋" w:eastAsia="仿宋" w:cs="Arial"/>
          <w:color w:val="000000" w:themeColor="text1"/>
          <w:sz w:val="24"/>
          <w:szCs w:val="24"/>
          <w:highlight w:val="none"/>
          <w:lang w:val="zh-CN"/>
          <w14:textFill>
            <w14:solidFill>
              <w14:schemeClr w14:val="tx1"/>
            </w14:solidFill>
          </w14:textFill>
        </w:rPr>
        <w:t>将</w:t>
      </w:r>
      <w:r>
        <w:rPr>
          <w:rFonts w:hint="eastAsia" w:ascii="仿宋" w:hAnsi="仿宋" w:eastAsia="仿宋" w:cs="Arial"/>
          <w:b/>
          <w:bCs/>
          <w:color w:val="000000" w:themeColor="text1"/>
          <w:sz w:val="24"/>
          <w:szCs w:val="24"/>
          <w:highlight w:val="none"/>
          <w:u w:val="single"/>
          <w14:textFill>
            <w14:solidFill>
              <w14:schemeClr w14:val="tx1"/>
            </w14:solidFill>
          </w14:textFill>
        </w:rPr>
        <w:t xml:space="preserve">   XX工作内容   </w:t>
      </w:r>
      <w:r>
        <w:rPr>
          <w:rFonts w:hint="eastAsia" w:ascii="仿宋" w:hAnsi="仿宋" w:eastAsia="仿宋" w:cs="Arial"/>
          <w:color w:val="000000" w:themeColor="text1"/>
          <w:sz w:val="24"/>
          <w:szCs w:val="24"/>
          <w:highlight w:val="none"/>
          <w14:textFill>
            <w14:solidFill>
              <w14:schemeClr w14:val="tx1"/>
            </w14:solidFill>
          </w14:textFill>
        </w:rPr>
        <w:t>分包给</w:t>
      </w:r>
      <w:r>
        <w:rPr>
          <w:rFonts w:hint="eastAsia" w:ascii="仿宋" w:hAnsi="仿宋" w:eastAsia="仿宋" w:cs="Arial"/>
          <w:b/>
          <w:bCs/>
          <w:color w:val="000000" w:themeColor="text1"/>
          <w:sz w:val="24"/>
          <w:szCs w:val="24"/>
          <w:highlight w:val="none"/>
          <w:u w:val="single"/>
          <w14:textFill>
            <w14:solidFill>
              <w14:schemeClr w14:val="tx1"/>
            </w14:solidFill>
          </w14:textFill>
        </w:rPr>
        <w:t>（某分包供应商名称）</w:t>
      </w:r>
      <w:r>
        <w:rPr>
          <w:rFonts w:hint="eastAsia" w:ascii="仿宋" w:hAnsi="仿宋" w:eastAsia="仿宋" w:cs="Arial"/>
          <w:color w:val="000000" w:themeColor="text1"/>
          <w:sz w:val="24"/>
          <w:szCs w:val="24"/>
          <w:highlight w:val="none"/>
          <w:lang w:val="zh-CN"/>
          <w14:textFill>
            <w14:solidFill>
              <w14:schemeClr w14:val="tx1"/>
            </w14:solidFill>
          </w14:textFill>
        </w:rPr>
        <w:t>，</w:t>
      </w:r>
      <w:r>
        <w:rPr>
          <w:rFonts w:hint="eastAsia" w:ascii="仿宋" w:hAnsi="仿宋" w:eastAsia="仿宋" w:cs="Arial"/>
          <w:b/>
          <w:bCs/>
          <w:color w:val="000000" w:themeColor="text1"/>
          <w:sz w:val="24"/>
          <w:szCs w:val="24"/>
          <w:highlight w:val="none"/>
          <w:u w:val="single"/>
          <w14:textFill>
            <w14:solidFill>
              <w14:schemeClr w14:val="tx1"/>
            </w14:solidFill>
          </w14:textFill>
        </w:rPr>
        <w:t>（某分包供应商名称）</w:t>
      </w:r>
      <w:r>
        <w:rPr>
          <w:rFonts w:hint="eastAsia" w:ascii="仿宋" w:hAnsi="仿宋" w:eastAsia="仿宋" w:cs="Arial"/>
          <w:color w:val="000000" w:themeColor="text1"/>
          <w:sz w:val="24"/>
          <w:szCs w:val="24"/>
          <w:highlight w:val="none"/>
          <w14:textFill>
            <w14:solidFill>
              <w14:schemeClr w14:val="tx1"/>
            </w14:solidFill>
          </w14:textFill>
        </w:rPr>
        <w:t>，</w:t>
      </w:r>
      <w:r>
        <w:rPr>
          <w:rFonts w:hint="eastAsia" w:ascii="仿宋" w:hAnsi="仿宋" w:eastAsia="仿宋" w:cs="Arial"/>
          <w:color w:val="000000" w:themeColor="text1"/>
          <w:sz w:val="24"/>
          <w:szCs w:val="24"/>
          <w:highlight w:val="none"/>
          <w:lang w:val="zh-CN"/>
          <w14:textFill>
            <w14:solidFill>
              <w14:schemeClr w14:val="tx1"/>
            </w14:solidFill>
          </w14:textFill>
        </w:rPr>
        <w:t>具备承</w:t>
      </w:r>
      <w:r>
        <w:rPr>
          <w:rFonts w:hint="eastAsia" w:ascii="仿宋" w:hAnsi="仿宋" w:eastAsia="仿宋" w:cs="Arial"/>
          <w:color w:val="000000" w:themeColor="text1"/>
          <w:sz w:val="24"/>
          <w:szCs w:val="24"/>
          <w:highlight w:val="none"/>
          <w14:textFill>
            <w14:solidFill>
              <w14:schemeClr w14:val="tx1"/>
            </w14:solidFill>
          </w14:textFill>
        </w:rPr>
        <w:t>担</w:t>
      </w:r>
      <w:r>
        <w:rPr>
          <w:rFonts w:hint="eastAsia" w:ascii="仿宋" w:hAnsi="仿宋" w:eastAsia="仿宋" w:cs="Arial"/>
          <w:b/>
          <w:bCs/>
          <w:color w:val="000000" w:themeColor="text1"/>
          <w:sz w:val="24"/>
          <w:szCs w:val="24"/>
          <w:highlight w:val="none"/>
          <w:u w:val="single"/>
          <w:lang w:val="zh-CN"/>
          <w14:textFill>
            <w14:solidFill>
              <w14:schemeClr w14:val="tx1"/>
            </w14:solidFill>
          </w14:textFill>
        </w:rPr>
        <w:t>XX工作内容</w:t>
      </w:r>
      <w:r>
        <w:rPr>
          <w:rFonts w:hint="eastAsia" w:ascii="仿宋" w:hAnsi="仿宋" w:eastAsia="仿宋" w:cs="Arial"/>
          <w:color w:val="000000" w:themeColor="text1"/>
          <w:sz w:val="24"/>
          <w:szCs w:val="24"/>
          <w:highlight w:val="none"/>
          <w:lang w:val="zh-CN"/>
          <w14:textFill>
            <w14:solidFill>
              <w14:schemeClr w14:val="tx1"/>
            </w14:solidFill>
          </w14:textFill>
        </w:rPr>
        <w:t>相应资质条件且不得再次分包；</w:t>
      </w:r>
    </w:p>
    <w:p w14:paraId="31D81E3E">
      <w:pPr>
        <w:autoSpaceDN w:val="0"/>
        <w:spacing w:line="360" w:lineRule="auto"/>
        <w:ind w:firstLine="463" w:firstLineChars="193"/>
        <w:rPr>
          <w:rFonts w:ascii="仿宋" w:hAnsi="仿宋" w:eastAsia="仿宋" w:cs="Arial"/>
          <w:color w:val="000000" w:themeColor="text1"/>
          <w:sz w:val="24"/>
          <w:szCs w:val="24"/>
          <w:highlight w:val="none"/>
          <w:lang w:val="zh-CN"/>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二、</w:t>
      </w:r>
      <w:r>
        <w:rPr>
          <w:rFonts w:hint="eastAsia" w:ascii="仿宋" w:hAnsi="仿宋" w:eastAsia="仿宋" w:cs="Arial"/>
          <w:color w:val="000000" w:themeColor="text1"/>
          <w:sz w:val="24"/>
          <w:szCs w:val="24"/>
          <w:highlight w:val="none"/>
          <w:lang w:val="zh-CN"/>
          <w14:textFill>
            <w14:solidFill>
              <w14:schemeClr w14:val="tx1"/>
            </w14:solidFill>
          </w14:textFill>
        </w:rPr>
        <w:t>分包工作履行期限、地点、方式</w:t>
      </w:r>
    </w:p>
    <w:p w14:paraId="4B0CFB4D">
      <w:pPr>
        <w:autoSpaceDN w:val="0"/>
        <w:spacing w:line="360" w:lineRule="auto"/>
        <w:rPr>
          <w:rFonts w:ascii="Times New Roman" w:hAnsi="Times New Roman" w:eastAsia="仿宋" w:cs="Times New Roman"/>
          <w:color w:val="000000" w:themeColor="text1"/>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 xml:space="preserve">___________________________________________________________________    </w:t>
      </w:r>
    </w:p>
    <w:p w14:paraId="4C119D73">
      <w:pPr>
        <w:autoSpaceDN w:val="0"/>
        <w:spacing w:line="360" w:lineRule="auto"/>
        <w:ind w:firstLine="463" w:firstLineChars="193"/>
        <w:rPr>
          <w:rFonts w:ascii="Times New Roman" w:hAnsi="Times New Roman" w:eastAsia="宋体" w:cs="Times New Roman"/>
          <w:color w:val="000000" w:themeColor="text1"/>
          <w:szCs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szCs w:val="24"/>
          <w:highlight w:val="none"/>
          <w14:textFill>
            <w14:solidFill>
              <w14:schemeClr w14:val="tx1"/>
            </w14:solidFill>
          </w14:textFill>
        </w:rPr>
        <w:t>三、</w:t>
      </w:r>
      <w:r>
        <w:rPr>
          <w:rFonts w:hint="eastAsia" w:ascii="仿宋_GB2312" w:hAnsi="仿宋" w:eastAsia="仿宋_GB2312" w:cs="仿宋_GB2312"/>
          <w:color w:val="000000" w:themeColor="text1"/>
          <w:kern w:val="0"/>
          <w:sz w:val="24"/>
          <w:szCs w:val="24"/>
          <w:highlight w:val="none"/>
          <w:lang w:val="zh-CN"/>
          <w14:textFill>
            <w14:solidFill>
              <w14:schemeClr w14:val="tx1"/>
            </w14:solidFill>
          </w14:textFill>
        </w:rPr>
        <w:t>质量</w:t>
      </w:r>
    </w:p>
    <w:p w14:paraId="5AD234DE">
      <w:pPr>
        <w:autoSpaceDN w:val="0"/>
        <w:snapToGrid w:val="0"/>
        <w:spacing w:line="360" w:lineRule="auto"/>
        <w:rPr>
          <w:rFonts w:ascii="Times New Roman" w:hAnsi="Times New Roman" w:eastAsia="宋体" w:cs="Times New Roman"/>
          <w:color w:val="000000" w:themeColor="text1"/>
          <w:szCs w:val="24"/>
          <w:highlight w:val="none"/>
          <w:lang w:val="zh-CN"/>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___________________________________________________________________</w:t>
      </w:r>
    </w:p>
    <w:p w14:paraId="4D431EA9">
      <w:pPr>
        <w:autoSpaceDN w:val="0"/>
        <w:spacing w:line="360" w:lineRule="auto"/>
        <w:ind w:firstLine="463" w:firstLineChars="193"/>
        <w:rPr>
          <w:rFonts w:ascii="Times New Roman" w:hAnsi="Times New Roman" w:eastAsia="宋体" w:cs="Times New Roman"/>
          <w:color w:val="000000" w:themeColor="text1"/>
          <w:szCs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szCs w:val="24"/>
          <w:highlight w:val="none"/>
          <w14:textFill>
            <w14:solidFill>
              <w14:schemeClr w14:val="tx1"/>
            </w14:solidFill>
          </w14:textFill>
        </w:rPr>
        <w:t>四、</w:t>
      </w:r>
      <w:r>
        <w:rPr>
          <w:rFonts w:hint="eastAsia" w:ascii="仿宋_GB2312" w:hAnsi="仿宋" w:eastAsia="仿宋_GB2312" w:cs="仿宋_GB2312"/>
          <w:color w:val="000000" w:themeColor="text1"/>
          <w:kern w:val="0"/>
          <w:sz w:val="24"/>
          <w:szCs w:val="24"/>
          <w:highlight w:val="none"/>
          <w:lang w:val="zh-CN"/>
          <w14:textFill>
            <w14:solidFill>
              <w14:schemeClr w14:val="tx1"/>
            </w14:solidFill>
          </w14:textFill>
        </w:rPr>
        <w:t>价款或者报酬</w:t>
      </w:r>
    </w:p>
    <w:p w14:paraId="22FC1675">
      <w:pPr>
        <w:autoSpaceDN w:val="0"/>
        <w:snapToGrid w:val="0"/>
        <w:spacing w:line="360" w:lineRule="auto"/>
        <w:rPr>
          <w:rFonts w:ascii="Times New Roman" w:hAnsi="Times New Roman" w:eastAsia="宋体" w:cs="Times New Roman"/>
          <w:color w:val="000000" w:themeColor="text1"/>
          <w:szCs w:val="24"/>
          <w:highlight w:val="none"/>
          <w:lang w:val="zh-CN"/>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____________________________________________________________________</w:t>
      </w:r>
    </w:p>
    <w:p w14:paraId="3BF650E9">
      <w:pPr>
        <w:autoSpaceDN w:val="0"/>
        <w:spacing w:line="360" w:lineRule="auto"/>
        <w:ind w:firstLine="463" w:firstLineChars="193"/>
        <w:rPr>
          <w:rFonts w:ascii="Times New Roman" w:hAnsi="Times New Roman" w:eastAsia="宋体" w:cs="Times New Roman"/>
          <w:color w:val="000000" w:themeColor="text1"/>
          <w:szCs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szCs w:val="24"/>
          <w:highlight w:val="none"/>
          <w14:textFill>
            <w14:solidFill>
              <w14:schemeClr w14:val="tx1"/>
            </w14:solidFill>
          </w14:textFill>
        </w:rPr>
        <w:t>五、</w:t>
      </w:r>
      <w:r>
        <w:rPr>
          <w:rFonts w:hint="eastAsia" w:ascii="仿宋_GB2312" w:hAnsi="仿宋" w:eastAsia="仿宋_GB2312" w:cs="仿宋_GB2312"/>
          <w:color w:val="000000" w:themeColor="text1"/>
          <w:kern w:val="0"/>
          <w:sz w:val="24"/>
          <w:szCs w:val="24"/>
          <w:highlight w:val="none"/>
          <w:lang w:val="zh-CN"/>
          <w14:textFill>
            <w14:solidFill>
              <w14:schemeClr w14:val="tx1"/>
            </w14:solidFill>
          </w14:textFill>
        </w:rPr>
        <w:t>违约责任</w:t>
      </w:r>
    </w:p>
    <w:p w14:paraId="738ABC47">
      <w:pPr>
        <w:autoSpaceDN w:val="0"/>
        <w:snapToGrid w:val="0"/>
        <w:spacing w:line="360" w:lineRule="auto"/>
        <w:rPr>
          <w:rFonts w:ascii="Times New Roman" w:hAnsi="Times New Roman" w:eastAsia="宋体" w:cs="Times New Roman"/>
          <w:color w:val="000000" w:themeColor="text1"/>
          <w:szCs w:val="24"/>
          <w:highlight w:val="none"/>
          <w:lang w:val="zh-CN"/>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_____________________________________________________________________</w:t>
      </w:r>
    </w:p>
    <w:p w14:paraId="2C65F47E">
      <w:pPr>
        <w:autoSpaceDN w:val="0"/>
        <w:spacing w:line="360" w:lineRule="auto"/>
        <w:ind w:firstLine="463" w:firstLineChars="193"/>
        <w:rPr>
          <w:rFonts w:ascii="仿宋_GB2312" w:hAnsi="仿宋" w:eastAsia="仿宋_GB2312" w:cs="仿宋_GB2312"/>
          <w:color w:val="000000" w:themeColor="text1"/>
          <w:kern w:val="0"/>
          <w:sz w:val="24"/>
          <w:szCs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szCs w:val="24"/>
          <w:highlight w:val="none"/>
          <w14:textFill>
            <w14:solidFill>
              <w14:schemeClr w14:val="tx1"/>
            </w14:solidFill>
          </w14:textFill>
        </w:rPr>
        <w:t>六、</w:t>
      </w:r>
      <w:r>
        <w:rPr>
          <w:rFonts w:hint="eastAsia" w:ascii="仿宋_GB2312" w:hAnsi="仿宋" w:eastAsia="仿宋_GB2312" w:cs="仿宋_GB2312"/>
          <w:color w:val="000000" w:themeColor="text1"/>
          <w:kern w:val="0"/>
          <w:sz w:val="24"/>
          <w:szCs w:val="24"/>
          <w:highlight w:val="none"/>
          <w:lang w:val="zh-CN"/>
          <w14:textFill>
            <w14:solidFill>
              <w14:schemeClr w14:val="tx1"/>
            </w14:solidFill>
          </w14:textFill>
        </w:rPr>
        <w:t>争议解决的办法</w:t>
      </w:r>
    </w:p>
    <w:p w14:paraId="5E61539F">
      <w:pPr>
        <w:autoSpaceDN w:val="0"/>
        <w:snapToGrid w:val="0"/>
        <w:spacing w:line="360" w:lineRule="auto"/>
        <w:rPr>
          <w:rFonts w:ascii="仿宋_GB2312" w:hAnsi="仿宋" w:eastAsia="仿宋_GB2312" w:cs="仿宋_GB2312"/>
          <w:color w:val="000000" w:themeColor="text1"/>
          <w:kern w:val="0"/>
          <w:sz w:val="24"/>
          <w:szCs w:val="24"/>
          <w:highlight w:val="none"/>
          <w:lang w:val="zh-CN"/>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 xml:space="preserve">____________________________________________________________________                                                                            </w:t>
      </w:r>
    </w:p>
    <w:p w14:paraId="56D1F066">
      <w:pPr>
        <w:autoSpaceDN w:val="0"/>
        <w:spacing w:line="360" w:lineRule="auto"/>
        <w:ind w:firstLine="463" w:firstLineChars="193"/>
        <w:rPr>
          <w:rFonts w:ascii="仿宋_GB2312" w:hAnsi="仿宋" w:eastAsia="仿宋_GB2312" w:cs="仿宋_GB2312"/>
          <w:color w:val="000000" w:themeColor="text1"/>
          <w:kern w:val="0"/>
          <w:sz w:val="24"/>
          <w:szCs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szCs w:val="24"/>
          <w:highlight w:val="none"/>
          <w14:textFill>
            <w14:solidFill>
              <w14:schemeClr w14:val="tx1"/>
            </w14:solidFill>
          </w14:textFill>
        </w:rPr>
        <w:t>七、</w:t>
      </w:r>
      <w:r>
        <w:rPr>
          <w:rFonts w:hint="eastAsia" w:ascii="仿宋_GB2312" w:hAnsi="仿宋" w:eastAsia="仿宋_GB2312" w:cs="仿宋_GB2312"/>
          <w:color w:val="000000" w:themeColor="text1"/>
          <w:kern w:val="0"/>
          <w:sz w:val="24"/>
          <w:szCs w:val="24"/>
          <w:highlight w:val="none"/>
          <w:lang w:val="zh-CN"/>
          <w14:textFill>
            <w14:solidFill>
              <w14:schemeClr w14:val="tx1"/>
            </w14:solidFill>
          </w14:textFill>
        </w:rPr>
        <w:t>其他</w:t>
      </w:r>
    </w:p>
    <w:p w14:paraId="4F0059A3">
      <w:pPr>
        <w:autoSpaceDN w:val="0"/>
        <w:snapToGrid w:val="0"/>
        <w:spacing w:line="360" w:lineRule="auto"/>
        <w:ind w:left="5760" w:hanging="5760" w:hangingChars="2400"/>
        <w:rPr>
          <w:rFonts w:ascii="仿宋_GB2312" w:hAnsi="仿宋" w:eastAsia="仿宋_GB2312" w:cs="仿宋_GB2312"/>
          <w:color w:val="000000" w:themeColor="text1"/>
          <w:kern w:val="0"/>
          <w:sz w:val="24"/>
          <w:szCs w:val="24"/>
          <w:highlight w:val="none"/>
          <w:lang w:val="zh-CN"/>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____________________________________________________________________</w:t>
      </w:r>
      <w:r>
        <w:rPr>
          <w:rFonts w:hint="eastAsia" w:ascii="仿宋_GB2312" w:hAnsi="仿宋" w:eastAsia="仿宋_GB2312" w:cs="仿宋_GB2312"/>
          <w:color w:val="000000" w:themeColor="text1"/>
          <w:kern w:val="0"/>
          <w:sz w:val="24"/>
          <w:szCs w:val="24"/>
          <w:highlight w:val="none"/>
          <w14:textFill>
            <w14:solidFill>
              <w14:schemeClr w14:val="tx1"/>
            </w14:solidFill>
          </w14:textFill>
        </w:rPr>
        <w:t>磋商响应供应商</w:t>
      </w:r>
      <w:r>
        <w:rPr>
          <w:rFonts w:hint="eastAsia" w:ascii="仿宋_GB2312" w:hAnsi="仿宋" w:eastAsia="仿宋_GB2312" w:cs="仿宋_GB2312"/>
          <w:color w:val="000000" w:themeColor="text1"/>
          <w:kern w:val="0"/>
          <w:sz w:val="24"/>
          <w:szCs w:val="24"/>
          <w:highlight w:val="none"/>
          <w:lang w:val="zh-CN"/>
          <w14:textFill>
            <w14:solidFill>
              <w14:schemeClr w14:val="tx1"/>
            </w14:solidFill>
          </w14:textFill>
        </w:rPr>
        <w:t>(</w:t>
      </w:r>
      <w:r>
        <w:rPr>
          <w:rFonts w:hint="eastAsia" w:ascii="仿宋_GB2312" w:hAnsi="仿宋" w:eastAsia="仿宋_GB2312" w:cs="仿宋_GB2312"/>
          <w:color w:val="000000" w:themeColor="text1"/>
          <w:kern w:val="0"/>
          <w:sz w:val="24"/>
          <w:szCs w:val="24"/>
          <w:highlight w:val="none"/>
          <w14:textFill>
            <w14:solidFill>
              <w14:schemeClr w14:val="tx1"/>
            </w14:solidFill>
          </w14:textFill>
        </w:rPr>
        <w:t>盖章</w:t>
      </w:r>
      <w:r>
        <w:rPr>
          <w:rFonts w:hint="eastAsia" w:ascii="仿宋_GB2312" w:hAnsi="仿宋" w:eastAsia="仿宋_GB2312" w:cs="仿宋_GB2312"/>
          <w:color w:val="000000" w:themeColor="text1"/>
          <w:kern w:val="0"/>
          <w:sz w:val="24"/>
          <w:szCs w:val="24"/>
          <w:highlight w:val="none"/>
          <w:lang w:val="zh-CN"/>
          <w14:textFill>
            <w14:solidFill>
              <w14:schemeClr w14:val="tx1"/>
            </w14:solidFill>
          </w14:textFill>
        </w:rPr>
        <w:t>)：</w:t>
      </w:r>
    </w:p>
    <w:p w14:paraId="5B7BA139">
      <w:pPr>
        <w:autoSpaceDN w:val="0"/>
        <w:snapToGrid w:val="0"/>
        <w:spacing w:line="360" w:lineRule="auto"/>
        <w:ind w:firstLine="5640" w:firstLineChars="2350"/>
        <w:rPr>
          <w:rFonts w:ascii="仿宋_GB2312" w:hAnsi="仿宋" w:eastAsia="仿宋_GB2312" w:cs="仿宋_GB2312"/>
          <w:color w:val="000000" w:themeColor="text1"/>
          <w:kern w:val="0"/>
          <w:sz w:val="24"/>
          <w:szCs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szCs w:val="24"/>
          <w:highlight w:val="none"/>
          <w:lang w:val="zh-CN"/>
          <w14:textFill>
            <w14:solidFill>
              <w14:schemeClr w14:val="tx1"/>
            </w14:solidFill>
          </w14:textFill>
        </w:rPr>
        <w:t>分包供应商名称（</w:t>
      </w:r>
      <w:r>
        <w:rPr>
          <w:rFonts w:hint="eastAsia" w:ascii="仿宋_GB2312" w:hAnsi="仿宋" w:eastAsia="仿宋_GB2312" w:cs="仿宋_GB2312"/>
          <w:color w:val="000000" w:themeColor="text1"/>
          <w:kern w:val="0"/>
          <w:sz w:val="24"/>
          <w:szCs w:val="24"/>
          <w:highlight w:val="none"/>
          <w14:textFill>
            <w14:solidFill>
              <w14:schemeClr w14:val="tx1"/>
            </w14:solidFill>
          </w14:textFill>
        </w:rPr>
        <w:t>盖章</w:t>
      </w:r>
      <w:r>
        <w:rPr>
          <w:rFonts w:hint="eastAsia" w:ascii="仿宋_GB2312" w:hAnsi="仿宋" w:eastAsia="仿宋_GB2312" w:cs="仿宋_GB2312"/>
          <w:color w:val="000000" w:themeColor="text1"/>
          <w:kern w:val="0"/>
          <w:sz w:val="24"/>
          <w:szCs w:val="24"/>
          <w:highlight w:val="none"/>
          <w:lang w:val="zh-CN"/>
          <w14:textFill>
            <w14:solidFill>
              <w14:schemeClr w14:val="tx1"/>
            </w14:solidFill>
          </w14:textFill>
        </w:rPr>
        <w:t>）：</w:t>
      </w:r>
    </w:p>
    <w:p w14:paraId="30E4EDD6">
      <w:pPr>
        <w:autoSpaceDN w:val="0"/>
        <w:spacing w:line="360" w:lineRule="auto"/>
        <w:jc w:val="center"/>
        <w:rPr>
          <w:rFonts w:ascii="仿宋_GB2312" w:hAnsi="仿宋" w:eastAsia="仿宋_GB2312" w:cs="仿宋_GB2312"/>
          <w:color w:val="000000" w:themeColor="text1"/>
          <w:kern w:val="0"/>
          <w:sz w:val="24"/>
          <w:szCs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szCs w:val="24"/>
          <w:highlight w:val="none"/>
          <w:lang w:val="zh-CN"/>
          <w14:textFill>
            <w14:solidFill>
              <w14:schemeClr w14:val="tx1"/>
            </w14:solidFill>
          </w14:textFill>
        </w:rPr>
        <w:t xml:space="preserve">                                        日期：  年  月   日</w:t>
      </w:r>
    </w:p>
    <w:p w14:paraId="5984F452">
      <w:pPr>
        <w:autoSpaceDN w:val="0"/>
        <w:spacing w:line="360" w:lineRule="auto"/>
        <w:ind w:firstLine="463" w:firstLineChars="193"/>
        <w:rPr>
          <w:rFonts w:ascii="仿宋" w:hAnsi="仿宋" w:eastAsia="仿宋" w:cs="Arial"/>
          <w:color w:val="000000" w:themeColor="text1"/>
          <w:sz w:val="24"/>
          <w:szCs w:val="24"/>
          <w:highlight w:val="none"/>
          <w14:textFill>
            <w14:solidFill>
              <w14:schemeClr w14:val="tx1"/>
            </w14:solidFill>
          </w14:textFill>
        </w:rPr>
      </w:pPr>
    </w:p>
    <w:p w14:paraId="5C9DD5DD">
      <w:pPr>
        <w:autoSpaceDN w:val="0"/>
        <w:spacing w:line="200" w:lineRule="exact"/>
        <w:ind w:firstLine="301"/>
        <w:rPr>
          <w:rFonts w:ascii="宋体" w:hAnsi="Courier New" w:eastAsia="宋体" w:cs="Times New Roman"/>
          <w:color w:val="000000" w:themeColor="text1"/>
          <w:spacing w:val="-4"/>
          <w:kern w:val="0"/>
          <w:sz w:val="18"/>
          <w:szCs w:val="20"/>
          <w:highlight w:val="none"/>
          <w14:textFill>
            <w14:solidFill>
              <w14:schemeClr w14:val="tx1"/>
            </w14:solidFill>
          </w14:textFill>
        </w:rPr>
      </w:pPr>
    </w:p>
    <w:p w14:paraId="2E226497">
      <w:pPr>
        <w:autoSpaceDN w:val="0"/>
        <w:spacing w:line="200" w:lineRule="exact"/>
        <w:ind w:firstLine="301"/>
        <w:rPr>
          <w:rFonts w:ascii="宋体" w:hAnsi="Courier New" w:eastAsia="宋体" w:cs="Times New Roman"/>
          <w:color w:val="000000" w:themeColor="text1"/>
          <w:spacing w:val="-4"/>
          <w:kern w:val="0"/>
          <w:sz w:val="18"/>
          <w:szCs w:val="20"/>
          <w:highlight w:val="none"/>
          <w14:textFill>
            <w14:solidFill>
              <w14:schemeClr w14:val="tx1"/>
            </w14:solidFill>
          </w14:textFill>
        </w:rPr>
      </w:pPr>
    </w:p>
    <w:p w14:paraId="7879BE82">
      <w:pPr>
        <w:autoSpaceDN w:val="0"/>
        <w:spacing w:line="200" w:lineRule="exact"/>
        <w:ind w:firstLine="301"/>
        <w:rPr>
          <w:rFonts w:ascii="宋体" w:hAnsi="Courier New" w:eastAsia="宋体" w:cs="Times New Roman"/>
          <w:color w:val="000000" w:themeColor="text1"/>
          <w:spacing w:val="-4"/>
          <w:kern w:val="0"/>
          <w:sz w:val="18"/>
          <w:szCs w:val="20"/>
          <w:highlight w:val="none"/>
          <w14:textFill>
            <w14:solidFill>
              <w14:schemeClr w14:val="tx1"/>
            </w14:solidFill>
          </w14:textFill>
        </w:rPr>
      </w:pPr>
    </w:p>
    <w:p w14:paraId="718E7045">
      <w:pPr>
        <w:rPr>
          <w:rFonts w:ascii="仿宋" w:hAnsi="仿宋" w:eastAsia="仿宋" w:cs="Times New Roman"/>
          <w:b/>
          <w:bCs/>
          <w:color w:val="000000" w:themeColor="text1"/>
          <w:sz w:val="32"/>
          <w:szCs w:val="32"/>
          <w:highlight w:val="none"/>
          <w14:textFill>
            <w14:solidFill>
              <w14:schemeClr w14:val="tx1"/>
            </w14:solidFill>
          </w14:textFill>
        </w:rPr>
      </w:pPr>
      <w:bookmarkStart w:id="208" w:name="_Toc96947080"/>
      <w:r>
        <w:rPr>
          <w:rFonts w:hint="eastAsia" w:ascii="仿宋" w:hAnsi="仿宋" w:eastAsia="仿宋" w:cs="Times New Roman"/>
          <w:b/>
          <w:bCs/>
          <w:color w:val="000000" w:themeColor="text1"/>
          <w:sz w:val="32"/>
          <w:szCs w:val="32"/>
          <w:highlight w:val="none"/>
          <w14:textFill>
            <w14:solidFill>
              <w14:schemeClr w14:val="tx1"/>
            </w14:solidFill>
          </w14:textFill>
        </w:rPr>
        <w:br w:type="page"/>
      </w:r>
    </w:p>
    <w:p w14:paraId="0075E867">
      <w:pPr>
        <w:keepNext/>
        <w:keepLines/>
        <w:autoSpaceDN w:val="0"/>
        <w:spacing w:before="260" w:after="260" w:line="415" w:lineRule="auto"/>
        <w:outlineLvl w:val="1"/>
        <w:rPr>
          <w:rFonts w:ascii="仿宋" w:hAnsi="仿宋" w:eastAsia="仿宋" w:cs="Times New Roman"/>
          <w:b/>
          <w:bCs/>
          <w:color w:val="000000" w:themeColor="text1"/>
          <w:sz w:val="32"/>
          <w:szCs w:val="32"/>
          <w:highlight w:val="none"/>
          <w14:textFill>
            <w14:solidFill>
              <w14:schemeClr w14:val="tx1"/>
            </w14:solidFill>
          </w14:textFill>
        </w:rPr>
      </w:pPr>
      <w:bookmarkStart w:id="209" w:name="_Toc2317"/>
      <w:r>
        <w:rPr>
          <w:rFonts w:hint="eastAsia" w:ascii="仿宋" w:hAnsi="仿宋" w:eastAsia="仿宋" w:cs="Times New Roman"/>
          <w:b/>
          <w:bCs/>
          <w:color w:val="000000" w:themeColor="text1"/>
          <w:sz w:val="32"/>
          <w:szCs w:val="32"/>
          <w:highlight w:val="none"/>
          <w14:textFill>
            <w14:solidFill>
              <w14:schemeClr w14:val="tx1"/>
            </w14:solidFill>
          </w14:textFill>
        </w:rPr>
        <w:t>二、商务技术文件部分格式</w:t>
      </w:r>
      <w:bookmarkEnd w:id="208"/>
      <w:bookmarkEnd w:id="209"/>
    </w:p>
    <w:p w14:paraId="46616918">
      <w:pPr>
        <w:tabs>
          <w:tab w:val="left" w:pos="2580"/>
          <w:tab w:val="left" w:pos="5940"/>
        </w:tabs>
        <w:autoSpaceDE w:val="0"/>
        <w:autoSpaceDN w:val="0"/>
        <w:adjustRightInd w:val="0"/>
        <w:spacing w:line="360" w:lineRule="auto"/>
        <w:ind w:right="-20"/>
        <w:rPr>
          <w:rFonts w:ascii="仿宋" w:hAnsi="仿宋" w:eastAsia="仿宋" w:cs="Times New Roman"/>
          <w:color w:val="000000" w:themeColor="text1"/>
          <w:kern w:val="0"/>
          <w:sz w:val="28"/>
          <w:szCs w:val="24"/>
          <w:highlight w:val="none"/>
          <w14:textFill>
            <w14:solidFill>
              <w14:schemeClr w14:val="tx1"/>
            </w14:solidFill>
          </w14:textFill>
        </w:rPr>
      </w:pPr>
    </w:p>
    <w:p w14:paraId="2209A7F8">
      <w:pPr>
        <w:tabs>
          <w:tab w:val="left" w:pos="2580"/>
          <w:tab w:val="left" w:pos="5940"/>
        </w:tabs>
        <w:autoSpaceDE w:val="0"/>
        <w:autoSpaceDN w:val="0"/>
        <w:adjustRightInd w:val="0"/>
        <w:snapToGrid w:val="0"/>
        <w:spacing w:line="360" w:lineRule="auto"/>
        <w:rPr>
          <w:rFonts w:ascii="仿宋" w:hAnsi="仿宋" w:eastAsia="仿宋" w:cs="Times New Roman"/>
          <w:color w:val="000000" w:themeColor="text1"/>
          <w:kern w:val="0"/>
          <w:sz w:val="28"/>
          <w:szCs w:val="24"/>
          <w:highlight w:val="none"/>
          <w14:textFill>
            <w14:solidFill>
              <w14:schemeClr w14:val="tx1"/>
            </w14:solidFill>
          </w14:textFill>
        </w:rPr>
      </w:pPr>
    </w:p>
    <w:p w14:paraId="677DA9C3">
      <w:pPr>
        <w:tabs>
          <w:tab w:val="left" w:pos="2580"/>
          <w:tab w:val="left" w:pos="5940"/>
        </w:tabs>
        <w:autoSpaceDE w:val="0"/>
        <w:autoSpaceDN w:val="0"/>
        <w:adjustRightInd w:val="0"/>
        <w:snapToGrid w:val="0"/>
        <w:spacing w:line="360" w:lineRule="auto"/>
        <w:ind w:left="945" w:leftChars="450"/>
        <w:rPr>
          <w:rFonts w:ascii="仿宋" w:hAnsi="仿宋" w:eastAsia="仿宋" w:cs="Times New Roman"/>
          <w:color w:val="000000" w:themeColor="text1"/>
          <w:kern w:val="0"/>
          <w:sz w:val="28"/>
          <w:szCs w:val="24"/>
          <w:highlight w:val="none"/>
          <w:u w:val="single"/>
          <w14:textFill>
            <w14:solidFill>
              <w14:schemeClr w14:val="tx1"/>
            </w14:solidFill>
          </w14:textFill>
        </w:rPr>
      </w:pPr>
      <w:r>
        <w:rPr>
          <w:rFonts w:hint="eastAsia" w:ascii="仿宋" w:hAnsi="仿宋" w:eastAsia="仿宋" w:cs="Times New Roman"/>
          <w:color w:val="000000" w:themeColor="text1"/>
          <w:kern w:val="0"/>
          <w:sz w:val="28"/>
          <w:szCs w:val="24"/>
          <w:highlight w:val="none"/>
          <w14:textFill>
            <w14:solidFill>
              <w14:schemeClr w14:val="tx1"/>
            </w14:solidFill>
          </w14:textFill>
        </w:rPr>
        <w:t xml:space="preserve">项目名称： </w:t>
      </w:r>
    </w:p>
    <w:p w14:paraId="5AE6816B">
      <w:pPr>
        <w:tabs>
          <w:tab w:val="left" w:pos="2580"/>
          <w:tab w:val="left" w:pos="5940"/>
        </w:tabs>
        <w:autoSpaceDE w:val="0"/>
        <w:autoSpaceDN w:val="0"/>
        <w:adjustRightInd w:val="0"/>
        <w:snapToGrid w:val="0"/>
        <w:spacing w:line="360" w:lineRule="auto"/>
        <w:ind w:right="-20" w:firstLine="980" w:firstLineChars="350"/>
        <w:rPr>
          <w:rFonts w:ascii="仿宋" w:hAnsi="仿宋" w:eastAsia="仿宋" w:cs="Times New Roman"/>
          <w:color w:val="000000" w:themeColor="text1"/>
          <w:kern w:val="0"/>
          <w:sz w:val="28"/>
          <w:szCs w:val="24"/>
          <w:highlight w:val="none"/>
          <w14:textFill>
            <w14:solidFill>
              <w14:schemeClr w14:val="tx1"/>
            </w14:solidFill>
          </w14:textFill>
        </w:rPr>
      </w:pPr>
    </w:p>
    <w:p w14:paraId="57FFCF12">
      <w:pPr>
        <w:tabs>
          <w:tab w:val="left" w:pos="2580"/>
          <w:tab w:val="left" w:pos="5940"/>
        </w:tabs>
        <w:autoSpaceDE w:val="0"/>
        <w:autoSpaceDN w:val="0"/>
        <w:adjustRightInd w:val="0"/>
        <w:snapToGrid w:val="0"/>
        <w:spacing w:line="360" w:lineRule="auto"/>
        <w:ind w:right="-20" w:firstLine="980" w:firstLineChars="350"/>
        <w:rPr>
          <w:rFonts w:ascii="仿宋" w:hAnsi="仿宋" w:eastAsia="仿宋" w:cs="Times New Roman"/>
          <w:b/>
          <w:bCs/>
          <w:color w:val="000000" w:themeColor="text1"/>
          <w:kern w:val="0"/>
          <w:sz w:val="32"/>
          <w:szCs w:val="32"/>
          <w:highlight w:val="none"/>
          <w:u w:val="single"/>
          <w14:textFill>
            <w14:solidFill>
              <w14:schemeClr w14:val="tx1"/>
            </w14:solidFill>
          </w14:textFill>
        </w:rPr>
      </w:pPr>
      <w:r>
        <w:rPr>
          <w:rFonts w:hint="eastAsia" w:ascii="仿宋" w:hAnsi="仿宋" w:eastAsia="仿宋" w:cs="Times New Roman"/>
          <w:color w:val="000000" w:themeColor="text1"/>
          <w:kern w:val="0"/>
          <w:sz w:val="28"/>
          <w:szCs w:val="24"/>
          <w:highlight w:val="none"/>
          <w14:textFill>
            <w14:solidFill>
              <w14:schemeClr w14:val="tx1"/>
            </w14:solidFill>
          </w14:textFill>
        </w:rPr>
        <w:t xml:space="preserve">项目编号： </w:t>
      </w:r>
    </w:p>
    <w:p w14:paraId="0BB7C048">
      <w:pPr>
        <w:autoSpaceDE w:val="0"/>
        <w:autoSpaceDN w:val="0"/>
        <w:adjustRightInd w:val="0"/>
        <w:snapToGrid w:val="0"/>
        <w:spacing w:line="360" w:lineRule="auto"/>
        <w:jc w:val="left"/>
        <w:rPr>
          <w:rFonts w:ascii="仿宋" w:hAnsi="仿宋" w:eastAsia="仿宋" w:cs="Times New Roman"/>
          <w:color w:val="000000" w:themeColor="text1"/>
          <w:kern w:val="0"/>
          <w:sz w:val="24"/>
          <w:szCs w:val="24"/>
          <w:highlight w:val="none"/>
          <w14:textFill>
            <w14:solidFill>
              <w14:schemeClr w14:val="tx1"/>
            </w14:solidFill>
          </w14:textFill>
        </w:rPr>
      </w:pPr>
    </w:p>
    <w:p w14:paraId="23583C5C">
      <w:pPr>
        <w:autoSpaceDE w:val="0"/>
        <w:autoSpaceDN w:val="0"/>
        <w:adjustRightInd w:val="0"/>
        <w:snapToGrid w:val="0"/>
        <w:spacing w:line="360" w:lineRule="auto"/>
        <w:jc w:val="left"/>
        <w:rPr>
          <w:rFonts w:ascii="仿宋" w:hAnsi="仿宋" w:eastAsia="仿宋" w:cs="Times New Roman"/>
          <w:color w:val="000000" w:themeColor="text1"/>
          <w:kern w:val="0"/>
          <w:sz w:val="24"/>
          <w:szCs w:val="24"/>
          <w:highlight w:val="none"/>
          <w14:textFill>
            <w14:solidFill>
              <w14:schemeClr w14:val="tx1"/>
            </w14:solidFill>
          </w14:textFill>
        </w:rPr>
      </w:pPr>
    </w:p>
    <w:p w14:paraId="0B1063BA">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000000" w:themeColor="text1"/>
          <w:kern w:val="0"/>
          <w:sz w:val="72"/>
          <w:szCs w:val="24"/>
          <w:highlight w:val="none"/>
          <w14:textFill>
            <w14:solidFill>
              <w14:schemeClr w14:val="tx1"/>
            </w14:solidFill>
          </w14:textFill>
        </w:rPr>
      </w:pPr>
      <w:r>
        <w:rPr>
          <w:rFonts w:hint="eastAsia" w:ascii="仿宋" w:hAnsi="仿宋" w:eastAsia="仿宋" w:cs="Times New Roman"/>
          <w:color w:val="000000" w:themeColor="text1"/>
          <w:kern w:val="0"/>
          <w:sz w:val="72"/>
          <w:szCs w:val="24"/>
          <w:highlight w:val="none"/>
          <w14:textFill>
            <w14:solidFill>
              <w14:schemeClr w14:val="tx1"/>
            </w14:solidFill>
          </w14:textFill>
        </w:rPr>
        <w:t>响应文件</w:t>
      </w:r>
    </w:p>
    <w:p w14:paraId="0ECE82EE">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000000" w:themeColor="text1"/>
          <w:kern w:val="0"/>
          <w:sz w:val="16"/>
          <w:szCs w:val="24"/>
          <w:highlight w:val="none"/>
          <w14:textFill>
            <w14:solidFill>
              <w14:schemeClr w14:val="tx1"/>
            </w14:solidFill>
          </w14:textFill>
        </w:rPr>
      </w:pPr>
      <w:r>
        <w:rPr>
          <w:rFonts w:hint="eastAsia" w:ascii="仿宋" w:hAnsi="仿宋" w:eastAsia="仿宋" w:cs="Times New Roman"/>
          <w:color w:val="000000" w:themeColor="text1"/>
          <w:kern w:val="0"/>
          <w:sz w:val="72"/>
          <w:szCs w:val="24"/>
          <w:highlight w:val="none"/>
          <w14:textFill>
            <w14:solidFill>
              <w14:schemeClr w14:val="tx1"/>
            </w14:solidFill>
          </w14:textFill>
        </w:rPr>
        <w:t>（商务技术文件）</w:t>
      </w:r>
    </w:p>
    <w:p w14:paraId="2381AC52">
      <w:pPr>
        <w:autoSpaceDE w:val="0"/>
        <w:autoSpaceDN w:val="0"/>
        <w:adjustRightInd w:val="0"/>
        <w:snapToGrid w:val="0"/>
        <w:spacing w:line="360" w:lineRule="auto"/>
        <w:jc w:val="left"/>
        <w:rPr>
          <w:rFonts w:ascii="仿宋" w:hAnsi="仿宋" w:eastAsia="仿宋" w:cs="Times New Roman"/>
          <w:color w:val="000000" w:themeColor="text1"/>
          <w:kern w:val="0"/>
          <w:sz w:val="20"/>
          <w:szCs w:val="24"/>
          <w:highlight w:val="none"/>
          <w14:textFill>
            <w14:solidFill>
              <w14:schemeClr w14:val="tx1"/>
            </w14:solidFill>
          </w14:textFill>
        </w:rPr>
      </w:pPr>
    </w:p>
    <w:p w14:paraId="40BC80AF">
      <w:pPr>
        <w:autoSpaceDE w:val="0"/>
        <w:autoSpaceDN w:val="0"/>
        <w:adjustRightInd w:val="0"/>
        <w:snapToGrid w:val="0"/>
        <w:spacing w:line="360" w:lineRule="auto"/>
        <w:jc w:val="left"/>
        <w:rPr>
          <w:rFonts w:ascii="仿宋" w:hAnsi="仿宋" w:eastAsia="仿宋" w:cs="Times New Roman"/>
          <w:color w:val="000000" w:themeColor="text1"/>
          <w:kern w:val="0"/>
          <w:sz w:val="20"/>
          <w:szCs w:val="24"/>
          <w:highlight w:val="none"/>
          <w14:textFill>
            <w14:solidFill>
              <w14:schemeClr w14:val="tx1"/>
            </w14:solidFill>
          </w14:textFill>
        </w:rPr>
      </w:pPr>
    </w:p>
    <w:p w14:paraId="1AA18A93">
      <w:pPr>
        <w:autoSpaceDE w:val="0"/>
        <w:autoSpaceDN w:val="0"/>
        <w:adjustRightInd w:val="0"/>
        <w:snapToGrid w:val="0"/>
        <w:spacing w:line="360" w:lineRule="auto"/>
        <w:jc w:val="left"/>
        <w:rPr>
          <w:rFonts w:ascii="仿宋" w:hAnsi="仿宋" w:eastAsia="仿宋" w:cs="Times New Roman"/>
          <w:color w:val="000000" w:themeColor="text1"/>
          <w:kern w:val="0"/>
          <w:sz w:val="20"/>
          <w:szCs w:val="24"/>
          <w:highlight w:val="none"/>
          <w14:textFill>
            <w14:solidFill>
              <w14:schemeClr w14:val="tx1"/>
            </w14:solidFill>
          </w14:textFill>
        </w:rPr>
      </w:pPr>
    </w:p>
    <w:p w14:paraId="424DEA71">
      <w:pPr>
        <w:autoSpaceDE w:val="0"/>
        <w:autoSpaceDN w:val="0"/>
        <w:adjustRightInd w:val="0"/>
        <w:spacing w:line="360" w:lineRule="auto"/>
        <w:ind w:firstLine="840" w:firstLineChars="300"/>
        <w:jc w:val="left"/>
        <w:rPr>
          <w:rFonts w:ascii="仿宋" w:hAnsi="仿宋" w:eastAsia="仿宋" w:cs="..ì."/>
          <w:color w:val="000000" w:themeColor="text1"/>
          <w:kern w:val="0"/>
          <w:sz w:val="28"/>
          <w:szCs w:val="24"/>
          <w:highlight w:val="none"/>
          <w14:textFill>
            <w14:solidFill>
              <w14:schemeClr w14:val="tx1"/>
            </w14:solidFill>
          </w14:textFill>
        </w:rPr>
      </w:pPr>
      <w:r>
        <w:rPr>
          <w:rFonts w:hint="eastAsia" w:ascii="仿宋" w:hAnsi="仿宋" w:eastAsia="仿宋" w:cs="..ì."/>
          <w:color w:val="000000" w:themeColor="text1"/>
          <w:sz w:val="28"/>
          <w:szCs w:val="24"/>
          <w:highlight w:val="none"/>
          <w14:textFill>
            <w14:solidFill>
              <w14:schemeClr w14:val="tx1"/>
            </w14:solidFill>
          </w14:textFill>
        </w:rPr>
        <w:t>磋商响应供应商（盖章）：</w:t>
      </w:r>
    </w:p>
    <w:p w14:paraId="4227BE01">
      <w:pPr>
        <w:autoSpaceDE w:val="0"/>
        <w:autoSpaceDN w:val="0"/>
        <w:adjustRightInd w:val="0"/>
        <w:spacing w:line="360" w:lineRule="auto"/>
        <w:ind w:firstLine="840" w:firstLineChars="300"/>
        <w:jc w:val="left"/>
        <w:rPr>
          <w:rFonts w:ascii="仿宋" w:hAnsi="仿宋" w:eastAsia="仿宋" w:cs="..ì."/>
          <w:color w:val="000000" w:themeColor="text1"/>
          <w:sz w:val="28"/>
          <w:szCs w:val="24"/>
          <w:highlight w:val="none"/>
          <w14:textFill>
            <w14:solidFill>
              <w14:schemeClr w14:val="tx1"/>
            </w14:solidFill>
          </w14:textFill>
        </w:rPr>
      </w:pPr>
      <w:r>
        <w:rPr>
          <w:rFonts w:hint="eastAsia" w:ascii="仿宋" w:hAnsi="仿宋" w:eastAsia="仿宋" w:cs="..ì."/>
          <w:color w:val="000000" w:themeColor="text1"/>
          <w:sz w:val="28"/>
          <w:szCs w:val="24"/>
          <w:highlight w:val="none"/>
          <w14:textFill>
            <w14:solidFill>
              <w14:schemeClr w14:val="tx1"/>
            </w14:solidFill>
          </w14:textFill>
        </w:rPr>
        <w:t>磋商响应供应商地址：</w:t>
      </w:r>
    </w:p>
    <w:p w14:paraId="09B0F4BF">
      <w:pPr>
        <w:autoSpaceDE w:val="0"/>
        <w:autoSpaceDN w:val="0"/>
        <w:adjustRightInd w:val="0"/>
        <w:spacing w:line="360" w:lineRule="auto"/>
        <w:ind w:firstLine="840" w:firstLineChars="300"/>
        <w:jc w:val="left"/>
        <w:rPr>
          <w:rFonts w:ascii="仿宋" w:hAnsi="仿宋" w:eastAsia="仿宋" w:cs="..ì."/>
          <w:color w:val="000000" w:themeColor="text1"/>
          <w:sz w:val="28"/>
          <w:szCs w:val="24"/>
          <w:highlight w:val="none"/>
          <w:u w:val="single"/>
          <w14:textFill>
            <w14:solidFill>
              <w14:schemeClr w14:val="tx1"/>
            </w14:solidFill>
          </w14:textFill>
        </w:rPr>
      </w:pPr>
      <w:r>
        <w:rPr>
          <w:rFonts w:hint="eastAsia" w:ascii="仿宋" w:hAnsi="仿宋" w:eastAsia="仿宋" w:cs="..ì."/>
          <w:color w:val="000000" w:themeColor="text1"/>
          <w:sz w:val="28"/>
          <w:szCs w:val="24"/>
          <w:highlight w:val="none"/>
          <w14:textFill>
            <w14:solidFill>
              <w14:schemeClr w14:val="tx1"/>
            </w14:solidFill>
          </w14:textFill>
        </w:rPr>
        <w:t>磋商响应供应商联系电话：</w:t>
      </w:r>
    </w:p>
    <w:p w14:paraId="64AA08B2">
      <w:pPr>
        <w:tabs>
          <w:tab w:val="left" w:pos="6080"/>
          <w:tab w:val="left" w:pos="6640"/>
        </w:tabs>
        <w:autoSpaceDE w:val="0"/>
        <w:autoSpaceDN w:val="0"/>
        <w:adjustRightInd w:val="0"/>
        <w:snapToGrid w:val="0"/>
        <w:spacing w:line="360" w:lineRule="auto"/>
        <w:ind w:left="774" w:right="403"/>
        <w:jc w:val="left"/>
        <w:rPr>
          <w:rFonts w:ascii="仿宋" w:hAnsi="仿宋" w:eastAsia="仿宋" w:cs="Times New Roman"/>
          <w:color w:val="000000" w:themeColor="text1"/>
          <w:kern w:val="0"/>
          <w:sz w:val="28"/>
          <w:szCs w:val="24"/>
          <w:highlight w:val="none"/>
          <w14:textFill>
            <w14:solidFill>
              <w14:schemeClr w14:val="tx1"/>
            </w14:solidFill>
          </w14:textFill>
        </w:rPr>
      </w:pPr>
    </w:p>
    <w:p w14:paraId="6A1C6F2D">
      <w:pPr>
        <w:tabs>
          <w:tab w:val="left" w:pos="3280"/>
          <w:tab w:val="left" w:pos="4680"/>
          <w:tab w:val="left" w:pos="6080"/>
        </w:tabs>
        <w:autoSpaceDE w:val="0"/>
        <w:autoSpaceDN w:val="0"/>
        <w:adjustRightInd w:val="0"/>
        <w:snapToGrid w:val="0"/>
        <w:spacing w:line="360" w:lineRule="auto"/>
        <w:ind w:right="-20"/>
        <w:jc w:val="center"/>
        <w:rPr>
          <w:rFonts w:ascii="仿宋" w:hAnsi="仿宋" w:eastAsia="仿宋" w:cs="Times New Roman"/>
          <w:color w:val="000000" w:themeColor="text1"/>
          <w:kern w:val="0"/>
          <w:sz w:val="28"/>
          <w:szCs w:val="24"/>
          <w:highlight w:val="none"/>
          <w14:textFill>
            <w14:solidFill>
              <w14:schemeClr w14:val="tx1"/>
            </w14:solidFill>
          </w14:textFill>
        </w:rPr>
      </w:pPr>
      <w:r>
        <w:rPr>
          <w:rFonts w:hint="eastAsia" w:ascii="仿宋" w:hAnsi="仿宋" w:eastAsia="仿宋" w:cs="Times New Roman"/>
          <w:color w:val="000000" w:themeColor="text1"/>
          <w:kern w:val="0"/>
          <w:sz w:val="28"/>
          <w:szCs w:val="24"/>
          <w:highlight w:val="none"/>
          <w14:textFill>
            <w14:solidFill>
              <w14:schemeClr w14:val="tx1"/>
            </w14:solidFill>
          </w14:textFill>
        </w:rPr>
        <w:t>年 月 日</w:t>
      </w:r>
    </w:p>
    <w:p w14:paraId="5FE1FB5F">
      <w:pPr>
        <w:autoSpaceDN w:val="0"/>
        <w:spacing w:line="360" w:lineRule="auto"/>
        <w:rPr>
          <w:rFonts w:ascii="仿宋" w:hAnsi="仿宋" w:eastAsia="仿宋" w:cs="Times New Roman"/>
          <w:color w:val="000000" w:themeColor="text1"/>
          <w:szCs w:val="24"/>
          <w:highlight w:val="none"/>
          <w14:textFill>
            <w14:solidFill>
              <w14:schemeClr w14:val="tx1"/>
            </w14:solidFill>
          </w14:textFill>
        </w:rPr>
      </w:pPr>
      <w:r>
        <w:rPr>
          <w:rFonts w:hint="eastAsia" w:ascii="仿宋" w:hAnsi="仿宋" w:eastAsia="仿宋" w:cs="Times New Roman"/>
          <w:color w:val="000000" w:themeColor="text1"/>
          <w:szCs w:val="24"/>
          <w:highlight w:val="none"/>
          <w14:textFill>
            <w14:solidFill>
              <w14:schemeClr w14:val="tx1"/>
            </w14:solidFill>
          </w14:textFill>
        </w:rPr>
        <w:br w:type="page"/>
      </w:r>
    </w:p>
    <w:p w14:paraId="7B75462C">
      <w:pPr>
        <w:keepNext/>
        <w:keepLines/>
        <w:autoSpaceDN w:val="0"/>
        <w:spacing w:line="360" w:lineRule="auto"/>
        <w:jc w:val="left"/>
        <w:outlineLvl w:val="3"/>
        <w:rPr>
          <w:rFonts w:ascii="仿宋" w:hAnsi="仿宋" w:eastAsia="仿宋" w:cs="Times New Roman"/>
          <w:b/>
          <w:bCs/>
          <w:color w:val="000000" w:themeColor="text1"/>
          <w:sz w:val="28"/>
          <w:szCs w:val="28"/>
          <w:highlight w:val="none"/>
          <w14:textFill>
            <w14:solidFill>
              <w14:schemeClr w14:val="tx1"/>
            </w14:solidFill>
          </w14:textFill>
        </w:rPr>
      </w:pPr>
      <w:r>
        <w:rPr>
          <w:rFonts w:hint="eastAsia" w:ascii="仿宋" w:hAnsi="仿宋" w:eastAsia="仿宋" w:cs="Times New Roman"/>
          <w:b/>
          <w:bCs/>
          <w:color w:val="000000" w:themeColor="text1"/>
          <w:sz w:val="28"/>
          <w:szCs w:val="28"/>
          <w:highlight w:val="none"/>
          <w14:textFill>
            <w14:solidFill>
              <w14:schemeClr w14:val="tx1"/>
            </w14:solidFill>
          </w14:textFill>
        </w:rPr>
        <w:t>▲2-1磋商响应函</w:t>
      </w:r>
    </w:p>
    <w:p w14:paraId="5D11FDF1">
      <w:pPr>
        <w:spacing w:line="360" w:lineRule="auto"/>
        <w:jc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磋商响应函</w:t>
      </w:r>
    </w:p>
    <w:p w14:paraId="1647FF6A">
      <w:pPr>
        <w:adjustRightInd w:val="0"/>
        <w:snapToGrid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（采购人）、（采购代理机构）：</w:t>
      </w:r>
    </w:p>
    <w:p w14:paraId="631E3875">
      <w:pPr>
        <w:adjustRightInd w:val="0"/>
        <w:snapToGrid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(供应商全称)授权(全权代表姓名)(职务、职称)为全权代表，参加贵方组织的</w:t>
      </w:r>
      <w:r>
        <w:rPr>
          <w:rFonts w:hint="eastAsia" w:ascii="仿宋" w:hAnsi="仿宋" w:eastAsia="仿宋" w:cs="仿宋"/>
          <w:b/>
          <w:bCs/>
          <w:color w:val="000000" w:themeColor="text1"/>
          <w:sz w:val="24"/>
          <w:szCs w:val="24"/>
          <w:highlight w:val="none"/>
          <w:u w:val="single"/>
          <w14:textFill>
            <w14:solidFill>
              <w14:schemeClr w14:val="tx1"/>
            </w14:solidFill>
          </w14:textFill>
        </w:rPr>
        <w:t>（项目名称</w:t>
      </w:r>
      <w:r>
        <w:rPr>
          <w:rFonts w:hint="eastAsia" w:ascii="仿宋" w:hAnsi="仿宋" w:eastAsia="仿宋" w:cs="仿宋"/>
          <w:b/>
          <w:bCs/>
          <w:color w:val="000000" w:themeColor="text1"/>
          <w:sz w:val="24"/>
          <w:szCs w:val="24"/>
          <w:highlight w:val="none"/>
          <w14:textFill>
            <w14:solidFill>
              <w14:schemeClr w14:val="tx1"/>
            </w14:solidFill>
          </w14:textFill>
        </w:rPr>
        <w:t>【项目编号：（采购编号）】</w:t>
      </w:r>
      <w:r>
        <w:rPr>
          <w:rFonts w:hint="eastAsia" w:ascii="仿宋" w:hAnsi="仿宋" w:eastAsia="仿宋" w:cs="仿宋"/>
          <w:color w:val="000000" w:themeColor="text1"/>
          <w:sz w:val="24"/>
          <w:szCs w:val="24"/>
          <w:highlight w:val="none"/>
          <w14:textFill>
            <w14:solidFill>
              <w14:schemeClr w14:val="tx1"/>
            </w14:solidFill>
          </w14:textFill>
        </w:rPr>
        <w:t>的有关活动，并对此项目进行响应。为此：</w:t>
      </w:r>
    </w:p>
    <w:p w14:paraId="1968CE20">
      <w:pPr>
        <w:pStyle w:val="110"/>
        <w:numPr>
          <w:ilvl w:val="0"/>
          <w:numId w:val="9"/>
        </w:numPr>
        <w:adjustRightInd w:val="0"/>
        <w:snapToGrid w:val="0"/>
        <w:spacing w:line="360" w:lineRule="auto"/>
        <w:rPr>
          <w:rFonts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我方承诺响应有效期从提交响应文件的截止之日起天，（不少于90天），本响应文件在响应有效期满之前均具有约束力。</w:t>
      </w:r>
    </w:p>
    <w:p w14:paraId="64B8717F">
      <w:pPr>
        <w:numPr>
          <w:ilvl w:val="0"/>
          <w:numId w:val="9"/>
        </w:numPr>
        <w:adjustRightInd w:val="0"/>
        <w:snapToGrid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提供</w:t>
      </w:r>
      <w:r>
        <w:rPr>
          <w:rFonts w:hint="eastAsia" w:ascii="仿宋" w:hAnsi="仿宋" w:eastAsia="仿宋" w:cs="仿宋"/>
          <w:bCs/>
          <w:color w:val="000000" w:themeColor="text1"/>
          <w:kern w:val="44"/>
          <w:sz w:val="24"/>
          <w:szCs w:val="24"/>
          <w:highlight w:val="none"/>
          <w14:textFill>
            <w14:solidFill>
              <w14:schemeClr w14:val="tx1"/>
            </w14:solidFill>
          </w14:textFill>
        </w:rPr>
        <w:t>磋商文件中</w:t>
      </w:r>
      <w:r>
        <w:rPr>
          <w:rFonts w:hint="eastAsia" w:ascii="仿宋" w:hAnsi="仿宋" w:eastAsia="仿宋" w:cs="仿宋"/>
          <w:color w:val="000000" w:themeColor="text1"/>
          <w:sz w:val="24"/>
          <w:szCs w:val="24"/>
          <w:highlight w:val="none"/>
          <w14:textFill>
            <w14:solidFill>
              <w14:schemeClr w14:val="tx1"/>
            </w14:solidFill>
          </w14:textFill>
        </w:rPr>
        <w:t>规定的全部响应文件。</w:t>
      </w:r>
    </w:p>
    <w:p w14:paraId="12E7071B">
      <w:pPr>
        <w:numPr>
          <w:ilvl w:val="0"/>
          <w:numId w:val="9"/>
        </w:numPr>
        <w:adjustRightInd w:val="0"/>
        <w:snapToGrid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我方承诺除响应文件列出的偏离外，我方响应磋商文件的全部要求。对响应文件中材料的真实性、合法性负责。</w:t>
      </w:r>
    </w:p>
    <w:p w14:paraId="440854D9">
      <w:pPr>
        <w:numPr>
          <w:ilvl w:val="0"/>
          <w:numId w:val="9"/>
        </w:numPr>
        <w:adjustRightInd w:val="0"/>
        <w:snapToGrid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保证遵守磋商文件中的其他有关规定。</w:t>
      </w:r>
    </w:p>
    <w:p w14:paraId="0EABF1F6">
      <w:pPr>
        <w:numPr>
          <w:ilvl w:val="0"/>
          <w:numId w:val="9"/>
        </w:numPr>
        <w:adjustRightInd w:val="0"/>
        <w:snapToGrid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我方愿意向贵方提供任何与该项目响应有关的数据、情况和技术资料。若贵方需要，我方愿意提供我方作出的一切承诺的证明材料。</w:t>
      </w:r>
    </w:p>
    <w:p w14:paraId="756E17C5">
      <w:pPr>
        <w:numPr>
          <w:ilvl w:val="0"/>
          <w:numId w:val="9"/>
        </w:numPr>
        <w:adjustRightInd w:val="0"/>
        <w:snapToGrid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我方已详细阅读全部磋商文件，包括磋商文件“更正（延期）公告”（如果有）、参考资料及有关附件，确认无误。</w:t>
      </w:r>
    </w:p>
    <w:p w14:paraId="1B92E39E">
      <w:pPr>
        <w:numPr>
          <w:ilvl w:val="0"/>
          <w:numId w:val="9"/>
        </w:numPr>
        <w:adjustRightInd w:val="0"/>
        <w:snapToGrid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如我方成交，我方承诺：</w:t>
      </w:r>
    </w:p>
    <w:p w14:paraId="6D32F265">
      <w:pPr>
        <w:adjustRightInd w:val="0"/>
        <w:snapToGrid w:val="0"/>
        <w:spacing w:line="360" w:lineRule="auto"/>
        <w:ind w:left="210" w:leftChars="100"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7.1在收到成交通知书后，在成交通知书规定的期限内与你方签订合同； </w:t>
      </w:r>
    </w:p>
    <w:p w14:paraId="568A1044">
      <w:pPr>
        <w:adjustRightInd w:val="0"/>
        <w:snapToGrid w:val="0"/>
        <w:spacing w:line="360" w:lineRule="auto"/>
        <w:ind w:left="210" w:leftChars="100"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7.2在签订合同时不向你方提出附加条件； </w:t>
      </w:r>
    </w:p>
    <w:p w14:paraId="099ED90C">
      <w:pPr>
        <w:adjustRightInd w:val="0"/>
        <w:snapToGrid w:val="0"/>
        <w:spacing w:line="360" w:lineRule="auto"/>
        <w:ind w:left="210" w:leftChars="100"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7.3按照磋商文件要求提交履约保证金； </w:t>
      </w:r>
    </w:p>
    <w:p w14:paraId="2DF95AC2">
      <w:pPr>
        <w:adjustRightInd w:val="0"/>
        <w:snapToGrid w:val="0"/>
        <w:spacing w:line="360" w:lineRule="auto"/>
        <w:ind w:left="210" w:leftChars="100"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7.4在合同约定的期限内完成合同规定的全部义务。 </w:t>
      </w:r>
    </w:p>
    <w:p w14:paraId="521B7D32">
      <w:pPr>
        <w:numPr>
          <w:ilvl w:val="0"/>
          <w:numId w:val="9"/>
        </w:numPr>
        <w:adjustRightInd w:val="0"/>
        <w:snapToGrid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其他补充说明:                                        。</w:t>
      </w:r>
    </w:p>
    <w:p w14:paraId="039ED443">
      <w:pPr>
        <w:autoSpaceDE w:val="0"/>
        <w:autoSpaceDN w:val="0"/>
        <w:adjustRightInd w:val="0"/>
        <w:snapToGrid w:val="0"/>
        <w:spacing w:line="360" w:lineRule="auto"/>
        <w:ind w:firstLine="3960" w:firstLineChars="1650"/>
        <w:rPr>
          <w:rFonts w:ascii="仿宋" w:hAnsi="仿宋" w:eastAsia="仿宋" w:cs="仿宋"/>
          <w:color w:val="000000" w:themeColor="text1"/>
          <w:sz w:val="24"/>
          <w:szCs w:val="24"/>
          <w:highlight w:val="none"/>
          <w:lang w:val="zh-CN"/>
          <w14:textFill>
            <w14:solidFill>
              <w14:schemeClr w14:val="tx1"/>
            </w14:solidFill>
          </w14:textFill>
        </w:rPr>
      </w:pPr>
    </w:p>
    <w:p w14:paraId="7F41D3CB">
      <w:pPr>
        <w:adjustRightInd w:val="0"/>
        <w:snapToGrid w:val="0"/>
        <w:spacing w:line="360" w:lineRule="auto"/>
        <w:ind w:firstLine="720" w:firstLineChars="3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供应商名称（盖公章或电子签章）：                          </w:t>
      </w:r>
    </w:p>
    <w:p w14:paraId="1B672190">
      <w:pPr>
        <w:adjustRightInd w:val="0"/>
        <w:snapToGrid w:val="0"/>
        <w:spacing w:line="360" w:lineRule="auto"/>
        <w:ind w:firstLine="720" w:firstLineChars="3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  年   月   日</w:t>
      </w:r>
    </w:p>
    <w:p w14:paraId="5E7F4CE1">
      <w:pPr>
        <w:adjustRightInd w:val="0"/>
        <w:snapToGrid w:val="0"/>
        <w:spacing w:line="360" w:lineRule="auto"/>
        <w:ind w:firstLine="720" w:firstLineChars="300"/>
        <w:jc w:val="left"/>
        <w:rPr>
          <w:rFonts w:ascii="仿宋" w:hAnsi="仿宋" w:eastAsia="仿宋" w:cs="仿宋"/>
          <w:color w:val="000000" w:themeColor="text1"/>
          <w:sz w:val="24"/>
          <w:szCs w:val="24"/>
          <w:highlight w:val="none"/>
          <w14:textFill>
            <w14:solidFill>
              <w14:schemeClr w14:val="tx1"/>
            </w14:solidFill>
          </w14:textFill>
        </w:rPr>
      </w:pPr>
    </w:p>
    <w:p w14:paraId="54B53D16">
      <w:pPr>
        <w:adjustRightInd w:val="0"/>
        <w:snapToGrid w:val="0"/>
        <w:spacing w:line="360" w:lineRule="auto"/>
        <w:ind w:firstLine="720" w:firstLineChars="3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注：按本格式和要求提供。</w:t>
      </w:r>
    </w:p>
    <w:p w14:paraId="47F55DAB">
      <w:pPr>
        <w:spacing w:line="360" w:lineRule="auto"/>
        <w:jc w:val="left"/>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r>
        <w:rPr>
          <w:rFonts w:hint="eastAsia" w:ascii="仿宋" w:hAnsi="仿宋" w:eastAsia="仿宋" w:cs="Times New Roman"/>
          <w:b/>
          <w:bCs/>
          <w:color w:val="000000" w:themeColor="text1"/>
          <w:sz w:val="28"/>
          <w:szCs w:val="28"/>
          <w:highlight w:val="none"/>
          <w14:textFill>
            <w14:solidFill>
              <w14:schemeClr w14:val="tx1"/>
            </w14:solidFill>
          </w14:textFill>
        </w:rPr>
        <w:t>▲2-2</w:t>
      </w:r>
      <w:r>
        <w:rPr>
          <w:rFonts w:hint="eastAsia" w:ascii="仿宋" w:hAnsi="仿宋" w:eastAsia="仿宋" w:cs="仿宋"/>
          <w:b/>
          <w:color w:val="000000" w:themeColor="text1"/>
          <w:sz w:val="28"/>
          <w:szCs w:val="28"/>
          <w:highlight w:val="none"/>
          <w14:textFill>
            <w14:solidFill>
              <w14:schemeClr w14:val="tx1"/>
            </w14:solidFill>
          </w14:textFill>
        </w:rPr>
        <w:t>授权委托书</w:t>
      </w:r>
    </w:p>
    <w:p w14:paraId="2B173972">
      <w:pPr>
        <w:spacing w:line="360" w:lineRule="auto"/>
        <w:jc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授权委托书</w:t>
      </w:r>
    </w:p>
    <w:p w14:paraId="35039977">
      <w:pPr>
        <w:tabs>
          <w:tab w:val="left" w:pos="8100"/>
          <w:tab w:val="left" w:pos="8280"/>
        </w:tabs>
        <w:adjustRightInd w:val="0"/>
        <w:snapToGrid w:val="0"/>
        <w:spacing w:line="360" w:lineRule="auto"/>
        <w:ind w:right="32" w:firstLine="480" w:firstLineChars="200"/>
        <w:rPr>
          <w:rFonts w:ascii="仿宋" w:hAnsi="仿宋" w:eastAsia="仿宋" w:cs="仿宋"/>
          <w:color w:val="000000" w:themeColor="text1"/>
          <w:sz w:val="24"/>
          <w:szCs w:val="24"/>
          <w:highlight w:val="none"/>
          <w14:textFill>
            <w14:solidFill>
              <w14:schemeClr w14:val="tx1"/>
            </w14:solidFill>
          </w14:textFill>
        </w:rPr>
      </w:pPr>
    </w:p>
    <w:p w14:paraId="662335E8">
      <w:pPr>
        <w:tabs>
          <w:tab w:val="left" w:pos="8100"/>
          <w:tab w:val="left" w:pos="8280"/>
        </w:tabs>
        <w:adjustRightInd w:val="0"/>
        <w:snapToGrid w:val="0"/>
        <w:spacing w:line="360" w:lineRule="auto"/>
        <w:ind w:right="32"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我 （供应商名称），现授权委托（姓名、身份证号）为我公司授权代表，以本公司的名义参加</w:t>
      </w:r>
      <w:r>
        <w:rPr>
          <w:rFonts w:hint="eastAsia" w:ascii="仿宋" w:hAnsi="仿宋" w:eastAsia="仿宋" w:cs="仿宋"/>
          <w:color w:val="000000" w:themeColor="text1"/>
          <w:sz w:val="24"/>
          <w:szCs w:val="24"/>
          <w:highlight w:val="none"/>
          <w:u w:val="single"/>
          <w14:textFill>
            <w14:solidFill>
              <w14:schemeClr w14:val="tx1"/>
            </w14:solidFill>
          </w14:textFill>
        </w:rPr>
        <w:t xml:space="preserve">   （采购人）    </w:t>
      </w:r>
      <w:r>
        <w:rPr>
          <w:rFonts w:hint="eastAsia" w:ascii="仿宋" w:hAnsi="仿宋" w:eastAsia="仿宋" w:cs="仿宋"/>
          <w:color w:val="000000" w:themeColor="text1"/>
          <w:sz w:val="24"/>
          <w:szCs w:val="24"/>
          <w:highlight w:val="none"/>
          <w14:textFill>
            <w14:solidFill>
              <w14:schemeClr w14:val="tx1"/>
            </w14:solidFill>
          </w14:textFill>
        </w:rPr>
        <w:t>的 项目的竞争性磋商活动。授权代表在磋商、合同谈判过程中所签署的一切文件和处理与之有关的一切事务，我均予以承认。</w:t>
      </w:r>
    </w:p>
    <w:p w14:paraId="6FD7F0A7">
      <w:pPr>
        <w:adjustRightInd w:val="0"/>
        <w:spacing w:line="48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授权代表无权转委托，特此委托。</w:t>
      </w:r>
    </w:p>
    <w:p w14:paraId="4A381BAC">
      <w:pPr>
        <w:adjustRightInd w:val="0"/>
        <w:snapToGrid w:val="0"/>
        <w:spacing w:line="360" w:lineRule="auto"/>
        <w:ind w:firstLine="2649" w:firstLineChars="1104"/>
        <w:rPr>
          <w:rFonts w:ascii="仿宋" w:hAnsi="仿宋" w:eastAsia="仿宋" w:cs="仿宋"/>
          <w:color w:val="000000" w:themeColor="text1"/>
          <w:sz w:val="24"/>
          <w:szCs w:val="24"/>
          <w:highlight w:val="none"/>
          <w14:textFill>
            <w14:solidFill>
              <w14:schemeClr w14:val="tx1"/>
            </w14:solidFill>
          </w14:textFill>
        </w:rPr>
      </w:pPr>
    </w:p>
    <w:p w14:paraId="658A69A0">
      <w:pPr>
        <w:autoSpaceDE w:val="0"/>
        <w:autoSpaceDN w:val="0"/>
        <w:spacing w:line="360" w:lineRule="auto"/>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供应商名称（盖公章或电子签章）：</w:t>
      </w:r>
    </w:p>
    <w:p w14:paraId="0A031EA8">
      <w:pPr>
        <w:adjustRightInd w:val="0"/>
        <w:snapToGrid w:val="0"/>
        <w:spacing w:line="360" w:lineRule="auto"/>
        <w:ind w:firstLine="2649" w:firstLineChars="1104"/>
        <w:rPr>
          <w:rFonts w:ascii="仿宋" w:hAnsi="仿宋" w:eastAsia="仿宋" w:cs="仿宋"/>
          <w:color w:val="000000" w:themeColor="text1"/>
          <w:sz w:val="24"/>
          <w:szCs w:val="24"/>
          <w:highlight w:val="none"/>
          <w14:textFill>
            <w14:solidFill>
              <w14:schemeClr w14:val="tx1"/>
            </w14:solidFill>
          </w14:textFill>
        </w:rPr>
      </w:pPr>
    </w:p>
    <w:p w14:paraId="34BBCC5A">
      <w:pPr>
        <w:adjustRightInd w:val="0"/>
        <w:snapToGrid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授权代表身份证号码：</w:t>
      </w:r>
    </w:p>
    <w:p w14:paraId="239B70D0">
      <w:pPr>
        <w:adjustRightInd w:val="0"/>
        <w:snapToGrid w:val="0"/>
        <w:spacing w:line="360" w:lineRule="auto"/>
        <w:ind w:firstLine="2649" w:firstLineChars="1104"/>
        <w:rPr>
          <w:rFonts w:ascii="仿宋" w:hAnsi="仿宋" w:eastAsia="仿宋" w:cs="仿宋"/>
          <w:color w:val="000000" w:themeColor="text1"/>
          <w:sz w:val="24"/>
          <w:szCs w:val="24"/>
          <w:highlight w:val="none"/>
          <w14:textFill>
            <w14:solidFill>
              <w14:schemeClr w14:val="tx1"/>
            </w14:solidFill>
          </w14:textFill>
        </w:rPr>
      </w:pPr>
    </w:p>
    <w:p w14:paraId="1D43A66B">
      <w:pPr>
        <w:spacing w:line="360" w:lineRule="auto"/>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日期：</w:t>
      </w:r>
    </w:p>
    <w:p w14:paraId="47541BF4">
      <w:pPr>
        <w:pStyle w:val="22"/>
        <w:ind w:firstLine="240"/>
        <w:rPr>
          <w:rFonts w:ascii="仿宋" w:hAnsi="仿宋" w:eastAsia="仿宋" w:cs="仿宋"/>
          <w:color w:val="000000" w:themeColor="text1"/>
          <w:sz w:val="24"/>
          <w:highlight w:val="none"/>
          <w14:textFill>
            <w14:solidFill>
              <w14:schemeClr w14:val="tx1"/>
            </w14:solidFill>
          </w14:textFill>
        </w:rPr>
      </w:pPr>
    </w:p>
    <w:p w14:paraId="00C14B9E">
      <w:pPr>
        <w:autoSpaceDE w:val="0"/>
        <w:autoSpaceDN w:val="0"/>
        <w:adjustRightInd w:val="0"/>
        <w:snapToGrid w:val="0"/>
        <w:spacing w:line="360" w:lineRule="auto"/>
        <w:ind w:right="420"/>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附：授权代表的身份证复印件（正反面）。</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14:paraId="0084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noWrap/>
          </w:tcPr>
          <w:p w14:paraId="127E9610">
            <w:pPr>
              <w:autoSpaceDE w:val="0"/>
              <w:autoSpaceDN w:val="0"/>
              <w:adjustRightInd w:val="0"/>
              <w:spacing w:line="360" w:lineRule="auto"/>
              <w:rPr>
                <w:rFonts w:ascii="仿宋" w:hAnsi="仿宋" w:eastAsia="仿宋" w:cs="仿宋"/>
                <w:color w:val="000000" w:themeColor="text1"/>
                <w:sz w:val="24"/>
                <w:szCs w:val="24"/>
                <w:highlight w:val="none"/>
                <w14:textFill>
                  <w14:solidFill>
                    <w14:schemeClr w14:val="tx1"/>
                  </w14:solidFill>
                </w14:textFill>
              </w:rPr>
            </w:pPr>
          </w:p>
          <w:p w14:paraId="1D4F96FE">
            <w:pPr>
              <w:pStyle w:val="24"/>
              <w:rPr>
                <w:rFonts w:ascii="仿宋" w:hAnsi="仿宋" w:eastAsia="仿宋" w:cs="仿宋"/>
                <w:color w:val="000000" w:themeColor="text1"/>
                <w:sz w:val="24"/>
                <w:szCs w:val="24"/>
                <w:highlight w:val="none"/>
                <w14:textFill>
                  <w14:solidFill>
                    <w14:schemeClr w14:val="tx1"/>
                  </w14:solidFill>
                </w14:textFill>
              </w:rPr>
            </w:pPr>
          </w:p>
          <w:p w14:paraId="11604F94">
            <w:pPr>
              <w:rPr>
                <w:rFonts w:ascii="仿宋" w:hAnsi="仿宋" w:eastAsia="仿宋" w:cs="仿宋"/>
                <w:color w:val="000000" w:themeColor="text1"/>
                <w:sz w:val="24"/>
                <w:szCs w:val="24"/>
                <w:highlight w:val="none"/>
                <w14:textFill>
                  <w14:solidFill>
                    <w14:schemeClr w14:val="tx1"/>
                  </w14:solidFill>
                </w14:textFill>
              </w:rPr>
            </w:pPr>
          </w:p>
          <w:p w14:paraId="36D98C90">
            <w:pPr>
              <w:pStyle w:val="24"/>
              <w:rPr>
                <w:rFonts w:ascii="仿宋" w:hAnsi="仿宋" w:eastAsia="仿宋" w:cs="仿宋"/>
                <w:color w:val="000000" w:themeColor="text1"/>
                <w:sz w:val="24"/>
                <w:szCs w:val="24"/>
                <w:highlight w:val="none"/>
                <w14:textFill>
                  <w14:solidFill>
                    <w14:schemeClr w14:val="tx1"/>
                  </w14:solidFill>
                </w14:textFill>
              </w:rPr>
            </w:pPr>
          </w:p>
          <w:p w14:paraId="52F23D73">
            <w:pPr>
              <w:rPr>
                <w:rFonts w:ascii="仿宋" w:hAnsi="仿宋" w:eastAsia="仿宋" w:cs="仿宋"/>
                <w:color w:val="000000" w:themeColor="text1"/>
                <w:sz w:val="24"/>
                <w:szCs w:val="24"/>
                <w:highlight w:val="none"/>
                <w14:textFill>
                  <w14:solidFill>
                    <w14:schemeClr w14:val="tx1"/>
                  </w14:solidFill>
                </w14:textFill>
              </w:rPr>
            </w:pPr>
          </w:p>
          <w:p w14:paraId="322C51B9">
            <w:pPr>
              <w:pStyle w:val="24"/>
              <w:rPr>
                <w:rFonts w:ascii="仿宋" w:hAnsi="仿宋" w:eastAsia="仿宋" w:cs="仿宋"/>
                <w:color w:val="000000" w:themeColor="text1"/>
                <w:sz w:val="24"/>
                <w:szCs w:val="24"/>
                <w:highlight w:val="none"/>
                <w14:textFill>
                  <w14:solidFill>
                    <w14:schemeClr w14:val="tx1"/>
                  </w14:solidFill>
                </w14:textFill>
              </w:rPr>
            </w:pPr>
          </w:p>
          <w:p w14:paraId="69480417">
            <w:pPr>
              <w:rPr>
                <w:rFonts w:ascii="仿宋" w:hAnsi="仿宋" w:eastAsia="仿宋" w:cs="仿宋"/>
                <w:color w:val="000000" w:themeColor="text1"/>
                <w:sz w:val="24"/>
                <w:szCs w:val="24"/>
                <w:highlight w:val="none"/>
                <w14:textFill>
                  <w14:solidFill>
                    <w14:schemeClr w14:val="tx1"/>
                  </w14:solidFill>
                </w14:textFill>
              </w:rPr>
            </w:pPr>
          </w:p>
          <w:p w14:paraId="0AD1D70D">
            <w:pPr>
              <w:pStyle w:val="24"/>
              <w:rPr>
                <w:rFonts w:ascii="仿宋" w:hAnsi="仿宋" w:eastAsia="仿宋" w:cs="仿宋"/>
                <w:color w:val="000000" w:themeColor="text1"/>
                <w:sz w:val="24"/>
                <w:szCs w:val="24"/>
                <w:highlight w:val="none"/>
                <w14:textFill>
                  <w14:solidFill>
                    <w14:schemeClr w14:val="tx1"/>
                  </w14:solidFill>
                </w14:textFill>
              </w:rPr>
            </w:pPr>
          </w:p>
          <w:p w14:paraId="2F33C865">
            <w:pPr>
              <w:rPr>
                <w:rFonts w:ascii="仿宋" w:hAnsi="仿宋" w:eastAsia="仿宋" w:cs="仿宋"/>
                <w:color w:val="000000" w:themeColor="text1"/>
                <w:sz w:val="24"/>
                <w:szCs w:val="24"/>
                <w:highlight w:val="none"/>
                <w14:textFill>
                  <w14:solidFill>
                    <w14:schemeClr w14:val="tx1"/>
                  </w14:solidFill>
                </w14:textFill>
              </w:rPr>
            </w:pPr>
          </w:p>
          <w:p w14:paraId="709B86C8">
            <w:pPr>
              <w:pStyle w:val="24"/>
              <w:rPr>
                <w:rFonts w:ascii="仿宋" w:hAnsi="仿宋" w:eastAsia="仿宋" w:cs="仿宋"/>
                <w:color w:val="000000" w:themeColor="text1"/>
                <w:sz w:val="24"/>
                <w:szCs w:val="24"/>
                <w:highlight w:val="none"/>
                <w14:textFill>
                  <w14:solidFill>
                    <w14:schemeClr w14:val="tx1"/>
                  </w14:solidFill>
                </w14:textFill>
              </w:rPr>
            </w:pPr>
          </w:p>
          <w:p w14:paraId="198E9A6C">
            <w:pPr>
              <w:rPr>
                <w:rFonts w:ascii="仿宋" w:hAnsi="仿宋" w:eastAsia="仿宋" w:cs="仿宋"/>
                <w:color w:val="000000" w:themeColor="text1"/>
                <w:sz w:val="24"/>
                <w:szCs w:val="24"/>
                <w:highlight w:val="none"/>
                <w14:textFill>
                  <w14:solidFill>
                    <w14:schemeClr w14:val="tx1"/>
                  </w14:solidFill>
                </w14:textFill>
              </w:rPr>
            </w:pPr>
          </w:p>
          <w:p w14:paraId="0EC6ED24">
            <w:pPr>
              <w:pStyle w:val="24"/>
              <w:rPr>
                <w:rFonts w:ascii="仿宋" w:hAnsi="仿宋" w:eastAsia="仿宋" w:cs="仿宋"/>
                <w:color w:val="000000" w:themeColor="text1"/>
                <w:sz w:val="24"/>
                <w:szCs w:val="24"/>
                <w:highlight w:val="none"/>
                <w14:textFill>
                  <w14:solidFill>
                    <w14:schemeClr w14:val="tx1"/>
                  </w14:solidFill>
                </w14:textFill>
              </w:rPr>
            </w:pPr>
          </w:p>
        </w:tc>
      </w:tr>
    </w:tbl>
    <w:p w14:paraId="6A70C620">
      <w:pPr>
        <w:adjustRightInd w:val="0"/>
        <w:spacing w:line="360" w:lineRule="auto"/>
        <w:jc w:val="left"/>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br w:type="page"/>
      </w:r>
      <w:r>
        <w:rPr>
          <w:rFonts w:hint="eastAsia" w:ascii="仿宋" w:hAnsi="仿宋" w:eastAsia="仿宋" w:cs="Times New Roman"/>
          <w:b/>
          <w:bCs/>
          <w:color w:val="000000" w:themeColor="text1"/>
          <w:sz w:val="28"/>
          <w:szCs w:val="28"/>
          <w:highlight w:val="none"/>
          <w14:textFill>
            <w14:solidFill>
              <w14:schemeClr w14:val="tx1"/>
            </w14:solidFill>
          </w14:textFill>
        </w:rPr>
        <w:t>▲2-3</w:t>
      </w:r>
    </w:p>
    <w:p w14:paraId="036DB543">
      <w:pPr>
        <w:adjustRightInd w:val="0"/>
        <w:spacing w:before="120" w:beforeLines="50" w:line="360" w:lineRule="auto"/>
        <w:jc w:val="center"/>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政府采购供应商廉洁自律承诺书</w:t>
      </w:r>
    </w:p>
    <w:p w14:paraId="22CF7F0B">
      <w:pPr>
        <w:rPr>
          <w:rFonts w:ascii="仿宋" w:hAnsi="仿宋" w:eastAsia="仿宋" w:cs="仿宋"/>
          <w:color w:val="000000" w:themeColor="text1"/>
          <w:sz w:val="24"/>
          <w:szCs w:val="24"/>
          <w:highlight w:val="none"/>
          <w:u w:val="single"/>
          <w14:textFill>
            <w14:solidFill>
              <w14:schemeClr w14:val="tx1"/>
            </w14:solidFill>
          </w14:textFill>
        </w:rPr>
      </w:pPr>
    </w:p>
    <w:p w14:paraId="0D498937">
      <w:pPr>
        <w:spacing w:line="360" w:lineRule="auto"/>
        <w:ind w:left="239" w:leftChars="114" w:firstLine="240" w:firstLineChars="1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（采购人）、（采购代理机构）：</w:t>
      </w:r>
    </w:p>
    <w:p w14:paraId="5921A9A4">
      <w:pPr>
        <w:spacing w:line="360" w:lineRule="auto"/>
        <w:ind w:left="239" w:leftChars="114" w:firstLine="240" w:firstLineChars="1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本单位合法参加采购项目（项目编号：）政府采购活动，就有关廉洁自律和公平竞争事项郑重声明如下：</w:t>
      </w:r>
    </w:p>
    <w:p w14:paraId="7B75EE4A">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一、本单位与采购人之间不存在利害关系，不存在行贿、串通等违法行为。</w:t>
      </w:r>
    </w:p>
    <w:p w14:paraId="7643746E">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二、本单位与其他当事人之间不存在直接控股、管理关系等情况，不存在法定的不允许投标情形，不存在行贿、串通等违法行为。</w:t>
      </w:r>
    </w:p>
    <w:p w14:paraId="14D6A15D">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三、本单位清楚知道并严格遵守政府采购法律法规、政策文件和相关纪律。</w:t>
      </w:r>
    </w:p>
    <w:p w14:paraId="08F93AF0">
      <w:pPr>
        <w:autoSpaceDE w:val="0"/>
        <w:autoSpaceDN w:val="0"/>
        <w:spacing w:line="360" w:lineRule="auto"/>
        <w:ind w:firstLine="5040" w:firstLineChars="2100"/>
        <w:jc w:val="left"/>
        <w:rPr>
          <w:rFonts w:ascii="仿宋" w:hAnsi="仿宋" w:eastAsia="仿宋" w:cs="仿宋"/>
          <w:color w:val="000000" w:themeColor="text1"/>
          <w:sz w:val="24"/>
          <w:szCs w:val="24"/>
          <w:highlight w:val="none"/>
          <w:lang w:val="zh-CN"/>
          <w14:textFill>
            <w14:solidFill>
              <w14:schemeClr w14:val="tx1"/>
            </w14:solidFill>
          </w14:textFill>
        </w:rPr>
      </w:pPr>
    </w:p>
    <w:p w14:paraId="5C56CDF8">
      <w:pPr>
        <w:autoSpaceDE w:val="0"/>
        <w:autoSpaceDN w:val="0"/>
        <w:spacing w:line="360" w:lineRule="auto"/>
        <w:ind w:firstLine="5040" w:firstLineChars="2100"/>
        <w:jc w:val="left"/>
        <w:rPr>
          <w:rFonts w:ascii="仿宋" w:hAnsi="仿宋" w:eastAsia="仿宋" w:cs="仿宋"/>
          <w:color w:val="000000" w:themeColor="text1"/>
          <w:sz w:val="24"/>
          <w:szCs w:val="24"/>
          <w:highlight w:val="none"/>
          <w:lang w:val="zh-CN"/>
          <w14:textFill>
            <w14:solidFill>
              <w14:schemeClr w14:val="tx1"/>
            </w14:solidFill>
          </w14:textFill>
        </w:rPr>
      </w:pPr>
    </w:p>
    <w:p w14:paraId="0928998F">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供应商名称（盖公章或电子签章）：</w:t>
      </w:r>
    </w:p>
    <w:p w14:paraId="7597BD17">
      <w:pPr>
        <w:spacing w:line="360" w:lineRule="auto"/>
        <w:ind w:firstLine="480" w:firstLineChars="200"/>
        <w:jc w:val="left"/>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日期：</w:t>
      </w:r>
      <w:r>
        <w:rPr>
          <w:rFonts w:hint="eastAsia" w:ascii="仿宋" w:hAnsi="仿宋" w:eastAsia="仿宋" w:cs="仿宋"/>
          <w:b/>
          <w:bCs/>
          <w:color w:val="000000" w:themeColor="text1"/>
          <w:sz w:val="24"/>
          <w:szCs w:val="24"/>
          <w:highlight w:val="none"/>
          <w14:textFill>
            <w14:solidFill>
              <w14:schemeClr w14:val="tx1"/>
            </w14:solidFill>
          </w14:textFill>
        </w:rPr>
        <w:br w:type="page"/>
      </w:r>
      <w:r>
        <w:rPr>
          <w:rFonts w:hint="eastAsia" w:ascii="仿宋" w:hAnsi="仿宋" w:eastAsia="仿宋" w:cs="Times New Roman"/>
          <w:b/>
          <w:bCs/>
          <w:color w:val="000000" w:themeColor="text1"/>
          <w:sz w:val="28"/>
          <w:szCs w:val="28"/>
          <w:highlight w:val="none"/>
          <w14:textFill>
            <w14:solidFill>
              <w14:schemeClr w14:val="tx1"/>
            </w14:solidFill>
          </w14:textFill>
        </w:rPr>
        <w:t>2-4磋商响应供应商类似项目业绩情况</w:t>
      </w:r>
    </w:p>
    <w:p w14:paraId="593E19C2">
      <w:pPr>
        <w:adjustRightInd w:val="0"/>
        <w:spacing w:line="360" w:lineRule="auto"/>
        <w:jc w:val="center"/>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供应商承担过的类似项目业绩一览表</w:t>
      </w:r>
    </w:p>
    <w:p w14:paraId="3E6F11CD">
      <w:pPr>
        <w:adjustRightInd w:val="0"/>
        <w:spacing w:line="360" w:lineRule="auto"/>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项目名称：</w:t>
      </w:r>
    </w:p>
    <w:p w14:paraId="460AB5A5">
      <w:pPr>
        <w:pStyle w:val="14"/>
        <w:ind w:firstLine="0"/>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项目编号：</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490"/>
        <w:gridCol w:w="1413"/>
        <w:gridCol w:w="1872"/>
        <w:gridCol w:w="2758"/>
      </w:tblGrid>
      <w:tr w14:paraId="4BB24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04" w:type="dxa"/>
            <w:noWrap/>
            <w:vAlign w:val="center"/>
          </w:tcPr>
          <w:p w14:paraId="23E7626B">
            <w:pPr>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序 号</w:t>
            </w:r>
          </w:p>
        </w:tc>
        <w:tc>
          <w:tcPr>
            <w:tcW w:w="2490" w:type="dxa"/>
            <w:noWrap/>
            <w:vAlign w:val="center"/>
          </w:tcPr>
          <w:p w14:paraId="7EB776CA">
            <w:pPr>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项目名称</w:t>
            </w:r>
          </w:p>
        </w:tc>
        <w:tc>
          <w:tcPr>
            <w:tcW w:w="1413" w:type="dxa"/>
            <w:noWrap/>
            <w:vAlign w:val="center"/>
          </w:tcPr>
          <w:p w14:paraId="5F550E01">
            <w:pPr>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合同签订时间</w:t>
            </w:r>
          </w:p>
        </w:tc>
        <w:tc>
          <w:tcPr>
            <w:tcW w:w="1872" w:type="dxa"/>
            <w:noWrap/>
            <w:vAlign w:val="center"/>
          </w:tcPr>
          <w:p w14:paraId="5D07287C">
            <w:pPr>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项目负责人</w:t>
            </w:r>
          </w:p>
        </w:tc>
        <w:tc>
          <w:tcPr>
            <w:tcW w:w="2758" w:type="dxa"/>
            <w:noWrap/>
            <w:vAlign w:val="center"/>
          </w:tcPr>
          <w:p w14:paraId="76A8FB01">
            <w:pPr>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业主单位全称/联系人/联系电话</w:t>
            </w:r>
          </w:p>
        </w:tc>
      </w:tr>
      <w:tr w14:paraId="5D8A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04" w:type="dxa"/>
            <w:noWrap/>
            <w:vAlign w:val="center"/>
          </w:tcPr>
          <w:p w14:paraId="1241BC2B">
            <w:pPr>
              <w:rPr>
                <w:rFonts w:ascii="仿宋" w:hAnsi="仿宋" w:eastAsia="仿宋" w:cs="仿宋"/>
                <w:color w:val="000000" w:themeColor="text1"/>
                <w:sz w:val="24"/>
                <w:szCs w:val="24"/>
                <w:highlight w:val="none"/>
                <w14:textFill>
                  <w14:solidFill>
                    <w14:schemeClr w14:val="tx1"/>
                  </w14:solidFill>
                </w14:textFill>
              </w:rPr>
            </w:pPr>
          </w:p>
        </w:tc>
        <w:tc>
          <w:tcPr>
            <w:tcW w:w="2490" w:type="dxa"/>
            <w:noWrap/>
            <w:vAlign w:val="center"/>
          </w:tcPr>
          <w:p w14:paraId="7EDC810E">
            <w:pPr>
              <w:rPr>
                <w:rFonts w:ascii="仿宋" w:hAnsi="仿宋" w:eastAsia="仿宋" w:cs="仿宋"/>
                <w:color w:val="000000" w:themeColor="text1"/>
                <w:sz w:val="24"/>
                <w:szCs w:val="24"/>
                <w:highlight w:val="none"/>
                <w14:textFill>
                  <w14:solidFill>
                    <w14:schemeClr w14:val="tx1"/>
                  </w14:solidFill>
                </w14:textFill>
              </w:rPr>
            </w:pPr>
          </w:p>
        </w:tc>
        <w:tc>
          <w:tcPr>
            <w:tcW w:w="1413" w:type="dxa"/>
            <w:noWrap/>
            <w:vAlign w:val="center"/>
          </w:tcPr>
          <w:p w14:paraId="6C4FE235">
            <w:pPr>
              <w:rPr>
                <w:rFonts w:ascii="仿宋" w:hAnsi="仿宋" w:eastAsia="仿宋" w:cs="仿宋"/>
                <w:color w:val="000000" w:themeColor="text1"/>
                <w:sz w:val="24"/>
                <w:szCs w:val="24"/>
                <w:highlight w:val="none"/>
                <w14:textFill>
                  <w14:solidFill>
                    <w14:schemeClr w14:val="tx1"/>
                  </w14:solidFill>
                </w14:textFill>
              </w:rPr>
            </w:pPr>
          </w:p>
        </w:tc>
        <w:tc>
          <w:tcPr>
            <w:tcW w:w="1872" w:type="dxa"/>
            <w:noWrap/>
            <w:vAlign w:val="center"/>
          </w:tcPr>
          <w:p w14:paraId="4FA5E94A">
            <w:pPr>
              <w:rPr>
                <w:rFonts w:ascii="仿宋" w:hAnsi="仿宋" w:eastAsia="仿宋" w:cs="仿宋"/>
                <w:color w:val="000000" w:themeColor="text1"/>
                <w:sz w:val="24"/>
                <w:szCs w:val="24"/>
                <w:highlight w:val="none"/>
                <w14:textFill>
                  <w14:solidFill>
                    <w14:schemeClr w14:val="tx1"/>
                  </w14:solidFill>
                </w14:textFill>
              </w:rPr>
            </w:pPr>
          </w:p>
        </w:tc>
        <w:tc>
          <w:tcPr>
            <w:tcW w:w="2758" w:type="dxa"/>
            <w:noWrap/>
            <w:vAlign w:val="center"/>
          </w:tcPr>
          <w:p w14:paraId="2AF3943A">
            <w:pPr>
              <w:rPr>
                <w:rFonts w:ascii="仿宋" w:hAnsi="仿宋" w:eastAsia="仿宋" w:cs="仿宋"/>
                <w:color w:val="000000" w:themeColor="text1"/>
                <w:sz w:val="24"/>
                <w:szCs w:val="24"/>
                <w:highlight w:val="none"/>
                <w14:textFill>
                  <w14:solidFill>
                    <w14:schemeClr w14:val="tx1"/>
                  </w14:solidFill>
                </w14:textFill>
              </w:rPr>
            </w:pPr>
          </w:p>
        </w:tc>
      </w:tr>
      <w:tr w14:paraId="2B66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04" w:type="dxa"/>
            <w:noWrap/>
            <w:vAlign w:val="center"/>
          </w:tcPr>
          <w:p w14:paraId="19256A51">
            <w:pPr>
              <w:rPr>
                <w:rFonts w:ascii="仿宋" w:hAnsi="仿宋" w:eastAsia="仿宋" w:cs="仿宋"/>
                <w:color w:val="000000" w:themeColor="text1"/>
                <w:sz w:val="24"/>
                <w:szCs w:val="24"/>
                <w:highlight w:val="none"/>
                <w14:textFill>
                  <w14:solidFill>
                    <w14:schemeClr w14:val="tx1"/>
                  </w14:solidFill>
                </w14:textFill>
              </w:rPr>
            </w:pPr>
          </w:p>
        </w:tc>
        <w:tc>
          <w:tcPr>
            <w:tcW w:w="2490" w:type="dxa"/>
            <w:noWrap/>
            <w:vAlign w:val="center"/>
          </w:tcPr>
          <w:p w14:paraId="4B6C6C28">
            <w:pPr>
              <w:rPr>
                <w:rFonts w:ascii="仿宋" w:hAnsi="仿宋" w:eastAsia="仿宋" w:cs="仿宋"/>
                <w:color w:val="000000" w:themeColor="text1"/>
                <w:sz w:val="24"/>
                <w:szCs w:val="24"/>
                <w:highlight w:val="none"/>
                <w14:textFill>
                  <w14:solidFill>
                    <w14:schemeClr w14:val="tx1"/>
                  </w14:solidFill>
                </w14:textFill>
              </w:rPr>
            </w:pPr>
          </w:p>
        </w:tc>
        <w:tc>
          <w:tcPr>
            <w:tcW w:w="1413" w:type="dxa"/>
            <w:noWrap/>
            <w:vAlign w:val="center"/>
          </w:tcPr>
          <w:p w14:paraId="197E265B">
            <w:pPr>
              <w:rPr>
                <w:rFonts w:ascii="仿宋" w:hAnsi="仿宋" w:eastAsia="仿宋" w:cs="仿宋"/>
                <w:color w:val="000000" w:themeColor="text1"/>
                <w:sz w:val="24"/>
                <w:szCs w:val="24"/>
                <w:highlight w:val="none"/>
                <w14:textFill>
                  <w14:solidFill>
                    <w14:schemeClr w14:val="tx1"/>
                  </w14:solidFill>
                </w14:textFill>
              </w:rPr>
            </w:pPr>
          </w:p>
        </w:tc>
        <w:tc>
          <w:tcPr>
            <w:tcW w:w="1872" w:type="dxa"/>
            <w:noWrap/>
            <w:vAlign w:val="center"/>
          </w:tcPr>
          <w:p w14:paraId="17923326">
            <w:pPr>
              <w:rPr>
                <w:rFonts w:ascii="仿宋" w:hAnsi="仿宋" w:eastAsia="仿宋" w:cs="仿宋"/>
                <w:color w:val="000000" w:themeColor="text1"/>
                <w:sz w:val="24"/>
                <w:szCs w:val="24"/>
                <w:highlight w:val="none"/>
                <w14:textFill>
                  <w14:solidFill>
                    <w14:schemeClr w14:val="tx1"/>
                  </w14:solidFill>
                </w14:textFill>
              </w:rPr>
            </w:pPr>
          </w:p>
        </w:tc>
        <w:tc>
          <w:tcPr>
            <w:tcW w:w="2758" w:type="dxa"/>
            <w:noWrap/>
            <w:vAlign w:val="center"/>
          </w:tcPr>
          <w:p w14:paraId="5EC0F439">
            <w:pPr>
              <w:rPr>
                <w:rFonts w:ascii="仿宋" w:hAnsi="仿宋" w:eastAsia="仿宋" w:cs="仿宋"/>
                <w:color w:val="000000" w:themeColor="text1"/>
                <w:sz w:val="24"/>
                <w:szCs w:val="24"/>
                <w:highlight w:val="none"/>
                <w14:textFill>
                  <w14:solidFill>
                    <w14:schemeClr w14:val="tx1"/>
                  </w14:solidFill>
                </w14:textFill>
              </w:rPr>
            </w:pPr>
          </w:p>
        </w:tc>
      </w:tr>
      <w:tr w14:paraId="692B6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04" w:type="dxa"/>
            <w:noWrap/>
            <w:vAlign w:val="center"/>
          </w:tcPr>
          <w:p w14:paraId="049F11D2">
            <w:pPr>
              <w:rPr>
                <w:rFonts w:ascii="仿宋" w:hAnsi="仿宋" w:eastAsia="仿宋" w:cs="仿宋"/>
                <w:color w:val="000000" w:themeColor="text1"/>
                <w:sz w:val="24"/>
                <w:szCs w:val="24"/>
                <w:highlight w:val="none"/>
                <w14:textFill>
                  <w14:solidFill>
                    <w14:schemeClr w14:val="tx1"/>
                  </w14:solidFill>
                </w14:textFill>
              </w:rPr>
            </w:pPr>
          </w:p>
        </w:tc>
        <w:tc>
          <w:tcPr>
            <w:tcW w:w="2490" w:type="dxa"/>
            <w:noWrap/>
            <w:vAlign w:val="center"/>
          </w:tcPr>
          <w:p w14:paraId="657B4E7F">
            <w:pPr>
              <w:rPr>
                <w:rFonts w:ascii="仿宋" w:hAnsi="仿宋" w:eastAsia="仿宋" w:cs="仿宋"/>
                <w:color w:val="000000" w:themeColor="text1"/>
                <w:sz w:val="24"/>
                <w:szCs w:val="24"/>
                <w:highlight w:val="none"/>
                <w14:textFill>
                  <w14:solidFill>
                    <w14:schemeClr w14:val="tx1"/>
                  </w14:solidFill>
                </w14:textFill>
              </w:rPr>
            </w:pPr>
          </w:p>
        </w:tc>
        <w:tc>
          <w:tcPr>
            <w:tcW w:w="1413" w:type="dxa"/>
            <w:noWrap/>
            <w:vAlign w:val="center"/>
          </w:tcPr>
          <w:p w14:paraId="467F5A98">
            <w:pPr>
              <w:rPr>
                <w:rFonts w:ascii="仿宋" w:hAnsi="仿宋" w:eastAsia="仿宋" w:cs="仿宋"/>
                <w:color w:val="000000" w:themeColor="text1"/>
                <w:sz w:val="24"/>
                <w:szCs w:val="24"/>
                <w:highlight w:val="none"/>
                <w14:textFill>
                  <w14:solidFill>
                    <w14:schemeClr w14:val="tx1"/>
                  </w14:solidFill>
                </w14:textFill>
              </w:rPr>
            </w:pPr>
          </w:p>
        </w:tc>
        <w:tc>
          <w:tcPr>
            <w:tcW w:w="1872" w:type="dxa"/>
            <w:noWrap/>
            <w:vAlign w:val="center"/>
          </w:tcPr>
          <w:p w14:paraId="1EC347BF">
            <w:pPr>
              <w:rPr>
                <w:rFonts w:ascii="仿宋" w:hAnsi="仿宋" w:eastAsia="仿宋" w:cs="仿宋"/>
                <w:color w:val="000000" w:themeColor="text1"/>
                <w:sz w:val="24"/>
                <w:szCs w:val="24"/>
                <w:highlight w:val="none"/>
                <w14:textFill>
                  <w14:solidFill>
                    <w14:schemeClr w14:val="tx1"/>
                  </w14:solidFill>
                </w14:textFill>
              </w:rPr>
            </w:pPr>
          </w:p>
        </w:tc>
        <w:tc>
          <w:tcPr>
            <w:tcW w:w="2758" w:type="dxa"/>
            <w:noWrap/>
            <w:vAlign w:val="center"/>
          </w:tcPr>
          <w:p w14:paraId="44A42BA6">
            <w:pPr>
              <w:rPr>
                <w:rFonts w:ascii="仿宋" w:hAnsi="仿宋" w:eastAsia="仿宋" w:cs="仿宋"/>
                <w:color w:val="000000" w:themeColor="text1"/>
                <w:sz w:val="24"/>
                <w:szCs w:val="24"/>
                <w:highlight w:val="none"/>
                <w14:textFill>
                  <w14:solidFill>
                    <w14:schemeClr w14:val="tx1"/>
                  </w14:solidFill>
                </w14:textFill>
              </w:rPr>
            </w:pPr>
          </w:p>
        </w:tc>
      </w:tr>
      <w:tr w14:paraId="6762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04" w:type="dxa"/>
            <w:noWrap/>
            <w:vAlign w:val="center"/>
          </w:tcPr>
          <w:p w14:paraId="403B4447">
            <w:pPr>
              <w:rPr>
                <w:rFonts w:ascii="仿宋" w:hAnsi="仿宋" w:eastAsia="仿宋" w:cs="仿宋"/>
                <w:color w:val="000000" w:themeColor="text1"/>
                <w:sz w:val="24"/>
                <w:szCs w:val="24"/>
                <w:highlight w:val="none"/>
                <w14:textFill>
                  <w14:solidFill>
                    <w14:schemeClr w14:val="tx1"/>
                  </w14:solidFill>
                </w14:textFill>
              </w:rPr>
            </w:pPr>
          </w:p>
        </w:tc>
        <w:tc>
          <w:tcPr>
            <w:tcW w:w="2490" w:type="dxa"/>
            <w:noWrap/>
            <w:vAlign w:val="center"/>
          </w:tcPr>
          <w:p w14:paraId="3CB71E3A">
            <w:pPr>
              <w:rPr>
                <w:rFonts w:ascii="仿宋" w:hAnsi="仿宋" w:eastAsia="仿宋" w:cs="仿宋"/>
                <w:color w:val="000000" w:themeColor="text1"/>
                <w:sz w:val="24"/>
                <w:szCs w:val="24"/>
                <w:highlight w:val="none"/>
                <w14:textFill>
                  <w14:solidFill>
                    <w14:schemeClr w14:val="tx1"/>
                  </w14:solidFill>
                </w14:textFill>
              </w:rPr>
            </w:pPr>
          </w:p>
        </w:tc>
        <w:tc>
          <w:tcPr>
            <w:tcW w:w="1413" w:type="dxa"/>
            <w:noWrap/>
            <w:vAlign w:val="center"/>
          </w:tcPr>
          <w:p w14:paraId="580F6705">
            <w:pPr>
              <w:rPr>
                <w:rFonts w:ascii="仿宋" w:hAnsi="仿宋" w:eastAsia="仿宋" w:cs="仿宋"/>
                <w:color w:val="000000" w:themeColor="text1"/>
                <w:sz w:val="24"/>
                <w:szCs w:val="24"/>
                <w:highlight w:val="none"/>
                <w14:textFill>
                  <w14:solidFill>
                    <w14:schemeClr w14:val="tx1"/>
                  </w14:solidFill>
                </w14:textFill>
              </w:rPr>
            </w:pPr>
          </w:p>
        </w:tc>
        <w:tc>
          <w:tcPr>
            <w:tcW w:w="1872" w:type="dxa"/>
            <w:noWrap/>
            <w:vAlign w:val="center"/>
          </w:tcPr>
          <w:p w14:paraId="61EFFD63">
            <w:pPr>
              <w:rPr>
                <w:rFonts w:ascii="仿宋" w:hAnsi="仿宋" w:eastAsia="仿宋" w:cs="仿宋"/>
                <w:color w:val="000000" w:themeColor="text1"/>
                <w:sz w:val="24"/>
                <w:szCs w:val="24"/>
                <w:highlight w:val="none"/>
                <w14:textFill>
                  <w14:solidFill>
                    <w14:schemeClr w14:val="tx1"/>
                  </w14:solidFill>
                </w14:textFill>
              </w:rPr>
            </w:pPr>
          </w:p>
        </w:tc>
        <w:tc>
          <w:tcPr>
            <w:tcW w:w="2758" w:type="dxa"/>
            <w:noWrap/>
            <w:vAlign w:val="center"/>
          </w:tcPr>
          <w:p w14:paraId="4ED89F3F">
            <w:pPr>
              <w:rPr>
                <w:rFonts w:ascii="仿宋" w:hAnsi="仿宋" w:eastAsia="仿宋" w:cs="仿宋"/>
                <w:color w:val="000000" w:themeColor="text1"/>
                <w:sz w:val="24"/>
                <w:szCs w:val="24"/>
                <w:highlight w:val="none"/>
                <w14:textFill>
                  <w14:solidFill>
                    <w14:schemeClr w14:val="tx1"/>
                  </w14:solidFill>
                </w14:textFill>
              </w:rPr>
            </w:pPr>
          </w:p>
        </w:tc>
      </w:tr>
      <w:tr w14:paraId="45205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04" w:type="dxa"/>
            <w:noWrap/>
            <w:vAlign w:val="center"/>
          </w:tcPr>
          <w:p w14:paraId="3A0E2F37">
            <w:pPr>
              <w:rPr>
                <w:rFonts w:ascii="仿宋" w:hAnsi="仿宋" w:eastAsia="仿宋" w:cs="仿宋"/>
                <w:color w:val="000000" w:themeColor="text1"/>
                <w:sz w:val="24"/>
                <w:szCs w:val="24"/>
                <w:highlight w:val="none"/>
                <w14:textFill>
                  <w14:solidFill>
                    <w14:schemeClr w14:val="tx1"/>
                  </w14:solidFill>
                </w14:textFill>
              </w:rPr>
            </w:pPr>
          </w:p>
        </w:tc>
        <w:tc>
          <w:tcPr>
            <w:tcW w:w="2490" w:type="dxa"/>
            <w:noWrap/>
            <w:vAlign w:val="center"/>
          </w:tcPr>
          <w:p w14:paraId="4D361910">
            <w:pPr>
              <w:rPr>
                <w:rFonts w:ascii="仿宋" w:hAnsi="仿宋" w:eastAsia="仿宋" w:cs="仿宋"/>
                <w:color w:val="000000" w:themeColor="text1"/>
                <w:sz w:val="24"/>
                <w:szCs w:val="24"/>
                <w:highlight w:val="none"/>
                <w14:textFill>
                  <w14:solidFill>
                    <w14:schemeClr w14:val="tx1"/>
                  </w14:solidFill>
                </w14:textFill>
              </w:rPr>
            </w:pPr>
          </w:p>
        </w:tc>
        <w:tc>
          <w:tcPr>
            <w:tcW w:w="1413" w:type="dxa"/>
            <w:noWrap/>
            <w:vAlign w:val="center"/>
          </w:tcPr>
          <w:p w14:paraId="2F6C4A9D">
            <w:pPr>
              <w:rPr>
                <w:rFonts w:ascii="仿宋" w:hAnsi="仿宋" w:eastAsia="仿宋" w:cs="仿宋"/>
                <w:color w:val="000000" w:themeColor="text1"/>
                <w:sz w:val="24"/>
                <w:szCs w:val="24"/>
                <w:highlight w:val="none"/>
                <w14:textFill>
                  <w14:solidFill>
                    <w14:schemeClr w14:val="tx1"/>
                  </w14:solidFill>
                </w14:textFill>
              </w:rPr>
            </w:pPr>
          </w:p>
        </w:tc>
        <w:tc>
          <w:tcPr>
            <w:tcW w:w="1872" w:type="dxa"/>
            <w:noWrap/>
            <w:vAlign w:val="center"/>
          </w:tcPr>
          <w:p w14:paraId="68772DAB">
            <w:pPr>
              <w:rPr>
                <w:rFonts w:ascii="仿宋" w:hAnsi="仿宋" w:eastAsia="仿宋" w:cs="仿宋"/>
                <w:color w:val="000000" w:themeColor="text1"/>
                <w:sz w:val="24"/>
                <w:szCs w:val="24"/>
                <w:highlight w:val="none"/>
                <w14:textFill>
                  <w14:solidFill>
                    <w14:schemeClr w14:val="tx1"/>
                  </w14:solidFill>
                </w14:textFill>
              </w:rPr>
            </w:pPr>
          </w:p>
        </w:tc>
        <w:tc>
          <w:tcPr>
            <w:tcW w:w="2758" w:type="dxa"/>
            <w:noWrap/>
            <w:vAlign w:val="center"/>
          </w:tcPr>
          <w:p w14:paraId="3F1FE1A5">
            <w:pPr>
              <w:rPr>
                <w:rFonts w:ascii="仿宋" w:hAnsi="仿宋" w:eastAsia="仿宋" w:cs="仿宋"/>
                <w:color w:val="000000" w:themeColor="text1"/>
                <w:sz w:val="24"/>
                <w:szCs w:val="24"/>
                <w:highlight w:val="none"/>
                <w14:textFill>
                  <w14:solidFill>
                    <w14:schemeClr w14:val="tx1"/>
                  </w14:solidFill>
                </w14:textFill>
              </w:rPr>
            </w:pPr>
          </w:p>
        </w:tc>
      </w:tr>
      <w:tr w14:paraId="32AC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04" w:type="dxa"/>
            <w:noWrap/>
            <w:vAlign w:val="center"/>
          </w:tcPr>
          <w:p w14:paraId="0603E099">
            <w:pPr>
              <w:rPr>
                <w:rFonts w:ascii="仿宋" w:hAnsi="仿宋" w:eastAsia="仿宋" w:cs="仿宋"/>
                <w:color w:val="000000" w:themeColor="text1"/>
                <w:sz w:val="24"/>
                <w:szCs w:val="24"/>
                <w:highlight w:val="none"/>
                <w14:textFill>
                  <w14:solidFill>
                    <w14:schemeClr w14:val="tx1"/>
                  </w14:solidFill>
                </w14:textFill>
              </w:rPr>
            </w:pPr>
          </w:p>
        </w:tc>
        <w:tc>
          <w:tcPr>
            <w:tcW w:w="2490" w:type="dxa"/>
            <w:noWrap/>
            <w:vAlign w:val="center"/>
          </w:tcPr>
          <w:p w14:paraId="5DCBF225">
            <w:pPr>
              <w:rPr>
                <w:rFonts w:ascii="仿宋" w:hAnsi="仿宋" w:eastAsia="仿宋" w:cs="仿宋"/>
                <w:color w:val="000000" w:themeColor="text1"/>
                <w:sz w:val="24"/>
                <w:szCs w:val="24"/>
                <w:highlight w:val="none"/>
                <w14:textFill>
                  <w14:solidFill>
                    <w14:schemeClr w14:val="tx1"/>
                  </w14:solidFill>
                </w14:textFill>
              </w:rPr>
            </w:pPr>
          </w:p>
        </w:tc>
        <w:tc>
          <w:tcPr>
            <w:tcW w:w="1413" w:type="dxa"/>
            <w:noWrap/>
            <w:vAlign w:val="center"/>
          </w:tcPr>
          <w:p w14:paraId="741567DB">
            <w:pPr>
              <w:rPr>
                <w:rFonts w:ascii="仿宋" w:hAnsi="仿宋" w:eastAsia="仿宋" w:cs="仿宋"/>
                <w:color w:val="000000" w:themeColor="text1"/>
                <w:sz w:val="24"/>
                <w:szCs w:val="24"/>
                <w:highlight w:val="none"/>
                <w14:textFill>
                  <w14:solidFill>
                    <w14:schemeClr w14:val="tx1"/>
                  </w14:solidFill>
                </w14:textFill>
              </w:rPr>
            </w:pPr>
          </w:p>
        </w:tc>
        <w:tc>
          <w:tcPr>
            <w:tcW w:w="1872" w:type="dxa"/>
            <w:noWrap/>
            <w:vAlign w:val="center"/>
          </w:tcPr>
          <w:p w14:paraId="743E2468">
            <w:pPr>
              <w:rPr>
                <w:rFonts w:ascii="仿宋" w:hAnsi="仿宋" w:eastAsia="仿宋" w:cs="仿宋"/>
                <w:color w:val="000000" w:themeColor="text1"/>
                <w:sz w:val="24"/>
                <w:szCs w:val="24"/>
                <w:highlight w:val="none"/>
                <w14:textFill>
                  <w14:solidFill>
                    <w14:schemeClr w14:val="tx1"/>
                  </w14:solidFill>
                </w14:textFill>
              </w:rPr>
            </w:pPr>
          </w:p>
        </w:tc>
        <w:tc>
          <w:tcPr>
            <w:tcW w:w="2758" w:type="dxa"/>
            <w:noWrap/>
            <w:vAlign w:val="center"/>
          </w:tcPr>
          <w:p w14:paraId="0F07A0B2">
            <w:pPr>
              <w:rPr>
                <w:rFonts w:ascii="仿宋" w:hAnsi="仿宋" w:eastAsia="仿宋" w:cs="仿宋"/>
                <w:color w:val="000000" w:themeColor="text1"/>
                <w:sz w:val="24"/>
                <w:szCs w:val="24"/>
                <w:highlight w:val="none"/>
                <w14:textFill>
                  <w14:solidFill>
                    <w14:schemeClr w14:val="tx1"/>
                  </w14:solidFill>
                </w14:textFill>
              </w:rPr>
            </w:pPr>
          </w:p>
        </w:tc>
      </w:tr>
      <w:tr w14:paraId="6C82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04" w:type="dxa"/>
            <w:noWrap/>
            <w:vAlign w:val="center"/>
          </w:tcPr>
          <w:p w14:paraId="2043A52A">
            <w:pPr>
              <w:rPr>
                <w:rFonts w:ascii="仿宋" w:hAnsi="仿宋" w:eastAsia="仿宋" w:cs="仿宋"/>
                <w:color w:val="000000" w:themeColor="text1"/>
                <w:sz w:val="24"/>
                <w:szCs w:val="24"/>
                <w:highlight w:val="none"/>
                <w14:textFill>
                  <w14:solidFill>
                    <w14:schemeClr w14:val="tx1"/>
                  </w14:solidFill>
                </w14:textFill>
              </w:rPr>
            </w:pPr>
          </w:p>
        </w:tc>
        <w:tc>
          <w:tcPr>
            <w:tcW w:w="2490" w:type="dxa"/>
            <w:noWrap/>
            <w:vAlign w:val="center"/>
          </w:tcPr>
          <w:p w14:paraId="5E23FE45">
            <w:pPr>
              <w:rPr>
                <w:rFonts w:ascii="仿宋" w:hAnsi="仿宋" w:eastAsia="仿宋" w:cs="仿宋"/>
                <w:color w:val="000000" w:themeColor="text1"/>
                <w:sz w:val="24"/>
                <w:szCs w:val="24"/>
                <w:highlight w:val="none"/>
                <w14:textFill>
                  <w14:solidFill>
                    <w14:schemeClr w14:val="tx1"/>
                  </w14:solidFill>
                </w14:textFill>
              </w:rPr>
            </w:pPr>
          </w:p>
        </w:tc>
        <w:tc>
          <w:tcPr>
            <w:tcW w:w="1413" w:type="dxa"/>
            <w:noWrap/>
            <w:vAlign w:val="center"/>
          </w:tcPr>
          <w:p w14:paraId="25DE77E2">
            <w:pPr>
              <w:rPr>
                <w:rFonts w:ascii="仿宋" w:hAnsi="仿宋" w:eastAsia="仿宋" w:cs="仿宋"/>
                <w:color w:val="000000" w:themeColor="text1"/>
                <w:sz w:val="24"/>
                <w:szCs w:val="24"/>
                <w:highlight w:val="none"/>
                <w14:textFill>
                  <w14:solidFill>
                    <w14:schemeClr w14:val="tx1"/>
                  </w14:solidFill>
                </w14:textFill>
              </w:rPr>
            </w:pPr>
          </w:p>
        </w:tc>
        <w:tc>
          <w:tcPr>
            <w:tcW w:w="1872" w:type="dxa"/>
            <w:noWrap/>
            <w:vAlign w:val="center"/>
          </w:tcPr>
          <w:p w14:paraId="62A9D245">
            <w:pPr>
              <w:rPr>
                <w:rFonts w:ascii="仿宋" w:hAnsi="仿宋" w:eastAsia="仿宋" w:cs="仿宋"/>
                <w:color w:val="000000" w:themeColor="text1"/>
                <w:sz w:val="24"/>
                <w:szCs w:val="24"/>
                <w:highlight w:val="none"/>
                <w14:textFill>
                  <w14:solidFill>
                    <w14:schemeClr w14:val="tx1"/>
                  </w14:solidFill>
                </w14:textFill>
              </w:rPr>
            </w:pPr>
          </w:p>
        </w:tc>
        <w:tc>
          <w:tcPr>
            <w:tcW w:w="2758" w:type="dxa"/>
            <w:noWrap/>
            <w:vAlign w:val="center"/>
          </w:tcPr>
          <w:p w14:paraId="27F4919C">
            <w:pPr>
              <w:rPr>
                <w:rFonts w:ascii="仿宋" w:hAnsi="仿宋" w:eastAsia="仿宋" w:cs="仿宋"/>
                <w:color w:val="000000" w:themeColor="text1"/>
                <w:sz w:val="24"/>
                <w:szCs w:val="24"/>
                <w:highlight w:val="none"/>
                <w14:textFill>
                  <w14:solidFill>
                    <w14:schemeClr w14:val="tx1"/>
                  </w14:solidFill>
                </w14:textFill>
              </w:rPr>
            </w:pPr>
          </w:p>
        </w:tc>
      </w:tr>
      <w:tr w14:paraId="09C5D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04" w:type="dxa"/>
            <w:noWrap/>
            <w:vAlign w:val="center"/>
          </w:tcPr>
          <w:p w14:paraId="73F5A9E6">
            <w:pPr>
              <w:rPr>
                <w:rFonts w:ascii="仿宋" w:hAnsi="仿宋" w:eastAsia="仿宋" w:cs="仿宋"/>
                <w:color w:val="000000" w:themeColor="text1"/>
                <w:sz w:val="24"/>
                <w:szCs w:val="24"/>
                <w:highlight w:val="none"/>
                <w14:textFill>
                  <w14:solidFill>
                    <w14:schemeClr w14:val="tx1"/>
                  </w14:solidFill>
                </w14:textFill>
              </w:rPr>
            </w:pPr>
          </w:p>
        </w:tc>
        <w:tc>
          <w:tcPr>
            <w:tcW w:w="2490" w:type="dxa"/>
            <w:noWrap/>
            <w:vAlign w:val="center"/>
          </w:tcPr>
          <w:p w14:paraId="3283CF92">
            <w:pPr>
              <w:rPr>
                <w:rFonts w:ascii="仿宋" w:hAnsi="仿宋" w:eastAsia="仿宋" w:cs="仿宋"/>
                <w:color w:val="000000" w:themeColor="text1"/>
                <w:sz w:val="24"/>
                <w:szCs w:val="24"/>
                <w:highlight w:val="none"/>
                <w14:textFill>
                  <w14:solidFill>
                    <w14:schemeClr w14:val="tx1"/>
                  </w14:solidFill>
                </w14:textFill>
              </w:rPr>
            </w:pPr>
          </w:p>
        </w:tc>
        <w:tc>
          <w:tcPr>
            <w:tcW w:w="1413" w:type="dxa"/>
            <w:noWrap/>
            <w:vAlign w:val="center"/>
          </w:tcPr>
          <w:p w14:paraId="05BEE6FD">
            <w:pPr>
              <w:rPr>
                <w:rFonts w:ascii="仿宋" w:hAnsi="仿宋" w:eastAsia="仿宋" w:cs="仿宋"/>
                <w:color w:val="000000" w:themeColor="text1"/>
                <w:sz w:val="24"/>
                <w:szCs w:val="24"/>
                <w:highlight w:val="none"/>
                <w14:textFill>
                  <w14:solidFill>
                    <w14:schemeClr w14:val="tx1"/>
                  </w14:solidFill>
                </w14:textFill>
              </w:rPr>
            </w:pPr>
          </w:p>
        </w:tc>
        <w:tc>
          <w:tcPr>
            <w:tcW w:w="1872" w:type="dxa"/>
            <w:noWrap/>
            <w:vAlign w:val="center"/>
          </w:tcPr>
          <w:p w14:paraId="07B02E50">
            <w:pPr>
              <w:rPr>
                <w:rFonts w:ascii="仿宋" w:hAnsi="仿宋" w:eastAsia="仿宋" w:cs="仿宋"/>
                <w:color w:val="000000" w:themeColor="text1"/>
                <w:sz w:val="24"/>
                <w:szCs w:val="24"/>
                <w:highlight w:val="none"/>
                <w14:textFill>
                  <w14:solidFill>
                    <w14:schemeClr w14:val="tx1"/>
                  </w14:solidFill>
                </w14:textFill>
              </w:rPr>
            </w:pPr>
          </w:p>
        </w:tc>
        <w:tc>
          <w:tcPr>
            <w:tcW w:w="2758" w:type="dxa"/>
            <w:noWrap/>
            <w:vAlign w:val="center"/>
          </w:tcPr>
          <w:p w14:paraId="0CED6199">
            <w:pPr>
              <w:rPr>
                <w:rFonts w:ascii="仿宋" w:hAnsi="仿宋" w:eastAsia="仿宋" w:cs="仿宋"/>
                <w:color w:val="000000" w:themeColor="text1"/>
                <w:sz w:val="24"/>
                <w:szCs w:val="24"/>
                <w:highlight w:val="none"/>
                <w14:textFill>
                  <w14:solidFill>
                    <w14:schemeClr w14:val="tx1"/>
                  </w14:solidFill>
                </w14:textFill>
              </w:rPr>
            </w:pPr>
          </w:p>
        </w:tc>
      </w:tr>
      <w:tr w14:paraId="3103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04" w:type="dxa"/>
            <w:noWrap/>
            <w:vAlign w:val="center"/>
          </w:tcPr>
          <w:p w14:paraId="05BCA472">
            <w:pPr>
              <w:rPr>
                <w:rFonts w:ascii="仿宋" w:hAnsi="仿宋" w:eastAsia="仿宋" w:cs="仿宋"/>
                <w:color w:val="000000" w:themeColor="text1"/>
                <w:sz w:val="24"/>
                <w:szCs w:val="24"/>
                <w:highlight w:val="none"/>
                <w14:textFill>
                  <w14:solidFill>
                    <w14:schemeClr w14:val="tx1"/>
                  </w14:solidFill>
                </w14:textFill>
              </w:rPr>
            </w:pPr>
          </w:p>
        </w:tc>
        <w:tc>
          <w:tcPr>
            <w:tcW w:w="2490" w:type="dxa"/>
            <w:noWrap/>
            <w:vAlign w:val="center"/>
          </w:tcPr>
          <w:p w14:paraId="30FD5EEA">
            <w:pPr>
              <w:rPr>
                <w:rFonts w:ascii="仿宋" w:hAnsi="仿宋" w:eastAsia="仿宋" w:cs="仿宋"/>
                <w:color w:val="000000" w:themeColor="text1"/>
                <w:sz w:val="24"/>
                <w:szCs w:val="24"/>
                <w:highlight w:val="none"/>
                <w14:textFill>
                  <w14:solidFill>
                    <w14:schemeClr w14:val="tx1"/>
                  </w14:solidFill>
                </w14:textFill>
              </w:rPr>
            </w:pPr>
          </w:p>
        </w:tc>
        <w:tc>
          <w:tcPr>
            <w:tcW w:w="1413" w:type="dxa"/>
            <w:noWrap/>
            <w:vAlign w:val="center"/>
          </w:tcPr>
          <w:p w14:paraId="032F0503">
            <w:pPr>
              <w:rPr>
                <w:rFonts w:ascii="仿宋" w:hAnsi="仿宋" w:eastAsia="仿宋" w:cs="仿宋"/>
                <w:color w:val="000000" w:themeColor="text1"/>
                <w:sz w:val="24"/>
                <w:szCs w:val="24"/>
                <w:highlight w:val="none"/>
                <w14:textFill>
                  <w14:solidFill>
                    <w14:schemeClr w14:val="tx1"/>
                  </w14:solidFill>
                </w14:textFill>
              </w:rPr>
            </w:pPr>
          </w:p>
        </w:tc>
        <w:tc>
          <w:tcPr>
            <w:tcW w:w="1872" w:type="dxa"/>
            <w:noWrap/>
            <w:vAlign w:val="center"/>
          </w:tcPr>
          <w:p w14:paraId="3DDFFAF0">
            <w:pPr>
              <w:rPr>
                <w:rFonts w:ascii="仿宋" w:hAnsi="仿宋" w:eastAsia="仿宋" w:cs="仿宋"/>
                <w:color w:val="000000" w:themeColor="text1"/>
                <w:sz w:val="24"/>
                <w:szCs w:val="24"/>
                <w:highlight w:val="none"/>
                <w14:textFill>
                  <w14:solidFill>
                    <w14:schemeClr w14:val="tx1"/>
                  </w14:solidFill>
                </w14:textFill>
              </w:rPr>
            </w:pPr>
          </w:p>
        </w:tc>
        <w:tc>
          <w:tcPr>
            <w:tcW w:w="2758" w:type="dxa"/>
            <w:noWrap/>
            <w:vAlign w:val="center"/>
          </w:tcPr>
          <w:p w14:paraId="54AAA188">
            <w:pPr>
              <w:rPr>
                <w:rFonts w:ascii="仿宋" w:hAnsi="仿宋" w:eastAsia="仿宋" w:cs="仿宋"/>
                <w:color w:val="000000" w:themeColor="text1"/>
                <w:sz w:val="24"/>
                <w:szCs w:val="24"/>
                <w:highlight w:val="none"/>
                <w14:textFill>
                  <w14:solidFill>
                    <w14:schemeClr w14:val="tx1"/>
                  </w14:solidFill>
                </w14:textFill>
              </w:rPr>
            </w:pPr>
          </w:p>
        </w:tc>
      </w:tr>
      <w:tr w14:paraId="44FA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04" w:type="dxa"/>
            <w:noWrap/>
            <w:vAlign w:val="center"/>
          </w:tcPr>
          <w:p w14:paraId="7555EADA">
            <w:pPr>
              <w:rPr>
                <w:rFonts w:ascii="仿宋" w:hAnsi="仿宋" w:eastAsia="仿宋" w:cs="仿宋"/>
                <w:color w:val="000000" w:themeColor="text1"/>
                <w:sz w:val="24"/>
                <w:szCs w:val="24"/>
                <w:highlight w:val="none"/>
                <w14:textFill>
                  <w14:solidFill>
                    <w14:schemeClr w14:val="tx1"/>
                  </w14:solidFill>
                </w14:textFill>
              </w:rPr>
            </w:pPr>
          </w:p>
        </w:tc>
        <w:tc>
          <w:tcPr>
            <w:tcW w:w="2490" w:type="dxa"/>
            <w:noWrap/>
            <w:vAlign w:val="center"/>
          </w:tcPr>
          <w:p w14:paraId="7C1F9B1D">
            <w:pPr>
              <w:rPr>
                <w:rFonts w:ascii="仿宋" w:hAnsi="仿宋" w:eastAsia="仿宋" w:cs="仿宋"/>
                <w:color w:val="000000" w:themeColor="text1"/>
                <w:sz w:val="24"/>
                <w:szCs w:val="24"/>
                <w:highlight w:val="none"/>
                <w14:textFill>
                  <w14:solidFill>
                    <w14:schemeClr w14:val="tx1"/>
                  </w14:solidFill>
                </w14:textFill>
              </w:rPr>
            </w:pPr>
          </w:p>
        </w:tc>
        <w:tc>
          <w:tcPr>
            <w:tcW w:w="1413" w:type="dxa"/>
            <w:noWrap/>
            <w:vAlign w:val="center"/>
          </w:tcPr>
          <w:p w14:paraId="638E935B">
            <w:pPr>
              <w:rPr>
                <w:rFonts w:ascii="仿宋" w:hAnsi="仿宋" w:eastAsia="仿宋" w:cs="仿宋"/>
                <w:color w:val="000000" w:themeColor="text1"/>
                <w:sz w:val="24"/>
                <w:szCs w:val="24"/>
                <w:highlight w:val="none"/>
                <w14:textFill>
                  <w14:solidFill>
                    <w14:schemeClr w14:val="tx1"/>
                  </w14:solidFill>
                </w14:textFill>
              </w:rPr>
            </w:pPr>
          </w:p>
        </w:tc>
        <w:tc>
          <w:tcPr>
            <w:tcW w:w="1872" w:type="dxa"/>
            <w:noWrap/>
            <w:vAlign w:val="center"/>
          </w:tcPr>
          <w:p w14:paraId="6FB7F295">
            <w:pPr>
              <w:rPr>
                <w:rFonts w:ascii="仿宋" w:hAnsi="仿宋" w:eastAsia="仿宋" w:cs="仿宋"/>
                <w:color w:val="000000" w:themeColor="text1"/>
                <w:sz w:val="24"/>
                <w:szCs w:val="24"/>
                <w:highlight w:val="none"/>
                <w14:textFill>
                  <w14:solidFill>
                    <w14:schemeClr w14:val="tx1"/>
                  </w14:solidFill>
                </w14:textFill>
              </w:rPr>
            </w:pPr>
          </w:p>
        </w:tc>
        <w:tc>
          <w:tcPr>
            <w:tcW w:w="2758" w:type="dxa"/>
            <w:noWrap/>
            <w:vAlign w:val="center"/>
          </w:tcPr>
          <w:p w14:paraId="7EE226E0">
            <w:pPr>
              <w:rPr>
                <w:rFonts w:ascii="仿宋" w:hAnsi="仿宋" w:eastAsia="仿宋" w:cs="仿宋"/>
                <w:color w:val="000000" w:themeColor="text1"/>
                <w:sz w:val="24"/>
                <w:szCs w:val="24"/>
                <w:highlight w:val="none"/>
                <w14:textFill>
                  <w14:solidFill>
                    <w14:schemeClr w14:val="tx1"/>
                  </w14:solidFill>
                </w14:textFill>
              </w:rPr>
            </w:pPr>
          </w:p>
        </w:tc>
      </w:tr>
      <w:tr w14:paraId="53A0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04" w:type="dxa"/>
            <w:noWrap/>
            <w:vAlign w:val="center"/>
          </w:tcPr>
          <w:p w14:paraId="53D586A6">
            <w:pPr>
              <w:rPr>
                <w:rFonts w:ascii="仿宋" w:hAnsi="仿宋" w:eastAsia="仿宋" w:cs="仿宋"/>
                <w:color w:val="000000" w:themeColor="text1"/>
                <w:sz w:val="24"/>
                <w:szCs w:val="24"/>
                <w:highlight w:val="none"/>
                <w14:textFill>
                  <w14:solidFill>
                    <w14:schemeClr w14:val="tx1"/>
                  </w14:solidFill>
                </w14:textFill>
              </w:rPr>
            </w:pPr>
          </w:p>
        </w:tc>
        <w:tc>
          <w:tcPr>
            <w:tcW w:w="2490" w:type="dxa"/>
            <w:noWrap/>
            <w:vAlign w:val="center"/>
          </w:tcPr>
          <w:p w14:paraId="419B7F72">
            <w:pPr>
              <w:rPr>
                <w:rFonts w:ascii="仿宋" w:hAnsi="仿宋" w:eastAsia="仿宋" w:cs="仿宋"/>
                <w:color w:val="000000" w:themeColor="text1"/>
                <w:sz w:val="24"/>
                <w:szCs w:val="24"/>
                <w:highlight w:val="none"/>
                <w14:textFill>
                  <w14:solidFill>
                    <w14:schemeClr w14:val="tx1"/>
                  </w14:solidFill>
                </w14:textFill>
              </w:rPr>
            </w:pPr>
          </w:p>
        </w:tc>
        <w:tc>
          <w:tcPr>
            <w:tcW w:w="1413" w:type="dxa"/>
            <w:noWrap/>
            <w:vAlign w:val="center"/>
          </w:tcPr>
          <w:p w14:paraId="05751CE6">
            <w:pPr>
              <w:rPr>
                <w:rFonts w:ascii="仿宋" w:hAnsi="仿宋" w:eastAsia="仿宋" w:cs="仿宋"/>
                <w:color w:val="000000" w:themeColor="text1"/>
                <w:sz w:val="24"/>
                <w:szCs w:val="24"/>
                <w:highlight w:val="none"/>
                <w14:textFill>
                  <w14:solidFill>
                    <w14:schemeClr w14:val="tx1"/>
                  </w14:solidFill>
                </w14:textFill>
              </w:rPr>
            </w:pPr>
          </w:p>
        </w:tc>
        <w:tc>
          <w:tcPr>
            <w:tcW w:w="1872" w:type="dxa"/>
            <w:noWrap/>
            <w:vAlign w:val="center"/>
          </w:tcPr>
          <w:p w14:paraId="78E246EB">
            <w:pPr>
              <w:rPr>
                <w:rFonts w:ascii="仿宋" w:hAnsi="仿宋" w:eastAsia="仿宋" w:cs="仿宋"/>
                <w:color w:val="000000" w:themeColor="text1"/>
                <w:sz w:val="24"/>
                <w:szCs w:val="24"/>
                <w:highlight w:val="none"/>
                <w14:textFill>
                  <w14:solidFill>
                    <w14:schemeClr w14:val="tx1"/>
                  </w14:solidFill>
                </w14:textFill>
              </w:rPr>
            </w:pPr>
          </w:p>
        </w:tc>
        <w:tc>
          <w:tcPr>
            <w:tcW w:w="2758" w:type="dxa"/>
            <w:noWrap/>
            <w:vAlign w:val="center"/>
          </w:tcPr>
          <w:p w14:paraId="1BC79B63">
            <w:pPr>
              <w:rPr>
                <w:rFonts w:ascii="仿宋" w:hAnsi="仿宋" w:eastAsia="仿宋" w:cs="仿宋"/>
                <w:color w:val="000000" w:themeColor="text1"/>
                <w:sz w:val="24"/>
                <w:szCs w:val="24"/>
                <w:highlight w:val="none"/>
                <w14:textFill>
                  <w14:solidFill>
                    <w14:schemeClr w14:val="tx1"/>
                  </w14:solidFill>
                </w14:textFill>
              </w:rPr>
            </w:pPr>
          </w:p>
        </w:tc>
      </w:tr>
      <w:tr w14:paraId="2CAA0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04" w:type="dxa"/>
            <w:noWrap/>
            <w:vAlign w:val="center"/>
          </w:tcPr>
          <w:p w14:paraId="5D1AB308">
            <w:pPr>
              <w:rPr>
                <w:rFonts w:ascii="仿宋" w:hAnsi="仿宋" w:eastAsia="仿宋" w:cs="仿宋"/>
                <w:color w:val="000000" w:themeColor="text1"/>
                <w:sz w:val="24"/>
                <w:szCs w:val="24"/>
                <w:highlight w:val="none"/>
                <w14:textFill>
                  <w14:solidFill>
                    <w14:schemeClr w14:val="tx1"/>
                  </w14:solidFill>
                </w14:textFill>
              </w:rPr>
            </w:pPr>
          </w:p>
        </w:tc>
        <w:tc>
          <w:tcPr>
            <w:tcW w:w="2490" w:type="dxa"/>
            <w:noWrap/>
            <w:vAlign w:val="center"/>
          </w:tcPr>
          <w:p w14:paraId="64531DC9">
            <w:pPr>
              <w:rPr>
                <w:rFonts w:ascii="仿宋" w:hAnsi="仿宋" w:eastAsia="仿宋" w:cs="仿宋"/>
                <w:color w:val="000000" w:themeColor="text1"/>
                <w:sz w:val="24"/>
                <w:szCs w:val="24"/>
                <w:highlight w:val="none"/>
                <w14:textFill>
                  <w14:solidFill>
                    <w14:schemeClr w14:val="tx1"/>
                  </w14:solidFill>
                </w14:textFill>
              </w:rPr>
            </w:pPr>
          </w:p>
        </w:tc>
        <w:tc>
          <w:tcPr>
            <w:tcW w:w="1413" w:type="dxa"/>
            <w:noWrap/>
            <w:vAlign w:val="center"/>
          </w:tcPr>
          <w:p w14:paraId="63AA86BA">
            <w:pPr>
              <w:rPr>
                <w:rFonts w:ascii="仿宋" w:hAnsi="仿宋" w:eastAsia="仿宋" w:cs="仿宋"/>
                <w:color w:val="000000" w:themeColor="text1"/>
                <w:sz w:val="24"/>
                <w:szCs w:val="24"/>
                <w:highlight w:val="none"/>
                <w14:textFill>
                  <w14:solidFill>
                    <w14:schemeClr w14:val="tx1"/>
                  </w14:solidFill>
                </w14:textFill>
              </w:rPr>
            </w:pPr>
          </w:p>
        </w:tc>
        <w:tc>
          <w:tcPr>
            <w:tcW w:w="1872" w:type="dxa"/>
            <w:noWrap/>
            <w:vAlign w:val="center"/>
          </w:tcPr>
          <w:p w14:paraId="1FFF7E31">
            <w:pPr>
              <w:rPr>
                <w:rFonts w:ascii="仿宋" w:hAnsi="仿宋" w:eastAsia="仿宋" w:cs="仿宋"/>
                <w:color w:val="000000" w:themeColor="text1"/>
                <w:sz w:val="24"/>
                <w:szCs w:val="24"/>
                <w:highlight w:val="none"/>
                <w14:textFill>
                  <w14:solidFill>
                    <w14:schemeClr w14:val="tx1"/>
                  </w14:solidFill>
                </w14:textFill>
              </w:rPr>
            </w:pPr>
          </w:p>
        </w:tc>
        <w:tc>
          <w:tcPr>
            <w:tcW w:w="2758" w:type="dxa"/>
            <w:noWrap/>
            <w:vAlign w:val="center"/>
          </w:tcPr>
          <w:p w14:paraId="2798D181">
            <w:pPr>
              <w:rPr>
                <w:rFonts w:ascii="仿宋" w:hAnsi="仿宋" w:eastAsia="仿宋" w:cs="仿宋"/>
                <w:color w:val="000000" w:themeColor="text1"/>
                <w:sz w:val="24"/>
                <w:szCs w:val="24"/>
                <w:highlight w:val="none"/>
                <w14:textFill>
                  <w14:solidFill>
                    <w14:schemeClr w14:val="tx1"/>
                  </w14:solidFill>
                </w14:textFill>
              </w:rPr>
            </w:pPr>
          </w:p>
        </w:tc>
      </w:tr>
    </w:tbl>
    <w:p w14:paraId="111E864C">
      <w:pPr>
        <w:ind w:firstLine="240" w:firstLineChars="1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注：表中所列业绩如与资信评分有关的，出具的证明材料需满足评审依据，否则不予得分。</w:t>
      </w:r>
    </w:p>
    <w:p w14:paraId="5B12BA98">
      <w:pPr>
        <w:adjustRightInd w:val="0"/>
        <w:snapToGrid w:val="0"/>
        <w:spacing w:line="360" w:lineRule="auto"/>
        <w:ind w:firstLine="4752" w:firstLineChars="1980"/>
        <w:rPr>
          <w:rFonts w:ascii="仿宋" w:hAnsi="仿宋" w:eastAsia="仿宋" w:cs="仿宋"/>
          <w:color w:val="000000" w:themeColor="text1"/>
          <w:sz w:val="24"/>
          <w:szCs w:val="24"/>
          <w:highlight w:val="none"/>
          <w14:textFill>
            <w14:solidFill>
              <w14:schemeClr w14:val="tx1"/>
            </w14:solidFill>
          </w14:textFill>
        </w:rPr>
      </w:pPr>
    </w:p>
    <w:p w14:paraId="788D40C4">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供应商（盖公章或电子签章）：</w:t>
      </w:r>
    </w:p>
    <w:p w14:paraId="5DFAA074">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p>
    <w:p w14:paraId="72EA68B7">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w:t>
      </w:r>
    </w:p>
    <w:p w14:paraId="25C027DF">
      <w:pPr>
        <w:spacing w:line="400" w:lineRule="atLeast"/>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r>
        <w:rPr>
          <w:rFonts w:hint="eastAsia" w:ascii="仿宋" w:hAnsi="仿宋" w:eastAsia="仿宋" w:cs="Times New Roman"/>
          <w:b/>
          <w:bCs/>
          <w:color w:val="000000" w:themeColor="text1"/>
          <w:sz w:val="28"/>
          <w:szCs w:val="28"/>
          <w:highlight w:val="none"/>
          <w14:textFill>
            <w14:solidFill>
              <w14:schemeClr w14:val="tx1"/>
            </w14:solidFill>
          </w14:textFill>
        </w:rPr>
        <w:t>2-5</w:t>
      </w:r>
    </w:p>
    <w:p w14:paraId="57C6655C">
      <w:pPr>
        <w:adjustRightInd w:val="0"/>
        <w:spacing w:line="360" w:lineRule="auto"/>
        <w:jc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商务/技术条款偏离表</w:t>
      </w:r>
    </w:p>
    <w:p w14:paraId="712B61F8">
      <w:pPr>
        <w:adjustRightInd w:val="0"/>
        <w:spacing w:line="360" w:lineRule="auto"/>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项目名称：      </w:t>
      </w:r>
    </w:p>
    <w:p w14:paraId="285A6859">
      <w:pPr>
        <w:pStyle w:val="14"/>
        <w:ind w:firstLine="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项目编号：</w:t>
      </w:r>
    </w:p>
    <w:tbl>
      <w:tblPr>
        <w:tblStyle w:val="61"/>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21"/>
        <w:gridCol w:w="2667"/>
        <w:gridCol w:w="3240"/>
        <w:gridCol w:w="1980"/>
      </w:tblGrid>
      <w:tr w14:paraId="1AC9E6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7" w:hRule="atLeast"/>
        </w:trPr>
        <w:tc>
          <w:tcPr>
            <w:tcW w:w="1221" w:type="dxa"/>
            <w:noWrap/>
            <w:vAlign w:val="center"/>
          </w:tcPr>
          <w:p w14:paraId="2F61DE8C">
            <w:pPr>
              <w:adjustRightInd w:val="0"/>
              <w:snapToGrid w:val="0"/>
              <w:spacing w:line="360" w:lineRule="auto"/>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2667" w:type="dxa"/>
            <w:noWrap/>
            <w:vAlign w:val="center"/>
          </w:tcPr>
          <w:p w14:paraId="58A36DE2">
            <w:pPr>
              <w:adjustRightInd w:val="0"/>
              <w:snapToGrid w:val="0"/>
              <w:spacing w:line="360" w:lineRule="auto"/>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磋商文件要求</w:t>
            </w:r>
          </w:p>
        </w:tc>
        <w:tc>
          <w:tcPr>
            <w:tcW w:w="3240" w:type="dxa"/>
            <w:noWrap/>
            <w:vAlign w:val="center"/>
          </w:tcPr>
          <w:p w14:paraId="10BB6CD1">
            <w:pPr>
              <w:widowControl/>
              <w:adjustRightInd w:val="0"/>
              <w:snapToGrid w:val="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响应文件对应条款</w:t>
            </w:r>
          </w:p>
        </w:tc>
        <w:tc>
          <w:tcPr>
            <w:tcW w:w="1980" w:type="dxa"/>
            <w:noWrap/>
            <w:vAlign w:val="center"/>
          </w:tcPr>
          <w:p w14:paraId="014A4F1E">
            <w:pPr>
              <w:adjustRightInd w:val="0"/>
              <w:snapToGrid w:val="0"/>
              <w:spacing w:line="360" w:lineRule="auto"/>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备注</w:t>
            </w:r>
          </w:p>
        </w:tc>
      </w:tr>
      <w:tr w14:paraId="1CFA83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noWrap/>
          </w:tcPr>
          <w:p w14:paraId="4E99A3BD">
            <w:pPr>
              <w:adjustRightInd w:val="0"/>
              <w:spacing w:line="360" w:lineRule="auto"/>
              <w:ind w:firstLine="435"/>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p>
        </w:tc>
        <w:tc>
          <w:tcPr>
            <w:tcW w:w="2667" w:type="dxa"/>
            <w:noWrap/>
            <w:vAlign w:val="center"/>
          </w:tcPr>
          <w:p w14:paraId="772B5B37">
            <w:pPr>
              <w:adjustRightInd w:val="0"/>
              <w:spacing w:line="360" w:lineRule="auto"/>
              <w:jc w:val="center"/>
              <w:rPr>
                <w:rFonts w:ascii="仿宋" w:hAnsi="仿宋" w:eastAsia="仿宋" w:cs="仿宋"/>
                <w:color w:val="000000" w:themeColor="text1"/>
                <w:sz w:val="24"/>
                <w:szCs w:val="24"/>
                <w:highlight w:val="none"/>
                <w14:textFill>
                  <w14:solidFill>
                    <w14:schemeClr w14:val="tx1"/>
                  </w14:solidFill>
                </w14:textFill>
              </w:rPr>
            </w:pPr>
          </w:p>
        </w:tc>
        <w:tc>
          <w:tcPr>
            <w:tcW w:w="3240" w:type="dxa"/>
            <w:noWrap/>
            <w:vAlign w:val="center"/>
          </w:tcPr>
          <w:p w14:paraId="55575580">
            <w:pPr>
              <w:pStyle w:val="1026"/>
              <w:spacing w:line="360" w:lineRule="auto"/>
              <w:rPr>
                <w:rFonts w:hint="default" w:ascii="仿宋" w:hAnsi="仿宋" w:eastAsia="仿宋" w:cs="仿宋"/>
                <w:color w:val="000000" w:themeColor="text1"/>
                <w:szCs w:val="24"/>
                <w:highlight w:val="none"/>
                <w14:textFill>
                  <w14:solidFill>
                    <w14:schemeClr w14:val="tx1"/>
                  </w14:solidFill>
                </w14:textFill>
              </w:rPr>
            </w:pPr>
          </w:p>
        </w:tc>
        <w:tc>
          <w:tcPr>
            <w:tcW w:w="1980" w:type="dxa"/>
            <w:noWrap/>
          </w:tcPr>
          <w:p w14:paraId="1277E78B">
            <w:pPr>
              <w:adjustRightInd w:val="0"/>
              <w:spacing w:line="360" w:lineRule="auto"/>
              <w:rPr>
                <w:rFonts w:ascii="仿宋" w:hAnsi="仿宋" w:eastAsia="仿宋" w:cs="仿宋"/>
                <w:color w:val="000000" w:themeColor="text1"/>
                <w:sz w:val="24"/>
                <w:szCs w:val="24"/>
                <w:highlight w:val="none"/>
                <w14:textFill>
                  <w14:solidFill>
                    <w14:schemeClr w14:val="tx1"/>
                  </w14:solidFill>
                </w14:textFill>
              </w:rPr>
            </w:pPr>
          </w:p>
        </w:tc>
      </w:tr>
      <w:tr w14:paraId="6B635D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noWrap/>
          </w:tcPr>
          <w:p w14:paraId="518F0FCE">
            <w:pPr>
              <w:adjustRightInd w:val="0"/>
              <w:spacing w:line="360" w:lineRule="auto"/>
              <w:ind w:firstLine="435"/>
              <w:rPr>
                <w:rFonts w:ascii="仿宋" w:hAnsi="仿宋" w:eastAsia="仿宋" w:cs="仿宋"/>
                <w:color w:val="000000" w:themeColor="text1"/>
                <w:sz w:val="24"/>
                <w:szCs w:val="24"/>
                <w:highlight w:val="none"/>
                <w14:textFill>
                  <w14:solidFill>
                    <w14:schemeClr w14:val="tx1"/>
                  </w14:solidFill>
                </w14:textFill>
              </w:rPr>
            </w:pPr>
          </w:p>
        </w:tc>
        <w:tc>
          <w:tcPr>
            <w:tcW w:w="2667" w:type="dxa"/>
            <w:noWrap/>
            <w:vAlign w:val="center"/>
          </w:tcPr>
          <w:p w14:paraId="785E3D6E">
            <w:pPr>
              <w:adjustRightInd w:val="0"/>
              <w:spacing w:line="360" w:lineRule="auto"/>
              <w:jc w:val="center"/>
              <w:rPr>
                <w:rFonts w:ascii="仿宋" w:hAnsi="仿宋" w:eastAsia="仿宋" w:cs="仿宋"/>
                <w:color w:val="000000" w:themeColor="text1"/>
                <w:sz w:val="24"/>
                <w:szCs w:val="24"/>
                <w:highlight w:val="none"/>
                <w14:textFill>
                  <w14:solidFill>
                    <w14:schemeClr w14:val="tx1"/>
                  </w14:solidFill>
                </w14:textFill>
              </w:rPr>
            </w:pPr>
          </w:p>
        </w:tc>
        <w:tc>
          <w:tcPr>
            <w:tcW w:w="3240" w:type="dxa"/>
            <w:noWrap/>
            <w:vAlign w:val="center"/>
          </w:tcPr>
          <w:p w14:paraId="52679EDE">
            <w:pPr>
              <w:adjustRightInd w:val="0"/>
              <w:spacing w:line="360" w:lineRule="auto"/>
              <w:jc w:val="center"/>
              <w:rPr>
                <w:rFonts w:ascii="仿宋" w:hAnsi="仿宋" w:eastAsia="仿宋" w:cs="仿宋"/>
                <w:color w:val="000000" w:themeColor="text1"/>
                <w:sz w:val="24"/>
                <w:szCs w:val="24"/>
                <w:highlight w:val="none"/>
                <w14:textFill>
                  <w14:solidFill>
                    <w14:schemeClr w14:val="tx1"/>
                  </w14:solidFill>
                </w14:textFill>
              </w:rPr>
            </w:pPr>
          </w:p>
        </w:tc>
        <w:tc>
          <w:tcPr>
            <w:tcW w:w="1980" w:type="dxa"/>
            <w:noWrap/>
          </w:tcPr>
          <w:p w14:paraId="6C4698DE">
            <w:pPr>
              <w:adjustRightInd w:val="0"/>
              <w:spacing w:line="360" w:lineRule="auto"/>
              <w:rPr>
                <w:rFonts w:ascii="仿宋" w:hAnsi="仿宋" w:eastAsia="仿宋" w:cs="仿宋"/>
                <w:color w:val="000000" w:themeColor="text1"/>
                <w:sz w:val="24"/>
                <w:szCs w:val="24"/>
                <w:highlight w:val="none"/>
                <w14:textFill>
                  <w14:solidFill>
                    <w14:schemeClr w14:val="tx1"/>
                  </w14:solidFill>
                </w14:textFill>
              </w:rPr>
            </w:pPr>
          </w:p>
        </w:tc>
      </w:tr>
      <w:tr w14:paraId="51E6B1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noWrap/>
          </w:tcPr>
          <w:p w14:paraId="5E165E6D">
            <w:pPr>
              <w:adjustRightInd w:val="0"/>
              <w:spacing w:line="360" w:lineRule="auto"/>
              <w:ind w:firstLine="435"/>
              <w:rPr>
                <w:rFonts w:ascii="仿宋" w:hAnsi="仿宋" w:eastAsia="仿宋" w:cs="仿宋"/>
                <w:color w:val="000000" w:themeColor="text1"/>
                <w:sz w:val="24"/>
                <w:szCs w:val="24"/>
                <w:highlight w:val="none"/>
                <w14:textFill>
                  <w14:solidFill>
                    <w14:schemeClr w14:val="tx1"/>
                  </w14:solidFill>
                </w14:textFill>
              </w:rPr>
            </w:pPr>
          </w:p>
        </w:tc>
        <w:tc>
          <w:tcPr>
            <w:tcW w:w="2667" w:type="dxa"/>
            <w:noWrap/>
            <w:vAlign w:val="center"/>
          </w:tcPr>
          <w:p w14:paraId="1B317103">
            <w:pPr>
              <w:adjustRightInd w:val="0"/>
              <w:spacing w:line="360" w:lineRule="auto"/>
              <w:jc w:val="center"/>
              <w:rPr>
                <w:rFonts w:ascii="仿宋" w:hAnsi="仿宋" w:eastAsia="仿宋" w:cs="仿宋"/>
                <w:color w:val="000000" w:themeColor="text1"/>
                <w:sz w:val="24"/>
                <w:szCs w:val="24"/>
                <w:highlight w:val="none"/>
                <w14:textFill>
                  <w14:solidFill>
                    <w14:schemeClr w14:val="tx1"/>
                  </w14:solidFill>
                </w14:textFill>
              </w:rPr>
            </w:pPr>
          </w:p>
        </w:tc>
        <w:tc>
          <w:tcPr>
            <w:tcW w:w="3240" w:type="dxa"/>
            <w:noWrap/>
            <w:vAlign w:val="center"/>
          </w:tcPr>
          <w:p w14:paraId="52C94BC4">
            <w:pPr>
              <w:adjustRightInd w:val="0"/>
              <w:spacing w:line="360" w:lineRule="auto"/>
              <w:jc w:val="center"/>
              <w:rPr>
                <w:rFonts w:ascii="仿宋" w:hAnsi="仿宋" w:eastAsia="仿宋" w:cs="仿宋"/>
                <w:color w:val="000000" w:themeColor="text1"/>
                <w:sz w:val="24"/>
                <w:szCs w:val="24"/>
                <w:highlight w:val="none"/>
                <w14:textFill>
                  <w14:solidFill>
                    <w14:schemeClr w14:val="tx1"/>
                  </w14:solidFill>
                </w14:textFill>
              </w:rPr>
            </w:pPr>
          </w:p>
        </w:tc>
        <w:tc>
          <w:tcPr>
            <w:tcW w:w="1980" w:type="dxa"/>
            <w:noWrap/>
          </w:tcPr>
          <w:p w14:paraId="0F6C8994">
            <w:pPr>
              <w:adjustRightInd w:val="0"/>
              <w:spacing w:line="360" w:lineRule="auto"/>
              <w:rPr>
                <w:rFonts w:ascii="仿宋" w:hAnsi="仿宋" w:eastAsia="仿宋" w:cs="仿宋"/>
                <w:color w:val="000000" w:themeColor="text1"/>
                <w:sz w:val="24"/>
                <w:szCs w:val="24"/>
                <w:highlight w:val="none"/>
                <w14:textFill>
                  <w14:solidFill>
                    <w14:schemeClr w14:val="tx1"/>
                  </w14:solidFill>
                </w14:textFill>
              </w:rPr>
            </w:pPr>
          </w:p>
        </w:tc>
      </w:tr>
      <w:tr w14:paraId="71A255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noWrap/>
          </w:tcPr>
          <w:p w14:paraId="1A30B6EE">
            <w:pPr>
              <w:adjustRightInd w:val="0"/>
              <w:spacing w:line="360" w:lineRule="auto"/>
              <w:ind w:firstLine="435"/>
              <w:rPr>
                <w:rFonts w:ascii="仿宋" w:hAnsi="仿宋" w:eastAsia="仿宋" w:cs="仿宋"/>
                <w:color w:val="000000" w:themeColor="text1"/>
                <w:sz w:val="24"/>
                <w:szCs w:val="24"/>
                <w:highlight w:val="none"/>
                <w14:textFill>
                  <w14:solidFill>
                    <w14:schemeClr w14:val="tx1"/>
                  </w14:solidFill>
                </w14:textFill>
              </w:rPr>
            </w:pPr>
          </w:p>
        </w:tc>
        <w:tc>
          <w:tcPr>
            <w:tcW w:w="2667" w:type="dxa"/>
            <w:noWrap/>
            <w:vAlign w:val="center"/>
          </w:tcPr>
          <w:p w14:paraId="59E67B43">
            <w:pPr>
              <w:adjustRightInd w:val="0"/>
              <w:spacing w:line="360" w:lineRule="auto"/>
              <w:jc w:val="center"/>
              <w:rPr>
                <w:rFonts w:ascii="仿宋" w:hAnsi="仿宋" w:eastAsia="仿宋" w:cs="仿宋"/>
                <w:color w:val="000000" w:themeColor="text1"/>
                <w:sz w:val="24"/>
                <w:szCs w:val="24"/>
                <w:highlight w:val="none"/>
                <w14:textFill>
                  <w14:solidFill>
                    <w14:schemeClr w14:val="tx1"/>
                  </w14:solidFill>
                </w14:textFill>
              </w:rPr>
            </w:pPr>
          </w:p>
        </w:tc>
        <w:tc>
          <w:tcPr>
            <w:tcW w:w="3240" w:type="dxa"/>
            <w:noWrap/>
          </w:tcPr>
          <w:p w14:paraId="7A139905">
            <w:pPr>
              <w:adjustRightInd w:val="0"/>
              <w:spacing w:line="360" w:lineRule="auto"/>
              <w:jc w:val="center"/>
              <w:rPr>
                <w:rFonts w:ascii="仿宋" w:hAnsi="仿宋" w:eastAsia="仿宋" w:cs="仿宋"/>
                <w:color w:val="000000" w:themeColor="text1"/>
                <w:sz w:val="24"/>
                <w:szCs w:val="24"/>
                <w:highlight w:val="none"/>
                <w14:textFill>
                  <w14:solidFill>
                    <w14:schemeClr w14:val="tx1"/>
                  </w14:solidFill>
                </w14:textFill>
              </w:rPr>
            </w:pPr>
          </w:p>
        </w:tc>
        <w:tc>
          <w:tcPr>
            <w:tcW w:w="1980" w:type="dxa"/>
            <w:noWrap/>
          </w:tcPr>
          <w:p w14:paraId="5CE2534B">
            <w:pPr>
              <w:adjustRightInd w:val="0"/>
              <w:spacing w:line="360" w:lineRule="auto"/>
              <w:rPr>
                <w:rFonts w:ascii="仿宋" w:hAnsi="仿宋" w:eastAsia="仿宋" w:cs="仿宋"/>
                <w:color w:val="000000" w:themeColor="text1"/>
                <w:sz w:val="24"/>
                <w:szCs w:val="24"/>
                <w:highlight w:val="none"/>
                <w14:textFill>
                  <w14:solidFill>
                    <w14:schemeClr w14:val="tx1"/>
                  </w14:solidFill>
                </w14:textFill>
              </w:rPr>
            </w:pPr>
          </w:p>
        </w:tc>
      </w:tr>
      <w:tr w14:paraId="309F0C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noWrap/>
          </w:tcPr>
          <w:p w14:paraId="7BB57B50">
            <w:pPr>
              <w:adjustRightInd w:val="0"/>
              <w:spacing w:line="360" w:lineRule="auto"/>
              <w:ind w:firstLine="435"/>
              <w:rPr>
                <w:rFonts w:ascii="仿宋" w:hAnsi="仿宋" w:eastAsia="仿宋" w:cs="仿宋"/>
                <w:color w:val="000000" w:themeColor="text1"/>
                <w:sz w:val="24"/>
                <w:szCs w:val="24"/>
                <w:highlight w:val="none"/>
                <w14:textFill>
                  <w14:solidFill>
                    <w14:schemeClr w14:val="tx1"/>
                  </w14:solidFill>
                </w14:textFill>
              </w:rPr>
            </w:pPr>
          </w:p>
        </w:tc>
        <w:tc>
          <w:tcPr>
            <w:tcW w:w="2667" w:type="dxa"/>
            <w:noWrap/>
            <w:vAlign w:val="center"/>
          </w:tcPr>
          <w:p w14:paraId="7C48982E">
            <w:pPr>
              <w:adjustRightInd w:val="0"/>
              <w:spacing w:line="360" w:lineRule="auto"/>
              <w:jc w:val="center"/>
              <w:rPr>
                <w:rFonts w:ascii="仿宋" w:hAnsi="仿宋" w:eastAsia="仿宋" w:cs="仿宋"/>
                <w:color w:val="000000" w:themeColor="text1"/>
                <w:sz w:val="24"/>
                <w:szCs w:val="24"/>
                <w:highlight w:val="none"/>
                <w14:textFill>
                  <w14:solidFill>
                    <w14:schemeClr w14:val="tx1"/>
                  </w14:solidFill>
                </w14:textFill>
              </w:rPr>
            </w:pPr>
          </w:p>
        </w:tc>
        <w:tc>
          <w:tcPr>
            <w:tcW w:w="3240" w:type="dxa"/>
            <w:noWrap/>
          </w:tcPr>
          <w:p w14:paraId="0803211D">
            <w:pPr>
              <w:adjustRightInd w:val="0"/>
              <w:spacing w:line="360" w:lineRule="auto"/>
              <w:jc w:val="center"/>
              <w:rPr>
                <w:rFonts w:ascii="仿宋" w:hAnsi="仿宋" w:eastAsia="仿宋" w:cs="仿宋"/>
                <w:color w:val="000000" w:themeColor="text1"/>
                <w:sz w:val="24"/>
                <w:szCs w:val="24"/>
                <w:highlight w:val="none"/>
                <w14:textFill>
                  <w14:solidFill>
                    <w14:schemeClr w14:val="tx1"/>
                  </w14:solidFill>
                </w14:textFill>
              </w:rPr>
            </w:pPr>
          </w:p>
        </w:tc>
        <w:tc>
          <w:tcPr>
            <w:tcW w:w="1980" w:type="dxa"/>
            <w:noWrap/>
          </w:tcPr>
          <w:p w14:paraId="7B1A0782">
            <w:pPr>
              <w:adjustRightInd w:val="0"/>
              <w:spacing w:line="360" w:lineRule="auto"/>
              <w:rPr>
                <w:rFonts w:ascii="仿宋" w:hAnsi="仿宋" w:eastAsia="仿宋" w:cs="仿宋"/>
                <w:color w:val="000000" w:themeColor="text1"/>
                <w:sz w:val="24"/>
                <w:szCs w:val="24"/>
                <w:highlight w:val="none"/>
                <w14:textFill>
                  <w14:solidFill>
                    <w14:schemeClr w14:val="tx1"/>
                  </w14:solidFill>
                </w14:textFill>
              </w:rPr>
            </w:pPr>
          </w:p>
        </w:tc>
      </w:tr>
    </w:tbl>
    <w:p w14:paraId="60A99190">
      <w:pPr>
        <w:spacing w:line="360" w:lineRule="atLeas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注：1.若不填写或只填写“无”视作完全响应磋商文件的要求;</w:t>
      </w:r>
    </w:p>
    <w:p w14:paraId="64423C58">
      <w:pPr>
        <w:spacing w:line="360" w:lineRule="atLeas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2.供应商若有好的建议可附建议书。</w:t>
      </w:r>
    </w:p>
    <w:p w14:paraId="5C11DF8C">
      <w:pPr>
        <w:spacing w:line="360" w:lineRule="atLeast"/>
        <w:rPr>
          <w:rFonts w:ascii="仿宋" w:hAnsi="仿宋" w:eastAsia="仿宋" w:cs="仿宋"/>
          <w:color w:val="000000" w:themeColor="text1"/>
          <w:sz w:val="24"/>
          <w:szCs w:val="24"/>
          <w:highlight w:val="none"/>
          <w14:textFill>
            <w14:solidFill>
              <w14:schemeClr w14:val="tx1"/>
            </w14:solidFill>
          </w14:textFill>
        </w:rPr>
      </w:pPr>
    </w:p>
    <w:p w14:paraId="34B9E70F">
      <w:pPr>
        <w:spacing w:line="360" w:lineRule="atLeast"/>
        <w:rPr>
          <w:rFonts w:ascii="仿宋" w:hAnsi="仿宋" w:eastAsia="仿宋" w:cs="仿宋"/>
          <w:color w:val="000000" w:themeColor="text1"/>
          <w:sz w:val="24"/>
          <w:szCs w:val="24"/>
          <w:highlight w:val="none"/>
          <w14:textFill>
            <w14:solidFill>
              <w14:schemeClr w14:val="tx1"/>
            </w14:solidFill>
          </w14:textFill>
        </w:rPr>
      </w:pPr>
    </w:p>
    <w:p w14:paraId="5AE20530">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供应商（盖公章或电子签章）：</w:t>
      </w:r>
    </w:p>
    <w:p w14:paraId="2BEDDB01">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p>
    <w:p w14:paraId="5EF783A9">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日期：   </w:t>
      </w:r>
    </w:p>
    <w:p w14:paraId="5882E37A">
      <w:pPr>
        <w:spacing w:line="360" w:lineRule="atLeast"/>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r>
        <w:rPr>
          <w:rFonts w:hint="eastAsia" w:ascii="仿宋" w:hAnsi="仿宋" w:eastAsia="仿宋" w:cs="Times New Roman"/>
          <w:b/>
          <w:bCs/>
          <w:color w:val="000000" w:themeColor="text1"/>
          <w:sz w:val="28"/>
          <w:szCs w:val="28"/>
          <w:highlight w:val="none"/>
          <w14:textFill>
            <w14:solidFill>
              <w14:schemeClr w14:val="tx1"/>
            </w14:solidFill>
          </w14:textFill>
        </w:rPr>
        <w:t>▲2-6供应商基本情况表</w:t>
      </w:r>
    </w:p>
    <w:p w14:paraId="305DAD8B">
      <w:pPr>
        <w:adjustRightInd w:val="0"/>
        <w:spacing w:before="120" w:beforeLines="50" w:line="360" w:lineRule="auto"/>
        <w:jc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供应商基本情况表</w:t>
      </w:r>
    </w:p>
    <w:p w14:paraId="14D76865">
      <w:pPr>
        <w:adjustRightInd w:val="0"/>
        <w:spacing w:line="360" w:lineRule="auto"/>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项目名称：       </w:t>
      </w:r>
    </w:p>
    <w:p w14:paraId="26CC9554">
      <w:pPr>
        <w:pStyle w:val="14"/>
        <w:ind w:firstLine="0"/>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项目编号：</w:t>
      </w:r>
    </w:p>
    <w:tbl>
      <w:tblPr>
        <w:tblStyle w:val="6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9"/>
        <w:gridCol w:w="1693"/>
        <w:gridCol w:w="1948"/>
        <w:gridCol w:w="750"/>
        <w:gridCol w:w="869"/>
        <w:gridCol w:w="1154"/>
        <w:gridCol w:w="742"/>
      </w:tblGrid>
      <w:tr w14:paraId="1A091F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noWrap/>
            <w:vAlign w:val="center"/>
          </w:tcPr>
          <w:p w14:paraId="1189788E">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单位名称 </w:t>
            </w:r>
          </w:p>
        </w:tc>
        <w:tc>
          <w:tcPr>
            <w:tcW w:w="1693" w:type="dxa"/>
            <w:tcBorders>
              <w:top w:val="single" w:color="auto" w:sz="4" w:space="0"/>
              <w:left w:val="single" w:color="auto" w:sz="4" w:space="0"/>
              <w:bottom w:val="single" w:color="auto" w:sz="4" w:space="0"/>
              <w:right w:val="single" w:color="auto" w:sz="4" w:space="0"/>
            </w:tcBorders>
            <w:noWrap/>
            <w:vAlign w:val="center"/>
          </w:tcPr>
          <w:p w14:paraId="61E2AC89">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tc>
        <w:tc>
          <w:tcPr>
            <w:tcW w:w="1948" w:type="dxa"/>
            <w:tcBorders>
              <w:top w:val="single" w:color="auto" w:sz="4" w:space="0"/>
              <w:left w:val="single" w:color="auto" w:sz="4" w:space="0"/>
              <w:bottom w:val="single" w:color="auto" w:sz="4" w:space="0"/>
              <w:right w:val="single" w:color="auto" w:sz="4" w:space="0"/>
            </w:tcBorders>
            <w:noWrap/>
            <w:vAlign w:val="center"/>
          </w:tcPr>
          <w:p w14:paraId="5001F283">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单位地址 </w:t>
            </w:r>
          </w:p>
        </w:tc>
        <w:tc>
          <w:tcPr>
            <w:tcW w:w="3515" w:type="dxa"/>
            <w:gridSpan w:val="4"/>
            <w:tcBorders>
              <w:top w:val="single" w:color="auto" w:sz="4" w:space="0"/>
              <w:left w:val="single" w:color="auto" w:sz="4" w:space="0"/>
              <w:bottom w:val="single" w:color="auto" w:sz="4" w:space="0"/>
              <w:right w:val="single" w:color="auto" w:sz="4" w:space="0"/>
            </w:tcBorders>
            <w:noWrap/>
            <w:vAlign w:val="center"/>
          </w:tcPr>
          <w:p w14:paraId="75C17742">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tc>
      </w:tr>
      <w:tr w14:paraId="721CC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noWrap/>
            <w:vAlign w:val="center"/>
          </w:tcPr>
          <w:p w14:paraId="6B17D837">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联系电话 </w:t>
            </w:r>
          </w:p>
        </w:tc>
        <w:tc>
          <w:tcPr>
            <w:tcW w:w="1693" w:type="dxa"/>
            <w:tcBorders>
              <w:top w:val="single" w:color="auto" w:sz="4" w:space="0"/>
              <w:left w:val="single" w:color="auto" w:sz="4" w:space="0"/>
              <w:bottom w:val="single" w:color="auto" w:sz="4" w:space="0"/>
              <w:right w:val="single" w:color="auto" w:sz="4" w:space="0"/>
            </w:tcBorders>
            <w:noWrap/>
            <w:vAlign w:val="center"/>
          </w:tcPr>
          <w:p w14:paraId="0CCEB703">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tc>
        <w:tc>
          <w:tcPr>
            <w:tcW w:w="1948" w:type="dxa"/>
            <w:tcBorders>
              <w:top w:val="single" w:color="auto" w:sz="4" w:space="0"/>
              <w:left w:val="single" w:color="auto" w:sz="4" w:space="0"/>
              <w:bottom w:val="single" w:color="auto" w:sz="4" w:space="0"/>
              <w:right w:val="single" w:color="auto" w:sz="4" w:space="0"/>
            </w:tcBorders>
            <w:noWrap/>
            <w:vAlign w:val="center"/>
          </w:tcPr>
          <w:p w14:paraId="714F9978">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w:t>
            </w:r>
          </w:p>
        </w:tc>
        <w:tc>
          <w:tcPr>
            <w:tcW w:w="3515" w:type="dxa"/>
            <w:gridSpan w:val="4"/>
            <w:tcBorders>
              <w:top w:val="single" w:color="auto" w:sz="4" w:space="0"/>
              <w:left w:val="single" w:color="auto" w:sz="4" w:space="0"/>
              <w:bottom w:val="single" w:color="auto" w:sz="4" w:space="0"/>
              <w:right w:val="single" w:color="auto" w:sz="4" w:space="0"/>
            </w:tcBorders>
            <w:noWrap/>
            <w:vAlign w:val="center"/>
          </w:tcPr>
          <w:p w14:paraId="15BF9751">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tc>
      </w:tr>
      <w:tr w14:paraId="371AE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noWrap/>
            <w:vAlign w:val="center"/>
          </w:tcPr>
          <w:p w14:paraId="554B9546">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成立时间 </w:t>
            </w:r>
          </w:p>
        </w:tc>
        <w:tc>
          <w:tcPr>
            <w:tcW w:w="1693" w:type="dxa"/>
            <w:tcBorders>
              <w:top w:val="single" w:color="auto" w:sz="4" w:space="0"/>
              <w:left w:val="single" w:color="auto" w:sz="4" w:space="0"/>
              <w:bottom w:val="single" w:color="auto" w:sz="4" w:space="0"/>
              <w:right w:val="single" w:color="auto" w:sz="4" w:space="0"/>
            </w:tcBorders>
            <w:noWrap/>
            <w:vAlign w:val="center"/>
          </w:tcPr>
          <w:p w14:paraId="4FAA8528">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tc>
        <w:tc>
          <w:tcPr>
            <w:tcW w:w="1948" w:type="dxa"/>
            <w:tcBorders>
              <w:top w:val="single" w:color="auto" w:sz="4" w:space="0"/>
              <w:left w:val="single" w:color="auto" w:sz="4" w:space="0"/>
              <w:bottom w:val="single" w:color="auto" w:sz="4" w:space="0"/>
              <w:right w:val="single" w:color="auto" w:sz="4" w:space="0"/>
            </w:tcBorders>
            <w:noWrap/>
            <w:vAlign w:val="center"/>
          </w:tcPr>
          <w:p w14:paraId="5BC32A7E">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注册资金(万元) </w:t>
            </w:r>
          </w:p>
        </w:tc>
        <w:tc>
          <w:tcPr>
            <w:tcW w:w="750" w:type="dxa"/>
            <w:tcBorders>
              <w:top w:val="single" w:color="auto" w:sz="4" w:space="0"/>
              <w:left w:val="single" w:color="auto" w:sz="4" w:space="0"/>
              <w:bottom w:val="single" w:color="auto" w:sz="4" w:space="0"/>
              <w:right w:val="single" w:color="auto" w:sz="4" w:space="0"/>
            </w:tcBorders>
            <w:noWrap/>
            <w:vAlign w:val="center"/>
          </w:tcPr>
          <w:p w14:paraId="6942113E">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tc>
        <w:tc>
          <w:tcPr>
            <w:tcW w:w="2023" w:type="dxa"/>
            <w:gridSpan w:val="2"/>
            <w:tcBorders>
              <w:top w:val="single" w:color="auto" w:sz="4" w:space="0"/>
              <w:left w:val="single" w:color="auto" w:sz="4" w:space="0"/>
              <w:bottom w:val="single" w:color="auto" w:sz="4" w:space="0"/>
              <w:right w:val="single" w:color="auto" w:sz="4" w:space="0"/>
            </w:tcBorders>
            <w:noWrap/>
            <w:vAlign w:val="center"/>
          </w:tcPr>
          <w:p w14:paraId="269C5FD3">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固定资产(万元) </w:t>
            </w:r>
          </w:p>
        </w:tc>
        <w:tc>
          <w:tcPr>
            <w:tcW w:w="742" w:type="dxa"/>
            <w:tcBorders>
              <w:top w:val="single" w:color="auto" w:sz="4" w:space="0"/>
              <w:left w:val="single" w:color="auto" w:sz="4" w:space="0"/>
              <w:bottom w:val="single" w:color="auto" w:sz="4" w:space="0"/>
              <w:right w:val="single" w:color="auto" w:sz="4" w:space="0"/>
            </w:tcBorders>
            <w:noWrap/>
            <w:vAlign w:val="center"/>
          </w:tcPr>
          <w:p w14:paraId="5814F57F">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tc>
      </w:tr>
      <w:tr w14:paraId="6C2FE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noWrap/>
            <w:vAlign w:val="center"/>
          </w:tcPr>
          <w:p w14:paraId="1EFAF18E">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法人代表 </w:t>
            </w:r>
          </w:p>
        </w:tc>
        <w:tc>
          <w:tcPr>
            <w:tcW w:w="1693" w:type="dxa"/>
            <w:tcBorders>
              <w:top w:val="single" w:color="auto" w:sz="4" w:space="0"/>
              <w:left w:val="single" w:color="auto" w:sz="4" w:space="0"/>
              <w:bottom w:val="single" w:color="auto" w:sz="4" w:space="0"/>
              <w:right w:val="single" w:color="auto" w:sz="4" w:space="0"/>
            </w:tcBorders>
            <w:noWrap/>
            <w:vAlign w:val="center"/>
          </w:tcPr>
          <w:p w14:paraId="1C1184D8">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tc>
        <w:tc>
          <w:tcPr>
            <w:tcW w:w="1948" w:type="dxa"/>
            <w:tcBorders>
              <w:top w:val="single" w:color="auto" w:sz="4" w:space="0"/>
              <w:left w:val="single" w:color="auto" w:sz="4" w:space="0"/>
              <w:bottom w:val="single" w:color="auto" w:sz="4" w:space="0"/>
              <w:right w:val="single" w:color="auto" w:sz="4" w:space="0"/>
            </w:tcBorders>
            <w:noWrap/>
            <w:vAlign w:val="center"/>
          </w:tcPr>
          <w:p w14:paraId="6722050B">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技术负责人 </w:t>
            </w:r>
          </w:p>
        </w:tc>
        <w:tc>
          <w:tcPr>
            <w:tcW w:w="3515" w:type="dxa"/>
            <w:gridSpan w:val="4"/>
            <w:tcBorders>
              <w:top w:val="single" w:color="auto" w:sz="4" w:space="0"/>
              <w:left w:val="single" w:color="auto" w:sz="4" w:space="0"/>
              <w:bottom w:val="single" w:color="auto" w:sz="4" w:space="0"/>
              <w:right w:val="single" w:color="auto" w:sz="4" w:space="0"/>
            </w:tcBorders>
            <w:noWrap/>
            <w:vAlign w:val="center"/>
          </w:tcPr>
          <w:p w14:paraId="1F286824">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tc>
      </w:tr>
      <w:tr w14:paraId="3A3EC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709" w:type="dxa"/>
            <w:vMerge w:val="restart"/>
            <w:tcBorders>
              <w:top w:val="single" w:color="auto" w:sz="4" w:space="0"/>
              <w:left w:val="single" w:color="auto" w:sz="4" w:space="0"/>
              <w:bottom w:val="single" w:color="auto" w:sz="4" w:space="0"/>
              <w:right w:val="single" w:color="auto" w:sz="4" w:space="0"/>
            </w:tcBorders>
            <w:noWrap/>
            <w:vAlign w:val="center"/>
          </w:tcPr>
          <w:p w14:paraId="055EA6E6">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经营许可情况 </w:t>
            </w:r>
          </w:p>
        </w:tc>
        <w:tc>
          <w:tcPr>
            <w:tcW w:w="1693" w:type="dxa"/>
            <w:tcBorders>
              <w:top w:val="single" w:color="auto" w:sz="4" w:space="0"/>
              <w:left w:val="single" w:color="auto" w:sz="4" w:space="0"/>
              <w:bottom w:val="single" w:color="auto" w:sz="4" w:space="0"/>
              <w:right w:val="single" w:color="auto" w:sz="4" w:space="0"/>
            </w:tcBorders>
            <w:noWrap/>
            <w:vAlign w:val="center"/>
          </w:tcPr>
          <w:p w14:paraId="1B356ED8">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证书名称 </w:t>
            </w:r>
          </w:p>
        </w:tc>
        <w:tc>
          <w:tcPr>
            <w:tcW w:w="1948" w:type="dxa"/>
            <w:tcBorders>
              <w:top w:val="single" w:color="auto" w:sz="4" w:space="0"/>
              <w:left w:val="single" w:color="auto" w:sz="4" w:space="0"/>
              <w:bottom w:val="single" w:color="auto" w:sz="4" w:space="0"/>
              <w:right w:val="single" w:color="auto" w:sz="4" w:space="0"/>
            </w:tcBorders>
            <w:noWrap/>
            <w:vAlign w:val="center"/>
          </w:tcPr>
          <w:p w14:paraId="6BEA0B2A">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颁发部门 </w:t>
            </w:r>
          </w:p>
        </w:tc>
        <w:tc>
          <w:tcPr>
            <w:tcW w:w="1619" w:type="dxa"/>
            <w:gridSpan w:val="2"/>
            <w:tcBorders>
              <w:top w:val="single" w:color="auto" w:sz="4" w:space="0"/>
              <w:left w:val="single" w:color="auto" w:sz="4" w:space="0"/>
              <w:bottom w:val="single" w:color="auto" w:sz="4" w:space="0"/>
              <w:right w:val="single" w:color="auto" w:sz="4" w:space="0"/>
            </w:tcBorders>
            <w:noWrap/>
            <w:vAlign w:val="center"/>
          </w:tcPr>
          <w:p w14:paraId="0CBB3B07">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颁发时间</w:t>
            </w:r>
          </w:p>
        </w:tc>
        <w:tc>
          <w:tcPr>
            <w:tcW w:w="1896" w:type="dxa"/>
            <w:gridSpan w:val="2"/>
            <w:tcBorders>
              <w:top w:val="single" w:color="auto" w:sz="4" w:space="0"/>
              <w:left w:val="single" w:color="auto" w:sz="4" w:space="0"/>
              <w:bottom w:val="single" w:color="auto" w:sz="4" w:space="0"/>
              <w:right w:val="single" w:color="auto" w:sz="4" w:space="0"/>
            </w:tcBorders>
            <w:noWrap/>
            <w:vAlign w:val="center"/>
          </w:tcPr>
          <w:p w14:paraId="05D43D42">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资质等级（如有）</w:t>
            </w:r>
          </w:p>
        </w:tc>
      </w:tr>
      <w:tr w14:paraId="53FCE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709" w:type="dxa"/>
            <w:vMerge w:val="continue"/>
            <w:tcBorders>
              <w:top w:val="single" w:color="auto" w:sz="4" w:space="0"/>
              <w:left w:val="single" w:color="auto" w:sz="4" w:space="0"/>
              <w:bottom w:val="single" w:color="auto" w:sz="4" w:space="0"/>
              <w:right w:val="single" w:color="auto" w:sz="4" w:space="0"/>
            </w:tcBorders>
            <w:noWrap/>
            <w:vAlign w:val="center"/>
          </w:tcPr>
          <w:p w14:paraId="1621C007">
            <w:pPr>
              <w:widowControl/>
              <w:jc w:val="left"/>
              <w:rPr>
                <w:rFonts w:ascii="仿宋" w:hAnsi="仿宋" w:eastAsia="仿宋" w:cs="仿宋"/>
                <w:color w:val="000000" w:themeColor="text1"/>
                <w:sz w:val="24"/>
                <w:szCs w:val="24"/>
                <w:highlight w:val="none"/>
                <w14:textFill>
                  <w14:solidFill>
                    <w14:schemeClr w14:val="tx1"/>
                  </w14:solidFill>
                </w14:textFill>
              </w:rPr>
            </w:pPr>
          </w:p>
        </w:tc>
        <w:tc>
          <w:tcPr>
            <w:tcW w:w="1693" w:type="dxa"/>
            <w:tcBorders>
              <w:top w:val="single" w:color="auto" w:sz="4" w:space="0"/>
              <w:left w:val="single" w:color="auto" w:sz="4" w:space="0"/>
              <w:bottom w:val="single" w:color="auto" w:sz="4" w:space="0"/>
              <w:right w:val="single" w:color="auto" w:sz="4" w:space="0"/>
            </w:tcBorders>
            <w:noWrap/>
            <w:vAlign w:val="center"/>
          </w:tcPr>
          <w:p w14:paraId="27D0953A">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tc>
        <w:tc>
          <w:tcPr>
            <w:tcW w:w="1948" w:type="dxa"/>
            <w:tcBorders>
              <w:top w:val="single" w:color="auto" w:sz="4" w:space="0"/>
              <w:left w:val="single" w:color="auto" w:sz="4" w:space="0"/>
              <w:bottom w:val="single" w:color="auto" w:sz="4" w:space="0"/>
              <w:right w:val="single" w:color="auto" w:sz="4" w:space="0"/>
            </w:tcBorders>
            <w:noWrap/>
            <w:vAlign w:val="center"/>
          </w:tcPr>
          <w:p w14:paraId="07F98CE5">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tc>
        <w:tc>
          <w:tcPr>
            <w:tcW w:w="1619" w:type="dxa"/>
            <w:gridSpan w:val="2"/>
            <w:tcBorders>
              <w:top w:val="single" w:color="auto" w:sz="4" w:space="0"/>
              <w:left w:val="single" w:color="auto" w:sz="4" w:space="0"/>
              <w:bottom w:val="single" w:color="auto" w:sz="4" w:space="0"/>
              <w:right w:val="single" w:color="auto" w:sz="4" w:space="0"/>
            </w:tcBorders>
            <w:noWrap/>
            <w:vAlign w:val="center"/>
          </w:tcPr>
          <w:p w14:paraId="0B9ED0DC">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tc>
        <w:tc>
          <w:tcPr>
            <w:tcW w:w="1896" w:type="dxa"/>
            <w:gridSpan w:val="2"/>
            <w:tcBorders>
              <w:top w:val="single" w:color="auto" w:sz="4" w:space="0"/>
              <w:left w:val="single" w:color="auto" w:sz="4" w:space="0"/>
              <w:bottom w:val="single" w:color="auto" w:sz="4" w:space="0"/>
              <w:right w:val="single" w:color="auto" w:sz="4" w:space="0"/>
            </w:tcBorders>
            <w:noWrap/>
            <w:vAlign w:val="center"/>
          </w:tcPr>
          <w:p w14:paraId="66BF4D14">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tc>
      </w:tr>
      <w:tr w14:paraId="0667F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709" w:type="dxa"/>
            <w:vMerge w:val="continue"/>
            <w:tcBorders>
              <w:top w:val="single" w:color="auto" w:sz="4" w:space="0"/>
              <w:left w:val="single" w:color="auto" w:sz="4" w:space="0"/>
              <w:bottom w:val="single" w:color="auto" w:sz="4" w:space="0"/>
              <w:right w:val="single" w:color="auto" w:sz="4" w:space="0"/>
            </w:tcBorders>
            <w:noWrap/>
            <w:vAlign w:val="center"/>
          </w:tcPr>
          <w:p w14:paraId="28D81C28">
            <w:pPr>
              <w:widowControl/>
              <w:jc w:val="left"/>
              <w:rPr>
                <w:rFonts w:ascii="仿宋" w:hAnsi="仿宋" w:eastAsia="仿宋" w:cs="仿宋"/>
                <w:color w:val="000000" w:themeColor="text1"/>
                <w:sz w:val="24"/>
                <w:szCs w:val="24"/>
                <w:highlight w:val="none"/>
                <w14:textFill>
                  <w14:solidFill>
                    <w14:schemeClr w14:val="tx1"/>
                  </w14:solidFill>
                </w14:textFill>
              </w:rPr>
            </w:pPr>
          </w:p>
        </w:tc>
        <w:tc>
          <w:tcPr>
            <w:tcW w:w="1693" w:type="dxa"/>
            <w:tcBorders>
              <w:top w:val="single" w:color="auto" w:sz="4" w:space="0"/>
              <w:left w:val="single" w:color="auto" w:sz="4" w:space="0"/>
              <w:bottom w:val="single" w:color="auto" w:sz="4" w:space="0"/>
              <w:right w:val="single" w:color="auto" w:sz="4" w:space="0"/>
            </w:tcBorders>
            <w:noWrap/>
            <w:vAlign w:val="center"/>
          </w:tcPr>
          <w:p w14:paraId="05BD0473">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tc>
        <w:tc>
          <w:tcPr>
            <w:tcW w:w="1948" w:type="dxa"/>
            <w:tcBorders>
              <w:top w:val="single" w:color="auto" w:sz="4" w:space="0"/>
              <w:left w:val="single" w:color="auto" w:sz="4" w:space="0"/>
              <w:bottom w:val="single" w:color="auto" w:sz="4" w:space="0"/>
              <w:right w:val="single" w:color="auto" w:sz="4" w:space="0"/>
            </w:tcBorders>
            <w:noWrap/>
            <w:vAlign w:val="center"/>
          </w:tcPr>
          <w:p w14:paraId="3F60620E">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tc>
        <w:tc>
          <w:tcPr>
            <w:tcW w:w="1619" w:type="dxa"/>
            <w:gridSpan w:val="2"/>
            <w:tcBorders>
              <w:top w:val="single" w:color="auto" w:sz="4" w:space="0"/>
              <w:left w:val="single" w:color="auto" w:sz="4" w:space="0"/>
              <w:bottom w:val="single" w:color="auto" w:sz="4" w:space="0"/>
              <w:right w:val="single" w:color="auto" w:sz="4" w:space="0"/>
            </w:tcBorders>
            <w:noWrap/>
            <w:vAlign w:val="center"/>
          </w:tcPr>
          <w:p w14:paraId="6F9E885A">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tc>
        <w:tc>
          <w:tcPr>
            <w:tcW w:w="1896" w:type="dxa"/>
            <w:gridSpan w:val="2"/>
            <w:tcBorders>
              <w:top w:val="single" w:color="auto" w:sz="4" w:space="0"/>
              <w:left w:val="single" w:color="auto" w:sz="4" w:space="0"/>
              <w:bottom w:val="single" w:color="auto" w:sz="4" w:space="0"/>
              <w:right w:val="single" w:color="auto" w:sz="4" w:space="0"/>
            </w:tcBorders>
            <w:noWrap/>
            <w:vAlign w:val="center"/>
          </w:tcPr>
          <w:p w14:paraId="2FE1D9A9">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tc>
      </w:tr>
      <w:tr w14:paraId="5BA6D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5350" w:type="dxa"/>
            <w:gridSpan w:val="3"/>
            <w:tcBorders>
              <w:top w:val="single" w:color="auto" w:sz="4" w:space="0"/>
              <w:left w:val="single" w:color="auto" w:sz="4" w:space="0"/>
              <w:bottom w:val="single" w:color="auto" w:sz="4" w:space="0"/>
              <w:right w:val="single" w:color="auto" w:sz="4" w:space="0"/>
            </w:tcBorders>
            <w:noWrap/>
            <w:vAlign w:val="center"/>
          </w:tcPr>
          <w:p w14:paraId="5C89E7BB">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供应商近三年有无不良记录或因招投标违规涉及司法诉讼情况 </w:t>
            </w:r>
          </w:p>
        </w:tc>
        <w:tc>
          <w:tcPr>
            <w:tcW w:w="3515" w:type="dxa"/>
            <w:gridSpan w:val="4"/>
            <w:tcBorders>
              <w:top w:val="single" w:color="auto" w:sz="4" w:space="0"/>
              <w:left w:val="single" w:color="auto" w:sz="4" w:space="0"/>
              <w:bottom w:val="single" w:color="auto" w:sz="4" w:space="0"/>
              <w:right w:val="single" w:color="auto" w:sz="4" w:space="0"/>
            </w:tcBorders>
            <w:noWrap/>
            <w:vAlign w:val="center"/>
          </w:tcPr>
          <w:p w14:paraId="318BCF92">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有（   ），无（   ） </w:t>
            </w:r>
          </w:p>
        </w:tc>
      </w:tr>
      <w:tr w14:paraId="04232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5" w:hRule="atLeast"/>
          <w:jc w:val="center"/>
        </w:trPr>
        <w:tc>
          <w:tcPr>
            <w:tcW w:w="1709" w:type="dxa"/>
            <w:tcBorders>
              <w:top w:val="single" w:color="auto" w:sz="4" w:space="0"/>
              <w:left w:val="single" w:color="auto" w:sz="4" w:space="0"/>
              <w:right w:val="single" w:color="auto" w:sz="4" w:space="0"/>
            </w:tcBorders>
            <w:noWrap/>
            <w:vAlign w:val="center"/>
          </w:tcPr>
          <w:p w14:paraId="2A9F6957">
            <w:pPr>
              <w:widowControl/>
              <w:adjustRightInd w:val="0"/>
              <w:snapToGrid w:val="0"/>
              <w:spacing w:before="100" w:beforeAutospacing="1" w:after="100" w:afterAutospacing="1"/>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供应商基本情况说明</w:t>
            </w:r>
          </w:p>
          <w:p w14:paraId="4098EE72">
            <w:pPr>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p>
        </w:tc>
        <w:tc>
          <w:tcPr>
            <w:tcW w:w="7156" w:type="dxa"/>
            <w:gridSpan w:val="6"/>
            <w:tcBorders>
              <w:top w:val="single" w:color="auto" w:sz="4" w:space="0"/>
              <w:left w:val="single" w:color="auto" w:sz="4" w:space="0"/>
              <w:right w:val="single" w:color="auto" w:sz="4" w:space="0"/>
            </w:tcBorders>
            <w:noWrap/>
            <w:vAlign w:val="center"/>
          </w:tcPr>
          <w:p w14:paraId="46005BF6">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16D4D053">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p>
          <w:p w14:paraId="7D48BF77">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6AE624B9">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可另附页说明  </w:t>
            </w:r>
          </w:p>
          <w:p w14:paraId="1A1BCE03">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p>
          <w:p w14:paraId="37BB05DC">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p>
          <w:p w14:paraId="1CDC8850">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p>
          <w:p w14:paraId="5366322A">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p>
          <w:p w14:paraId="129F4B94">
            <w:pPr>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tc>
      </w:tr>
      <w:tr w14:paraId="500C81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6" w:hRule="atLeast"/>
          <w:jc w:val="center"/>
        </w:trPr>
        <w:tc>
          <w:tcPr>
            <w:tcW w:w="1709" w:type="dxa"/>
            <w:tcBorders>
              <w:top w:val="single" w:color="auto" w:sz="4" w:space="0"/>
              <w:left w:val="single" w:color="auto" w:sz="4" w:space="0"/>
              <w:bottom w:val="single" w:color="auto" w:sz="4" w:space="0"/>
              <w:right w:val="single" w:color="auto" w:sz="4" w:space="0"/>
            </w:tcBorders>
            <w:noWrap/>
            <w:vAlign w:val="center"/>
          </w:tcPr>
          <w:p w14:paraId="5408ABA4">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其他有竞争力 </w:t>
            </w:r>
          </w:p>
          <w:p w14:paraId="6BAD958E">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的说明 </w:t>
            </w:r>
          </w:p>
        </w:tc>
        <w:tc>
          <w:tcPr>
            <w:tcW w:w="7156" w:type="dxa"/>
            <w:gridSpan w:val="6"/>
            <w:tcBorders>
              <w:top w:val="single" w:color="auto" w:sz="4" w:space="0"/>
              <w:left w:val="single" w:color="auto" w:sz="4" w:space="0"/>
              <w:bottom w:val="single" w:color="auto" w:sz="4" w:space="0"/>
              <w:right w:val="single" w:color="auto" w:sz="4" w:space="0"/>
            </w:tcBorders>
            <w:noWrap/>
            <w:vAlign w:val="center"/>
          </w:tcPr>
          <w:p w14:paraId="7D4F66C3">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6A26428B">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58D3CA80">
            <w:pPr>
              <w:widowControl/>
              <w:adjustRightInd w:val="0"/>
              <w:snapToGrid w:val="0"/>
              <w:spacing w:before="100" w:beforeAutospacing="1" w:after="100" w:afterAutospacing="1"/>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tc>
      </w:tr>
    </w:tbl>
    <w:p w14:paraId="0AE1D48B">
      <w:pP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r>
        <w:rPr>
          <w:rFonts w:hint="eastAsia" w:ascii="仿宋" w:hAnsi="仿宋" w:eastAsia="仿宋" w:cs="Times New Roman"/>
          <w:b/>
          <w:bCs/>
          <w:color w:val="000000" w:themeColor="text1"/>
          <w:sz w:val="28"/>
          <w:szCs w:val="28"/>
          <w:highlight w:val="none"/>
          <w14:textFill>
            <w14:solidFill>
              <w14:schemeClr w14:val="tx1"/>
            </w14:solidFill>
          </w14:textFill>
        </w:rPr>
        <w:t>2-7</w:t>
      </w:r>
    </w:p>
    <w:p w14:paraId="14A391BF">
      <w:pPr>
        <w:adjustRightInd w:val="0"/>
        <w:spacing w:line="360" w:lineRule="auto"/>
        <w:jc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服务团队配备情况表</w:t>
      </w:r>
    </w:p>
    <w:p w14:paraId="621AF72B">
      <w:pPr>
        <w:adjustRightInd w:val="0"/>
        <w:spacing w:line="360" w:lineRule="auto"/>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项目名称：        </w:t>
      </w:r>
    </w:p>
    <w:p w14:paraId="3F8921F6">
      <w:pPr>
        <w:pStyle w:val="14"/>
        <w:ind w:firstLine="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项目编号：</w:t>
      </w:r>
    </w:p>
    <w:tbl>
      <w:tblPr>
        <w:tblStyle w:val="61"/>
        <w:tblW w:w="0" w:type="auto"/>
        <w:tblInd w:w="108" w:type="dxa"/>
        <w:tblLayout w:type="fixed"/>
        <w:tblCellMar>
          <w:top w:w="0" w:type="dxa"/>
          <w:left w:w="108" w:type="dxa"/>
          <w:bottom w:w="0" w:type="dxa"/>
          <w:right w:w="108" w:type="dxa"/>
        </w:tblCellMar>
      </w:tblPr>
      <w:tblGrid>
        <w:gridCol w:w="731"/>
        <w:gridCol w:w="900"/>
        <w:gridCol w:w="1995"/>
        <w:gridCol w:w="667"/>
        <w:gridCol w:w="720"/>
        <w:gridCol w:w="720"/>
        <w:gridCol w:w="720"/>
        <w:gridCol w:w="1344"/>
        <w:gridCol w:w="1134"/>
      </w:tblGrid>
      <w:tr w14:paraId="5FA58C90">
        <w:tblPrEx>
          <w:tblCellMar>
            <w:top w:w="0" w:type="dxa"/>
            <w:left w:w="108" w:type="dxa"/>
            <w:bottom w:w="0" w:type="dxa"/>
            <w:right w:w="108" w:type="dxa"/>
          </w:tblCellMar>
        </w:tblPrEx>
        <w:trPr>
          <w:trHeight w:val="396" w:hRule="atLeast"/>
        </w:trPr>
        <w:tc>
          <w:tcPr>
            <w:tcW w:w="731" w:type="dxa"/>
            <w:tcBorders>
              <w:top w:val="single" w:color="auto" w:sz="12" w:space="0"/>
              <w:left w:val="single" w:color="auto" w:sz="12" w:space="0"/>
              <w:bottom w:val="single" w:color="auto" w:sz="12" w:space="0"/>
              <w:right w:val="single" w:color="auto" w:sz="6" w:space="0"/>
            </w:tcBorders>
            <w:noWrap/>
            <w:vAlign w:val="center"/>
          </w:tcPr>
          <w:p w14:paraId="0AE89F14">
            <w:pPr>
              <w:autoSpaceDE w:val="0"/>
              <w:autoSpaceDN w:val="0"/>
              <w:adjustRightInd w:val="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900" w:type="dxa"/>
            <w:tcBorders>
              <w:top w:val="single" w:color="auto" w:sz="12" w:space="0"/>
              <w:left w:val="single" w:color="auto" w:sz="6" w:space="0"/>
              <w:bottom w:val="single" w:color="auto" w:sz="12" w:space="0"/>
              <w:right w:val="single" w:color="auto" w:sz="6" w:space="0"/>
            </w:tcBorders>
            <w:noWrap/>
            <w:vAlign w:val="center"/>
          </w:tcPr>
          <w:p w14:paraId="192B8B66">
            <w:pPr>
              <w:autoSpaceDE w:val="0"/>
              <w:autoSpaceDN w:val="0"/>
              <w:adjustRightInd w:val="0"/>
              <w:jc w:val="center"/>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姓名</w:t>
            </w:r>
          </w:p>
        </w:tc>
        <w:tc>
          <w:tcPr>
            <w:tcW w:w="1995" w:type="dxa"/>
            <w:tcBorders>
              <w:top w:val="single" w:color="auto" w:sz="12" w:space="0"/>
              <w:left w:val="single" w:color="auto" w:sz="6" w:space="0"/>
              <w:bottom w:val="single" w:color="auto" w:sz="12" w:space="0"/>
              <w:right w:val="single" w:color="auto" w:sz="6" w:space="0"/>
            </w:tcBorders>
            <w:noWrap/>
            <w:vAlign w:val="center"/>
          </w:tcPr>
          <w:p w14:paraId="368F8652">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本项目拟任岗位</w:t>
            </w:r>
          </w:p>
        </w:tc>
        <w:tc>
          <w:tcPr>
            <w:tcW w:w="667" w:type="dxa"/>
            <w:tcBorders>
              <w:top w:val="single" w:color="auto" w:sz="12" w:space="0"/>
              <w:left w:val="single" w:color="auto" w:sz="6" w:space="0"/>
              <w:bottom w:val="single" w:color="auto" w:sz="12" w:space="0"/>
              <w:right w:val="single" w:color="auto" w:sz="6" w:space="0"/>
            </w:tcBorders>
            <w:noWrap/>
            <w:vAlign w:val="center"/>
          </w:tcPr>
          <w:p w14:paraId="3B20CF75">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年龄</w:t>
            </w:r>
          </w:p>
        </w:tc>
        <w:tc>
          <w:tcPr>
            <w:tcW w:w="720" w:type="dxa"/>
            <w:tcBorders>
              <w:top w:val="single" w:color="auto" w:sz="12" w:space="0"/>
              <w:left w:val="single" w:color="auto" w:sz="6" w:space="0"/>
              <w:bottom w:val="single" w:color="auto" w:sz="12" w:space="0"/>
              <w:right w:val="single" w:color="auto" w:sz="6" w:space="0"/>
            </w:tcBorders>
            <w:noWrap/>
            <w:vAlign w:val="center"/>
          </w:tcPr>
          <w:p w14:paraId="74C382E8">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性别</w:t>
            </w:r>
          </w:p>
        </w:tc>
        <w:tc>
          <w:tcPr>
            <w:tcW w:w="720" w:type="dxa"/>
            <w:tcBorders>
              <w:top w:val="single" w:color="auto" w:sz="12" w:space="0"/>
              <w:left w:val="single" w:color="auto" w:sz="6" w:space="0"/>
              <w:bottom w:val="single" w:color="auto" w:sz="12" w:space="0"/>
              <w:right w:val="single" w:color="auto" w:sz="6" w:space="0"/>
            </w:tcBorders>
            <w:noWrap/>
            <w:vAlign w:val="center"/>
          </w:tcPr>
          <w:p w14:paraId="0B820275">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专业</w:t>
            </w:r>
          </w:p>
        </w:tc>
        <w:tc>
          <w:tcPr>
            <w:tcW w:w="720" w:type="dxa"/>
            <w:tcBorders>
              <w:top w:val="single" w:color="auto" w:sz="12" w:space="0"/>
              <w:left w:val="single" w:color="auto" w:sz="6" w:space="0"/>
              <w:bottom w:val="single" w:color="auto" w:sz="12" w:space="0"/>
              <w:right w:val="single" w:color="auto" w:sz="6" w:space="0"/>
            </w:tcBorders>
            <w:noWrap/>
            <w:vAlign w:val="center"/>
          </w:tcPr>
          <w:p w14:paraId="15A505DE">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专业年限</w:t>
            </w:r>
          </w:p>
        </w:tc>
        <w:tc>
          <w:tcPr>
            <w:tcW w:w="1344" w:type="dxa"/>
            <w:tcBorders>
              <w:top w:val="single" w:color="auto" w:sz="12" w:space="0"/>
              <w:left w:val="single" w:color="auto" w:sz="6" w:space="0"/>
              <w:bottom w:val="single" w:color="auto" w:sz="12" w:space="0"/>
              <w:right w:val="single" w:color="auto" w:sz="6" w:space="0"/>
            </w:tcBorders>
            <w:noWrap/>
            <w:vAlign w:val="center"/>
          </w:tcPr>
          <w:p w14:paraId="76DED46F">
            <w:pPr>
              <w:autoSpaceDE w:val="0"/>
              <w:autoSpaceDN w:val="0"/>
              <w:adjustRightInd w:val="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职务职称</w:t>
            </w:r>
          </w:p>
        </w:tc>
        <w:tc>
          <w:tcPr>
            <w:tcW w:w="1134" w:type="dxa"/>
            <w:tcBorders>
              <w:top w:val="single" w:color="auto" w:sz="12" w:space="0"/>
              <w:left w:val="single" w:color="auto" w:sz="6" w:space="0"/>
              <w:bottom w:val="single" w:color="auto" w:sz="12" w:space="0"/>
              <w:right w:val="single" w:color="auto" w:sz="12" w:space="0"/>
            </w:tcBorders>
            <w:noWrap/>
            <w:vAlign w:val="center"/>
          </w:tcPr>
          <w:p w14:paraId="5D88AEC4">
            <w:pPr>
              <w:autoSpaceDE w:val="0"/>
              <w:autoSpaceDN w:val="0"/>
              <w:adjustRightInd w:val="0"/>
              <w:jc w:val="center"/>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备注</w:t>
            </w:r>
          </w:p>
        </w:tc>
      </w:tr>
      <w:tr w14:paraId="0B83F0B2">
        <w:tblPrEx>
          <w:tblCellMar>
            <w:top w:w="0" w:type="dxa"/>
            <w:left w:w="108" w:type="dxa"/>
            <w:bottom w:w="0" w:type="dxa"/>
            <w:right w:w="108" w:type="dxa"/>
          </w:tblCellMar>
        </w:tblPrEx>
        <w:trPr>
          <w:trHeight w:val="408" w:hRule="atLeast"/>
        </w:trPr>
        <w:tc>
          <w:tcPr>
            <w:tcW w:w="731" w:type="dxa"/>
            <w:tcBorders>
              <w:top w:val="single" w:color="auto" w:sz="12" w:space="0"/>
              <w:left w:val="single" w:color="auto" w:sz="12" w:space="0"/>
              <w:bottom w:val="single" w:color="auto" w:sz="6" w:space="0"/>
              <w:right w:val="single" w:color="auto" w:sz="6" w:space="0"/>
            </w:tcBorders>
            <w:noWrap/>
            <w:vAlign w:val="center"/>
          </w:tcPr>
          <w:p w14:paraId="6D0E57B6">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900" w:type="dxa"/>
            <w:tcBorders>
              <w:top w:val="single" w:color="auto" w:sz="12" w:space="0"/>
              <w:left w:val="single" w:color="auto" w:sz="6" w:space="0"/>
              <w:bottom w:val="single" w:color="auto" w:sz="6" w:space="0"/>
              <w:right w:val="single" w:color="auto" w:sz="6" w:space="0"/>
            </w:tcBorders>
            <w:noWrap/>
          </w:tcPr>
          <w:p w14:paraId="5A47D46E">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995" w:type="dxa"/>
            <w:tcBorders>
              <w:top w:val="single" w:color="auto" w:sz="12" w:space="0"/>
              <w:left w:val="single" w:color="auto" w:sz="6" w:space="0"/>
              <w:bottom w:val="single" w:color="auto" w:sz="6" w:space="0"/>
              <w:right w:val="single" w:color="auto" w:sz="6" w:space="0"/>
            </w:tcBorders>
            <w:noWrap/>
            <w:vAlign w:val="center"/>
          </w:tcPr>
          <w:p w14:paraId="10AD6EC8">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667" w:type="dxa"/>
            <w:tcBorders>
              <w:top w:val="single" w:color="auto" w:sz="12" w:space="0"/>
              <w:left w:val="single" w:color="auto" w:sz="6" w:space="0"/>
              <w:bottom w:val="single" w:color="auto" w:sz="6" w:space="0"/>
              <w:right w:val="single" w:color="auto" w:sz="6" w:space="0"/>
            </w:tcBorders>
            <w:noWrap/>
            <w:vAlign w:val="center"/>
          </w:tcPr>
          <w:p w14:paraId="687FBAEE">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12" w:space="0"/>
              <w:left w:val="single" w:color="auto" w:sz="6" w:space="0"/>
              <w:bottom w:val="single" w:color="auto" w:sz="6" w:space="0"/>
              <w:right w:val="single" w:color="auto" w:sz="6" w:space="0"/>
            </w:tcBorders>
            <w:noWrap/>
            <w:vAlign w:val="center"/>
          </w:tcPr>
          <w:p w14:paraId="07333938">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12" w:space="0"/>
              <w:left w:val="single" w:color="auto" w:sz="6" w:space="0"/>
              <w:bottom w:val="single" w:color="auto" w:sz="6" w:space="0"/>
              <w:right w:val="single" w:color="auto" w:sz="6" w:space="0"/>
            </w:tcBorders>
            <w:noWrap/>
            <w:vAlign w:val="center"/>
          </w:tcPr>
          <w:p w14:paraId="5326DD61">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12" w:space="0"/>
              <w:left w:val="single" w:color="auto" w:sz="6" w:space="0"/>
              <w:bottom w:val="single" w:color="auto" w:sz="6" w:space="0"/>
              <w:right w:val="single" w:color="auto" w:sz="6" w:space="0"/>
            </w:tcBorders>
            <w:noWrap/>
            <w:vAlign w:val="center"/>
          </w:tcPr>
          <w:p w14:paraId="1507A962">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344" w:type="dxa"/>
            <w:tcBorders>
              <w:top w:val="single" w:color="auto" w:sz="12" w:space="0"/>
              <w:left w:val="single" w:color="auto" w:sz="6" w:space="0"/>
              <w:bottom w:val="single" w:color="auto" w:sz="6" w:space="0"/>
              <w:right w:val="single" w:color="auto" w:sz="6" w:space="0"/>
            </w:tcBorders>
            <w:noWrap/>
            <w:vAlign w:val="center"/>
          </w:tcPr>
          <w:p w14:paraId="61F9D197">
            <w:pPr>
              <w:autoSpaceDE w:val="0"/>
              <w:autoSpaceDN w:val="0"/>
              <w:adjustRightInd w:val="0"/>
              <w:ind w:left="5250"/>
              <w:rPr>
                <w:rFonts w:ascii="仿宋" w:hAnsi="仿宋" w:eastAsia="仿宋" w:cs="仿宋"/>
                <w:color w:val="000000" w:themeColor="text1"/>
                <w:sz w:val="24"/>
                <w:szCs w:val="24"/>
                <w:highlight w:val="none"/>
                <w14:textFill>
                  <w14:solidFill>
                    <w14:schemeClr w14:val="tx1"/>
                  </w14:solidFill>
                </w14:textFill>
              </w:rPr>
            </w:pPr>
          </w:p>
        </w:tc>
        <w:tc>
          <w:tcPr>
            <w:tcW w:w="1134" w:type="dxa"/>
            <w:tcBorders>
              <w:top w:val="single" w:color="auto" w:sz="12" w:space="0"/>
              <w:left w:val="single" w:color="auto" w:sz="6" w:space="0"/>
              <w:bottom w:val="single" w:color="auto" w:sz="6" w:space="0"/>
              <w:right w:val="single" w:color="auto" w:sz="12" w:space="0"/>
            </w:tcBorders>
            <w:noWrap/>
            <w:vAlign w:val="center"/>
          </w:tcPr>
          <w:p w14:paraId="47EA8883">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r>
      <w:tr w14:paraId="13062773">
        <w:tblPrEx>
          <w:tblCellMar>
            <w:top w:w="0" w:type="dxa"/>
            <w:left w:w="108" w:type="dxa"/>
            <w:bottom w:w="0" w:type="dxa"/>
            <w:right w:w="108" w:type="dxa"/>
          </w:tblCellMar>
        </w:tblPrEx>
        <w:trPr>
          <w:trHeight w:val="408" w:hRule="atLeast"/>
        </w:trPr>
        <w:tc>
          <w:tcPr>
            <w:tcW w:w="731" w:type="dxa"/>
            <w:tcBorders>
              <w:top w:val="single" w:color="auto" w:sz="6" w:space="0"/>
              <w:left w:val="single" w:color="auto" w:sz="12" w:space="0"/>
              <w:bottom w:val="single" w:color="auto" w:sz="6" w:space="0"/>
              <w:right w:val="single" w:color="auto" w:sz="6" w:space="0"/>
            </w:tcBorders>
            <w:noWrap/>
            <w:vAlign w:val="center"/>
          </w:tcPr>
          <w:p w14:paraId="5FB58DBE">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noWrap/>
          </w:tcPr>
          <w:p w14:paraId="530B8AE3">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995" w:type="dxa"/>
            <w:tcBorders>
              <w:top w:val="single" w:color="auto" w:sz="6" w:space="0"/>
              <w:left w:val="single" w:color="auto" w:sz="6" w:space="0"/>
              <w:bottom w:val="single" w:color="auto" w:sz="6" w:space="0"/>
              <w:right w:val="single" w:color="auto" w:sz="6" w:space="0"/>
            </w:tcBorders>
            <w:noWrap/>
            <w:vAlign w:val="center"/>
          </w:tcPr>
          <w:p w14:paraId="7CDC10A3">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667" w:type="dxa"/>
            <w:tcBorders>
              <w:top w:val="single" w:color="auto" w:sz="6" w:space="0"/>
              <w:left w:val="single" w:color="auto" w:sz="6" w:space="0"/>
              <w:bottom w:val="single" w:color="auto" w:sz="6" w:space="0"/>
              <w:right w:val="single" w:color="auto" w:sz="6" w:space="0"/>
            </w:tcBorders>
            <w:noWrap/>
            <w:vAlign w:val="center"/>
          </w:tcPr>
          <w:p w14:paraId="217725D1">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72F28C47">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5DFC7953">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39C756F8">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2F603E90">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1A4CE551">
            <w:pPr>
              <w:autoSpaceDE w:val="0"/>
              <w:autoSpaceDN w:val="0"/>
              <w:adjustRightInd w:val="0"/>
              <w:ind w:left="5250"/>
              <w:rPr>
                <w:rFonts w:ascii="仿宋" w:hAnsi="仿宋" w:eastAsia="仿宋" w:cs="仿宋"/>
                <w:color w:val="000000" w:themeColor="text1"/>
                <w:sz w:val="24"/>
                <w:szCs w:val="24"/>
                <w:highlight w:val="none"/>
                <w14:textFill>
                  <w14:solidFill>
                    <w14:schemeClr w14:val="tx1"/>
                  </w14:solidFill>
                </w14:textFill>
              </w:rPr>
            </w:pPr>
          </w:p>
        </w:tc>
      </w:tr>
      <w:tr w14:paraId="3E6A472B">
        <w:tblPrEx>
          <w:tblCellMar>
            <w:top w:w="0" w:type="dxa"/>
            <w:left w:w="108" w:type="dxa"/>
            <w:bottom w:w="0" w:type="dxa"/>
            <w:right w:w="108" w:type="dxa"/>
          </w:tblCellMar>
        </w:tblPrEx>
        <w:trPr>
          <w:trHeight w:val="408" w:hRule="atLeast"/>
        </w:trPr>
        <w:tc>
          <w:tcPr>
            <w:tcW w:w="731" w:type="dxa"/>
            <w:tcBorders>
              <w:top w:val="single" w:color="auto" w:sz="6" w:space="0"/>
              <w:left w:val="single" w:color="auto" w:sz="12" w:space="0"/>
              <w:bottom w:val="single" w:color="auto" w:sz="6" w:space="0"/>
              <w:right w:val="single" w:color="auto" w:sz="6" w:space="0"/>
            </w:tcBorders>
            <w:noWrap/>
            <w:vAlign w:val="center"/>
          </w:tcPr>
          <w:p w14:paraId="6E242424">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noWrap/>
          </w:tcPr>
          <w:p w14:paraId="7B8B7036">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995" w:type="dxa"/>
            <w:tcBorders>
              <w:top w:val="single" w:color="auto" w:sz="6" w:space="0"/>
              <w:left w:val="single" w:color="auto" w:sz="6" w:space="0"/>
              <w:bottom w:val="single" w:color="auto" w:sz="6" w:space="0"/>
              <w:right w:val="single" w:color="auto" w:sz="6" w:space="0"/>
            </w:tcBorders>
            <w:noWrap/>
            <w:vAlign w:val="center"/>
          </w:tcPr>
          <w:p w14:paraId="2F5CC0A1">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667" w:type="dxa"/>
            <w:tcBorders>
              <w:top w:val="single" w:color="auto" w:sz="6" w:space="0"/>
              <w:left w:val="single" w:color="auto" w:sz="6" w:space="0"/>
              <w:bottom w:val="single" w:color="auto" w:sz="6" w:space="0"/>
              <w:right w:val="single" w:color="auto" w:sz="6" w:space="0"/>
            </w:tcBorders>
            <w:noWrap/>
            <w:vAlign w:val="center"/>
          </w:tcPr>
          <w:p w14:paraId="1456A174">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5A7CA51F">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7AD78920">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39B47BEC">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5C02EAC5">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76F55FD4">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r>
      <w:tr w14:paraId="51E18602">
        <w:tblPrEx>
          <w:tblCellMar>
            <w:top w:w="0" w:type="dxa"/>
            <w:left w:w="108" w:type="dxa"/>
            <w:bottom w:w="0" w:type="dxa"/>
            <w:right w:w="108" w:type="dxa"/>
          </w:tblCellMar>
        </w:tblPrEx>
        <w:trPr>
          <w:trHeight w:val="408" w:hRule="atLeast"/>
        </w:trPr>
        <w:tc>
          <w:tcPr>
            <w:tcW w:w="731" w:type="dxa"/>
            <w:tcBorders>
              <w:top w:val="single" w:color="auto" w:sz="6" w:space="0"/>
              <w:left w:val="single" w:color="auto" w:sz="12" w:space="0"/>
              <w:bottom w:val="single" w:color="auto" w:sz="6" w:space="0"/>
              <w:right w:val="single" w:color="auto" w:sz="6" w:space="0"/>
            </w:tcBorders>
            <w:noWrap/>
            <w:vAlign w:val="center"/>
          </w:tcPr>
          <w:p w14:paraId="0E391FE8">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noWrap/>
          </w:tcPr>
          <w:p w14:paraId="4089AE3F">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995" w:type="dxa"/>
            <w:tcBorders>
              <w:top w:val="single" w:color="auto" w:sz="6" w:space="0"/>
              <w:left w:val="single" w:color="auto" w:sz="6" w:space="0"/>
              <w:bottom w:val="single" w:color="auto" w:sz="6" w:space="0"/>
              <w:right w:val="single" w:color="auto" w:sz="6" w:space="0"/>
            </w:tcBorders>
            <w:noWrap/>
            <w:vAlign w:val="center"/>
          </w:tcPr>
          <w:p w14:paraId="7CEE6BBE">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667" w:type="dxa"/>
            <w:tcBorders>
              <w:top w:val="single" w:color="auto" w:sz="6" w:space="0"/>
              <w:left w:val="single" w:color="auto" w:sz="6" w:space="0"/>
              <w:bottom w:val="single" w:color="auto" w:sz="6" w:space="0"/>
              <w:right w:val="single" w:color="auto" w:sz="6" w:space="0"/>
            </w:tcBorders>
            <w:noWrap/>
            <w:vAlign w:val="center"/>
          </w:tcPr>
          <w:p w14:paraId="61A85574">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11E31FAE">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51431633">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15B78104">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3BDD2BCD">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2EE63DE7">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r>
      <w:tr w14:paraId="02A48AFB">
        <w:tblPrEx>
          <w:tblCellMar>
            <w:top w:w="0" w:type="dxa"/>
            <w:left w:w="108" w:type="dxa"/>
            <w:bottom w:w="0" w:type="dxa"/>
            <w:right w:w="108" w:type="dxa"/>
          </w:tblCellMar>
        </w:tblPrEx>
        <w:trPr>
          <w:trHeight w:val="408" w:hRule="atLeast"/>
        </w:trPr>
        <w:tc>
          <w:tcPr>
            <w:tcW w:w="731" w:type="dxa"/>
            <w:tcBorders>
              <w:top w:val="single" w:color="auto" w:sz="6" w:space="0"/>
              <w:left w:val="single" w:color="auto" w:sz="12" w:space="0"/>
              <w:bottom w:val="single" w:color="auto" w:sz="6" w:space="0"/>
              <w:right w:val="single" w:color="auto" w:sz="6" w:space="0"/>
            </w:tcBorders>
            <w:noWrap/>
            <w:vAlign w:val="center"/>
          </w:tcPr>
          <w:p w14:paraId="53DED251">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noWrap/>
          </w:tcPr>
          <w:p w14:paraId="2637543B">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995" w:type="dxa"/>
            <w:tcBorders>
              <w:top w:val="single" w:color="auto" w:sz="6" w:space="0"/>
              <w:left w:val="single" w:color="auto" w:sz="6" w:space="0"/>
              <w:bottom w:val="single" w:color="auto" w:sz="6" w:space="0"/>
              <w:right w:val="single" w:color="auto" w:sz="6" w:space="0"/>
            </w:tcBorders>
            <w:noWrap/>
            <w:vAlign w:val="center"/>
          </w:tcPr>
          <w:p w14:paraId="33A71701">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667" w:type="dxa"/>
            <w:tcBorders>
              <w:top w:val="single" w:color="auto" w:sz="6" w:space="0"/>
              <w:left w:val="single" w:color="auto" w:sz="6" w:space="0"/>
              <w:bottom w:val="single" w:color="auto" w:sz="6" w:space="0"/>
              <w:right w:val="single" w:color="auto" w:sz="6" w:space="0"/>
            </w:tcBorders>
            <w:noWrap/>
            <w:vAlign w:val="center"/>
          </w:tcPr>
          <w:p w14:paraId="2C2A445A">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6C8CF301">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7653640C">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783215C5">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347A18AF">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4B11BDA0">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r>
      <w:tr w14:paraId="44D3D1C4">
        <w:tblPrEx>
          <w:tblCellMar>
            <w:top w:w="0" w:type="dxa"/>
            <w:left w:w="108" w:type="dxa"/>
            <w:bottom w:w="0" w:type="dxa"/>
            <w:right w:w="108" w:type="dxa"/>
          </w:tblCellMar>
        </w:tblPrEx>
        <w:trPr>
          <w:trHeight w:val="408" w:hRule="atLeast"/>
        </w:trPr>
        <w:tc>
          <w:tcPr>
            <w:tcW w:w="731" w:type="dxa"/>
            <w:tcBorders>
              <w:top w:val="single" w:color="auto" w:sz="6" w:space="0"/>
              <w:left w:val="single" w:color="auto" w:sz="12" w:space="0"/>
              <w:bottom w:val="single" w:color="auto" w:sz="6" w:space="0"/>
              <w:right w:val="single" w:color="auto" w:sz="6" w:space="0"/>
            </w:tcBorders>
            <w:noWrap/>
            <w:vAlign w:val="center"/>
          </w:tcPr>
          <w:p w14:paraId="7D746937">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noWrap/>
          </w:tcPr>
          <w:p w14:paraId="75F55F5C">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995" w:type="dxa"/>
            <w:tcBorders>
              <w:top w:val="single" w:color="auto" w:sz="6" w:space="0"/>
              <w:left w:val="single" w:color="auto" w:sz="6" w:space="0"/>
              <w:bottom w:val="single" w:color="auto" w:sz="6" w:space="0"/>
              <w:right w:val="single" w:color="auto" w:sz="6" w:space="0"/>
            </w:tcBorders>
            <w:noWrap/>
            <w:vAlign w:val="center"/>
          </w:tcPr>
          <w:p w14:paraId="6158516B">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667" w:type="dxa"/>
            <w:tcBorders>
              <w:top w:val="single" w:color="auto" w:sz="6" w:space="0"/>
              <w:left w:val="single" w:color="auto" w:sz="6" w:space="0"/>
              <w:bottom w:val="single" w:color="auto" w:sz="6" w:space="0"/>
              <w:right w:val="single" w:color="auto" w:sz="6" w:space="0"/>
            </w:tcBorders>
            <w:noWrap/>
            <w:vAlign w:val="center"/>
          </w:tcPr>
          <w:p w14:paraId="14385F99">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51B82F5F">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21FE3198">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2FC16525">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2951F683">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486AD0A9">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r>
      <w:tr w14:paraId="4BFD7055">
        <w:tblPrEx>
          <w:tblCellMar>
            <w:top w:w="0" w:type="dxa"/>
            <w:left w:w="108" w:type="dxa"/>
            <w:bottom w:w="0" w:type="dxa"/>
            <w:right w:w="108" w:type="dxa"/>
          </w:tblCellMar>
        </w:tblPrEx>
        <w:trPr>
          <w:trHeight w:val="408" w:hRule="atLeast"/>
        </w:trPr>
        <w:tc>
          <w:tcPr>
            <w:tcW w:w="731" w:type="dxa"/>
            <w:tcBorders>
              <w:top w:val="single" w:color="auto" w:sz="6" w:space="0"/>
              <w:left w:val="single" w:color="auto" w:sz="12" w:space="0"/>
              <w:bottom w:val="single" w:color="auto" w:sz="6" w:space="0"/>
              <w:right w:val="single" w:color="auto" w:sz="6" w:space="0"/>
            </w:tcBorders>
            <w:noWrap/>
            <w:vAlign w:val="center"/>
          </w:tcPr>
          <w:p w14:paraId="0D231509">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noWrap/>
          </w:tcPr>
          <w:p w14:paraId="15EAC307">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995" w:type="dxa"/>
            <w:tcBorders>
              <w:top w:val="single" w:color="auto" w:sz="6" w:space="0"/>
              <w:left w:val="single" w:color="auto" w:sz="6" w:space="0"/>
              <w:bottom w:val="single" w:color="auto" w:sz="6" w:space="0"/>
              <w:right w:val="single" w:color="auto" w:sz="6" w:space="0"/>
            </w:tcBorders>
            <w:noWrap/>
            <w:vAlign w:val="center"/>
          </w:tcPr>
          <w:p w14:paraId="6A48A554">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667" w:type="dxa"/>
            <w:tcBorders>
              <w:top w:val="single" w:color="auto" w:sz="6" w:space="0"/>
              <w:left w:val="single" w:color="auto" w:sz="6" w:space="0"/>
              <w:bottom w:val="single" w:color="auto" w:sz="6" w:space="0"/>
              <w:right w:val="single" w:color="auto" w:sz="6" w:space="0"/>
            </w:tcBorders>
            <w:noWrap/>
            <w:vAlign w:val="center"/>
          </w:tcPr>
          <w:p w14:paraId="7FFB73C9">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6C95D1EA">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4AA2ED6D">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677B4C55">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002C3BA3">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3BF89F20">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r>
      <w:tr w14:paraId="224CF592">
        <w:tblPrEx>
          <w:tblCellMar>
            <w:top w:w="0" w:type="dxa"/>
            <w:left w:w="108" w:type="dxa"/>
            <w:bottom w:w="0" w:type="dxa"/>
            <w:right w:w="108" w:type="dxa"/>
          </w:tblCellMar>
        </w:tblPrEx>
        <w:trPr>
          <w:trHeight w:val="408" w:hRule="atLeast"/>
        </w:trPr>
        <w:tc>
          <w:tcPr>
            <w:tcW w:w="731" w:type="dxa"/>
            <w:tcBorders>
              <w:top w:val="single" w:color="auto" w:sz="6" w:space="0"/>
              <w:left w:val="single" w:color="auto" w:sz="12" w:space="0"/>
              <w:bottom w:val="single" w:color="auto" w:sz="6" w:space="0"/>
              <w:right w:val="single" w:color="auto" w:sz="6" w:space="0"/>
            </w:tcBorders>
            <w:noWrap/>
            <w:vAlign w:val="center"/>
          </w:tcPr>
          <w:p w14:paraId="54CB4FB5">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noWrap/>
          </w:tcPr>
          <w:p w14:paraId="16BDC300">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995" w:type="dxa"/>
            <w:tcBorders>
              <w:top w:val="single" w:color="auto" w:sz="6" w:space="0"/>
              <w:left w:val="single" w:color="auto" w:sz="6" w:space="0"/>
              <w:bottom w:val="single" w:color="auto" w:sz="6" w:space="0"/>
              <w:right w:val="single" w:color="auto" w:sz="6" w:space="0"/>
            </w:tcBorders>
            <w:noWrap/>
            <w:vAlign w:val="center"/>
          </w:tcPr>
          <w:p w14:paraId="08EE8E3A">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667" w:type="dxa"/>
            <w:tcBorders>
              <w:top w:val="single" w:color="auto" w:sz="6" w:space="0"/>
              <w:left w:val="single" w:color="auto" w:sz="6" w:space="0"/>
              <w:bottom w:val="single" w:color="auto" w:sz="6" w:space="0"/>
              <w:right w:val="single" w:color="auto" w:sz="6" w:space="0"/>
            </w:tcBorders>
            <w:noWrap/>
            <w:vAlign w:val="center"/>
          </w:tcPr>
          <w:p w14:paraId="42D2F587">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32220732">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5E7AEA1F">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2C7482C0">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0CC8D147">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0F1135E3">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r>
      <w:tr w14:paraId="30938369">
        <w:tblPrEx>
          <w:tblCellMar>
            <w:top w:w="0" w:type="dxa"/>
            <w:left w:w="108" w:type="dxa"/>
            <w:bottom w:w="0" w:type="dxa"/>
            <w:right w:w="108" w:type="dxa"/>
          </w:tblCellMar>
        </w:tblPrEx>
        <w:trPr>
          <w:trHeight w:val="408" w:hRule="atLeast"/>
        </w:trPr>
        <w:tc>
          <w:tcPr>
            <w:tcW w:w="731" w:type="dxa"/>
            <w:tcBorders>
              <w:top w:val="single" w:color="auto" w:sz="6" w:space="0"/>
              <w:left w:val="single" w:color="auto" w:sz="12" w:space="0"/>
              <w:bottom w:val="single" w:color="auto" w:sz="6" w:space="0"/>
              <w:right w:val="single" w:color="auto" w:sz="6" w:space="0"/>
            </w:tcBorders>
            <w:noWrap/>
            <w:vAlign w:val="center"/>
          </w:tcPr>
          <w:p w14:paraId="7D75AD0A">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noWrap/>
          </w:tcPr>
          <w:p w14:paraId="267C5205">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995" w:type="dxa"/>
            <w:tcBorders>
              <w:top w:val="single" w:color="auto" w:sz="6" w:space="0"/>
              <w:left w:val="single" w:color="auto" w:sz="6" w:space="0"/>
              <w:bottom w:val="single" w:color="auto" w:sz="6" w:space="0"/>
              <w:right w:val="single" w:color="auto" w:sz="6" w:space="0"/>
            </w:tcBorders>
            <w:noWrap/>
            <w:vAlign w:val="center"/>
          </w:tcPr>
          <w:p w14:paraId="0A634730">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667" w:type="dxa"/>
            <w:tcBorders>
              <w:top w:val="single" w:color="auto" w:sz="6" w:space="0"/>
              <w:left w:val="single" w:color="auto" w:sz="6" w:space="0"/>
              <w:bottom w:val="single" w:color="auto" w:sz="6" w:space="0"/>
              <w:right w:val="single" w:color="auto" w:sz="6" w:space="0"/>
            </w:tcBorders>
            <w:noWrap/>
            <w:vAlign w:val="center"/>
          </w:tcPr>
          <w:p w14:paraId="1DAEA6D9">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5043A554">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4E2A60D4">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4AD192A3">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64F34716">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63FB08F5">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r>
      <w:tr w14:paraId="02BDF9A8">
        <w:tblPrEx>
          <w:tblCellMar>
            <w:top w:w="0" w:type="dxa"/>
            <w:left w:w="108" w:type="dxa"/>
            <w:bottom w:w="0" w:type="dxa"/>
            <w:right w:w="108" w:type="dxa"/>
          </w:tblCellMar>
        </w:tblPrEx>
        <w:trPr>
          <w:trHeight w:val="408" w:hRule="atLeast"/>
        </w:trPr>
        <w:tc>
          <w:tcPr>
            <w:tcW w:w="731" w:type="dxa"/>
            <w:tcBorders>
              <w:top w:val="single" w:color="auto" w:sz="6" w:space="0"/>
              <w:left w:val="single" w:color="auto" w:sz="12" w:space="0"/>
              <w:bottom w:val="single" w:color="auto" w:sz="6" w:space="0"/>
              <w:right w:val="single" w:color="auto" w:sz="6" w:space="0"/>
            </w:tcBorders>
            <w:noWrap/>
            <w:vAlign w:val="center"/>
          </w:tcPr>
          <w:p w14:paraId="262515E8">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noWrap/>
          </w:tcPr>
          <w:p w14:paraId="77C6390C">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995" w:type="dxa"/>
            <w:tcBorders>
              <w:top w:val="single" w:color="auto" w:sz="6" w:space="0"/>
              <w:left w:val="single" w:color="auto" w:sz="6" w:space="0"/>
              <w:bottom w:val="single" w:color="auto" w:sz="6" w:space="0"/>
              <w:right w:val="single" w:color="auto" w:sz="6" w:space="0"/>
            </w:tcBorders>
            <w:noWrap/>
            <w:vAlign w:val="center"/>
          </w:tcPr>
          <w:p w14:paraId="0A87846A">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667" w:type="dxa"/>
            <w:tcBorders>
              <w:top w:val="single" w:color="auto" w:sz="6" w:space="0"/>
              <w:left w:val="single" w:color="auto" w:sz="6" w:space="0"/>
              <w:bottom w:val="single" w:color="auto" w:sz="6" w:space="0"/>
              <w:right w:val="single" w:color="auto" w:sz="6" w:space="0"/>
            </w:tcBorders>
            <w:noWrap/>
            <w:vAlign w:val="center"/>
          </w:tcPr>
          <w:p w14:paraId="0BEF7E26">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7DC72EA6">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5D559502">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37424D90">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05A64D01">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57E4E1F9">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r>
      <w:tr w14:paraId="7024DAE7">
        <w:tblPrEx>
          <w:tblCellMar>
            <w:top w:w="0" w:type="dxa"/>
            <w:left w:w="108" w:type="dxa"/>
            <w:bottom w:w="0" w:type="dxa"/>
            <w:right w:w="108" w:type="dxa"/>
          </w:tblCellMar>
        </w:tblPrEx>
        <w:trPr>
          <w:trHeight w:val="408" w:hRule="atLeast"/>
        </w:trPr>
        <w:tc>
          <w:tcPr>
            <w:tcW w:w="731" w:type="dxa"/>
            <w:tcBorders>
              <w:top w:val="single" w:color="auto" w:sz="6" w:space="0"/>
              <w:left w:val="single" w:color="auto" w:sz="12" w:space="0"/>
              <w:bottom w:val="single" w:color="auto" w:sz="6" w:space="0"/>
              <w:right w:val="single" w:color="auto" w:sz="6" w:space="0"/>
            </w:tcBorders>
            <w:noWrap/>
            <w:vAlign w:val="center"/>
          </w:tcPr>
          <w:p w14:paraId="4D1F6099">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noWrap/>
          </w:tcPr>
          <w:p w14:paraId="47C99AC3">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995" w:type="dxa"/>
            <w:tcBorders>
              <w:top w:val="single" w:color="auto" w:sz="6" w:space="0"/>
              <w:left w:val="single" w:color="auto" w:sz="6" w:space="0"/>
              <w:bottom w:val="single" w:color="auto" w:sz="6" w:space="0"/>
              <w:right w:val="single" w:color="auto" w:sz="6" w:space="0"/>
            </w:tcBorders>
            <w:noWrap/>
            <w:vAlign w:val="center"/>
          </w:tcPr>
          <w:p w14:paraId="1C42F8C5">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667" w:type="dxa"/>
            <w:tcBorders>
              <w:top w:val="single" w:color="auto" w:sz="6" w:space="0"/>
              <w:left w:val="single" w:color="auto" w:sz="6" w:space="0"/>
              <w:bottom w:val="single" w:color="auto" w:sz="6" w:space="0"/>
              <w:right w:val="single" w:color="auto" w:sz="6" w:space="0"/>
            </w:tcBorders>
            <w:noWrap/>
            <w:vAlign w:val="center"/>
          </w:tcPr>
          <w:p w14:paraId="504E4D72">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66FDEAE0">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362872C2">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48C75F15">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239783F8">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06AE84AF">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r>
      <w:tr w14:paraId="2FD1EDFA">
        <w:tblPrEx>
          <w:tblCellMar>
            <w:top w:w="0" w:type="dxa"/>
            <w:left w:w="108" w:type="dxa"/>
            <w:bottom w:w="0" w:type="dxa"/>
            <w:right w:w="108" w:type="dxa"/>
          </w:tblCellMar>
        </w:tblPrEx>
        <w:trPr>
          <w:trHeight w:val="408" w:hRule="atLeast"/>
        </w:trPr>
        <w:tc>
          <w:tcPr>
            <w:tcW w:w="731" w:type="dxa"/>
            <w:tcBorders>
              <w:top w:val="single" w:color="auto" w:sz="6" w:space="0"/>
              <w:left w:val="single" w:color="auto" w:sz="12" w:space="0"/>
              <w:bottom w:val="single" w:color="auto" w:sz="6" w:space="0"/>
              <w:right w:val="single" w:color="auto" w:sz="6" w:space="0"/>
            </w:tcBorders>
            <w:noWrap/>
            <w:vAlign w:val="center"/>
          </w:tcPr>
          <w:p w14:paraId="50EECC00">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noWrap/>
          </w:tcPr>
          <w:p w14:paraId="7414EE0B">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995" w:type="dxa"/>
            <w:tcBorders>
              <w:top w:val="single" w:color="auto" w:sz="6" w:space="0"/>
              <w:left w:val="single" w:color="auto" w:sz="6" w:space="0"/>
              <w:bottom w:val="single" w:color="auto" w:sz="6" w:space="0"/>
              <w:right w:val="single" w:color="auto" w:sz="6" w:space="0"/>
            </w:tcBorders>
            <w:noWrap/>
            <w:vAlign w:val="center"/>
          </w:tcPr>
          <w:p w14:paraId="61FD183A">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667" w:type="dxa"/>
            <w:tcBorders>
              <w:top w:val="single" w:color="auto" w:sz="6" w:space="0"/>
              <w:left w:val="single" w:color="auto" w:sz="6" w:space="0"/>
              <w:bottom w:val="single" w:color="auto" w:sz="6" w:space="0"/>
              <w:right w:val="single" w:color="auto" w:sz="6" w:space="0"/>
            </w:tcBorders>
            <w:noWrap/>
            <w:vAlign w:val="center"/>
          </w:tcPr>
          <w:p w14:paraId="45974934">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57E02B74">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4DEFD9A1">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057CE330">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232458EB">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4473F6DA">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r>
      <w:tr w14:paraId="4BDBB76D">
        <w:tblPrEx>
          <w:tblCellMar>
            <w:top w:w="0" w:type="dxa"/>
            <w:left w:w="108" w:type="dxa"/>
            <w:bottom w:w="0" w:type="dxa"/>
            <w:right w:w="108" w:type="dxa"/>
          </w:tblCellMar>
        </w:tblPrEx>
        <w:trPr>
          <w:trHeight w:val="408" w:hRule="atLeast"/>
        </w:trPr>
        <w:tc>
          <w:tcPr>
            <w:tcW w:w="731" w:type="dxa"/>
            <w:tcBorders>
              <w:top w:val="single" w:color="auto" w:sz="6" w:space="0"/>
              <w:left w:val="single" w:color="auto" w:sz="12" w:space="0"/>
              <w:bottom w:val="single" w:color="auto" w:sz="6" w:space="0"/>
              <w:right w:val="single" w:color="auto" w:sz="6" w:space="0"/>
            </w:tcBorders>
            <w:noWrap/>
            <w:vAlign w:val="center"/>
          </w:tcPr>
          <w:p w14:paraId="23A34F10">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noWrap/>
          </w:tcPr>
          <w:p w14:paraId="4B1CD7FA">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995" w:type="dxa"/>
            <w:tcBorders>
              <w:top w:val="single" w:color="auto" w:sz="6" w:space="0"/>
              <w:left w:val="single" w:color="auto" w:sz="6" w:space="0"/>
              <w:bottom w:val="single" w:color="auto" w:sz="6" w:space="0"/>
              <w:right w:val="single" w:color="auto" w:sz="6" w:space="0"/>
            </w:tcBorders>
            <w:noWrap/>
            <w:vAlign w:val="center"/>
          </w:tcPr>
          <w:p w14:paraId="2C967062">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667" w:type="dxa"/>
            <w:tcBorders>
              <w:top w:val="single" w:color="auto" w:sz="6" w:space="0"/>
              <w:left w:val="single" w:color="auto" w:sz="6" w:space="0"/>
              <w:bottom w:val="single" w:color="auto" w:sz="6" w:space="0"/>
              <w:right w:val="single" w:color="auto" w:sz="6" w:space="0"/>
            </w:tcBorders>
            <w:noWrap/>
            <w:vAlign w:val="center"/>
          </w:tcPr>
          <w:p w14:paraId="22621BEC">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28D5E8AE">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314C1AAD">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4FA832EB">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02B63392">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22E5257B">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r>
      <w:tr w14:paraId="336ACE52">
        <w:tblPrEx>
          <w:tblCellMar>
            <w:top w:w="0" w:type="dxa"/>
            <w:left w:w="108" w:type="dxa"/>
            <w:bottom w:w="0" w:type="dxa"/>
            <w:right w:w="108" w:type="dxa"/>
          </w:tblCellMar>
        </w:tblPrEx>
        <w:trPr>
          <w:trHeight w:val="408" w:hRule="atLeast"/>
        </w:trPr>
        <w:tc>
          <w:tcPr>
            <w:tcW w:w="731" w:type="dxa"/>
            <w:tcBorders>
              <w:top w:val="single" w:color="auto" w:sz="6" w:space="0"/>
              <w:left w:val="single" w:color="auto" w:sz="12" w:space="0"/>
              <w:bottom w:val="single" w:color="auto" w:sz="6" w:space="0"/>
              <w:right w:val="single" w:color="auto" w:sz="6" w:space="0"/>
            </w:tcBorders>
            <w:noWrap/>
            <w:vAlign w:val="center"/>
          </w:tcPr>
          <w:p w14:paraId="4718B5FA">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noWrap/>
          </w:tcPr>
          <w:p w14:paraId="1A0A0872">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995" w:type="dxa"/>
            <w:tcBorders>
              <w:top w:val="single" w:color="auto" w:sz="6" w:space="0"/>
              <w:left w:val="single" w:color="auto" w:sz="6" w:space="0"/>
              <w:bottom w:val="single" w:color="auto" w:sz="6" w:space="0"/>
              <w:right w:val="single" w:color="auto" w:sz="6" w:space="0"/>
            </w:tcBorders>
            <w:noWrap/>
            <w:vAlign w:val="center"/>
          </w:tcPr>
          <w:p w14:paraId="0DF2C1FA">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667" w:type="dxa"/>
            <w:tcBorders>
              <w:top w:val="single" w:color="auto" w:sz="6" w:space="0"/>
              <w:left w:val="single" w:color="auto" w:sz="6" w:space="0"/>
              <w:bottom w:val="single" w:color="auto" w:sz="6" w:space="0"/>
              <w:right w:val="single" w:color="auto" w:sz="6" w:space="0"/>
            </w:tcBorders>
            <w:noWrap/>
            <w:vAlign w:val="center"/>
          </w:tcPr>
          <w:p w14:paraId="35084F04">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1ACC12F7">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22003E49">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7E6244F7">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1AFCBEC1">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6D2EB1E0">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r>
      <w:tr w14:paraId="6FBD5FBA">
        <w:tblPrEx>
          <w:tblCellMar>
            <w:top w:w="0" w:type="dxa"/>
            <w:left w:w="108" w:type="dxa"/>
            <w:bottom w:w="0" w:type="dxa"/>
            <w:right w:w="108" w:type="dxa"/>
          </w:tblCellMar>
        </w:tblPrEx>
        <w:trPr>
          <w:trHeight w:val="408" w:hRule="atLeast"/>
        </w:trPr>
        <w:tc>
          <w:tcPr>
            <w:tcW w:w="731" w:type="dxa"/>
            <w:tcBorders>
              <w:top w:val="single" w:color="auto" w:sz="6" w:space="0"/>
              <w:left w:val="single" w:color="auto" w:sz="12" w:space="0"/>
              <w:bottom w:val="single" w:color="auto" w:sz="6" w:space="0"/>
              <w:right w:val="single" w:color="auto" w:sz="6" w:space="0"/>
            </w:tcBorders>
            <w:noWrap/>
            <w:vAlign w:val="center"/>
          </w:tcPr>
          <w:p w14:paraId="2379E1A7">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noWrap/>
          </w:tcPr>
          <w:p w14:paraId="15D2908C">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995" w:type="dxa"/>
            <w:tcBorders>
              <w:top w:val="single" w:color="auto" w:sz="6" w:space="0"/>
              <w:left w:val="single" w:color="auto" w:sz="6" w:space="0"/>
              <w:bottom w:val="single" w:color="auto" w:sz="6" w:space="0"/>
              <w:right w:val="single" w:color="auto" w:sz="6" w:space="0"/>
            </w:tcBorders>
            <w:noWrap/>
            <w:vAlign w:val="center"/>
          </w:tcPr>
          <w:p w14:paraId="4A000C46">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667" w:type="dxa"/>
            <w:tcBorders>
              <w:top w:val="single" w:color="auto" w:sz="6" w:space="0"/>
              <w:left w:val="single" w:color="auto" w:sz="6" w:space="0"/>
              <w:bottom w:val="single" w:color="auto" w:sz="6" w:space="0"/>
              <w:right w:val="single" w:color="auto" w:sz="6" w:space="0"/>
            </w:tcBorders>
            <w:noWrap/>
            <w:vAlign w:val="center"/>
          </w:tcPr>
          <w:p w14:paraId="7EE3A2DB">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7DEBAC0F">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5534A911">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6046E77C">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1B2B78FC">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6DCD1577">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r>
      <w:tr w14:paraId="2B6B2BEC">
        <w:tblPrEx>
          <w:tblCellMar>
            <w:top w:w="0" w:type="dxa"/>
            <w:left w:w="108" w:type="dxa"/>
            <w:bottom w:w="0" w:type="dxa"/>
            <w:right w:w="108" w:type="dxa"/>
          </w:tblCellMar>
        </w:tblPrEx>
        <w:trPr>
          <w:trHeight w:val="408" w:hRule="atLeast"/>
        </w:trPr>
        <w:tc>
          <w:tcPr>
            <w:tcW w:w="731" w:type="dxa"/>
            <w:tcBorders>
              <w:top w:val="single" w:color="auto" w:sz="6" w:space="0"/>
              <w:left w:val="single" w:color="auto" w:sz="12" w:space="0"/>
              <w:bottom w:val="single" w:color="auto" w:sz="12" w:space="0"/>
              <w:right w:val="single" w:color="auto" w:sz="6" w:space="0"/>
            </w:tcBorders>
            <w:noWrap/>
            <w:vAlign w:val="center"/>
          </w:tcPr>
          <w:p w14:paraId="4F0E592E">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900" w:type="dxa"/>
            <w:tcBorders>
              <w:top w:val="single" w:color="auto" w:sz="6" w:space="0"/>
              <w:left w:val="single" w:color="auto" w:sz="6" w:space="0"/>
              <w:bottom w:val="single" w:color="auto" w:sz="12" w:space="0"/>
              <w:right w:val="single" w:color="auto" w:sz="6" w:space="0"/>
            </w:tcBorders>
            <w:noWrap/>
          </w:tcPr>
          <w:p w14:paraId="7480283A">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995" w:type="dxa"/>
            <w:tcBorders>
              <w:top w:val="single" w:color="auto" w:sz="6" w:space="0"/>
              <w:left w:val="single" w:color="auto" w:sz="6" w:space="0"/>
              <w:bottom w:val="single" w:color="auto" w:sz="12" w:space="0"/>
              <w:right w:val="single" w:color="auto" w:sz="6" w:space="0"/>
            </w:tcBorders>
            <w:noWrap/>
            <w:vAlign w:val="center"/>
          </w:tcPr>
          <w:p w14:paraId="73943633">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667" w:type="dxa"/>
            <w:tcBorders>
              <w:top w:val="single" w:color="auto" w:sz="6" w:space="0"/>
              <w:left w:val="single" w:color="auto" w:sz="6" w:space="0"/>
              <w:bottom w:val="single" w:color="auto" w:sz="12" w:space="0"/>
              <w:right w:val="single" w:color="auto" w:sz="6" w:space="0"/>
            </w:tcBorders>
            <w:noWrap/>
            <w:vAlign w:val="center"/>
          </w:tcPr>
          <w:p w14:paraId="17F0298E">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12" w:space="0"/>
              <w:right w:val="single" w:color="auto" w:sz="6" w:space="0"/>
            </w:tcBorders>
            <w:noWrap/>
            <w:vAlign w:val="center"/>
          </w:tcPr>
          <w:p w14:paraId="7376FD22">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12" w:space="0"/>
              <w:right w:val="single" w:color="auto" w:sz="6" w:space="0"/>
            </w:tcBorders>
            <w:noWrap/>
            <w:vAlign w:val="center"/>
          </w:tcPr>
          <w:p w14:paraId="36D9E54F">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720" w:type="dxa"/>
            <w:tcBorders>
              <w:top w:val="single" w:color="auto" w:sz="6" w:space="0"/>
              <w:left w:val="single" w:color="auto" w:sz="6" w:space="0"/>
              <w:bottom w:val="single" w:color="auto" w:sz="12" w:space="0"/>
              <w:right w:val="single" w:color="auto" w:sz="6" w:space="0"/>
            </w:tcBorders>
            <w:noWrap/>
            <w:vAlign w:val="center"/>
          </w:tcPr>
          <w:p w14:paraId="603EC729">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344" w:type="dxa"/>
            <w:tcBorders>
              <w:top w:val="single" w:color="auto" w:sz="6" w:space="0"/>
              <w:left w:val="single" w:color="auto" w:sz="6" w:space="0"/>
              <w:bottom w:val="single" w:color="auto" w:sz="12" w:space="0"/>
              <w:right w:val="single" w:color="auto" w:sz="6" w:space="0"/>
            </w:tcBorders>
            <w:noWrap/>
            <w:vAlign w:val="center"/>
          </w:tcPr>
          <w:p w14:paraId="636B6A53">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c>
          <w:tcPr>
            <w:tcW w:w="1134" w:type="dxa"/>
            <w:tcBorders>
              <w:top w:val="single" w:color="auto" w:sz="6" w:space="0"/>
              <w:left w:val="single" w:color="auto" w:sz="6" w:space="0"/>
              <w:bottom w:val="single" w:color="auto" w:sz="12" w:space="0"/>
              <w:right w:val="single" w:color="auto" w:sz="12" w:space="0"/>
            </w:tcBorders>
            <w:noWrap/>
            <w:vAlign w:val="center"/>
          </w:tcPr>
          <w:p w14:paraId="2ADAEAB7">
            <w:pPr>
              <w:autoSpaceDE w:val="0"/>
              <w:autoSpaceDN w:val="0"/>
              <w:adjustRightInd w:val="0"/>
              <w:rPr>
                <w:rFonts w:ascii="仿宋" w:hAnsi="仿宋" w:eastAsia="仿宋" w:cs="仿宋"/>
                <w:color w:val="000000" w:themeColor="text1"/>
                <w:sz w:val="24"/>
                <w:szCs w:val="24"/>
                <w:highlight w:val="none"/>
                <w14:textFill>
                  <w14:solidFill>
                    <w14:schemeClr w14:val="tx1"/>
                  </w14:solidFill>
                </w14:textFill>
              </w:rPr>
            </w:pPr>
          </w:p>
        </w:tc>
      </w:tr>
    </w:tbl>
    <w:p w14:paraId="4980D47A">
      <w:pPr>
        <w:snapToGrid w:val="0"/>
        <w:spacing w:line="360" w:lineRule="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注：涉及评分项的其它证明材料附后。</w:t>
      </w:r>
    </w:p>
    <w:p w14:paraId="6E641AB1">
      <w:pPr>
        <w:snapToGrid w:val="0"/>
        <w:spacing w:line="360" w:lineRule="auto"/>
        <w:rPr>
          <w:rFonts w:ascii="仿宋" w:hAnsi="仿宋" w:eastAsia="仿宋" w:cs="仿宋"/>
          <w:b/>
          <w:color w:val="000000" w:themeColor="text1"/>
          <w:sz w:val="24"/>
          <w:szCs w:val="24"/>
          <w:highlight w:val="none"/>
          <w14:textFill>
            <w14:solidFill>
              <w14:schemeClr w14:val="tx1"/>
            </w14:solidFill>
          </w14:textFill>
        </w:rPr>
      </w:pPr>
    </w:p>
    <w:p w14:paraId="1160F85B">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供应商（盖公章或电子签章）：</w:t>
      </w:r>
    </w:p>
    <w:p w14:paraId="50247EDE">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w:t>
      </w:r>
    </w:p>
    <w:p w14:paraId="2323F340">
      <w:pPr>
        <w:pStyle w:val="32"/>
        <w:snapToGrid w:val="0"/>
        <w:spacing w:before="120" w:after="120" w:line="360" w:lineRule="auto"/>
        <w:jc w:val="center"/>
        <w:rPr>
          <w:rFonts w:ascii="仿宋" w:hAnsi="仿宋" w:eastAsia="仿宋" w:cs="仿宋"/>
          <w:snapToGrid w:val="0"/>
          <w:color w:val="000000" w:themeColor="text1"/>
          <w:highlight w:val="none"/>
          <w14:textFill>
            <w14:solidFill>
              <w14:schemeClr w14:val="tx1"/>
            </w14:solidFill>
          </w14:textFill>
        </w:rPr>
      </w:pPr>
      <w:r>
        <w:rPr>
          <w:rFonts w:hint="eastAsia" w:ascii="仿宋" w:hAnsi="仿宋" w:eastAsia="仿宋" w:cs="仿宋"/>
          <w:snapToGrid w:val="0"/>
          <w:color w:val="000000" w:themeColor="text1"/>
          <w:highlight w:val="none"/>
          <w14:textFill>
            <w14:solidFill>
              <w14:schemeClr w14:val="tx1"/>
            </w14:solidFill>
          </w14:textFill>
        </w:rPr>
        <w:br w:type="page"/>
      </w:r>
    </w:p>
    <w:p w14:paraId="3537A79B">
      <w:pPr>
        <w:pStyle w:val="32"/>
        <w:snapToGrid w:val="0"/>
        <w:spacing w:before="120" w:after="120" w:line="360" w:lineRule="auto"/>
        <w:jc w:val="left"/>
        <w:rPr>
          <w:rFonts w:ascii="仿宋" w:hAnsi="仿宋" w:eastAsia="仿宋" w:cs="仿宋"/>
          <w:snapToGrid w:val="0"/>
          <w:color w:val="000000" w:themeColor="text1"/>
          <w:highlight w:val="none"/>
          <w14:textFill>
            <w14:solidFill>
              <w14:schemeClr w14:val="tx1"/>
            </w14:solidFill>
          </w14:textFill>
        </w:rPr>
      </w:pPr>
      <w:r>
        <w:rPr>
          <w:rFonts w:hint="eastAsia" w:ascii="仿宋" w:hAnsi="仿宋" w:eastAsia="仿宋"/>
          <w:b/>
          <w:bCs/>
          <w:color w:val="000000" w:themeColor="text1"/>
          <w:sz w:val="28"/>
          <w:szCs w:val="28"/>
          <w:highlight w:val="none"/>
          <w14:textFill>
            <w14:solidFill>
              <w14:schemeClr w14:val="tx1"/>
            </w14:solidFill>
          </w14:textFill>
        </w:rPr>
        <w:t>2-8</w:t>
      </w:r>
    </w:p>
    <w:p w14:paraId="3325B87B">
      <w:pPr>
        <w:pStyle w:val="32"/>
        <w:snapToGrid w:val="0"/>
        <w:spacing w:before="120" w:after="120" w:line="360" w:lineRule="auto"/>
        <w:jc w:val="center"/>
        <w:rPr>
          <w:rFonts w:ascii="仿宋" w:hAnsi="仿宋" w:eastAsia="仿宋" w:cs="仿宋"/>
          <w:b/>
          <w:snapToGrid w:val="0"/>
          <w:color w:val="000000" w:themeColor="text1"/>
          <w:highlight w:val="none"/>
          <w14:textFill>
            <w14:solidFill>
              <w14:schemeClr w14:val="tx1"/>
            </w14:solidFill>
          </w14:textFill>
        </w:rPr>
      </w:pPr>
      <w:r>
        <w:rPr>
          <w:rFonts w:hint="eastAsia" w:ascii="仿宋" w:hAnsi="仿宋" w:eastAsia="仿宋" w:cs="仿宋"/>
          <w:b/>
          <w:snapToGrid w:val="0"/>
          <w:color w:val="000000" w:themeColor="text1"/>
          <w:sz w:val="32"/>
          <w:szCs w:val="32"/>
          <w:highlight w:val="none"/>
          <w14:textFill>
            <w14:solidFill>
              <w14:schemeClr w14:val="tx1"/>
            </w14:solidFill>
          </w14:textFill>
        </w:rPr>
        <w:t>主要人员简历表</w:t>
      </w:r>
    </w:p>
    <w:p w14:paraId="492311FC">
      <w:pPr>
        <w:adjustRightInd w:val="0"/>
        <w:spacing w:line="360" w:lineRule="auto"/>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项目名称：        </w:t>
      </w:r>
    </w:p>
    <w:p w14:paraId="6175DF70">
      <w:pPr>
        <w:pStyle w:val="14"/>
        <w:ind w:firstLine="0"/>
        <w:rPr>
          <w:rFonts w:ascii="仿宋" w:hAnsi="仿宋" w:eastAsia="仿宋" w:cs="仿宋"/>
          <w:b/>
          <w:snapToGrid w:val="0"/>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项目编号：</w:t>
      </w:r>
    </w:p>
    <w:tbl>
      <w:tblPr>
        <w:tblStyle w:val="61"/>
        <w:tblW w:w="0" w:type="auto"/>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474"/>
        <w:gridCol w:w="1389"/>
        <w:gridCol w:w="1155"/>
        <w:gridCol w:w="1056"/>
        <w:gridCol w:w="204"/>
        <w:gridCol w:w="1836"/>
        <w:gridCol w:w="256"/>
        <w:gridCol w:w="1276"/>
      </w:tblGrid>
      <w:tr w14:paraId="17475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6" w:hRule="atLeast"/>
        </w:trPr>
        <w:tc>
          <w:tcPr>
            <w:tcW w:w="1474" w:type="dxa"/>
            <w:noWrap/>
            <w:vAlign w:val="center"/>
          </w:tcPr>
          <w:p w14:paraId="0209C54D">
            <w:pPr>
              <w:snapToGrid w:val="0"/>
              <w:spacing w:line="320" w:lineRule="atLeas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姓   名</w:t>
            </w:r>
          </w:p>
        </w:tc>
        <w:tc>
          <w:tcPr>
            <w:tcW w:w="1389" w:type="dxa"/>
            <w:noWrap/>
            <w:vAlign w:val="center"/>
          </w:tcPr>
          <w:p w14:paraId="4BE2C6E1">
            <w:pPr>
              <w:snapToGrid w:val="0"/>
              <w:spacing w:line="320" w:lineRule="atLeast"/>
              <w:jc w:val="center"/>
              <w:rPr>
                <w:rFonts w:ascii="仿宋" w:hAnsi="仿宋" w:eastAsia="仿宋" w:cs="仿宋"/>
                <w:color w:val="000000" w:themeColor="text1"/>
                <w:sz w:val="24"/>
                <w:szCs w:val="24"/>
                <w:highlight w:val="none"/>
                <w14:textFill>
                  <w14:solidFill>
                    <w14:schemeClr w14:val="tx1"/>
                  </w14:solidFill>
                </w14:textFill>
              </w:rPr>
            </w:pPr>
          </w:p>
        </w:tc>
        <w:tc>
          <w:tcPr>
            <w:tcW w:w="1155" w:type="dxa"/>
            <w:noWrap/>
            <w:vAlign w:val="center"/>
          </w:tcPr>
          <w:p w14:paraId="55F49083">
            <w:pPr>
              <w:snapToGrid w:val="0"/>
              <w:spacing w:line="320" w:lineRule="atLeas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年   龄</w:t>
            </w:r>
          </w:p>
        </w:tc>
        <w:tc>
          <w:tcPr>
            <w:tcW w:w="1260" w:type="dxa"/>
            <w:gridSpan w:val="2"/>
            <w:noWrap/>
            <w:vAlign w:val="center"/>
          </w:tcPr>
          <w:p w14:paraId="2258DC37">
            <w:pPr>
              <w:snapToGrid w:val="0"/>
              <w:spacing w:line="320" w:lineRule="atLeast"/>
              <w:jc w:val="center"/>
              <w:rPr>
                <w:rFonts w:ascii="仿宋" w:hAnsi="仿宋" w:eastAsia="仿宋" w:cs="仿宋"/>
                <w:color w:val="000000" w:themeColor="text1"/>
                <w:sz w:val="24"/>
                <w:szCs w:val="24"/>
                <w:highlight w:val="none"/>
                <w14:textFill>
                  <w14:solidFill>
                    <w14:schemeClr w14:val="tx1"/>
                  </w14:solidFill>
                </w14:textFill>
              </w:rPr>
            </w:pPr>
          </w:p>
        </w:tc>
        <w:tc>
          <w:tcPr>
            <w:tcW w:w="2092" w:type="dxa"/>
            <w:gridSpan w:val="2"/>
            <w:noWrap/>
            <w:vAlign w:val="center"/>
          </w:tcPr>
          <w:p w14:paraId="4604EFAA">
            <w:pPr>
              <w:snapToGrid w:val="0"/>
              <w:spacing w:line="320" w:lineRule="atLeas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专   业</w:t>
            </w:r>
          </w:p>
        </w:tc>
        <w:tc>
          <w:tcPr>
            <w:tcW w:w="1276" w:type="dxa"/>
            <w:noWrap/>
            <w:vAlign w:val="center"/>
          </w:tcPr>
          <w:p w14:paraId="466B23C0">
            <w:pPr>
              <w:snapToGrid w:val="0"/>
              <w:spacing w:line="320" w:lineRule="atLeast"/>
              <w:jc w:val="center"/>
              <w:rPr>
                <w:rFonts w:ascii="仿宋" w:hAnsi="仿宋" w:eastAsia="仿宋" w:cs="仿宋"/>
                <w:color w:val="000000" w:themeColor="text1"/>
                <w:sz w:val="24"/>
                <w:szCs w:val="24"/>
                <w:highlight w:val="none"/>
                <w14:textFill>
                  <w14:solidFill>
                    <w14:schemeClr w14:val="tx1"/>
                  </w14:solidFill>
                </w14:textFill>
              </w:rPr>
            </w:pPr>
          </w:p>
        </w:tc>
      </w:tr>
      <w:tr w14:paraId="0FAE8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1474" w:type="dxa"/>
            <w:noWrap/>
            <w:vAlign w:val="center"/>
          </w:tcPr>
          <w:p w14:paraId="26281829">
            <w:pPr>
              <w:snapToGrid w:val="0"/>
              <w:spacing w:line="320" w:lineRule="atLeas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职   称</w:t>
            </w:r>
          </w:p>
        </w:tc>
        <w:tc>
          <w:tcPr>
            <w:tcW w:w="1389" w:type="dxa"/>
            <w:noWrap/>
            <w:vAlign w:val="center"/>
          </w:tcPr>
          <w:p w14:paraId="6B339CE2">
            <w:pPr>
              <w:snapToGrid w:val="0"/>
              <w:spacing w:line="320" w:lineRule="atLeast"/>
              <w:jc w:val="center"/>
              <w:rPr>
                <w:rFonts w:ascii="仿宋" w:hAnsi="仿宋" w:eastAsia="仿宋" w:cs="仿宋"/>
                <w:color w:val="000000" w:themeColor="text1"/>
                <w:sz w:val="24"/>
                <w:szCs w:val="24"/>
                <w:highlight w:val="none"/>
                <w14:textFill>
                  <w14:solidFill>
                    <w14:schemeClr w14:val="tx1"/>
                  </w14:solidFill>
                </w14:textFill>
              </w:rPr>
            </w:pPr>
          </w:p>
        </w:tc>
        <w:tc>
          <w:tcPr>
            <w:tcW w:w="1155" w:type="dxa"/>
            <w:noWrap/>
            <w:vAlign w:val="center"/>
          </w:tcPr>
          <w:p w14:paraId="36166896">
            <w:pPr>
              <w:snapToGrid w:val="0"/>
              <w:spacing w:line="320" w:lineRule="atLeas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职   务</w:t>
            </w:r>
          </w:p>
        </w:tc>
        <w:tc>
          <w:tcPr>
            <w:tcW w:w="1260" w:type="dxa"/>
            <w:gridSpan w:val="2"/>
            <w:noWrap/>
            <w:vAlign w:val="center"/>
          </w:tcPr>
          <w:p w14:paraId="14B71E48">
            <w:pPr>
              <w:snapToGrid w:val="0"/>
              <w:spacing w:line="320" w:lineRule="atLeast"/>
              <w:jc w:val="center"/>
              <w:rPr>
                <w:rFonts w:ascii="仿宋" w:hAnsi="仿宋" w:eastAsia="仿宋" w:cs="仿宋"/>
                <w:color w:val="000000" w:themeColor="text1"/>
                <w:sz w:val="24"/>
                <w:szCs w:val="24"/>
                <w:highlight w:val="none"/>
                <w14:textFill>
                  <w14:solidFill>
                    <w14:schemeClr w14:val="tx1"/>
                  </w14:solidFill>
                </w14:textFill>
              </w:rPr>
            </w:pPr>
          </w:p>
        </w:tc>
        <w:tc>
          <w:tcPr>
            <w:tcW w:w="2092" w:type="dxa"/>
            <w:gridSpan w:val="2"/>
            <w:noWrap/>
            <w:vAlign w:val="center"/>
          </w:tcPr>
          <w:p w14:paraId="50117730">
            <w:pPr>
              <w:snapToGrid w:val="0"/>
              <w:spacing w:line="320" w:lineRule="atLeas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拟在本合同</w:t>
            </w:r>
          </w:p>
          <w:p w14:paraId="49164DC5">
            <w:pPr>
              <w:snapToGrid w:val="0"/>
              <w:spacing w:line="320" w:lineRule="atLeas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项目担任职务</w:t>
            </w:r>
          </w:p>
        </w:tc>
        <w:tc>
          <w:tcPr>
            <w:tcW w:w="1276" w:type="dxa"/>
            <w:noWrap/>
            <w:vAlign w:val="center"/>
          </w:tcPr>
          <w:p w14:paraId="77B25687">
            <w:pPr>
              <w:snapToGrid w:val="0"/>
              <w:spacing w:line="320" w:lineRule="atLeast"/>
              <w:jc w:val="center"/>
              <w:rPr>
                <w:rFonts w:ascii="仿宋" w:hAnsi="仿宋" w:eastAsia="仿宋" w:cs="仿宋"/>
                <w:color w:val="000000" w:themeColor="text1"/>
                <w:sz w:val="24"/>
                <w:szCs w:val="24"/>
                <w:highlight w:val="none"/>
                <w14:textFill>
                  <w14:solidFill>
                    <w14:schemeClr w14:val="tx1"/>
                  </w14:solidFill>
                </w14:textFill>
              </w:rPr>
            </w:pPr>
          </w:p>
        </w:tc>
      </w:tr>
      <w:tr w14:paraId="6411B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trPr>
        <w:tc>
          <w:tcPr>
            <w:tcW w:w="1474" w:type="dxa"/>
            <w:noWrap/>
            <w:vAlign w:val="center"/>
          </w:tcPr>
          <w:p w14:paraId="34D86757">
            <w:pPr>
              <w:snapToGrid w:val="0"/>
              <w:spacing w:line="320" w:lineRule="atLeas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毕业学校</w:t>
            </w:r>
          </w:p>
        </w:tc>
        <w:tc>
          <w:tcPr>
            <w:tcW w:w="7172" w:type="dxa"/>
            <w:gridSpan w:val="7"/>
            <w:noWrap/>
            <w:vAlign w:val="center"/>
          </w:tcPr>
          <w:p w14:paraId="6D01406E">
            <w:pPr>
              <w:snapToGrid w:val="0"/>
              <w:spacing w:line="320" w:lineRule="atLeas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年月毕业于学校系(科)，学制年</w:t>
            </w:r>
          </w:p>
        </w:tc>
      </w:tr>
      <w:tr w14:paraId="13B71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0" w:hRule="atLeast"/>
        </w:trPr>
        <w:tc>
          <w:tcPr>
            <w:tcW w:w="8646" w:type="dxa"/>
            <w:gridSpan w:val="8"/>
            <w:noWrap/>
            <w:vAlign w:val="center"/>
          </w:tcPr>
          <w:p w14:paraId="1663F4E8">
            <w:pPr>
              <w:snapToGrid w:val="0"/>
              <w:spacing w:line="320" w:lineRule="atLeas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经                        历</w:t>
            </w:r>
          </w:p>
        </w:tc>
      </w:tr>
      <w:tr w14:paraId="58E82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1" w:hRule="atLeast"/>
        </w:trPr>
        <w:tc>
          <w:tcPr>
            <w:tcW w:w="1474" w:type="dxa"/>
            <w:noWrap/>
            <w:vAlign w:val="center"/>
          </w:tcPr>
          <w:p w14:paraId="72FE4FA7">
            <w:pPr>
              <w:snapToGrid w:val="0"/>
              <w:spacing w:line="320" w:lineRule="atLeas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年   月</w:t>
            </w:r>
          </w:p>
        </w:tc>
        <w:tc>
          <w:tcPr>
            <w:tcW w:w="3600" w:type="dxa"/>
            <w:gridSpan w:val="3"/>
            <w:noWrap/>
            <w:vAlign w:val="center"/>
          </w:tcPr>
          <w:p w14:paraId="2142BD3F">
            <w:pPr>
              <w:snapToGrid w:val="0"/>
              <w:spacing w:line="320" w:lineRule="atLeas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工作经历</w:t>
            </w:r>
          </w:p>
        </w:tc>
        <w:tc>
          <w:tcPr>
            <w:tcW w:w="2040" w:type="dxa"/>
            <w:gridSpan w:val="2"/>
            <w:noWrap/>
            <w:vAlign w:val="center"/>
          </w:tcPr>
          <w:p w14:paraId="1862CBDE">
            <w:pPr>
              <w:snapToGrid w:val="0"/>
              <w:spacing w:line="320" w:lineRule="atLeas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担 任 何 职</w:t>
            </w:r>
          </w:p>
        </w:tc>
        <w:tc>
          <w:tcPr>
            <w:tcW w:w="1532" w:type="dxa"/>
            <w:gridSpan w:val="2"/>
            <w:noWrap/>
            <w:vAlign w:val="center"/>
          </w:tcPr>
          <w:p w14:paraId="2133BD0C">
            <w:pPr>
              <w:snapToGrid w:val="0"/>
              <w:spacing w:line="320" w:lineRule="atLeas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备   注</w:t>
            </w:r>
          </w:p>
        </w:tc>
      </w:tr>
      <w:tr w14:paraId="51D9D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328" w:hRule="atLeast"/>
        </w:trPr>
        <w:tc>
          <w:tcPr>
            <w:tcW w:w="1474" w:type="dxa"/>
            <w:noWrap/>
            <w:vAlign w:val="center"/>
          </w:tcPr>
          <w:p w14:paraId="5E3CA25C">
            <w:pPr>
              <w:snapToGrid w:val="0"/>
              <w:spacing w:line="320" w:lineRule="atLeast"/>
              <w:jc w:val="center"/>
              <w:rPr>
                <w:rFonts w:ascii="仿宋" w:hAnsi="仿宋" w:eastAsia="仿宋" w:cs="仿宋"/>
                <w:color w:val="000000" w:themeColor="text1"/>
                <w:sz w:val="24"/>
                <w:szCs w:val="24"/>
                <w:highlight w:val="none"/>
                <w14:textFill>
                  <w14:solidFill>
                    <w14:schemeClr w14:val="tx1"/>
                  </w14:solidFill>
                </w14:textFill>
              </w:rPr>
            </w:pPr>
          </w:p>
          <w:p w14:paraId="572D8F3E">
            <w:pPr>
              <w:snapToGrid w:val="0"/>
              <w:spacing w:line="320" w:lineRule="atLeast"/>
              <w:jc w:val="center"/>
              <w:rPr>
                <w:rFonts w:ascii="仿宋" w:hAnsi="仿宋" w:eastAsia="仿宋" w:cs="仿宋"/>
                <w:color w:val="000000" w:themeColor="text1"/>
                <w:sz w:val="24"/>
                <w:szCs w:val="24"/>
                <w:highlight w:val="none"/>
                <w14:textFill>
                  <w14:solidFill>
                    <w14:schemeClr w14:val="tx1"/>
                  </w14:solidFill>
                </w14:textFill>
              </w:rPr>
            </w:pPr>
          </w:p>
          <w:p w14:paraId="09DD25FA">
            <w:pPr>
              <w:snapToGrid w:val="0"/>
              <w:spacing w:line="320" w:lineRule="atLeast"/>
              <w:jc w:val="center"/>
              <w:rPr>
                <w:rFonts w:ascii="仿宋" w:hAnsi="仿宋" w:eastAsia="仿宋" w:cs="仿宋"/>
                <w:color w:val="000000" w:themeColor="text1"/>
                <w:sz w:val="24"/>
                <w:szCs w:val="24"/>
                <w:highlight w:val="none"/>
                <w14:textFill>
                  <w14:solidFill>
                    <w14:schemeClr w14:val="tx1"/>
                  </w14:solidFill>
                </w14:textFill>
              </w:rPr>
            </w:pPr>
          </w:p>
          <w:p w14:paraId="0406A33E">
            <w:pPr>
              <w:snapToGrid w:val="0"/>
              <w:spacing w:line="320" w:lineRule="atLeast"/>
              <w:jc w:val="center"/>
              <w:rPr>
                <w:rFonts w:ascii="仿宋" w:hAnsi="仿宋" w:eastAsia="仿宋" w:cs="仿宋"/>
                <w:color w:val="000000" w:themeColor="text1"/>
                <w:sz w:val="24"/>
                <w:szCs w:val="24"/>
                <w:highlight w:val="none"/>
                <w14:textFill>
                  <w14:solidFill>
                    <w14:schemeClr w14:val="tx1"/>
                  </w14:solidFill>
                </w14:textFill>
              </w:rPr>
            </w:pPr>
          </w:p>
          <w:p w14:paraId="0DB13693">
            <w:pPr>
              <w:snapToGrid w:val="0"/>
              <w:spacing w:line="320" w:lineRule="atLeast"/>
              <w:jc w:val="center"/>
              <w:rPr>
                <w:rFonts w:ascii="仿宋" w:hAnsi="仿宋" w:eastAsia="仿宋" w:cs="仿宋"/>
                <w:color w:val="000000" w:themeColor="text1"/>
                <w:sz w:val="24"/>
                <w:szCs w:val="24"/>
                <w:highlight w:val="none"/>
                <w14:textFill>
                  <w14:solidFill>
                    <w14:schemeClr w14:val="tx1"/>
                  </w14:solidFill>
                </w14:textFill>
              </w:rPr>
            </w:pPr>
          </w:p>
          <w:p w14:paraId="62876FF4">
            <w:pPr>
              <w:snapToGrid w:val="0"/>
              <w:spacing w:line="320" w:lineRule="atLeast"/>
              <w:jc w:val="center"/>
              <w:rPr>
                <w:rFonts w:ascii="仿宋" w:hAnsi="仿宋" w:eastAsia="仿宋" w:cs="仿宋"/>
                <w:color w:val="000000" w:themeColor="text1"/>
                <w:sz w:val="24"/>
                <w:szCs w:val="24"/>
                <w:highlight w:val="none"/>
                <w14:textFill>
                  <w14:solidFill>
                    <w14:schemeClr w14:val="tx1"/>
                  </w14:solidFill>
                </w14:textFill>
              </w:rPr>
            </w:pPr>
          </w:p>
          <w:p w14:paraId="00DED995">
            <w:pPr>
              <w:snapToGrid w:val="0"/>
              <w:spacing w:line="320" w:lineRule="atLeast"/>
              <w:jc w:val="center"/>
              <w:rPr>
                <w:rFonts w:ascii="仿宋" w:hAnsi="仿宋" w:eastAsia="仿宋" w:cs="仿宋"/>
                <w:color w:val="000000" w:themeColor="text1"/>
                <w:sz w:val="24"/>
                <w:szCs w:val="24"/>
                <w:highlight w:val="none"/>
                <w14:textFill>
                  <w14:solidFill>
                    <w14:schemeClr w14:val="tx1"/>
                  </w14:solidFill>
                </w14:textFill>
              </w:rPr>
            </w:pPr>
          </w:p>
          <w:p w14:paraId="004DD8DD">
            <w:pPr>
              <w:snapToGrid w:val="0"/>
              <w:spacing w:line="320" w:lineRule="atLeast"/>
              <w:jc w:val="center"/>
              <w:rPr>
                <w:rFonts w:ascii="仿宋" w:hAnsi="仿宋" w:eastAsia="仿宋" w:cs="仿宋"/>
                <w:color w:val="000000" w:themeColor="text1"/>
                <w:sz w:val="24"/>
                <w:szCs w:val="24"/>
                <w:highlight w:val="none"/>
                <w14:textFill>
                  <w14:solidFill>
                    <w14:schemeClr w14:val="tx1"/>
                  </w14:solidFill>
                </w14:textFill>
              </w:rPr>
            </w:pPr>
          </w:p>
        </w:tc>
        <w:tc>
          <w:tcPr>
            <w:tcW w:w="3600" w:type="dxa"/>
            <w:gridSpan w:val="3"/>
            <w:noWrap/>
            <w:vAlign w:val="center"/>
          </w:tcPr>
          <w:p w14:paraId="45853E73">
            <w:pPr>
              <w:snapToGrid w:val="0"/>
              <w:spacing w:line="320" w:lineRule="atLeast"/>
              <w:jc w:val="center"/>
              <w:rPr>
                <w:rFonts w:ascii="仿宋" w:hAnsi="仿宋" w:eastAsia="仿宋" w:cs="仿宋"/>
                <w:color w:val="000000" w:themeColor="text1"/>
                <w:sz w:val="24"/>
                <w:szCs w:val="24"/>
                <w:highlight w:val="none"/>
                <w14:textFill>
                  <w14:solidFill>
                    <w14:schemeClr w14:val="tx1"/>
                  </w14:solidFill>
                </w14:textFill>
              </w:rPr>
            </w:pPr>
          </w:p>
        </w:tc>
        <w:tc>
          <w:tcPr>
            <w:tcW w:w="2040" w:type="dxa"/>
            <w:gridSpan w:val="2"/>
            <w:noWrap/>
            <w:vAlign w:val="center"/>
          </w:tcPr>
          <w:p w14:paraId="23B98E8B">
            <w:pPr>
              <w:snapToGrid w:val="0"/>
              <w:spacing w:line="320" w:lineRule="atLeast"/>
              <w:jc w:val="center"/>
              <w:rPr>
                <w:rFonts w:ascii="仿宋" w:hAnsi="仿宋" w:eastAsia="仿宋" w:cs="仿宋"/>
                <w:color w:val="000000" w:themeColor="text1"/>
                <w:sz w:val="24"/>
                <w:szCs w:val="24"/>
                <w:highlight w:val="none"/>
                <w14:textFill>
                  <w14:solidFill>
                    <w14:schemeClr w14:val="tx1"/>
                  </w14:solidFill>
                </w14:textFill>
              </w:rPr>
            </w:pPr>
          </w:p>
        </w:tc>
        <w:tc>
          <w:tcPr>
            <w:tcW w:w="1532" w:type="dxa"/>
            <w:gridSpan w:val="2"/>
            <w:noWrap/>
            <w:vAlign w:val="center"/>
          </w:tcPr>
          <w:p w14:paraId="209E2086">
            <w:pPr>
              <w:snapToGrid w:val="0"/>
              <w:spacing w:line="320" w:lineRule="atLeast"/>
              <w:jc w:val="center"/>
              <w:rPr>
                <w:rFonts w:ascii="仿宋" w:hAnsi="仿宋" w:eastAsia="仿宋" w:cs="仿宋"/>
                <w:color w:val="000000" w:themeColor="text1"/>
                <w:sz w:val="24"/>
                <w:szCs w:val="24"/>
                <w:highlight w:val="none"/>
                <w14:textFill>
                  <w14:solidFill>
                    <w14:schemeClr w14:val="tx1"/>
                  </w14:solidFill>
                </w14:textFill>
              </w:rPr>
            </w:pPr>
          </w:p>
          <w:p w14:paraId="6D5266BB">
            <w:pPr>
              <w:snapToGrid w:val="0"/>
              <w:spacing w:line="320" w:lineRule="atLeast"/>
              <w:jc w:val="center"/>
              <w:rPr>
                <w:rFonts w:ascii="仿宋" w:hAnsi="仿宋" w:eastAsia="仿宋" w:cs="仿宋"/>
                <w:color w:val="000000" w:themeColor="text1"/>
                <w:sz w:val="24"/>
                <w:szCs w:val="24"/>
                <w:highlight w:val="none"/>
                <w14:textFill>
                  <w14:solidFill>
                    <w14:schemeClr w14:val="tx1"/>
                  </w14:solidFill>
                </w14:textFill>
              </w:rPr>
            </w:pPr>
          </w:p>
          <w:p w14:paraId="0D3BFAAA">
            <w:pPr>
              <w:snapToGrid w:val="0"/>
              <w:spacing w:line="320" w:lineRule="atLeast"/>
              <w:jc w:val="center"/>
              <w:rPr>
                <w:rFonts w:ascii="仿宋" w:hAnsi="仿宋" w:eastAsia="仿宋" w:cs="仿宋"/>
                <w:color w:val="000000" w:themeColor="text1"/>
                <w:sz w:val="24"/>
                <w:szCs w:val="24"/>
                <w:highlight w:val="none"/>
                <w14:textFill>
                  <w14:solidFill>
                    <w14:schemeClr w14:val="tx1"/>
                  </w14:solidFill>
                </w14:textFill>
              </w:rPr>
            </w:pPr>
          </w:p>
          <w:p w14:paraId="510C006F">
            <w:pPr>
              <w:snapToGrid w:val="0"/>
              <w:spacing w:line="320" w:lineRule="atLeast"/>
              <w:jc w:val="center"/>
              <w:rPr>
                <w:rFonts w:ascii="仿宋" w:hAnsi="仿宋" w:eastAsia="仿宋" w:cs="仿宋"/>
                <w:color w:val="000000" w:themeColor="text1"/>
                <w:sz w:val="24"/>
                <w:szCs w:val="24"/>
                <w:highlight w:val="none"/>
                <w14:textFill>
                  <w14:solidFill>
                    <w14:schemeClr w14:val="tx1"/>
                  </w14:solidFill>
                </w14:textFill>
              </w:rPr>
            </w:pPr>
          </w:p>
          <w:p w14:paraId="54797066">
            <w:pPr>
              <w:snapToGrid w:val="0"/>
              <w:spacing w:line="320" w:lineRule="atLeast"/>
              <w:jc w:val="center"/>
              <w:rPr>
                <w:rFonts w:ascii="仿宋" w:hAnsi="仿宋" w:eastAsia="仿宋" w:cs="仿宋"/>
                <w:color w:val="000000" w:themeColor="text1"/>
                <w:sz w:val="24"/>
                <w:szCs w:val="24"/>
                <w:highlight w:val="none"/>
                <w14:textFill>
                  <w14:solidFill>
                    <w14:schemeClr w14:val="tx1"/>
                  </w14:solidFill>
                </w14:textFill>
              </w:rPr>
            </w:pPr>
          </w:p>
        </w:tc>
      </w:tr>
    </w:tbl>
    <w:p w14:paraId="2E091B05">
      <w:pPr>
        <w:snapToGrid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注：与评分有关的证明材料附后。</w:t>
      </w:r>
    </w:p>
    <w:p w14:paraId="2E5E4896">
      <w:pPr>
        <w:snapToGrid w:val="0"/>
        <w:spacing w:line="360" w:lineRule="auto"/>
        <w:rPr>
          <w:rFonts w:ascii="仿宋" w:hAnsi="仿宋" w:eastAsia="仿宋" w:cs="仿宋"/>
          <w:color w:val="000000" w:themeColor="text1"/>
          <w:sz w:val="24"/>
          <w:szCs w:val="24"/>
          <w:highlight w:val="none"/>
          <w14:textFill>
            <w14:solidFill>
              <w14:schemeClr w14:val="tx1"/>
            </w14:solidFill>
          </w14:textFill>
        </w:rPr>
      </w:pPr>
    </w:p>
    <w:p w14:paraId="72137E0D">
      <w:pPr>
        <w:snapToGrid w:val="0"/>
        <w:spacing w:line="360" w:lineRule="auto"/>
        <w:rPr>
          <w:rFonts w:ascii="仿宋" w:hAnsi="仿宋" w:eastAsia="仿宋" w:cs="仿宋"/>
          <w:color w:val="000000" w:themeColor="text1"/>
          <w:sz w:val="24"/>
          <w:szCs w:val="24"/>
          <w:highlight w:val="none"/>
          <w14:textFill>
            <w14:solidFill>
              <w14:schemeClr w14:val="tx1"/>
            </w14:solidFill>
          </w14:textFill>
        </w:rPr>
      </w:pPr>
    </w:p>
    <w:p w14:paraId="70D7B793">
      <w:pPr>
        <w:snapToGrid w:val="0"/>
        <w:spacing w:line="360" w:lineRule="auto"/>
        <w:rPr>
          <w:rFonts w:ascii="仿宋" w:hAnsi="仿宋" w:eastAsia="仿宋" w:cs="仿宋"/>
          <w:b/>
          <w:color w:val="000000" w:themeColor="text1"/>
          <w:sz w:val="24"/>
          <w:szCs w:val="24"/>
          <w:highlight w:val="none"/>
          <w14:textFill>
            <w14:solidFill>
              <w14:schemeClr w14:val="tx1"/>
            </w14:solidFill>
          </w14:textFill>
        </w:rPr>
      </w:pPr>
    </w:p>
    <w:p w14:paraId="1EAA702D">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供应商（盖公章或电子签章）：</w:t>
      </w:r>
    </w:p>
    <w:p w14:paraId="0B9E25E0">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w:t>
      </w:r>
    </w:p>
    <w:p w14:paraId="4D1FA657">
      <w:pPr>
        <w:autoSpaceDN w:val="0"/>
        <w:spacing w:line="200" w:lineRule="exact"/>
        <w:ind w:firstLine="301"/>
        <w:rPr>
          <w:rFonts w:ascii="宋体" w:hAnsi="Courier New" w:eastAsia="宋体" w:cs="Times New Roman"/>
          <w:color w:val="000000" w:themeColor="text1"/>
          <w:spacing w:val="-4"/>
          <w:kern w:val="0"/>
          <w:sz w:val="18"/>
          <w:szCs w:val="20"/>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14:paraId="523D38A3">
      <w:pPr>
        <w:keepNext/>
        <w:keepLines/>
        <w:autoSpaceDN w:val="0"/>
        <w:spacing w:before="260" w:after="260" w:line="415" w:lineRule="auto"/>
        <w:outlineLvl w:val="1"/>
        <w:rPr>
          <w:rFonts w:ascii="仿宋" w:hAnsi="仿宋" w:eastAsia="仿宋" w:cs="Times New Roman"/>
          <w:b/>
          <w:bCs/>
          <w:color w:val="000000" w:themeColor="text1"/>
          <w:sz w:val="32"/>
          <w:szCs w:val="32"/>
          <w:highlight w:val="none"/>
          <w14:textFill>
            <w14:solidFill>
              <w14:schemeClr w14:val="tx1"/>
            </w14:solidFill>
          </w14:textFill>
        </w:rPr>
      </w:pPr>
      <w:bookmarkStart w:id="210" w:name="_Toc96947081"/>
      <w:bookmarkStart w:id="211" w:name="_Toc20807"/>
      <w:bookmarkStart w:id="212" w:name="_Toc9432"/>
      <w:r>
        <w:rPr>
          <w:rFonts w:hint="eastAsia" w:ascii="仿宋" w:hAnsi="仿宋" w:eastAsia="仿宋" w:cs="Times New Roman"/>
          <w:b/>
          <w:bCs/>
          <w:color w:val="000000" w:themeColor="text1"/>
          <w:sz w:val="32"/>
          <w:szCs w:val="32"/>
          <w:highlight w:val="none"/>
          <w14:textFill>
            <w14:solidFill>
              <w14:schemeClr w14:val="tx1"/>
            </w14:solidFill>
          </w14:textFill>
        </w:rPr>
        <w:t>三、报价文件部分格式</w:t>
      </w:r>
      <w:bookmarkEnd w:id="210"/>
      <w:bookmarkEnd w:id="211"/>
    </w:p>
    <w:p w14:paraId="11B2A7AC">
      <w:pPr>
        <w:autoSpaceDN w:val="0"/>
        <w:rPr>
          <w:rFonts w:ascii="Times New Roman" w:hAnsi="Times New Roman" w:eastAsia="宋体" w:cs="Times New Roman"/>
          <w:color w:val="000000" w:themeColor="text1"/>
          <w:szCs w:val="24"/>
          <w:highlight w:val="none"/>
          <w14:textFill>
            <w14:solidFill>
              <w14:schemeClr w14:val="tx1"/>
            </w14:solidFill>
          </w14:textFill>
        </w:rPr>
      </w:pPr>
    </w:p>
    <w:p w14:paraId="0DD73EE4">
      <w:pPr>
        <w:autoSpaceDN w:val="0"/>
        <w:adjustRightInd w:val="0"/>
        <w:snapToGrid w:val="0"/>
        <w:spacing w:line="480" w:lineRule="auto"/>
        <w:ind w:left="2345" w:leftChars="450" w:hanging="1400" w:hangingChars="500"/>
        <w:jc w:val="left"/>
        <w:rPr>
          <w:rFonts w:ascii="仿宋" w:hAnsi="仿宋" w:eastAsia="仿宋" w:cs="Times New Roman"/>
          <w:color w:val="000000" w:themeColor="text1"/>
          <w:kern w:val="0"/>
          <w:sz w:val="28"/>
          <w:szCs w:val="28"/>
          <w:highlight w:val="none"/>
          <w14:textFill>
            <w14:solidFill>
              <w14:schemeClr w14:val="tx1"/>
            </w14:solidFill>
          </w14:textFill>
        </w:rPr>
      </w:pPr>
    </w:p>
    <w:p w14:paraId="1594564C">
      <w:pPr>
        <w:autoSpaceDN w:val="0"/>
        <w:adjustRightInd w:val="0"/>
        <w:snapToGrid w:val="0"/>
        <w:spacing w:line="480" w:lineRule="auto"/>
        <w:ind w:left="2345" w:leftChars="450" w:hanging="1400" w:hangingChars="500"/>
        <w:jc w:val="left"/>
        <w:rPr>
          <w:rFonts w:ascii="仿宋" w:hAnsi="仿宋" w:eastAsia="仿宋" w:cs="Times New Roman"/>
          <w:color w:val="000000" w:themeColor="text1"/>
          <w:kern w:val="0"/>
          <w:sz w:val="28"/>
          <w:szCs w:val="28"/>
          <w:highlight w:val="none"/>
          <w14:textFill>
            <w14:solidFill>
              <w14:schemeClr w14:val="tx1"/>
            </w14:solidFill>
          </w14:textFill>
        </w:rPr>
      </w:pPr>
    </w:p>
    <w:p w14:paraId="76BF4E30">
      <w:pPr>
        <w:autoSpaceDN w:val="0"/>
        <w:adjustRightInd w:val="0"/>
        <w:snapToGrid w:val="0"/>
        <w:spacing w:line="480" w:lineRule="auto"/>
        <w:ind w:left="2345" w:leftChars="450" w:hanging="1400" w:hangingChars="500"/>
        <w:jc w:val="left"/>
        <w:rPr>
          <w:rFonts w:ascii="仿宋" w:hAnsi="仿宋" w:eastAsia="仿宋" w:cs="Times New Roman"/>
          <w:bCs/>
          <w:color w:val="000000" w:themeColor="text1"/>
          <w:sz w:val="28"/>
          <w:szCs w:val="28"/>
          <w:highlight w:val="non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项目名称：</w:t>
      </w:r>
      <w:r>
        <w:rPr>
          <w:rFonts w:hint="eastAsia" w:ascii="仿宋" w:hAnsi="仿宋" w:eastAsia="仿宋" w:cs="Times New Roman"/>
          <w:bCs/>
          <w:color w:val="000000" w:themeColor="text1"/>
          <w:sz w:val="28"/>
          <w:szCs w:val="28"/>
          <w:highlight w:val="none"/>
          <w14:textFill>
            <w14:solidFill>
              <w14:schemeClr w14:val="tx1"/>
            </w14:solidFill>
          </w14:textFill>
        </w:rPr>
        <w:t>浙江工业大学屏峰校区学生宿舍建设工程地质勘察服务</w:t>
      </w:r>
    </w:p>
    <w:p w14:paraId="24278A90">
      <w:pPr>
        <w:tabs>
          <w:tab w:val="left" w:pos="2580"/>
          <w:tab w:val="left" w:pos="5940"/>
        </w:tabs>
        <w:autoSpaceDE w:val="0"/>
        <w:autoSpaceDN w:val="0"/>
        <w:adjustRightInd w:val="0"/>
        <w:snapToGrid w:val="0"/>
        <w:spacing w:line="360" w:lineRule="auto"/>
        <w:ind w:right="-20" w:firstLine="980" w:firstLineChars="350"/>
        <w:rPr>
          <w:rFonts w:ascii="仿宋" w:hAnsi="仿宋" w:eastAsia="仿宋" w:cs="Times New Roman"/>
          <w:b/>
          <w:bCs/>
          <w:color w:val="000000" w:themeColor="text1"/>
          <w:kern w:val="0"/>
          <w:sz w:val="28"/>
          <w:szCs w:val="28"/>
          <w:highlight w:val="none"/>
          <w:u w:val="single"/>
          <w14:textFill>
            <w14:solidFill>
              <w14:schemeClr w14:val="tx1"/>
            </w14:solidFill>
          </w14:textFill>
        </w:rPr>
      </w:pPr>
      <w:r>
        <w:rPr>
          <w:rFonts w:hint="eastAsia" w:ascii="仿宋" w:hAnsi="仿宋" w:eastAsia="仿宋" w:cs="Times New Roman"/>
          <w:color w:val="000000" w:themeColor="text1"/>
          <w:kern w:val="0"/>
          <w:sz w:val="28"/>
          <w:szCs w:val="28"/>
          <w:highlight w:val="none"/>
          <w14:textFill>
            <w14:solidFill>
              <w14:schemeClr w14:val="tx1"/>
            </w14:solidFill>
          </w14:textFill>
        </w:rPr>
        <w:t>项目编号：</w:t>
      </w:r>
    </w:p>
    <w:p w14:paraId="1BFB8B5C">
      <w:pPr>
        <w:autoSpaceDE w:val="0"/>
        <w:autoSpaceDN w:val="0"/>
        <w:adjustRightInd w:val="0"/>
        <w:snapToGrid w:val="0"/>
        <w:spacing w:line="360" w:lineRule="auto"/>
        <w:jc w:val="left"/>
        <w:rPr>
          <w:rFonts w:ascii="仿宋" w:hAnsi="仿宋" w:eastAsia="仿宋" w:cs="Times New Roman"/>
          <w:color w:val="000000" w:themeColor="text1"/>
          <w:kern w:val="0"/>
          <w:sz w:val="28"/>
          <w:szCs w:val="28"/>
          <w:highlight w:val="none"/>
          <w14:textFill>
            <w14:solidFill>
              <w14:schemeClr w14:val="tx1"/>
            </w14:solidFill>
          </w14:textFill>
        </w:rPr>
      </w:pPr>
    </w:p>
    <w:p w14:paraId="1C1E021F">
      <w:pPr>
        <w:autoSpaceDE w:val="0"/>
        <w:autoSpaceDN w:val="0"/>
        <w:adjustRightInd w:val="0"/>
        <w:snapToGrid w:val="0"/>
        <w:spacing w:line="360" w:lineRule="auto"/>
        <w:jc w:val="left"/>
        <w:rPr>
          <w:rFonts w:ascii="仿宋" w:hAnsi="仿宋" w:eastAsia="仿宋" w:cs="Times New Roman"/>
          <w:color w:val="000000" w:themeColor="text1"/>
          <w:kern w:val="0"/>
          <w:sz w:val="24"/>
          <w:szCs w:val="24"/>
          <w:highlight w:val="none"/>
          <w14:textFill>
            <w14:solidFill>
              <w14:schemeClr w14:val="tx1"/>
            </w14:solidFill>
          </w14:textFill>
        </w:rPr>
      </w:pPr>
    </w:p>
    <w:p w14:paraId="46440D7E">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000000" w:themeColor="text1"/>
          <w:kern w:val="0"/>
          <w:sz w:val="72"/>
          <w:szCs w:val="24"/>
          <w:highlight w:val="none"/>
          <w14:textFill>
            <w14:solidFill>
              <w14:schemeClr w14:val="tx1"/>
            </w14:solidFill>
          </w14:textFill>
        </w:rPr>
      </w:pPr>
      <w:r>
        <w:rPr>
          <w:rFonts w:hint="eastAsia" w:ascii="仿宋" w:hAnsi="仿宋" w:eastAsia="仿宋" w:cs="Times New Roman"/>
          <w:color w:val="000000" w:themeColor="text1"/>
          <w:kern w:val="0"/>
          <w:sz w:val="72"/>
          <w:szCs w:val="24"/>
          <w:highlight w:val="none"/>
          <w14:textFill>
            <w14:solidFill>
              <w14:schemeClr w14:val="tx1"/>
            </w14:solidFill>
          </w14:textFill>
        </w:rPr>
        <w:t>响应文件</w:t>
      </w:r>
    </w:p>
    <w:p w14:paraId="3BC67763">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000000" w:themeColor="text1"/>
          <w:kern w:val="0"/>
          <w:sz w:val="16"/>
          <w:szCs w:val="24"/>
          <w:highlight w:val="none"/>
          <w14:textFill>
            <w14:solidFill>
              <w14:schemeClr w14:val="tx1"/>
            </w14:solidFill>
          </w14:textFill>
        </w:rPr>
      </w:pPr>
      <w:r>
        <w:rPr>
          <w:rFonts w:hint="eastAsia" w:ascii="仿宋" w:hAnsi="仿宋" w:eastAsia="仿宋" w:cs="Times New Roman"/>
          <w:color w:val="000000" w:themeColor="text1"/>
          <w:kern w:val="0"/>
          <w:sz w:val="72"/>
          <w:szCs w:val="24"/>
          <w:highlight w:val="none"/>
          <w14:textFill>
            <w14:solidFill>
              <w14:schemeClr w14:val="tx1"/>
            </w14:solidFill>
          </w14:textFill>
        </w:rPr>
        <w:t>（报价文件）</w:t>
      </w:r>
    </w:p>
    <w:p w14:paraId="47DED7EC">
      <w:pPr>
        <w:autoSpaceDE w:val="0"/>
        <w:autoSpaceDN w:val="0"/>
        <w:adjustRightInd w:val="0"/>
        <w:snapToGrid w:val="0"/>
        <w:spacing w:line="360" w:lineRule="auto"/>
        <w:jc w:val="left"/>
        <w:rPr>
          <w:rFonts w:ascii="仿宋" w:hAnsi="仿宋" w:eastAsia="仿宋" w:cs="Times New Roman"/>
          <w:color w:val="000000" w:themeColor="text1"/>
          <w:kern w:val="0"/>
          <w:sz w:val="20"/>
          <w:szCs w:val="24"/>
          <w:highlight w:val="none"/>
          <w14:textFill>
            <w14:solidFill>
              <w14:schemeClr w14:val="tx1"/>
            </w14:solidFill>
          </w14:textFill>
        </w:rPr>
      </w:pPr>
    </w:p>
    <w:p w14:paraId="4B0E5319">
      <w:pPr>
        <w:autoSpaceDE w:val="0"/>
        <w:autoSpaceDN w:val="0"/>
        <w:adjustRightInd w:val="0"/>
        <w:snapToGrid w:val="0"/>
        <w:spacing w:line="360" w:lineRule="auto"/>
        <w:jc w:val="left"/>
        <w:rPr>
          <w:rFonts w:ascii="仿宋" w:hAnsi="仿宋" w:eastAsia="仿宋" w:cs="Times New Roman"/>
          <w:color w:val="000000" w:themeColor="text1"/>
          <w:kern w:val="0"/>
          <w:sz w:val="20"/>
          <w:szCs w:val="24"/>
          <w:highlight w:val="none"/>
          <w14:textFill>
            <w14:solidFill>
              <w14:schemeClr w14:val="tx1"/>
            </w14:solidFill>
          </w14:textFill>
        </w:rPr>
      </w:pPr>
    </w:p>
    <w:p w14:paraId="7F96C22A">
      <w:pPr>
        <w:autoSpaceDE w:val="0"/>
        <w:autoSpaceDN w:val="0"/>
        <w:adjustRightInd w:val="0"/>
        <w:snapToGrid w:val="0"/>
        <w:spacing w:line="360" w:lineRule="auto"/>
        <w:jc w:val="left"/>
        <w:rPr>
          <w:rFonts w:ascii="仿宋" w:hAnsi="仿宋" w:eastAsia="仿宋" w:cs="Times New Roman"/>
          <w:color w:val="000000" w:themeColor="text1"/>
          <w:kern w:val="0"/>
          <w:sz w:val="20"/>
          <w:szCs w:val="24"/>
          <w:highlight w:val="none"/>
          <w14:textFill>
            <w14:solidFill>
              <w14:schemeClr w14:val="tx1"/>
            </w14:solidFill>
          </w14:textFill>
        </w:rPr>
      </w:pPr>
    </w:p>
    <w:p w14:paraId="55A3CE87">
      <w:pPr>
        <w:autoSpaceDE w:val="0"/>
        <w:autoSpaceDN w:val="0"/>
        <w:adjustRightInd w:val="0"/>
        <w:spacing w:line="360" w:lineRule="auto"/>
        <w:ind w:firstLine="840" w:firstLineChars="300"/>
        <w:jc w:val="left"/>
        <w:rPr>
          <w:rFonts w:ascii="仿宋" w:hAnsi="仿宋" w:eastAsia="仿宋" w:cs="..ì."/>
          <w:color w:val="000000" w:themeColor="text1"/>
          <w:kern w:val="0"/>
          <w:sz w:val="28"/>
          <w:szCs w:val="24"/>
          <w:highlight w:val="none"/>
          <w14:textFill>
            <w14:solidFill>
              <w14:schemeClr w14:val="tx1"/>
            </w14:solidFill>
          </w14:textFill>
        </w:rPr>
      </w:pPr>
      <w:r>
        <w:rPr>
          <w:rFonts w:hint="eastAsia" w:ascii="仿宋" w:hAnsi="仿宋" w:eastAsia="仿宋" w:cs="..ì."/>
          <w:color w:val="000000" w:themeColor="text1"/>
          <w:sz w:val="28"/>
          <w:szCs w:val="24"/>
          <w:highlight w:val="none"/>
          <w14:textFill>
            <w14:solidFill>
              <w14:schemeClr w14:val="tx1"/>
            </w14:solidFill>
          </w14:textFill>
        </w:rPr>
        <w:t>磋商响应供应商（盖章）：</w:t>
      </w:r>
    </w:p>
    <w:p w14:paraId="0836E1E5">
      <w:pPr>
        <w:autoSpaceDE w:val="0"/>
        <w:autoSpaceDN w:val="0"/>
        <w:adjustRightInd w:val="0"/>
        <w:spacing w:line="360" w:lineRule="auto"/>
        <w:ind w:firstLine="840" w:firstLineChars="300"/>
        <w:jc w:val="left"/>
        <w:rPr>
          <w:rFonts w:ascii="仿宋" w:hAnsi="仿宋" w:eastAsia="仿宋" w:cs="..ì."/>
          <w:color w:val="000000" w:themeColor="text1"/>
          <w:sz w:val="28"/>
          <w:szCs w:val="24"/>
          <w:highlight w:val="none"/>
          <w14:textFill>
            <w14:solidFill>
              <w14:schemeClr w14:val="tx1"/>
            </w14:solidFill>
          </w14:textFill>
        </w:rPr>
      </w:pPr>
      <w:r>
        <w:rPr>
          <w:rFonts w:hint="eastAsia" w:ascii="仿宋" w:hAnsi="仿宋" w:eastAsia="仿宋" w:cs="..ì."/>
          <w:color w:val="000000" w:themeColor="text1"/>
          <w:sz w:val="28"/>
          <w:szCs w:val="24"/>
          <w:highlight w:val="none"/>
          <w14:textFill>
            <w14:solidFill>
              <w14:schemeClr w14:val="tx1"/>
            </w14:solidFill>
          </w14:textFill>
        </w:rPr>
        <w:t>磋商响应供应商地址：</w:t>
      </w:r>
    </w:p>
    <w:p w14:paraId="3C84C14B">
      <w:pPr>
        <w:autoSpaceDE w:val="0"/>
        <w:autoSpaceDN w:val="0"/>
        <w:adjustRightInd w:val="0"/>
        <w:spacing w:line="360" w:lineRule="auto"/>
        <w:ind w:firstLine="840" w:firstLineChars="300"/>
        <w:jc w:val="left"/>
        <w:rPr>
          <w:rFonts w:ascii="仿宋" w:hAnsi="仿宋" w:eastAsia="仿宋" w:cs="..ì."/>
          <w:color w:val="000000" w:themeColor="text1"/>
          <w:sz w:val="28"/>
          <w:szCs w:val="24"/>
          <w:highlight w:val="none"/>
          <w:u w:val="single"/>
          <w14:textFill>
            <w14:solidFill>
              <w14:schemeClr w14:val="tx1"/>
            </w14:solidFill>
          </w14:textFill>
        </w:rPr>
      </w:pPr>
      <w:r>
        <w:rPr>
          <w:rFonts w:hint="eastAsia" w:ascii="仿宋" w:hAnsi="仿宋" w:eastAsia="仿宋" w:cs="..ì."/>
          <w:color w:val="000000" w:themeColor="text1"/>
          <w:sz w:val="28"/>
          <w:szCs w:val="24"/>
          <w:highlight w:val="none"/>
          <w14:textFill>
            <w14:solidFill>
              <w14:schemeClr w14:val="tx1"/>
            </w14:solidFill>
          </w14:textFill>
        </w:rPr>
        <w:t>磋商响应供应商联系电话：</w:t>
      </w:r>
    </w:p>
    <w:p w14:paraId="4BF82F70">
      <w:pPr>
        <w:tabs>
          <w:tab w:val="left" w:pos="6080"/>
          <w:tab w:val="left" w:pos="6640"/>
        </w:tabs>
        <w:autoSpaceDE w:val="0"/>
        <w:autoSpaceDN w:val="0"/>
        <w:adjustRightInd w:val="0"/>
        <w:snapToGrid w:val="0"/>
        <w:spacing w:line="360" w:lineRule="auto"/>
        <w:ind w:left="774" w:right="403"/>
        <w:jc w:val="left"/>
        <w:rPr>
          <w:rFonts w:ascii="仿宋" w:hAnsi="仿宋" w:eastAsia="仿宋" w:cs="Times New Roman"/>
          <w:color w:val="000000" w:themeColor="text1"/>
          <w:kern w:val="0"/>
          <w:sz w:val="28"/>
          <w:szCs w:val="24"/>
          <w:highlight w:val="none"/>
          <w14:textFill>
            <w14:solidFill>
              <w14:schemeClr w14:val="tx1"/>
            </w14:solidFill>
          </w14:textFill>
        </w:rPr>
      </w:pPr>
    </w:p>
    <w:p w14:paraId="0B40C9B0">
      <w:pPr>
        <w:tabs>
          <w:tab w:val="left" w:pos="3280"/>
          <w:tab w:val="left" w:pos="4680"/>
          <w:tab w:val="left" w:pos="6080"/>
        </w:tabs>
        <w:autoSpaceDE w:val="0"/>
        <w:autoSpaceDN w:val="0"/>
        <w:adjustRightInd w:val="0"/>
        <w:snapToGrid w:val="0"/>
        <w:spacing w:line="360" w:lineRule="auto"/>
        <w:ind w:right="-20"/>
        <w:jc w:val="center"/>
        <w:rPr>
          <w:rFonts w:ascii="仿宋" w:hAnsi="仿宋" w:eastAsia="仿宋" w:cs="Times New Roman"/>
          <w:color w:val="000000" w:themeColor="text1"/>
          <w:kern w:val="0"/>
          <w:sz w:val="28"/>
          <w:szCs w:val="24"/>
          <w:highlight w:val="none"/>
          <w14:textFill>
            <w14:solidFill>
              <w14:schemeClr w14:val="tx1"/>
            </w14:solidFill>
          </w14:textFill>
        </w:rPr>
      </w:pPr>
      <w:r>
        <w:rPr>
          <w:rFonts w:hint="eastAsia" w:ascii="仿宋" w:hAnsi="仿宋" w:eastAsia="仿宋" w:cs="Times New Roman"/>
          <w:color w:val="000000" w:themeColor="text1"/>
          <w:kern w:val="0"/>
          <w:sz w:val="28"/>
          <w:szCs w:val="24"/>
          <w:highlight w:val="none"/>
          <w14:textFill>
            <w14:solidFill>
              <w14:schemeClr w14:val="tx1"/>
            </w14:solidFill>
          </w14:textFill>
        </w:rPr>
        <w:t>年 月 日</w:t>
      </w:r>
    </w:p>
    <w:p w14:paraId="5D4C04A9">
      <w:pPr>
        <w:widowControl/>
        <w:jc w:val="left"/>
        <w:rPr>
          <w:rFonts w:ascii="仿宋" w:hAnsi="仿宋" w:eastAsia="仿宋" w:cs="Times New Roman"/>
          <w:color w:val="000000" w:themeColor="text1"/>
          <w:szCs w:val="24"/>
          <w:highlight w:val="none"/>
          <w14:textFill>
            <w14:solidFill>
              <w14:schemeClr w14:val="tx1"/>
            </w14:solidFill>
          </w14:textFill>
        </w:rPr>
        <w:sectPr>
          <w:pgSz w:w="11906" w:h="16838"/>
          <w:pgMar w:top="1440" w:right="1416" w:bottom="1440" w:left="1560" w:header="851" w:footer="1077" w:gutter="0"/>
          <w:cols w:space="720" w:num="1"/>
          <w:docGrid w:linePitch="286" w:charSpace="0"/>
        </w:sectPr>
      </w:pPr>
    </w:p>
    <w:bookmarkEnd w:id="212"/>
    <w:p w14:paraId="645E0375">
      <w:pPr>
        <w:tabs>
          <w:tab w:val="left" w:pos="2670"/>
        </w:tabs>
        <w:adjustRightInd w:val="0"/>
        <w:spacing w:line="360" w:lineRule="auto"/>
        <w:jc w:val="left"/>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Times New Roman"/>
          <w:b/>
          <w:bCs/>
          <w:color w:val="000000" w:themeColor="text1"/>
          <w:sz w:val="28"/>
          <w:szCs w:val="28"/>
          <w:highlight w:val="none"/>
          <w14:textFill>
            <w14:solidFill>
              <w14:schemeClr w14:val="tx1"/>
            </w14:solidFill>
          </w14:textFill>
        </w:rPr>
        <w:t>▲3-1初始报价一览表</w:t>
      </w:r>
    </w:p>
    <w:p w14:paraId="05B785C9">
      <w:pPr>
        <w:adjustRightInd w:val="0"/>
        <w:spacing w:line="360" w:lineRule="auto"/>
        <w:ind w:firstLine="435"/>
        <w:jc w:val="center"/>
        <w:rPr>
          <w:rFonts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磋商响应初始报价一览表</w:t>
      </w:r>
    </w:p>
    <w:p w14:paraId="6C94212C">
      <w:pPr>
        <w:adjustRightInd w:val="0"/>
        <w:spacing w:line="360" w:lineRule="auto"/>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项目名称： </w:t>
      </w:r>
      <w:r>
        <w:rPr>
          <w:rFonts w:hint="eastAsia" w:ascii="仿宋" w:hAnsi="仿宋" w:eastAsia="仿宋" w:cs="仿宋"/>
          <w:color w:val="000000" w:themeColor="text1"/>
          <w:sz w:val="24"/>
          <w:szCs w:val="24"/>
          <w:highlight w:val="none"/>
          <w14:textFill>
            <w14:solidFill>
              <w14:schemeClr w14:val="tx1"/>
            </w14:solidFill>
          </w14:textFill>
        </w:rPr>
        <w:br w:type="textWrapping"/>
      </w:r>
      <w:r>
        <w:rPr>
          <w:rFonts w:hint="eastAsia" w:ascii="仿宋" w:hAnsi="仿宋" w:eastAsia="仿宋" w:cs="仿宋"/>
          <w:color w:val="000000" w:themeColor="text1"/>
          <w:sz w:val="24"/>
          <w:szCs w:val="24"/>
          <w:highlight w:val="none"/>
          <w14:textFill>
            <w14:solidFill>
              <w14:schemeClr w14:val="tx1"/>
            </w14:solidFill>
          </w14:textFill>
        </w:rPr>
        <w:t>项目编号：</w:t>
      </w:r>
    </w:p>
    <w:tbl>
      <w:tblPr>
        <w:tblStyle w:val="61"/>
        <w:tblW w:w="8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1198"/>
        <w:gridCol w:w="2590"/>
        <w:gridCol w:w="2590"/>
      </w:tblGrid>
      <w:tr w14:paraId="4ACE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913" w:type="dxa"/>
            <w:vMerge w:val="restart"/>
            <w:shd w:val="clear" w:color="auto" w:fill="auto"/>
            <w:vAlign w:val="center"/>
          </w:tcPr>
          <w:p w14:paraId="09C974D2">
            <w:pPr>
              <w:spacing w:line="380" w:lineRule="exact"/>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服务内容</w:t>
            </w:r>
          </w:p>
        </w:tc>
        <w:tc>
          <w:tcPr>
            <w:tcW w:w="1198" w:type="dxa"/>
            <w:vMerge w:val="restart"/>
            <w:vAlign w:val="center"/>
          </w:tcPr>
          <w:p w14:paraId="10935C0E">
            <w:pPr>
              <w:spacing w:line="380" w:lineRule="exact"/>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点位数</w:t>
            </w:r>
          </w:p>
          <w:p w14:paraId="003F4EAB">
            <w:pPr>
              <w:spacing w:line="380" w:lineRule="exact"/>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（暂定）</w:t>
            </w:r>
          </w:p>
        </w:tc>
        <w:tc>
          <w:tcPr>
            <w:tcW w:w="5180" w:type="dxa"/>
            <w:gridSpan w:val="2"/>
            <w:vAlign w:val="center"/>
          </w:tcPr>
          <w:p w14:paraId="17B9B7D6">
            <w:pPr>
              <w:spacing w:line="380" w:lineRule="exact"/>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磋商报价</w:t>
            </w:r>
          </w:p>
        </w:tc>
      </w:tr>
      <w:tr w14:paraId="1070E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913" w:type="dxa"/>
            <w:vMerge w:val="continue"/>
            <w:shd w:val="clear" w:color="auto" w:fill="auto"/>
            <w:vAlign w:val="center"/>
          </w:tcPr>
          <w:p w14:paraId="673A5098">
            <w:pPr>
              <w:spacing w:line="380" w:lineRule="exact"/>
              <w:jc w:val="center"/>
              <w:rPr>
                <w:rFonts w:ascii="仿宋" w:hAnsi="仿宋" w:eastAsia="仿宋" w:cs="仿宋"/>
                <w:b/>
                <w:bCs/>
                <w:color w:val="000000" w:themeColor="text1"/>
                <w:sz w:val="24"/>
                <w:highlight w:val="none"/>
                <w14:textFill>
                  <w14:solidFill>
                    <w14:schemeClr w14:val="tx1"/>
                  </w14:solidFill>
                </w14:textFill>
              </w:rPr>
            </w:pPr>
          </w:p>
        </w:tc>
        <w:tc>
          <w:tcPr>
            <w:tcW w:w="1198" w:type="dxa"/>
            <w:vMerge w:val="continue"/>
            <w:vAlign w:val="center"/>
          </w:tcPr>
          <w:p w14:paraId="4332C956">
            <w:pPr>
              <w:spacing w:line="380" w:lineRule="exact"/>
              <w:jc w:val="center"/>
              <w:rPr>
                <w:rFonts w:ascii="仿宋" w:hAnsi="仿宋" w:eastAsia="仿宋" w:cs="仿宋"/>
                <w:b/>
                <w:bCs/>
                <w:color w:val="000000" w:themeColor="text1"/>
                <w:sz w:val="24"/>
                <w:highlight w:val="none"/>
                <w14:textFill>
                  <w14:solidFill>
                    <w14:schemeClr w14:val="tx1"/>
                  </w14:solidFill>
                </w14:textFill>
              </w:rPr>
            </w:pPr>
          </w:p>
        </w:tc>
        <w:tc>
          <w:tcPr>
            <w:tcW w:w="2590" w:type="dxa"/>
            <w:vAlign w:val="center"/>
          </w:tcPr>
          <w:p w14:paraId="0E62B439">
            <w:pPr>
              <w:spacing w:line="380" w:lineRule="exact"/>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综合单价</w:t>
            </w:r>
          </w:p>
        </w:tc>
        <w:tc>
          <w:tcPr>
            <w:tcW w:w="2590" w:type="dxa"/>
            <w:vAlign w:val="center"/>
          </w:tcPr>
          <w:p w14:paraId="7BA8A939">
            <w:pPr>
              <w:spacing w:line="380" w:lineRule="exact"/>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总价</w:t>
            </w:r>
          </w:p>
        </w:tc>
      </w:tr>
      <w:tr w14:paraId="3713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1913" w:type="dxa"/>
            <w:shd w:val="clear" w:color="auto" w:fill="auto"/>
            <w:vAlign w:val="center"/>
          </w:tcPr>
          <w:p w14:paraId="56E4787F">
            <w:pPr>
              <w:spacing w:line="38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地质勘察服务</w:t>
            </w:r>
          </w:p>
        </w:tc>
        <w:tc>
          <w:tcPr>
            <w:tcW w:w="1198" w:type="dxa"/>
            <w:vAlign w:val="center"/>
          </w:tcPr>
          <w:p w14:paraId="15EF9195">
            <w:pPr>
              <w:spacing w:line="38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270</w:t>
            </w:r>
          </w:p>
        </w:tc>
        <w:tc>
          <w:tcPr>
            <w:tcW w:w="2590" w:type="dxa"/>
            <w:vAlign w:val="center"/>
          </w:tcPr>
          <w:p w14:paraId="22B0B4C2">
            <w:pPr>
              <w:spacing w:line="380" w:lineRule="exact"/>
              <w:jc w:val="center"/>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元/点位</w:t>
            </w:r>
          </w:p>
        </w:tc>
        <w:tc>
          <w:tcPr>
            <w:tcW w:w="2590" w:type="dxa"/>
            <w:vAlign w:val="center"/>
          </w:tcPr>
          <w:p w14:paraId="70132FB8">
            <w:pPr>
              <w:spacing w:line="38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小写：</w:t>
            </w:r>
          </w:p>
          <w:p w14:paraId="2B1A9D5B">
            <w:pPr>
              <w:spacing w:line="38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大写：</w:t>
            </w:r>
          </w:p>
        </w:tc>
      </w:tr>
    </w:tbl>
    <w:p w14:paraId="0166ACDB">
      <w:pPr>
        <w:adjustRightInd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注：1、 “报价方式”以一次报清，完成本项目所需的所有费用必须包含在总报价中，如以后已实施而未列入报价的费用将被视为供应商优惠，采购人均不予支付。</w:t>
      </w:r>
    </w:p>
    <w:p w14:paraId="5B01EC34">
      <w:pPr>
        <w:adjustRightInd w:val="0"/>
        <w:spacing w:line="360" w:lineRule="auto"/>
        <w:rPr>
          <w:rFonts w:ascii="仿宋" w:hAnsi="仿宋" w:eastAsia="仿宋" w:cs="仿宋"/>
          <w:color w:val="000000" w:themeColor="text1"/>
          <w:sz w:val="24"/>
          <w:szCs w:val="24"/>
          <w:highlight w:val="none"/>
          <w14:textFill>
            <w14:solidFill>
              <w14:schemeClr w14:val="tx1"/>
            </w14:solidFill>
          </w14:textFill>
        </w:rPr>
      </w:pPr>
    </w:p>
    <w:p w14:paraId="73CF6BE4">
      <w:pPr>
        <w:adjustRightInd w:val="0"/>
        <w:spacing w:line="360" w:lineRule="auto"/>
        <w:jc w:val="left"/>
        <w:rPr>
          <w:rFonts w:ascii="仿宋" w:hAnsi="仿宋" w:eastAsia="仿宋" w:cs="仿宋"/>
          <w:color w:val="000000" w:themeColor="text1"/>
          <w:sz w:val="24"/>
          <w:szCs w:val="24"/>
          <w:highlight w:val="none"/>
          <w14:textFill>
            <w14:solidFill>
              <w14:schemeClr w14:val="tx1"/>
            </w14:solidFill>
          </w14:textFill>
        </w:rPr>
      </w:pPr>
    </w:p>
    <w:p w14:paraId="776B0FCC">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供应商（盖公章或电子签章）：</w:t>
      </w:r>
    </w:p>
    <w:p w14:paraId="6149FC9E">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法定代表人或其授权代表（签字或盖章）：</w:t>
      </w:r>
    </w:p>
    <w:p w14:paraId="6E6D2ECF">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w:t>
      </w:r>
    </w:p>
    <w:p w14:paraId="6DA9AD3D">
      <w:pPr>
        <w:adjustRightInd w:val="0"/>
        <w:spacing w:line="360" w:lineRule="auto"/>
        <w:rPr>
          <w:rFonts w:ascii="仿宋" w:hAnsi="仿宋" w:eastAsia="仿宋" w:cs="仿宋"/>
          <w:color w:val="000000" w:themeColor="text1"/>
          <w:sz w:val="24"/>
          <w:szCs w:val="24"/>
          <w:highlight w:val="none"/>
          <w14:textFill>
            <w14:solidFill>
              <w14:schemeClr w14:val="tx1"/>
            </w14:solidFill>
          </w14:textFill>
        </w:rPr>
      </w:pPr>
    </w:p>
    <w:p w14:paraId="2167E8AF">
      <w:pPr>
        <w:adjustRightInd w:val="0"/>
        <w:spacing w:line="360" w:lineRule="auto"/>
        <w:rPr>
          <w:rFonts w:ascii="仿宋" w:hAnsi="仿宋" w:eastAsia="仿宋" w:cs="仿宋"/>
          <w:color w:val="000000" w:themeColor="text1"/>
          <w:sz w:val="24"/>
          <w:szCs w:val="24"/>
          <w:highlight w:val="none"/>
          <w14:textFill>
            <w14:solidFill>
              <w14:schemeClr w14:val="tx1"/>
            </w14:solidFill>
          </w14:textFill>
        </w:rPr>
      </w:pPr>
    </w:p>
    <w:p w14:paraId="2A564E3A">
      <w:pPr>
        <w:tabs>
          <w:tab w:val="left" w:pos="2670"/>
        </w:tabs>
        <w:adjustRightInd w:val="0"/>
        <w:spacing w:line="360" w:lineRule="auto"/>
        <w:jc w:val="left"/>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bookmarkStart w:id="213" w:name="_Toc7226"/>
      <w:bookmarkStart w:id="214" w:name="_Toc5789"/>
      <w:bookmarkStart w:id="215" w:name="_Toc13129"/>
      <w:bookmarkStart w:id="216" w:name="_Toc27435"/>
      <w:r>
        <w:rPr>
          <w:rFonts w:hint="eastAsia" w:ascii="仿宋" w:hAnsi="仿宋" w:eastAsia="仿宋" w:cs="Times New Roman"/>
          <w:b/>
          <w:bCs/>
          <w:color w:val="000000" w:themeColor="text1"/>
          <w:sz w:val="28"/>
          <w:szCs w:val="28"/>
          <w:highlight w:val="none"/>
          <w14:textFill>
            <w14:solidFill>
              <w14:schemeClr w14:val="tx1"/>
            </w14:solidFill>
          </w14:textFill>
        </w:rPr>
        <w:t>3-2</w:t>
      </w:r>
    </w:p>
    <w:p w14:paraId="4C03D9F1">
      <w:pPr>
        <w:widowControl/>
        <w:rPr>
          <w:rFonts w:ascii="仿宋" w:hAnsi="仿宋" w:eastAsia="仿宋" w:cs="仿宋"/>
          <w:color w:val="000000" w:themeColor="text1"/>
          <w:highlight w:val="none"/>
          <w14:textFill>
            <w14:solidFill>
              <w14:schemeClr w14:val="tx1"/>
            </w14:solidFill>
          </w14:textFill>
        </w:rPr>
      </w:pPr>
    </w:p>
    <w:p w14:paraId="4ACCC858">
      <w:pPr>
        <w:widowControl/>
        <w:jc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报价情况说明（如果有）</w:t>
      </w:r>
    </w:p>
    <w:p w14:paraId="2D2EB0FC">
      <w:pPr>
        <w:pStyle w:val="3"/>
        <w:rPr>
          <w:rFonts w:ascii="仿宋" w:hAnsi="仿宋" w:eastAsia="仿宋" w:cs="仿宋"/>
          <w:color w:val="000000" w:themeColor="text1"/>
          <w:highlight w:val="none"/>
          <w14:textFill>
            <w14:solidFill>
              <w14:schemeClr w14:val="tx1"/>
            </w14:solidFill>
          </w14:textFill>
        </w:rPr>
      </w:pPr>
      <w:bookmarkStart w:id="217" w:name="_Toc22970"/>
      <w:r>
        <w:rPr>
          <w:rFonts w:hint="eastAsia" w:ascii="仿宋" w:hAnsi="仿宋" w:eastAsia="仿宋" w:cs="仿宋"/>
          <w:b w:val="0"/>
          <w:color w:val="000000" w:themeColor="text1"/>
          <w:sz w:val="24"/>
          <w:szCs w:val="24"/>
          <w:highlight w:val="none"/>
          <w14:textFill>
            <w14:solidFill>
              <w14:schemeClr w14:val="tx1"/>
            </w14:solidFill>
          </w14:textFill>
        </w:rPr>
        <w:t>（如供应商报价低于项目预算50%的，应当提交本文档，详细阐述不影响产品质量或者诚信履约的具体原因）</w:t>
      </w:r>
      <w:bookmarkEnd w:id="217"/>
    </w:p>
    <w:p w14:paraId="7348854A">
      <w:pPr>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供应商（盖公章或电子签章）：</w:t>
      </w:r>
    </w:p>
    <w:p w14:paraId="402E6E9B">
      <w:pPr>
        <w:spacing w:line="360" w:lineRule="auto"/>
        <w:jc w:val="left"/>
        <w:rPr>
          <w:rFonts w:ascii="仿宋" w:hAnsi="仿宋" w:eastAsia="仿宋" w:cs="仿宋"/>
          <w:color w:val="000000" w:themeColor="text1"/>
          <w:sz w:val="24"/>
          <w:highlight w:val="none"/>
          <w14:textFill>
            <w14:solidFill>
              <w14:schemeClr w14:val="tx1"/>
            </w14:solidFill>
          </w14:textFill>
        </w:rPr>
      </w:pPr>
    </w:p>
    <w:p w14:paraId="5055FA90">
      <w:pPr>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p>
    <w:p w14:paraId="0D7A4061">
      <w:pPr>
        <w:snapToGrid w:val="0"/>
        <w:spacing w:line="360" w:lineRule="auto"/>
        <w:ind w:left="570"/>
        <w:jc w:val="left"/>
        <w:outlineLvl w:val="0"/>
        <w:rPr>
          <w:rFonts w:ascii="宋体" w:hAnsi="宋体" w:cs="宋体"/>
          <w:b/>
          <w:color w:val="000000" w:themeColor="text1"/>
          <w:sz w:val="32"/>
          <w:szCs w:val="32"/>
          <w:highlight w:val="none"/>
          <w14:textFill>
            <w14:solidFill>
              <w14:schemeClr w14:val="tx1"/>
            </w14:solidFill>
          </w14:textFill>
        </w:rPr>
      </w:pPr>
    </w:p>
    <w:p w14:paraId="26048974">
      <w:pPr>
        <w:autoSpaceDN w:val="0"/>
        <w:spacing w:line="200" w:lineRule="exact"/>
        <w:ind w:firstLine="301"/>
        <w:rPr>
          <w:rFonts w:ascii="宋体" w:hAnsi="Courier New" w:eastAsia="宋体" w:cs="Times New Roman"/>
          <w:color w:val="000000" w:themeColor="text1"/>
          <w:spacing w:val="-4"/>
          <w:kern w:val="0"/>
          <w:sz w:val="18"/>
          <w:szCs w:val="20"/>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br w:type="page"/>
      </w:r>
      <w:bookmarkEnd w:id="213"/>
      <w:bookmarkEnd w:id="214"/>
      <w:bookmarkEnd w:id="215"/>
      <w:bookmarkEnd w:id="216"/>
    </w:p>
    <w:p w14:paraId="1719F42B">
      <w:pPr>
        <w:autoSpaceDN w:val="0"/>
        <w:snapToGrid w:val="0"/>
        <w:spacing w:line="360" w:lineRule="auto"/>
        <w:ind w:left="238"/>
        <w:jc w:val="center"/>
        <w:outlineLvl w:val="0"/>
        <w:rPr>
          <w:rFonts w:ascii="仿宋" w:hAnsi="仿宋" w:eastAsia="仿宋" w:cs="宋体"/>
          <w:b/>
          <w:color w:val="000000" w:themeColor="text1"/>
          <w:sz w:val="32"/>
          <w:szCs w:val="32"/>
          <w:highlight w:val="none"/>
          <w14:textFill>
            <w14:solidFill>
              <w14:schemeClr w14:val="tx1"/>
            </w14:solidFill>
          </w14:textFill>
        </w:rPr>
      </w:pPr>
      <w:bookmarkStart w:id="218" w:name="_Toc7560"/>
      <w:r>
        <w:rPr>
          <w:rFonts w:hint="eastAsia" w:ascii="仿宋" w:hAnsi="仿宋" w:eastAsia="仿宋" w:cs="宋体"/>
          <w:b/>
          <w:color w:val="000000" w:themeColor="text1"/>
          <w:sz w:val="32"/>
          <w:szCs w:val="32"/>
          <w:highlight w:val="none"/>
          <w14:textFill>
            <w14:solidFill>
              <w14:schemeClr w14:val="tx1"/>
            </w14:solidFill>
          </w14:textFill>
        </w:rPr>
        <w:t>第七章 附件</w:t>
      </w:r>
      <w:bookmarkEnd w:id="218"/>
    </w:p>
    <w:bookmarkEnd w:id="0"/>
    <w:p w14:paraId="59B8E4F8">
      <w:pPr>
        <w:rPr>
          <w:color w:val="000000" w:themeColor="text1"/>
          <w:highlight w:val="none"/>
          <w14:textFill>
            <w14:solidFill>
              <w14:schemeClr w14:val="tx1"/>
            </w14:solidFill>
          </w14:textFill>
        </w:rPr>
      </w:pPr>
    </w:p>
    <w:sectPr>
      <w:headerReference r:id="rId10" w:type="default"/>
      <w:footerReference r:id="rId11" w:type="default"/>
      <w:pgSz w:w="11906" w:h="16838"/>
      <w:pgMar w:top="1440" w:right="1800" w:bottom="1440" w:left="1800" w:header="851" w:footer="107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ヒラギノ角ゴ Pro W3">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ì.">
    <w:altName w:val="宋体"/>
    <w:panose1 w:val="00000000000000000000"/>
    <w:charset w:val="86"/>
    <w:family w:val="roman"/>
    <w:pitch w:val="default"/>
    <w:sig w:usb0="00000000" w:usb1="00000000" w:usb2="00000000" w:usb3="00000000" w:csb0="00040001" w:csb1="00000000"/>
  </w:font>
  <w:font w:name="Calibri Bold">
    <w:altName w:val="Calibri"/>
    <w:panose1 w:val="020F0702030404030204"/>
    <w:charset w:val="00"/>
    <w:family w:val="roman"/>
    <w:pitch w:val="default"/>
    <w:sig w:usb0="00000000" w:usb1="00000000" w:usb2="00000000"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
    <w:altName w:val="Times New Roman"/>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昆仑楷体">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Bold">
    <w:altName w:val="Cambria"/>
    <w:panose1 w:val="02040803050406030204"/>
    <w:charset w:val="00"/>
    <w:family w:val="roman"/>
    <w:pitch w:val="default"/>
    <w:sig w:usb0="00000000" w:usb1="00000000" w:usb2="00000000"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458FD">
    <w:pPr>
      <w:pStyle w:val="39"/>
      <w:jc w:val="center"/>
    </w:pPr>
    <w:r>
      <w:fldChar w:fldCharType="begin"/>
    </w:r>
    <w:r>
      <w:instrText xml:space="preserve">PAGE   \* MERGEFORMAT</w:instrText>
    </w:r>
    <w:r>
      <w:fldChar w:fldCharType="separate"/>
    </w:r>
    <w:r>
      <w:rPr>
        <w:lang w:val="zh-CN"/>
      </w:rPr>
      <w:t>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58EB3">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80BBE">
    <w:pPr>
      <w:pStyle w:val="3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38603F1">
                          <w:pPr>
                            <w:pStyle w:val="39"/>
                          </w:pPr>
                          <w:r>
                            <w:fldChar w:fldCharType="begin"/>
                          </w:r>
                          <w:r>
                            <w:instrText xml:space="preserve"> PAGE  \* MERGEFORMAT </w:instrText>
                          </w:r>
                          <w:r>
                            <w:fldChar w:fldCharType="separate"/>
                          </w:r>
                          <w:r>
                            <w:t>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ZFAcYBAACbAwAADgAAAGRycy9lMm9Eb2MueG1srVNLbtswEN0X6B0I&#10;7mspXjSG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mpI/rbQ6Qx8nQJdYQiVsmhN8v8pv1KS/HYz1UP/9Tm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ERkUBxgEAAJsDAAAOAAAAAAAAAAEAIAAAAB4BAABkcnMvZTJvRG9jLnht&#10;bFBLBQYAAAAABgAGAFkBAABWBQAAAAA=&#10;">
              <v:fill on="f" focussize="0,0"/>
              <v:stroke on="f"/>
              <v:imagedata o:title=""/>
              <o:lock v:ext="edit" aspectratio="f"/>
              <v:textbox inset="0mm,0mm,0mm,0mm" style="mso-fit-shape-to-text:t;">
                <w:txbxContent>
                  <w:p w14:paraId="238603F1">
                    <w:pPr>
                      <w:pStyle w:val="3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78368">
    <w:pPr>
      <w:pStyle w:val="3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1440C68">
                          <w:pPr>
                            <w:pStyle w:val="39"/>
                          </w:pPr>
                          <w:r>
                            <w:fldChar w:fldCharType="begin"/>
                          </w:r>
                          <w:r>
                            <w:instrText xml:space="preserve"> PAGE  \* MERGEFORMAT </w:instrText>
                          </w:r>
                          <w:r>
                            <w:fldChar w:fldCharType="separate"/>
                          </w:r>
                          <w:r>
                            <w:t>83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14:paraId="51440C68">
                    <w:pPr>
                      <w:pStyle w:val="39"/>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2B512">
    <w:pPr>
      <w:pStyle w:val="3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C114660">
                          <w:pPr>
                            <w:pStyle w:val="39"/>
                          </w:pPr>
                          <w:r>
                            <w:fldChar w:fldCharType="begin"/>
                          </w:r>
                          <w:r>
                            <w:instrText xml:space="preserve"> PAGE  \* MERGEFORMAT </w:instrText>
                          </w:r>
                          <w:r>
                            <w:fldChar w:fldCharType="separate"/>
                          </w:r>
                          <w:r>
                            <w:t>102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jVCixxgEAAJsDAAAOAAAAAAAAAAEAIAAAAB4BAABkcnMvZTJvRG9jLnht&#10;bFBLBQYAAAAABgAGAFkBAABWBQAAAAA=&#10;">
              <v:fill on="f" focussize="0,0"/>
              <v:stroke on="f"/>
              <v:imagedata o:title=""/>
              <o:lock v:ext="edit" aspectratio="f"/>
              <v:textbox inset="0mm,0mm,0mm,0mm" style="mso-fit-shape-to-text:t;">
                <w:txbxContent>
                  <w:p w14:paraId="2C114660">
                    <w:pPr>
                      <w:pStyle w:val="39"/>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77EBC">
    <w:pPr>
      <w:pStyle w:val="40"/>
      <w:tabs>
        <w:tab w:val="left" w:pos="7734"/>
      </w:tabs>
      <w:jc w:val="left"/>
    </w:pP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8D960">
    <w:pPr>
      <w:pStyle w:val="4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858D1">
    <w:pPr>
      <w:pStyle w:val="4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F679C">
    <w:pPr>
      <w:pStyle w:val="4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1A6FAE"/>
    <w:multiLevelType w:val="singleLevel"/>
    <w:tmpl w:val="D91A6FAE"/>
    <w:lvl w:ilvl="0" w:tentative="0">
      <w:start w:val="1"/>
      <w:numFmt w:val="decimal"/>
      <w:suff w:val="nothing"/>
      <w:lvlText w:val="（%1）"/>
      <w:lvlJc w:val="left"/>
      <w:pPr>
        <w:ind w:left="0" w:firstLine="0"/>
      </w:pPr>
    </w:lvl>
  </w:abstractNum>
  <w:abstractNum w:abstractNumId="1">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2">
    <w:nsid w:val="004C1BFA"/>
    <w:multiLevelType w:val="multilevel"/>
    <w:tmpl w:val="004C1BFA"/>
    <w:lvl w:ilvl="0" w:tentative="0">
      <w:start w:val="1"/>
      <w:numFmt w:val="decimal"/>
      <w:pStyle w:val="356"/>
      <w:lvlText w:val="%1"/>
      <w:lvlJc w:val="left"/>
      <w:pPr>
        <w:ind w:left="704" w:hanging="420"/>
      </w:pPr>
      <w:rPr>
        <w:rFonts w:cs="Times New Roman"/>
      </w:rPr>
    </w:lvl>
    <w:lvl w:ilvl="1" w:tentative="0">
      <w:start w:val="1"/>
      <w:numFmt w:val="lowerLetter"/>
      <w:pStyle w:val="514"/>
      <w:lvlText w:val="%2)"/>
      <w:lvlJc w:val="left"/>
      <w:pPr>
        <w:ind w:left="1124" w:hanging="420"/>
      </w:pPr>
      <w:rPr>
        <w:rFonts w:cs="Times New Roman"/>
      </w:rPr>
    </w:lvl>
    <w:lvl w:ilvl="2" w:tentative="0">
      <w:start w:val="1"/>
      <w:numFmt w:val="lowerRoman"/>
      <w:lvlText w:val="%3."/>
      <w:lvlJc w:val="right"/>
      <w:pPr>
        <w:ind w:left="1544" w:hanging="420"/>
      </w:pPr>
      <w:rPr>
        <w:rFonts w:cs="Times New Roman"/>
      </w:rPr>
    </w:lvl>
    <w:lvl w:ilvl="3" w:tentative="0">
      <w:start w:val="1"/>
      <w:numFmt w:val="decimal"/>
      <w:lvlText w:val="%4."/>
      <w:lvlJc w:val="left"/>
      <w:pPr>
        <w:ind w:left="1964" w:hanging="420"/>
      </w:pPr>
      <w:rPr>
        <w:rFonts w:cs="Times New Roman"/>
      </w:rPr>
    </w:lvl>
    <w:lvl w:ilvl="4" w:tentative="0">
      <w:start w:val="1"/>
      <w:numFmt w:val="lowerLetter"/>
      <w:lvlText w:val="%5)"/>
      <w:lvlJc w:val="left"/>
      <w:pPr>
        <w:ind w:left="2384" w:hanging="420"/>
      </w:pPr>
      <w:rPr>
        <w:rFonts w:cs="Times New Roman"/>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3">
    <w:nsid w:val="02FA2C16"/>
    <w:multiLevelType w:val="singleLevel"/>
    <w:tmpl w:val="02FA2C16"/>
    <w:lvl w:ilvl="0" w:tentative="0">
      <w:start w:val="1"/>
      <w:numFmt w:val="decimal"/>
      <w:suff w:val="nothing"/>
      <w:lvlText w:val="（%1）"/>
      <w:lvlJc w:val="left"/>
    </w:lvl>
  </w:abstractNum>
  <w:abstractNum w:abstractNumId="4">
    <w:nsid w:val="09890BCC"/>
    <w:multiLevelType w:val="multilevel"/>
    <w:tmpl w:val="09890BCC"/>
    <w:lvl w:ilvl="0" w:tentative="0">
      <w:start w:val="1"/>
      <w:numFmt w:val="decimal"/>
      <w:pStyle w:val="13"/>
      <w:lvlText w:val="%1．"/>
      <w:lvlJc w:val="left"/>
      <w:pPr>
        <w:tabs>
          <w:tab w:val="left" w:pos="900"/>
        </w:tabs>
        <w:ind w:left="900" w:hanging="720"/>
      </w:p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5">
    <w:nsid w:val="120D21CC"/>
    <w:multiLevelType w:val="multilevel"/>
    <w:tmpl w:val="120D21CC"/>
    <w:lvl w:ilvl="0" w:tentative="0">
      <w:start w:val="1"/>
      <w:numFmt w:val="decimal"/>
      <w:pStyle w:val="226"/>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6">
    <w:nsid w:val="37851814"/>
    <w:multiLevelType w:val="multilevel"/>
    <w:tmpl w:val="37851814"/>
    <w:lvl w:ilvl="0" w:tentative="0">
      <w:start w:val="1"/>
      <w:numFmt w:val="decimal"/>
      <w:pStyle w:val="234"/>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4020BF1"/>
    <w:multiLevelType w:val="multilevel"/>
    <w:tmpl w:val="54020BF1"/>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lvlOverride w:ilvl="0">
      <w:startOverride w:val="1"/>
    </w:lvlOverride>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iYWVjYzNjM2Q3MDVlNWEzYWIwMjY4YzcyMTM0ZmUifQ=="/>
    <w:docVar w:name="KGWebUrl" w:val="http://oa.zjgsu.edu.cn/zftal-zhbgpt-web/common/weboffice/server.zf?jsessionid=0180535E626E8E8EEF3E916D91F78817"/>
  </w:docVars>
  <w:rsids>
    <w:rsidRoot w:val="00D910AE"/>
    <w:rsid w:val="00002EEF"/>
    <w:rsid w:val="000157C2"/>
    <w:rsid w:val="00016690"/>
    <w:rsid w:val="00016899"/>
    <w:rsid w:val="00077C14"/>
    <w:rsid w:val="000972F1"/>
    <w:rsid w:val="000A5807"/>
    <w:rsid w:val="000B1A79"/>
    <w:rsid w:val="000C3BB2"/>
    <w:rsid w:val="000F4EE4"/>
    <w:rsid w:val="001707DE"/>
    <w:rsid w:val="00177D5F"/>
    <w:rsid w:val="001A452F"/>
    <w:rsid w:val="001D1178"/>
    <w:rsid w:val="001D6C0F"/>
    <w:rsid w:val="00212EE9"/>
    <w:rsid w:val="00214216"/>
    <w:rsid w:val="00285221"/>
    <w:rsid w:val="002859CB"/>
    <w:rsid w:val="00291450"/>
    <w:rsid w:val="002919D3"/>
    <w:rsid w:val="002D0769"/>
    <w:rsid w:val="002D2D7A"/>
    <w:rsid w:val="002E23A5"/>
    <w:rsid w:val="002E38E4"/>
    <w:rsid w:val="002E498B"/>
    <w:rsid w:val="002F6025"/>
    <w:rsid w:val="00300CEF"/>
    <w:rsid w:val="003111D3"/>
    <w:rsid w:val="00312FA4"/>
    <w:rsid w:val="00325C20"/>
    <w:rsid w:val="003330C1"/>
    <w:rsid w:val="00334336"/>
    <w:rsid w:val="0033586E"/>
    <w:rsid w:val="0039558B"/>
    <w:rsid w:val="003F2324"/>
    <w:rsid w:val="00403BB8"/>
    <w:rsid w:val="00405C3C"/>
    <w:rsid w:val="00452485"/>
    <w:rsid w:val="0046370C"/>
    <w:rsid w:val="004A088A"/>
    <w:rsid w:val="004B1B73"/>
    <w:rsid w:val="004B2426"/>
    <w:rsid w:val="004B4D0E"/>
    <w:rsid w:val="004C4A67"/>
    <w:rsid w:val="004C7A8C"/>
    <w:rsid w:val="004F254A"/>
    <w:rsid w:val="00525372"/>
    <w:rsid w:val="005262E4"/>
    <w:rsid w:val="0053232F"/>
    <w:rsid w:val="00537D02"/>
    <w:rsid w:val="005406B5"/>
    <w:rsid w:val="00564DE4"/>
    <w:rsid w:val="005A5F85"/>
    <w:rsid w:val="005F463E"/>
    <w:rsid w:val="00643D8C"/>
    <w:rsid w:val="00654633"/>
    <w:rsid w:val="006743ED"/>
    <w:rsid w:val="00693DE7"/>
    <w:rsid w:val="006A4548"/>
    <w:rsid w:val="006F3115"/>
    <w:rsid w:val="00731203"/>
    <w:rsid w:val="00737403"/>
    <w:rsid w:val="007379F9"/>
    <w:rsid w:val="00745D76"/>
    <w:rsid w:val="0075194C"/>
    <w:rsid w:val="00756395"/>
    <w:rsid w:val="00760FBA"/>
    <w:rsid w:val="00797333"/>
    <w:rsid w:val="007B74F5"/>
    <w:rsid w:val="007C2AED"/>
    <w:rsid w:val="007C54A4"/>
    <w:rsid w:val="007E2DFD"/>
    <w:rsid w:val="007F17FD"/>
    <w:rsid w:val="008471B2"/>
    <w:rsid w:val="00874A74"/>
    <w:rsid w:val="0088277F"/>
    <w:rsid w:val="008943A5"/>
    <w:rsid w:val="008A75AC"/>
    <w:rsid w:val="008B600D"/>
    <w:rsid w:val="008D2F23"/>
    <w:rsid w:val="008F46A2"/>
    <w:rsid w:val="00913F68"/>
    <w:rsid w:val="009323A6"/>
    <w:rsid w:val="009C6AE9"/>
    <w:rsid w:val="00A40F4E"/>
    <w:rsid w:val="00A442DC"/>
    <w:rsid w:val="00A66CA9"/>
    <w:rsid w:val="00AD2856"/>
    <w:rsid w:val="00B07FBC"/>
    <w:rsid w:val="00B206EC"/>
    <w:rsid w:val="00B2192F"/>
    <w:rsid w:val="00B233CB"/>
    <w:rsid w:val="00B30565"/>
    <w:rsid w:val="00B51557"/>
    <w:rsid w:val="00B85859"/>
    <w:rsid w:val="00BA49B3"/>
    <w:rsid w:val="00BB15C2"/>
    <w:rsid w:val="00BC5A20"/>
    <w:rsid w:val="00BD5FDD"/>
    <w:rsid w:val="00BE4569"/>
    <w:rsid w:val="00C00AEA"/>
    <w:rsid w:val="00C028EC"/>
    <w:rsid w:val="00C1091E"/>
    <w:rsid w:val="00C10BCA"/>
    <w:rsid w:val="00C23AB0"/>
    <w:rsid w:val="00C23CDE"/>
    <w:rsid w:val="00C51F55"/>
    <w:rsid w:val="00C869E0"/>
    <w:rsid w:val="00CB7A4E"/>
    <w:rsid w:val="00CC412C"/>
    <w:rsid w:val="00CE47CD"/>
    <w:rsid w:val="00D06BF0"/>
    <w:rsid w:val="00D11904"/>
    <w:rsid w:val="00D11B86"/>
    <w:rsid w:val="00D16AB6"/>
    <w:rsid w:val="00D257C5"/>
    <w:rsid w:val="00D27CC1"/>
    <w:rsid w:val="00D5134A"/>
    <w:rsid w:val="00D515DE"/>
    <w:rsid w:val="00D703C8"/>
    <w:rsid w:val="00D821B1"/>
    <w:rsid w:val="00D910AE"/>
    <w:rsid w:val="00DB4616"/>
    <w:rsid w:val="00DF083E"/>
    <w:rsid w:val="00DF29E0"/>
    <w:rsid w:val="00DF5F58"/>
    <w:rsid w:val="00E004F8"/>
    <w:rsid w:val="00E2158F"/>
    <w:rsid w:val="00E5189A"/>
    <w:rsid w:val="00E80370"/>
    <w:rsid w:val="00E95B60"/>
    <w:rsid w:val="00EA058C"/>
    <w:rsid w:val="00EB0C27"/>
    <w:rsid w:val="00EE2410"/>
    <w:rsid w:val="00F03C16"/>
    <w:rsid w:val="00F133AA"/>
    <w:rsid w:val="00F46312"/>
    <w:rsid w:val="00F74272"/>
    <w:rsid w:val="00F85B13"/>
    <w:rsid w:val="00F93DAC"/>
    <w:rsid w:val="00FD0CC6"/>
    <w:rsid w:val="00FF7E52"/>
    <w:rsid w:val="01791910"/>
    <w:rsid w:val="01AF7562"/>
    <w:rsid w:val="02356D6A"/>
    <w:rsid w:val="028B4E8E"/>
    <w:rsid w:val="02925A61"/>
    <w:rsid w:val="02B96468"/>
    <w:rsid w:val="030B374D"/>
    <w:rsid w:val="0326440A"/>
    <w:rsid w:val="03443858"/>
    <w:rsid w:val="0369158A"/>
    <w:rsid w:val="041D6583"/>
    <w:rsid w:val="048E122E"/>
    <w:rsid w:val="04E23328"/>
    <w:rsid w:val="05065269"/>
    <w:rsid w:val="052D36E5"/>
    <w:rsid w:val="05EF03F3"/>
    <w:rsid w:val="0610493F"/>
    <w:rsid w:val="06147E59"/>
    <w:rsid w:val="062F6624"/>
    <w:rsid w:val="06541A9E"/>
    <w:rsid w:val="069F7DB0"/>
    <w:rsid w:val="06F2019A"/>
    <w:rsid w:val="06F86E33"/>
    <w:rsid w:val="06FC2DC7"/>
    <w:rsid w:val="07057522"/>
    <w:rsid w:val="07100621"/>
    <w:rsid w:val="071B5392"/>
    <w:rsid w:val="07224AC8"/>
    <w:rsid w:val="07807554"/>
    <w:rsid w:val="079925E1"/>
    <w:rsid w:val="07B54E60"/>
    <w:rsid w:val="07D94EB6"/>
    <w:rsid w:val="085F360E"/>
    <w:rsid w:val="08B52B24"/>
    <w:rsid w:val="08F17D67"/>
    <w:rsid w:val="08FF6B9F"/>
    <w:rsid w:val="0949606C"/>
    <w:rsid w:val="094D790A"/>
    <w:rsid w:val="098502D3"/>
    <w:rsid w:val="09BE4C65"/>
    <w:rsid w:val="09D27A29"/>
    <w:rsid w:val="0A16757C"/>
    <w:rsid w:val="0A3E36F7"/>
    <w:rsid w:val="0A780FD3"/>
    <w:rsid w:val="0AAA48E8"/>
    <w:rsid w:val="0ADB7197"/>
    <w:rsid w:val="0AF3628F"/>
    <w:rsid w:val="0B064214"/>
    <w:rsid w:val="0B3C7C36"/>
    <w:rsid w:val="0BBC0505"/>
    <w:rsid w:val="0BE43E2A"/>
    <w:rsid w:val="0C6812D0"/>
    <w:rsid w:val="0C851169"/>
    <w:rsid w:val="0D3E56CD"/>
    <w:rsid w:val="0D4E1EA3"/>
    <w:rsid w:val="0DD979BE"/>
    <w:rsid w:val="0E48092C"/>
    <w:rsid w:val="0E545297"/>
    <w:rsid w:val="0E8010F9"/>
    <w:rsid w:val="0E9B1118"/>
    <w:rsid w:val="0EEB2A4C"/>
    <w:rsid w:val="0EF645A0"/>
    <w:rsid w:val="0F9A0092"/>
    <w:rsid w:val="0FBC4D56"/>
    <w:rsid w:val="101A2510"/>
    <w:rsid w:val="104B091B"/>
    <w:rsid w:val="1084221D"/>
    <w:rsid w:val="10B72A0C"/>
    <w:rsid w:val="10BB15FD"/>
    <w:rsid w:val="1102547E"/>
    <w:rsid w:val="112C0073"/>
    <w:rsid w:val="1152290F"/>
    <w:rsid w:val="1178361C"/>
    <w:rsid w:val="117A1879"/>
    <w:rsid w:val="118C512A"/>
    <w:rsid w:val="11F078CC"/>
    <w:rsid w:val="121B4BF4"/>
    <w:rsid w:val="129F0AAB"/>
    <w:rsid w:val="12AB56BA"/>
    <w:rsid w:val="13223BB5"/>
    <w:rsid w:val="136F5004"/>
    <w:rsid w:val="13731A92"/>
    <w:rsid w:val="13AA1353"/>
    <w:rsid w:val="13B567D8"/>
    <w:rsid w:val="13BD7245"/>
    <w:rsid w:val="13CE5AEB"/>
    <w:rsid w:val="143D057B"/>
    <w:rsid w:val="14550A82"/>
    <w:rsid w:val="14884E2D"/>
    <w:rsid w:val="14BB6070"/>
    <w:rsid w:val="14D56A06"/>
    <w:rsid w:val="14EF3F6B"/>
    <w:rsid w:val="151856A7"/>
    <w:rsid w:val="15454D0E"/>
    <w:rsid w:val="15712BD2"/>
    <w:rsid w:val="158F12AA"/>
    <w:rsid w:val="16414353"/>
    <w:rsid w:val="169B5C5C"/>
    <w:rsid w:val="16AC12CB"/>
    <w:rsid w:val="17455FEB"/>
    <w:rsid w:val="17463BEB"/>
    <w:rsid w:val="17481711"/>
    <w:rsid w:val="1767603B"/>
    <w:rsid w:val="18131D1F"/>
    <w:rsid w:val="182F0E04"/>
    <w:rsid w:val="18893450"/>
    <w:rsid w:val="18C748B7"/>
    <w:rsid w:val="18C80D5B"/>
    <w:rsid w:val="18CE20EA"/>
    <w:rsid w:val="18DA283C"/>
    <w:rsid w:val="19566367"/>
    <w:rsid w:val="19575C3B"/>
    <w:rsid w:val="19743FED"/>
    <w:rsid w:val="19894F54"/>
    <w:rsid w:val="19991019"/>
    <w:rsid w:val="19BB441C"/>
    <w:rsid w:val="19D52777"/>
    <w:rsid w:val="1A3E2096"/>
    <w:rsid w:val="1A4A30B1"/>
    <w:rsid w:val="1A4C776A"/>
    <w:rsid w:val="1AC6751C"/>
    <w:rsid w:val="1AF1649A"/>
    <w:rsid w:val="1AFC6E58"/>
    <w:rsid w:val="1BD72FC8"/>
    <w:rsid w:val="1BEA2178"/>
    <w:rsid w:val="1BEE6D2B"/>
    <w:rsid w:val="1C281B11"/>
    <w:rsid w:val="1C2C7DBA"/>
    <w:rsid w:val="1C7A0053"/>
    <w:rsid w:val="1C7E5859"/>
    <w:rsid w:val="1C8A3B46"/>
    <w:rsid w:val="1CE7377A"/>
    <w:rsid w:val="1D040DAB"/>
    <w:rsid w:val="1D4604F3"/>
    <w:rsid w:val="1D7C655F"/>
    <w:rsid w:val="1DF20628"/>
    <w:rsid w:val="1E1E36A6"/>
    <w:rsid w:val="1E4F5A7B"/>
    <w:rsid w:val="1E761FB4"/>
    <w:rsid w:val="1F0B19A2"/>
    <w:rsid w:val="1F15637C"/>
    <w:rsid w:val="1F371E52"/>
    <w:rsid w:val="1F427E7B"/>
    <w:rsid w:val="1FAE731F"/>
    <w:rsid w:val="1FF64A1D"/>
    <w:rsid w:val="2059498F"/>
    <w:rsid w:val="207B66B3"/>
    <w:rsid w:val="207D68CF"/>
    <w:rsid w:val="20904E15"/>
    <w:rsid w:val="20BB11A5"/>
    <w:rsid w:val="20D87C32"/>
    <w:rsid w:val="21333432"/>
    <w:rsid w:val="21385966"/>
    <w:rsid w:val="21486EDD"/>
    <w:rsid w:val="21627DB3"/>
    <w:rsid w:val="217E4766"/>
    <w:rsid w:val="21D00C81"/>
    <w:rsid w:val="21D20555"/>
    <w:rsid w:val="21E8421C"/>
    <w:rsid w:val="22066484"/>
    <w:rsid w:val="223D3B7A"/>
    <w:rsid w:val="225C65BA"/>
    <w:rsid w:val="226E008B"/>
    <w:rsid w:val="22D958E1"/>
    <w:rsid w:val="22E83DA8"/>
    <w:rsid w:val="22FC115A"/>
    <w:rsid w:val="23775858"/>
    <w:rsid w:val="238B1783"/>
    <w:rsid w:val="239F5281"/>
    <w:rsid w:val="23CD2307"/>
    <w:rsid w:val="2401386A"/>
    <w:rsid w:val="242C042C"/>
    <w:rsid w:val="2471674B"/>
    <w:rsid w:val="248F1CB6"/>
    <w:rsid w:val="24CC671E"/>
    <w:rsid w:val="24E76A0D"/>
    <w:rsid w:val="25CA2314"/>
    <w:rsid w:val="25E43998"/>
    <w:rsid w:val="265D4703"/>
    <w:rsid w:val="26704BBE"/>
    <w:rsid w:val="26C64400"/>
    <w:rsid w:val="26CD6D5F"/>
    <w:rsid w:val="26E33204"/>
    <w:rsid w:val="26EF2BC4"/>
    <w:rsid w:val="26F1147D"/>
    <w:rsid w:val="27455C6D"/>
    <w:rsid w:val="27572D81"/>
    <w:rsid w:val="27987C58"/>
    <w:rsid w:val="27B33F58"/>
    <w:rsid w:val="27B8643F"/>
    <w:rsid w:val="27EE17D4"/>
    <w:rsid w:val="27FA7609"/>
    <w:rsid w:val="28127A77"/>
    <w:rsid w:val="28133675"/>
    <w:rsid w:val="283E1BE5"/>
    <w:rsid w:val="285C501C"/>
    <w:rsid w:val="28996270"/>
    <w:rsid w:val="28C055AB"/>
    <w:rsid w:val="290A5ABA"/>
    <w:rsid w:val="29493E47"/>
    <w:rsid w:val="29534B10"/>
    <w:rsid w:val="29922B15"/>
    <w:rsid w:val="2A3049B2"/>
    <w:rsid w:val="2A391AB9"/>
    <w:rsid w:val="2A4B17EC"/>
    <w:rsid w:val="2ACB0237"/>
    <w:rsid w:val="2B326508"/>
    <w:rsid w:val="2B856638"/>
    <w:rsid w:val="2BDE1B3D"/>
    <w:rsid w:val="2C2C73FB"/>
    <w:rsid w:val="2C4D184B"/>
    <w:rsid w:val="2C5F157F"/>
    <w:rsid w:val="2C6B4AC3"/>
    <w:rsid w:val="2C730B86"/>
    <w:rsid w:val="2CCB6BEF"/>
    <w:rsid w:val="2CD226C8"/>
    <w:rsid w:val="2D23435A"/>
    <w:rsid w:val="2D7626DC"/>
    <w:rsid w:val="2D79220F"/>
    <w:rsid w:val="2D7B7CF2"/>
    <w:rsid w:val="2E114AFB"/>
    <w:rsid w:val="2ED4493C"/>
    <w:rsid w:val="2EE43FBD"/>
    <w:rsid w:val="2F063236"/>
    <w:rsid w:val="2F292037"/>
    <w:rsid w:val="2F454A5C"/>
    <w:rsid w:val="2F741AF9"/>
    <w:rsid w:val="2FA96B3D"/>
    <w:rsid w:val="2FB054D4"/>
    <w:rsid w:val="30313232"/>
    <w:rsid w:val="306D4751"/>
    <w:rsid w:val="31174BBA"/>
    <w:rsid w:val="311F12DD"/>
    <w:rsid w:val="314C7B56"/>
    <w:rsid w:val="31501496"/>
    <w:rsid w:val="31AA32FC"/>
    <w:rsid w:val="31BA3142"/>
    <w:rsid w:val="31C14142"/>
    <w:rsid w:val="31D976DD"/>
    <w:rsid w:val="31ED3189"/>
    <w:rsid w:val="325F5E35"/>
    <w:rsid w:val="326A2A2B"/>
    <w:rsid w:val="32861A63"/>
    <w:rsid w:val="3291399D"/>
    <w:rsid w:val="3293373B"/>
    <w:rsid w:val="329B4993"/>
    <w:rsid w:val="332807D1"/>
    <w:rsid w:val="33524AF4"/>
    <w:rsid w:val="33527CC1"/>
    <w:rsid w:val="33604C3F"/>
    <w:rsid w:val="337C7507"/>
    <w:rsid w:val="343E1A7A"/>
    <w:rsid w:val="3454177C"/>
    <w:rsid w:val="34A00986"/>
    <w:rsid w:val="34BD790F"/>
    <w:rsid w:val="34E23755"/>
    <w:rsid w:val="350C7DCA"/>
    <w:rsid w:val="350E5DAF"/>
    <w:rsid w:val="352E1AEE"/>
    <w:rsid w:val="355879C5"/>
    <w:rsid w:val="35CC6F22"/>
    <w:rsid w:val="36015455"/>
    <w:rsid w:val="360B24B9"/>
    <w:rsid w:val="36127662"/>
    <w:rsid w:val="36335B90"/>
    <w:rsid w:val="364D6772"/>
    <w:rsid w:val="3666792F"/>
    <w:rsid w:val="367E6AA5"/>
    <w:rsid w:val="36857E34"/>
    <w:rsid w:val="36ED02CA"/>
    <w:rsid w:val="379A346B"/>
    <w:rsid w:val="379B25D7"/>
    <w:rsid w:val="37B025A2"/>
    <w:rsid w:val="37ED5C00"/>
    <w:rsid w:val="384004B6"/>
    <w:rsid w:val="389D2E4B"/>
    <w:rsid w:val="392B06F0"/>
    <w:rsid w:val="395D3A1B"/>
    <w:rsid w:val="396B70C2"/>
    <w:rsid w:val="397B72CC"/>
    <w:rsid w:val="3995213C"/>
    <w:rsid w:val="39964C0C"/>
    <w:rsid w:val="3A2C1FD8"/>
    <w:rsid w:val="3A2F2590"/>
    <w:rsid w:val="3A824DB6"/>
    <w:rsid w:val="3AD870A0"/>
    <w:rsid w:val="3B464036"/>
    <w:rsid w:val="3B5068F7"/>
    <w:rsid w:val="3B842468"/>
    <w:rsid w:val="3B887743"/>
    <w:rsid w:val="3B921D33"/>
    <w:rsid w:val="3B9C1EA7"/>
    <w:rsid w:val="3C026E8F"/>
    <w:rsid w:val="3C2B135B"/>
    <w:rsid w:val="3C502C92"/>
    <w:rsid w:val="3C5A336A"/>
    <w:rsid w:val="3CAD558D"/>
    <w:rsid w:val="3CC233F6"/>
    <w:rsid w:val="3CDB69FF"/>
    <w:rsid w:val="3CE52DAF"/>
    <w:rsid w:val="3CF47AC1"/>
    <w:rsid w:val="3D113ED7"/>
    <w:rsid w:val="3DD26D7F"/>
    <w:rsid w:val="3DEB4A20"/>
    <w:rsid w:val="3DF96FF7"/>
    <w:rsid w:val="3E2148E6"/>
    <w:rsid w:val="3E541694"/>
    <w:rsid w:val="3E64615F"/>
    <w:rsid w:val="3E6F7DAB"/>
    <w:rsid w:val="3E955EEF"/>
    <w:rsid w:val="3E98746E"/>
    <w:rsid w:val="3E99447C"/>
    <w:rsid w:val="3E9C3F6D"/>
    <w:rsid w:val="3EC104C1"/>
    <w:rsid w:val="3EEB27FE"/>
    <w:rsid w:val="3F1F6B14"/>
    <w:rsid w:val="3F313B47"/>
    <w:rsid w:val="3FEC4311"/>
    <w:rsid w:val="3FF73B50"/>
    <w:rsid w:val="40185F30"/>
    <w:rsid w:val="403A1C8F"/>
    <w:rsid w:val="40750F19"/>
    <w:rsid w:val="40A47108"/>
    <w:rsid w:val="410706BB"/>
    <w:rsid w:val="415154E2"/>
    <w:rsid w:val="41753E74"/>
    <w:rsid w:val="41AA66E7"/>
    <w:rsid w:val="42022339"/>
    <w:rsid w:val="42197556"/>
    <w:rsid w:val="426B77AA"/>
    <w:rsid w:val="427F3327"/>
    <w:rsid w:val="42843695"/>
    <w:rsid w:val="43A406CB"/>
    <w:rsid w:val="440F485C"/>
    <w:rsid w:val="442742D8"/>
    <w:rsid w:val="447119F7"/>
    <w:rsid w:val="44832FFF"/>
    <w:rsid w:val="44B034E0"/>
    <w:rsid w:val="44E06E90"/>
    <w:rsid w:val="44F87A23"/>
    <w:rsid w:val="45107462"/>
    <w:rsid w:val="45632161"/>
    <w:rsid w:val="45723C79"/>
    <w:rsid w:val="457C0654"/>
    <w:rsid w:val="458C4D3B"/>
    <w:rsid w:val="45B20519"/>
    <w:rsid w:val="4654384D"/>
    <w:rsid w:val="466E4440"/>
    <w:rsid w:val="46853538"/>
    <w:rsid w:val="46F34946"/>
    <w:rsid w:val="47512AB9"/>
    <w:rsid w:val="47527A52"/>
    <w:rsid w:val="47743CD8"/>
    <w:rsid w:val="478B5BE9"/>
    <w:rsid w:val="479F09BE"/>
    <w:rsid w:val="47AB0071"/>
    <w:rsid w:val="48074B4D"/>
    <w:rsid w:val="48313518"/>
    <w:rsid w:val="486C75C8"/>
    <w:rsid w:val="48786E75"/>
    <w:rsid w:val="488A581A"/>
    <w:rsid w:val="48945CB4"/>
    <w:rsid w:val="48D72771"/>
    <w:rsid w:val="48ED216D"/>
    <w:rsid w:val="49435655"/>
    <w:rsid w:val="4A677B24"/>
    <w:rsid w:val="4A8174A6"/>
    <w:rsid w:val="4ABB5C20"/>
    <w:rsid w:val="4AED0271"/>
    <w:rsid w:val="4B3A44A1"/>
    <w:rsid w:val="4B5A2102"/>
    <w:rsid w:val="4B712EE6"/>
    <w:rsid w:val="4B885FA4"/>
    <w:rsid w:val="4BB171F6"/>
    <w:rsid w:val="4BB8681F"/>
    <w:rsid w:val="4BD05870"/>
    <w:rsid w:val="4C0B2731"/>
    <w:rsid w:val="4C272D43"/>
    <w:rsid w:val="4C653BF0"/>
    <w:rsid w:val="4C8F3363"/>
    <w:rsid w:val="4C984320"/>
    <w:rsid w:val="4C9B1D07"/>
    <w:rsid w:val="4D074245"/>
    <w:rsid w:val="4D0B0C3B"/>
    <w:rsid w:val="4D247899"/>
    <w:rsid w:val="4D730019"/>
    <w:rsid w:val="4D7B4228"/>
    <w:rsid w:val="4DBC0187"/>
    <w:rsid w:val="4DE65204"/>
    <w:rsid w:val="4DED0341"/>
    <w:rsid w:val="4F0A0A7E"/>
    <w:rsid w:val="4F245FE4"/>
    <w:rsid w:val="4F552641"/>
    <w:rsid w:val="4F555807"/>
    <w:rsid w:val="4FEB4D54"/>
    <w:rsid w:val="4FEE76AD"/>
    <w:rsid w:val="4FF04118"/>
    <w:rsid w:val="4FF57980"/>
    <w:rsid w:val="5023629C"/>
    <w:rsid w:val="502D4DCB"/>
    <w:rsid w:val="5066262C"/>
    <w:rsid w:val="50E83A8F"/>
    <w:rsid w:val="51516E38"/>
    <w:rsid w:val="515B7CB7"/>
    <w:rsid w:val="51786173"/>
    <w:rsid w:val="51AF789D"/>
    <w:rsid w:val="51C43518"/>
    <w:rsid w:val="51D33A37"/>
    <w:rsid w:val="51DB3A12"/>
    <w:rsid w:val="52030738"/>
    <w:rsid w:val="520F39C4"/>
    <w:rsid w:val="528374C6"/>
    <w:rsid w:val="528E2CE3"/>
    <w:rsid w:val="52911BE2"/>
    <w:rsid w:val="5299786A"/>
    <w:rsid w:val="52B24DB9"/>
    <w:rsid w:val="52E837CD"/>
    <w:rsid w:val="53220A8C"/>
    <w:rsid w:val="532742F5"/>
    <w:rsid w:val="537C5EA5"/>
    <w:rsid w:val="53806B14"/>
    <w:rsid w:val="53B8319F"/>
    <w:rsid w:val="540006A2"/>
    <w:rsid w:val="54E81862"/>
    <w:rsid w:val="54F209D1"/>
    <w:rsid w:val="55164621"/>
    <w:rsid w:val="55A31CC2"/>
    <w:rsid w:val="565A63C6"/>
    <w:rsid w:val="567A72D5"/>
    <w:rsid w:val="56D45CC7"/>
    <w:rsid w:val="57790E97"/>
    <w:rsid w:val="578F06BB"/>
    <w:rsid w:val="579655A5"/>
    <w:rsid w:val="579752FC"/>
    <w:rsid w:val="57A852D8"/>
    <w:rsid w:val="57BB325E"/>
    <w:rsid w:val="57C2283E"/>
    <w:rsid w:val="57C87729"/>
    <w:rsid w:val="57D97885"/>
    <w:rsid w:val="57F450C3"/>
    <w:rsid w:val="581666E6"/>
    <w:rsid w:val="582D6CCD"/>
    <w:rsid w:val="586121B4"/>
    <w:rsid w:val="58813437"/>
    <w:rsid w:val="58922210"/>
    <w:rsid w:val="589917F1"/>
    <w:rsid w:val="58BB164B"/>
    <w:rsid w:val="59314366"/>
    <w:rsid w:val="59525C4D"/>
    <w:rsid w:val="59747A14"/>
    <w:rsid w:val="59874BEF"/>
    <w:rsid w:val="5A48414F"/>
    <w:rsid w:val="5A5C0D28"/>
    <w:rsid w:val="5AF03C74"/>
    <w:rsid w:val="5B1D3A19"/>
    <w:rsid w:val="5B782BEB"/>
    <w:rsid w:val="5B9A0D03"/>
    <w:rsid w:val="5B9C33A6"/>
    <w:rsid w:val="5BA81D4B"/>
    <w:rsid w:val="5BBA55DA"/>
    <w:rsid w:val="5C0E6052"/>
    <w:rsid w:val="5C190553"/>
    <w:rsid w:val="5C367B35"/>
    <w:rsid w:val="5C500B28"/>
    <w:rsid w:val="5C7C039B"/>
    <w:rsid w:val="5CF81C6E"/>
    <w:rsid w:val="5D1C19D8"/>
    <w:rsid w:val="5D256B55"/>
    <w:rsid w:val="5D504448"/>
    <w:rsid w:val="5D706898"/>
    <w:rsid w:val="5DD038D2"/>
    <w:rsid w:val="5DD40BD5"/>
    <w:rsid w:val="5DED58A9"/>
    <w:rsid w:val="5E007C1C"/>
    <w:rsid w:val="5E40270F"/>
    <w:rsid w:val="5E783C56"/>
    <w:rsid w:val="5EEC45AB"/>
    <w:rsid w:val="5F437D21"/>
    <w:rsid w:val="5F5E475F"/>
    <w:rsid w:val="5F867F04"/>
    <w:rsid w:val="5FDB5835"/>
    <w:rsid w:val="60011A2A"/>
    <w:rsid w:val="60363DC9"/>
    <w:rsid w:val="605B5D36"/>
    <w:rsid w:val="60A76A75"/>
    <w:rsid w:val="60B44CEE"/>
    <w:rsid w:val="60D12EC9"/>
    <w:rsid w:val="61176BE7"/>
    <w:rsid w:val="61700C3D"/>
    <w:rsid w:val="618D36C0"/>
    <w:rsid w:val="61AE5BE1"/>
    <w:rsid w:val="61E82EA1"/>
    <w:rsid w:val="61E961F7"/>
    <w:rsid w:val="62111CEF"/>
    <w:rsid w:val="62481B92"/>
    <w:rsid w:val="62754E14"/>
    <w:rsid w:val="62A72D5C"/>
    <w:rsid w:val="62BA151E"/>
    <w:rsid w:val="62C40459"/>
    <w:rsid w:val="62E10A89"/>
    <w:rsid w:val="63000BBC"/>
    <w:rsid w:val="633D0FCB"/>
    <w:rsid w:val="63CD05A1"/>
    <w:rsid w:val="63F26259"/>
    <w:rsid w:val="64430863"/>
    <w:rsid w:val="6458643A"/>
    <w:rsid w:val="646063F6"/>
    <w:rsid w:val="64680C55"/>
    <w:rsid w:val="646C600B"/>
    <w:rsid w:val="647B0401"/>
    <w:rsid w:val="648C045C"/>
    <w:rsid w:val="64B17EC2"/>
    <w:rsid w:val="65C50B86"/>
    <w:rsid w:val="65C60DEB"/>
    <w:rsid w:val="66E35DDB"/>
    <w:rsid w:val="67492C4F"/>
    <w:rsid w:val="674E1D56"/>
    <w:rsid w:val="6751773B"/>
    <w:rsid w:val="675635B6"/>
    <w:rsid w:val="676A4358"/>
    <w:rsid w:val="67803B7C"/>
    <w:rsid w:val="67AD4D09"/>
    <w:rsid w:val="68833924"/>
    <w:rsid w:val="69403C83"/>
    <w:rsid w:val="695F7AC2"/>
    <w:rsid w:val="696F0688"/>
    <w:rsid w:val="697469DA"/>
    <w:rsid w:val="69C73E13"/>
    <w:rsid w:val="6A3455FE"/>
    <w:rsid w:val="6ABD60AB"/>
    <w:rsid w:val="6B00125C"/>
    <w:rsid w:val="6BEA35FD"/>
    <w:rsid w:val="6C91288D"/>
    <w:rsid w:val="6CE8198E"/>
    <w:rsid w:val="6CEB5F3B"/>
    <w:rsid w:val="6CF46B9E"/>
    <w:rsid w:val="6D0D53A0"/>
    <w:rsid w:val="6D1159A2"/>
    <w:rsid w:val="6D14184B"/>
    <w:rsid w:val="6D2F407A"/>
    <w:rsid w:val="6D8758DA"/>
    <w:rsid w:val="6D9E29F3"/>
    <w:rsid w:val="6E146DCC"/>
    <w:rsid w:val="6E3418AC"/>
    <w:rsid w:val="6E4219E4"/>
    <w:rsid w:val="6E966AF8"/>
    <w:rsid w:val="6EBC193D"/>
    <w:rsid w:val="6F2F65B3"/>
    <w:rsid w:val="6F360946"/>
    <w:rsid w:val="6F4638FD"/>
    <w:rsid w:val="6F647FD2"/>
    <w:rsid w:val="6F9603E0"/>
    <w:rsid w:val="6FFB46E7"/>
    <w:rsid w:val="702A2EE5"/>
    <w:rsid w:val="7082629A"/>
    <w:rsid w:val="70A82003"/>
    <w:rsid w:val="7105409D"/>
    <w:rsid w:val="715916C6"/>
    <w:rsid w:val="71AF7A24"/>
    <w:rsid w:val="71BA10A6"/>
    <w:rsid w:val="728403F0"/>
    <w:rsid w:val="72895FDA"/>
    <w:rsid w:val="72E72D01"/>
    <w:rsid w:val="72F464CC"/>
    <w:rsid w:val="73AA2C22"/>
    <w:rsid w:val="73CF2113"/>
    <w:rsid w:val="73EF6311"/>
    <w:rsid w:val="74387CB8"/>
    <w:rsid w:val="74411194"/>
    <w:rsid w:val="744A543C"/>
    <w:rsid w:val="74B44E65"/>
    <w:rsid w:val="74FD6465"/>
    <w:rsid w:val="751007EA"/>
    <w:rsid w:val="7531025A"/>
    <w:rsid w:val="7551712E"/>
    <w:rsid w:val="75720FA8"/>
    <w:rsid w:val="758E71FE"/>
    <w:rsid w:val="75BD235C"/>
    <w:rsid w:val="75D141C0"/>
    <w:rsid w:val="75E17EDC"/>
    <w:rsid w:val="761A49D3"/>
    <w:rsid w:val="765C3ABF"/>
    <w:rsid w:val="771816DB"/>
    <w:rsid w:val="771F6F0D"/>
    <w:rsid w:val="772269FE"/>
    <w:rsid w:val="77297D8C"/>
    <w:rsid w:val="773724A9"/>
    <w:rsid w:val="77390BA8"/>
    <w:rsid w:val="774E72FB"/>
    <w:rsid w:val="776F1462"/>
    <w:rsid w:val="779416A9"/>
    <w:rsid w:val="779A0FFD"/>
    <w:rsid w:val="77E84A4C"/>
    <w:rsid w:val="78172511"/>
    <w:rsid w:val="781A1483"/>
    <w:rsid w:val="78342545"/>
    <w:rsid w:val="78525F42"/>
    <w:rsid w:val="789F75AD"/>
    <w:rsid w:val="78C049FB"/>
    <w:rsid w:val="78E734DC"/>
    <w:rsid w:val="78FA1106"/>
    <w:rsid w:val="78FF0DA4"/>
    <w:rsid w:val="79A56C45"/>
    <w:rsid w:val="79B37DE1"/>
    <w:rsid w:val="79E47F9A"/>
    <w:rsid w:val="7A5E2B5E"/>
    <w:rsid w:val="7AC0574F"/>
    <w:rsid w:val="7AF63774"/>
    <w:rsid w:val="7B1526FE"/>
    <w:rsid w:val="7B3B1E3C"/>
    <w:rsid w:val="7B6E00A7"/>
    <w:rsid w:val="7B7D7929"/>
    <w:rsid w:val="7BD04C7A"/>
    <w:rsid w:val="7BE92F62"/>
    <w:rsid w:val="7BFD3595"/>
    <w:rsid w:val="7C140119"/>
    <w:rsid w:val="7C217284"/>
    <w:rsid w:val="7C2211FF"/>
    <w:rsid w:val="7C3D41A1"/>
    <w:rsid w:val="7C502461"/>
    <w:rsid w:val="7C661E10"/>
    <w:rsid w:val="7CE72622"/>
    <w:rsid w:val="7D7A6BA6"/>
    <w:rsid w:val="7DBA7990"/>
    <w:rsid w:val="7DD547CA"/>
    <w:rsid w:val="7DDB4957"/>
    <w:rsid w:val="7E1C41A7"/>
    <w:rsid w:val="7E953F59"/>
    <w:rsid w:val="7EA30424"/>
    <w:rsid w:val="7EE84089"/>
    <w:rsid w:val="7FE85121"/>
    <w:rsid w:val="7FEC5323"/>
    <w:rsid w:val="7FFA05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uiPriority="99" w:name="index 6"/>
    <w:lsdException w:qFormat="1" w:unhideWhenUsed="0" w:uiPriority="0" w:semiHidden="0"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99" w:name="caption"/>
    <w:lsdException w:qFormat="1" w:uiPriority="99" w:name="table of figures"/>
    <w:lsdException w:uiPriority="99" w:name="envelope address"/>
    <w:lsdException w:uiPriority="99" w:name="envelope return"/>
    <w:lsdException w:qFormat="1" w:uiPriority="0" w:name="footnote reference"/>
    <w:lsdException w:qFormat="1" w:uiPriority="0" w:name="annotation reference"/>
    <w:lsdException w:uiPriority="99" w:name="line number"/>
    <w:lsdException w:qFormat="1" w:unhideWhenUsed="0" w:uiPriority="0" w:semiHidden="0" w:name="page number"/>
    <w:lsdException w:qFormat="1" w:uiPriority="0" w:name="endnote reference"/>
    <w:lsdException w:qFormat="1" w:uiPriority="99" w:name="endnote text"/>
    <w:lsdException w:uiPriority="99" w:name="table of authorities"/>
    <w:lsdException w:uiPriority="99" w:name="macro"/>
    <w:lsdException w:qFormat="1" w:uiPriority="99" w:name="toa heading"/>
    <w:lsdException w:qFormat="1" w:uiPriority="99" w:name="List"/>
    <w:lsdException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99" w:semiHidden="0" w:name="Title"/>
    <w:lsdException w:uiPriority="99" w:name="Closing"/>
    <w:lsdException w:qFormat="1"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iPriority="99" w:name="Body Text 2"/>
    <w:lsdException w:qFormat="1" w:uiPriority="99" w:name="Body Text 3"/>
    <w:lsdException w:qFormat="1" w:uiPriority="99" w:semiHidden="0" w:name="Body Text Indent 2"/>
    <w:lsdException w:qFormat="1" w:uiPriority="99" w:name="Body Text Indent 3"/>
    <w:lsdException w:qFormat="1"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qFormat="1" w:uiPriority="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qFormat="1"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6"/>
    <w:autoRedefine/>
    <w:qFormat/>
    <w:uiPriority w:val="0"/>
    <w:pPr>
      <w:keepNext/>
      <w:jc w:val="center"/>
      <w:outlineLvl w:val="0"/>
    </w:pPr>
    <w:rPr>
      <w:rFonts w:ascii="Times New Roman" w:hAnsi="Times New Roman" w:eastAsia="宋体" w:cs="Times New Roman"/>
      <w:b/>
      <w:bCs/>
      <w:kern w:val="0"/>
      <w:sz w:val="24"/>
      <w:szCs w:val="24"/>
    </w:rPr>
  </w:style>
  <w:style w:type="paragraph" w:styleId="3">
    <w:name w:val="heading 2"/>
    <w:basedOn w:val="1"/>
    <w:next w:val="1"/>
    <w:link w:val="77"/>
    <w:autoRedefine/>
    <w:semiHidden/>
    <w:unhideWhenUsed/>
    <w:qFormat/>
    <w:uiPriority w:val="0"/>
    <w:pPr>
      <w:keepNext/>
      <w:keepLines/>
      <w:spacing w:before="260" w:after="260" w:line="415" w:lineRule="auto"/>
      <w:outlineLvl w:val="1"/>
    </w:pPr>
    <w:rPr>
      <w:rFonts w:ascii="等线 Light" w:hAnsi="等线 Light" w:eastAsia="等线 Light" w:cs="Times New Roman"/>
      <w:b/>
      <w:bCs/>
      <w:sz w:val="32"/>
      <w:szCs w:val="32"/>
    </w:rPr>
  </w:style>
  <w:style w:type="paragraph" w:styleId="4">
    <w:name w:val="heading 3"/>
    <w:basedOn w:val="1"/>
    <w:next w:val="1"/>
    <w:link w:val="78"/>
    <w:autoRedefine/>
    <w:semiHidden/>
    <w:unhideWhenUsed/>
    <w:qFormat/>
    <w:uiPriority w:val="0"/>
    <w:pPr>
      <w:keepNext/>
      <w:keepLines/>
      <w:spacing w:before="260" w:after="260" w:line="415" w:lineRule="auto"/>
      <w:outlineLvl w:val="2"/>
    </w:pPr>
    <w:rPr>
      <w:rFonts w:ascii="Times New Roman" w:hAnsi="Times New Roman" w:eastAsia="宋体" w:cs="Times New Roman"/>
      <w:b/>
      <w:bCs/>
      <w:kern w:val="0"/>
      <w:sz w:val="32"/>
      <w:szCs w:val="32"/>
    </w:rPr>
  </w:style>
  <w:style w:type="paragraph" w:styleId="5">
    <w:name w:val="heading 4"/>
    <w:basedOn w:val="1"/>
    <w:next w:val="1"/>
    <w:link w:val="79"/>
    <w:autoRedefine/>
    <w:semiHidden/>
    <w:unhideWhenUsed/>
    <w:qFormat/>
    <w:uiPriority w:val="0"/>
    <w:pPr>
      <w:keepNext/>
      <w:keepLines/>
      <w:spacing w:before="280" w:after="290" w:line="374" w:lineRule="auto"/>
      <w:outlineLvl w:val="3"/>
    </w:pPr>
    <w:rPr>
      <w:rFonts w:ascii="Arial" w:hAnsi="Arial" w:eastAsia="黑体" w:cs="Times New Roman"/>
      <w:b/>
      <w:bCs/>
      <w:kern w:val="0"/>
      <w:sz w:val="28"/>
      <w:szCs w:val="28"/>
    </w:rPr>
  </w:style>
  <w:style w:type="paragraph" w:styleId="6">
    <w:name w:val="heading 5"/>
    <w:basedOn w:val="1"/>
    <w:next w:val="1"/>
    <w:link w:val="80"/>
    <w:autoRedefine/>
    <w:semiHidden/>
    <w:unhideWhenUsed/>
    <w:qFormat/>
    <w:uiPriority w:val="0"/>
    <w:pPr>
      <w:keepNext/>
      <w:keepLines/>
      <w:spacing w:before="280" w:after="290" w:line="374" w:lineRule="auto"/>
      <w:outlineLvl w:val="4"/>
    </w:pPr>
    <w:rPr>
      <w:rFonts w:ascii="Times New Roman" w:hAnsi="Times New Roman" w:eastAsia="宋体" w:cs="Times New Roman"/>
      <w:b/>
      <w:bCs/>
      <w:kern w:val="0"/>
      <w:sz w:val="28"/>
      <w:szCs w:val="28"/>
    </w:rPr>
  </w:style>
  <w:style w:type="paragraph" w:styleId="7">
    <w:name w:val="heading 6"/>
    <w:next w:val="1"/>
    <w:link w:val="81"/>
    <w:autoRedefine/>
    <w:semiHidden/>
    <w:unhideWhenUsed/>
    <w:qFormat/>
    <w:uiPriority w:val="0"/>
    <w:pPr>
      <w:wordWrap w:val="0"/>
      <w:spacing w:after="160"/>
      <w:ind w:left="2000" w:hanging="400"/>
      <w:jc w:val="both"/>
      <w:outlineLvl w:val="5"/>
    </w:pPr>
    <w:rPr>
      <w:rFonts w:ascii="Times New Roman" w:hAnsi="Times New Roman" w:eastAsia="宋体" w:cs="Times New Roman"/>
      <w:b/>
      <w:sz w:val="21"/>
      <w:lang w:val="en-US" w:eastAsia="zh-CN" w:bidi="ar-SA"/>
    </w:rPr>
  </w:style>
  <w:style w:type="paragraph" w:styleId="8">
    <w:name w:val="heading 7"/>
    <w:next w:val="1"/>
    <w:link w:val="82"/>
    <w:autoRedefine/>
    <w:semiHidden/>
    <w:unhideWhenUsed/>
    <w:qFormat/>
    <w:uiPriority w:val="99"/>
    <w:pPr>
      <w:wordWrap w:val="0"/>
      <w:spacing w:after="160"/>
      <w:ind w:left="2200" w:hanging="400"/>
      <w:jc w:val="both"/>
      <w:outlineLvl w:val="6"/>
    </w:pPr>
    <w:rPr>
      <w:rFonts w:ascii="Times New Roman" w:hAnsi="Times New Roman" w:eastAsia="宋体" w:cs="Times New Roman"/>
      <w:sz w:val="21"/>
      <w:lang w:val="en-US" w:eastAsia="zh-CN" w:bidi="ar-SA"/>
    </w:rPr>
  </w:style>
  <w:style w:type="paragraph" w:styleId="9">
    <w:name w:val="heading 8"/>
    <w:next w:val="1"/>
    <w:link w:val="83"/>
    <w:autoRedefine/>
    <w:semiHidden/>
    <w:unhideWhenUsed/>
    <w:qFormat/>
    <w:uiPriority w:val="99"/>
    <w:pPr>
      <w:wordWrap w:val="0"/>
      <w:spacing w:after="160"/>
      <w:ind w:left="2400" w:hanging="400"/>
      <w:jc w:val="both"/>
      <w:outlineLvl w:val="7"/>
    </w:pPr>
    <w:rPr>
      <w:rFonts w:ascii="Times New Roman" w:hAnsi="Times New Roman" w:eastAsia="宋体" w:cs="Times New Roman"/>
      <w:sz w:val="21"/>
      <w:lang w:val="en-US" w:eastAsia="zh-CN" w:bidi="ar-SA"/>
    </w:rPr>
  </w:style>
  <w:style w:type="paragraph" w:styleId="10">
    <w:name w:val="heading 9"/>
    <w:basedOn w:val="1"/>
    <w:next w:val="1"/>
    <w:link w:val="84"/>
    <w:autoRedefine/>
    <w:semiHidden/>
    <w:unhideWhenUsed/>
    <w:qFormat/>
    <w:uiPriority w:val="99"/>
    <w:pPr>
      <w:keepNext/>
      <w:keepLines/>
      <w:spacing w:before="240" w:after="64" w:line="316" w:lineRule="auto"/>
      <w:outlineLvl w:val="8"/>
    </w:pPr>
    <w:rPr>
      <w:rFonts w:ascii="Arial" w:hAnsi="Arial" w:eastAsia="黑体" w:cs="Times New Roman"/>
      <w:kern w:val="0"/>
      <w:sz w:val="20"/>
      <w:szCs w:val="20"/>
    </w:rPr>
  </w:style>
  <w:style w:type="character" w:default="1" w:styleId="65">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List 3"/>
    <w:basedOn w:val="1"/>
    <w:autoRedefine/>
    <w:semiHidden/>
    <w:unhideWhenUsed/>
    <w:qFormat/>
    <w:uiPriority w:val="99"/>
    <w:pPr>
      <w:ind w:left="100" w:leftChars="400" w:hanging="200" w:hangingChars="200"/>
    </w:pPr>
    <w:rPr>
      <w:rFonts w:ascii="Times New Roman" w:hAnsi="Times New Roman" w:eastAsia="宋体" w:cs="Times New Roman"/>
      <w:szCs w:val="20"/>
    </w:rPr>
  </w:style>
  <w:style w:type="paragraph" w:styleId="12">
    <w:name w:val="toc 7"/>
    <w:next w:val="1"/>
    <w:autoRedefine/>
    <w:semiHidden/>
    <w:unhideWhenUsed/>
    <w:qFormat/>
    <w:uiPriority w:val="99"/>
    <w:pPr>
      <w:wordWrap w:val="0"/>
      <w:ind w:left="2125"/>
      <w:jc w:val="both"/>
    </w:pPr>
    <w:rPr>
      <w:rFonts w:ascii="Times New Roman" w:hAnsi="Times New Roman" w:eastAsia="宋体" w:cs="Times New Roman"/>
      <w:sz w:val="21"/>
      <w:lang w:val="en-US" w:eastAsia="zh-CN" w:bidi="ar-SA"/>
    </w:rPr>
  </w:style>
  <w:style w:type="paragraph" w:styleId="13">
    <w:name w:val="List Number"/>
    <w:basedOn w:val="1"/>
    <w:autoRedefine/>
    <w:semiHidden/>
    <w:unhideWhenUsed/>
    <w:qFormat/>
    <w:uiPriority w:val="99"/>
    <w:pPr>
      <w:widowControl/>
      <w:numPr>
        <w:ilvl w:val="0"/>
        <w:numId w:val="1"/>
      </w:numPr>
      <w:spacing w:afterLines="50"/>
      <w:ind w:left="1800"/>
      <w:jc w:val="left"/>
    </w:pPr>
    <w:rPr>
      <w:rFonts w:ascii="Times New Roman" w:hAnsi="Times New Roman" w:eastAsia="宋体" w:cs="Times New Roman"/>
      <w:kern w:val="0"/>
      <w:sz w:val="24"/>
      <w:szCs w:val="20"/>
    </w:rPr>
  </w:style>
  <w:style w:type="paragraph" w:styleId="14">
    <w:name w:val="Normal Indent"/>
    <w:basedOn w:val="1"/>
    <w:link w:val="87"/>
    <w:autoRedefine/>
    <w:semiHidden/>
    <w:unhideWhenUsed/>
    <w:qFormat/>
    <w:uiPriority w:val="0"/>
    <w:pPr>
      <w:ind w:firstLine="420"/>
    </w:pPr>
  </w:style>
  <w:style w:type="paragraph" w:styleId="15">
    <w:name w:val="caption"/>
    <w:basedOn w:val="1"/>
    <w:next w:val="1"/>
    <w:autoRedefine/>
    <w:semiHidden/>
    <w:unhideWhenUsed/>
    <w:qFormat/>
    <w:uiPriority w:val="99"/>
    <w:pPr>
      <w:spacing w:before="152" w:after="160"/>
    </w:pPr>
    <w:rPr>
      <w:rFonts w:ascii="Arial" w:hAnsi="Arial" w:eastAsia="黑体" w:cs="Arial"/>
      <w:sz w:val="20"/>
      <w:szCs w:val="20"/>
    </w:rPr>
  </w:style>
  <w:style w:type="paragraph" w:styleId="16">
    <w:name w:val="index 5"/>
    <w:basedOn w:val="1"/>
    <w:next w:val="1"/>
    <w:autoRedefine/>
    <w:semiHidden/>
    <w:unhideWhenUsed/>
    <w:qFormat/>
    <w:uiPriority w:val="99"/>
    <w:pPr>
      <w:widowControl/>
      <w:spacing w:before="60" w:after="60"/>
      <w:ind w:left="1440"/>
    </w:pPr>
    <w:rPr>
      <w:rFonts w:ascii="Arial" w:hAnsi="Arial" w:eastAsia="宋体" w:cs="Arial"/>
      <w:kern w:val="0"/>
      <w:sz w:val="20"/>
      <w:szCs w:val="20"/>
      <w:lang w:val="en-GB" w:eastAsia="fr-FR"/>
    </w:rPr>
  </w:style>
  <w:style w:type="paragraph" w:styleId="17">
    <w:name w:val="Document Map"/>
    <w:basedOn w:val="1"/>
    <w:link w:val="104"/>
    <w:autoRedefine/>
    <w:semiHidden/>
    <w:unhideWhenUsed/>
    <w:qFormat/>
    <w:uiPriority w:val="99"/>
    <w:pPr>
      <w:shd w:val="clear" w:color="auto" w:fill="000080"/>
    </w:pPr>
    <w:rPr>
      <w:rFonts w:ascii="宋体" w:hAnsi="Times New Roman" w:eastAsia="宋体" w:cs="Times New Roman"/>
      <w:sz w:val="18"/>
      <w:szCs w:val="18"/>
    </w:rPr>
  </w:style>
  <w:style w:type="paragraph" w:styleId="18">
    <w:name w:val="toa heading"/>
    <w:basedOn w:val="1"/>
    <w:next w:val="1"/>
    <w:autoRedefine/>
    <w:semiHidden/>
    <w:unhideWhenUsed/>
    <w:qFormat/>
    <w:uiPriority w:val="99"/>
    <w:pPr>
      <w:spacing w:before="120"/>
    </w:pPr>
    <w:rPr>
      <w:rFonts w:ascii="Arial" w:hAnsi="Times New Roman" w:eastAsia="宋体" w:cs="Times New Roman"/>
      <w:kern w:val="0"/>
      <w:sz w:val="24"/>
      <w:szCs w:val="20"/>
    </w:rPr>
  </w:style>
  <w:style w:type="paragraph" w:styleId="19">
    <w:name w:val="annotation text"/>
    <w:basedOn w:val="1"/>
    <w:link w:val="710"/>
    <w:autoRedefine/>
    <w:semiHidden/>
    <w:unhideWhenUsed/>
    <w:qFormat/>
    <w:uiPriority w:val="99"/>
    <w:pPr>
      <w:jc w:val="left"/>
    </w:pPr>
    <w:rPr>
      <w:rFonts w:ascii="Times New Roman" w:hAnsi="Times New Roman" w:eastAsia="宋体" w:cs="Times New Roman"/>
      <w:kern w:val="0"/>
      <w:sz w:val="20"/>
      <w:szCs w:val="24"/>
    </w:rPr>
  </w:style>
  <w:style w:type="paragraph" w:styleId="20">
    <w:name w:val="Body Text 3"/>
    <w:basedOn w:val="1"/>
    <w:link w:val="101"/>
    <w:autoRedefine/>
    <w:semiHidden/>
    <w:unhideWhenUsed/>
    <w:qFormat/>
    <w:uiPriority w:val="99"/>
    <w:pPr>
      <w:snapToGrid w:val="0"/>
      <w:spacing w:before="50" w:after="50"/>
    </w:pPr>
    <w:rPr>
      <w:rFonts w:ascii="Times New Roman" w:hAnsi="宋体" w:eastAsia="仿宋_GB2312" w:cs="Times New Roman"/>
      <w:b/>
      <w:bCs/>
      <w:kern w:val="0"/>
      <w:sz w:val="24"/>
      <w:szCs w:val="20"/>
    </w:rPr>
  </w:style>
  <w:style w:type="paragraph" w:styleId="21">
    <w:name w:val="Body Text"/>
    <w:basedOn w:val="1"/>
    <w:next w:val="22"/>
    <w:link w:val="95"/>
    <w:autoRedefine/>
    <w:semiHidden/>
    <w:unhideWhenUsed/>
    <w:qFormat/>
    <w:uiPriority w:val="99"/>
    <w:pPr>
      <w:spacing w:after="120"/>
    </w:pPr>
    <w:rPr>
      <w:rFonts w:ascii="Times New Roman" w:hAnsi="Times New Roman" w:eastAsia="宋体" w:cs="Times New Roman"/>
      <w:kern w:val="0"/>
      <w:sz w:val="28"/>
      <w:szCs w:val="24"/>
    </w:rPr>
  </w:style>
  <w:style w:type="paragraph" w:styleId="22">
    <w:name w:val="Body Text First Indent"/>
    <w:basedOn w:val="21"/>
    <w:next w:val="23"/>
    <w:link w:val="99"/>
    <w:autoRedefine/>
    <w:semiHidden/>
    <w:unhideWhenUsed/>
    <w:qFormat/>
    <w:uiPriority w:val="99"/>
    <w:pPr>
      <w:ind w:firstLine="420" w:firstLineChars="100"/>
    </w:pPr>
    <w:rPr>
      <w:rFonts w:ascii="Calibri" w:hAnsi="Calibri"/>
      <w:sz w:val="21"/>
    </w:rPr>
  </w:style>
  <w:style w:type="paragraph" w:styleId="23">
    <w:name w:val="toc 6"/>
    <w:basedOn w:val="1"/>
    <w:next w:val="1"/>
    <w:autoRedefine/>
    <w:semiHidden/>
    <w:unhideWhenUsed/>
    <w:qFormat/>
    <w:uiPriority w:val="99"/>
    <w:pPr>
      <w:wordWrap w:val="0"/>
      <w:ind w:left="1700"/>
    </w:pPr>
    <w:rPr>
      <w:rFonts w:ascii="Times New Roman" w:hAnsi="Times New Roman" w:eastAsia="宋体" w:cs="Times New Roman"/>
    </w:rPr>
  </w:style>
  <w:style w:type="paragraph" w:styleId="24">
    <w:name w:val="Body Text Indent"/>
    <w:basedOn w:val="1"/>
    <w:next w:val="25"/>
    <w:link w:val="96"/>
    <w:autoRedefine/>
    <w:semiHidden/>
    <w:unhideWhenUsed/>
    <w:qFormat/>
    <w:uiPriority w:val="99"/>
    <w:pPr>
      <w:spacing w:line="200" w:lineRule="exact"/>
      <w:ind w:firstLine="301"/>
    </w:pPr>
    <w:rPr>
      <w:rFonts w:ascii="宋体" w:hAnsi="Courier New" w:eastAsia="宋体" w:cs="Times New Roman"/>
      <w:spacing w:val="-4"/>
      <w:kern w:val="0"/>
      <w:sz w:val="18"/>
      <w:szCs w:val="20"/>
    </w:rPr>
  </w:style>
  <w:style w:type="paragraph" w:styleId="25">
    <w:name w:val="Body Text First Indent 2"/>
    <w:basedOn w:val="24"/>
    <w:autoRedefine/>
    <w:qFormat/>
    <w:uiPriority w:val="0"/>
    <w:pPr>
      <w:spacing w:after="120" w:line="240" w:lineRule="auto"/>
      <w:ind w:left="420" w:leftChars="200" w:firstLine="420" w:firstLineChars="200"/>
    </w:pPr>
    <w:rPr>
      <w:rFonts w:ascii="Times New Roman" w:hAnsi="Times New Roman"/>
      <w:spacing w:val="0"/>
      <w:sz w:val="21"/>
      <w:szCs w:val="24"/>
    </w:rPr>
  </w:style>
  <w:style w:type="paragraph" w:styleId="26">
    <w:name w:val="List Number 3"/>
    <w:basedOn w:val="1"/>
    <w:autoRedefine/>
    <w:semiHidden/>
    <w:unhideWhenUsed/>
    <w:qFormat/>
    <w:uiPriority w:val="99"/>
    <w:pPr>
      <w:numPr>
        <w:ilvl w:val="0"/>
        <w:numId w:val="2"/>
      </w:numPr>
    </w:pPr>
    <w:rPr>
      <w:rFonts w:ascii="Times New Roman" w:hAnsi="Times New Roman" w:eastAsia="宋体" w:cs="Times New Roman"/>
      <w:szCs w:val="24"/>
    </w:rPr>
  </w:style>
  <w:style w:type="paragraph" w:styleId="27">
    <w:name w:val="List 2"/>
    <w:basedOn w:val="1"/>
    <w:autoRedefine/>
    <w:semiHidden/>
    <w:unhideWhenUsed/>
    <w:qFormat/>
    <w:uiPriority w:val="99"/>
    <w:pPr>
      <w:ind w:left="100" w:leftChars="200" w:hanging="200" w:hangingChars="200"/>
    </w:pPr>
    <w:rPr>
      <w:rFonts w:ascii="Times New Roman" w:hAnsi="Times New Roman" w:eastAsia="宋体" w:cs="Times New Roman"/>
      <w:sz w:val="28"/>
      <w:szCs w:val="24"/>
    </w:rPr>
  </w:style>
  <w:style w:type="paragraph" w:styleId="28">
    <w:name w:val="Block Text"/>
    <w:basedOn w:val="1"/>
    <w:autoRedefine/>
    <w:semiHidden/>
    <w:unhideWhenUsed/>
    <w:qFormat/>
    <w:uiPriority w:val="99"/>
    <w:pPr>
      <w:adjustRightInd w:val="0"/>
      <w:ind w:left="420" w:right="33"/>
      <w:jc w:val="left"/>
    </w:pPr>
    <w:rPr>
      <w:rFonts w:ascii="Times New Roman" w:hAnsi="Times New Roman" w:eastAsia="宋体" w:cs="Times New Roman"/>
      <w:kern w:val="0"/>
      <w:sz w:val="24"/>
      <w:szCs w:val="20"/>
    </w:rPr>
  </w:style>
  <w:style w:type="paragraph" w:styleId="29">
    <w:name w:val="index 4"/>
    <w:basedOn w:val="1"/>
    <w:next w:val="1"/>
    <w:autoRedefine/>
    <w:semiHidden/>
    <w:unhideWhenUsed/>
    <w:qFormat/>
    <w:uiPriority w:val="99"/>
    <w:pPr>
      <w:ind w:left="600" w:leftChars="600"/>
    </w:pPr>
    <w:rPr>
      <w:rFonts w:ascii="Times New Roman" w:hAnsi="Times New Roman" w:eastAsia="宋体" w:cs="Times New Roman"/>
      <w:szCs w:val="24"/>
    </w:rPr>
  </w:style>
  <w:style w:type="paragraph" w:styleId="30">
    <w:name w:val="toc 5"/>
    <w:next w:val="1"/>
    <w:autoRedefine/>
    <w:semiHidden/>
    <w:unhideWhenUsed/>
    <w:qFormat/>
    <w:uiPriority w:val="99"/>
    <w:pPr>
      <w:wordWrap w:val="0"/>
      <w:ind w:left="1275"/>
      <w:jc w:val="both"/>
    </w:pPr>
    <w:rPr>
      <w:rFonts w:ascii="Times New Roman" w:hAnsi="Times New Roman" w:eastAsia="宋体" w:cs="Times New Roman"/>
      <w:sz w:val="21"/>
      <w:lang w:val="en-US" w:eastAsia="zh-CN" w:bidi="ar-SA"/>
    </w:rPr>
  </w:style>
  <w:style w:type="paragraph" w:styleId="31">
    <w:name w:val="toc 3"/>
    <w:basedOn w:val="1"/>
    <w:next w:val="1"/>
    <w:autoRedefine/>
    <w:semiHidden/>
    <w:unhideWhenUsed/>
    <w:qFormat/>
    <w:uiPriority w:val="39"/>
    <w:pPr>
      <w:ind w:left="840" w:leftChars="400"/>
    </w:pPr>
    <w:rPr>
      <w:rFonts w:ascii="Calibri" w:hAnsi="Calibri" w:eastAsia="宋体" w:cs="Times New Roman"/>
    </w:rPr>
  </w:style>
  <w:style w:type="paragraph" w:styleId="32">
    <w:name w:val="Plain Text"/>
    <w:basedOn w:val="1"/>
    <w:link w:val="105"/>
    <w:autoRedefine/>
    <w:unhideWhenUsed/>
    <w:qFormat/>
    <w:uiPriority w:val="99"/>
    <w:pPr>
      <w:spacing w:beforeLines="50" w:afterLines="50" w:line="400" w:lineRule="exact"/>
    </w:pPr>
    <w:rPr>
      <w:rFonts w:ascii="宋体" w:hAnsi="Courier New" w:eastAsia="宋体" w:cs="Times New Roman"/>
      <w:kern w:val="0"/>
      <w:sz w:val="24"/>
      <w:szCs w:val="24"/>
    </w:rPr>
  </w:style>
  <w:style w:type="paragraph" w:styleId="33">
    <w:name w:val="toc 8"/>
    <w:next w:val="1"/>
    <w:autoRedefine/>
    <w:semiHidden/>
    <w:unhideWhenUsed/>
    <w:qFormat/>
    <w:uiPriority w:val="99"/>
    <w:pPr>
      <w:wordWrap w:val="0"/>
      <w:ind w:left="2550"/>
      <w:jc w:val="both"/>
    </w:pPr>
    <w:rPr>
      <w:rFonts w:ascii="Times New Roman" w:hAnsi="Times New Roman" w:eastAsia="宋体" w:cs="Times New Roman"/>
      <w:sz w:val="21"/>
      <w:lang w:val="en-US" w:eastAsia="zh-CN" w:bidi="ar-SA"/>
    </w:rPr>
  </w:style>
  <w:style w:type="paragraph" w:styleId="34">
    <w:name w:val="index 3"/>
    <w:basedOn w:val="1"/>
    <w:next w:val="1"/>
    <w:autoRedefine/>
    <w:semiHidden/>
    <w:unhideWhenUsed/>
    <w:qFormat/>
    <w:uiPriority w:val="99"/>
    <w:pPr>
      <w:ind w:left="400" w:leftChars="400"/>
    </w:pPr>
    <w:rPr>
      <w:rFonts w:ascii="宋体" w:hAnsi="Times New Roman" w:eastAsia="宋体" w:cs="Times New Roman"/>
      <w:sz w:val="24"/>
      <w:szCs w:val="20"/>
    </w:rPr>
  </w:style>
  <w:style w:type="paragraph" w:styleId="35">
    <w:name w:val="Date"/>
    <w:basedOn w:val="1"/>
    <w:next w:val="1"/>
    <w:link w:val="98"/>
    <w:autoRedefine/>
    <w:semiHidden/>
    <w:unhideWhenUsed/>
    <w:qFormat/>
    <w:uiPriority w:val="99"/>
    <w:pPr>
      <w:ind w:left="2500" w:leftChars="2500"/>
    </w:pPr>
    <w:rPr>
      <w:rFonts w:ascii="Times New Roman" w:hAnsi="Times New Roman" w:eastAsia="楷体_GB2312" w:cs="Times New Roman"/>
      <w:kern w:val="0"/>
      <w:sz w:val="32"/>
      <w:szCs w:val="20"/>
    </w:rPr>
  </w:style>
  <w:style w:type="paragraph" w:styleId="36">
    <w:name w:val="Body Text Indent 2"/>
    <w:basedOn w:val="1"/>
    <w:link w:val="102"/>
    <w:autoRedefine/>
    <w:unhideWhenUsed/>
    <w:qFormat/>
    <w:uiPriority w:val="99"/>
    <w:pPr>
      <w:snapToGrid w:val="0"/>
      <w:ind w:firstLine="542" w:firstLineChars="225"/>
    </w:pPr>
    <w:rPr>
      <w:rFonts w:ascii="仿宋_GB2312" w:hAnsi="宋体" w:eastAsia="宋体" w:cs="Times New Roman"/>
      <w:b/>
      <w:bCs/>
      <w:color w:val="000000"/>
      <w:kern w:val="0"/>
      <w:sz w:val="24"/>
      <w:szCs w:val="24"/>
    </w:rPr>
  </w:style>
  <w:style w:type="paragraph" w:styleId="37">
    <w:name w:val="endnote text"/>
    <w:basedOn w:val="1"/>
    <w:link w:val="92"/>
    <w:autoRedefine/>
    <w:semiHidden/>
    <w:unhideWhenUsed/>
    <w:qFormat/>
    <w:uiPriority w:val="99"/>
    <w:pPr>
      <w:snapToGrid w:val="0"/>
      <w:jc w:val="left"/>
    </w:pPr>
    <w:rPr>
      <w:rFonts w:ascii="Calibri" w:hAnsi="Calibri" w:eastAsia="宋体" w:cs="Times New Roman"/>
      <w:szCs w:val="20"/>
    </w:rPr>
  </w:style>
  <w:style w:type="paragraph" w:styleId="38">
    <w:name w:val="Balloon Text"/>
    <w:basedOn w:val="1"/>
    <w:link w:val="107"/>
    <w:autoRedefine/>
    <w:semiHidden/>
    <w:unhideWhenUsed/>
    <w:qFormat/>
    <w:uiPriority w:val="99"/>
    <w:rPr>
      <w:rFonts w:ascii="Times New Roman" w:hAnsi="Times New Roman" w:eastAsia="宋体" w:cs="Times New Roman"/>
      <w:kern w:val="0"/>
      <w:sz w:val="18"/>
      <w:szCs w:val="18"/>
    </w:rPr>
  </w:style>
  <w:style w:type="paragraph" w:styleId="39">
    <w:name w:val="footer"/>
    <w:basedOn w:val="1"/>
    <w:link w:val="91"/>
    <w:autoRedefine/>
    <w:unhideWhenUsed/>
    <w:qFormat/>
    <w:uiPriority w:val="99"/>
    <w:pPr>
      <w:tabs>
        <w:tab w:val="center" w:pos="4153"/>
        <w:tab w:val="right" w:pos="8306"/>
      </w:tabs>
      <w:snapToGrid w:val="0"/>
      <w:jc w:val="left"/>
    </w:pPr>
    <w:rPr>
      <w:rFonts w:ascii="Times New Roman" w:hAnsi="Times New Roman" w:eastAsia="黑体" w:cs="Times New Roman"/>
      <w:kern w:val="0"/>
      <w:sz w:val="18"/>
      <w:szCs w:val="18"/>
    </w:rPr>
  </w:style>
  <w:style w:type="paragraph" w:styleId="40">
    <w:name w:val="header"/>
    <w:basedOn w:val="1"/>
    <w:link w:val="90"/>
    <w:autoRedefine/>
    <w:unhideWhenUsed/>
    <w:qFormat/>
    <w:uiPriority w:val="99"/>
    <w:pPr>
      <w:pBdr>
        <w:bottom w:val="single" w:color="auto" w:sz="6" w:space="1"/>
      </w:pBdr>
      <w:tabs>
        <w:tab w:val="center" w:pos="4153"/>
        <w:tab w:val="right" w:pos="8306"/>
      </w:tabs>
      <w:snapToGrid w:val="0"/>
      <w:jc w:val="center"/>
    </w:pPr>
    <w:rPr>
      <w:rFonts w:ascii="Times New Roman" w:hAnsi="Times New Roman" w:eastAsia="仿宋_GB2312" w:cs="Times New Roman"/>
      <w:kern w:val="0"/>
      <w:sz w:val="18"/>
      <w:szCs w:val="20"/>
    </w:rPr>
  </w:style>
  <w:style w:type="paragraph" w:styleId="41">
    <w:name w:val="Signature"/>
    <w:basedOn w:val="1"/>
    <w:link w:val="94"/>
    <w:autoRedefine/>
    <w:semiHidden/>
    <w:unhideWhenUsed/>
    <w:qFormat/>
    <w:uiPriority w:val="99"/>
    <w:pPr>
      <w:widowControl/>
      <w:ind w:left="4252"/>
      <w:jc w:val="left"/>
    </w:pPr>
    <w:rPr>
      <w:rFonts w:ascii="Calibri" w:hAnsi="Calibri" w:eastAsia="宋体" w:cs="Times New Roman"/>
      <w:kern w:val="0"/>
      <w:sz w:val="24"/>
      <w:szCs w:val="20"/>
      <w:lang w:val="en-GB" w:eastAsia="en-US"/>
    </w:rPr>
  </w:style>
  <w:style w:type="paragraph" w:styleId="42">
    <w:name w:val="toc 1"/>
    <w:basedOn w:val="1"/>
    <w:next w:val="1"/>
    <w:autoRedefine/>
    <w:unhideWhenUsed/>
    <w:qFormat/>
    <w:uiPriority w:val="39"/>
    <w:rPr>
      <w:rFonts w:ascii="Times New Roman" w:hAnsi="Times New Roman" w:eastAsia="宋体" w:cs="Times New Roman"/>
      <w:szCs w:val="24"/>
    </w:rPr>
  </w:style>
  <w:style w:type="paragraph" w:styleId="43">
    <w:name w:val="toc 4"/>
    <w:next w:val="1"/>
    <w:autoRedefine/>
    <w:semiHidden/>
    <w:unhideWhenUsed/>
    <w:qFormat/>
    <w:uiPriority w:val="99"/>
    <w:pPr>
      <w:wordWrap w:val="0"/>
      <w:ind w:left="850"/>
      <w:jc w:val="both"/>
    </w:pPr>
    <w:rPr>
      <w:rFonts w:ascii="Times New Roman" w:hAnsi="Times New Roman" w:eastAsia="宋体" w:cs="Times New Roman"/>
      <w:sz w:val="21"/>
      <w:lang w:val="en-US" w:eastAsia="zh-CN" w:bidi="ar-SA"/>
    </w:rPr>
  </w:style>
  <w:style w:type="paragraph" w:styleId="44">
    <w:name w:val="Subtitle"/>
    <w:next w:val="1"/>
    <w:link w:val="97"/>
    <w:autoRedefine/>
    <w:qFormat/>
    <w:uiPriority w:val="99"/>
    <w:pPr>
      <w:wordWrap w:val="0"/>
      <w:spacing w:after="60"/>
      <w:jc w:val="center"/>
    </w:pPr>
    <w:rPr>
      <w:rFonts w:ascii="Times New Roman" w:hAnsi="Times New Roman" w:eastAsia="宋体" w:cs="Times New Roman"/>
      <w:sz w:val="24"/>
      <w:lang w:val="en-US" w:eastAsia="zh-CN" w:bidi="ar-SA"/>
    </w:rPr>
  </w:style>
  <w:style w:type="paragraph" w:styleId="45">
    <w:name w:val="List"/>
    <w:basedOn w:val="1"/>
    <w:autoRedefine/>
    <w:semiHidden/>
    <w:unhideWhenUsed/>
    <w:qFormat/>
    <w:uiPriority w:val="99"/>
    <w:pPr>
      <w:ind w:left="200" w:hanging="200" w:hangingChars="200"/>
    </w:pPr>
    <w:rPr>
      <w:rFonts w:ascii="Times New Roman" w:hAnsi="Times New Roman" w:eastAsia="宋体" w:cs="Times New Roman"/>
      <w:sz w:val="28"/>
      <w:szCs w:val="24"/>
    </w:rPr>
  </w:style>
  <w:style w:type="paragraph" w:styleId="46">
    <w:name w:val="footnote text"/>
    <w:basedOn w:val="1"/>
    <w:link w:val="88"/>
    <w:autoRedefine/>
    <w:semiHidden/>
    <w:unhideWhenUsed/>
    <w:qFormat/>
    <w:uiPriority w:val="99"/>
    <w:pPr>
      <w:snapToGrid w:val="0"/>
      <w:jc w:val="left"/>
    </w:pPr>
    <w:rPr>
      <w:rFonts w:ascii="Calibri" w:hAnsi="Calibri" w:eastAsia="宋体" w:cs="Times New Roman"/>
      <w:sz w:val="18"/>
      <w:szCs w:val="20"/>
    </w:rPr>
  </w:style>
  <w:style w:type="paragraph" w:styleId="47">
    <w:name w:val="List 5"/>
    <w:basedOn w:val="1"/>
    <w:autoRedefine/>
    <w:semiHidden/>
    <w:unhideWhenUsed/>
    <w:qFormat/>
    <w:uiPriority w:val="99"/>
    <w:pPr>
      <w:ind w:left="2100" w:hanging="420"/>
    </w:pPr>
    <w:rPr>
      <w:rFonts w:ascii="Calibri" w:hAnsi="Calibri" w:eastAsia="楷体_GB2312" w:cs="Times New Roman"/>
      <w:sz w:val="32"/>
    </w:rPr>
  </w:style>
  <w:style w:type="paragraph" w:styleId="48">
    <w:name w:val="Body Text Indent 3"/>
    <w:basedOn w:val="1"/>
    <w:link w:val="103"/>
    <w:autoRedefine/>
    <w:semiHidden/>
    <w:unhideWhenUsed/>
    <w:qFormat/>
    <w:uiPriority w:val="99"/>
    <w:pPr>
      <w:snapToGrid w:val="0"/>
      <w:ind w:firstLine="480" w:firstLineChars="200"/>
      <w:jc w:val="left"/>
    </w:pPr>
    <w:rPr>
      <w:rFonts w:ascii="仿宋_GB2312" w:hAnsi="宋体" w:eastAsia="仿宋_GB2312" w:cs="Times New Roman"/>
      <w:color w:val="000000"/>
      <w:kern w:val="0"/>
      <w:sz w:val="24"/>
      <w:szCs w:val="24"/>
    </w:rPr>
  </w:style>
  <w:style w:type="paragraph" w:styleId="49">
    <w:name w:val="index 7"/>
    <w:basedOn w:val="1"/>
    <w:next w:val="1"/>
    <w:autoRedefine/>
    <w:qFormat/>
    <w:uiPriority w:val="0"/>
    <w:pPr>
      <w:ind w:left="1200" w:leftChars="1200"/>
    </w:pPr>
  </w:style>
  <w:style w:type="paragraph" w:styleId="50">
    <w:name w:val="table of figures"/>
    <w:basedOn w:val="1"/>
    <w:next w:val="1"/>
    <w:autoRedefine/>
    <w:semiHidden/>
    <w:unhideWhenUsed/>
    <w:qFormat/>
    <w:uiPriority w:val="99"/>
    <w:pPr>
      <w:ind w:left="200" w:leftChars="200" w:hanging="200" w:hangingChars="200"/>
    </w:pPr>
    <w:rPr>
      <w:rFonts w:ascii="Times New Roman" w:hAnsi="Times New Roman" w:eastAsia="宋体" w:cs="Times New Roman"/>
      <w:szCs w:val="24"/>
    </w:rPr>
  </w:style>
  <w:style w:type="paragraph" w:styleId="51">
    <w:name w:val="toc 2"/>
    <w:basedOn w:val="1"/>
    <w:next w:val="1"/>
    <w:autoRedefine/>
    <w:unhideWhenUsed/>
    <w:qFormat/>
    <w:uiPriority w:val="39"/>
    <w:pPr>
      <w:ind w:left="420" w:leftChars="200"/>
    </w:pPr>
    <w:rPr>
      <w:rFonts w:ascii="Calibri" w:hAnsi="Calibri" w:eastAsia="宋体" w:cs="Times New Roman"/>
    </w:rPr>
  </w:style>
  <w:style w:type="paragraph" w:styleId="52">
    <w:name w:val="toc 9"/>
    <w:next w:val="1"/>
    <w:autoRedefine/>
    <w:semiHidden/>
    <w:unhideWhenUsed/>
    <w:qFormat/>
    <w:uiPriority w:val="99"/>
    <w:pPr>
      <w:wordWrap w:val="0"/>
      <w:ind w:left="2975"/>
      <w:jc w:val="both"/>
    </w:pPr>
    <w:rPr>
      <w:rFonts w:ascii="Times New Roman" w:hAnsi="Times New Roman" w:eastAsia="宋体" w:cs="Times New Roman"/>
      <w:sz w:val="21"/>
      <w:lang w:val="en-US" w:eastAsia="zh-CN" w:bidi="ar-SA"/>
    </w:rPr>
  </w:style>
  <w:style w:type="paragraph" w:styleId="53">
    <w:name w:val="Body Text 2"/>
    <w:basedOn w:val="1"/>
    <w:link w:val="100"/>
    <w:autoRedefine/>
    <w:semiHidden/>
    <w:unhideWhenUsed/>
    <w:qFormat/>
    <w:uiPriority w:val="99"/>
    <w:pPr>
      <w:widowControl/>
      <w:snapToGrid w:val="0"/>
      <w:spacing w:before="50" w:afterLines="50" w:line="400" w:lineRule="exact"/>
      <w:jc w:val="left"/>
    </w:pPr>
    <w:rPr>
      <w:rFonts w:ascii="宋体" w:hAnsi="宋体" w:eastAsia="宋体" w:cs="Times New Roman"/>
      <w:color w:val="000000"/>
      <w:kern w:val="0"/>
      <w:sz w:val="24"/>
      <w:szCs w:val="24"/>
    </w:rPr>
  </w:style>
  <w:style w:type="paragraph" w:styleId="54">
    <w:name w:val="List 4"/>
    <w:basedOn w:val="1"/>
    <w:autoRedefine/>
    <w:semiHidden/>
    <w:unhideWhenUsed/>
    <w:qFormat/>
    <w:uiPriority w:val="99"/>
    <w:pPr>
      <w:ind w:left="1680" w:hanging="420"/>
    </w:pPr>
    <w:rPr>
      <w:rFonts w:ascii="Calibri" w:hAnsi="Calibri" w:eastAsia="楷体_GB2312" w:cs="Times New Roman"/>
      <w:sz w:val="32"/>
    </w:rPr>
  </w:style>
  <w:style w:type="paragraph" w:styleId="55">
    <w:name w:val="HTML Preformatted"/>
    <w:basedOn w:val="1"/>
    <w:link w:val="85"/>
    <w:autoRedefine/>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56">
    <w:name w:val="Normal (Web)"/>
    <w:basedOn w:val="1"/>
    <w:autoRedefine/>
    <w:semiHidden/>
    <w:unhideWhenUsed/>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57">
    <w:name w:val="index 1"/>
    <w:basedOn w:val="1"/>
    <w:next w:val="1"/>
    <w:autoRedefine/>
    <w:semiHidden/>
    <w:unhideWhenUsed/>
    <w:qFormat/>
    <w:uiPriority w:val="99"/>
    <w:pPr>
      <w:spacing w:line="220" w:lineRule="exact"/>
      <w:jc w:val="center"/>
    </w:pPr>
    <w:rPr>
      <w:rFonts w:ascii="仿宋_GB2312" w:hAnsi="Calibri" w:eastAsia="仿宋_GB2312" w:cs="Times New Roman"/>
      <w:szCs w:val="21"/>
    </w:rPr>
  </w:style>
  <w:style w:type="paragraph" w:styleId="58">
    <w:name w:val="index 2"/>
    <w:basedOn w:val="1"/>
    <w:next w:val="1"/>
    <w:autoRedefine/>
    <w:semiHidden/>
    <w:unhideWhenUsed/>
    <w:qFormat/>
    <w:uiPriority w:val="99"/>
    <w:pPr>
      <w:ind w:left="200" w:leftChars="200"/>
    </w:pPr>
    <w:rPr>
      <w:rFonts w:ascii="宋体" w:hAnsi="Times New Roman" w:eastAsia="宋体" w:cs="Times New Roman"/>
      <w:sz w:val="24"/>
      <w:szCs w:val="20"/>
    </w:rPr>
  </w:style>
  <w:style w:type="paragraph" w:styleId="59">
    <w:name w:val="Title"/>
    <w:basedOn w:val="1"/>
    <w:next w:val="1"/>
    <w:link w:val="93"/>
    <w:autoRedefine/>
    <w:qFormat/>
    <w:uiPriority w:val="99"/>
    <w:pPr>
      <w:spacing w:line="520" w:lineRule="exact"/>
      <w:jc w:val="center"/>
      <w:outlineLvl w:val="3"/>
    </w:pPr>
    <w:rPr>
      <w:rFonts w:ascii="Cambria" w:hAnsi="Cambria" w:eastAsia="宋体" w:cs="Times New Roman"/>
      <w:b/>
      <w:bCs/>
      <w:kern w:val="0"/>
      <w:sz w:val="28"/>
      <w:szCs w:val="32"/>
    </w:rPr>
  </w:style>
  <w:style w:type="paragraph" w:styleId="60">
    <w:name w:val="annotation subject"/>
    <w:basedOn w:val="19"/>
    <w:next w:val="19"/>
    <w:link w:val="106"/>
    <w:autoRedefine/>
    <w:semiHidden/>
    <w:unhideWhenUsed/>
    <w:qFormat/>
    <w:uiPriority w:val="99"/>
    <w:rPr>
      <w:b/>
      <w:bCs/>
      <w:szCs w:val="20"/>
    </w:rPr>
  </w:style>
  <w:style w:type="table" w:styleId="62">
    <w:name w:val="Table Grid"/>
    <w:basedOn w:val="6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Theme"/>
    <w:basedOn w:val="61"/>
    <w:autoRedefine/>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Classic 1"/>
    <w:basedOn w:val="61"/>
    <w:autoRedefine/>
    <w:semiHidden/>
    <w:unhideWhenUsed/>
    <w:qFormat/>
    <w:uiPriority w:val="0"/>
    <w:pPr>
      <w:widowControl w:val="0"/>
      <w:jc w:val="both"/>
    </w:pPr>
    <w:tblPr>
      <w:tblBorders>
        <w:top w:val="single" w:color="000000" w:sz="12" w:space="0"/>
        <w:bottom w:val="single" w:color="000000" w:sz="12" w:space="0"/>
      </w:tblBorders>
    </w:tbl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rPr>
      <w:tblPr/>
      <w:tcPr>
        <w:tcBorders>
          <w:top w:val="nil"/>
          <w:left w:val="nil"/>
          <w:bottom w:val="nil"/>
          <w:right w:val="nil"/>
          <w:insideH w:val="nil"/>
          <w:insideV w:val="nil"/>
          <w:tl2br w:val="nil"/>
          <w:tr2bl w:val="nil"/>
        </w:tcBorders>
      </w:tcPr>
    </w:tblStylePr>
    <w:tblStylePr w:type="swCell">
      <w:rPr>
        <w:b/>
      </w:rPr>
      <w:tblPr/>
      <w:tcPr>
        <w:tcBorders>
          <w:top w:val="nil"/>
          <w:left w:val="nil"/>
          <w:bottom w:val="nil"/>
          <w:right w:val="nil"/>
          <w:insideH w:val="nil"/>
          <w:insideV w:val="nil"/>
          <w:tl2br w:val="nil"/>
          <w:tr2bl w:val="nil"/>
        </w:tcBorders>
      </w:tcPr>
    </w:tblStylePr>
  </w:style>
  <w:style w:type="character" w:styleId="66">
    <w:name w:val="Strong"/>
    <w:autoRedefine/>
    <w:qFormat/>
    <w:uiPriority w:val="22"/>
    <w:rPr>
      <w:rFonts w:hint="eastAsia" w:ascii="宋体" w:hAnsi="宋体" w:eastAsia="宋体"/>
      <w:b/>
      <w:bCs/>
      <w:kern w:val="2"/>
      <w:sz w:val="24"/>
      <w:szCs w:val="24"/>
      <w:lang w:val="en-US" w:eastAsia="zh-CN" w:bidi="ar-SA"/>
    </w:rPr>
  </w:style>
  <w:style w:type="character" w:styleId="67">
    <w:name w:val="endnote reference"/>
    <w:autoRedefine/>
    <w:semiHidden/>
    <w:unhideWhenUsed/>
    <w:qFormat/>
    <w:uiPriority w:val="0"/>
    <w:rPr>
      <w:vertAlign w:val="superscript"/>
    </w:rPr>
  </w:style>
  <w:style w:type="character" w:styleId="68">
    <w:name w:val="page number"/>
    <w:basedOn w:val="65"/>
    <w:autoRedefine/>
    <w:qFormat/>
    <w:uiPriority w:val="0"/>
  </w:style>
  <w:style w:type="character" w:styleId="69">
    <w:name w:val="FollowedHyperlink"/>
    <w:autoRedefine/>
    <w:semiHidden/>
    <w:unhideWhenUsed/>
    <w:qFormat/>
    <w:uiPriority w:val="0"/>
    <w:rPr>
      <w:rFonts w:hint="eastAsia" w:ascii="宋体" w:hAnsi="宋体" w:eastAsia="宋体"/>
      <w:color w:val="800080"/>
      <w:kern w:val="2"/>
      <w:sz w:val="24"/>
      <w:szCs w:val="24"/>
      <w:u w:val="single"/>
      <w:lang w:val="en-US" w:eastAsia="zh-CN" w:bidi="ar-SA"/>
    </w:rPr>
  </w:style>
  <w:style w:type="character" w:styleId="70">
    <w:name w:val="Emphasis"/>
    <w:autoRedefine/>
    <w:qFormat/>
    <w:uiPriority w:val="20"/>
    <w:rPr>
      <w:i/>
      <w:sz w:val="21"/>
    </w:rPr>
  </w:style>
  <w:style w:type="character" w:styleId="71">
    <w:name w:val="Hyperlink"/>
    <w:autoRedefine/>
    <w:unhideWhenUsed/>
    <w:qFormat/>
    <w:uiPriority w:val="99"/>
    <w:rPr>
      <w:color w:val="0000FF"/>
      <w:u w:val="single"/>
    </w:rPr>
  </w:style>
  <w:style w:type="character" w:styleId="72">
    <w:name w:val="annotation reference"/>
    <w:autoRedefine/>
    <w:semiHidden/>
    <w:unhideWhenUsed/>
    <w:qFormat/>
    <w:uiPriority w:val="0"/>
    <w:rPr>
      <w:rFonts w:hint="eastAsia" w:ascii="宋体" w:hAnsi="宋体" w:eastAsia="宋体"/>
      <w:kern w:val="2"/>
      <w:sz w:val="21"/>
      <w:szCs w:val="21"/>
      <w:lang w:val="en-US" w:eastAsia="zh-CN" w:bidi="ar-SA"/>
    </w:rPr>
  </w:style>
  <w:style w:type="character" w:styleId="73">
    <w:name w:val="footnote reference"/>
    <w:autoRedefine/>
    <w:semiHidden/>
    <w:unhideWhenUsed/>
    <w:qFormat/>
    <w:uiPriority w:val="0"/>
    <w:rPr>
      <w:vertAlign w:val="superscript"/>
    </w:rPr>
  </w:style>
  <w:style w:type="character" w:styleId="74">
    <w:name w:val="HTML Sample"/>
    <w:basedOn w:val="65"/>
    <w:autoRedefine/>
    <w:semiHidden/>
    <w:unhideWhenUsed/>
    <w:qFormat/>
    <w:uiPriority w:val="99"/>
    <w:rPr>
      <w:rFonts w:ascii="Courier New" w:hAnsi="Courier New"/>
    </w:rPr>
  </w:style>
  <w:style w:type="paragraph" w:customStyle="1" w:styleId="75">
    <w:name w:val="正文缩进1"/>
    <w:basedOn w:val="1"/>
    <w:autoRedefine/>
    <w:qFormat/>
    <w:uiPriority w:val="99"/>
    <w:pPr>
      <w:ind w:firstLine="420"/>
    </w:pPr>
    <w:rPr>
      <w:rFonts w:ascii="Times New Roman" w:hAnsi="Times New Roman" w:eastAsia="宋体" w:cs="Times New Roman"/>
      <w:kern w:val="0"/>
      <w:szCs w:val="20"/>
    </w:rPr>
  </w:style>
  <w:style w:type="character" w:customStyle="1" w:styleId="76">
    <w:name w:val="标题 1 字符"/>
    <w:basedOn w:val="65"/>
    <w:link w:val="2"/>
    <w:autoRedefine/>
    <w:qFormat/>
    <w:uiPriority w:val="0"/>
    <w:rPr>
      <w:rFonts w:ascii="Times New Roman" w:hAnsi="Times New Roman" w:eastAsia="宋体" w:cs="Times New Roman"/>
      <w:b/>
      <w:bCs/>
      <w:kern w:val="0"/>
      <w:sz w:val="24"/>
      <w:szCs w:val="24"/>
    </w:rPr>
  </w:style>
  <w:style w:type="character" w:customStyle="1" w:styleId="77">
    <w:name w:val="标题 2 字符"/>
    <w:basedOn w:val="65"/>
    <w:link w:val="3"/>
    <w:autoRedefine/>
    <w:semiHidden/>
    <w:qFormat/>
    <w:uiPriority w:val="0"/>
    <w:rPr>
      <w:rFonts w:ascii="等线 Light" w:hAnsi="等线 Light" w:eastAsia="等线 Light" w:cs="Times New Roman"/>
      <w:b/>
      <w:bCs/>
      <w:sz w:val="32"/>
      <w:szCs w:val="32"/>
    </w:rPr>
  </w:style>
  <w:style w:type="character" w:customStyle="1" w:styleId="78">
    <w:name w:val="标题 3 字符"/>
    <w:basedOn w:val="65"/>
    <w:link w:val="4"/>
    <w:autoRedefine/>
    <w:semiHidden/>
    <w:qFormat/>
    <w:uiPriority w:val="0"/>
    <w:rPr>
      <w:rFonts w:ascii="Times New Roman" w:hAnsi="Times New Roman" w:eastAsia="宋体" w:cs="Times New Roman"/>
      <w:b/>
      <w:bCs/>
      <w:kern w:val="0"/>
      <w:sz w:val="32"/>
      <w:szCs w:val="32"/>
    </w:rPr>
  </w:style>
  <w:style w:type="character" w:customStyle="1" w:styleId="79">
    <w:name w:val="标题 4 字符"/>
    <w:basedOn w:val="65"/>
    <w:link w:val="5"/>
    <w:autoRedefine/>
    <w:semiHidden/>
    <w:qFormat/>
    <w:uiPriority w:val="0"/>
    <w:rPr>
      <w:rFonts w:ascii="Arial" w:hAnsi="Arial" w:eastAsia="黑体" w:cs="Times New Roman"/>
      <w:b/>
      <w:bCs/>
      <w:kern w:val="0"/>
      <w:sz w:val="28"/>
      <w:szCs w:val="28"/>
    </w:rPr>
  </w:style>
  <w:style w:type="character" w:customStyle="1" w:styleId="80">
    <w:name w:val="标题 5 字符"/>
    <w:basedOn w:val="65"/>
    <w:link w:val="6"/>
    <w:autoRedefine/>
    <w:semiHidden/>
    <w:qFormat/>
    <w:uiPriority w:val="0"/>
    <w:rPr>
      <w:rFonts w:ascii="Times New Roman" w:hAnsi="Times New Roman" w:eastAsia="宋体" w:cs="Times New Roman"/>
      <w:b/>
      <w:bCs/>
      <w:kern w:val="0"/>
      <w:sz w:val="28"/>
      <w:szCs w:val="28"/>
    </w:rPr>
  </w:style>
  <w:style w:type="character" w:customStyle="1" w:styleId="81">
    <w:name w:val="标题 6 字符"/>
    <w:basedOn w:val="65"/>
    <w:link w:val="7"/>
    <w:autoRedefine/>
    <w:semiHidden/>
    <w:qFormat/>
    <w:uiPriority w:val="0"/>
    <w:rPr>
      <w:rFonts w:ascii="Times New Roman" w:hAnsi="Times New Roman" w:eastAsia="宋体" w:cs="Times New Roman"/>
      <w:b/>
      <w:kern w:val="0"/>
      <w:szCs w:val="20"/>
    </w:rPr>
  </w:style>
  <w:style w:type="character" w:customStyle="1" w:styleId="82">
    <w:name w:val="标题 7 字符"/>
    <w:basedOn w:val="65"/>
    <w:link w:val="8"/>
    <w:autoRedefine/>
    <w:semiHidden/>
    <w:qFormat/>
    <w:uiPriority w:val="99"/>
    <w:rPr>
      <w:rFonts w:ascii="Times New Roman" w:hAnsi="Times New Roman" w:eastAsia="宋体" w:cs="Times New Roman"/>
      <w:kern w:val="0"/>
      <w:szCs w:val="20"/>
    </w:rPr>
  </w:style>
  <w:style w:type="character" w:customStyle="1" w:styleId="83">
    <w:name w:val="标题 8 字符"/>
    <w:basedOn w:val="65"/>
    <w:link w:val="9"/>
    <w:autoRedefine/>
    <w:semiHidden/>
    <w:qFormat/>
    <w:uiPriority w:val="99"/>
    <w:rPr>
      <w:rFonts w:ascii="Times New Roman" w:hAnsi="Times New Roman" w:eastAsia="宋体" w:cs="Times New Roman"/>
      <w:kern w:val="0"/>
      <w:szCs w:val="20"/>
    </w:rPr>
  </w:style>
  <w:style w:type="character" w:customStyle="1" w:styleId="84">
    <w:name w:val="标题 9 字符"/>
    <w:basedOn w:val="65"/>
    <w:link w:val="10"/>
    <w:autoRedefine/>
    <w:semiHidden/>
    <w:qFormat/>
    <w:uiPriority w:val="99"/>
    <w:rPr>
      <w:rFonts w:ascii="Arial" w:hAnsi="Arial" w:eastAsia="黑体" w:cs="Times New Roman"/>
      <w:kern w:val="0"/>
      <w:sz w:val="20"/>
      <w:szCs w:val="20"/>
    </w:rPr>
  </w:style>
  <w:style w:type="character" w:customStyle="1" w:styleId="85">
    <w:name w:val="HTML 预设格式 字符"/>
    <w:basedOn w:val="65"/>
    <w:link w:val="55"/>
    <w:autoRedefine/>
    <w:semiHidden/>
    <w:qFormat/>
    <w:uiPriority w:val="0"/>
    <w:rPr>
      <w:rFonts w:ascii="宋体" w:hAnsi="宋体" w:eastAsia="宋体" w:cs="Times New Roman"/>
      <w:kern w:val="0"/>
      <w:sz w:val="24"/>
      <w:szCs w:val="24"/>
    </w:rPr>
  </w:style>
  <w:style w:type="paragraph" w:customStyle="1" w:styleId="86">
    <w:name w:val="msonormal"/>
    <w:basedOn w:val="1"/>
    <w:autoRedefine/>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character" w:customStyle="1" w:styleId="87">
    <w:name w:val="正文缩进 字符"/>
    <w:link w:val="14"/>
    <w:autoRedefine/>
    <w:semiHidden/>
    <w:qFormat/>
    <w:locked/>
    <w:uiPriority w:val="0"/>
  </w:style>
  <w:style w:type="character" w:customStyle="1" w:styleId="88">
    <w:name w:val="脚注文本 字符"/>
    <w:basedOn w:val="65"/>
    <w:link w:val="46"/>
    <w:autoRedefine/>
    <w:semiHidden/>
    <w:qFormat/>
    <w:uiPriority w:val="99"/>
    <w:rPr>
      <w:rFonts w:ascii="Calibri" w:hAnsi="Calibri" w:eastAsia="宋体" w:cs="Times New Roman"/>
      <w:sz w:val="18"/>
      <w:szCs w:val="20"/>
    </w:rPr>
  </w:style>
  <w:style w:type="character" w:customStyle="1" w:styleId="89">
    <w:name w:val="批注文字 字符"/>
    <w:basedOn w:val="65"/>
    <w:autoRedefine/>
    <w:semiHidden/>
    <w:qFormat/>
    <w:uiPriority w:val="0"/>
  </w:style>
  <w:style w:type="character" w:customStyle="1" w:styleId="90">
    <w:name w:val="页眉 字符"/>
    <w:basedOn w:val="65"/>
    <w:link w:val="40"/>
    <w:autoRedefine/>
    <w:qFormat/>
    <w:uiPriority w:val="99"/>
    <w:rPr>
      <w:rFonts w:ascii="Times New Roman" w:hAnsi="Times New Roman" w:eastAsia="仿宋_GB2312" w:cs="Times New Roman"/>
      <w:kern w:val="0"/>
      <w:sz w:val="18"/>
      <w:szCs w:val="20"/>
    </w:rPr>
  </w:style>
  <w:style w:type="character" w:customStyle="1" w:styleId="91">
    <w:name w:val="页脚 字符"/>
    <w:basedOn w:val="65"/>
    <w:link w:val="39"/>
    <w:autoRedefine/>
    <w:qFormat/>
    <w:uiPriority w:val="99"/>
    <w:rPr>
      <w:rFonts w:ascii="Times New Roman" w:hAnsi="Times New Roman" w:eastAsia="黑体" w:cs="Times New Roman"/>
      <w:kern w:val="0"/>
      <w:sz w:val="18"/>
      <w:szCs w:val="18"/>
    </w:rPr>
  </w:style>
  <w:style w:type="character" w:customStyle="1" w:styleId="92">
    <w:name w:val="尾注文本 字符"/>
    <w:basedOn w:val="65"/>
    <w:link w:val="37"/>
    <w:autoRedefine/>
    <w:semiHidden/>
    <w:qFormat/>
    <w:uiPriority w:val="99"/>
    <w:rPr>
      <w:rFonts w:ascii="Calibri" w:hAnsi="Calibri" w:eastAsia="宋体" w:cs="Times New Roman"/>
      <w:szCs w:val="20"/>
    </w:rPr>
  </w:style>
  <w:style w:type="character" w:customStyle="1" w:styleId="93">
    <w:name w:val="标题 字符"/>
    <w:basedOn w:val="65"/>
    <w:link w:val="59"/>
    <w:autoRedefine/>
    <w:qFormat/>
    <w:uiPriority w:val="99"/>
    <w:rPr>
      <w:rFonts w:ascii="Cambria" w:hAnsi="Cambria" w:eastAsia="宋体" w:cs="Times New Roman"/>
      <w:b/>
      <w:bCs/>
      <w:kern w:val="0"/>
      <w:sz w:val="28"/>
      <w:szCs w:val="32"/>
    </w:rPr>
  </w:style>
  <w:style w:type="character" w:customStyle="1" w:styleId="94">
    <w:name w:val="签名 字符"/>
    <w:basedOn w:val="65"/>
    <w:link w:val="41"/>
    <w:autoRedefine/>
    <w:semiHidden/>
    <w:qFormat/>
    <w:uiPriority w:val="99"/>
    <w:rPr>
      <w:rFonts w:ascii="Calibri" w:hAnsi="Calibri" w:eastAsia="宋体" w:cs="Times New Roman"/>
      <w:kern w:val="0"/>
      <w:sz w:val="24"/>
      <w:szCs w:val="20"/>
      <w:lang w:val="en-GB" w:eastAsia="en-US"/>
    </w:rPr>
  </w:style>
  <w:style w:type="character" w:customStyle="1" w:styleId="95">
    <w:name w:val="正文文本 字符"/>
    <w:basedOn w:val="65"/>
    <w:link w:val="21"/>
    <w:autoRedefine/>
    <w:semiHidden/>
    <w:qFormat/>
    <w:uiPriority w:val="99"/>
    <w:rPr>
      <w:rFonts w:ascii="Times New Roman" w:hAnsi="Times New Roman" w:eastAsia="宋体" w:cs="Times New Roman"/>
      <w:kern w:val="0"/>
      <w:sz w:val="28"/>
      <w:szCs w:val="24"/>
    </w:rPr>
  </w:style>
  <w:style w:type="character" w:customStyle="1" w:styleId="96">
    <w:name w:val="正文文本缩进 字符"/>
    <w:basedOn w:val="65"/>
    <w:link w:val="24"/>
    <w:autoRedefine/>
    <w:semiHidden/>
    <w:qFormat/>
    <w:uiPriority w:val="99"/>
    <w:rPr>
      <w:rFonts w:ascii="宋体" w:hAnsi="Courier New" w:eastAsia="宋体" w:cs="Times New Roman"/>
      <w:spacing w:val="-4"/>
      <w:kern w:val="0"/>
      <w:sz w:val="18"/>
      <w:szCs w:val="20"/>
    </w:rPr>
  </w:style>
  <w:style w:type="character" w:customStyle="1" w:styleId="97">
    <w:name w:val="副标题 字符"/>
    <w:basedOn w:val="65"/>
    <w:link w:val="44"/>
    <w:autoRedefine/>
    <w:qFormat/>
    <w:uiPriority w:val="99"/>
    <w:rPr>
      <w:rFonts w:ascii="Times New Roman" w:hAnsi="Times New Roman" w:eastAsia="宋体" w:cs="Times New Roman"/>
      <w:kern w:val="0"/>
      <w:sz w:val="24"/>
      <w:szCs w:val="20"/>
    </w:rPr>
  </w:style>
  <w:style w:type="character" w:customStyle="1" w:styleId="98">
    <w:name w:val="日期 字符"/>
    <w:basedOn w:val="65"/>
    <w:link w:val="35"/>
    <w:autoRedefine/>
    <w:semiHidden/>
    <w:qFormat/>
    <w:uiPriority w:val="99"/>
    <w:rPr>
      <w:rFonts w:ascii="Times New Roman" w:hAnsi="Times New Roman" w:eastAsia="楷体_GB2312" w:cs="Times New Roman"/>
      <w:kern w:val="0"/>
      <w:sz w:val="32"/>
      <w:szCs w:val="20"/>
    </w:rPr>
  </w:style>
  <w:style w:type="character" w:customStyle="1" w:styleId="99">
    <w:name w:val="正文文本首行缩进 字符"/>
    <w:basedOn w:val="95"/>
    <w:link w:val="22"/>
    <w:autoRedefine/>
    <w:semiHidden/>
    <w:qFormat/>
    <w:uiPriority w:val="99"/>
    <w:rPr>
      <w:rFonts w:ascii="Calibri" w:hAnsi="Calibri" w:eastAsia="宋体" w:cs="Times New Roman"/>
      <w:kern w:val="0"/>
      <w:sz w:val="28"/>
      <w:szCs w:val="24"/>
    </w:rPr>
  </w:style>
  <w:style w:type="character" w:customStyle="1" w:styleId="100">
    <w:name w:val="正文文本 2 字符"/>
    <w:basedOn w:val="65"/>
    <w:link w:val="53"/>
    <w:autoRedefine/>
    <w:semiHidden/>
    <w:qFormat/>
    <w:uiPriority w:val="99"/>
    <w:rPr>
      <w:rFonts w:ascii="宋体" w:hAnsi="宋体" w:eastAsia="宋体" w:cs="Times New Roman"/>
      <w:color w:val="000000"/>
      <w:kern w:val="0"/>
      <w:sz w:val="24"/>
      <w:szCs w:val="24"/>
    </w:rPr>
  </w:style>
  <w:style w:type="character" w:customStyle="1" w:styleId="101">
    <w:name w:val="正文文本 3 字符"/>
    <w:basedOn w:val="65"/>
    <w:link w:val="20"/>
    <w:autoRedefine/>
    <w:semiHidden/>
    <w:qFormat/>
    <w:uiPriority w:val="99"/>
    <w:rPr>
      <w:rFonts w:ascii="Times New Roman" w:hAnsi="宋体" w:eastAsia="仿宋_GB2312" w:cs="Times New Roman"/>
      <w:b/>
      <w:bCs/>
      <w:kern w:val="0"/>
      <w:sz w:val="24"/>
      <w:szCs w:val="20"/>
    </w:rPr>
  </w:style>
  <w:style w:type="character" w:customStyle="1" w:styleId="102">
    <w:name w:val="正文文本缩进 2 字符"/>
    <w:basedOn w:val="65"/>
    <w:link w:val="36"/>
    <w:autoRedefine/>
    <w:semiHidden/>
    <w:qFormat/>
    <w:uiPriority w:val="99"/>
    <w:rPr>
      <w:rFonts w:ascii="仿宋_GB2312" w:hAnsi="宋体" w:eastAsia="宋体" w:cs="Times New Roman"/>
      <w:b/>
      <w:bCs/>
      <w:color w:val="000000"/>
      <w:kern w:val="0"/>
      <w:sz w:val="24"/>
      <w:szCs w:val="24"/>
    </w:rPr>
  </w:style>
  <w:style w:type="character" w:customStyle="1" w:styleId="103">
    <w:name w:val="正文文本缩进 3 字符"/>
    <w:basedOn w:val="65"/>
    <w:link w:val="48"/>
    <w:autoRedefine/>
    <w:semiHidden/>
    <w:qFormat/>
    <w:uiPriority w:val="99"/>
    <w:rPr>
      <w:rFonts w:ascii="仿宋_GB2312" w:hAnsi="宋体" w:eastAsia="仿宋_GB2312" w:cs="Times New Roman"/>
      <w:color w:val="000000"/>
      <w:kern w:val="0"/>
      <w:sz w:val="24"/>
      <w:szCs w:val="24"/>
    </w:rPr>
  </w:style>
  <w:style w:type="character" w:customStyle="1" w:styleId="104">
    <w:name w:val="文档结构图 字符"/>
    <w:basedOn w:val="65"/>
    <w:link w:val="17"/>
    <w:autoRedefine/>
    <w:semiHidden/>
    <w:qFormat/>
    <w:uiPriority w:val="99"/>
    <w:rPr>
      <w:rFonts w:ascii="宋体" w:hAnsi="Times New Roman" w:eastAsia="宋体" w:cs="Times New Roman"/>
      <w:sz w:val="18"/>
      <w:szCs w:val="18"/>
      <w:shd w:val="clear" w:color="auto" w:fill="000080"/>
    </w:rPr>
  </w:style>
  <w:style w:type="character" w:customStyle="1" w:styleId="105">
    <w:name w:val="纯文本 字符"/>
    <w:basedOn w:val="65"/>
    <w:link w:val="32"/>
    <w:autoRedefine/>
    <w:semiHidden/>
    <w:qFormat/>
    <w:uiPriority w:val="99"/>
    <w:rPr>
      <w:rFonts w:ascii="宋体" w:hAnsi="Courier New" w:eastAsia="宋体" w:cs="Times New Roman"/>
      <w:kern w:val="0"/>
      <w:sz w:val="24"/>
      <w:szCs w:val="24"/>
    </w:rPr>
  </w:style>
  <w:style w:type="character" w:customStyle="1" w:styleId="106">
    <w:name w:val="批注主题 字符"/>
    <w:basedOn w:val="89"/>
    <w:link w:val="60"/>
    <w:autoRedefine/>
    <w:semiHidden/>
    <w:qFormat/>
    <w:uiPriority w:val="99"/>
    <w:rPr>
      <w:rFonts w:ascii="Times New Roman" w:hAnsi="Times New Roman" w:eastAsia="宋体" w:cs="Times New Roman"/>
      <w:b/>
      <w:bCs/>
      <w:kern w:val="0"/>
      <w:sz w:val="20"/>
      <w:szCs w:val="20"/>
    </w:rPr>
  </w:style>
  <w:style w:type="character" w:customStyle="1" w:styleId="107">
    <w:name w:val="批注框文本 字符"/>
    <w:basedOn w:val="65"/>
    <w:link w:val="38"/>
    <w:autoRedefine/>
    <w:semiHidden/>
    <w:qFormat/>
    <w:uiPriority w:val="99"/>
    <w:rPr>
      <w:rFonts w:ascii="Times New Roman" w:hAnsi="Times New Roman" w:eastAsia="宋体" w:cs="Times New Roman"/>
      <w:kern w:val="0"/>
      <w:sz w:val="18"/>
      <w:szCs w:val="18"/>
    </w:rPr>
  </w:style>
  <w:style w:type="paragraph" w:styleId="108">
    <w:name w:val="No Spacing"/>
    <w:autoRedefine/>
    <w:qFormat/>
    <w:uiPriority w:val="99"/>
    <w:rPr>
      <w:rFonts w:ascii="Calibri" w:hAnsi="Calibri" w:eastAsia="Times New Roman" w:cs="Times New Roman"/>
      <w:kern w:val="2"/>
      <w:sz w:val="22"/>
      <w:szCs w:val="22"/>
      <w:lang w:val="en-US" w:eastAsia="zh-CN" w:bidi="ar-SA"/>
    </w:rPr>
  </w:style>
  <w:style w:type="paragraph" w:customStyle="1" w:styleId="109">
    <w:name w:val="修订1"/>
    <w:autoRedefine/>
    <w:semiHidden/>
    <w:qFormat/>
    <w:uiPriority w:val="99"/>
    <w:rPr>
      <w:rFonts w:ascii="Times New Roman" w:hAnsi="Times New Roman" w:eastAsia="宋体" w:cs="Times New Roman"/>
      <w:kern w:val="2"/>
      <w:sz w:val="21"/>
      <w:szCs w:val="24"/>
      <w:lang w:val="en-US" w:eastAsia="zh-CN" w:bidi="ar-SA"/>
    </w:rPr>
  </w:style>
  <w:style w:type="paragraph" w:styleId="110">
    <w:name w:val="List Paragraph"/>
    <w:basedOn w:val="1"/>
    <w:autoRedefine/>
    <w:qFormat/>
    <w:uiPriority w:val="99"/>
    <w:pPr>
      <w:widowControl/>
      <w:ind w:left="720" w:firstLine="360"/>
      <w:contextualSpacing/>
      <w:jc w:val="left"/>
    </w:pPr>
    <w:rPr>
      <w:rFonts w:ascii="Calibri" w:hAnsi="Calibri" w:eastAsia="宋体" w:cs="Times New Roman"/>
      <w:kern w:val="0"/>
      <w:sz w:val="22"/>
      <w:lang w:eastAsia="en-US" w:bidi="en-US"/>
    </w:rPr>
  </w:style>
  <w:style w:type="paragraph" w:styleId="111">
    <w:name w:val="Quote"/>
    <w:next w:val="1"/>
    <w:link w:val="112"/>
    <w:autoRedefine/>
    <w:qFormat/>
    <w:uiPriority w:val="99"/>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112">
    <w:name w:val="引用 字符"/>
    <w:basedOn w:val="65"/>
    <w:link w:val="111"/>
    <w:autoRedefine/>
    <w:qFormat/>
    <w:uiPriority w:val="99"/>
    <w:rPr>
      <w:rFonts w:ascii="Times New Roman" w:hAnsi="Times New Roman" w:eastAsia="宋体" w:cs="Times New Roman"/>
      <w:i/>
      <w:kern w:val="0"/>
      <w:szCs w:val="20"/>
    </w:rPr>
  </w:style>
  <w:style w:type="paragraph" w:styleId="113">
    <w:name w:val="Intense Quote"/>
    <w:next w:val="1"/>
    <w:link w:val="114"/>
    <w:autoRedefine/>
    <w:qFormat/>
    <w:uiPriority w:val="99"/>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114">
    <w:name w:val="明显引用 字符"/>
    <w:basedOn w:val="65"/>
    <w:link w:val="113"/>
    <w:autoRedefine/>
    <w:qFormat/>
    <w:uiPriority w:val="99"/>
    <w:rPr>
      <w:rFonts w:ascii="Times New Roman" w:hAnsi="Times New Roman" w:eastAsia="宋体" w:cs="Times New Roman"/>
      <w:i/>
      <w:kern w:val="0"/>
      <w:szCs w:val="20"/>
    </w:rPr>
  </w:style>
  <w:style w:type="paragraph" w:customStyle="1" w:styleId="115">
    <w:name w:val="TOC 标题1"/>
    <w:next w:val="1"/>
    <w:autoRedefine/>
    <w:semiHidden/>
    <w:unhideWhenUsed/>
    <w:qFormat/>
    <w:uiPriority w:val="99"/>
    <w:pPr>
      <w:wordWrap w:val="0"/>
    </w:pPr>
    <w:rPr>
      <w:rFonts w:ascii="Times New Roman" w:hAnsi="Times New Roman" w:eastAsia="宋体" w:cs="Times New Roman"/>
      <w:sz w:val="32"/>
      <w:lang w:val="en-US" w:eastAsia="zh-CN" w:bidi="ar-SA"/>
    </w:rPr>
  </w:style>
  <w:style w:type="character" w:customStyle="1" w:styleId="116">
    <w:name w:val="List Paragraph Char"/>
    <w:link w:val="117"/>
    <w:autoRedefine/>
    <w:qFormat/>
    <w:locked/>
    <w:uiPriority w:val="0"/>
    <w:rPr>
      <w:szCs w:val="24"/>
    </w:rPr>
  </w:style>
  <w:style w:type="paragraph" w:customStyle="1" w:styleId="117">
    <w:name w:val="列表段落1"/>
    <w:basedOn w:val="1"/>
    <w:link w:val="116"/>
    <w:autoRedefine/>
    <w:qFormat/>
    <w:uiPriority w:val="0"/>
    <w:pPr>
      <w:ind w:firstLine="420" w:firstLineChars="200"/>
    </w:pPr>
    <w:rPr>
      <w:szCs w:val="24"/>
    </w:rPr>
  </w:style>
  <w:style w:type="character" w:customStyle="1" w:styleId="118">
    <w:name w:val="目录3 Char"/>
    <w:link w:val="119"/>
    <w:autoRedefine/>
    <w:qFormat/>
    <w:locked/>
    <w:uiPriority w:val="99"/>
    <w:rPr>
      <w:rFonts w:ascii="宋体" w:hAnsi="宋体" w:eastAsia="宋体"/>
      <w:b/>
      <w:sz w:val="24"/>
    </w:rPr>
  </w:style>
  <w:style w:type="paragraph" w:customStyle="1" w:styleId="119">
    <w:name w:val="目录3"/>
    <w:basedOn w:val="1"/>
    <w:link w:val="118"/>
    <w:autoRedefine/>
    <w:qFormat/>
    <w:uiPriority w:val="99"/>
    <w:pPr>
      <w:adjustRightInd w:val="0"/>
      <w:snapToGrid w:val="0"/>
      <w:jc w:val="left"/>
    </w:pPr>
    <w:rPr>
      <w:rFonts w:ascii="宋体" w:hAnsi="宋体" w:eastAsia="宋体"/>
      <w:b/>
      <w:sz w:val="24"/>
    </w:rPr>
  </w:style>
  <w:style w:type="paragraph" w:customStyle="1" w:styleId="120">
    <w:name w:val="正文_4"/>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1">
    <w:name w:val="正文_14"/>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22">
    <w:name w:val="无间隔 Char"/>
    <w:link w:val="123"/>
    <w:autoRedefine/>
    <w:qFormat/>
    <w:locked/>
    <w:uiPriority w:val="0"/>
    <w:rPr>
      <w:rFonts w:ascii="Times New Roman" w:hAnsi="Times New Roman" w:eastAsia="Times New Roman" w:cs="Times New Roman"/>
      <w:szCs w:val="24"/>
    </w:rPr>
  </w:style>
  <w:style w:type="paragraph" w:customStyle="1" w:styleId="123">
    <w:name w:val="无间隔1"/>
    <w:link w:val="122"/>
    <w:autoRedefine/>
    <w:qFormat/>
    <w:uiPriority w:val="0"/>
    <w:pPr>
      <w:widowControl w:val="0"/>
      <w:jc w:val="both"/>
    </w:pPr>
    <w:rPr>
      <w:rFonts w:ascii="Times New Roman" w:hAnsi="Times New Roman" w:eastAsia="Times New Roman" w:cs="Times New Roman"/>
      <w:kern w:val="2"/>
      <w:sz w:val="21"/>
      <w:szCs w:val="24"/>
      <w:lang w:val="en-US" w:eastAsia="zh-CN" w:bidi="ar-SA"/>
    </w:rPr>
  </w:style>
  <w:style w:type="character" w:customStyle="1" w:styleId="124">
    <w:name w:val="普通文字 Char Char_0"/>
    <w:link w:val="125"/>
    <w:autoRedefine/>
    <w:qFormat/>
    <w:locked/>
    <w:uiPriority w:val="0"/>
    <w:rPr>
      <w:rFonts w:ascii="Arial Unicode MS" w:hAnsi="Arial Unicode MS" w:eastAsia="ヒラギノ角ゴ Pro W3"/>
      <w:color w:val="000000"/>
    </w:rPr>
  </w:style>
  <w:style w:type="paragraph" w:customStyle="1" w:styleId="125">
    <w:name w:val="纯文本_0"/>
    <w:link w:val="124"/>
    <w:autoRedefine/>
    <w:qFormat/>
    <w:uiPriority w:val="0"/>
    <w:pPr>
      <w:widowControl w:val="0"/>
      <w:jc w:val="both"/>
    </w:pPr>
    <w:rPr>
      <w:rFonts w:ascii="Arial Unicode MS" w:hAnsi="Arial Unicode MS" w:eastAsia="ヒラギノ角ゴ Pro W3" w:cstheme="minorBidi"/>
      <w:color w:val="000000"/>
      <w:kern w:val="2"/>
      <w:sz w:val="21"/>
      <w:szCs w:val="22"/>
      <w:lang w:val="en-US" w:eastAsia="zh-CN" w:bidi="ar-SA"/>
    </w:rPr>
  </w:style>
  <w:style w:type="character" w:customStyle="1" w:styleId="126">
    <w:name w:val="样式1 Char Char"/>
    <w:link w:val="127"/>
    <w:autoRedefine/>
    <w:qFormat/>
    <w:locked/>
    <w:uiPriority w:val="0"/>
    <w:rPr>
      <w:rFonts w:ascii="宋体" w:hAnsi="宋体" w:eastAsia="宋体"/>
      <w:b/>
      <w:sz w:val="24"/>
    </w:rPr>
  </w:style>
  <w:style w:type="paragraph" w:customStyle="1" w:styleId="127">
    <w:name w:val="样式1"/>
    <w:basedOn w:val="1"/>
    <w:link w:val="126"/>
    <w:autoRedefine/>
    <w:qFormat/>
    <w:uiPriority w:val="0"/>
    <w:pPr>
      <w:spacing w:before="120" w:after="120" w:line="300" w:lineRule="auto"/>
    </w:pPr>
    <w:rPr>
      <w:rFonts w:ascii="宋体" w:hAnsi="宋体" w:eastAsia="宋体"/>
      <w:b/>
      <w:sz w:val="24"/>
    </w:rPr>
  </w:style>
  <w:style w:type="paragraph" w:customStyle="1" w:styleId="128">
    <w:name w:val="正文_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29">
    <w:name w:val="纯文本 Char_0"/>
    <w:link w:val="130"/>
    <w:autoRedefine/>
    <w:qFormat/>
    <w:locked/>
    <w:uiPriority w:val="0"/>
    <w:rPr>
      <w:rFonts w:ascii="宋体" w:hAnsi="宋体" w:eastAsia="ヒラギノ角ゴ Pro W3"/>
      <w:color w:val="000000"/>
    </w:rPr>
  </w:style>
  <w:style w:type="paragraph" w:customStyle="1" w:styleId="130">
    <w:name w:val="纯文本_1"/>
    <w:link w:val="129"/>
    <w:autoRedefine/>
    <w:qFormat/>
    <w:uiPriority w:val="0"/>
    <w:pPr>
      <w:widowControl w:val="0"/>
      <w:jc w:val="both"/>
    </w:pPr>
    <w:rPr>
      <w:rFonts w:ascii="宋体" w:hAnsi="宋体" w:eastAsia="ヒラギノ角ゴ Pro W3" w:cstheme="minorBidi"/>
      <w:color w:val="000000"/>
      <w:kern w:val="2"/>
      <w:sz w:val="21"/>
      <w:szCs w:val="22"/>
      <w:lang w:val="en-US" w:eastAsia="zh-CN" w:bidi="ar-SA"/>
    </w:rPr>
  </w:style>
  <w:style w:type="paragraph" w:customStyle="1" w:styleId="131">
    <w:name w:val="正文_0"/>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2">
    <w:name w:val="彩色网格 - 强调文字颜色 1 Char"/>
    <w:link w:val="133"/>
    <w:autoRedefine/>
    <w:qFormat/>
    <w:locked/>
    <w:uiPriority w:val="0"/>
    <w:rPr>
      <w:i/>
      <w:iCs/>
      <w:color w:val="000000"/>
    </w:rPr>
  </w:style>
  <w:style w:type="paragraph" w:customStyle="1" w:styleId="133">
    <w:name w:val="彩色网格 - 强调文字颜色 11"/>
    <w:basedOn w:val="1"/>
    <w:next w:val="1"/>
    <w:link w:val="132"/>
    <w:autoRedefine/>
    <w:qFormat/>
    <w:uiPriority w:val="0"/>
    <w:rPr>
      <w:i/>
      <w:iCs/>
      <w:color w:val="000000"/>
    </w:rPr>
  </w:style>
  <w:style w:type="character" w:customStyle="1" w:styleId="134">
    <w:name w:val="样式 纯文本普通文字 Char纯文本 Char Char普通文字纯文本 Char Char Char Char Char...6 Char Char"/>
    <w:link w:val="135"/>
    <w:autoRedefine/>
    <w:qFormat/>
    <w:locked/>
    <w:uiPriority w:val="0"/>
    <w:rPr>
      <w:rFonts w:ascii="宋体" w:hAnsi="Courier New" w:eastAsia="宋体"/>
      <w:color w:val="000000"/>
      <w:szCs w:val="21"/>
    </w:rPr>
  </w:style>
  <w:style w:type="paragraph" w:customStyle="1" w:styleId="135">
    <w:name w:val="样式 纯文本普通文字 Char纯文本 Char Char普通文字纯文本 Char Char Char Char Char...6"/>
    <w:basedOn w:val="32"/>
    <w:link w:val="134"/>
    <w:autoRedefine/>
    <w:qFormat/>
    <w:uiPriority w:val="0"/>
    <w:pPr>
      <w:spacing w:beforeLines="0" w:afterLines="0" w:line="240" w:lineRule="auto"/>
    </w:pPr>
    <w:rPr>
      <w:rFonts w:cstheme="minorBidi"/>
      <w:color w:val="000000"/>
      <w:kern w:val="2"/>
      <w:sz w:val="21"/>
      <w:szCs w:val="21"/>
    </w:rPr>
  </w:style>
  <w:style w:type="character" w:customStyle="1" w:styleId="136">
    <w:name w:val="引用 Char1"/>
    <w:link w:val="137"/>
    <w:autoRedefine/>
    <w:qFormat/>
    <w:locked/>
    <w:uiPriority w:val="0"/>
    <w:rPr>
      <w:i/>
      <w:iCs/>
      <w:color w:val="000000"/>
      <w:szCs w:val="24"/>
    </w:rPr>
  </w:style>
  <w:style w:type="paragraph" w:customStyle="1" w:styleId="137">
    <w:name w:val="引用1"/>
    <w:basedOn w:val="1"/>
    <w:next w:val="1"/>
    <w:link w:val="136"/>
    <w:autoRedefine/>
    <w:qFormat/>
    <w:uiPriority w:val="0"/>
    <w:rPr>
      <w:i/>
      <w:iCs/>
      <w:color w:val="000000"/>
      <w:szCs w:val="24"/>
    </w:rPr>
  </w:style>
  <w:style w:type="character" w:customStyle="1" w:styleId="138">
    <w:name w:val="标题4 Char Char"/>
    <w:link w:val="139"/>
    <w:autoRedefine/>
    <w:qFormat/>
    <w:locked/>
    <w:uiPriority w:val="0"/>
    <w:rPr>
      <w:rFonts w:ascii="Arial" w:hAnsi="Arial" w:cs="Arial"/>
      <w:b/>
      <w:bCs/>
      <w:sz w:val="24"/>
      <w:szCs w:val="32"/>
    </w:rPr>
  </w:style>
  <w:style w:type="paragraph" w:customStyle="1" w:styleId="139">
    <w:name w:val="标题4"/>
    <w:basedOn w:val="1"/>
    <w:link w:val="138"/>
    <w:autoRedefine/>
    <w:qFormat/>
    <w:uiPriority w:val="0"/>
    <w:rPr>
      <w:rFonts w:ascii="Arial" w:hAnsi="Arial" w:cs="Arial"/>
      <w:b/>
      <w:bCs/>
      <w:sz w:val="24"/>
      <w:szCs w:val="32"/>
    </w:rPr>
  </w:style>
  <w:style w:type="character" w:customStyle="1" w:styleId="140">
    <w:name w:val="明显引用 Char1"/>
    <w:link w:val="141"/>
    <w:autoRedefine/>
    <w:qFormat/>
    <w:locked/>
    <w:uiPriority w:val="0"/>
    <w:rPr>
      <w:b/>
      <w:bCs/>
      <w:i/>
      <w:iCs/>
      <w:color w:val="4F81BD"/>
      <w:szCs w:val="24"/>
    </w:rPr>
  </w:style>
  <w:style w:type="paragraph" w:customStyle="1" w:styleId="141">
    <w:name w:val="Intense Quote1"/>
    <w:basedOn w:val="1"/>
    <w:next w:val="1"/>
    <w:link w:val="140"/>
    <w:autoRedefine/>
    <w:qFormat/>
    <w:uiPriority w:val="0"/>
    <w:pPr>
      <w:pBdr>
        <w:bottom w:val="single" w:color="4F81BD" w:sz="4" w:space="4"/>
      </w:pBdr>
      <w:spacing w:before="200" w:after="280"/>
      <w:ind w:left="936" w:right="936"/>
    </w:pPr>
    <w:rPr>
      <w:b/>
      <w:bCs/>
      <w:i/>
      <w:iCs/>
      <w:color w:val="4F81BD"/>
      <w:szCs w:val="24"/>
    </w:rPr>
  </w:style>
  <w:style w:type="paragraph" w:customStyle="1" w:styleId="142">
    <w:name w:val="正文_1_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43">
    <w:name w:val="标题5 Char Char"/>
    <w:link w:val="144"/>
    <w:autoRedefine/>
    <w:qFormat/>
    <w:locked/>
    <w:uiPriority w:val="0"/>
    <w:rPr>
      <w:rFonts w:ascii="Arial" w:hAnsi="Arial" w:cs="Arial"/>
      <w:b/>
      <w:bCs/>
      <w:sz w:val="24"/>
      <w:szCs w:val="32"/>
    </w:rPr>
  </w:style>
  <w:style w:type="paragraph" w:customStyle="1" w:styleId="144">
    <w:name w:val="标题5"/>
    <w:basedOn w:val="4"/>
    <w:link w:val="143"/>
    <w:autoRedefine/>
    <w:qFormat/>
    <w:uiPriority w:val="0"/>
    <w:pPr>
      <w:spacing w:line="412" w:lineRule="auto"/>
    </w:pPr>
    <w:rPr>
      <w:rFonts w:ascii="Arial" w:hAnsi="Arial" w:cs="Arial" w:eastAsiaTheme="minorEastAsia"/>
      <w:kern w:val="2"/>
      <w:sz w:val="24"/>
    </w:rPr>
  </w:style>
  <w:style w:type="character" w:customStyle="1" w:styleId="145">
    <w:name w:val="正文文字4 Char1_0"/>
    <w:link w:val="146"/>
    <w:autoRedefine/>
    <w:qFormat/>
    <w:locked/>
    <w:uiPriority w:val="0"/>
  </w:style>
  <w:style w:type="paragraph" w:customStyle="1" w:styleId="146">
    <w:name w:val="正文文本缩进_0"/>
    <w:basedOn w:val="131"/>
    <w:link w:val="145"/>
    <w:autoRedefine/>
    <w:qFormat/>
    <w:uiPriority w:val="0"/>
    <w:pPr>
      <w:spacing w:after="120"/>
      <w:ind w:left="420" w:leftChars="200"/>
    </w:pPr>
    <w:rPr>
      <w:rFonts w:asciiTheme="minorHAnsi" w:hAnsiTheme="minorHAnsi" w:eastAsiaTheme="minorEastAsia" w:cstheme="minorBidi"/>
    </w:rPr>
  </w:style>
  <w:style w:type="character" w:customStyle="1" w:styleId="147">
    <w:name w:val="内文 Char Char"/>
    <w:link w:val="148"/>
    <w:autoRedefine/>
    <w:qFormat/>
    <w:locked/>
    <w:uiPriority w:val="0"/>
    <w:rPr>
      <w:rFonts w:ascii="Arial" w:hAnsi="Arial" w:eastAsia="Times New Roman" w:cs="Arial"/>
      <w:szCs w:val="24"/>
    </w:rPr>
  </w:style>
  <w:style w:type="paragraph" w:customStyle="1" w:styleId="148">
    <w:name w:val="内文"/>
    <w:link w:val="147"/>
    <w:autoRedefine/>
    <w:qFormat/>
    <w:uiPriority w:val="0"/>
    <w:pPr>
      <w:adjustRightInd w:val="0"/>
      <w:snapToGrid w:val="0"/>
      <w:spacing w:line="400" w:lineRule="exact"/>
      <w:ind w:firstLine="200" w:firstLineChars="200"/>
      <w:jc w:val="both"/>
    </w:pPr>
    <w:rPr>
      <w:rFonts w:ascii="Arial" w:hAnsi="Arial" w:eastAsia="Times New Roman" w:cs="Arial"/>
      <w:kern w:val="2"/>
      <w:sz w:val="21"/>
      <w:szCs w:val="24"/>
      <w:lang w:val="en-US" w:eastAsia="zh-CN" w:bidi="ar-SA"/>
    </w:rPr>
  </w:style>
  <w:style w:type="paragraph" w:customStyle="1" w:styleId="149">
    <w:name w:val="正文_3"/>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普通文字 Char Char_1"/>
    <w:link w:val="151"/>
    <w:autoRedefine/>
    <w:qFormat/>
    <w:locked/>
    <w:uiPriority w:val="0"/>
    <w:rPr>
      <w:rFonts w:ascii="宋体" w:hAnsi="Courier New" w:eastAsia="宋体"/>
      <w:szCs w:val="21"/>
    </w:rPr>
  </w:style>
  <w:style w:type="paragraph" w:customStyle="1" w:styleId="151">
    <w:name w:val="纯文本_1_0"/>
    <w:basedOn w:val="142"/>
    <w:link w:val="150"/>
    <w:autoRedefine/>
    <w:qFormat/>
    <w:uiPriority w:val="0"/>
    <w:rPr>
      <w:rFonts w:ascii="宋体" w:hAnsi="Courier New" w:cstheme="minorBidi"/>
      <w:szCs w:val="21"/>
    </w:rPr>
  </w:style>
  <w:style w:type="paragraph" w:customStyle="1" w:styleId="152">
    <w:name w:val="正文_2"/>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53">
    <w:name w:val="样式 正文文本 Char Char"/>
    <w:link w:val="154"/>
    <w:autoRedefine/>
    <w:qFormat/>
    <w:locked/>
    <w:uiPriority w:val="0"/>
    <w:rPr>
      <w:rFonts w:ascii="Arial" w:hAnsi="Arial" w:cs="Arial"/>
      <w:color w:val="000000"/>
    </w:rPr>
  </w:style>
  <w:style w:type="paragraph" w:customStyle="1" w:styleId="154">
    <w:name w:val="样式 正文文本"/>
    <w:basedOn w:val="1"/>
    <w:link w:val="153"/>
    <w:autoRedefine/>
    <w:qFormat/>
    <w:uiPriority w:val="0"/>
    <w:pPr>
      <w:adjustRightInd w:val="0"/>
      <w:snapToGrid w:val="0"/>
      <w:spacing w:line="400" w:lineRule="exact"/>
      <w:ind w:firstLine="200" w:firstLineChars="200"/>
    </w:pPr>
    <w:rPr>
      <w:rFonts w:ascii="Arial" w:hAnsi="Arial" w:cs="Arial"/>
      <w:color w:val="000000"/>
    </w:rPr>
  </w:style>
  <w:style w:type="character" w:customStyle="1" w:styleId="155">
    <w:name w:val="浅色底纹 - 强调文字颜色 2 Char"/>
    <w:link w:val="156"/>
    <w:autoRedefine/>
    <w:qFormat/>
    <w:locked/>
    <w:uiPriority w:val="0"/>
    <w:rPr>
      <w:b/>
      <w:bCs/>
      <w:i/>
      <w:iCs/>
      <w:color w:val="4F81BD"/>
    </w:rPr>
  </w:style>
  <w:style w:type="paragraph" w:customStyle="1" w:styleId="156">
    <w:name w:val="浅色底纹 - 强调文字颜色 21"/>
    <w:basedOn w:val="1"/>
    <w:next w:val="1"/>
    <w:link w:val="155"/>
    <w:autoRedefine/>
    <w:qFormat/>
    <w:uiPriority w:val="0"/>
    <w:pPr>
      <w:pBdr>
        <w:bottom w:val="single" w:color="4F81BD" w:sz="4" w:space="4"/>
      </w:pBdr>
      <w:spacing w:before="200" w:after="280"/>
      <w:ind w:left="936" w:right="936"/>
    </w:pPr>
    <w:rPr>
      <w:b/>
      <w:bCs/>
      <w:i/>
      <w:iCs/>
      <w:color w:val="4F81BD"/>
    </w:rPr>
  </w:style>
  <w:style w:type="character" w:customStyle="1" w:styleId="157">
    <w:name w:val="Intense Quote Char"/>
    <w:link w:val="158"/>
    <w:autoRedefine/>
    <w:qFormat/>
    <w:locked/>
    <w:uiPriority w:val="0"/>
    <w:rPr>
      <w:b/>
      <w:i/>
      <w:color w:val="4F81BD"/>
      <w:sz w:val="22"/>
    </w:rPr>
  </w:style>
  <w:style w:type="paragraph" w:customStyle="1" w:styleId="158">
    <w:name w:val="明显引用1"/>
    <w:basedOn w:val="1"/>
    <w:next w:val="1"/>
    <w:link w:val="157"/>
    <w:autoRedefine/>
    <w:qFormat/>
    <w:uiPriority w:val="0"/>
    <w:pPr>
      <w:pBdr>
        <w:bottom w:val="single" w:color="4F81BD" w:sz="4" w:space="4"/>
      </w:pBdr>
      <w:spacing w:before="200" w:after="280"/>
      <w:ind w:left="936" w:right="936"/>
    </w:pPr>
    <w:rPr>
      <w:b/>
      <w:i/>
      <w:color w:val="4F81BD"/>
      <w:sz w:val="22"/>
    </w:rPr>
  </w:style>
  <w:style w:type="character" w:customStyle="1" w:styleId="159">
    <w:name w:val="Default Char Char"/>
    <w:link w:val="160"/>
    <w:autoRedefine/>
    <w:qFormat/>
    <w:locked/>
    <w:uiPriority w:val="0"/>
    <w:rPr>
      <w:rFonts w:ascii="..ì." w:hAnsi="..ì." w:eastAsia="..ì." w:cs="..ì."/>
      <w:color w:val="000000"/>
      <w:sz w:val="24"/>
      <w:szCs w:val="24"/>
    </w:rPr>
  </w:style>
  <w:style w:type="paragraph" w:customStyle="1" w:styleId="160">
    <w:name w:val="Default"/>
    <w:link w:val="159"/>
    <w:autoRedefine/>
    <w:qFormat/>
    <w:uiPriority w:val="0"/>
    <w:pPr>
      <w:widowControl w:val="0"/>
      <w:autoSpaceDE w:val="0"/>
      <w:autoSpaceDN w:val="0"/>
      <w:adjustRightInd w:val="0"/>
    </w:pPr>
    <w:rPr>
      <w:rFonts w:ascii="..ì." w:hAnsi="..ì." w:eastAsia="..ì." w:cs="..ì."/>
      <w:color w:val="000000"/>
      <w:kern w:val="2"/>
      <w:sz w:val="24"/>
      <w:szCs w:val="24"/>
      <w:lang w:val="en-US" w:eastAsia="zh-CN" w:bidi="ar-SA"/>
    </w:rPr>
  </w:style>
  <w:style w:type="character" w:customStyle="1" w:styleId="161">
    <w:name w:val="Quote Char"/>
    <w:link w:val="162"/>
    <w:autoRedefine/>
    <w:qFormat/>
    <w:locked/>
    <w:uiPriority w:val="0"/>
    <w:rPr>
      <w:i/>
      <w:color w:val="000000"/>
      <w:sz w:val="22"/>
    </w:rPr>
  </w:style>
  <w:style w:type="paragraph" w:customStyle="1" w:styleId="162">
    <w:name w:val="引用11"/>
    <w:basedOn w:val="1"/>
    <w:next w:val="1"/>
    <w:link w:val="161"/>
    <w:autoRedefine/>
    <w:qFormat/>
    <w:uiPriority w:val="0"/>
    <w:rPr>
      <w:i/>
      <w:color w:val="000000"/>
      <w:sz w:val="22"/>
    </w:rPr>
  </w:style>
  <w:style w:type="character" w:customStyle="1" w:styleId="163">
    <w:name w:val="明显引用 Char"/>
    <w:link w:val="164"/>
    <w:autoRedefine/>
    <w:qFormat/>
    <w:locked/>
    <w:uiPriority w:val="0"/>
    <w:rPr>
      <w:b/>
      <w:bCs/>
      <w:i/>
      <w:iCs/>
      <w:color w:val="4F81BD"/>
    </w:rPr>
  </w:style>
  <w:style w:type="paragraph" w:customStyle="1" w:styleId="164">
    <w:name w:val="明显引用2"/>
    <w:basedOn w:val="1"/>
    <w:next w:val="1"/>
    <w:link w:val="163"/>
    <w:autoRedefine/>
    <w:qFormat/>
    <w:uiPriority w:val="0"/>
    <w:pPr>
      <w:pBdr>
        <w:bottom w:val="single" w:color="4F81BD" w:sz="4" w:space="4"/>
      </w:pBdr>
      <w:spacing w:before="200" w:after="280"/>
      <w:ind w:left="936" w:right="936"/>
    </w:pPr>
    <w:rPr>
      <w:b/>
      <w:bCs/>
      <w:i/>
      <w:iCs/>
      <w:color w:val="4F81BD"/>
    </w:rPr>
  </w:style>
  <w:style w:type="paragraph" w:customStyle="1" w:styleId="165">
    <w:name w:val="样式 标题 3 + (中文) 黑体 小四 非加粗 段前: 7.8 磅 段后: 0 磅 行距: 固定值 20 磅"/>
    <w:basedOn w:val="4"/>
    <w:autoRedefine/>
    <w:qFormat/>
    <w:uiPriority w:val="99"/>
    <w:pPr>
      <w:spacing w:before="0" w:after="0" w:line="400" w:lineRule="exact"/>
    </w:pPr>
    <w:rPr>
      <w:rFonts w:ascii="Calibri" w:hAnsi="Calibri" w:eastAsia="黑体" w:cs="宋体"/>
      <w:b w:val="0"/>
      <w:bCs w:val="0"/>
      <w:sz w:val="24"/>
      <w:szCs w:val="20"/>
    </w:rPr>
  </w:style>
  <w:style w:type="paragraph" w:customStyle="1" w:styleId="166">
    <w:name w:val="pa-1"/>
    <w:basedOn w:val="1"/>
    <w:autoRedefine/>
    <w:qFormat/>
    <w:uiPriority w:val="99"/>
    <w:pPr>
      <w:widowControl/>
      <w:spacing w:line="480" w:lineRule="atLeast"/>
      <w:jc w:val="center"/>
    </w:pPr>
    <w:rPr>
      <w:rFonts w:ascii="宋体" w:hAnsi="宋体" w:eastAsia="宋体" w:cs="宋体"/>
      <w:kern w:val="0"/>
      <w:sz w:val="24"/>
    </w:rPr>
  </w:style>
  <w:style w:type="paragraph" w:customStyle="1" w:styleId="167">
    <w:name w:val="ca-28"/>
    <w:basedOn w:val="1"/>
    <w:autoRedefine/>
    <w:qFormat/>
    <w:uiPriority w:val="99"/>
    <w:pPr>
      <w:widowControl/>
      <w:jc w:val="left"/>
    </w:pPr>
    <w:rPr>
      <w:rFonts w:ascii="宋体" w:hAnsi="宋体" w:eastAsia="宋体" w:cs="宋体"/>
      <w:color w:val="FF0000"/>
      <w:kern w:val="0"/>
      <w:szCs w:val="21"/>
    </w:rPr>
  </w:style>
  <w:style w:type="paragraph" w:customStyle="1" w:styleId="168">
    <w:name w:val="正文_2_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xl40"/>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170">
    <w:name w:val="pa-41"/>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171">
    <w:name w:val="pa-107"/>
    <w:basedOn w:val="1"/>
    <w:autoRedefine/>
    <w:qFormat/>
    <w:uiPriority w:val="99"/>
    <w:pPr>
      <w:widowControl/>
      <w:spacing w:line="720" w:lineRule="atLeast"/>
      <w:ind w:firstLine="3000"/>
    </w:pPr>
    <w:rPr>
      <w:rFonts w:ascii="宋体" w:hAnsi="宋体" w:eastAsia="宋体" w:cs="宋体"/>
      <w:kern w:val="0"/>
      <w:sz w:val="24"/>
    </w:rPr>
  </w:style>
  <w:style w:type="paragraph" w:customStyle="1" w:styleId="172">
    <w:name w:val="pa-131"/>
    <w:basedOn w:val="1"/>
    <w:autoRedefine/>
    <w:qFormat/>
    <w:uiPriority w:val="99"/>
    <w:pPr>
      <w:widowControl/>
      <w:spacing w:line="280" w:lineRule="atLeast"/>
      <w:jc w:val="left"/>
    </w:pPr>
    <w:rPr>
      <w:rFonts w:ascii="宋体" w:hAnsi="宋体" w:eastAsia="宋体" w:cs="宋体"/>
      <w:kern w:val="0"/>
      <w:sz w:val="24"/>
    </w:rPr>
  </w:style>
  <w:style w:type="paragraph" w:customStyle="1" w:styleId="173">
    <w:name w:val="p0"/>
    <w:basedOn w:val="1"/>
    <w:autoRedefine/>
    <w:qFormat/>
    <w:uiPriority w:val="99"/>
    <w:pPr>
      <w:widowControl/>
    </w:pPr>
    <w:rPr>
      <w:rFonts w:ascii="Times New Roman" w:hAnsi="Times New Roman" w:eastAsia="宋体" w:cs="Times New Roman"/>
      <w:kern w:val="0"/>
      <w:szCs w:val="21"/>
    </w:rPr>
  </w:style>
  <w:style w:type="paragraph" w:customStyle="1" w:styleId="174">
    <w:name w:val="正文_0_0"/>
    <w:autoRedefine/>
    <w:qFormat/>
    <w:uiPriority w:val="99"/>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75">
    <w:name w:val="标题 3_0"/>
    <w:next w:val="174"/>
    <w:autoRedefine/>
    <w:qFormat/>
    <w:uiPriority w:val="99"/>
    <w:pPr>
      <w:keepNext/>
      <w:keepLines/>
      <w:widowControl w:val="0"/>
      <w:spacing w:line="360" w:lineRule="auto"/>
      <w:jc w:val="both"/>
      <w:outlineLvl w:val="2"/>
    </w:pPr>
    <w:rPr>
      <w:rFonts w:ascii="Calibri Bold" w:hAnsi="Calibri Bold" w:eastAsia="ヒラギノ角ゴ Pro W3" w:cs="Times New Roman"/>
      <w:color w:val="000000"/>
      <w:kern w:val="2"/>
      <w:sz w:val="24"/>
      <w:lang w:val="en-US" w:eastAsia="zh-CN" w:bidi="ar-SA"/>
    </w:rPr>
  </w:style>
  <w:style w:type="paragraph" w:customStyle="1" w:styleId="176">
    <w:name w:val="xl38"/>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b/>
      <w:bCs/>
      <w:color w:val="000000"/>
      <w:kern w:val="0"/>
      <w:sz w:val="18"/>
      <w:szCs w:val="18"/>
    </w:rPr>
  </w:style>
  <w:style w:type="paragraph" w:customStyle="1" w:styleId="177">
    <w:name w:val="pa-129"/>
    <w:basedOn w:val="1"/>
    <w:autoRedefine/>
    <w:qFormat/>
    <w:uiPriority w:val="99"/>
    <w:pPr>
      <w:widowControl/>
      <w:spacing w:line="300" w:lineRule="atLeast"/>
    </w:pPr>
    <w:rPr>
      <w:rFonts w:ascii="宋体" w:hAnsi="宋体" w:eastAsia="宋体" w:cs="宋体"/>
      <w:kern w:val="0"/>
      <w:sz w:val="24"/>
    </w:rPr>
  </w:style>
  <w:style w:type="paragraph" w:customStyle="1" w:styleId="178">
    <w:name w:val="投标标题 2"/>
    <w:basedOn w:val="15"/>
    <w:autoRedefine/>
    <w:qFormat/>
    <w:uiPriority w:val="99"/>
    <w:pPr>
      <w:spacing w:before="0" w:after="0"/>
      <w:ind w:firstLine="6290" w:firstLineChars="2282"/>
    </w:pPr>
    <w:rPr>
      <w:rFonts w:ascii="Calibri" w:hAnsi="Calibri" w:cs="Times New Roman"/>
      <w:b/>
      <w:bCs/>
      <w:sz w:val="28"/>
      <w:szCs w:val="22"/>
    </w:rPr>
  </w:style>
  <w:style w:type="paragraph" w:customStyle="1" w:styleId="179">
    <w:name w:val="xl75"/>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180">
    <w:name w:val="Char Char Char Char"/>
    <w:basedOn w:val="1"/>
    <w:autoRedefine/>
    <w:qFormat/>
    <w:uiPriority w:val="99"/>
    <w:rPr>
      <w:rFonts w:ascii="Calibri" w:hAnsi="Calibri" w:eastAsia="宋体" w:cs="Times New Roman"/>
    </w:rPr>
  </w:style>
  <w:style w:type="paragraph" w:customStyle="1" w:styleId="181">
    <w:name w:val="pa-43"/>
    <w:basedOn w:val="1"/>
    <w:autoRedefine/>
    <w:qFormat/>
    <w:uiPriority w:val="99"/>
    <w:pPr>
      <w:widowControl/>
      <w:spacing w:line="280" w:lineRule="atLeast"/>
      <w:jc w:val="center"/>
    </w:pPr>
    <w:rPr>
      <w:rFonts w:ascii="宋体" w:hAnsi="宋体" w:eastAsia="宋体" w:cs="宋体"/>
      <w:kern w:val="0"/>
      <w:sz w:val="24"/>
    </w:rPr>
  </w:style>
  <w:style w:type="character" w:customStyle="1" w:styleId="182">
    <w:name w:val="内文正文 Char"/>
    <w:link w:val="183"/>
    <w:autoRedefine/>
    <w:qFormat/>
    <w:locked/>
    <w:uiPriority w:val="0"/>
    <w:rPr>
      <w:rFonts w:ascii="宋体" w:hAnsi="???|CS?o｡ﾀ?" w:eastAsia="宋体"/>
      <w:szCs w:val="28"/>
    </w:rPr>
  </w:style>
  <w:style w:type="paragraph" w:customStyle="1" w:styleId="183">
    <w:name w:val="内文正文"/>
    <w:basedOn w:val="32"/>
    <w:link w:val="182"/>
    <w:autoRedefine/>
    <w:qFormat/>
    <w:uiPriority w:val="0"/>
    <w:pPr>
      <w:autoSpaceDE w:val="0"/>
      <w:autoSpaceDN w:val="0"/>
      <w:ind w:firstLine="200" w:firstLineChars="200"/>
    </w:pPr>
    <w:rPr>
      <w:rFonts w:hAnsi="???|CS?o｡ﾀ?" w:cstheme="minorBidi"/>
      <w:kern w:val="2"/>
      <w:sz w:val="21"/>
      <w:szCs w:val="28"/>
    </w:rPr>
  </w:style>
  <w:style w:type="paragraph" w:customStyle="1" w:styleId="184">
    <w:name w:val="Normal_21"/>
    <w:autoRedefine/>
    <w:qFormat/>
    <w:uiPriority w:val="99"/>
    <w:rPr>
      <w:rFonts w:ascii="黑体" w:hAnsi="黑体" w:eastAsia="黑体" w:cs="Times New Roman"/>
      <w:b/>
      <w:sz w:val="32"/>
      <w:szCs w:val="24"/>
      <w:lang w:val="en-US" w:eastAsia="zh-CN" w:bidi="ar-SA"/>
    </w:rPr>
  </w:style>
  <w:style w:type="paragraph" w:customStyle="1" w:styleId="185">
    <w:name w:val="td-6"/>
    <w:basedOn w:val="1"/>
    <w:autoRedefine/>
    <w:qFormat/>
    <w:uiPriority w:val="99"/>
    <w:pPr>
      <w:widowControl/>
      <w:pBdr>
        <w:top w:val="single" w:color="000000" w:sz="12"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186">
    <w:name w:val="td-9"/>
    <w:basedOn w:val="1"/>
    <w:autoRedefine/>
    <w:qFormat/>
    <w:uiPriority w:val="99"/>
    <w:pPr>
      <w:widowControl/>
      <w:pBdr>
        <w:top w:val="single" w:color="000000" w:sz="4" w:space="0"/>
        <w:left w:val="single" w:color="000000" w:sz="12" w:space="4"/>
        <w:bottom w:val="single" w:color="000000" w:sz="12" w:space="0"/>
        <w:right w:val="single" w:color="000000" w:sz="4" w:space="0"/>
      </w:pBdr>
      <w:jc w:val="left"/>
    </w:pPr>
    <w:rPr>
      <w:rFonts w:ascii="宋体" w:hAnsi="宋体" w:eastAsia="宋体" w:cs="宋体"/>
      <w:kern w:val="0"/>
      <w:sz w:val="24"/>
    </w:rPr>
  </w:style>
  <w:style w:type="paragraph" w:customStyle="1" w:styleId="187">
    <w:name w:val="pa-11"/>
    <w:basedOn w:val="1"/>
    <w:autoRedefine/>
    <w:qFormat/>
    <w:uiPriority w:val="99"/>
    <w:pPr>
      <w:widowControl/>
      <w:spacing w:line="280" w:lineRule="atLeast"/>
    </w:pPr>
    <w:rPr>
      <w:rFonts w:ascii="宋体" w:hAnsi="宋体" w:eastAsia="宋体" w:cs="宋体"/>
      <w:kern w:val="0"/>
      <w:sz w:val="24"/>
    </w:rPr>
  </w:style>
  <w:style w:type="paragraph" w:customStyle="1" w:styleId="188">
    <w:name w:val="pa-97"/>
    <w:basedOn w:val="1"/>
    <w:autoRedefine/>
    <w:qFormat/>
    <w:uiPriority w:val="99"/>
    <w:pPr>
      <w:widowControl/>
      <w:spacing w:line="720" w:lineRule="atLeast"/>
    </w:pPr>
    <w:rPr>
      <w:rFonts w:ascii="宋体" w:hAnsi="宋体" w:eastAsia="宋体" w:cs="宋体"/>
      <w:kern w:val="0"/>
      <w:sz w:val="24"/>
    </w:rPr>
  </w:style>
  <w:style w:type="paragraph" w:customStyle="1" w:styleId="189">
    <w:name w:val="pa-23"/>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190">
    <w:name w:val="Char2 Char Char Char Char Char Char"/>
    <w:basedOn w:val="1"/>
    <w:autoRedefine/>
    <w:qFormat/>
    <w:uiPriority w:val="99"/>
    <w:pPr>
      <w:autoSpaceDE w:val="0"/>
      <w:autoSpaceDN w:val="0"/>
      <w:adjustRightInd w:val="0"/>
      <w:snapToGrid w:val="0"/>
      <w:spacing w:line="500" w:lineRule="exact"/>
      <w:ind w:firstLine="562" w:firstLineChars="200"/>
      <w:jc w:val="center"/>
    </w:pPr>
    <w:rPr>
      <w:rFonts w:ascii="Calibri" w:hAnsi="Calibri" w:eastAsia="仿宋_GB2312" w:cs="Times New Roman"/>
      <w:b/>
      <w:color w:val="000000"/>
      <w:sz w:val="28"/>
      <w:szCs w:val="28"/>
    </w:rPr>
  </w:style>
  <w:style w:type="paragraph" w:customStyle="1" w:styleId="191">
    <w:name w:val="ca-19"/>
    <w:basedOn w:val="1"/>
    <w:autoRedefine/>
    <w:qFormat/>
    <w:uiPriority w:val="99"/>
    <w:pPr>
      <w:widowControl/>
      <w:jc w:val="left"/>
    </w:pPr>
    <w:rPr>
      <w:rFonts w:ascii="Calibri" w:hAnsi="Calibri" w:eastAsia="宋体" w:cs="Times New Roman"/>
      <w:kern w:val="0"/>
      <w:sz w:val="18"/>
      <w:szCs w:val="18"/>
    </w:rPr>
  </w:style>
  <w:style w:type="paragraph" w:customStyle="1" w:styleId="192">
    <w:name w:val="正文，首行缩进:"/>
    <w:basedOn w:val="1"/>
    <w:autoRedefine/>
    <w:qFormat/>
    <w:uiPriority w:val="99"/>
    <w:pPr>
      <w:tabs>
        <w:tab w:val="left" w:pos="3376"/>
      </w:tabs>
      <w:spacing w:line="460" w:lineRule="exact"/>
      <w:ind w:firstLine="480" w:firstLineChars="200"/>
      <w:jc w:val="left"/>
    </w:pPr>
    <w:rPr>
      <w:rFonts w:ascii="宋体" w:hAnsi="宋体" w:eastAsia="宋体" w:cs="宋体"/>
      <w:sz w:val="24"/>
      <w:szCs w:val="20"/>
    </w:rPr>
  </w:style>
  <w:style w:type="paragraph" w:customStyle="1" w:styleId="193">
    <w:name w:val="Normal_18"/>
    <w:autoRedefine/>
    <w:qFormat/>
    <w:uiPriority w:val="99"/>
    <w:rPr>
      <w:rFonts w:ascii="黑体" w:hAnsi="黑体" w:eastAsia="黑体" w:cs="Times New Roman"/>
      <w:b/>
      <w:sz w:val="32"/>
      <w:szCs w:val="24"/>
      <w:lang w:val="en-US" w:eastAsia="zh-CN" w:bidi="ar-SA"/>
    </w:rPr>
  </w:style>
  <w:style w:type="paragraph" w:customStyle="1" w:styleId="194">
    <w:name w:val="pa-82"/>
    <w:basedOn w:val="1"/>
    <w:autoRedefine/>
    <w:qFormat/>
    <w:uiPriority w:val="99"/>
    <w:pPr>
      <w:widowControl/>
      <w:spacing w:line="480" w:lineRule="atLeast"/>
      <w:jc w:val="center"/>
    </w:pPr>
    <w:rPr>
      <w:rFonts w:ascii="宋体" w:hAnsi="宋体" w:eastAsia="宋体" w:cs="宋体"/>
      <w:kern w:val="0"/>
      <w:sz w:val="24"/>
    </w:rPr>
  </w:style>
  <w:style w:type="paragraph" w:customStyle="1" w:styleId="195">
    <w:name w:val="正文_1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pa-127"/>
    <w:basedOn w:val="1"/>
    <w:autoRedefine/>
    <w:qFormat/>
    <w:uiPriority w:val="99"/>
    <w:pPr>
      <w:widowControl/>
      <w:spacing w:line="480" w:lineRule="atLeast"/>
      <w:ind w:firstLine="960"/>
    </w:pPr>
    <w:rPr>
      <w:rFonts w:ascii="宋体" w:hAnsi="宋体" w:eastAsia="宋体" w:cs="宋体"/>
      <w:kern w:val="0"/>
      <w:sz w:val="24"/>
    </w:rPr>
  </w:style>
  <w:style w:type="paragraph" w:customStyle="1" w:styleId="197">
    <w:name w:val="默认段落字体 Para Char Char Char Char"/>
    <w:basedOn w:val="1"/>
    <w:autoRedefine/>
    <w:qFormat/>
    <w:uiPriority w:val="99"/>
    <w:rPr>
      <w:rFonts w:ascii="Times New Roman" w:hAnsi="Times New Roman" w:eastAsia="宋体" w:cs="Times New Roman"/>
      <w:spacing w:val="20"/>
      <w:sz w:val="28"/>
      <w:szCs w:val="21"/>
    </w:rPr>
  </w:style>
  <w:style w:type="paragraph" w:customStyle="1" w:styleId="198">
    <w:name w:val="td-1"/>
    <w:basedOn w:val="1"/>
    <w:autoRedefine/>
    <w:qFormat/>
    <w:uiPriority w:val="99"/>
    <w:pPr>
      <w:widowControl/>
      <w:pBdr>
        <w:top w:val="single" w:color="000000" w:sz="6" w:space="0"/>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199">
    <w:name w:val="页眉_0"/>
    <w:basedOn w:val="152"/>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200">
    <w:name w:val="pa-113"/>
    <w:basedOn w:val="1"/>
    <w:autoRedefine/>
    <w:qFormat/>
    <w:uiPriority w:val="99"/>
    <w:pPr>
      <w:widowControl/>
      <w:spacing w:line="360" w:lineRule="atLeast"/>
      <w:ind w:firstLine="2960"/>
    </w:pPr>
    <w:rPr>
      <w:rFonts w:ascii="宋体" w:hAnsi="宋体" w:eastAsia="宋体" w:cs="宋体"/>
      <w:kern w:val="0"/>
      <w:sz w:val="24"/>
    </w:rPr>
  </w:style>
  <w:style w:type="paragraph" w:customStyle="1" w:styleId="201">
    <w:name w:val="ca-1"/>
    <w:basedOn w:val="1"/>
    <w:autoRedefine/>
    <w:qFormat/>
    <w:uiPriority w:val="99"/>
    <w:pPr>
      <w:widowControl/>
      <w:jc w:val="left"/>
    </w:pPr>
    <w:rPr>
      <w:rFonts w:ascii="宋体" w:hAnsi="宋体" w:eastAsia="宋体" w:cs="宋体"/>
      <w:color w:val="000000"/>
      <w:spacing w:val="40"/>
      <w:kern w:val="0"/>
      <w:sz w:val="44"/>
      <w:szCs w:val="44"/>
    </w:rPr>
  </w:style>
  <w:style w:type="paragraph" w:customStyle="1" w:styleId="202">
    <w:name w:val="ca-2"/>
    <w:basedOn w:val="1"/>
    <w:autoRedefine/>
    <w:qFormat/>
    <w:uiPriority w:val="99"/>
    <w:pPr>
      <w:widowControl/>
      <w:jc w:val="left"/>
    </w:pPr>
    <w:rPr>
      <w:rFonts w:ascii="Calibri" w:hAnsi="Calibri" w:eastAsia="宋体" w:cs="Times New Roman"/>
      <w:color w:val="000000"/>
      <w:kern w:val="0"/>
      <w:sz w:val="36"/>
      <w:szCs w:val="36"/>
    </w:rPr>
  </w:style>
  <w:style w:type="paragraph" w:customStyle="1" w:styleId="203">
    <w:name w:val="ca-53"/>
    <w:basedOn w:val="1"/>
    <w:autoRedefine/>
    <w:qFormat/>
    <w:uiPriority w:val="99"/>
    <w:pPr>
      <w:widowControl/>
      <w:jc w:val="left"/>
    </w:pPr>
    <w:rPr>
      <w:rFonts w:ascii="Calibri" w:hAnsi="Calibri" w:eastAsia="宋体" w:cs="Times New Roman"/>
      <w:b/>
      <w:bCs/>
      <w:spacing w:val="-20"/>
      <w:kern w:val="0"/>
      <w:sz w:val="36"/>
      <w:szCs w:val="36"/>
    </w:rPr>
  </w:style>
  <w:style w:type="paragraph" w:customStyle="1" w:styleId="204">
    <w:name w:val="xl3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05">
    <w:name w:val="xl3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206">
    <w:name w:val="pa-90"/>
    <w:basedOn w:val="1"/>
    <w:autoRedefine/>
    <w:qFormat/>
    <w:uiPriority w:val="99"/>
    <w:pPr>
      <w:widowControl/>
      <w:spacing w:line="280" w:lineRule="atLeast"/>
    </w:pPr>
    <w:rPr>
      <w:rFonts w:ascii="宋体" w:hAnsi="宋体" w:eastAsia="宋体" w:cs="宋体"/>
      <w:kern w:val="0"/>
      <w:sz w:val="24"/>
    </w:rPr>
  </w:style>
  <w:style w:type="paragraph" w:customStyle="1" w:styleId="207">
    <w:name w:val="pa-47"/>
    <w:basedOn w:val="1"/>
    <w:autoRedefine/>
    <w:qFormat/>
    <w:uiPriority w:val="99"/>
    <w:pPr>
      <w:widowControl/>
      <w:spacing w:line="280" w:lineRule="atLeast"/>
      <w:ind w:firstLine="280"/>
      <w:jc w:val="center"/>
    </w:pPr>
    <w:rPr>
      <w:rFonts w:ascii="宋体" w:hAnsi="宋体" w:eastAsia="宋体" w:cs="宋体"/>
      <w:kern w:val="0"/>
      <w:sz w:val="24"/>
    </w:rPr>
  </w:style>
  <w:style w:type="paragraph" w:customStyle="1" w:styleId="208">
    <w:name w:val="pa-78"/>
    <w:basedOn w:val="1"/>
    <w:autoRedefine/>
    <w:qFormat/>
    <w:uiPriority w:val="99"/>
    <w:pPr>
      <w:widowControl/>
      <w:spacing w:line="340" w:lineRule="atLeast"/>
    </w:pPr>
    <w:rPr>
      <w:rFonts w:ascii="宋体" w:hAnsi="宋体" w:eastAsia="宋体" w:cs="宋体"/>
      <w:kern w:val="0"/>
      <w:sz w:val="24"/>
    </w:rPr>
  </w:style>
  <w:style w:type="paragraph" w:customStyle="1" w:styleId="209">
    <w:name w:val="Para-----"/>
    <w:autoRedefine/>
    <w:qFormat/>
    <w:uiPriority w:val="99"/>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210">
    <w:name w:val="pa-124"/>
    <w:basedOn w:val="1"/>
    <w:autoRedefine/>
    <w:qFormat/>
    <w:uiPriority w:val="99"/>
    <w:pPr>
      <w:widowControl/>
      <w:spacing w:line="760" w:lineRule="atLeast"/>
    </w:pPr>
    <w:rPr>
      <w:rFonts w:ascii="宋体" w:hAnsi="宋体" w:eastAsia="宋体" w:cs="宋体"/>
      <w:kern w:val="0"/>
      <w:sz w:val="24"/>
    </w:rPr>
  </w:style>
  <w:style w:type="paragraph" w:customStyle="1" w:styleId="211">
    <w:name w:val="pa-62"/>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212">
    <w:name w:val="正文1"/>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13">
    <w:name w:val="pa-24"/>
    <w:basedOn w:val="1"/>
    <w:autoRedefine/>
    <w:qFormat/>
    <w:uiPriority w:val="99"/>
    <w:pPr>
      <w:widowControl/>
      <w:spacing w:line="360" w:lineRule="atLeast"/>
      <w:ind w:firstLine="480"/>
    </w:pPr>
    <w:rPr>
      <w:rFonts w:ascii="宋体" w:hAnsi="宋体" w:eastAsia="宋体" w:cs="宋体"/>
      <w:kern w:val="0"/>
      <w:sz w:val="24"/>
    </w:rPr>
  </w:style>
  <w:style w:type="paragraph" w:customStyle="1" w:styleId="214">
    <w:name w:val="样式 正文缩进正文（首行缩进两字）特点ALT+Z表正文正文非缩进四号段1Normal Indent Char2..."/>
    <w:basedOn w:val="3"/>
    <w:next w:val="4"/>
    <w:autoRedefine/>
    <w:qFormat/>
    <w:uiPriority w:val="99"/>
    <w:pPr>
      <w:spacing w:before="240" w:after="120" w:line="400" w:lineRule="exact"/>
      <w:ind w:left="1140" w:hanging="630"/>
      <w:jc w:val="center"/>
    </w:pPr>
    <w:rPr>
      <w:rFonts w:ascii="宋体" w:hAnsi="宋体" w:eastAsia="宋体"/>
      <w:bCs w:val="0"/>
      <w:kern w:val="0"/>
      <w:sz w:val="24"/>
      <w:szCs w:val="20"/>
    </w:rPr>
  </w:style>
  <w:style w:type="paragraph" w:customStyle="1" w:styleId="215">
    <w:name w:val="Normal_0"/>
    <w:autoRedefine/>
    <w:qFormat/>
    <w:uiPriority w:val="99"/>
    <w:rPr>
      <w:rFonts w:ascii="黑体" w:hAnsi="黑体" w:eastAsia="黑体" w:cs="Times New Roman"/>
      <w:b/>
      <w:sz w:val="32"/>
      <w:szCs w:val="24"/>
      <w:lang w:val="en-US" w:eastAsia="zh-CN" w:bidi="ar-SA"/>
    </w:rPr>
  </w:style>
  <w:style w:type="paragraph" w:customStyle="1" w:styleId="216">
    <w:name w:val="pa-17"/>
    <w:basedOn w:val="1"/>
    <w:autoRedefine/>
    <w:qFormat/>
    <w:uiPriority w:val="99"/>
    <w:pPr>
      <w:widowControl/>
      <w:spacing w:line="240" w:lineRule="atLeast"/>
      <w:jc w:val="center"/>
    </w:pPr>
    <w:rPr>
      <w:rFonts w:ascii="宋体" w:hAnsi="宋体" w:eastAsia="宋体" w:cs="宋体"/>
      <w:kern w:val="0"/>
      <w:sz w:val="24"/>
    </w:rPr>
  </w:style>
  <w:style w:type="paragraph" w:customStyle="1" w:styleId="217">
    <w:name w:val="pa-12"/>
    <w:basedOn w:val="1"/>
    <w:autoRedefine/>
    <w:qFormat/>
    <w:uiPriority w:val="99"/>
    <w:pPr>
      <w:widowControl/>
      <w:spacing w:line="360" w:lineRule="atLeast"/>
    </w:pPr>
    <w:rPr>
      <w:rFonts w:ascii="宋体" w:hAnsi="宋体" w:eastAsia="宋体" w:cs="宋体"/>
      <w:kern w:val="0"/>
      <w:sz w:val="24"/>
    </w:rPr>
  </w:style>
  <w:style w:type="paragraph" w:customStyle="1" w:styleId="218">
    <w:name w:val="6'"/>
    <w:basedOn w:val="1"/>
    <w:autoRedefine/>
    <w:qFormat/>
    <w:uiPriority w:val="99"/>
    <w:pPr>
      <w:autoSpaceDE w:val="0"/>
      <w:autoSpaceDN w:val="0"/>
      <w:adjustRightInd w:val="0"/>
      <w:snapToGrid w:val="0"/>
      <w:spacing w:line="320" w:lineRule="exact"/>
      <w:jc w:val="center"/>
    </w:pPr>
    <w:rPr>
      <w:rFonts w:ascii="Calibri" w:hAnsi="Calibri" w:eastAsia="宋体" w:cs="Times New Roman"/>
      <w:spacing w:val="20"/>
      <w:kern w:val="28"/>
      <w:szCs w:val="20"/>
    </w:rPr>
  </w:style>
  <w:style w:type="paragraph" w:customStyle="1" w:styleId="219">
    <w:name w:val="pa-8"/>
    <w:basedOn w:val="1"/>
    <w:autoRedefine/>
    <w:qFormat/>
    <w:uiPriority w:val="99"/>
    <w:pPr>
      <w:widowControl/>
      <w:spacing w:line="360" w:lineRule="atLeast"/>
    </w:pPr>
    <w:rPr>
      <w:rFonts w:ascii="宋体" w:hAnsi="宋体" w:eastAsia="宋体" w:cs="宋体"/>
      <w:kern w:val="0"/>
      <w:sz w:val="24"/>
    </w:rPr>
  </w:style>
  <w:style w:type="paragraph" w:customStyle="1" w:styleId="220">
    <w:name w:val="样式 标题 1 + 黑体 三号 非加粗 居中 段前: 6 磅 段后: 6 磅 行距: 固定值 20 磅"/>
    <w:basedOn w:val="2"/>
    <w:autoRedefine/>
    <w:qFormat/>
    <w:uiPriority w:val="99"/>
    <w:pPr>
      <w:keepLines/>
      <w:spacing w:before="120" w:after="120" w:line="400" w:lineRule="exact"/>
    </w:pPr>
    <w:rPr>
      <w:rFonts w:ascii="黑体" w:hAnsi="黑体" w:eastAsia="黑体" w:cs="宋体"/>
      <w:b w:val="0"/>
      <w:bCs w:val="0"/>
      <w:kern w:val="44"/>
      <w:sz w:val="32"/>
      <w:szCs w:val="20"/>
    </w:rPr>
  </w:style>
  <w:style w:type="paragraph" w:customStyle="1" w:styleId="221">
    <w:name w:val="xl64"/>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22">
    <w:name w:val="样式 样式 标题 3section:33l3Level 3 HeadH3heading 3h3Bold Headbh... + ... Char"/>
    <w:basedOn w:val="1"/>
    <w:autoRedefine/>
    <w:qFormat/>
    <w:uiPriority w:val="99"/>
    <w:pPr>
      <w:keepNext/>
      <w:keepLines/>
      <w:spacing w:beforeLines="50" w:line="360" w:lineRule="auto"/>
      <w:ind w:left="800" w:leftChars="400"/>
      <w:outlineLvl w:val="2"/>
    </w:pPr>
    <w:rPr>
      <w:rFonts w:ascii="宋体" w:hAnsi="宋体" w:eastAsia="宋体" w:cs="宋体"/>
      <w:b/>
      <w:bCs/>
      <w:color w:val="FF0000"/>
      <w:sz w:val="24"/>
    </w:rPr>
  </w:style>
  <w:style w:type="paragraph" w:customStyle="1" w:styleId="223">
    <w:name w:val="正文_3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4">
    <w:name w:val="pa-53"/>
    <w:basedOn w:val="1"/>
    <w:autoRedefine/>
    <w:qFormat/>
    <w:uiPriority w:val="99"/>
    <w:pPr>
      <w:widowControl/>
      <w:spacing w:line="280" w:lineRule="atLeast"/>
      <w:ind w:firstLine="100"/>
    </w:pPr>
    <w:rPr>
      <w:rFonts w:ascii="宋体" w:hAnsi="宋体" w:eastAsia="宋体" w:cs="宋体"/>
      <w:kern w:val="0"/>
      <w:sz w:val="24"/>
    </w:rPr>
  </w:style>
  <w:style w:type="paragraph" w:customStyle="1" w:styleId="225">
    <w:name w:val="空半行"/>
    <w:basedOn w:val="1"/>
    <w:autoRedefine/>
    <w:qFormat/>
    <w:uiPriority w:val="99"/>
    <w:pPr>
      <w:adjustRightInd w:val="0"/>
      <w:spacing w:line="120" w:lineRule="exact"/>
    </w:pPr>
    <w:rPr>
      <w:rFonts w:ascii="Times New Roman" w:hAnsi="Times New Roman" w:eastAsia="仿宋_GB2312" w:cs="Times New Roman"/>
      <w:color w:val="FFFFFF"/>
      <w:kern w:val="0"/>
      <w:sz w:val="30"/>
      <w:szCs w:val="20"/>
    </w:rPr>
  </w:style>
  <w:style w:type="paragraph" w:customStyle="1" w:styleId="226">
    <w:name w:val="Rechtliche Stellung Unterzeichner"/>
    <w:basedOn w:val="41"/>
    <w:autoRedefine/>
    <w:qFormat/>
    <w:uiPriority w:val="99"/>
    <w:pPr>
      <w:numPr>
        <w:ilvl w:val="0"/>
        <w:numId w:val="3"/>
      </w:numPr>
      <w:tabs>
        <w:tab w:val="left" w:pos="360"/>
        <w:tab w:val="left" w:pos="567"/>
        <w:tab w:val="left" w:pos="1134"/>
        <w:tab w:val="right" w:pos="9639"/>
      </w:tabs>
      <w:ind w:left="4252" w:firstLine="0"/>
      <w:jc w:val="both"/>
    </w:pPr>
    <w:rPr>
      <w:rFonts w:ascii="Arial" w:hAnsi="Arial"/>
      <w:lang w:val="de-DE" w:eastAsia="de-DE"/>
    </w:rPr>
  </w:style>
  <w:style w:type="paragraph" w:customStyle="1" w:styleId="227">
    <w:name w:val="pa-61"/>
    <w:basedOn w:val="1"/>
    <w:autoRedefine/>
    <w:qFormat/>
    <w:uiPriority w:val="99"/>
    <w:pPr>
      <w:widowControl/>
      <w:spacing w:line="240" w:lineRule="atLeast"/>
    </w:pPr>
    <w:rPr>
      <w:rFonts w:ascii="宋体" w:hAnsi="宋体" w:eastAsia="宋体" w:cs="宋体"/>
      <w:kern w:val="0"/>
      <w:sz w:val="24"/>
    </w:rPr>
  </w:style>
  <w:style w:type="paragraph" w:customStyle="1" w:styleId="228">
    <w:name w:val="pa-63"/>
    <w:basedOn w:val="1"/>
    <w:autoRedefine/>
    <w:qFormat/>
    <w:uiPriority w:val="99"/>
    <w:pPr>
      <w:widowControl/>
      <w:spacing w:line="360" w:lineRule="atLeast"/>
      <w:ind w:firstLine="300"/>
      <w:jc w:val="left"/>
    </w:pPr>
    <w:rPr>
      <w:rFonts w:ascii="宋体" w:hAnsi="宋体" w:eastAsia="宋体" w:cs="宋体"/>
      <w:kern w:val="0"/>
      <w:sz w:val="24"/>
    </w:rPr>
  </w:style>
  <w:style w:type="paragraph" w:customStyle="1" w:styleId="229">
    <w:name w:val="pa-30"/>
    <w:basedOn w:val="1"/>
    <w:autoRedefine/>
    <w:qFormat/>
    <w:uiPriority w:val="99"/>
    <w:pPr>
      <w:widowControl/>
      <w:spacing w:line="360" w:lineRule="atLeast"/>
      <w:ind w:firstLine="4100"/>
    </w:pPr>
    <w:rPr>
      <w:rFonts w:ascii="宋体" w:hAnsi="宋体" w:eastAsia="宋体" w:cs="宋体"/>
      <w:kern w:val="0"/>
      <w:sz w:val="24"/>
    </w:rPr>
  </w:style>
  <w:style w:type="paragraph" w:customStyle="1" w:styleId="230">
    <w:name w:val="BJ-Blob"/>
    <w:autoRedefine/>
    <w:qFormat/>
    <w:uiPriority w:val="99"/>
    <w:pPr>
      <w:tabs>
        <w:tab w:val="left" w:pos="360"/>
        <w:tab w:val="left" w:pos="900"/>
        <w:tab w:val="left" w:pos="1200"/>
      </w:tabs>
      <w:spacing w:before="40" w:after="40" w:line="360" w:lineRule="auto"/>
      <w:ind w:left="900" w:hanging="720"/>
      <w:jc w:val="both"/>
    </w:pPr>
    <w:rPr>
      <w:rFonts w:ascii="Arial" w:hAnsi="Arial" w:eastAsia="宋体" w:cs="Times New Roman"/>
      <w:sz w:val="24"/>
      <w:lang w:val="en-GB" w:eastAsia="de-DE" w:bidi="ar-SA"/>
    </w:rPr>
  </w:style>
  <w:style w:type="paragraph" w:customStyle="1" w:styleId="231">
    <w:name w:val="pa-96"/>
    <w:basedOn w:val="1"/>
    <w:autoRedefine/>
    <w:qFormat/>
    <w:uiPriority w:val="99"/>
    <w:pPr>
      <w:widowControl/>
      <w:spacing w:line="480" w:lineRule="atLeast"/>
    </w:pPr>
    <w:rPr>
      <w:rFonts w:ascii="宋体" w:hAnsi="宋体" w:eastAsia="宋体" w:cs="宋体"/>
      <w:kern w:val="0"/>
      <w:sz w:val="24"/>
    </w:rPr>
  </w:style>
  <w:style w:type="paragraph" w:customStyle="1" w:styleId="232">
    <w:name w:val="ca-14"/>
    <w:basedOn w:val="1"/>
    <w:autoRedefine/>
    <w:qFormat/>
    <w:uiPriority w:val="99"/>
    <w:pPr>
      <w:widowControl/>
      <w:jc w:val="left"/>
    </w:pPr>
    <w:rPr>
      <w:rFonts w:ascii="Calibri" w:hAnsi="Calibri" w:eastAsia="宋体" w:cs="Times New Roman"/>
      <w:color w:val="000000"/>
      <w:kern w:val="0"/>
      <w:sz w:val="24"/>
    </w:rPr>
  </w:style>
  <w:style w:type="paragraph" w:customStyle="1" w:styleId="233">
    <w:name w:val="Normal_8"/>
    <w:autoRedefine/>
    <w:qFormat/>
    <w:uiPriority w:val="99"/>
    <w:rPr>
      <w:rFonts w:ascii="黑体" w:hAnsi="黑体" w:eastAsia="黑体" w:cs="Times New Roman"/>
      <w:b/>
      <w:sz w:val="32"/>
      <w:szCs w:val="24"/>
      <w:lang w:val="en-US" w:eastAsia="zh-CN" w:bidi="ar-SA"/>
    </w:rPr>
  </w:style>
  <w:style w:type="paragraph" w:customStyle="1" w:styleId="234">
    <w:name w:val="BJ-01"/>
    <w:autoRedefine/>
    <w:qFormat/>
    <w:uiPriority w:val="99"/>
    <w:pPr>
      <w:numPr>
        <w:ilvl w:val="0"/>
        <w:numId w:val="4"/>
      </w:numPr>
      <w:tabs>
        <w:tab w:val="left" w:pos="567"/>
        <w:tab w:val="left" w:pos="1244"/>
      </w:tabs>
      <w:spacing w:before="240" w:line="360" w:lineRule="auto"/>
      <w:jc w:val="both"/>
    </w:pPr>
    <w:rPr>
      <w:rFonts w:ascii="Arial" w:hAnsi="Arial" w:eastAsia="宋体" w:cs="Times New Roman"/>
      <w:sz w:val="24"/>
      <w:lang w:val="en-GB" w:eastAsia="de-DE" w:bidi="ar-SA"/>
    </w:rPr>
  </w:style>
  <w:style w:type="paragraph" w:customStyle="1" w:styleId="235">
    <w:name w:val="pa-31"/>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236">
    <w:name w:val="Normal_14"/>
    <w:autoRedefine/>
    <w:qFormat/>
    <w:uiPriority w:val="99"/>
    <w:rPr>
      <w:rFonts w:ascii="黑体" w:hAnsi="黑体" w:eastAsia="黑体" w:cs="Times New Roman"/>
      <w:b/>
      <w:sz w:val="32"/>
      <w:szCs w:val="24"/>
      <w:lang w:val="en-US" w:eastAsia="zh-CN" w:bidi="ar-SA"/>
    </w:rPr>
  </w:style>
  <w:style w:type="paragraph" w:customStyle="1" w:styleId="237">
    <w:name w:val="ca-21"/>
    <w:basedOn w:val="1"/>
    <w:autoRedefine/>
    <w:qFormat/>
    <w:uiPriority w:val="99"/>
    <w:pPr>
      <w:widowControl/>
      <w:jc w:val="left"/>
    </w:pPr>
    <w:rPr>
      <w:rFonts w:ascii="宋体" w:hAnsi="宋体" w:eastAsia="宋体" w:cs="宋体"/>
      <w:color w:val="000000"/>
      <w:kern w:val="0"/>
      <w:szCs w:val="21"/>
    </w:rPr>
  </w:style>
  <w:style w:type="paragraph" w:customStyle="1" w:styleId="238">
    <w:name w:val="样式 正文缩进正文（首行缩进两字）特点ALT+Z表正文正文非缩进四号段1Normal Indent Char2...1"/>
    <w:basedOn w:val="3"/>
    <w:autoRedefine/>
    <w:qFormat/>
    <w:uiPriority w:val="99"/>
    <w:pPr>
      <w:spacing w:before="1320" w:after="240" w:line="300" w:lineRule="auto"/>
      <w:jc w:val="center"/>
    </w:pPr>
    <w:rPr>
      <w:rFonts w:ascii="Arial" w:hAnsi="Arial" w:eastAsia="宋体"/>
      <w:bCs w:val="0"/>
      <w:kern w:val="0"/>
      <w:sz w:val="24"/>
      <w:szCs w:val="20"/>
    </w:rPr>
  </w:style>
  <w:style w:type="paragraph" w:customStyle="1" w:styleId="239">
    <w:name w:val="Normal_13"/>
    <w:autoRedefine/>
    <w:qFormat/>
    <w:uiPriority w:val="99"/>
    <w:rPr>
      <w:rFonts w:ascii="黑体" w:hAnsi="黑体" w:eastAsia="黑体" w:cs="Times New Roman"/>
      <w:b/>
      <w:sz w:val="32"/>
      <w:szCs w:val="24"/>
      <w:lang w:val="en-US" w:eastAsia="zh-CN" w:bidi="ar-SA"/>
    </w:rPr>
  </w:style>
  <w:style w:type="paragraph" w:customStyle="1" w:styleId="240">
    <w:name w:val="Normal_23"/>
    <w:autoRedefine/>
    <w:qFormat/>
    <w:uiPriority w:val="99"/>
    <w:rPr>
      <w:rFonts w:ascii="黑体" w:hAnsi="黑体" w:eastAsia="黑体" w:cs="Times New Roman"/>
      <w:b/>
      <w:sz w:val="32"/>
      <w:szCs w:val="24"/>
      <w:lang w:val="en-US" w:eastAsia="zh-CN" w:bidi="ar-SA"/>
    </w:rPr>
  </w:style>
  <w:style w:type="paragraph" w:customStyle="1" w:styleId="241">
    <w:name w:val="pa-83"/>
    <w:basedOn w:val="1"/>
    <w:autoRedefine/>
    <w:qFormat/>
    <w:uiPriority w:val="99"/>
    <w:pPr>
      <w:widowControl/>
      <w:spacing w:line="560" w:lineRule="atLeast"/>
      <w:jc w:val="center"/>
    </w:pPr>
    <w:rPr>
      <w:rFonts w:ascii="宋体" w:hAnsi="宋体" w:eastAsia="宋体" w:cs="宋体"/>
      <w:kern w:val="0"/>
      <w:sz w:val="24"/>
    </w:rPr>
  </w:style>
  <w:style w:type="paragraph" w:customStyle="1" w:styleId="242">
    <w:name w:val="Char Char1 Char"/>
    <w:basedOn w:val="1"/>
    <w:autoRedefine/>
    <w:qFormat/>
    <w:uiPriority w:val="99"/>
    <w:rPr>
      <w:rFonts w:ascii="Calibri" w:hAnsi="Calibri" w:eastAsia="宋体" w:cs="Times New Roman"/>
    </w:rPr>
  </w:style>
  <w:style w:type="paragraph" w:customStyle="1" w:styleId="243">
    <w:name w:val="Normal_4"/>
    <w:autoRedefine/>
    <w:qFormat/>
    <w:uiPriority w:val="99"/>
    <w:rPr>
      <w:rFonts w:ascii="黑体" w:hAnsi="黑体" w:eastAsia="黑体" w:cs="Times New Roman"/>
      <w:b/>
      <w:sz w:val="32"/>
      <w:szCs w:val="24"/>
      <w:lang w:val="en-US" w:eastAsia="zh-CN" w:bidi="ar-SA"/>
    </w:rPr>
  </w:style>
  <w:style w:type="paragraph" w:customStyle="1" w:styleId="244">
    <w:name w:val="pa-84"/>
    <w:basedOn w:val="1"/>
    <w:autoRedefine/>
    <w:qFormat/>
    <w:uiPriority w:val="99"/>
    <w:pPr>
      <w:widowControl/>
      <w:spacing w:line="480" w:lineRule="atLeast"/>
      <w:jc w:val="center"/>
    </w:pPr>
    <w:rPr>
      <w:rFonts w:ascii="宋体" w:hAnsi="宋体" w:eastAsia="宋体" w:cs="宋体"/>
      <w:kern w:val="0"/>
      <w:sz w:val="24"/>
    </w:rPr>
  </w:style>
  <w:style w:type="paragraph" w:customStyle="1" w:styleId="245">
    <w:name w:val="xl7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46">
    <w:name w:val="ca-46"/>
    <w:basedOn w:val="1"/>
    <w:autoRedefine/>
    <w:qFormat/>
    <w:uiPriority w:val="99"/>
    <w:pPr>
      <w:widowControl/>
      <w:jc w:val="left"/>
    </w:pPr>
    <w:rPr>
      <w:rFonts w:ascii="宋体" w:hAnsi="宋体" w:eastAsia="宋体" w:cs="宋体"/>
      <w:color w:val="000000"/>
      <w:spacing w:val="-20"/>
      <w:kern w:val="0"/>
      <w:sz w:val="28"/>
      <w:szCs w:val="28"/>
    </w:rPr>
  </w:style>
  <w:style w:type="paragraph" w:customStyle="1" w:styleId="247">
    <w:name w:val="Normal_22"/>
    <w:autoRedefine/>
    <w:qFormat/>
    <w:uiPriority w:val="99"/>
    <w:rPr>
      <w:rFonts w:ascii="黑体" w:hAnsi="黑体" w:eastAsia="黑体" w:cs="Times New Roman"/>
      <w:b/>
      <w:sz w:val="32"/>
      <w:szCs w:val="24"/>
      <w:lang w:val="en-US" w:eastAsia="zh-CN" w:bidi="ar-SA"/>
    </w:rPr>
  </w:style>
  <w:style w:type="paragraph" w:customStyle="1" w:styleId="248">
    <w:name w:val="xl22"/>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49">
    <w:name w:val="样式 标题 2 + Times New Roman 四号 非加粗 段前: 5 磅 段后: 0 磅 行距: 固定值 20..."/>
    <w:basedOn w:val="3"/>
    <w:autoRedefine/>
    <w:qFormat/>
    <w:uiPriority w:val="99"/>
    <w:pPr>
      <w:spacing w:before="100" w:after="0" w:line="400" w:lineRule="exact"/>
    </w:pPr>
    <w:rPr>
      <w:rFonts w:ascii="Times New Roman" w:hAnsi="Times New Roman" w:eastAsia="宋体" w:cs="宋体"/>
      <w:b w:val="0"/>
      <w:bCs w:val="0"/>
      <w:kern w:val="0"/>
      <w:sz w:val="28"/>
      <w:szCs w:val="20"/>
    </w:rPr>
  </w:style>
  <w:style w:type="paragraph" w:customStyle="1" w:styleId="250">
    <w:name w:val="ca-30"/>
    <w:basedOn w:val="1"/>
    <w:autoRedefine/>
    <w:qFormat/>
    <w:uiPriority w:val="99"/>
    <w:pPr>
      <w:widowControl/>
      <w:jc w:val="left"/>
    </w:pPr>
    <w:rPr>
      <w:rFonts w:ascii="??" w:hAnsi="??" w:eastAsia="宋体" w:cs="宋体"/>
      <w:color w:val="002060"/>
      <w:kern w:val="0"/>
      <w:szCs w:val="21"/>
    </w:rPr>
  </w:style>
  <w:style w:type="paragraph" w:customStyle="1" w:styleId="251">
    <w:name w:val="pa-13"/>
    <w:basedOn w:val="1"/>
    <w:autoRedefine/>
    <w:qFormat/>
    <w:uiPriority w:val="99"/>
    <w:pPr>
      <w:widowControl/>
      <w:spacing w:line="360" w:lineRule="atLeast"/>
    </w:pPr>
    <w:rPr>
      <w:rFonts w:ascii="宋体" w:hAnsi="宋体" w:eastAsia="宋体" w:cs="宋体"/>
      <w:kern w:val="0"/>
      <w:sz w:val="24"/>
    </w:rPr>
  </w:style>
  <w:style w:type="paragraph" w:customStyle="1" w:styleId="252">
    <w:name w:val="ca-47"/>
    <w:basedOn w:val="1"/>
    <w:autoRedefine/>
    <w:qFormat/>
    <w:uiPriority w:val="99"/>
    <w:pPr>
      <w:widowControl/>
      <w:jc w:val="left"/>
    </w:pPr>
    <w:rPr>
      <w:rFonts w:ascii="宋体" w:hAnsi="宋体" w:eastAsia="宋体" w:cs="宋体"/>
      <w:b/>
      <w:bCs/>
      <w:color w:val="000000"/>
      <w:spacing w:val="-20"/>
      <w:kern w:val="0"/>
      <w:sz w:val="24"/>
    </w:rPr>
  </w:style>
  <w:style w:type="paragraph" w:customStyle="1" w:styleId="253">
    <w:name w:val="pa-16"/>
    <w:basedOn w:val="1"/>
    <w:autoRedefine/>
    <w:qFormat/>
    <w:uiPriority w:val="99"/>
    <w:pPr>
      <w:widowControl/>
      <w:spacing w:line="240" w:lineRule="atLeast"/>
    </w:pPr>
    <w:rPr>
      <w:rFonts w:ascii="宋体" w:hAnsi="宋体" w:eastAsia="宋体" w:cs="宋体"/>
      <w:kern w:val="0"/>
      <w:sz w:val="24"/>
    </w:rPr>
  </w:style>
  <w:style w:type="paragraph" w:customStyle="1" w:styleId="254">
    <w:name w:val="Char Char Char Char Char Char"/>
    <w:basedOn w:val="1"/>
    <w:autoRedefine/>
    <w:qFormat/>
    <w:uiPriority w:val="99"/>
    <w:rPr>
      <w:rFonts w:ascii="仿宋_GB2312" w:hAnsi="Times New Roman" w:eastAsia="仿宋_GB2312" w:cs="Times New Roman"/>
      <w:b/>
      <w:sz w:val="32"/>
      <w:szCs w:val="32"/>
    </w:rPr>
  </w:style>
  <w:style w:type="paragraph" w:customStyle="1" w:styleId="255">
    <w:name w:val="td-7"/>
    <w:basedOn w:val="1"/>
    <w:autoRedefine/>
    <w:qFormat/>
    <w:uiPriority w:val="99"/>
    <w:pPr>
      <w:widowControl/>
      <w:pBdr>
        <w:top w:val="single" w:color="000000" w:sz="4"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56">
    <w:name w:val="ca-29"/>
    <w:basedOn w:val="1"/>
    <w:autoRedefine/>
    <w:qFormat/>
    <w:uiPriority w:val="99"/>
    <w:pPr>
      <w:widowControl/>
      <w:jc w:val="left"/>
    </w:pPr>
    <w:rPr>
      <w:rFonts w:ascii="宋体" w:hAnsi="宋体" w:eastAsia="宋体" w:cs="宋体"/>
      <w:color w:val="7030A0"/>
      <w:kern w:val="0"/>
      <w:szCs w:val="21"/>
    </w:rPr>
  </w:style>
  <w:style w:type="paragraph" w:customStyle="1" w:styleId="257">
    <w:name w:val="BJ-02-T"/>
    <w:autoRedefine/>
    <w:qFormat/>
    <w:uiPriority w:val="99"/>
    <w:pPr>
      <w:spacing w:before="120" w:line="360" w:lineRule="auto"/>
      <w:ind w:left="1985"/>
      <w:jc w:val="both"/>
    </w:pPr>
    <w:rPr>
      <w:rFonts w:ascii="Arial" w:hAnsi="Arial" w:eastAsia="宋体" w:cs="Times New Roman"/>
      <w:sz w:val="24"/>
      <w:lang w:val="en-GB" w:eastAsia="de-DE" w:bidi="ar-SA"/>
    </w:rPr>
  </w:style>
  <w:style w:type="paragraph" w:customStyle="1" w:styleId="258">
    <w:name w:val="Para----"/>
    <w:autoRedefine/>
    <w:qFormat/>
    <w:uiPriority w:val="99"/>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259">
    <w:name w:val="pa-99"/>
    <w:basedOn w:val="1"/>
    <w:autoRedefine/>
    <w:qFormat/>
    <w:uiPriority w:val="99"/>
    <w:pPr>
      <w:widowControl/>
      <w:spacing w:line="300" w:lineRule="atLeast"/>
      <w:ind w:firstLine="520"/>
    </w:pPr>
    <w:rPr>
      <w:rFonts w:ascii="宋体" w:hAnsi="宋体" w:eastAsia="宋体" w:cs="宋体"/>
      <w:kern w:val="0"/>
      <w:sz w:val="24"/>
    </w:rPr>
  </w:style>
  <w:style w:type="paragraph" w:customStyle="1" w:styleId="260">
    <w:name w:val="样式 正文缩进正文（首行缩进两字）特点ALT+Z表正文正文非缩进四号段1Normal Indent Char2...2"/>
    <w:basedOn w:val="4"/>
    <w:autoRedefine/>
    <w:qFormat/>
    <w:uiPriority w:val="99"/>
    <w:pPr>
      <w:spacing w:before="360" w:after="120" w:line="360" w:lineRule="auto"/>
      <w:jc w:val="center"/>
    </w:pPr>
    <w:rPr>
      <w:rFonts w:ascii="宋体" w:hAnsi="宋体"/>
      <w:bCs w:val="0"/>
      <w:sz w:val="28"/>
      <w:szCs w:val="20"/>
    </w:rPr>
  </w:style>
  <w:style w:type="paragraph" w:customStyle="1" w:styleId="261">
    <w:name w:val="pa-141"/>
    <w:basedOn w:val="1"/>
    <w:autoRedefine/>
    <w:qFormat/>
    <w:uiPriority w:val="99"/>
    <w:pPr>
      <w:widowControl/>
      <w:spacing w:line="320" w:lineRule="atLeast"/>
      <w:jc w:val="right"/>
    </w:pPr>
    <w:rPr>
      <w:rFonts w:ascii="宋体" w:hAnsi="宋体" w:eastAsia="宋体" w:cs="宋体"/>
      <w:kern w:val="0"/>
      <w:sz w:val="24"/>
    </w:rPr>
  </w:style>
  <w:style w:type="paragraph" w:customStyle="1" w:styleId="262">
    <w:name w:val="pa-52"/>
    <w:basedOn w:val="1"/>
    <w:autoRedefine/>
    <w:qFormat/>
    <w:uiPriority w:val="99"/>
    <w:pPr>
      <w:widowControl/>
      <w:spacing w:line="276" w:lineRule="atLeast"/>
      <w:jc w:val="left"/>
    </w:pPr>
    <w:rPr>
      <w:rFonts w:ascii="宋体" w:hAnsi="宋体" w:eastAsia="宋体" w:cs="宋体"/>
      <w:kern w:val="0"/>
      <w:sz w:val="24"/>
    </w:rPr>
  </w:style>
  <w:style w:type="paragraph" w:customStyle="1" w:styleId="263">
    <w:name w:val="标题A"/>
    <w:basedOn w:val="2"/>
    <w:autoRedefine/>
    <w:qFormat/>
    <w:uiPriority w:val="99"/>
    <w:pPr>
      <w:keepLines/>
      <w:adjustRightInd w:val="0"/>
      <w:spacing w:before="100" w:beforeAutospacing="1" w:after="60"/>
    </w:pPr>
    <w:rPr>
      <w:rFonts w:ascii="Arial" w:hAnsi="Arial"/>
      <w:kern w:val="44"/>
      <w:sz w:val="28"/>
      <w:szCs w:val="44"/>
    </w:rPr>
  </w:style>
  <w:style w:type="paragraph" w:customStyle="1" w:styleId="264">
    <w:name w:val="Normal_19"/>
    <w:autoRedefine/>
    <w:qFormat/>
    <w:uiPriority w:val="99"/>
    <w:rPr>
      <w:rFonts w:ascii="黑体" w:hAnsi="黑体" w:eastAsia="黑体" w:cs="Times New Roman"/>
      <w:b/>
      <w:sz w:val="32"/>
      <w:szCs w:val="24"/>
      <w:lang w:val="en-US" w:eastAsia="zh-CN" w:bidi="ar-SA"/>
    </w:rPr>
  </w:style>
  <w:style w:type="paragraph" w:customStyle="1" w:styleId="265">
    <w:name w:val="纯文本_2"/>
    <w:basedOn w:val="1"/>
    <w:autoRedefine/>
    <w:qFormat/>
    <w:uiPriority w:val="99"/>
    <w:rPr>
      <w:rFonts w:ascii="宋体" w:hAnsi="Courier New" w:eastAsia="宋体" w:cs="Times New Roman"/>
      <w:szCs w:val="21"/>
    </w:rPr>
  </w:style>
  <w:style w:type="paragraph" w:customStyle="1" w:styleId="266">
    <w:name w:val="pa-80"/>
    <w:basedOn w:val="1"/>
    <w:autoRedefine/>
    <w:qFormat/>
    <w:uiPriority w:val="99"/>
    <w:pPr>
      <w:widowControl/>
      <w:spacing w:line="360" w:lineRule="atLeast"/>
    </w:pPr>
    <w:rPr>
      <w:rFonts w:ascii="宋体" w:hAnsi="宋体" w:eastAsia="宋体" w:cs="宋体"/>
      <w:kern w:val="0"/>
      <w:sz w:val="24"/>
    </w:rPr>
  </w:style>
  <w:style w:type="paragraph" w:customStyle="1" w:styleId="267">
    <w:name w:val="正文_9"/>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68">
    <w:name w:val="xl78"/>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69">
    <w:name w:val="ca-13"/>
    <w:basedOn w:val="1"/>
    <w:autoRedefine/>
    <w:qFormat/>
    <w:uiPriority w:val="99"/>
    <w:pPr>
      <w:widowControl/>
      <w:jc w:val="left"/>
    </w:pPr>
    <w:rPr>
      <w:rFonts w:ascii="宋体" w:hAnsi="宋体" w:eastAsia="宋体" w:cs="宋体"/>
      <w:color w:val="000000"/>
      <w:kern w:val="0"/>
      <w:sz w:val="32"/>
      <w:szCs w:val="32"/>
    </w:rPr>
  </w:style>
  <w:style w:type="paragraph" w:customStyle="1" w:styleId="270">
    <w:name w:val="正文_4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1">
    <w:name w:val="pa-20"/>
    <w:basedOn w:val="1"/>
    <w:autoRedefine/>
    <w:qFormat/>
    <w:uiPriority w:val="99"/>
    <w:pPr>
      <w:widowControl/>
      <w:spacing w:line="360" w:lineRule="atLeast"/>
      <w:jc w:val="left"/>
    </w:pPr>
    <w:rPr>
      <w:rFonts w:ascii="宋体" w:hAnsi="宋体" w:eastAsia="宋体" w:cs="宋体"/>
      <w:kern w:val="0"/>
      <w:sz w:val="24"/>
    </w:rPr>
  </w:style>
  <w:style w:type="paragraph" w:customStyle="1" w:styleId="272">
    <w:name w:val="Char_0"/>
    <w:basedOn w:val="1"/>
    <w:autoRedefine/>
    <w:qFormat/>
    <w:uiPriority w:val="99"/>
    <w:rPr>
      <w:rFonts w:ascii="Tahoma" w:hAnsi="Tahoma" w:eastAsia="宋体" w:cs="Times New Roman"/>
      <w:sz w:val="24"/>
      <w:szCs w:val="20"/>
    </w:rPr>
  </w:style>
  <w:style w:type="paragraph" w:customStyle="1" w:styleId="273">
    <w:name w:val="td-11"/>
    <w:basedOn w:val="1"/>
    <w:autoRedefine/>
    <w:qFormat/>
    <w:uiPriority w:val="99"/>
    <w:pPr>
      <w:widowControl/>
      <w:pBdr>
        <w:top w:val="single" w:color="000000" w:sz="4" w:space="0"/>
        <w:left w:val="single" w:color="000000" w:sz="4" w:space="4"/>
        <w:bottom w:val="single" w:color="000000" w:sz="12" w:space="0"/>
        <w:right w:val="single" w:color="000000" w:sz="12" w:space="0"/>
      </w:pBdr>
      <w:jc w:val="left"/>
    </w:pPr>
    <w:rPr>
      <w:rFonts w:ascii="宋体" w:hAnsi="宋体" w:eastAsia="宋体" w:cs="宋体"/>
      <w:kern w:val="0"/>
      <w:sz w:val="24"/>
    </w:rPr>
  </w:style>
  <w:style w:type="paragraph" w:customStyle="1" w:styleId="274">
    <w:name w:val="pa-100"/>
    <w:basedOn w:val="1"/>
    <w:autoRedefine/>
    <w:qFormat/>
    <w:uiPriority w:val="99"/>
    <w:pPr>
      <w:widowControl/>
      <w:spacing w:line="300" w:lineRule="atLeast"/>
    </w:pPr>
    <w:rPr>
      <w:rFonts w:ascii="宋体" w:hAnsi="宋体" w:eastAsia="宋体" w:cs="宋体"/>
      <w:kern w:val="0"/>
      <w:sz w:val="24"/>
    </w:rPr>
  </w:style>
  <w:style w:type="paragraph" w:customStyle="1" w:styleId="275">
    <w:name w:val="ca-49"/>
    <w:basedOn w:val="1"/>
    <w:autoRedefine/>
    <w:qFormat/>
    <w:uiPriority w:val="99"/>
    <w:pPr>
      <w:widowControl/>
      <w:jc w:val="left"/>
    </w:pPr>
    <w:rPr>
      <w:rFonts w:ascii="宋体" w:hAnsi="宋体" w:eastAsia="宋体" w:cs="宋体"/>
      <w:kern w:val="0"/>
      <w:sz w:val="32"/>
      <w:szCs w:val="32"/>
    </w:rPr>
  </w:style>
  <w:style w:type="character" w:customStyle="1" w:styleId="276">
    <w:name w:val="Blockquote Char"/>
    <w:link w:val="277"/>
    <w:autoRedefine/>
    <w:qFormat/>
    <w:locked/>
    <w:uiPriority w:val="0"/>
    <w:rPr>
      <w:rFonts w:ascii="Calibri" w:hAnsi="Calibri" w:cs="Calibri"/>
      <w:sz w:val="24"/>
    </w:rPr>
  </w:style>
  <w:style w:type="paragraph" w:customStyle="1" w:styleId="277">
    <w:name w:val="Blockquote"/>
    <w:basedOn w:val="1"/>
    <w:link w:val="276"/>
    <w:autoRedefine/>
    <w:qFormat/>
    <w:uiPriority w:val="0"/>
    <w:pPr>
      <w:autoSpaceDE w:val="0"/>
      <w:autoSpaceDN w:val="0"/>
      <w:adjustRightInd w:val="0"/>
      <w:spacing w:before="100" w:after="100"/>
      <w:ind w:left="360" w:right="360"/>
      <w:jc w:val="left"/>
    </w:pPr>
    <w:rPr>
      <w:rFonts w:ascii="Calibri" w:hAnsi="Calibri" w:cs="Calibri"/>
      <w:sz w:val="24"/>
    </w:rPr>
  </w:style>
  <w:style w:type="paragraph" w:customStyle="1" w:styleId="278">
    <w:name w:val="xl29"/>
    <w:basedOn w:val="1"/>
    <w:autoRedefine/>
    <w:qFormat/>
    <w:uiPriority w:val="99"/>
    <w:pPr>
      <w:widowControl/>
      <w:pBdr>
        <w:bottom w:val="single" w:color="auto" w:sz="4" w:space="0"/>
        <w:right w:val="single" w:color="auto" w:sz="4" w:space="0"/>
      </w:pBdr>
      <w:adjustRightInd w:val="0"/>
      <w:spacing w:before="100" w:beforeAutospacing="1" w:after="100" w:afterAutospacing="1" w:line="312" w:lineRule="atLeast"/>
    </w:pPr>
    <w:rPr>
      <w:rFonts w:ascii="宋体" w:hAnsi="宋体" w:eastAsia="宋体" w:cs="Times New Roman"/>
      <w:kern w:val="0"/>
      <w:sz w:val="24"/>
      <w:szCs w:val="20"/>
    </w:rPr>
  </w:style>
  <w:style w:type="paragraph" w:customStyle="1" w:styleId="279">
    <w:name w:val="自由格式"/>
    <w:autoRedefine/>
    <w:qFormat/>
    <w:uiPriority w:val="99"/>
    <w:rPr>
      <w:rFonts w:ascii="Times New Roman" w:hAnsi="Times New Roman" w:eastAsia="ヒラギノ角ゴ Pro W3" w:cs="Times New Roman"/>
      <w:color w:val="000000"/>
      <w:lang w:val="en-US" w:eastAsia="zh-CN" w:bidi="ar-SA"/>
    </w:rPr>
  </w:style>
  <w:style w:type="paragraph" w:customStyle="1" w:styleId="280">
    <w:name w:val="Normal_15"/>
    <w:autoRedefine/>
    <w:qFormat/>
    <w:uiPriority w:val="99"/>
    <w:rPr>
      <w:rFonts w:ascii="黑体" w:hAnsi="黑体" w:eastAsia="黑体" w:cs="Times New Roman"/>
      <w:b/>
      <w:sz w:val="32"/>
      <w:szCs w:val="24"/>
      <w:lang w:val="en-US" w:eastAsia="zh-CN" w:bidi="ar-SA"/>
    </w:rPr>
  </w:style>
  <w:style w:type="paragraph" w:customStyle="1" w:styleId="281">
    <w:name w:val="ca-45"/>
    <w:basedOn w:val="1"/>
    <w:autoRedefine/>
    <w:qFormat/>
    <w:uiPriority w:val="99"/>
    <w:pPr>
      <w:widowControl/>
      <w:jc w:val="left"/>
    </w:pPr>
    <w:rPr>
      <w:rFonts w:ascii="宋体" w:hAnsi="宋体" w:eastAsia="宋体" w:cs="宋体"/>
      <w:color w:val="000000"/>
      <w:kern w:val="0"/>
      <w:sz w:val="72"/>
      <w:szCs w:val="72"/>
    </w:rPr>
  </w:style>
  <w:style w:type="paragraph" w:customStyle="1" w:styleId="282">
    <w:name w:val="pa-27"/>
    <w:basedOn w:val="1"/>
    <w:autoRedefine/>
    <w:qFormat/>
    <w:uiPriority w:val="99"/>
    <w:pPr>
      <w:widowControl/>
      <w:spacing w:line="276" w:lineRule="atLeast"/>
      <w:ind w:firstLine="300"/>
    </w:pPr>
    <w:rPr>
      <w:rFonts w:ascii="宋体" w:hAnsi="宋体" w:eastAsia="宋体" w:cs="宋体"/>
      <w:kern w:val="0"/>
      <w:sz w:val="24"/>
    </w:rPr>
  </w:style>
  <w:style w:type="paragraph" w:customStyle="1" w:styleId="283">
    <w:name w:val="pa-40"/>
    <w:basedOn w:val="1"/>
    <w:autoRedefine/>
    <w:qFormat/>
    <w:uiPriority w:val="99"/>
    <w:pPr>
      <w:widowControl/>
      <w:spacing w:line="280" w:lineRule="atLeast"/>
    </w:pPr>
    <w:rPr>
      <w:rFonts w:ascii="宋体" w:hAnsi="宋体" w:eastAsia="宋体" w:cs="宋体"/>
      <w:kern w:val="0"/>
      <w:sz w:val="24"/>
    </w:rPr>
  </w:style>
  <w:style w:type="paragraph" w:customStyle="1" w:styleId="284">
    <w:name w:val="cjk"/>
    <w:basedOn w:val="1"/>
    <w:autoRedefine/>
    <w:qFormat/>
    <w:uiPriority w:val="99"/>
    <w:pPr>
      <w:widowControl/>
      <w:spacing w:line="480" w:lineRule="auto"/>
      <w:jc w:val="left"/>
    </w:pPr>
    <w:rPr>
      <w:rFonts w:ascii="宋体" w:hAnsi="宋体" w:eastAsia="宋体" w:cs="宋体"/>
      <w:kern w:val="0"/>
      <w:sz w:val="24"/>
    </w:rPr>
  </w:style>
  <w:style w:type="paragraph" w:customStyle="1" w:styleId="285">
    <w:name w:val="pa-2"/>
    <w:basedOn w:val="1"/>
    <w:autoRedefine/>
    <w:qFormat/>
    <w:uiPriority w:val="99"/>
    <w:pPr>
      <w:widowControl/>
      <w:spacing w:line="400" w:lineRule="atLeast"/>
      <w:jc w:val="center"/>
    </w:pPr>
    <w:rPr>
      <w:rFonts w:ascii="宋体" w:hAnsi="宋体" w:eastAsia="宋体" w:cs="宋体"/>
      <w:kern w:val="0"/>
      <w:sz w:val="24"/>
    </w:rPr>
  </w:style>
  <w:style w:type="paragraph" w:customStyle="1" w:styleId="286">
    <w:name w:val="pa-109"/>
    <w:basedOn w:val="1"/>
    <w:autoRedefine/>
    <w:qFormat/>
    <w:uiPriority w:val="99"/>
    <w:pPr>
      <w:widowControl/>
      <w:spacing w:line="280" w:lineRule="atLeast"/>
    </w:pPr>
    <w:rPr>
      <w:rFonts w:ascii="宋体" w:hAnsi="宋体" w:eastAsia="宋体" w:cs="宋体"/>
      <w:kern w:val="0"/>
      <w:sz w:val="24"/>
    </w:rPr>
  </w:style>
  <w:style w:type="paragraph" w:customStyle="1" w:styleId="287">
    <w:name w:val="pa-108"/>
    <w:basedOn w:val="1"/>
    <w:autoRedefine/>
    <w:qFormat/>
    <w:uiPriority w:val="99"/>
    <w:pPr>
      <w:widowControl/>
      <w:spacing w:line="280" w:lineRule="atLeast"/>
      <w:jc w:val="center"/>
    </w:pPr>
    <w:rPr>
      <w:rFonts w:ascii="宋体" w:hAnsi="宋体" w:eastAsia="宋体" w:cs="宋体"/>
      <w:kern w:val="0"/>
      <w:sz w:val="24"/>
    </w:rPr>
  </w:style>
  <w:style w:type="paragraph" w:customStyle="1" w:styleId="288">
    <w:name w:val="pa-104"/>
    <w:basedOn w:val="1"/>
    <w:autoRedefine/>
    <w:qFormat/>
    <w:uiPriority w:val="99"/>
    <w:pPr>
      <w:widowControl/>
      <w:spacing w:line="280" w:lineRule="atLeast"/>
      <w:ind w:firstLine="500"/>
      <w:jc w:val="left"/>
    </w:pPr>
    <w:rPr>
      <w:rFonts w:ascii="宋体" w:hAnsi="宋体" w:eastAsia="宋体" w:cs="宋体"/>
      <w:kern w:val="0"/>
      <w:sz w:val="24"/>
    </w:rPr>
  </w:style>
  <w:style w:type="paragraph" w:customStyle="1" w:styleId="289">
    <w:name w:val="标题 1_0"/>
    <w:next w:val="174"/>
    <w:autoRedefine/>
    <w:qFormat/>
    <w:uiPriority w:val="99"/>
    <w:pPr>
      <w:keepNext/>
      <w:keepLines/>
      <w:widowControl w:val="0"/>
      <w:spacing w:line="360" w:lineRule="auto"/>
      <w:jc w:val="both"/>
      <w:outlineLvl w:val="1"/>
    </w:pPr>
    <w:rPr>
      <w:rFonts w:ascii="Calibri Bold" w:hAnsi="Calibri Bold" w:eastAsia="ヒラギノ角ゴ Pro W3" w:cs="Times New Roman"/>
      <w:color w:val="000000"/>
      <w:kern w:val="44"/>
      <w:sz w:val="32"/>
      <w:lang w:val="en-US" w:eastAsia="zh-CN" w:bidi="ar-SA"/>
    </w:rPr>
  </w:style>
  <w:style w:type="paragraph" w:customStyle="1" w:styleId="290">
    <w:name w:val="BJ-01-T"/>
    <w:autoRedefine/>
    <w:qFormat/>
    <w:uiPriority w:val="99"/>
    <w:pPr>
      <w:spacing w:before="120" w:line="360" w:lineRule="auto"/>
      <w:ind w:left="1418"/>
      <w:jc w:val="both"/>
    </w:pPr>
    <w:rPr>
      <w:rFonts w:ascii="Arial" w:hAnsi="Arial" w:eastAsia="宋体" w:cs="Times New Roman"/>
      <w:sz w:val="24"/>
      <w:lang w:val="en-GB" w:eastAsia="de-DE" w:bidi="ar-SA"/>
    </w:rPr>
  </w:style>
  <w:style w:type="paragraph" w:customStyle="1" w:styleId="291">
    <w:name w:val="pa-37"/>
    <w:basedOn w:val="1"/>
    <w:autoRedefine/>
    <w:qFormat/>
    <w:uiPriority w:val="99"/>
    <w:pPr>
      <w:widowControl/>
      <w:spacing w:line="360" w:lineRule="atLeast"/>
      <w:ind w:firstLine="300"/>
    </w:pPr>
    <w:rPr>
      <w:rFonts w:ascii="宋体" w:hAnsi="宋体" w:eastAsia="宋体" w:cs="宋体"/>
      <w:kern w:val="0"/>
      <w:sz w:val="24"/>
    </w:rPr>
  </w:style>
  <w:style w:type="paragraph" w:customStyle="1" w:styleId="292">
    <w:name w:val="ca-42"/>
    <w:basedOn w:val="1"/>
    <w:autoRedefine/>
    <w:qFormat/>
    <w:uiPriority w:val="99"/>
    <w:pPr>
      <w:widowControl/>
      <w:jc w:val="left"/>
    </w:pPr>
    <w:rPr>
      <w:rFonts w:ascii="宋体" w:hAnsi="宋体" w:eastAsia="宋体" w:cs="宋体"/>
      <w:color w:val="000000"/>
      <w:kern w:val="0"/>
      <w:sz w:val="36"/>
      <w:szCs w:val="36"/>
    </w:rPr>
  </w:style>
  <w:style w:type="paragraph" w:customStyle="1" w:styleId="293">
    <w:name w:val="xl27"/>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94">
    <w:name w:val="Char Char1 Char_0"/>
    <w:basedOn w:val="1"/>
    <w:autoRedefine/>
    <w:qFormat/>
    <w:uiPriority w:val="99"/>
    <w:rPr>
      <w:rFonts w:ascii="Calibri" w:hAnsi="Calibri" w:eastAsia="宋体" w:cs="Times New Roman"/>
    </w:rPr>
  </w:style>
  <w:style w:type="paragraph" w:customStyle="1" w:styleId="295">
    <w:name w:val="pa-32"/>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296">
    <w:name w:val="td-4"/>
    <w:basedOn w:val="1"/>
    <w:autoRedefine/>
    <w:qFormat/>
    <w:uiPriority w:val="99"/>
    <w:pPr>
      <w:widowControl/>
      <w:pBdr>
        <w:top w:val="single" w:color="000000" w:sz="12"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97">
    <w:name w:val="pa-86"/>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298">
    <w:name w:val="ca-44"/>
    <w:basedOn w:val="1"/>
    <w:autoRedefine/>
    <w:qFormat/>
    <w:uiPriority w:val="99"/>
    <w:pPr>
      <w:widowControl/>
      <w:jc w:val="left"/>
    </w:pPr>
    <w:rPr>
      <w:rFonts w:ascii="宋体" w:hAnsi="宋体" w:eastAsia="宋体" w:cs="宋体"/>
      <w:color w:val="000000"/>
      <w:kern w:val="0"/>
      <w:sz w:val="52"/>
      <w:szCs w:val="52"/>
    </w:rPr>
  </w:style>
  <w:style w:type="paragraph" w:customStyle="1" w:styleId="299">
    <w:name w:val="段"/>
    <w:next w:val="1"/>
    <w:autoRedefine/>
    <w:qFormat/>
    <w:uiPriority w:val="99"/>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300">
    <w:name w:val="样式 标题 3h33rd level3l3CTLevel 3 Topic Headingsect1.2.3Hea..."/>
    <w:basedOn w:val="4"/>
    <w:autoRedefine/>
    <w:qFormat/>
    <w:uiPriority w:val="99"/>
    <w:pPr>
      <w:adjustRightInd w:val="0"/>
      <w:spacing w:beforeLines="50" w:afterLines="50" w:line="240" w:lineRule="atLeast"/>
      <w:ind w:left="180"/>
      <w:jc w:val="left"/>
    </w:pPr>
    <w:rPr>
      <w:rFonts w:ascii="宋体" w:hAnsi="宋体" w:cs="宋体"/>
      <w:sz w:val="24"/>
      <w:szCs w:val="20"/>
    </w:rPr>
  </w:style>
  <w:style w:type="paragraph" w:customStyle="1" w:styleId="301">
    <w:name w:val="ca-35"/>
    <w:basedOn w:val="1"/>
    <w:autoRedefine/>
    <w:qFormat/>
    <w:uiPriority w:val="99"/>
    <w:pPr>
      <w:widowControl/>
      <w:jc w:val="left"/>
    </w:pPr>
    <w:rPr>
      <w:rFonts w:ascii="Calibri" w:hAnsi="Calibri" w:eastAsia="宋体" w:cs="Times New Roman"/>
      <w:kern w:val="0"/>
      <w:sz w:val="10"/>
      <w:szCs w:val="10"/>
    </w:rPr>
  </w:style>
  <w:style w:type="paragraph" w:customStyle="1" w:styleId="302">
    <w:name w:val="pa-9"/>
    <w:basedOn w:val="1"/>
    <w:autoRedefine/>
    <w:qFormat/>
    <w:uiPriority w:val="99"/>
    <w:pPr>
      <w:widowControl/>
      <w:spacing w:line="360" w:lineRule="atLeast"/>
      <w:ind w:firstLine="900"/>
    </w:pPr>
    <w:rPr>
      <w:rFonts w:ascii="宋体" w:hAnsi="宋体" w:eastAsia="宋体" w:cs="宋体"/>
      <w:kern w:val="0"/>
      <w:sz w:val="24"/>
    </w:rPr>
  </w:style>
  <w:style w:type="paragraph" w:customStyle="1" w:styleId="303">
    <w:name w:val="xl3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304">
    <w:name w:val="pa-28"/>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05">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6">
    <w:name w:val="ca-43"/>
    <w:basedOn w:val="1"/>
    <w:autoRedefine/>
    <w:qFormat/>
    <w:uiPriority w:val="99"/>
    <w:pPr>
      <w:widowControl/>
      <w:jc w:val="left"/>
    </w:pPr>
    <w:rPr>
      <w:rFonts w:ascii="宋体" w:hAnsi="宋体" w:eastAsia="宋体" w:cs="宋体"/>
      <w:color w:val="000000"/>
      <w:kern w:val="0"/>
      <w:sz w:val="44"/>
      <w:szCs w:val="44"/>
    </w:rPr>
  </w:style>
  <w:style w:type="paragraph" w:customStyle="1" w:styleId="307">
    <w:name w:val="正文_6"/>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08">
    <w:name w:val="pa-71"/>
    <w:basedOn w:val="1"/>
    <w:autoRedefine/>
    <w:qFormat/>
    <w:uiPriority w:val="99"/>
    <w:pPr>
      <w:widowControl/>
      <w:spacing w:line="240" w:lineRule="atLeast"/>
      <w:ind w:firstLine="320"/>
    </w:pPr>
    <w:rPr>
      <w:rFonts w:ascii="宋体" w:hAnsi="宋体" w:eastAsia="宋体" w:cs="宋体"/>
      <w:kern w:val="0"/>
      <w:sz w:val="24"/>
    </w:rPr>
  </w:style>
  <w:style w:type="paragraph" w:customStyle="1" w:styleId="309">
    <w:name w:val="正文_2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10">
    <w:name w:val="ca-27"/>
    <w:basedOn w:val="1"/>
    <w:autoRedefine/>
    <w:qFormat/>
    <w:uiPriority w:val="99"/>
    <w:pPr>
      <w:widowControl/>
      <w:jc w:val="left"/>
    </w:pPr>
    <w:rPr>
      <w:rFonts w:ascii="宋体" w:hAnsi="宋体" w:eastAsia="宋体" w:cs="宋体"/>
      <w:b/>
      <w:bCs/>
      <w:color w:val="002060"/>
      <w:spacing w:val="-20"/>
      <w:kern w:val="0"/>
      <w:szCs w:val="21"/>
    </w:rPr>
  </w:style>
  <w:style w:type="paragraph" w:customStyle="1" w:styleId="311">
    <w:name w:val="样式 样式 样式1 + 首行缩进:  2 字符 + 首行缩进:  2 字符1"/>
    <w:basedOn w:val="1"/>
    <w:autoRedefine/>
    <w:qFormat/>
    <w:uiPriority w:val="99"/>
    <w:pPr>
      <w:spacing w:line="360" w:lineRule="exact"/>
      <w:ind w:firstLine="480" w:firstLineChars="200"/>
    </w:pPr>
    <w:rPr>
      <w:rFonts w:ascii="Arial" w:hAnsi="Arial" w:eastAsia="宋体" w:cs="Times New Roman"/>
      <w:szCs w:val="20"/>
    </w:rPr>
  </w:style>
  <w:style w:type="paragraph" w:customStyle="1" w:styleId="312">
    <w:name w:val="pa-26"/>
    <w:basedOn w:val="1"/>
    <w:autoRedefine/>
    <w:qFormat/>
    <w:uiPriority w:val="99"/>
    <w:pPr>
      <w:widowControl/>
      <w:spacing w:line="276" w:lineRule="atLeast"/>
      <w:ind w:firstLine="720"/>
    </w:pPr>
    <w:rPr>
      <w:rFonts w:ascii="宋体" w:hAnsi="宋体" w:eastAsia="宋体" w:cs="宋体"/>
      <w:kern w:val="0"/>
      <w:sz w:val="24"/>
    </w:rPr>
  </w:style>
  <w:style w:type="paragraph" w:customStyle="1" w:styleId="313">
    <w:name w:val="样式 标题 1 + 宋体 居中 段前: 48 磅 段后: 12 磅 行距: 1.5 倍行距"/>
    <w:basedOn w:val="2"/>
    <w:autoRedefine/>
    <w:qFormat/>
    <w:uiPriority w:val="99"/>
    <w:pPr>
      <w:keepLines/>
      <w:spacing w:before="1560" w:after="240" w:line="360" w:lineRule="auto"/>
    </w:pPr>
    <w:rPr>
      <w:rFonts w:ascii="宋体" w:hAnsi="宋体"/>
      <w:b w:val="0"/>
      <w:bCs w:val="0"/>
      <w:sz w:val="36"/>
      <w:szCs w:val="20"/>
    </w:rPr>
  </w:style>
  <w:style w:type="paragraph" w:customStyle="1" w:styleId="314">
    <w:name w:val="ca-24"/>
    <w:basedOn w:val="1"/>
    <w:autoRedefine/>
    <w:qFormat/>
    <w:uiPriority w:val="99"/>
    <w:pPr>
      <w:widowControl/>
      <w:jc w:val="left"/>
    </w:pPr>
    <w:rPr>
      <w:rFonts w:ascii="宋体" w:hAnsi="宋体" w:eastAsia="宋体" w:cs="宋体"/>
      <w:kern w:val="0"/>
      <w:sz w:val="24"/>
    </w:rPr>
  </w:style>
  <w:style w:type="paragraph" w:customStyle="1" w:styleId="315">
    <w:name w:val="pa-88"/>
    <w:basedOn w:val="1"/>
    <w:autoRedefine/>
    <w:qFormat/>
    <w:uiPriority w:val="99"/>
    <w:pPr>
      <w:widowControl/>
      <w:spacing w:line="320" w:lineRule="atLeast"/>
      <w:ind w:firstLine="480"/>
    </w:pPr>
    <w:rPr>
      <w:rFonts w:ascii="宋体" w:hAnsi="宋体" w:eastAsia="宋体" w:cs="宋体"/>
      <w:kern w:val="0"/>
      <w:sz w:val="24"/>
    </w:rPr>
  </w:style>
  <w:style w:type="paragraph" w:customStyle="1" w:styleId="316">
    <w:name w:val="xl43"/>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17">
    <w:name w:val="pa-128"/>
    <w:basedOn w:val="1"/>
    <w:autoRedefine/>
    <w:qFormat/>
    <w:uiPriority w:val="99"/>
    <w:pPr>
      <w:widowControl/>
      <w:spacing w:line="360" w:lineRule="atLeast"/>
      <w:jc w:val="center"/>
    </w:pPr>
    <w:rPr>
      <w:rFonts w:ascii="宋体" w:hAnsi="宋体" w:eastAsia="宋体" w:cs="宋体"/>
      <w:kern w:val="0"/>
      <w:sz w:val="24"/>
    </w:rPr>
  </w:style>
  <w:style w:type="paragraph" w:customStyle="1" w:styleId="318">
    <w:name w:val="pa-35"/>
    <w:basedOn w:val="1"/>
    <w:autoRedefine/>
    <w:qFormat/>
    <w:uiPriority w:val="99"/>
    <w:pPr>
      <w:widowControl/>
      <w:spacing w:line="360" w:lineRule="atLeast"/>
      <w:jc w:val="left"/>
    </w:pPr>
    <w:rPr>
      <w:rFonts w:ascii="宋体" w:hAnsi="宋体" w:eastAsia="宋体" w:cs="宋体"/>
      <w:kern w:val="0"/>
      <w:sz w:val="24"/>
    </w:rPr>
  </w:style>
  <w:style w:type="paragraph" w:customStyle="1" w:styleId="319">
    <w:name w:val="ca-9"/>
    <w:basedOn w:val="1"/>
    <w:autoRedefine/>
    <w:qFormat/>
    <w:uiPriority w:val="99"/>
    <w:pPr>
      <w:widowControl/>
      <w:jc w:val="left"/>
    </w:pPr>
    <w:rPr>
      <w:rFonts w:ascii="楷体_GB2312" w:hAnsi="宋体" w:eastAsia="楷体_GB2312" w:cs="宋体"/>
      <w:color w:val="000000"/>
      <w:spacing w:val="20"/>
      <w:kern w:val="0"/>
      <w:sz w:val="96"/>
      <w:szCs w:val="96"/>
    </w:rPr>
  </w:style>
  <w:style w:type="paragraph" w:customStyle="1" w:styleId="320">
    <w:name w:val="pa-118"/>
    <w:basedOn w:val="1"/>
    <w:autoRedefine/>
    <w:qFormat/>
    <w:uiPriority w:val="99"/>
    <w:pPr>
      <w:widowControl/>
      <w:spacing w:line="480" w:lineRule="atLeast"/>
      <w:ind w:firstLine="1440"/>
    </w:pPr>
    <w:rPr>
      <w:rFonts w:ascii="宋体" w:hAnsi="宋体" w:eastAsia="宋体" w:cs="宋体"/>
      <w:kern w:val="0"/>
      <w:sz w:val="24"/>
    </w:rPr>
  </w:style>
  <w:style w:type="paragraph" w:customStyle="1" w:styleId="321">
    <w:name w:val="pa-58"/>
    <w:basedOn w:val="1"/>
    <w:autoRedefine/>
    <w:qFormat/>
    <w:uiPriority w:val="99"/>
    <w:pPr>
      <w:widowControl/>
      <w:spacing w:line="300" w:lineRule="atLeast"/>
      <w:ind w:firstLine="300"/>
    </w:pPr>
    <w:rPr>
      <w:rFonts w:ascii="宋体" w:hAnsi="宋体" w:eastAsia="宋体" w:cs="宋体"/>
      <w:kern w:val="0"/>
      <w:sz w:val="24"/>
    </w:rPr>
  </w:style>
  <w:style w:type="paragraph" w:customStyle="1" w:styleId="322">
    <w:name w:val="pa-33"/>
    <w:basedOn w:val="1"/>
    <w:autoRedefine/>
    <w:qFormat/>
    <w:uiPriority w:val="99"/>
    <w:pPr>
      <w:widowControl/>
      <w:spacing w:line="360" w:lineRule="atLeast"/>
      <w:ind w:firstLine="440"/>
    </w:pPr>
    <w:rPr>
      <w:rFonts w:ascii="宋体" w:hAnsi="宋体" w:eastAsia="宋体" w:cs="宋体"/>
      <w:kern w:val="0"/>
      <w:sz w:val="24"/>
    </w:rPr>
  </w:style>
  <w:style w:type="paragraph" w:customStyle="1" w:styleId="323">
    <w:name w:val="pa-101"/>
    <w:basedOn w:val="1"/>
    <w:autoRedefine/>
    <w:qFormat/>
    <w:uiPriority w:val="99"/>
    <w:pPr>
      <w:widowControl/>
      <w:spacing w:line="360" w:lineRule="atLeast"/>
      <w:jc w:val="center"/>
    </w:pPr>
    <w:rPr>
      <w:rFonts w:ascii="宋体" w:hAnsi="宋体" w:eastAsia="宋体" w:cs="宋体"/>
      <w:kern w:val="0"/>
      <w:sz w:val="24"/>
    </w:rPr>
  </w:style>
  <w:style w:type="paragraph" w:customStyle="1" w:styleId="324">
    <w:name w:val="目录"/>
    <w:basedOn w:val="1"/>
    <w:autoRedefine/>
    <w:qFormat/>
    <w:uiPriority w:val="99"/>
    <w:pPr>
      <w:widowControl/>
      <w:jc w:val="center"/>
    </w:pPr>
    <w:rPr>
      <w:rFonts w:ascii="宋体" w:hAnsi="Calibri" w:eastAsia="宋体" w:cs="Times New Roman"/>
      <w:b/>
      <w:kern w:val="0"/>
      <w:sz w:val="36"/>
      <w:szCs w:val="20"/>
    </w:rPr>
  </w:style>
  <w:style w:type="paragraph" w:customStyle="1" w:styleId="325">
    <w:name w:val="t1"/>
    <w:basedOn w:val="1"/>
    <w:autoRedefine/>
    <w:qFormat/>
    <w:uiPriority w:val="99"/>
    <w:pPr>
      <w:widowControl/>
      <w:spacing w:line="280" w:lineRule="atLeast"/>
      <w:jc w:val="left"/>
    </w:pPr>
    <w:rPr>
      <w:rFonts w:ascii="Calibri" w:hAnsi="Calibri" w:eastAsia="宋体" w:cs="Times New Roman"/>
      <w:kern w:val="0"/>
      <w:sz w:val="24"/>
      <w:szCs w:val="20"/>
      <w:lang w:val="de-DE" w:eastAsia="de-DE"/>
    </w:rPr>
  </w:style>
  <w:style w:type="paragraph" w:customStyle="1" w:styleId="326">
    <w:name w:val="正文_8"/>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7">
    <w:name w:val="xl44"/>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28">
    <w:name w:val="pa-73"/>
    <w:basedOn w:val="1"/>
    <w:autoRedefine/>
    <w:qFormat/>
    <w:uiPriority w:val="99"/>
    <w:pPr>
      <w:widowControl/>
      <w:spacing w:line="360" w:lineRule="atLeast"/>
      <w:ind w:firstLine="640"/>
    </w:pPr>
    <w:rPr>
      <w:rFonts w:ascii="宋体" w:hAnsi="宋体" w:eastAsia="宋体" w:cs="宋体"/>
      <w:kern w:val="0"/>
      <w:sz w:val="24"/>
    </w:rPr>
  </w:style>
  <w:style w:type="paragraph" w:customStyle="1" w:styleId="329">
    <w:name w:val="pa-36"/>
    <w:basedOn w:val="1"/>
    <w:autoRedefine/>
    <w:qFormat/>
    <w:uiPriority w:val="99"/>
    <w:pPr>
      <w:widowControl/>
      <w:spacing w:line="360" w:lineRule="atLeast"/>
      <w:ind w:firstLine="3100"/>
      <w:jc w:val="left"/>
    </w:pPr>
    <w:rPr>
      <w:rFonts w:ascii="宋体" w:hAnsi="宋体" w:eastAsia="宋体" w:cs="宋体"/>
      <w:kern w:val="0"/>
      <w:sz w:val="24"/>
    </w:rPr>
  </w:style>
  <w:style w:type="paragraph" w:customStyle="1" w:styleId="330">
    <w:name w:val="pa-4"/>
    <w:basedOn w:val="1"/>
    <w:autoRedefine/>
    <w:qFormat/>
    <w:uiPriority w:val="99"/>
    <w:pPr>
      <w:widowControl/>
      <w:spacing w:line="360" w:lineRule="atLeast"/>
      <w:jc w:val="center"/>
    </w:pPr>
    <w:rPr>
      <w:rFonts w:ascii="宋体" w:hAnsi="宋体" w:eastAsia="宋体" w:cs="宋体"/>
      <w:kern w:val="0"/>
      <w:sz w:val="24"/>
    </w:rPr>
  </w:style>
  <w:style w:type="paragraph" w:customStyle="1" w:styleId="331">
    <w:name w:val="pa-56"/>
    <w:basedOn w:val="1"/>
    <w:autoRedefine/>
    <w:qFormat/>
    <w:uiPriority w:val="99"/>
    <w:pPr>
      <w:widowControl/>
      <w:spacing w:line="300" w:lineRule="atLeast"/>
      <w:ind w:firstLine="420"/>
    </w:pPr>
    <w:rPr>
      <w:rFonts w:ascii="宋体" w:hAnsi="宋体" w:eastAsia="宋体" w:cs="宋体"/>
      <w:kern w:val="0"/>
      <w:sz w:val="24"/>
    </w:rPr>
  </w:style>
  <w:style w:type="paragraph" w:customStyle="1" w:styleId="332">
    <w:name w:val="pa-67"/>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333">
    <w:name w:val="pa-66"/>
    <w:basedOn w:val="1"/>
    <w:autoRedefine/>
    <w:qFormat/>
    <w:uiPriority w:val="99"/>
    <w:pPr>
      <w:widowControl/>
      <w:spacing w:line="240" w:lineRule="atLeast"/>
      <w:ind w:firstLine="200"/>
    </w:pPr>
    <w:rPr>
      <w:rFonts w:ascii="宋体" w:hAnsi="宋体" w:eastAsia="宋体" w:cs="宋体"/>
      <w:kern w:val="0"/>
      <w:sz w:val="24"/>
    </w:rPr>
  </w:style>
  <w:style w:type="paragraph" w:customStyle="1" w:styleId="334">
    <w:name w:val="pa-44"/>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35">
    <w:name w:val="目录文字"/>
    <w:basedOn w:val="1"/>
    <w:autoRedefine/>
    <w:qFormat/>
    <w:uiPriority w:val="99"/>
    <w:pPr>
      <w:widowControl/>
      <w:spacing w:line="480" w:lineRule="auto"/>
      <w:jc w:val="left"/>
    </w:pPr>
    <w:rPr>
      <w:rFonts w:ascii="宋体" w:hAnsi="宋体" w:eastAsia="宋体" w:cs="Times New Roman"/>
      <w:kern w:val="0"/>
      <w:sz w:val="24"/>
      <w:szCs w:val="20"/>
    </w:rPr>
  </w:style>
  <w:style w:type="paragraph" w:customStyle="1" w:styleId="336">
    <w:name w:val="ca-15"/>
    <w:basedOn w:val="1"/>
    <w:autoRedefine/>
    <w:qFormat/>
    <w:uiPriority w:val="99"/>
    <w:pPr>
      <w:widowControl/>
      <w:jc w:val="left"/>
    </w:pPr>
    <w:rPr>
      <w:rFonts w:ascii="宋体" w:hAnsi="宋体" w:eastAsia="宋体" w:cs="宋体"/>
      <w:caps/>
      <w:color w:val="000000"/>
      <w:kern w:val="0"/>
      <w:sz w:val="24"/>
    </w:rPr>
  </w:style>
  <w:style w:type="paragraph" w:customStyle="1" w:styleId="337">
    <w:name w:val="CPara---"/>
    <w:autoRedefine/>
    <w:qFormat/>
    <w:uiPriority w:val="99"/>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338">
    <w:name w:val="pa-122"/>
    <w:basedOn w:val="1"/>
    <w:autoRedefine/>
    <w:qFormat/>
    <w:uiPriority w:val="99"/>
    <w:pPr>
      <w:widowControl/>
      <w:spacing w:line="360" w:lineRule="atLeast"/>
      <w:jc w:val="center"/>
    </w:pPr>
    <w:rPr>
      <w:rFonts w:ascii="宋体" w:hAnsi="宋体" w:eastAsia="宋体" w:cs="宋体"/>
      <w:kern w:val="0"/>
      <w:sz w:val="24"/>
    </w:rPr>
  </w:style>
  <w:style w:type="paragraph" w:customStyle="1" w:styleId="339">
    <w:name w:val="pa-111"/>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340">
    <w:name w:val="默认段落字体 Para Char Char Char Char Char Char Char Char Char1 Char Char Char Char"/>
    <w:basedOn w:val="1"/>
    <w:autoRedefine/>
    <w:qFormat/>
    <w:uiPriority w:val="99"/>
    <w:rPr>
      <w:rFonts w:ascii="Tahoma" w:hAnsi="Tahoma" w:eastAsia="宋体" w:cs="Times New Roman"/>
      <w:sz w:val="24"/>
      <w:szCs w:val="20"/>
    </w:rPr>
  </w:style>
  <w:style w:type="paragraph" w:customStyle="1" w:styleId="341">
    <w:name w:val="td-10"/>
    <w:basedOn w:val="1"/>
    <w:autoRedefine/>
    <w:qFormat/>
    <w:uiPriority w:val="99"/>
    <w:pPr>
      <w:widowControl/>
      <w:pBdr>
        <w:top w:val="single" w:color="000000" w:sz="4" w:space="0"/>
        <w:left w:val="single" w:color="000000" w:sz="4" w:space="4"/>
        <w:bottom w:val="single" w:color="000000" w:sz="12" w:space="0"/>
        <w:right w:val="single" w:color="000000" w:sz="4" w:space="0"/>
      </w:pBdr>
      <w:jc w:val="left"/>
    </w:pPr>
    <w:rPr>
      <w:rFonts w:ascii="宋体" w:hAnsi="宋体" w:eastAsia="宋体" w:cs="宋体"/>
      <w:kern w:val="0"/>
      <w:sz w:val="24"/>
    </w:rPr>
  </w:style>
  <w:style w:type="paragraph" w:customStyle="1" w:styleId="342">
    <w:name w:val="pa-29"/>
    <w:basedOn w:val="1"/>
    <w:autoRedefine/>
    <w:qFormat/>
    <w:uiPriority w:val="99"/>
    <w:pPr>
      <w:widowControl/>
      <w:spacing w:line="360" w:lineRule="atLeast"/>
      <w:ind w:firstLine="2820"/>
    </w:pPr>
    <w:rPr>
      <w:rFonts w:ascii="宋体" w:hAnsi="宋体" w:eastAsia="宋体" w:cs="宋体"/>
      <w:kern w:val="0"/>
      <w:sz w:val="24"/>
    </w:rPr>
  </w:style>
  <w:style w:type="paragraph" w:customStyle="1" w:styleId="343">
    <w:name w:val="xl7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344">
    <w:name w:val="ca-20"/>
    <w:basedOn w:val="1"/>
    <w:autoRedefine/>
    <w:qFormat/>
    <w:uiPriority w:val="99"/>
    <w:pPr>
      <w:widowControl/>
      <w:jc w:val="left"/>
    </w:pPr>
    <w:rPr>
      <w:rFonts w:ascii="??" w:hAnsi="??" w:eastAsia="宋体" w:cs="宋体"/>
      <w:color w:val="000000"/>
      <w:kern w:val="0"/>
      <w:sz w:val="18"/>
      <w:szCs w:val="18"/>
    </w:rPr>
  </w:style>
  <w:style w:type="paragraph" w:customStyle="1" w:styleId="345">
    <w:name w:val="Normal_10"/>
    <w:autoRedefine/>
    <w:qFormat/>
    <w:uiPriority w:val="99"/>
    <w:rPr>
      <w:rFonts w:ascii="黑体" w:hAnsi="黑体" w:eastAsia="黑体" w:cs="Times New Roman"/>
      <w:b/>
      <w:sz w:val="32"/>
      <w:szCs w:val="24"/>
      <w:lang w:val="en-US" w:eastAsia="zh-CN" w:bidi="ar-SA"/>
    </w:rPr>
  </w:style>
  <w:style w:type="paragraph" w:customStyle="1" w:styleId="346">
    <w:name w:val="ca-48"/>
    <w:basedOn w:val="1"/>
    <w:autoRedefine/>
    <w:qFormat/>
    <w:uiPriority w:val="99"/>
    <w:pPr>
      <w:widowControl/>
      <w:jc w:val="left"/>
    </w:pPr>
    <w:rPr>
      <w:rFonts w:ascii="宋体" w:hAnsi="宋体" w:eastAsia="宋体" w:cs="宋体"/>
      <w:color w:val="000000"/>
      <w:kern w:val="0"/>
      <w:sz w:val="26"/>
      <w:szCs w:val="26"/>
    </w:rPr>
  </w:style>
  <w:style w:type="paragraph" w:customStyle="1" w:styleId="347">
    <w:name w:val="pa-137"/>
    <w:basedOn w:val="1"/>
    <w:autoRedefine/>
    <w:qFormat/>
    <w:uiPriority w:val="99"/>
    <w:pPr>
      <w:widowControl/>
      <w:spacing w:line="480" w:lineRule="atLeast"/>
      <w:jc w:val="center"/>
    </w:pPr>
    <w:rPr>
      <w:rFonts w:ascii="宋体" w:hAnsi="宋体" w:eastAsia="宋体" w:cs="宋体"/>
      <w:kern w:val="0"/>
      <w:sz w:val="24"/>
    </w:rPr>
  </w:style>
  <w:style w:type="paragraph" w:customStyle="1" w:styleId="348">
    <w:name w:val="ca-33"/>
    <w:basedOn w:val="1"/>
    <w:autoRedefine/>
    <w:qFormat/>
    <w:uiPriority w:val="99"/>
    <w:pPr>
      <w:widowControl/>
      <w:jc w:val="left"/>
    </w:pPr>
    <w:rPr>
      <w:rFonts w:ascii="宋体" w:hAnsi="宋体" w:eastAsia="宋体" w:cs="宋体"/>
      <w:b/>
      <w:bCs/>
      <w:color w:val="002060"/>
      <w:spacing w:val="-20"/>
      <w:kern w:val="0"/>
      <w:sz w:val="20"/>
      <w:szCs w:val="20"/>
    </w:rPr>
  </w:style>
  <w:style w:type="paragraph" w:customStyle="1" w:styleId="349">
    <w:name w:val="pa-75"/>
    <w:basedOn w:val="1"/>
    <w:autoRedefine/>
    <w:qFormat/>
    <w:uiPriority w:val="99"/>
    <w:pPr>
      <w:widowControl/>
      <w:spacing w:line="300" w:lineRule="atLeast"/>
      <w:jc w:val="center"/>
    </w:pPr>
    <w:rPr>
      <w:rFonts w:ascii="宋体" w:hAnsi="宋体" w:eastAsia="宋体" w:cs="宋体"/>
      <w:kern w:val="0"/>
      <w:sz w:val="24"/>
    </w:rPr>
  </w:style>
  <w:style w:type="paragraph" w:customStyle="1" w:styleId="350">
    <w:name w:val="ca-16"/>
    <w:basedOn w:val="1"/>
    <w:autoRedefine/>
    <w:qFormat/>
    <w:uiPriority w:val="99"/>
    <w:pPr>
      <w:widowControl/>
      <w:jc w:val="left"/>
    </w:pPr>
    <w:rPr>
      <w:rFonts w:ascii="宋体" w:hAnsi="宋体" w:eastAsia="宋体" w:cs="宋体"/>
      <w:kern w:val="0"/>
      <w:sz w:val="24"/>
    </w:rPr>
  </w:style>
  <w:style w:type="character" w:customStyle="1" w:styleId="351">
    <w:name w:val="正文2 Char Char"/>
    <w:link w:val="352"/>
    <w:autoRedefine/>
    <w:qFormat/>
    <w:locked/>
    <w:uiPriority w:val="0"/>
    <w:rPr>
      <w:rFonts w:ascii="Arial" w:hAnsi="Arial" w:cs="宋体"/>
      <w:sz w:val="24"/>
    </w:rPr>
  </w:style>
  <w:style w:type="paragraph" w:customStyle="1" w:styleId="352">
    <w:name w:val="正文2"/>
    <w:basedOn w:val="1"/>
    <w:link w:val="351"/>
    <w:autoRedefine/>
    <w:qFormat/>
    <w:uiPriority w:val="0"/>
    <w:pPr>
      <w:spacing w:before="156" w:line="360" w:lineRule="auto"/>
      <w:ind w:firstLine="510" w:firstLineChars="200"/>
    </w:pPr>
    <w:rPr>
      <w:rFonts w:ascii="Arial" w:hAnsi="Arial" w:cs="宋体"/>
      <w:sz w:val="24"/>
    </w:rPr>
  </w:style>
  <w:style w:type="paragraph" w:customStyle="1" w:styleId="353">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354">
    <w:name w:val="BJ-02"/>
    <w:next w:val="32"/>
    <w:autoRedefine/>
    <w:qFormat/>
    <w:uiPriority w:val="99"/>
    <w:pPr>
      <w:tabs>
        <w:tab w:val="left" w:pos="900"/>
        <w:tab w:val="left" w:pos="1200"/>
        <w:tab w:val="left" w:pos="1985"/>
      </w:tabs>
      <w:spacing w:before="240" w:line="360" w:lineRule="auto"/>
      <w:ind w:left="1200" w:hanging="360"/>
      <w:jc w:val="both"/>
    </w:pPr>
    <w:rPr>
      <w:rFonts w:ascii="Arial" w:hAnsi="Arial" w:eastAsia="宋体" w:cs="Times New Roman"/>
      <w:sz w:val="24"/>
      <w:lang w:val="en-GB" w:eastAsia="de-DE" w:bidi="ar-SA"/>
    </w:rPr>
  </w:style>
  <w:style w:type="paragraph" w:customStyle="1" w:styleId="355">
    <w:name w:val="Char Char1 Char Char Char Char Char Char Char"/>
    <w:basedOn w:val="1"/>
    <w:autoRedefine/>
    <w:qFormat/>
    <w:uiPriority w:val="99"/>
    <w:pPr>
      <w:widowControl/>
      <w:spacing w:after="160" w:line="240" w:lineRule="exact"/>
      <w:jc w:val="left"/>
    </w:pPr>
    <w:rPr>
      <w:rFonts w:ascii="Calibri" w:hAnsi="Calibri" w:eastAsia="宋体" w:cs="Times New Roman"/>
      <w:szCs w:val="20"/>
    </w:rPr>
  </w:style>
  <w:style w:type="paragraph" w:customStyle="1" w:styleId="356">
    <w:name w:val="BJ-03"/>
    <w:autoRedefine/>
    <w:qFormat/>
    <w:uiPriority w:val="99"/>
    <w:pPr>
      <w:widowControl w:val="0"/>
      <w:numPr>
        <w:ilvl w:val="0"/>
        <w:numId w:val="5"/>
      </w:numPr>
      <w:tabs>
        <w:tab w:val="left" w:pos="1200"/>
        <w:tab w:val="left" w:pos="1440"/>
      </w:tabs>
      <w:spacing w:before="120" w:after="120" w:line="360" w:lineRule="auto"/>
      <w:jc w:val="both"/>
    </w:pPr>
    <w:rPr>
      <w:rFonts w:ascii="Arial" w:hAnsi="Arial" w:eastAsia="宋体" w:cs="Times New Roman"/>
      <w:sz w:val="24"/>
      <w:lang w:val="de-DE" w:eastAsia="de-DE" w:bidi="ar-SA"/>
    </w:rPr>
  </w:style>
  <w:style w:type="paragraph" w:customStyle="1" w:styleId="357">
    <w:name w:val="Normal_11"/>
    <w:autoRedefine/>
    <w:qFormat/>
    <w:uiPriority w:val="99"/>
    <w:rPr>
      <w:rFonts w:ascii="黑体" w:hAnsi="黑体" w:eastAsia="黑体" w:cs="Times New Roman"/>
      <w:b/>
      <w:sz w:val="32"/>
      <w:szCs w:val="24"/>
      <w:lang w:val="en-US" w:eastAsia="zh-CN" w:bidi="ar-SA"/>
    </w:rPr>
  </w:style>
  <w:style w:type="paragraph" w:customStyle="1" w:styleId="358">
    <w:name w:val="表内文字"/>
    <w:basedOn w:val="1"/>
    <w:autoRedefine/>
    <w:qFormat/>
    <w:uiPriority w:val="99"/>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359">
    <w:name w:val="正文段"/>
    <w:basedOn w:val="1"/>
    <w:autoRedefine/>
    <w:qFormat/>
    <w:uiPriority w:val="99"/>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360">
    <w:name w:val="Normal_2"/>
    <w:autoRedefine/>
    <w:qFormat/>
    <w:uiPriority w:val="99"/>
    <w:rPr>
      <w:rFonts w:ascii="黑体" w:hAnsi="黑体" w:eastAsia="黑体" w:cs="Times New Roman"/>
      <w:b/>
      <w:sz w:val="32"/>
      <w:szCs w:val="24"/>
      <w:lang w:val="en-US" w:eastAsia="zh-CN" w:bidi="ar-SA"/>
    </w:rPr>
  </w:style>
  <w:style w:type="paragraph" w:customStyle="1" w:styleId="361">
    <w:name w:val="正文_1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2">
    <w:name w:val="Char1"/>
    <w:basedOn w:val="1"/>
    <w:autoRedefine/>
    <w:qFormat/>
    <w:uiPriority w:val="99"/>
    <w:rPr>
      <w:rFonts w:ascii="仿宋_GB2312" w:hAnsi="Times New Roman" w:eastAsia="仿宋_GB2312" w:cs="Times New Roman"/>
      <w:b/>
      <w:sz w:val="32"/>
      <w:szCs w:val="32"/>
    </w:rPr>
  </w:style>
  <w:style w:type="paragraph" w:customStyle="1" w:styleId="363">
    <w:name w:val="xl71"/>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64">
    <w:name w:val="pa-18"/>
    <w:basedOn w:val="1"/>
    <w:autoRedefine/>
    <w:qFormat/>
    <w:uiPriority w:val="99"/>
    <w:pPr>
      <w:widowControl/>
      <w:spacing w:line="240" w:lineRule="atLeast"/>
      <w:ind w:firstLine="20"/>
    </w:pPr>
    <w:rPr>
      <w:rFonts w:ascii="宋体" w:hAnsi="宋体" w:eastAsia="宋体" w:cs="宋体"/>
      <w:kern w:val="0"/>
      <w:sz w:val="24"/>
    </w:rPr>
  </w:style>
  <w:style w:type="paragraph" w:customStyle="1" w:styleId="365">
    <w:name w:val="font5"/>
    <w:basedOn w:val="1"/>
    <w:autoRedefine/>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366">
    <w:name w:val="正文 A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67">
    <w:name w:val="Normal_6"/>
    <w:autoRedefine/>
    <w:qFormat/>
    <w:uiPriority w:val="99"/>
    <w:rPr>
      <w:rFonts w:ascii="黑体" w:hAnsi="黑体" w:eastAsia="黑体" w:cs="Times New Roman"/>
      <w:b/>
      <w:sz w:val="32"/>
      <w:szCs w:val="24"/>
      <w:lang w:val="en-US" w:eastAsia="zh-CN" w:bidi="ar-SA"/>
    </w:rPr>
  </w:style>
  <w:style w:type="paragraph" w:customStyle="1" w:styleId="368">
    <w:name w:val="pa-119"/>
    <w:basedOn w:val="1"/>
    <w:autoRedefine/>
    <w:qFormat/>
    <w:uiPriority w:val="99"/>
    <w:pPr>
      <w:widowControl/>
      <w:spacing w:line="420" w:lineRule="atLeast"/>
      <w:jc w:val="center"/>
    </w:pPr>
    <w:rPr>
      <w:rFonts w:ascii="宋体" w:hAnsi="宋体" w:eastAsia="宋体" w:cs="宋体"/>
      <w:kern w:val="0"/>
      <w:sz w:val="24"/>
    </w:rPr>
  </w:style>
  <w:style w:type="paragraph" w:customStyle="1" w:styleId="369">
    <w:name w:val="xl24"/>
    <w:basedOn w:val="1"/>
    <w:autoRedefine/>
    <w:qFormat/>
    <w:uiPriority w:val="99"/>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pPr>
    <w:rPr>
      <w:rFonts w:ascii="仿宋_GB2312" w:hAnsi="宋体" w:eastAsia="仿宋_GB2312" w:cs="Times New Roman"/>
      <w:kern w:val="0"/>
      <w:sz w:val="24"/>
      <w:szCs w:val="20"/>
    </w:rPr>
  </w:style>
  <w:style w:type="paragraph" w:customStyle="1" w:styleId="370">
    <w:name w:val="td-2"/>
    <w:basedOn w:val="1"/>
    <w:autoRedefine/>
    <w:qFormat/>
    <w:uiPriority w:val="99"/>
    <w:pPr>
      <w:widowControl/>
      <w:pBdr>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371">
    <w:name w:val="pa-10"/>
    <w:basedOn w:val="1"/>
    <w:autoRedefine/>
    <w:qFormat/>
    <w:uiPriority w:val="99"/>
    <w:pPr>
      <w:widowControl/>
      <w:spacing w:line="360" w:lineRule="atLeast"/>
      <w:ind w:firstLine="3220"/>
    </w:pPr>
    <w:rPr>
      <w:rFonts w:ascii="宋体" w:hAnsi="宋体" w:eastAsia="宋体" w:cs="宋体"/>
      <w:kern w:val="0"/>
      <w:sz w:val="24"/>
    </w:rPr>
  </w:style>
  <w:style w:type="paragraph" w:customStyle="1" w:styleId="372">
    <w:name w:val="表头"/>
    <w:basedOn w:val="1"/>
    <w:autoRedefine/>
    <w:qFormat/>
    <w:uiPriority w:val="99"/>
    <w:pPr>
      <w:spacing w:line="360" w:lineRule="auto"/>
      <w:jc w:val="center"/>
    </w:pPr>
    <w:rPr>
      <w:rFonts w:ascii="黑体" w:hAnsi="Calibri" w:eastAsia="黑体" w:cs="Times New Roman"/>
      <w:kern w:val="0"/>
      <w:sz w:val="24"/>
      <w:szCs w:val="20"/>
    </w:rPr>
  </w:style>
  <w:style w:type="paragraph" w:customStyle="1" w:styleId="373">
    <w:name w:val="pa-59"/>
    <w:basedOn w:val="1"/>
    <w:autoRedefine/>
    <w:qFormat/>
    <w:uiPriority w:val="99"/>
    <w:pPr>
      <w:widowControl/>
      <w:spacing w:line="360" w:lineRule="atLeast"/>
      <w:ind w:firstLine="200"/>
    </w:pPr>
    <w:rPr>
      <w:rFonts w:ascii="宋体" w:hAnsi="宋体" w:eastAsia="宋体" w:cs="宋体"/>
      <w:kern w:val="0"/>
      <w:sz w:val="24"/>
    </w:rPr>
  </w:style>
  <w:style w:type="paragraph" w:customStyle="1" w:styleId="374">
    <w:name w:val="Normal_7"/>
    <w:autoRedefine/>
    <w:qFormat/>
    <w:uiPriority w:val="99"/>
    <w:rPr>
      <w:rFonts w:ascii="黑体" w:hAnsi="黑体" w:eastAsia="黑体" w:cs="Times New Roman"/>
      <w:b/>
      <w:sz w:val="32"/>
      <w:szCs w:val="24"/>
      <w:lang w:val="en-US" w:eastAsia="zh-CN" w:bidi="ar-SA"/>
    </w:rPr>
  </w:style>
  <w:style w:type="paragraph" w:customStyle="1" w:styleId="375">
    <w:name w:val="pa-3"/>
    <w:basedOn w:val="1"/>
    <w:autoRedefine/>
    <w:qFormat/>
    <w:uiPriority w:val="99"/>
    <w:pPr>
      <w:widowControl/>
      <w:spacing w:line="520" w:lineRule="atLeast"/>
      <w:jc w:val="center"/>
    </w:pPr>
    <w:rPr>
      <w:rFonts w:ascii="宋体" w:hAnsi="宋体" w:eastAsia="宋体" w:cs="宋体"/>
      <w:kern w:val="0"/>
      <w:sz w:val="24"/>
    </w:rPr>
  </w:style>
  <w:style w:type="paragraph" w:customStyle="1" w:styleId="376">
    <w:name w:val="pa-19"/>
    <w:basedOn w:val="1"/>
    <w:autoRedefine/>
    <w:qFormat/>
    <w:uiPriority w:val="99"/>
    <w:pPr>
      <w:widowControl/>
      <w:spacing w:line="240" w:lineRule="atLeast"/>
      <w:ind w:firstLine="20"/>
      <w:jc w:val="left"/>
    </w:pPr>
    <w:rPr>
      <w:rFonts w:ascii="宋体" w:hAnsi="宋体" w:eastAsia="宋体" w:cs="宋体"/>
      <w:kern w:val="0"/>
      <w:sz w:val="24"/>
    </w:rPr>
  </w:style>
  <w:style w:type="paragraph" w:customStyle="1" w:styleId="377">
    <w:name w:val="ca-34"/>
    <w:basedOn w:val="1"/>
    <w:autoRedefine/>
    <w:qFormat/>
    <w:uiPriority w:val="99"/>
    <w:pPr>
      <w:widowControl/>
      <w:jc w:val="left"/>
    </w:pPr>
    <w:rPr>
      <w:rFonts w:ascii="宋体" w:hAnsi="宋体" w:eastAsia="宋体" w:cs="宋体"/>
      <w:color w:val="000000"/>
      <w:kern w:val="0"/>
      <w:sz w:val="20"/>
      <w:szCs w:val="20"/>
    </w:rPr>
  </w:style>
  <w:style w:type="paragraph" w:customStyle="1" w:styleId="378">
    <w:name w:val="pa-139"/>
    <w:basedOn w:val="1"/>
    <w:autoRedefine/>
    <w:qFormat/>
    <w:uiPriority w:val="99"/>
    <w:pPr>
      <w:widowControl/>
      <w:spacing w:line="320" w:lineRule="atLeast"/>
      <w:ind w:firstLine="280"/>
    </w:pPr>
    <w:rPr>
      <w:rFonts w:ascii="宋体" w:hAnsi="宋体" w:eastAsia="宋体" w:cs="宋体"/>
      <w:kern w:val="0"/>
      <w:sz w:val="24"/>
    </w:rPr>
  </w:style>
  <w:style w:type="paragraph" w:customStyle="1" w:styleId="379">
    <w:name w:val="Normal_24"/>
    <w:autoRedefine/>
    <w:qFormat/>
    <w:uiPriority w:val="99"/>
    <w:rPr>
      <w:rFonts w:ascii="黑体" w:hAnsi="黑体" w:eastAsia="黑体" w:cs="Times New Roman"/>
      <w:b/>
      <w:sz w:val="32"/>
      <w:szCs w:val="24"/>
      <w:lang w:val="en-US" w:eastAsia="zh-CN" w:bidi="ar-SA"/>
    </w:rPr>
  </w:style>
  <w:style w:type="paragraph" w:customStyle="1" w:styleId="380">
    <w:name w:val="xl31"/>
    <w:basedOn w:val="1"/>
    <w:next w:val="1"/>
    <w:autoRedefine/>
    <w:qFormat/>
    <w:uiPriority w:val="99"/>
    <w:pPr>
      <w:widowControl/>
      <w:spacing w:before="280" w:after="280"/>
      <w:jc w:val="center"/>
    </w:pPr>
    <w:rPr>
      <w:rFonts w:ascii="宋体" w:hAnsi="Times New Roman" w:eastAsia="宋体" w:cs="Times New Roman"/>
      <w:kern w:val="0"/>
      <w:sz w:val="20"/>
      <w:szCs w:val="20"/>
    </w:rPr>
  </w:style>
  <w:style w:type="paragraph" w:customStyle="1" w:styleId="381">
    <w:name w:val="正文_0_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2">
    <w:name w:val="pa-116"/>
    <w:basedOn w:val="1"/>
    <w:autoRedefine/>
    <w:qFormat/>
    <w:uiPriority w:val="99"/>
    <w:pPr>
      <w:widowControl/>
      <w:spacing w:line="480" w:lineRule="atLeast"/>
      <w:ind w:firstLine="200"/>
    </w:pPr>
    <w:rPr>
      <w:rFonts w:ascii="宋体" w:hAnsi="宋体" w:eastAsia="宋体" w:cs="宋体"/>
      <w:kern w:val="0"/>
      <w:sz w:val="24"/>
    </w:rPr>
  </w:style>
  <w:style w:type="paragraph" w:customStyle="1" w:styleId="383">
    <w:name w:val="CPara----"/>
    <w:autoRedefine/>
    <w:qFormat/>
    <w:uiPriority w:val="99"/>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384">
    <w:name w:val="xl2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385">
    <w:name w:val="默认段落字体 Para Char"/>
    <w:basedOn w:val="1"/>
    <w:autoRedefine/>
    <w:qFormat/>
    <w:uiPriority w:val="99"/>
    <w:pPr>
      <w:tabs>
        <w:tab w:val="left" w:pos="780"/>
      </w:tabs>
      <w:ind w:left="780" w:hanging="360"/>
    </w:pPr>
    <w:rPr>
      <w:rFonts w:ascii="Calibri" w:hAnsi="Calibri" w:eastAsia="宋体" w:cs="Times New Roman"/>
    </w:rPr>
  </w:style>
  <w:style w:type="paragraph" w:customStyle="1" w:styleId="386">
    <w:name w:val="ca-5"/>
    <w:basedOn w:val="1"/>
    <w:autoRedefine/>
    <w:qFormat/>
    <w:uiPriority w:val="99"/>
    <w:pPr>
      <w:widowControl/>
      <w:jc w:val="left"/>
    </w:pPr>
    <w:rPr>
      <w:rFonts w:ascii="宋体" w:hAnsi="宋体" w:eastAsia="宋体" w:cs="宋体"/>
      <w:b/>
      <w:bCs/>
      <w:color w:val="000000"/>
      <w:spacing w:val="40"/>
      <w:kern w:val="0"/>
      <w:sz w:val="48"/>
      <w:szCs w:val="48"/>
    </w:rPr>
  </w:style>
  <w:style w:type="paragraph" w:customStyle="1" w:styleId="387">
    <w:name w:val="pa-79"/>
    <w:basedOn w:val="1"/>
    <w:autoRedefine/>
    <w:qFormat/>
    <w:uiPriority w:val="99"/>
    <w:pPr>
      <w:widowControl/>
      <w:spacing w:line="360" w:lineRule="atLeast"/>
      <w:ind w:firstLine="3040"/>
      <w:jc w:val="left"/>
    </w:pPr>
    <w:rPr>
      <w:rFonts w:ascii="宋体" w:hAnsi="宋体" w:eastAsia="宋体" w:cs="宋体"/>
      <w:kern w:val="0"/>
      <w:sz w:val="24"/>
    </w:rPr>
  </w:style>
  <w:style w:type="paragraph" w:customStyle="1" w:styleId="388">
    <w:name w:val="ca-8"/>
    <w:basedOn w:val="1"/>
    <w:autoRedefine/>
    <w:qFormat/>
    <w:uiPriority w:val="99"/>
    <w:pPr>
      <w:widowControl/>
      <w:jc w:val="left"/>
    </w:pPr>
    <w:rPr>
      <w:rFonts w:ascii="宋体" w:hAnsi="宋体" w:eastAsia="宋体" w:cs="宋体"/>
      <w:color w:val="000000"/>
      <w:kern w:val="0"/>
      <w:sz w:val="28"/>
      <w:szCs w:val="28"/>
    </w:rPr>
  </w:style>
  <w:style w:type="paragraph" w:customStyle="1" w:styleId="389">
    <w:name w:val="ca-17"/>
    <w:basedOn w:val="1"/>
    <w:autoRedefine/>
    <w:qFormat/>
    <w:uiPriority w:val="99"/>
    <w:pPr>
      <w:widowControl/>
      <w:jc w:val="left"/>
    </w:pPr>
    <w:rPr>
      <w:rFonts w:ascii="Calibri" w:hAnsi="Calibri" w:eastAsia="宋体" w:cs="Times New Roman"/>
      <w:b/>
      <w:bCs/>
      <w:spacing w:val="-20"/>
      <w:kern w:val="0"/>
      <w:sz w:val="24"/>
    </w:rPr>
  </w:style>
  <w:style w:type="paragraph" w:customStyle="1" w:styleId="390">
    <w:name w:val="td-0"/>
    <w:basedOn w:val="1"/>
    <w:autoRedefine/>
    <w:qFormat/>
    <w:uiPriority w:val="99"/>
    <w:pPr>
      <w:widowControl/>
      <w:pBdr>
        <w:top w:val="single" w:color="000000" w:sz="4"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391">
    <w:name w:val="pa-51"/>
    <w:basedOn w:val="1"/>
    <w:autoRedefine/>
    <w:qFormat/>
    <w:uiPriority w:val="99"/>
    <w:pPr>
      <w:widowControl/>
      <w:spacing w:line="276" w:lineRule="atLeast"/>
      <w:jc w:val="center"/>
    </w:pPr>
    <w:rPr>
      <w:rFonts w:ascii="宋体" w:hAnsi="宋体" w:eastAsia="宋体" w:cs="宋体"/>
      <w:kern w:val="0"/>
      <w:sz w:val="24"/>
    </w:rPr>
  </w:style>
  <w:style w:type="paragraph" w:customStyle="1" w:styleId="392">
    <w:name w:val="Normal_12"/>
    <w:autoRedefine/>
    <w:qFormat/>
    <w:uiPriority w:val="99"/>
    <w:rPr>
      <w:rFonts w:ascii="黑体" w:hAnsi="黑体" w:eastAsia="黑体" w:cs="Times New Roman"/>
      <w:b/>
      <w:sz w:val="32"/>
      <w:szCs w:val="24"/>
      <w:lang w:val="en-US" w:eastAsia="zh-CN" w:bidi="ar-SA"/>
    </w:rPr>
  </w:style>
  <w:style w:type="paragraph" w:customStyle="1" w:styleId="393">
    <w:name w:val="Normal_5"/>
    <w:autoRedefine/>
    <w:qFormat/>
    <w:uiPriority w:val="99"/>
    <w:rPr>
      <w:rFonts w:ascii="黑体" w:hAnsi="黑体" w:eastAsia="黑体" w:cs="Times New Roman"/>
      <w:b/>
      <w:sz w:val="32"/>
      <w:szCs w:val="24"/>
      <w:lang w:val="en-US" w:eastAsia="zh-CN" w:bidi="ar-SA"/>
    </w:rPr>
  </w:style>
  <w:style w:type="paragraph" w:customStyle="1" w:styleId="394">
    <w:name w:val="pa-115"/>
    <w:basedOn w:val="1"/>
    <w:autoRedefine/>
    <w:qFormat/>
    <w:uiPriority w:val="99"/>
    <w:pPr>
      <w:widowControl/>
      <w:spacing w:line="480" w:lineRule="atLeast"/>
    </w:pPr>
    <w:rPr>
      <w:rFonts w:ascii="宋体" w:hAnsi="宋体" w:eastAsia="宋体" w:cs="宋体"/>
      <w:kern w:val="0"/>
      <w:sz w:val="24"/>
    </w:rPr>
  </w:style>
  <w:style w:type="paragraph" w:customStyle="1" w:styleId="395">
    <w:name w:val="ca-18"/>
    <w:basedOn w:val="1"/>
    <w:autoRedefine/>
    <w:qFormat/>
    <w:uiPriority w:val="99"/>
    <w:pPr>
      <w:widowControl/>
      <w:jc w:val="left"/>
    </w:pPr>
    <w:rPr>
      <w:rFonts w:ascii="宋体" w:hAnsi="宋体" w:eastAsia="宋体" w:cs="宋体"/>
      <w:color w:val="000000"/>
      <w:kern w:val="0"/>
      <w:sz w:val="18"/>
      <w:szCs w:val="18"/>
    </w:rPr>
  </w:style>
  <w:style w:type="paragraph" w:customStyle="1" w:styleId="396">
    <w:name w:val="Para---"/>
    <w:autoRedefine/>
    <w:qFormat/>
    <w:uiPriority w:val="99"/>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397">
    <w:name w:val="xl4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398">
    <w:name w:val="pa-77"/>
    <w:basedOn w:val="1"/>
    <w:autoRedefine/>
    <w:qFormat/>
    <w:uiPriority w:val="99"/>
    <w:pPr>
      <w:widowControl/>
      <w:spacing w:line="360" w:lineRule="atLeast"/>
    </w:pPr>
    <w:rPr>
      <w:rFonts w:ascii="宋体" w:hAnsi="宋体" w:eastAsia="宋体" w:cs="宋体"/>
      <w:kern w:val="0"/>
      <w:sz w:val="24"/>
    </w:rPr>
  </w:style>
  <w:style w:type="paragraph" w:customStyle="1" w:styleId="399">
    <w:name w:val="td-8"/>
    <w:basedOn w:val="1"/>
    <w:autoRedefine/>
    <w:qFormat/>
    <w:uiPriority w:val="99"/>
    <w:pPr>
      <w:widowControl/>
      <w:pBdr>
        <w:top w:val="single" w:color="000000" w:sz="4"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400">
    <w:name w:val="表格"/>
    <w:basedOn w:val="1"/>
    <w:autoRedefine/>
    <w:qFormat/>
    <w:uiPriority w:val="99"/>
    <w:pPr>
      <w:jc w:val="center"/>
    </w:pPr>
    <w:rPr>
      <w:rFonts w:ascii="华文细黑" w:hAnsi="华文细黑" w:eastAsia="宋体" w:cs="Times New Roman"/>
      <w:kern w:val="0"/>
      <w:szCs w:val="20"/>
    </w:rPr>
  </w:style>
  <w:style w:type="paragraph" w:customStyle="1" w:styleId="401">
    <w:name w:val="Divn"/>
    <w:autoRedefine/>
    <w:qFormat/>
    <w:uiPriority w:val="99"/>
    <w:pPr>
      <w:spacing w:line="360" w:lineRule="auto"/>
    </w:pPr>
    <w:rPr>
      <w:rFonts w:ascii="Arial" w:hAnsi="Arial" w:eastAsia="宋体" w:cs="Arial"/>
      <w:b/>
      <w:caps/>
      <w:u w:val="single"/>
      <w:lang w:val="en-US" w:eastAsia="zh-CN" w:bidi="ar-SA"/>
    </w:rPr>
  </w:style>
  <w:style w:type="paragraph" w:customStyle="1" w:styleId="402">
    <w:name w:val="Para-"/>
    <w:autoRedefine/>
    <w:qFormat/>
    <w:uiPriority w:val="99"/>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403">
    <w:name w:val="Para--"/>
    <w:autoRedefine/>
    <w:qFormat/>
    <w:uiPriority w:val="99"/>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404">
    <w:name w:val="ca-38"/>
    <w:basedOn w:val="1"/>
    <w:autoRedefine/>
    <w:qFormat/>
    <w:uiPriority w:val="99"/>
    <w:pPr>
      <w:widowControl/>
      <w:jc w:val="left"/>
    </w:pPr>
    <w:rPr>
      <w:rFonts w:ascii="Calibri" w:hAnsi="Calibri" w:eastAsia="宋体" w:cs="Times New Roman"/>
      <w:b/>
      <w:bCs/>
      <w:spacing w:val="-20"/>
      <w:kern w:val="0"/>
      <w:szCs w:val="21"/>
    </w:rPr>
  </w:style>
  <w:style w:type="paragraph" w:customStyle="1" w:styleId="405">
    <w:name w:val="pa-68"/>
    <w:basedOn w:val="1"/>
    <w:autoRedefine/>
    <w:qFormat/>
    <w:uiPriority w:val="99"/>
    <w:pPr>
      <w:widowControl/>
      <w:spacing w:line="240" w:lineRule="atLeast"/>
      <w:ind w:firstLine="520"/>
    </w:pPr>
    <w:rPr>
      <w:rFonts w:ascii="宋体" w:hAnsi="宋体" w:eastAsia="宋体" w:cs="宋体"/>
      <w:kern w:val="0"/>
      <w:sz w:val="24"/>
    </w:rPr>
  </w:style>
  <w:style w:type="paragraph" w:customStyle="1" w:styleId="406">
    <w:name w:val="pa-121"/>
    <w:basedOn w:val="1"/>
    <w:autoRedefine/>
    <w:qFormat/>
    <w:uiPriority w:val="99"/>
    <w:pPr>
      <w:widowControl/>
      <w:spacing w:line="360" w:lineRule="atLeast"/>
      <w:jc w:val="center"/>
    </w:pPr>
    <w:rPr>
      <w:rFonts w:ascii="宋体" w:hAnsi="宋体" w:eastAsia="宋体" w:cs="宋体"/>
      <w:kern w:val="0"/>
      <w:sz w:val="24"/>
    </w:rPr>
  </w:style>
  <w:style w:type="paragraph" w:customStyle="1" w:styleId="407">
    <w:name w:val="xl25"/>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08">
    <w:name w:val="表格文字"/>
    <w:basedOn w:val="1"/>
    <w:next w:val="21"/>
    <w:autoRedefine/>
    <w:qFormat/>
    <w:uiPriority w:val="99"/>
    <w:pPr>
      <w:adjustRightInd w:val="0"/>
      <w:spacing w:line="420" w:lineRule="atLeast"/>
      <w:jc w:val="left"/>
    </w:pPr>
    <w:rPr>
      <w:rFonts w:ascii="Calibri" w:hAnsi="Calibri" w:eastAsia="宋体" w:cs="Times New Roman"/>
      <w:kern w:val="0"/>
      <w:szCs w:val="20"/>
    </w:rPr>
  </w:style>
  <w:style w:type="paragraph" w:customStyle="1" w:styleId="409">
    <w:name w:val="ca-37"/>
    <w:basedOn w:val="1"/>
    <w:autoRedefine/>
    <w:qFormat/>
    <w:uiPriority w:val="99"/>
    <w:pPr>
      <w:widowControl/>
      <w:jc w:val="left"/>
    </w:pPr>
    <w:rPr>
      <w:rFonts w:ascii="宋体" w:hAnsi="宋体" w:eastAsia="宋体" w:cs="宋体"/>
      <w:color w:val="000000"/>
      <w:kern w:val="0"/>
      <w:szCs w:val="21"/>
    </w:rPr>
  </w:style>
  <w:style w:type="paragraph" w:customStyle="1" w:styleId="410">
    <w:name w:val="ca-26"/>
    <w:basedOn w:val="1"/>
    <w:autoRedefine/>
    <w:qFormat/>
    <w:uiPriority w:val="99"/>
    <w:pPr>
      <w:widowControl/>
      <w:jc w:val="left"/>
    </w:pPr>
    <w:rPr>
      <w:rFonts w:ascii="宋体" w:hAnsi="宋体" w:eastAsia="宋体" w:cs="宋体"/>
      <w:color w:val="002060"/>
      <w:kern w:val="0"/>
      <w:szCs w:val="21"/>
    </w:rPr>
  </w:style>
  <w:style w:type="paragraph" w:customStyle="1" w:styleId="411">
    <w:name w:val="pa-54"/>
    <w:basedOn w:val="1"/>
    <w:autoRedefine/>
    <w:qFormat/>
    <w:uiPriority w:val="99"/>
    <w:pPr>
      <w:widowControl/>
      <w:spacing w:line="280" w:lineRule="atLeast"/>
      <w:jc w:val="left"/>
    </w:pPr>
    <w:rPr>
      <w:rFonts w:ascii="宋体" w:hAnsi="宋体" w:eastAsia="宋体" w:cs="宋体"/>
      <w:kern w:val="0"/>
      <w:sz w:val="24"/>
    </w:rPr>
  </w:style>
  <w:style w:type="paragraph" w:customStyle="1" w:styleId="412">
    <w:name w:val="样式 正文缩进正文（首行缩进两字）特点ALT+Z表正文正文非缩进四号段1Normal Indent Char2...4"/>
    <w:basedOn w:val="24"/>
    <w:autoRedefine/>
    <w:qFormat/>
    <w:uiPriority w:val="99"/>
    <w:pPr>
      <w:spacing w:line="240" w:lineRule="auto"/>
      <w:ind w:firstLine="570"/>
    </w:pPr>
    <w:rPr>
      <w:rFonts w:ascii="Times New Roman" w:hAnsi="Times New Roman"/>
      <w:spacing w:val="0"/>
      <w:sz w:val="28"/>
    </w:rPr>
  </w:style>
  <w:style w:type="paragraph" w:customStyle="1" w:styleId="413">
    <w:name w:val="xl32"/>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14">
    <w:name w:val="pa-7"/>
    <w:basedOn w:val="1"/>
    <w:autoRedefine/>
    <w:qFormat/>
    <w:uiPriority w:val="99"/>
    <w:pPr>
      <w:widowControl/>
      <w:spacing w:line="400" w:lineRule="atLeast"/>
    </w:pPr>
    <w:rPr>
      <w:rFonts w:ascii="宋体" w:hAnsi="宋体" w:eastAsia="宋体" w:cs="宋体"/>
      <w:kern w:val="0"/>
      <w:sz w:val="24"/>
    </w:rPr>
  </w:style>
  <w:style w:type="paragraph" w:customStyle="1" w:styleId="415">
    <w:name w:val="Text---"/>
    <w:autoRedefine/>
    <w:qFormat/>
    <w:uiPriority w:val="99"/>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416">
    <w:name w:val="ca-32"/>
    <w:basedOn w:val="1"/>
    <w:autoRedefine/>
    <w:qFormat/>
    <w:uiPriority w:val="99"/>
    <w:pPr>
      <w:widowControl/>
      <w:jc w:val="left"/>
    </w:pPr>
    <w:rPr>
      <w:rFonts w:ascii="宋体" w:hAnsi="宋体" w:eastAsia="宋体" w:cs="宋体"/>
      <w:b/>
      <w:bCs/>
      <w:color w:val="C00000"/>
      <w:spacing w:val="-20"/>
      <w:kern w:val="0"/>
      <w:szCs w:val="21"/>
    </w:rPr>
  </w:style>
  <w:style w:type="paragraph" w:customStyle="1" w:styleId="417">
    <w:name w:val="pa-39"/>
    <w:basedOn w:val="1"/>
    <w:autoRedefine/>
    <w:qFormat/>
    <w:uiPriority w:val="99"/>
    <w:pPr>
      <w:widowControl/>
      <w:spacing w:line="360" w:lineRule="atLeast"/>
      <w:jc w:val="center"/>
    </w:pPr>
    <w:rPr>
      <w:rFonts w:ascii="宋体" w:hAnsi="宋体" w:eastAsia="宋体" w:cs="宋体"/>
      <w:kern w:val="0"/>
      <w:sz w:val="24"/>
    </w:rPr>
  </w:style>
  <w:style w:type="paragraph" w:customStyle="1" w:styleId="418">
    <w:name w:val="标准文本"/>
    <w:basedOn w:val="1"/>
    <w:next w:val="1"/>
    <w:autoRedefine/>
    <w:qFormat/>
    <w:uiPriority w:val="99"/>
    <w:pPr>
      <w:spacing w:line="360" w:lineRule="auto"/>
      <w:ind w:firstLine="480"/>
    </w:pPr>
    <w:rPr>
      <w:rFonts w:ascii="Arial" w:hAnsi="Times New Roman" w:eastAsia="宋体" w:cs="Times New Roman"/>
      <w:kern w:val="0"/>
      <w:sz w:val="24"/>
      <w:szCs w:val="20"/>
    </w:rPr>
  </w:style>
  <w:style w:type="paragraph" w:customStyle="1" w:styleId="419">
    <w:name w:val="ca-10"/>
    <w:basedOn w:val="1"/>
    <w:autoRedefine/>
    <w:qFormat/>
    <w:uiPriority w:val="99"/>
    <w:pPr>
      <w:widowControl/>
      <w:jc w:val="left"/>
    </w:pPr>
    <w:rPr>
      <w:rFonts w:ascii="Calibri" w:hAnsi="Calibri" w:eastAsia="宋体" w:cs="Times New Roman"/>
      <w:color w:val="000000"/>
      <w:kern w:val="0"/>
      <w:sz w:val="52"/>
      <w:szCs w:val="52"/>
    </w:rPr>
  </w:style>
  <w:style w:type="paragraph" w:customStyle="1" w:styleId="420">
    <w:name w:val="标题C"/>
    <w:basedOn w:val="4"/>
    <w:autoRedefine/>
    <w:qFormat/>
    <w:uiPriority w:val="99"/>
    <w:pPr>
      <w:adjustRightInd w:val="0"/>
      <w:spacing w:before="100" w:beforeAutospacing="1" w:after="100" w:afterAutospacing="1" w:line="240" w:lineRule="auto"/>
      <w:jc w:val="center"/>
    </w:pPr>
    <w:rPr>
      <w:sz w:val="24"/>
      <w:szCs w:val="24"/>
    </w:rPr>
  </w:style>
  <w:style w:type="paragraph" w:customStyle="1" w:styleId="421">
    <w:name w:val="pa-55"/>
    <w:basedOn w:val="1"/>
    <w:autoRedefine/>
    <w:qFormat/>
    <w:uiPriority w:val="99"/>
    <w:pPr>
      <w:widowControl/>
      <w:spacing w:line="300" w:lineRule="atLeast"/>
      <w:ind w:firstLine="480"/>
      <w:jc w:val="center"/>
    </w:pPr>
    <w:rPr>
      <w:rFonts w:ascii="宋体" w:hAnsi="宋体" w:eastAsia="宋体" w:cs="宋体"/>
      <w:kern w:val="0"/>
      <w:sz w:val="24"/>
    </w:rPr>
  </w:style>
  <w:style w:type="paragraph" w:customStyle="1" w:styleId="422">
    <w:name w:val="正文_1_0_0"/>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23">
    <w:name w:val="简单回函地址"/>
    <w:basedOn w:val="1"/>
    <w:autoRedefine/>
    <w:qFormat/>
    <w:uiPriority w:val="99"/>
    <w:pPr>
      <w:adjustRightInd w:val="0"/>
      <w:spacing w:line="312" w:lineRule="atLeast"/>
    </w:pPr>
    <w:rPr>
      <w:rFonts w:ascii="Times New Roman" w:hAnsi="Times New Roman" w:eastAsia="宋体" w:cs="Times New Roman"/>
      <w:kern w:val="0"/>
      <w:szCs w:val="20"/>
    </w:rPr>
  </w:style>
  <w:style w:type="paragraph" w:customStyle="1" w:styleId="424">
    <w:name w:val="pa-25"/>
    <w:basedOn w:val="1"/>
    <w:autoRedefine/>
    <w:qFormat/>
    <w:uiPriority w:val="99"/>
    <w:pPr>
      <w:widowControl/>
      <w:spacing w:line="360" w:lineRule="atLeast"/>
      <w:ind w:firstLine="480"/>
      <w:jc w:val="center"/>
    </w:pPr>
    <w:rPr>
      <w:rFonts w:ascii="宋体" w:hAnsi="宋体" w:eastAsia="宋体" w:cs="宋体"/>
      <w:kern w:val="0"/>
      <w:sz w:val="24"/>
    </w:rPr>
  </w:style>
  <w:style w:type="paragraph" w:customStyle="1" w:styleId="425">
    <w:name w:val="ca-12"/>
    <w:basedOn w:val="1"/>
    <w:autoRedefine/>
    <w:qFormat/>
    <w:uiPriority w:val="99"/>
    <w:pPr>
      <w:widowControl/>
      <w:jc w:val="left"/>
    </w:pPr>
    <w:rPr>
      <w:rFonts w:ascii="Calibri" w:hAnsi="Calibri" w:eastAsia="宋体" w:cs="Times New Roman"/>
      <w:color w:val="000000"/>
      <w:kern w:val="0"/>
      <w:sz w:val="32"/>
      <w:szCs w:val="32"/>
    </w:rPr>
  </w:style>
  <w:style w:type="paragraph" w:customStyle="1" w:styleId="426">
    <w:name w:val="pa-38"/>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427">
    <w:name w:val="Normal_20"/>
    <w:autoRedefine/>
    <w:qFormat/>
    <w:uiPriority w:val="99"/>
    <w:rPr>
      <w:rFonts w:ascii="黑体" w:hAnsi="黑体" w:eastAsia="黑体" w:cs="Times New Roman"/>
      <w:b/>
      <w:sz w:val="32"/>
      <w:szCs w:val="24"/>
      <w:lang w:val="en-US" w:eastAsia="zh-CN" w:bidi="ar-SA"/>
    </w:rPr>
  </w:style>
  <w:style w:type="paragraph" w:customStyle="1" w:styleId="428">
    <w:name w:val="pa-50"/>
    <w:basedOn w:val="1"/>
    <w:autoRedefine/>
    <w:qFormat/>
    <w:uiPriority w:val="99"/>
    <w:pPr>
      <w:widowControl/>
      <w:spacing w:line="280" w:lineRule="atLeast"/>
      <w:ind w:hanging="200"/>
      <w:jc w:val="center"/>
    </w:pPr>
    <w:rPr>
      <w:rFonts w:ascii="宋体" w:hAnsi="宋体" w:eastAsia="宋体" w:cs="宋体"/>
      <w:kern w:val="0"/>
      <w:sz w:val="24"/>
    </w:rPr>
  </w:style>
  <w:style w:type="paragraph" w:customStyle="1" w:styleId="429">
    <w:name w:val="Char Char1 Char Char Char Char Char Char Char Char Char Char"/>
    <w:basedOn w:val="1"/>
    <w:next w:val="1"/>
    <w:autoRedefine/>
    <w:qFormat/>
    <w:uiPriority w:val="99"/>
    <w:rPr>
      <w:rFonts w:ascii="Times New Roman" w:hAnsi="Times New Roman" w:eastAsia="宋体" w:cs="Times New Roman"/>
      <w:kern w:val="0"/>
      <w:szCs w:val="20"/>
    </w:rPr>
  </w:style>
  <w:style w:type="paragraph" w:customStyle="1" w:styleId="430">
    <w:name w:val="pa-133"/>
    <w:basedOn w:val="1"/>
    <w:autoRedefine/>
    <w:qFormat/>
    <w:uiPriority w:val="99"/>
    <w:pPr>
      <w:widowControl/>
      <w:spacing w:line="280" w:lineRule="atLeast"/>
      <w:jc w:val="left"/>
    </w:pPr>
    <w:rPr>
      <w:rFonts w:ascii="宋体" w:hAnsi="宋体" w:eastAsia="宋体" w:cs="宋体"/>
      <w:kern w:val="0"/>
      <w:sz w:val="24"/>
    </w:rPr>
  </w:style>
  <w:style w:type="paragraph" w:customStyle="1" w:styleId="431">
    <w:name w:val="xl3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432">
    <w:name w:val="pa-22"/>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433">
    <w:name w:val="ca-7"/>
    <w:basedOn w:val="1"/>
    <w:autoRedefine/>
    <w:qFormat/>
    <w:uiPriority w:val="99"/>
    <w:pPr>
      <w:widowControl/>
      <w:jc w:val="left"/>
    </w:pPr>
    <w:rPr>
      <w:rFonts w:ascii="Calibri" w:hAnsi="Calibri" w:eastAsia="宋体" w:cs="Times New Roman"/>
      <w:color w:val="000000"/>
      <w:kern w:val="0"/>
      <w:sz w:val="28"/>
      <w:szCs w:val="28"/>
    </w:rPr>
  </w:style>
  <w:style w:type="paragraph" w:customStyle="1" w:styleId="434">
    <w:name w:val="ARTICLE"/>
    <w:autoRedefine/>
    <w:qFormat/>
    <w:uiPriority w:val="99"/>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435">
    <w:name w:val="pa-110"/>
    <w:basedOn w:val="1"/>
    <w:autoRedefine/>
    <w:qFormat/>
    <w:uiPriority w:val="99"/>
    <w:pPr>
      <w:widowControl/>
      <w:spacing w:line="360" w:lineRule="atLeast"/>
      <w:jc w:val="center"/>
    </w:pPr>
    <w:rPr>
      <w:rFonts w:ascii="宋体" w:hAnsi="宋体" w:eastAsia="宋体" w:cs="宋体"/>
      <w:kern w:val="0"/>
      <w:sz w:val="24"/>
    </w:rPr>
  </w:style>
  <w:style w:type="paragraph" w:customStyle="1" w:styleId="436">
    <w:name w:val="xl39"/>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37">
    <w:name w:val="3"/>
    <w:basedOn w:val="1"/>
    <w:next w:val="1"/>
    <w:autoRedefine/>
    <w:qFormat/>
    <w:uiPriority w:val="99"/>
    <w:pPr>
      <w:spacing w:line="312" w:lineRule="atLeast"/>
      <w:ind w:left="1134" w:hanging="566"/>
    </w:pPr>
    <w:rPr>
      <w:rFonts w:ascii="昆仑楷体" w:hAnsi="Times New Roman" w:eastAsia="昆仑楷体" w:cs="Times New Roman"/>
      <w:kern w:val="0"/>
      <w:sz w:val="24"/>
      <w:szCs w:val="20"/>
    </w:rPr>
  </w:style>
  <w:style w:type="paragraph" w:customStyle="1" w:styleId="438">
    <w:name w:val="pa-103"/>
    <w:basedOn w:val="1"/>
    <w:autoRedefine/>
    <w:qFormat/>
    <w:uiPriority w:val="99"/>
    <w:pPr>
      <w:widowControl/>
      <w:spacing w:line="480" w:lineRule="atLeast"/>
      <w:ind w:firstLine="500"/>
      <w:jc w:val="left"/>
    </w:pPr>
    <w:rPr>
      <w:rFonts w:ascii="宋体" w:hAnsi="宋体" w:eastAsia="宋体" w:cs="宋体"/>
      <w:kern w:val="0"/>
      <w:sz w:val="24"/>
    </w:rPr>
  </w:style>
  <w:style w:type="paragraph" w:customStyle="1" w:styleId="439">
    <w:name w:val="xl68"/>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40">
    <w:name w:val="flNote"/>
    <w:basedOn w:val="1"/>
    <w:autoRedefine/>
    <w:qFormat/>
    <w:uiPriority w:val="99"/>
    <w:pPr>
      <w:adjustRightInd w:val="0"/>
      <w:spacing w:before="320" w:after="160" w:line="360" w:lineRule="atLeast"/>
      <w:jc w:val="center"/>
    </w:pPr>
    <w:rPr>
      <w:rFonts w:ascii="Arial" w:hAnsi="Times New Roman" w:eastAsia="黑体" w:cs="Times New Roman"/>
      <w:kern w:val="0"/>
      <w:sz w:val="30"/>
      <w:szCs w:val="20"/>
    </w:rPr>
  </w:style>
  <w:style w:type="paragraph" w:customStyle="1" w:styleId="441">
    <w:name w:val="正文_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2">
    <w:name w:val="Char Char Char"/>
    <w:basedOn w:val="1"/>
    <w:autoRedefine/>
    <w:qFormat/>
    <w:uiPriority w:val="99"/>
    <w:rPr>
      <w:rFonts w:ascii="Calibri" w:hAnsi="Calibri" w:eastAsia="宋体" w:cs="Times New Roman"/>
    </w:rPr>
  </w:style>
  <w:style w:type="paragraph" w:customStyle="1" w:styleId="443">
    <w:name w:val="pa-72"/>
    <w:basedOn w:val="1"/>
    <w:autoRedefine/>
    <w:qFormat/>
    <w:uiPriority w:val="99"/>
    <w:pPr>
      <w:widowControl/>
      <w:spacing w:line="240" w:lineRule="atLeast"/>
      <w:ind w:firstLine="560"/>
    </w:pPr>
    <w:rPr>
      <w:rFonts w:ascii="宋体" w:hAnsi="宋体" w:eastAsia="宋体" w:cs="宋体"/>
      <w:kern w:val="0"/>
      <w:sz w:val="24"/>
    </w:rPr>
  </w:style>
  <w:style w:type="paragraph" w:customStyle="1" w:styleId="444">
    <w:name w:val="pa-117"/>
    <w:basedOn w:val="1"/>
    <w:autoRedefine/>
    <w:qFormat/>
    <w:uiPriority w:val="99"/>
    <w:pPr>
      <w:widowControl/>
      <w:spacing w:line="360" w:lineRule="atLeast"/>
      <w:ind w:firstLine="3840"/>
    </w:pPr>
    <w:rPr>
      <w:rFonts w:ascii="宋体" w:hAnsi="宋体" w:eastAsia="宋体" w:cs="宋体"/>
      <w:kern w:val="0"/>
      <w:sz w:val="24"/>
    </w:rPr>
  </w:style>
  <w:style w:type="paragraph" w:customStyle="1" w:styleId="445">
    <w:name w:val="-PART-"/>
    <w:autoRedefine/>
    <w:qFormat/>
    <w:uiPriority w:val="99"/>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446">
    <w:name w:val="修订111"/>
    <w:autoRedefine/>
    <w:qFormat/>
    <w:uiPriority w:val="99"/>
    <w:rPr>
      <w:rFonts w:ascii="Times New Roman" w:hAnsi="Times New Roman" w:eastAsia="宋体" w:cs="Times New Roman"/>
      <w:kern w:val="2"/>
      <w:sz w:val="21"/>
      <w:szCs w:val="24"/>
      <w:lang w:val="en-US" w:eastAsia="zh-CN" w:bidi="ar-SA"/>
    </w:rPr>
  </w:style>
  <w:style w:type="paragraph" w:customStyle="1" w:styleId="447">
    <w:name w:val="pa-69"/>
    <w:basedOn w:val="1"/>
    <w:autoRedefine/>
    <w:qFormat/>
    <w:uiPriority w:val="99"/>
    <w:pPr>
      <w:widowControl/>
      <w:spacing w:line="240" w:lineRule="atLeast"/>
      <w:ind w:firstLine="1140"/>
    </w:pPr>
    <w:rPr>
      <w:rFonts w:ascii="宋体" w:hAnsi="宋体" w:eastAsia="宋体" w:cs="宋体"/>
      <w:kern w:val="0"/>
      <w:sz w:val="24"/>
    </w:rPr>
  </w:style>
  <w:style w:type="paragraph" w:customStyle="1" w:styleId="448">
    <w:name w:val="纯文本1"/>
    <w:basedOn w:val="212"/>
    <w:autoRedefine/>
    <w:qFormat/>
    <w:uiPriority w:val="99"/>
    <w:pPr>
      <w:widowControl/>
      <w:jc w:val="left"/>
    </w:pPr>
    <w:rPr>
      <w:rFonts w:ascii="宋体" w:hAnsi="Courier New"/>
    </w:rPr>
  </w:style>
  <w:style w:type="paragraph" w:customStyle="1" w:styleId="449">
    <w:name w:val="pa-6"/>
    <w:basedOn w:val="1"/>
    <w:autoRedefine/>
    <w:qFormat/>
    <w:uiPriority w:val="99"/>
    <w:pPr>
      <w:widowControl/>
      <w:spacing w:line="560" w:lineRule="atLeast"/>
    </w:pPr>
    <w:rPr>
      <w:rFonts w:ascii="宋体" w:hAnsi="宋体" w:eastAsia="宋体" w:cs="宋体"/>
      <w:kern w:val="0"/>
      <w:sz w:val="24"/>
    </w:rPr>
  </w:style>
  <w:style w:type="paragraph" w:customStyle="1" w:styleId="450">
    <w:name w:val="pa-46"/>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451">
    <w:name w:val="样式 正文（首行缩进两字） + 首行缩进:  2 字符"/>
    <w:basedOn w:val="14"/>
    <w:autoRedefine/>
    <w:qFormat/>
    <w:uiPriority w:val="99"/>
    <w:pPr>
      <w:spacing w:line="460" w:lineRule="exact"/>
      <w:ind w:firstLine="536" w:firstLineChars="200"/>
    </w:pPr>
    <w:rPr>
      <w:rFonts w:ascii="Calibri" w:hAnsi="Calibri"/>
      <w:spacing w:val="6"/>
      <w:kern w:val="24"/>
      <w:sz w:val="24"/>
    </w:rPr>
  </w:style>
  <w:style w:type="paragraph" w:customStyle="1" w:styleId="452">
    <w:name w:val="pa-134"/>
    <w:basedOn w:val="1"/>
    <w:autoRedefine/>
    <w:qFormat/>
    <w:uiPriority w:val="99"/>
    <w:pPr>
      <w:widowControl/>
      <w:spacing w:line="360" w:lineRule="atLeast"/>
    </w:pPr>
    <w:rPr>
      <w:rFonts w:ascii="宋体" w:hAnsi="宋体" w:eastAsia="宋体" w:cs="宋体"/>
      <w:kern w:val="0"/>
      <w:sz w:val="24"/>
    </w:rPr>
  </w:style>
  <w:style w:type="paragraph" w:customStyle="1" w:styleId="453">
    <w:name w:val="ca-22"/>
    <w:basedOn w:val="1"/>
    <w:autoRedefine/>
    <w:qFormat/>
    <w:uiPriority w:val="99"/>
    <w:pPr>
      <w:widowControl/>
      <w:jc w:val="left"/>
    </w:pPr>
    <w:rPr>
      <w:rFonts w:ascii="宋体" w:hAnsi="宋体" w:eastAsia="宋体" w:cs="宋体"/>
      <w:kern w:val="0"/>
      <w:szCs w:val="21"/>
    </w:rPr>
  </w:style>
  <w:style w:type="paragraph" w:customStyle="1" w:styleId="454">
    <w:name w:val="表格格式"/>
    <w:basedOn w:val="1"/>
    <w:autoRedefine/>
    <w:qFormat/>
    <w:uiPriority w:val="99"/>
    <w:pPr>
      <w:spacing w:line="360" w:lineRule="exact"/>
      <w:ind w:left="-91"/>
      <w:jc w:val="left"/>
    </w:pPr>
    <w:rPr>
      <w:rFonts w:ascii="宋体" w:hAnsi="Calibri" w:eastAsia="宋体" w:cs="Times New Roman"/>
      <w:kern w:val="0"/>
      <w:sz w:val="24"/>
      <w:szCs w:val="11"/>
    </w:rPr>
  </w:style>
  <w:style w:type="paragraph" w:customStyle="1" w:styleId="455">
    <w:name w:val="pa-140"/>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456">
    <w:name w:val="style1"/>
    <w:basedOn w:val="1"/>
    <w:autoRedefine/>
    <w:qFormat/>
    <w:uiPriority w:val="99"/>
    <w:pPr>
      <w:widowControl/>
      <w:spacing w:before="100" w:beforeAutospacing="1" w:after="100" w:afterAutospacing="1" w:line="432" w:lineRule="auto"/>
      <w:jc w:val="left"/>
    </w:pPr>
    <w:rPr>
      <w:rFonts w:ascii="宋体" w:hAnsi="宋体" w:eastAsia="宋体" w:cs="宋体"/>
      <w:kern w:val="0"/>
      <w:sz w:val="27"/>
      <w:szCs w:val="27"/>
    </w:rPr>
  </w:style>
  <w:style w:type="paragraph" w:customStyle="1" w:styleId="457">
    <w:name w:val="List Paragraph1"/>
    <w:basedOn w:val="1"/>
    <w:autoRedefine/>
    <w:qFormat/>
    <w:uiPriority w:val="99"/>
    <w:pPr>
      <w:ind w:firstLine="420" w:firstLineChars="200"/>
    </w:pPr>
    <w:rPr>
      <w:rFonts w:ascii="Times New Roman" w:hAnsi="Times New Roman" w:eastAsia="宋体" w:cs="Times New Roman"/>
      <w:kern w:val="0"/>
      <w:sz w:val="20"/>
      <w:szCs w:val="24"/>
    </w:rPr>
  </w:style>
  <w:style w:type="paragraph" w:customStyle="1" w:styleId="458">
    <w:name w:val="正文_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9">
    <w:name w:val="ca-25"/>
    <w:basedOn w:val="1"/>
    <w:autoRedefine/>
    <w:qFormat/>
    <w:uiPriority w:val="99"/>
    <w:pPr>
      <w:widowControl/>
      <w:jc w:val="left"/>
    </w:pPr>
    <w:rPr>
      <w:rFonts w:ascii="Calibri" w:hAnsi="Calibri" w:eastAsia="宋体" w:cs="Times New Roman"/>
      <w:kern w:val="0"/>
      <w:szCs w:val="21"/>
    </w:rPr>
  </w:style>
  <w:style w:type="paragraph" w:customStyle="1" w:styleId="460">
    <w:name w:val="标题B"/>
    <w:basedOn w:val="3"/>
    <w:autoRedefine/>
    <w:qFormat/>
    <w:uiPriority w:val="99"/>
    <w:pPr>
      <w:adjustRightInd w:val="0"/>
      <w:spacing w:before="100" w:beforeAutospacing="1" w:after="100" w:afterAutospacing="1" w:line="240" w:lineRule="auto"/>
      <w:jc w:val="center"/>
    </w:pPr>
    <w:rPr>
      <w:rFonts w:ascii="Arial" w:hAnsi="Arial" w:eastAsia="宋体"/>
      <w:kern w:val="0"/>
      <w:sz w:val="28"/>
      <w:szCs w:val="28"/>
    </w:rPr>
  </w:style>
  <w:style w:type="paragraph" w:customStyle="1" w:styleId="461">
    <w:name w:val="pa-95"/>
    <w:basedOn w:val="1"/>
    <w:autoRedefine/>
    <w:qFormat/>
    <w:uiPriority w:val="99"/>
    <w:pPr>
      <w:widowControl/>
      <w:spacing w:line="440" w:lineRule="atLeast"/>
      <w:jc w:val="center"/>
    </w:pPr>
    <w:rPr>
      <w:rFonts w:ascii="宋体" w:hAnsi="宋体" w:eastAsia="宋体" w:cs="宋体"/>
      <w:kern w:val="0"/>
      <w:sz w:val="24"/>
    </w:rPr>
  </w:style>
  <w:style w:type="paragraph" w:customStyle="1" w:styleId="462">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3">
    <w:name w:val="pa-74"/>
    <w:basedOn w:val="1"/>
    <w:autoRedefine/>
    <w:qFormat/>
    <w:uiPriority w:val="99"/>
    <w:pPr>
      <w:widowControl/>
      <w:spacing w:line="360" w:lineRule="atLeast"/>
      <w:ind w:firstLine="640"/>
      <w:jc w:val="center"/>
    </w:pPr>
    <w:rPr>
      <w:rFonts w:ascii="宋体" w:hAnsi="宋体" w:eastAsia="宋体" w:cs="宋体"/>
      <w:kern w:val="0"/>
      <w:sz w:val="24"/>
    </w:rPr>
  </w:style>
  <w:style w:type="paragraph" w:customStyle="1" w:styleId="464">
    <w:name w:val="C Part --"/>
    <w:autoRedefine/>
    <w:qFormat/>
    <w:uiPriority w:val="99"/>
    <w:pPr>
      <w:spacing w:before="100" w:beforeAutospacing="1" w:line="360" w:lineRule="auto"/>
      <w:jc w:val="both"/>
    </w:pPr>
    <w:rPr>
      <w:rFonts w:ascii="宋体" w:hAnsi="宋体" w:eastAsia="宋体" w:cs="Times New Roman"/>
      <w:kern w:val="2"/>
      <w:lang w:val="en-US" w:eastAsia="zh-CN" w:bidi="ar-SA"/>
    </w:rPr>
  </w:style>
  <w:style w:type="paragraph" w:customStyle="1" w:styleId="465">
    <w:name w:val="pa-106"/>
    <w:basedOn w:val="1"/>
    <w:autoRedefine/>
    <w:qFormat/>
    <w:uiPriority w:val="99"/>
    <w:pPr>
      <w:widowControl/>
      <w:spacing w:line="720" w:lineRule="atLeast"/>
    </w:pPr>
    <w:rPr>
      <w:rFonts w:ascii="宋体" w:hAnsi="宋体" w:eastAsia="宋体" w:cs="宋体"/>
      <w:kern w:val="0"/>
      <w:sz w:val="24"/>
    </w:rPr>
  </w:style>
  <w:style w:type="paragraph" w:customStyle="1" w:styleId="466">
    <w:name w:val="xl7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67">
    <w:name w:val="pa-49"/>
    <w:basedOn w:val="1"/>
    <w:autoRedefine/>
    <w:qFormat/>
    <w:uiPriority w:val="99"/>
    <w:pPr>
      <w:widowControl/>
      <w:spacing w:line="280" w:lineRule="atLeast"/>
      <w:ind w:firstLine="440"/>
      <w:jc w:val="left"/>
    </w:pPr>
    <w:rPr>
      <w:rFonts w:ascii="宋体" w:hAnsi="宋体" w:eastAsia="宋体" w:cs="宋体"/>
      <w:kern w:val="0"/>
      <w:sz w:val="24"/>
    </w:rPr>
  </w:style>
  <w:style w:type="paragraph" w:customStyle="1" w:styleId="468">
    <w:name w:val="pa-94"/>
    <w:basedOn w:val="1"/>
    <w:autoRedefine/>
    <w:qFormat/>
    <w:uiPriority w:val="99"/>
    <w:pPr>
      <w:widowControl/>
      <w:spacing w:line="480" w:lineRule="atLeast"/>
      <w:jc w:val="left"/>
    </w:pPr>
    <w:rPr>
      <w:rFonts w:ascii="宋体" w:hAnsi="宋体" w:eastAsia="宋体" w:cs="宋体"/>
      <w:kern w:val="0"/>
      <w:sz w:val="24"/>
    </w:rPr>
  </w:style>
  <w:style w:type="paragraph" w:customStyle="1" w:styleId="469">
    <w:name w:val="Char1_0"/>
    <w:basedOn w:val="1"/>
    <w:autoRedefine/>
    <w:qFormat/>
    <w:uiPriority w:val="99"/>
    <w:rPr>
      <w:rFonts w:ascii="Calibri" w:hAnsi="Calibri" w:eastAsia="宋体" w:cs="Times New Roman"/>
      <w:szCs w:val="20"/>
    </w:rPr>
  </w:style>
  <w:style w:type="paragraph" w:customStyle="1" w:styleId="470">
    <w:name w:val="ca-40"/>
    <w:basedOn w:val="1"/>
    <w:autoRedefine/>
    <w:qFormat/>
    <w:uiPriority w:val="99"/>
    <w:pPr>
      <w:widowControl/>
      <w:jc w:val="left"/>
    </w:pPr>
    <w:rPr>
      <w:rFonts w:ascii="Calibri" w:hAnsi="Calibri" w:eastAsia="宋体" w:cs="Times New Roman"/>
      <w:kern w:val="0"/>
      <w:sz w:val="20"/>
      <w:szCs w:val="20"/>
    </w:rPr>
  </w:style>
  <w:style w:type="paragraph" w:customStyle="1" w:styleId="471">
    <w:name w:val="pa-138"/>
    <w:basedOn w:val="1"/>
    <w:autoRedefine/>
    <w:qFormat/>
    <w:uiPriority w:val="99"/>
    <w:pPr>
      <w:widowControl/>
      <w:spacing w:line="480" w:lineRule="atLeast"/>
      <w:ind w:firstLine="960"/>
      <w:jc w:val="center"/>
    </w:pPr>
    <w:rPr>
      <w:rFonts w:ascii="宋体" w:hAnsi="宋体" w:eastAsia="宋体" w:cs="宋体"/>
      <w:kern w:val="0"/>
      <w:sz w:val="24"/>
    </w:rPr>
  </w:style>
  <w:style w:type="character" w:customStyle="1" w:styleId="472">
    <w:name w:val="列出段落 字符"/>
    <w:link w:val="473"/>
    <w:autoRedefine/>
    <w:qFormat/>
    <w:locked/>
    <w:uiPriority w:val="0"/>
    <w:rPr>
      <w:rFonts w:ascii="Calibri" w:hAnsi="Calibri" w:cs="Calibri"/>
    </w:rPr>
  </w:style>
  <w:style w:type="paragraph" w:customStyle="1" w:styleId="473">
    <w:name w:val="列出段落1"/>
    <w:basedOn w:val="1"/>
    <w:link w:val="472"/>
    <w:autoRedefine/>
    <w:qFormat/>
    <w:uiPriority w:val="0"/>
    <w:pPr>
      <w:ind w:firstLine="420" w:firstLineChars="200"/>
    </w:pPr>
    <w:rPr>
      <w:rFonts w:ascii="Calibri" w:hAnsi="Calibri" w:cs="Calibri"/>
    </w:rPr>
  </w:style>
  <w:style w:type="paragraph" w:customStyle="1" w:styleId="474">
    <w:name w:val="xl2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5">
    <w:name w:val="pa-5"/>
    <w:basedOn w:val="1"/>
    <w:autoRedefine/>
    <w:qFormat/>
    <w:uiPriority w:val="99"/>
    <w:pPr>
      <w:widowControl/>
      <w:spacing w:line="1000" w:lineRule="atLeast"/>
      <w:jc w:val="center"/>
    </w:pPr>
    <w:rPr>
      <w:rFonts w:ascii="宋体" w:hAnsi="宋体" w:eastAsia="宋体" w:cs="宋体"/>
      <w:kern w:val="0"/>
      <w:sz w:val="24"/>
    </w:rPr>
  </w:style>
  <w:style w:type="paragraph" w:customStyle="1" w:styleId="476">
    <w:name w:val="pa-102"/>
    <w:basedOn w:val="1"/>
    <w:autoRedefine/>
    <w:qFormat/>
    <w:uiPriority w:val="99"/>
    <w:pPr>
      <w:widowControl/>
      <w:spacing w:line="300" w:lineRule="atLeast"/>
      <w:jc w:val="center"/>
    </w:pPr>
    <w:rPr>
      <w:rFonts w:ascii="宋体" w:hAnsi="宋体" w:eastAsia="宋体" w:cs="宋体"/>
      <w:kern w:val="0"/>
      <w:sz w:val="24"/>
    </w:rPr>
  </w:style>
  <w:style w:type="paragraph" w:customStyle="1" w:styleId="477">
    <w:name w:val="pa-14"/>
    <w:basedOn w:val="1"/>
    <w:autoRedefine/>
    <w:qFormat/>
    <w:uiPriority w:val="99"/>
    <w:pPr>
      <w:widowControl/>
      <w:spacing w:line="360" w:lineRule="atLeast"/>
      <w:jc w:val="left"/>
    </w:pPr>
    <w:rPr>
      <w:rFonts w:ascii="宋体" w:hAnsi="宋体" w:eastAsia="宋体" w:cs="宋体"/>
      <w:kern w:val="0"/>
      <w:sz w:val="24"/>
    </w:rPr>
  </w:style>
  <w:style w:type="paragraph" w:customStyle="1" w:styleId="478">
    <w:name w:val="正文_1_2"/>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79">
    <w:name w:val="ca-0"/>
    <w:basedOn w:val="1"/>
    <w:autoRedefine/>
    <w:qFormat/>
    <w:uiPriority w:val="99"/>
    <w:pPr>
      <w:widowControl/>
      <w:jc w:val="left"/>
    </w:pPr>
    <w:rPr>
      <w:rFonts w:ascii="宋体" w:hAnsi="宋体" w:eastAsia="宋体" w:cs="宋体"/>
      <w:color w:val="000000"/>
      <w:kern w:val="0"/>
      <w:sz w:val="48"/>
      <w:szCs w:val="48"/>
    </w:rPr>
  </w:style>
  <w:style w:type="paragraph" w:customStyle="1" w:styleId="480">
    <w:name w:val="td-5"/>
    <w:basedOn w:val="1"/>
    <w:autoRedefine/>
    <w:qFormat/>
    <w:uiPriority w:val="99"/>
    <w:pPr>
      <w:widowControl/>
      <w:pBdr>
        <w:top w:val="single" w:color="000000" w:sz="12"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481">
    <w:name w:val="Default_0"/>
    <w:autoRedefine/>
    <w:qFormat/>
    <w:uiPriority w:val="99"/>
    <w:pPr>
      <w:widowControl w:val="0"/>
      <w:jc w:val="both"/>
    </w:pPr>
    <w:rPr>
      <w:rFonts w:ascii="Arial Unicode MS" w:hAnsi="Arial Unicode MS" w:eastAsia="ヒラギノ角ゴ Pro W3" w:cs="Times New Roman"/>
      <w:color w:val="000000"/>
      <w:sz w:val="24"/>
      <w:lang w:val="en-US" w:eastAsia="zh-CN" w:bidi="ar-SA"/>
    </w:rPr>
  </w:style>
  <w:style w:type="paragraph" w:customStyle="1" w:styleId="482">
    <w:name w:val="pa-92"/>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483">
    <w:name w:val="CPara-"/>
    <w:autoRedefine/>
    <w:qFormat/>
    <w:uiPriority w:val="9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484">
    <w:name w:val="ca-6"/>
    <w:basedOn w:val="1"/>
    <w:autoRedefine/>
    <w:qFormat/>
    <w:uiPriority w:val="99"/>
    <w:pPr>
      <w:widowControl/>
      <w:jc w:val="left"/>
    </w:pPr>
    <w:rPr>
      <w:rFonts w:ascii="宋体" w:hAnsi="宋体" w:eastAsia="宋体" w:cs="宋体"/>
      <w:color w:val="000000"/>
      <w:kern w:val="0"/>
      <w:sz w:val="30"/>
      <w:szCs w:val="30"/>
    </w:rPr>
  </w:style>
  <w:style w:type="paragraph" w:customStyle="1" w:styleId="485">
    <w:name w:val="pa-89"/>
    <w:basedOn w:val="1"/>
    <w:autoRedefine/>
    <w:qFormat/>
    <w:uiPriority w:val="99"/>
    <w:pPr>
      <w:widowControl/>
      <w:spacing w:line="320" w:lineRule="atLeast"/>
    </w:pPr>
    <w:rPr>
      <w:rFonts w:ascii="宋体" w:hAnsi="宋体" w:eastAsia="宋体" w:cs="宋体"/>
      <w:kern w:val="0"/>
      <w:sz w:val="24"/>
    </w:rPr>
  </w:style>
  <w:style w:type="paragraph" w:customStyle="1" w:styleId="486">
    <w:name w:val="msonormalcxspmiddle"/>
    <w:basedOn w:val="1"/>
    <w:autoRedefine/>
    <w:qFormat/>
    <w:uiPriority w:val="99"/>
    <w:pPr>
      <w:widowControl/>
      <w:spacing w:before="100" w:beforeAutospacing="1" w:after="100" w:afterAutospacing="1"/>
      <w:jc w:val="left"/>
    </w:pPr>
    <w:rPr>
      <w:rFonts w:ascii="宋体" w:hAnsi="宋体" w:eastAsia="宋体" w:cs="宋体"/>
      <w:kern w:val="0"/>
      <w:sz w:val="24"/>
    </w:rPr>
  </w:style>
  <w:style w:type="paragraph" w:customStyle="1" w:styleId="487">
    <w:name w:val="默认段落字体 Para Char Char Char Char Char Char Char Char Char1 Char"/>
    <w:basedOn w:val="1"/>
    <w:autoRedefine/>
    <w:qFormat/>
    <w:uiPriority w:val="99"/>
    <w:pPr>
      <w:tabs>
        <w:tab w:val="left" w:pos="1260"/>
      </w:tabs>
      <w:spacing w:line="360" w:lineRule="auto"/>
      <w:ind w:left="1260" w:firstLine="480" w:firstLineChars="200"/>
    </w:pPr>
    <w:rPr>
      <w:rFonts w:ascii="Tahoma" w:hAnsi="Tahoma" w:eastAsia="宋体" w:cs="Times New Roman"/>
      <w:sz w:val="24"/>
      <w:szCs w:val="20"/>
    </w:rPr>
  </w:style>
  <w:style w:type="paragraph" w:customStyle="1" w:styleId="488">
    <w:name w:val="Char Char Char Char Char Char Char Char Char Char Char Char Char Char Char Char Char Char Char Char Char Char Char Char Char Char Char Char Char1 Char Char Char Char Char Char Char Char Char Char Char Char"/>
    <w:basedOn w:val="1"/>
    <w:autoRedefine/>
    <w:qFormat/>
    <w:uiPriority w:val="99"/>
    <w:rPr>
      <w:rFonts w:ascii="仿宋_GB2312" w:hAnsi="Times New Roman" w:eastAsia="仿宋_GB2312" w:cs="Times New Roman"/>
      <w:b/>
      <w:sz w:val="32"/>
      <w:szCs w:val="24"/>
    </w:rPr>
  </w:style>
  <w:style w:type="paragraph" w:customStyle="1" w:styleId="489">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0">
    <w:name w:val="pa-34"/>
    <w:basedOn w:val="1"/>
    <w:autoRedefine/>
    <w:qFormat/>
    <w:uiPriority w:val="99"/>
    <w:pPr>
      <w:widowControl/>
      <w:spacing w:line="360" w:lineRule="atLeast"/>
      <w:ind w:firstLine="460"/>
    </w:pPr>
    <w:rPr>
      <w:rFonts w:ascii="宋体" w:hAnsi="宋体" w:eastAsia="宋体" w:cs="宋体"/>
      <w:kern w:val="0"/>
      <w:sz w:val="24"/>
    </w:rPr>
  </w:style>
  <w:style w:type="paragraph" w:customStyle="1" w:styleId="491">
    <w:name w:val="正文 A"/>
    <w:autoRedefine/>
    <w:qFormat/>
    <w:uiPriority w:val="99"/>
    <w:pPr>
      <w:widowControl w:val="0"/>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492">
    <w:name w:val="f1"/>
    <w:basedOn w:val="1"/>
    <w:autoRedefine/>
    <w:qFormat/>
    <w:uiPriority w:val="99"/>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493">
    <w:name w:val="文档正文"/>
    <w:basedOn w:val="1"/>
    <w:autoRedefine/>
    <w:qFormat/>
    <w:uiPriority w:val="99"/>
    <w:pPr>
      <w:adjustRightInd w:val="0"/>
      <w:spacing w:line="312" w:lineRule="atLeast"/>
      <w:ind w:firstLine="567"/>
    </w:pPr>
    <w:rPr>
      <w:rFonts w:ascii="长城仿宋" w:hAnsi="Calibri" w:eastAsia="长城仿宋" w:cs="Times New Roman"/>
      <w:sz w:val="28"/>
    </w:rPr>
  </w:style>
  <w:style w:type="paragraph" w:customStyle="1" w:styleId="494">
    <w:name w:val="pa-60"/>
    <w:basedOn w:val="1"/>
    <w:autoRedefine/>
    <w:qFormat/>
    <w:uiPriority w:val="99"/>
    <w:pPr>
      <w:widowControl/>
      <w:spacing w:line="360" w:lineRule="atLeast"/>
      <w:ind w:firstLine="560"/>
    </w:pPr>
    <w:rPr>
      <w:rFonts w:ascii="宋体" w:hAnsi="宋体" w:eastAsia="宋体" w:cs="宋体"/>
      <w:kern w:val="0"/>
      <w:sz w:val="24"/>
    </w:rPr>
  </w:style>
  <w:style w:type="paragraph" w:customStyle="1" w:styleId="495">
    <w:name w:val="xl3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96">
    <w:name w:val="pa-21"/>
    <w:basedOn w:val="1"/>
    <w:autoRedefine/>
    <w:qFormat/>
    <w:uiPriority w:val="99"/>
    <w:pPr>
      <w:widowControl/>
      <w:spacing w:line="240" w:lineRule="atLeast"/>
      <w:ind w:firstLine="420"/>
    </w:pPr>
    <w:rPr>
      <w:rFonts w:ascii="宋体" w:hAnsi="宋体" w:eastAsia="宋体" w:cs="宋体"/>
      <w:kern w:val="0"/>
      <w:sz w:val="24"/>
    </w:rPr>
  </w:style>
  <w:style w:type="paragraph" w:customStyle="1" w:styleId="497">
    <w:name w:val="Alinéa -"/>
    <w:autoRedefine/>
    <w:qFormat/>
    <w:uiPriority w:val="99"/>
    <w:pPr>
      <w:tabs>
        <w:tab w:val="left" w:pos="1381"/>
      </w:tabs>
      <w:spacing w:line="360" w:lineRule="auto"/>
      <w:ind w:left="284"/>
      <w:jc w:val="both"/>
    </w:pPr>
    <w:rPr>
      <w:rFonts w:ascii="Arial" w:hAnsi="Arial" w:eastAsia="宋体" w:cs="Arial"/>
      <w:lang w:val="en-GB" w:eastAsia="fr-FR" w:bidi="ar-SA"/>
    </w:rPr>
  </w:style>
  <w:style w:type="paragraph" w:customStyle="1" w:styleId="498">
    <w:name w:val="pa-81"/>
    <w:basedOn w:val="1"/>
    <w:autoRedefine/>
    <w:qFormat/>
    <w:uiPriority w:val="99"/>
    <w:pPr>
      <w:widowControl/>
      <w:spacing w:line="360" w:lineRule="atLeast"/>
      <w:jc w:val="center"/>
    </w:pPr>
    <w:rPr>
      <w:rFonts w:ascii="宋体" w:hAnsi="宋体" w:eastAsia="宋体" w:cs="宋体"/>
      <w:kern w:val="0"/>
      <w:sz w:val="24"/>
    </w:rPr>
  </w:style>
  <w:style w:type="paragraph" w:customStyle="1" w:styleId="499">
    <w:name w:val="pa-135"/>
    <w:basedOn w:val="1"/>
    <w:autoRedefine/>
    <w:qFormat/>
    <w:uiPriority w:val="99"/>
    <w:pPr>
      <w:widowControl/>
      <w:spacing w:line="480" w:lineRule="atLeast"/>
      <w:ind w:firstLine="520"/>
    </w:pPr>
    <w:rPr>
      <w:rFonts w:ascii="宋体" w:hAnsi="宋体" w:eastAsia="宋体" w:cs="宋体"/>
      <w:kern w:val="0"/>
      <w:sz w:val="24"/>
    </w:rPr>
  </w:style>
  <w:style w:type="paragraph" w:customStyle="1" w:styleId="500">
    <w:name w:val="ca-50"/>
    <w:basedOn w:val="1"/>
    <w:autoRedefine/>
    <w:qFormat/>
    <w:uiPriority w:val="99"/>
    <w:pPr>
      <w:widowControl/>
      <w:jc w:val="left"/>
    </w:pPr>
    <w:rPr>
      <w:rFonts w:ascii="宋体" w:hAnsi="宋体" w:eastAsia="宋体" w:cs="宋体"/>
      <w:kern w:val="0"/>
      <w:sz w:val="24"/>
    </w:rPr>
  </w:style>
  <w:style w:type="paragraph" w:customStyle="1" w:styleId="501">
    <w:name w:val="ca-11"/>
    <w:basedOn w:val="1"/>
    <w:autoRedefine/>
    <w:qFormat/>
    <w:uiPriority w:val="99"/>
    <w:pPr>
      <w:widowControl/>
      <w:jc w:val="left"/>
    </w:pPr>
    <w:rPr>
      <w:rFonts w:ascii="Calibri" w:hAnsi="Calibri" w:eastAsia="宋体" w:cs="Times New Roman"/>
      <w:color w:val="000000"/>
      <w:kern w:val="0"/>
      <w:sz w:val="30"/>
      <w:szCs w:val="30"/>
    </w:rPr>
  </w:style>
  <w:style w:type="paragraph" w:customStyle="1" w:styleId="502">
    <w:name w:val="ca-52"/>
    <w:basedOn w:val="1"/>
    <w:autoRedefine/>
    <w:qFormat/>
    <w:uiPriority w:val="99"/>
    <w:pPr>
      <w:widowControl/>
      <w:jc w:val="left"/>
    </w:pPr>
    <w:rPr>
      <w:rFonts w:ascii="宋体" w:hAnsi="宋体" w:eastAsia="宋体" w:cs="宋体"/>
      <w:b/>
      <w:bCs/>
      <w:spacing w:val="-20"/>
      <w:kern w:val="0"/>
      <w:sz w:val="36"/>
      <w:szCs w:val="36"/>
    </w:rPr>
  </w:style>
  <w:style w:type="paragraph" w:customStyle="1" w:styleId="503">
    <w:name w:val="pa-130"/>
    <w:basedOn w:val="1"/>
    <w:autoRedefine/>
    <w:qFormat/>
    <w:uiPriority w:val="99"/>
    <w:pPr>
      <w:widowControl/>
      <w:spacing w:line="300" w:lineRule="atLeast"/>
      <w:jc w:val="left"/>
    </w:pPr>
    <w:rPr>
      <w:rFonts w:ascii="宋体" w:hAnsi="宋体" w:eastAsia="宋体" w:cs="宋体"/>
      <w:kern w:val="0"/>
      <w:sz w:val="24"/>
    </w:rPr>
  </w:style>
  <w:style w:type="paragraph" w:customStyle="1" w:styleId="504">
    <w:name w:val="1"/>
    <w:basedOn w:val="1"/>
    <w:next w:val="1"/>
    <w:autoRedefine/>
    <w:qFormat/>
    <w:uiPriority w:val="99"/>
    <w:rPr>
      <w:rFonts w:ascii="Calibri" w:hAnsi="Calibri" w:eastAsia="宋体" w:cs="Times New Roman"/>
    </w:rPr>
  </w:style>
  <w:style w:type="paragraph" w:customStyle="1" w:styleId="505">
    <w:name w:val="TOC 标题111"/>
    <w:next w:val="1"/>
    <w:autoRedefine/>
    <w:qFormat/>
    <w:uiPriority w:val="99"/>
    <w:pPr>
      <w:wordWrap w:val="0"/>
    </w:pPr>
    <w:rPr>
      <w:rFonts w:ascii="宋体" w:hAnsi="宋体" w:eastAsia="宋体" w:cs="宋体"/>
      <w:sz w:val="32"/>
      <w:lang w:val="en-US" w:eastAsia="zh-CN" w:bidi="ar-SA"/>
    </w:rPr>
  </w:style>
  <w:style w:type="paragraph" w:customStyle="1" w:styleId="506">
    <w:name w:val="Char"/>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507">
    <w:name w:val="pa-105"/>
    <w:basedOn w:val="1"/>
    <w:autoRedefine/>
    <w:qFormat/>
    <w:uiPriority w:val="99"/>
    <w:pPr>
      <w:widowControl/>
      <w:spacing w:line="960" w:lineRule="atLeast"/>
    </w:pPr>
    <w:rPr>
      <w:rFonts w:ascii="宋体" w:hAnsi="宋体" w:eastAsia="宋体" w:cs="宋体"/>
      <w:kern w:val="0"/>
      <w:sz w:val="24"/>
    </w:rPr>
  </w:style>
  <w:style w:type="paragraph" w:customStyle="1" w:styleId="508">
    <w:name w:val="ca-23"/>
    <w:basedOn w:val="1"/>
    <w:autoRedefine/>
    <w:qFormat/>
    <w:uiPriority w:val="99"/>
    <w:pPr>
      <w:widowControl/>
      <w:jc w:val="left"/>
    </w:pPr>
    <w:rPr>
      <w:rFonts w:ascii="Calibri" w:hAnsi="Calibri" w:eastAsia="宋体" w:cs="Times New Roman"/>
      <w:kern w:val="0"/>
      <w:szCs w:val="21"/>
    </w:rPr>
  </w:style>
  <w:style w:type="paragraph" w:customStyle="1" w:styleId="509">
    <w:name w:val="pa-120"/>
    <w:basedOn w:val="1"/>
    <w:autoRedefine/>
    <w:qFormat/>
    <w:uiPriority w:val="99"/>
    <w:pPr>
      <w:widowControl/>
      <w:spacing w:line="280" w:lineRule="atLeast"/>
      <w:jc w:val="right"/>
    </w:pPr>
    <w:rPr>
      <w:rFonts w:ascii="宋体" w:hAnsi="宋体" w:eastAsia="宋体" w:cs="宋体"/>
      <w:kern w:val="0"/>
      <w:sz w:val="24"/>
    </w:rPr>
  </w:style>
  <w:style w:type="paragraph" w:customStyle="1" w:styleId="510">
    <w:name w:val="Normal_9"/>
    <w:autoRedefine/>
    <w:qFormat/>
    <w:uiPriority w:val="99"/>
    <w:rPr>
      <w:rFonts w:ascii="黑体" w:hAnsi="黑体" w:eastAsia="黑体" w:cs="Times New Roman"/>
      <w:b/>
      <w:sz w:val="32"/>
      <w:szCs w:val="24"/>
      <w:lang w:val="en-US" w:eastAsia="zh-CN" w:bidi="ar-SA"/>
    </w:rPr>
  </w:style>
  <w:style w:type="paragraph" w:customStyle="1" w:styleId="511">
    <w:name w:val="Normal_16"/>
    <w:autoRedefine/>
    <w:qFormat/>
    <w:uiPriority w:val="99"/>
    <w:rPr>
      <w:rFonts w:ascii="黑体" w:hAnsi="黑体" w:eastAsia="黑体" w:cs="Times New Roman"/>
      <w:b/>
      <w:sz w:val="32"/>
      <w:szCs w:val="24"/>
      <w:lang w:val="en-US" w:eastAsia="zh-CN" w:bidi="ar-SA"/>
    </w:rPr>
  </w:style>
  <w:style w:type="paragraph" w:customStyle="1" w:styleId="512">
    <w:name w:val="pa-126"/>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513">
    <w:name w:val="xl79"/>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14">
    <w:name w:val="BJ-03-T"/>
    <w:autoRedefine/>
    <w:qFormat/>
    <w:uiPriority w:val="99"/>
    <w:pPr>
      <w:numPr>
        <w:ilvl w:val="1"/>
        <w:numId w:val="5"/>
      </w:numPr>
      <w:tabs>
        <w:tab w:val="left" w:pos="1305"/>
        <w:tab w:val="left" w:pos="2552"/>
      </w:tabs>
      <w:spacing w:before="120" w:after="120" w:line="360" w:lineRule="auto"/>
      <w:jc w:val="both"/>
    </w:pPr>
    <w:rPr>
      <w:rFonts w:ascii="Arial" w:hAnsi="Arial" w:eastAsia="宋体" w:cs="Times New Roman"/>
      <w:sz w:val="24"/>
      <w:lang w:val="en-GB" w:eastAsia="de-DE" w:bidi="ar-SA"/>
    </w:rPr>
  </w:style>
  <w:style w:type="paragraph" w:customStyle="1" w:styleId="515">
    <w:name w:val="pa-112"/>
    <w:basedOn w:val="1"/>
    <w:autoRedefine/>
    <w:qFormat/>
    <w:uiPriority w:val="99"/>
    <w:pPr>
      <w:widowControl/>
      <w:spacing w:line="280" w:lineRule="atLeast"/>
    </w:pPr>
    <w:rPr>
      <w:rFonts w:ascii="宋体" w:hAnsi="宋体" w:eastAsia="宋体" w:cs="宋体"/>
      <w:kern w:val="0"/>
      <w:sz w:val="24"/>
    </w:rPr>
  </w:style>
  <w:style w:type="paragraph" w:customStyle="1" w:styleId="516">
    <w:name w:val="pa-64"/>
    <w:basedOn w:val="1"/>
    <w:autoRedefine/>
    <w:qFormat/>
    <w:uiPriority w:val="99"/>
    <w:pPr>
      <w:widowControl/>
      <w:spacing w:line="360" w:lineRule="atLeast"/>
      <w:ind w:firstLine="560"/>
      <w:jc w:val="left"/>
    </w:pPr>
    <w:rPr>
      <w:rFonts w:ascii="宋体" w:hAnsi="宋体" w:eastAsia="宋体" w:cs="宋体"/>
      <w:kern w:val="0"/>
      <w:sz w:val="24"/>
    </w:rPr>
  </w:style>
  <w:style w:type="paragraph" w:customStyle="1" w:styleId="517">
    <w:name w:val="ca-39"/>
    <w:basedOn w:val="1"/>
    <w:autoRedefine/>
    <w:qFormat/>
    <w:uiPriority w:val="99"/>
    <w:pPr>
      <w:widowControl/>
      <w:jc w:val="left"/>
    </w:pPr>
    <w:rPr>
      <w:rFonts w:ascii="宋体" w:hAnsi="宋体" w:eastAsia="宋体" w:cs="宋体"/>
      <w:b/>
      <w:bCs/>
      <w:color w:val="000000"/>
      <w:spacing w:val="-20"/>
      <w:kern w:val="0"/>
      <w:sz w:val="28"/>
      <w:szCs w:val="28"/>
    </w:rPr>
  </w:style>
  <w:style w:type="paragraph" w:customStyle="1" w:styleId="518">
    <w:name w:val="样式2"/>
    <w:basedOn w:val="42"/>
    <w:autoRedefine/>
    <w:qFormat/>
    <w:uiPriority w:val="99"/>
    <w:pPr>
      <w:adjustRightInd w:val="0"/>
      <w:spacing w:line="360" w:lineRule="auto"/>
      <w:jc w:val="left"/>
    </w:pPr>
    <w:rPr>
      <w:rFonts w:ascii="宋体" w:hAnsi="宋体"/>
      <w:caps/>
      <w:kern w:val="0"/>
      <w:sz w:val="24"/>
      <w:szCs w:val="20"/>
    </w:rPr>
  </w:style>
  <w:style w:type="paragraph" w:customStyle="1" w:styleId="519">
    <w:name w:val="pa-57"/>
    <w:basedOn w:val="1"/>
    <w:autoRedefine/>
    <w:qFormat/>
    <w:uiPriority w:val="99"/>
    <w:pPr>
      <w:widowControl/>
      <w:spacing w:line="300" w:lineRule="atLeast"/>
      <w:ind w:firstLine="560"/>
    </w:pPr>
    <w:rPr>
      <w:rFonts w:ascii="宋体" w:hAnsi="宋体" w:eastAsia="宋体" w:cs="宋体"/>
      <w:kern w:val="0"/>
      <w:sz w:val="24"/>
    </w:rPr>
  </w:style>
  <w:style w:type="paragraph" w:customStyle="1" w:styleId="520">
    <w:name w:val="pa-87"/>
    <w:basedOn w:val="1"/>
    <w:autoRedefine/>
    <w:qFormat/>
    <w:uiPriority w:val="99"/>
    <w:pPr>
      <w:widowControl/>
      <w:spacing w:line="320" w:lineRule="atLeast"/>
      <w:ind w:firstLine="560"/>
      <w:jc w:val="left"/>
    </w:pPr>
    <w:rPr>
      <w:rFonts w:ascii="宋体" w:hAnsi="宋体" w:eastAsia="宋体" w:cs="宋体"/>
      <w:kern w:val="0"/>
      <w:sz w:val="24"/>
    </w:rPr>
  </w:style>
  <w:style w:type="paragraph" w:customStyle="1" w:styleId="521">
    <w:name w:val="xl35"/>
    <w:basedOn w:val="1"/>
    <w:autoRedefine/>
    <w:qFormat/>
    <w:uiPriority w:val="99"/>
    <w:pPr>
      <w:widowControl/>
      <w:spacing w:before="100" w:beforeAutospacing="1" w:after="100" w:afterAutospacing="1"/>
      <w:jc w:val="right"/>
    </w:pPr>
    <w:rPr>
      <w:rFonts w:ascii="宋体" w:hAnsi="宋体" w:eastAsia="宋体" w:cs="Times New Roman"/>
      <w:kern w:val="0"/>
      <w:sz w:val="18"/>
      <w:szCs w:val="18"/>
    </w:rPr>
  </w:style>
  <w:style w:type="paragraph" w:customStyle="1" w:styleId="522">
    <w:name w:val="ca-41"/>
    <w:basedOn w:val="1"/>
    <w:autoRedefine/>
    <w:qFormat/>
    <w:uiPriority w:val="99"/>
    <w:pPr>
      <w:widowControl/>
      <w:jc w:val="left"/>
    </w:pPr>
    <w:rPr>
      <w:rFonts w:ascii="宋体" w:hAnsi="宋体" w:eastAsia="宋体" w:cs="宋体"/>
      <w:b/>
      <w:bCs/>
      <w:color w:val="000000"/>
      <w:spacing w:val="-20"/>
      <w:kern w:val="0"/>
      <w:sz w:val="32"/>
      <w:szCs w:val="32"/>
    </w:rPr>
  </w:style>
  <w:style w:type="paragraph" w:customStyle="1" w:styleId="523">
    <w:name w:val="xl28"/>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24">
    <w:name w:val="正文11"/>
    <w:basedOn w:val="1"/>
    <w:autoRedefine/>
    <w:qFormat/>
    <w:uiPriority w:val="99"/>
    <w:pPr>
      <w:widowControl/>
      <w:spacing w:line="360" w:lineRule="auto"/>
      <w:ind w:left="499" w:firstLine="499"/>
    </w:pPr>
    <w:rPr>
      <w:rFonts w:ascii="宋体" w:hAnsi="Calibri" w:eastAsia="宋体" w:cs="Times New Roman"/>
      <w:kern w:val="21"/>
      <w:sz w:val="24"/>
      <w:szCs w:val="20"/>
    </w:rPr>
  </w:style>
  <w:style w:type="paragraph" w:customStyle="1" w:styleId="525">
    <w:name w:val="内文正文_0"/>
    <w:autoRedefine/>
    <w:qFormat/>
    <w:uiPriority w:val="99"/>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526">
    <w:name w:val="TOC Heading1"/>
    <w:basedOn w:val="2"/>
    <w:next w:val="1"/>
    <w:autoRedefine/>
    <w:qFormat/>
    <w:uiPriority w:val="99"/>
    <w:pPr>
      <w:keepLines/>
      <w:widowControl/>
      <w:spacing w:before="480" w:line="276" w:lineRule="auto"/>
      <w:jc w:val="left"/>
      <w:outlineLvl w:val="9"/>
    </w:pPr>
    <w:rPr>
      <w:rFonts w:ascii="Cambria" w:hAnsi="Cambria"/>
      <w:color w:val="365F91"/>
      <w:sz w:val="28"/>
      <w:szCs w:val="28"/>
    </w:rPr>
  </w:style>
  <w:style w:type="paragraph" w:customStyle="1" w:styleId="527">
    <w:name w:val="pa-93"/>
    <w:basedOn w:val="1"/>
    <w:autoRedefine/>
    <w:qFormat/>
    <w:uiPriority w:val="99"/>
    <w:pPr>
      <w:widowControl/>
      <w:spacing w:line="480" w:lineRule="atLeast"/>
      <w:ind w:firstLine="480"/>
      <w:jc w:val="left"/>
    </w:pPr>
    <w:rPr>
      <w:rFonts w:ascii="宋体" w:hAnsi="宋体" w:eastAsia="宋体" w:cs="宋体"/>
      <w:kern w:val="0"/>
      <w:sz w:val="24"/>
    </w:rPr>
  </w:style>
  <w:style w:type="paragraph" w:customStyle="1" w:styleId="528">
    <w:name w:val="默认段落字体 Para Char Char Char Char Char Char Char"/>
    <w:basedOn w:val="1"/>
    <w:autoRedefine/>
    <w:qFormat/>
    <w:uiPriority w:val="99"/>
    <w:rPr>
      <w:rFonts w:ascii="Tahoma" w:hAnsi="Tahoma" w:eastAsia="宋体" w:cs="Times New Roman"/>
      <w:sz w:val="24"/>
      <w:szCs w:val="20"/>
    </w:rPr>
  </w:style>
  <w:style w:type="paragraph" w:customStyle="1" w:styleId="529">
    <w:name w:val="pa-85"/>
    <w:basedOn w:val="1"/>
    <w:autoRedefine/>
    <w:qFormat/>
    <w:uiPriority w:val="99"/>
    <w:pPr>
      <w:widowControl/>
      <w:spacing w:line="760" w:lineRule="atLeast"/>
      <w:jc w:val="center"/>
    </w:pPr>
    <w:rPr>
      <w:rFonts w:ascii="宋体" w:hAnsi="宋体" w:eastAsia="宋体" w:cs="宋体"/>
      <w:kern w:val="0"/>
      <w:sz w:val="24"/>
    </w:rPr>
  </w:style>
  <w:style w:type="paragraph" w:customStyle="1" w:styleId="530">
    <w:name w:val="Normal_1"/>
    <w:autoRedefine/>
    <w:qFormat/>
    <w:uiPriority w:val="99"/>
    <w:rPr>
      <w:rFonts w:ascii="黑体" w:hAnsi="黑体" w:eastAsia="黑体" w:cs="Times New Roman"/>
      <w:b/>
      <w:sz w:val="32"/>
      <w:szCs w:val="24"/>
      <w:lang w:val="en-US" w:eastAsia="zh-CN" w:bidi="ar-SA"/>
    </w:rPr>
  </w:style>
  <w:style w:type="paragraph" w:customStyle="1" w:styleId="531">
    <w:name w:val="226_Chinese Text"/>
    <w:autoRedefine/>
    <w:qFormat/>
    <w:uiPriority w:val="99"/>
    <w:pPr>
      <w:spacing w:after="120" w:line="336" w:lineRule="auto"/>
      <w:jc w:val="both"/>
    </w:pPr>
    <w:rPr>
      <w:rFonts w:ascii="华文中宋" w:hAnsi="华文中宋" w:eastAsia="华文中宋" w:cs="Times New Roman"/>
      <w:lang w:val="en-GB" w:eastAsia="zh-CN" w:bidi="ar-SA"/>
    </w:rPr>
  </w:style>
  <w:style w:type="paragraph" w:customStyle="1" w:styleId="532">
    <w:name w:val="pa-48"/>
    <w:basedOn w:val="1"/>
    <w:autoRedefine/>
    <w:qFormat/>
    <w:uiPriority w:val="99"/>
    <w:pPr>
      <w:widowControl/>
      <w:spacing w:line="280" w:lineRule="atLeast"/>
      <w:ind w:firstLine="440"/>
    </w:pPr>
    <w:rPr>
      <w:rFonts w:ascii="宋体" w:hAnsi="宋体" w:eastAsia="宋体" w:cs="宋体"/>
      <w:kern w:val="0"/>
      <w:sz w:val="24"/>
    </w:rPr>
  </w:style>
  <w:style w:type="paragraph" w:customStyle="1" w:styleId="533">
    <w:name w:val="pa-15"/>
    <w:basedOn w:val="1"/>
    <w:autoRedefine/>
    <w:qFormat/>
    <w:uiPriority w:val="99"/>
    <w:pPr>
      <w:widowControl/>
      <w:spacing w:line="240" w:lineRule="atLeast"/>
      <w:jc w:val="left"/>
    </w:pPr>
    <w:rPr>
      <w:rFonts w:ascii="宋体" w:hAnsi="宋体" w:eastAsia="宋体" w:cs="宋体"/>
      <w:kern w:val="0"/>
      <w:sz w:val="24"/>
    </w:rPr>
  </w:style>
  <w:style w:type="paragraph" w:customStyle="1" w:styleId="534">
    <w:name w:val="ca-4"/>
    <w:basedOn w:val="1"/>
    <w:autoRedefine/>
    <w:qFormat/>
    <w:uiPriority w:val="99"/>
    <w:pPr>
      <w:widowControl/>
      <w:jc w:val="left"/>
    </w:pPr>
    <w:rPr>
      <w:rFonts w:ascii="宋体" w:hAnsi="宋体" w:eastAsia="宋体" w:cs="宋体"/>
      <w:b/>
      <w:bCs/>
      <w:color w:val="000000"/>
      <w:spacing w:val="-20"/>
      <w:kern w:val="0"/>
      <w:sz w:val="48"/>
      <w:szCs w:val="48"/>
    </w:rPr>
  </w:style>
  <w:style w:type="paragraph" w:customStyle="1" w:styleId="535">
    <w:name w:val="pa-42"/>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536">
    <w:name w:val="td-3"/>
    <w:basedOn w:val="1"/>
    <w:autoRedefine/>
    <w:qFormat/>
    <w:uiPriority w:val="99"/>
    <w:pPr>
      <w:widowControl/>
      <w:pBdr>
        <w:top w:val="single" w:color="000000" w:sz="6" w:space="0"/>
        <w:left w:val="single" w:color="000000" w:sz="6" w:space="4"/>
        <w:right w:val="single" w:color="000000" w:sz="6" w:space="0"/>
      </w:pBdr>
      <w:jc w:val="left"/>
    </w:pPr>
    <w:rPr>
      <w:rFonts w:ascii="宋体" w:hAnsi="宋体" w:eastAsia="宋体" w:cs="宋体"/>
      <w:kern w:val="0"/>
      <w:sz w:val="24"/>
    </w:rPr>
  </w:style>
  <w:style w:type="paragraph" w:customStyle="1" w:styleId="537">
    <w:name w:val="pa-136"/>
    <w:basedOn w:val="1"/>
    <w:autoRedefine/>
    <w:qFormat/>
    <w:uiPriority w:val="99"/>
    <w:pPr>
      <w:widowControl/>
      <w:spacing w:line="360" w:lineRule="atLeast"/>
      <w:ind w:firstLine="5640"/>
    </w:pPr>
    <w:rPr>
      <w:rFonts w:ascii="宋体" w:hAnsi="宋体" w:eastAsia="宋体" w:cs="宋体"/>
      <w:kern w:val="0"/>
      <w:sz w:val="24"/>
    </w:rPr>
  </w:style>
  <w:style w:type="paragraph" w:customStyle="1" w:styleId="538">
    <w:name w:val="Normal_3"/>
    <w:autoRedefine/>
    <w:qFormat/>
    <w:uiPriority w:val="99"/>
    <w:rPr>
      <w:rFonts w:ascii="黑体" w:hAnsi="黑体" w:eastAsia="黑体" w:cs="Times New Roman"/>
      <w:b/>
      <w:sz w:val="32"/>
      <w:szCs w:val="24"/>
      <w:lang w:val="en-US" w:eastAsia="zh-CN" w:bidi="ar-SA"/>
    </w:rPr>
  </w:style>
  <w:style w:type="paragraph" w:customStyle="1" w:styleId="539">
    <w:name w:val="Char Char Char_0"/>
    <w:basedOn w:val="1"/>
    <w:autoRedefine/>
    <w:qFormat/>
    <w:uiPriority w:val="99"/>
    <w:rPr>
      <w:rFonts w:ascii="Tahoma" w:hAnsi="Tahoma" w:eastAsia="宋体" w:cs="Times New Roman"/>
      <w:sz w:val="24"/>
      <w:szCs w:val="20"/>
    </w:rPr>
  </w:style>
  <w:style w:type="paragraph" w:customStyle="1" w:styleId="540">
    <w:name w:val="pa-91"/>
    <w:basedOn w:val="1"/>
    <w:autoRedefine/>
    <w:qFormat/>
    <w:uiPriority w:val="99"/>
    <w:pPr>
      <w:widowControl/>
      <w:spacing w:line="360" w:lineRule="atLeast"/>
      <w:ind w:firstLine="4000"/>
      <w:jc w:val="left"/>
    </w:pPr>
    <w:rPr>
      <w:rFonts w:ascii="宋体" w:hAnsi="宋体" w:eastAsia="宋体" w:cs="宋体"/>
      <w:kern w:val="0"/>
      <w:sz w:val="24"/>
    </w:rPr>
  </w:style>
  <w:style w:type="paragraph" w:customStyle="1" w:styleId="541">
    <w:name w:val="Char Char Char Char Char Char_0"/>
    <w:basedOn w:val="1"/>
    <w:autoRedefine/>
    <w:qFormat/>
    <w:uiPriority w:val="99"/>
    <w:rPr>
      <w:rFonts w:ascii="Calibri" w:hAnsi="Calibri" w:eastAsia="宋体" w:cs="Times New Roman"/>
    </w:rPr>
  </w:style>
  <w:style w:type="paragraph" w:customStyle="1" w:styleId="542">
    <w:name w:val="pa-65"/>
    <w:basedOn w:val="1"/>
    <w:autoRedefine/>
    <w:qFormat/>
    <w:uiPriority w:val="99"/>
    <w:pPr>
      <w:widowControl/>
      <w:spacing w:line="360" w:lineRule="atLeast"/>
    </w:pPr>
    <w:rPr>
      <w:rFonts w:ascii="宋体" w:hAnsi="宋体" w:eastAsia="宋体" w:cs="宋体"/>
      <w:kern w:val="0"/>
      <w:sz w:val="24"/>
    </w:rPr>
  </w:style>
  <w:style w:type="paragraph" w:customStyle="1" w:styleId="543">
    <w:name w:val="pa-98"/>
    <w:basedOn w:val="1"/>
    <w:autoRedefine/>
    <w:qFormat/>
    <w:uiPriority w:val="99"/>
    <w:pPr>
      <w:widowControl/>
      <w:spacing w:line="720" w:lineRule="atLeast"/>
      <w:ind w:firstLine="480"/>
    </w:pPr>
    <w:rPr>
      <w:rFonts w:ascii="宋体" w:hAnsi="宋体" w:eastAsia="宋体" w:cs="宋体"/>
      <w:kern w:val="0"/>
      <w:sz w:val="24"/>
    </w:rPr>
  </w:style>
  <w:style w:type="paragraph" w:customStyle="1" w:styleId="544">
    <w:name w:val="pa-45"/>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545">
    <w:name w:val="pa-125"/>
    <w:basedOn w:val="1"/>
    <w:autoRedefine/>
    <w:qFormat/>
    <w:uiPriority w:val="99"/>
    <w:pPr>
      <w:widowControl/>
      <w:spacing w:line="480" w:lineRule="atLeast"/>
      <w:ind w:firstLine="1080"/>
    </w:pPr>
    <w:rPr>
      <w:rFonts w:ascii="宋体" w:hAnsi="宋体" w:eastAsia="宋体" w:cs="宋体"/>
      <w:kern w:val="0"/>
      <w:sz w:val="24"/>
    </w:rPr>
  </w:style>
  <w:style w:type="paragraph" w:customStyle="1" w:styleId="546">
    <w:name w:val="pa-132"/>
    <w:basedOn w:val="1"/>
    <w:autoRedefine/>
    <w:qFormat/>
    <w:uiPriority w:val="99"/>
    <w:pPr>
      <w:widowControl/>
      <w:spacing w:line="360" w:lineRule="atLeast"/>
    </w:pPr>
    <w:rPr>
      <w:rFonts w:ascii="宋体" w:hAnsi="宋体" w:eastAsia="宋体" w:cs="宋体"/>
      <w:kern w:val="0"/>
      <w:sz w:val="24"/>
    </w:rPr>
  </w:style>
  <w:style w:type="paragraph" w:customStyle="1" w:styleId="547">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548">
    <w:name w:val="pa-0"/>
    <w:basedOn w:val="1"/>
    <w:autoRedefine/>
    <w:qFormat/>
    <w:uiPriority w:val="99"/>
    <w:pPr>
      <w:widowControl/>
      <w:spacing w:line="520" w:lineRule="atLeast"/>
      <w:jc w:val="center"/>
    </w:pPr>
    <w:rPr>
      <w:rFonts w:ascii="宋体" w:hAnsi="宋体" w:eastAsia="宋体" w:cs="宋体"/>
      <w:kern w:val="0"/>
      <w:sz w:val="24"/>
    </w:rPr>
  </w:style>
  <w:style w:type="paragraph" w:customStyle="1" w:styleId="549">
    <w:name w:val="pa-70"/>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550">
    <w:name w:val="Normal_17"/>
    <w:autoRedefine/>
    <w:qFormat/>
    <w:uiPriority w:val="99"/>
    <w:rPr>
      <w:rFonts w:ascii="黑体" w:hAnsi="黑体" w:eastAsia="黑体" w:cs="Times New Roman"/>
      <w:b/>
      <w:sz w:val="32"/>
      <w:szCs w:val="24"/>
      <w:lang w:val="en-US" w:eastAsia="zh-CN" w:bidi="ar-SA"/>
    </w:rPr>
  </w:style>
  <w:style w:type="paragraph" w:customStyle="1" w:styleId="551">
    <w:name w:val="pa-76"/>
    <w:basedOn w:val="1"/>
    <w:autoRedefine/>
    <w:qFormat/>
    <w:uiPriority w:val="99"/>
    <w:pPr>
      <w:widowControl/>
      <w:spacing w:line="400" w:lineRule="atLeast"/>
      <w:jc w:val="left"/>
    </w:pPr>
    <w:rPr>
      <w:rFonts w:ascii="宋体" w:hAnsi="宋体" w:eastAsia="宋体" w:cs="宋体"/>
      <w:kern w:val="0"/>
      <w:sz w:val="24"/>
    </w:rPr>
  </w:style>
  <w:style w:type="paragraph" w:customStyle="1" w:styleId="552">
    <w:name w:val="标题 4_0"/>
    <w:basedOn w:val="131"/>
    <w:next w:val="131"/>
    <w:autoRedefine/>
    <w:qFormat/>
    <w:uiPriority w:val="99"/>
    <w:pPr>
      <w:keepNext/>
      <w:keepLines/>
      <w:spacing w:before="280" w:after="290" w:line="374" w:lineRule="auto"/>
      <w:outlineLvl w:val="3"/>
    </w:pPr>
    <w:rPr>
      <w:rFonts w:ascii="Cambria Bold" w:hAnsi="Cambria Bold" w:eastAsia="ヒラギノ角ゴ Pro W3"/>
      <w:color w:val="000000"/>
      <w:sz w:val="28"/>
    </w:rPr>
  </w:style>
  <w:style w:type="paragraph" w:customStyle="1" w:styleId="553">
    <w:name w:val="ca-36"/>
    <w:basedOn w:val="1"/>
    <w:autoRedefine/>
    <w:qFormat/>
    <w:uiPriority w:val="99"/>
    <w:pPr>
      <w:widowControl/>
      <w:jc w:val="left"/>
    </w:pPr>
    <w:rPr>
      <w:rFonts w:ascii="宋体" w:hAnsi="宋体" w:eastAsia="宋体" w:cs="宋体"/>
      <w:b/>
      <w:bCs/>
      <w:spacing w:val="-20"/>
      <w:kern w:val="0"/>
      <w:szCs w:val="21"/>
    </w:rPr>
  </w:style>
  <w:style w:type="paragraph" w:customStyle="1" w:styleId="554">
    <w:name w:val="pa-123"/>
    <w:basedOn w:val="1"/>
    <w:autoRedefine/>
    <w:qFormat/>
    <w:uiPriority w:val="99"/>
    <w:pPr>
      <w:widowControl/>
      <w:spacing w:line="360" w:lineRule="atLeast"/>
    </w:pPr>
    <w:rPr>
      <w:rFonts w:ascii="宋体" w:hAnsi="宋体" w:eastAsia="宋体" w:cs="宋体"/>
      <w:kern w:val="0"/>
      <w:sz w:val="24"/>
    </w:rPr>
  </w:style>
  <w:style w:type="paragraph" w:customStyle="1" w:styleId="555">
    <w:name w:val="ca-31"/>
    <w:basedOn w:val="1"/>
    <w:autoRedefine/>
    <w:qFormat/>
    <w:uiPriority w:val="99"/>
    <w:pPr>
      <w:widowControl/>
      <w:jc w:val="left"/>
    </w:pPr>
    <w:rPr>
      <w:rFonts w:ascii="??" w:hAnsi="??" w:eastAsia="宋体" w:cs="宋体"/>
      <w:color w:val="000000"/>
      <w:kern w:val="0"/>
      <w:szCs w:val="21"/>
    </w:rPr>
  </w:style>
  <w:style w:type="paragraph" w:customStyle="1" w:styleId="556">
    <w:name w:val="ca-51"/>
    <w:basedOn w:val="1"/>
    <w:autoRedefine/>
    <w:qFormat/>
    <w:uiPriority w:val="99"/>
    <w:pPr>
      <w:widowControl/>
      <w:jc w:val="left"/>
    </w:pPr>
    <w:rPr>
      <w:rFonts w:ascii="Calibri" w:hAnsi="Calibri" w:eastAsia="宋体" w:cs="Times New Roman"/>
      <w:b/>
      <w:bCs/>
      <w:color w:val="000000"/>
      <w:spacing w:val="-20"/>
      <w:kern w:val="0"/>
      <w:sz w:val="32"/>
      <w:szCs w:val="32"/>
    </w:rPr>
  </w:style>
  <w:style w:type="paragraph" w:customStyle="1" w:styleId="557">
    <w:name w:val="pa-114"/>
    <w:basedOn w:val="1"/>
    <w:autoRedefine/>
    <w:qFormat/>
    <w:uiPriority w:val="99"/>
    <w:pPr>
      <w:widowControl/>
      <w:spacing w:line="280" w:lineRule="atLeast"/>
      <w:ind w:firstLine="2220"/>
    </w:pPr>
    <w:rPr>
      <w:rFonts w:ascii="宋体" w:hAnsi="宋体" w:eastAsia="宋体" w:cs="宋体"/>
      <w:kern w:val="0"/>
      <w:sz w:val="24"/>
    </w:rPr>
  </w:style>
  <w:style w:type="paragraph" w:customStyle="1" w:styleId="558">
    <w:name w:val="pa-142"/>
    <w:basedOn w:val="1"/>
    <w:autoRedefine/>
    <w:qFormat/>
    <w:uiPriority w:val="99"/>
    <w:pPr>
      <w:widowControl/>
      <w:spacing w:line="320" w:lineRule="atLeast"/>
      <w:ind w:firstLine="280"/>
      <w:jc w:val="right"/>
    </w:pPr>
    <w:rPr>
      <w:rFonts w:ascii="宋体" w:hAnsi="宋体" w:eastAsia="宋体" w:cs="宋体"/>
      <w:kern w:val="0"/>
      <w:sz w:val="24"/>
    </w:rPr>
  </w:style>
  <w:style w:type="paragraph" w:customStyle="1" w:styleId="559">
    <w:name w:val="xl42"/>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0">
    <w:name w:val="xl72"/>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561">
    <w:name w:val="xl66"/>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2">
    <w:name w:val="xl8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Arial" w:hAnsi="Arial" w:eastAsia="宋体" w:cs="Arial"/>
      <w:color w:val="000000"/>
      <w:kern w:val="0"/>
      <w:sz w:val="18"/>
      <w:szCs w:val="18"/>
    </w:rPr>
  </w:style>
  <w:style w:type="paragraph" w:customStyle="1" w:styleId="563">
    <w:name w:val="xl6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4">
    <w:name w:val="xl6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565">
    <w:name w:val="xl65"/>
    <w:basedOn w:val="1"/>
    <w:autoRedefine/>
    <w:qFormat/>
    <w:uiPriority w:val="99"/>
    <w:pPr>
      <w:widowControl/>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6">
    <w:name w:val="xl7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7">
    <w:name w:val="Normal_34"/>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568">
    <w:name w:val="xl7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9">
    <w:name w:val="xl80"/>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70">
    <w:name w:val="xl69"/>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71">
    <w:name w:val="CM19"/>
    <w:basedOn w:val="160"/>
    <w:next w:val="160"/>
    <w:autoRedefine/>
    <w:qFormat/>
    <w:uiPriority w:val="99"/>
    <w:rPr>
      <w:rFonts w:ascii="仿宋" w:eastAsia="仿宋" w:cs="Times New Roman"/>
      <w:color w:val="auto"/>
    </w:rPr>
  </w:style>
  <w:style w:type="paragraph" w:customStyle="1" w:styleId="572">
    <w:name w:val="CM11"/>
    <w:basedOn w:val="160"/>
    <w:next w:val="160"/>
    <w:autoRedefine/>
    <w:qFormat/>
    <w:uiPriority w:val="99"/>
    <w:pPr>
      <w:spacing w:line="520" w:lineRule="atLeast"/>
    </w:pPr>
    <w:rPr>
      <w:rFonts w:ascii="仿宋" w:eastAsia="仿宋" w:cs="Times New Roman"/>
      <w:color w:val="auto"/>
    </w:rPr>
  </w:style>
  <w:style w:type="paragraph" w:customStyle="1" w:styleId="573">
    <w:name w:val="CM13"/>
    <w:basedOn w:val="160"/>
    <w:next w:val="160"/>
    <w:autoRedefine/>
    <w:qFormat/>
    <w:uiPriority w:val="99"/>
    <w:pPr>
      <w:spacing w:line="520" w:lineRule="atLeast"/>
    </w:pPr>
    <w:rPr>
      <w:rFonts w:ascii="仿宋" w:eastAsia="仿宋" w:cs="Times New Roman"/>
      <w:color w:val="auto"/>
    </w:rPr>
  </w:style>
  <w:style w:type="paragraph" w:customStyle="1" w:styleId="574">
    <w:name w:val="font0"/>
    <w:basedOn w:val="1"/>
    <w:autoRedefine/>
    <w:qFormat/>
    <w:uiPriority w:val="99"/>
    <w:pPr>
      <w:widowControl/>
      <w:spacing w:before="100" w:beforeAutospacing="1" w:after="100" w:afterAutospacing="1"/>
      <w:jc w:val="left"/>
    </w:pPr>
    <w:rPr>
      <w:rFonts w:ascii="宋体" w:hAnsi="宋体" w:eastAsia="宋体" w:cs="宋体"/>
      <w:color w:val="000000"/>
      <w:kern w:val="0"/>
      <w:sz w:val="22"/>
    </w:rPr>
  </w:style>
  <w:style w:type="paragraph" w:customStyle="1" w:styleId="575">
    <w:name w:val="font1"/>
    <w:basedOn w:val="1"/>
    <w:autoRedefine/>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76">
    <w:name w:val="font2"/>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77">
    <w:name w:val="font3"/>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78">
    <w:name w:val="font4"/>
    <w:basedOn w:val="1"/>
    <w:autoRedefine/>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79">
    <w:name w:val="font6"/>
    <w:basedOn w:val="1"/>
    <w:autoRedefine/>
    <w:qFormat/>
    <w:uiPriority w:val="99"/>
    <w:pPr>
      <w:widowControl/>
      <w:spacing w:before="100" w:beforeAutospacing="1" w:after="100" w:afterAutospacing="1"/>
      <w:jc w:val="left"/>
    </w:pPr>
    <w:rPr>
      <w:rFonts w:ascii="黑体" w:hAnsi="黑体" w:eastAsia="黑体" w:cs="宋体"/>
      <w:b/>
      <w:bCs/>
      <w:color w:val="000000"/>
      <w:kern w:val="0"/>
      <w:sz w:val="36"/>
      <w:szCs w:val="36"/>
    </w:rPr>
  </w:style>
  <w:style w:type="paragraph" w:customStyle="1" w:styleId="580">
    <w:name w:val="et3"/>
    <w:basedOn w:val="1"/>
    <w:autoRedefine/>
    <w:qFormat/>
    <w:uiPriority w:val="99"/>
    <w:pPr>
      <w:widowControl/>
      <w:spacing w:before="100" w:beforeAutospacing="1" w:after="100" w:afterAutospacing="1"/>
      <w:jc w:val="center"/>
    </w:pPr>
    <w:rPr>
      <w:rFonts w:ascii="黑体" w:hAnsi="黑体" w:eastAsia="黑体" w:cs="宋体"/>
      <w:b/>
      <w:bCs/>
      <w:kern w:val="0"/>
      <w:sz w:val="36"/>
      <w:szCs w:val="36"/>
    </w:rPr>
  </w:style>
  <w:style w:type="paragraph" w:customStyle="1" w:styleId="581">
    <w:name w:val="et4"/>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582">
    <w:name w:val="et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83">
    <w:name w:val="et6"/>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4">
    <w:name w:val="et7"/>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5">
    <w:name w:val="et8"/>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586">
    <w:name w:val="et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587">
    <w:name w:val="et10"/>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color w:val="000000"/>
      <w:kern w:val="0"/>
      <w:sz w:val="18"/>
      <w:szCs w:val="18"/>
    </w:rPr>
  </w:style>
  <w:style w:type="paragraph" w:customStyle="1" w:styleId="588">
    <w:name w:val="et1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589">
    <w:name w:val="et1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590">
    <w:name w:val="et1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1">
    <w:name w:val="et14"/>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2">
    <w:name w:val="et15"/>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3">
    <w:name w:val="et16"/>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594">
    <w:name w:val="et17"/>
    <w:basedOn w:val="1"/>
    <w:autoRedefine/>
    <w:qFormat/>
    <w:uiPriority w:val="99"/>
    <w:pPr>
      <w:widowControl/>
      <w:spacing w:before="100" w:beforeAutospacing="1" w:after="100" w:afterAutospacing="1"/>
      <w:jc w:val="center"/>
    </w:pPr>
    <w:rPr>
      <w:rFonts w:ascii="宋体" w:hAnsi="宋体" w:eastAsia="宋体" w:cs="宋体"/>
      <w:kern w:val="0"/>
      <w:sz w:val="18"/>
      <w:szCs w:val="18"/>
    </w:rPr>
  </w:style>
  <w:style w:type="paragraph" w:customStyle="1" w:styleId="595">
    <w:name w:val="et18"/>
    <w:basedOn w:val="1"/>
    <w:autoRedefine/>
    <w:qFormat/>
    <w:uiPriority w:val="99"/>
    <w:pPr>
      <w:widowControl/>
      <w:spacing w:before="100" w:beforeAutospacing="1" w:after="100" w:afterAutospacing="1"/>
      <w:jc w:val="right"/>
    </w:pPr>
    <w:rPr>
      <w:rFonts w:ascii="宋体" w:hAnsi="宋体" w:eastAsia="宋体" w:cs="宋体"/>
      <w:kern w:val="0"/>
      <w:sz w:val="18"/>
      <w:szCs w:val="18"/>
    </w:rPr>
  </w:style>
  <w:style w:type="paragraph" w:customStyle="1" w:styleId="596">
    <w:name w:val="et1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7">
    <w:name w:val="et20"/>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8">
    <w:name w:val="et2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9">
    <w:name w:val="et2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600">
    <w:name w:val="et2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character" w:customStyle="1" w:styleId="601">
    <w:name w:val="样式3 Char"/>
    <w:link w:val="602"/>
    <w:autoRedefine/>
    <w:qFormat/>
    <w:locked/>
    <w:uiPriority w:val="0"/>
    <w:rPr>
      <w:rFonts w:ascii="宋体" w:hAnsi="宋体" w:eastAsia="宋体"/>
      <w:sz w:val="24"/>
      <w:szCs w:val="24"/>
    </w:rPr>
  </w:style>
  <w:style w:type="paragraph" w:customStyle="1" w:styleId="602">
    <w:name w:val="样式3"/>
    <w:basedOn w:val="1"/>
    <w:link w:val="601"/>
    <w:autoRedefine/>
    <w:qFormat/>
    <w:uiPriority w:val="0"/>
    <w:pPr>
      <w:spacing w:line="360" w:lineRule="auto"/>
      <w:ind w:left="454" w:hanging="227"/>
    </w:pPr>
    <w:rPr>
      <w:rFonts w:ascii="宋体" w:hAnsi="宋体" w:eastAsia="宋体"/>
      <w:sz w:val="24"/>
      <w:szCs w:val="24"/>
    </w:rPr>
  </w:style>
  <w:style w:type="character" w:customStyle="1" w:styleId="603">
    <w:name w:val="样式 样式 首行缩进:  2.25 字符 + 首行缩进:  2.25 字符 Char"/>
    <w:link w:val="604"/>
    <w:autoRedefine/>
    <w:qFormat/>
    <w:locked/>
    <w:uiPriority w:val="0"/>
    <w:rPr>
      <w:rFonts w:ascii="宋体" w:hAnsi="宋体" w:eastAsia="宋体"/>
      <w:szCs w:val="21"/>
    </w:rPr>
  </w:style>
  <w:style w:type="paragraph" w:customStyle="1" w:styleId="604">
    <w:name w:val="样式 样式 首行缩进:  2.25 字符 + 首行缩进:  2.25 字符"/>
    <w:basedOn w:val="1"/>
    <w:link w:val="603"/>
    <w:autoRedefine/>
    <w:qFormat/>
    <w:uiPriority w:val="0"/>
    <w:pPr>
      <w:spacing w:line="360" w:lineRule="auto"/>
      <w:ind w:firstLine="420" w:firstLineChars="200"/>
    </w:pPr>
    <w:rPr>
      <w:rFonts w:ascii="宋体" w:hAnsi="宋体" w:eastAsia="宋体"/>
      <w:szCs w:val="21"/>
    </w:rPr>
  </w:style>
  <w:style w:type="character" w:customStyle="1" w:styleId="605">
    <w:name w:val="Char Char25"/>
    <w:link w:val="606"/>
    <w:autoRedefine/>
    <w:qFormat/>
    <w:locked/>
    <w:uiPriority w:val="0"/>
    <w:rPr>
      <w:rFonts w:ascii="Tahoma" w:hAnsi="Tahoma" w:cs="Tahoma"/>
      <w:sz w:val="24"/>
    </w:rPr>
  </w:style>
  <w:style w:type="paragraph" w:customStyle="1" w:styleId="606">
    <w:name w:val="Char3"/>
    <w:basedOn w:val="1"/>
    <w:link w:val="605"/>
    <w:autoRedefine/>
    <w:qFormat/>
    <w:uiPriority w:val="0"/>
    <w:rPr>
      <w:rFonts w:ascii="Tahoma" w:hAnsi="Tahoma" w:cs="Tahoma"/>
      <w:sz w:val="24"/>
    </w:rPr>
  </w:style>
  <w:style w:type="paragraph" w:customStyle="1" w:styleId="607">
    <w:name w:val="CM14"/>
    <w:basedOn w:val="160"/>
    <w:next w:val="160"/>
    <w:autoRedefine/>
    <w:qFormat/>
    <w:uiPriority w:val="99"/>
    <w:pPr>
      <w:spacing w:line="546" w:lineRule="atLeast"/>
    </w:pPr>
    <w:rPr>
      <w:rFonts w:ascii="仿宋" w:eastAsia="仿宋" w:cs="Times New Roman"/>
      <w:color w:val="auto"/>
    </w:rPr>
  </w:style>
  <w:style w:type="paragraph" w:customStyle="1" w:styleId="608">
    <w:name w:val="xl89"/>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09">
    <w:name w:val="表格(五号)"/>
    <w:basedOn w:val="1"/>
    <w:autoRedefine/>
    <w:qFormat/>
    <w:uiPriority w:val="99"/>
    <w:pPr>
      <w:adjustRightInd w:val="0"/>
      <w:snapToGrid w:val="0"/>
      <w:spacing w:before="60" w:after="60"/>
      <w:ind w:left="11"/>
      <w:jc w:val="center"/>
    </w:pPr>
    <w:rPr>
      <w:rFonts w:ascii="Times New Roman" w:hAnsi="Times New Roman" w:eastAsia="宋体" w:cs="Times New Roman"/>
      <w:kern w:val="0"/>
      <w:szCs w:val="20"/>
    </w:rPr>
  </w:style>
  <w:style w:type="paragraph" w:customStyle="1" w:styleId="610">
    <w:name w:val="标题6"/>
    <w:basedOn w:val="1"/>
    <w:next w:val="2"/>
    <w:autoRedefine/>
    <w:qFormat/>
    <w:uiPriority w:val="99"/>
    <w:pPr>
      <w:widowControl/>
      <w:snapToGrid w:val="0"/>
      <w:spacing w:beforeLines="50" w:afterLines="50" w:line="520" w:lineRule="atLeast"/>
      <w:ind w:firstLine="200" w:firstLineChars="200"/>
    </w:pPr>
    <w:rPr>
      <w:rFonts w:ascii="Times New Roman" w:hAnsi="Times New Roman" w:eastAsia="宋体" w:cs="Arial"/>
      <w:b/>
      <w:sz w:val="24"/>
      <w:szCs w:val="24"/>
    </w:rPr>
  </w:style>
  <w:style w:type="paragraph" w:customStyle="1" w:styleId="611">
    <w:name w:val="Char Char Char Char Char Char Char1"/>
    <w:basedOn w:val="1"/>
    <w:autoRedefine/>
    <w:qFormat/>
    <w:uiPriority w:val="99"/>
    <w:rPr>
      <w:rFonts w:ascii="Times New Roman" w:hAnsi="Times New Roman" w:eastAsia="宋体" w:cs="Times New Roman"/>
      <w:szCs w:val="24"/>
    </w:rPr>
  </w:style>
  <w:style w:type="paragraph" w:customStyle="1" w:styleId="612">
    <w:name w:val="Char11"/>
    <w:basedOn w:val="1"/>
    <w:autoRedefine/>
    <w:qFormat/>
    <w:uiPriority w:val="99"/>
    <w:rPr>
      <w:rFonts w:ascii="Times New Roman" w:hAnsi="Times New Roman" w:eastAsia="宋体" w:cs="Times New Roman"/>
      <w:szCs w:val="20"/>
    </w:rPr>
  </w:style>
  <w:style w:type="paragraph" w:customStyle="1" w:styleId="613">
    <w:name w:val="Char1 Char Char Char Char Char Char"/>
    <w:basedOn w:val="1"/>
    <w:autoRedefine/>
    <w:qFormat/>
    <w:uiPriority w:val="99"/>
    <w:rPr>
      <w:rFonts w:ascii="仿宋_GB2312" w:hAnsi="Times New Roman" w:eastAsia="仿宋_GB2312" w:cs="Times New Roman"/>
      <w:b/>
      <w:sz w:val="32"/>
      <w:szCs w:val="32"/>
    </w:rPr>
  </w:style>
  <w:style w:type="paragraph" w:customStyle="1" w:styleId="614">
    <w:name w:val="样式 样式 标题 3 + (符号) 宋体 四号 加粗 黑色 段前: 0 磅 段后: 0 磅 行距: 固定值 22 磅 + 段前:..."/>
    <w:basedOn w:val="1"/>
    <w:autoRedefine/>
    <w:qFormat/>
    <w:uiPriority w:val="99"/>
    <w:pPr>
      <w:keepNext/>
      <w:keepLines/>
      <w:tabs>
        <w:tab w:val="left" w:pos="1275"/>
      </w:tabs>
      <w:spacing w:beforeLines="50" w:afterLines="50" w:line="580" w:lineRule="exact"/>
      <w:jc w:val="left"/>
      <w:outlineLvl w:val="2"/>
    </w:pPr>
    <w:rPr>
      <w:rFonts w:ascii="宋体" w:hAnsi="宋体" w:eastAsia="宋体" w:cs="Times New Roman"/>
      <w:b/>
      <w:bCs/>
      <w:color w:val="000000"/>
      <w:kern w:val="24"/>
      <w:sz w:val="28"/>
      <w:szCs w:val="20"/>
    </w:rPr>
  </w:style>
  <w:style w:type="paragraph" w:customStyle="1" w:styleId="615">
    <w:name w:val="菲页2"/>
    <w:basedOn w:val="4"/>
    <w:autoRedefine/>
    <w:qFormat/>
    <w:uiPriority w:val="99"/>
    <w:pPr>
      <w:widowControl/>
      <w:tabs>
        <w:tab w:val="left" w:pos="1680"/>
      </w:tabs>
      <w:spacing w:before="120" w:after="120" w:line="360" w:lineRule="auto"/>
      <w:ind w:left="1680" w:hanging="420"/>
      <w:jc w:val="center"/>
    </w:pPr>
    <w:rPr>
      <w:rFonts w:ascii="黑体" w:hAnsi="宋体" w:eastAsia="黑体"/>
      <w:b w:val="0"/>
      <w:bCs w:val="0"/>
      <w:sz w:val="44"/>
      <w:szCs w:val="20"/>
    </w:rPr>
  </w:style>
  <w:style w:type="paragraph" w:customStyle="1" w:styleId="616">
    <w:name w:val="xl8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617">
    <w:name w:val="正文文本缩进1"/>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18">
    <w:name w:val="xl85"/>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19">
    <w:name w:val="样式4"/>
    <w:basedOn w:val="4"/>
    <w:autoRedefine/>
    <w:qFormat/>
    <w:uiPriority w:val="99"/>
    <w:pPr>
      <w:spacing w:line="412" w:lineRule="auto"/>
      <w:ind w:left="720" w:hanging="720"/>
    </w:pPr>
    <w:rPr>
      <w:rFonts w:eastAsia="Arial"/>
      <w:kern w:val="2"/>
    </w:rPr>
  </w:style>
  <w:style w:type="paragraph" w:customStyle="1" w:styleId="620">
    <w:name w:val="引用2"/>
    <w:basedOn w:val="1"/>
    <w:next w:val="1"/>
    <w:autoRedefine/>
    <w:qFormat/>
    <w:uiPriority w:val="99"/>
    <w:rPr>
      <w:rFonts w:ascii="Times New Roman" w:hAnsi="Times New Roman" w:eastAsia="Times New Roman" w:cs="Times New Roman"/>
      <w:i/>
      <w:color w:val="000000"/>
      <w:sz w:val="22"/>
      <w:szCs w:val="20"/>
    </w:rPr>
  </w:style>
  <w:style w:type="paragraph" w:customStyle="1" w:styleId="621">
    <w:name w:val="xl83"/>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2">
    <w:name w:val="Char Char1 Char1"/>
    <w:basedOn w:val="1"/>
    <w:autoRedefine/>
    <w:qFormat/>
    <w:uiPriority w:val="99"/>
    <w:rPr>
      <w:rFonts w:ascii="Times New Roman" w:hAnsi="Times New Roman" w:eastAsia="宋体" w:cs="Times New Roman"/>
      <w:szCs w:val="24"/>
    </w:rPr>
  </w:style>
  <w:style w:type="paragraph" w:customStyle="1" w:styleId="623">
    <w:name w:val="菲页(卷)"/>
    <w:basedOn w:val="2"/>
    <w:next w:val="524"/>
    <w:autoRedefine/>
    <w:qFormat/>
    <w:uiPriority w:val="99"/>
    <w:pPr>
      <w:widowControl/>
      <w:tabs>
        <w:tab w:val="left" w:pos="432"/>
        <w:tab w:val="left" w:pos="840"/>
      </w:tabs>
      <w:ind w:left="840" w:hanging="420"/>
      <w:outlineLvl w:val="1"/>
    </w:pPr>
    <w:rPr>
      <w:rFonts w:ascii="黑体" w:eastAsia="黑体"/>
      <w:b w:val="0"/>
      <w:bCs w:val="0"/>
      <w:sz w:val="52"/>
      <w:szCs w:val="20"/>
    </w:rPr>
  </w:style>
  <w:style w:type="paragraph" w:customStyle="1" w:styleId="624">
    <w:name w:val="xl8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5">
    <w:name w:val="部分1"/>
    <w:basedOn w:val="1"/>
    <w:autoRedefine/>
    <w:qFormat/>
    <w:uiPriority w:val="99"/>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626">
    <w:name w:val="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27">
    <w:name w:val="Char Char Char Char1"/>
    <w:basedOn w:val="1"/>
    <w:autoRedefine/>
    <w:qFormat/>
    <w:uiPriority w:val="99"/>
    <w:rPr>
      <w:rFonts w:ascii="Times New Roman" w:hAnsi="Times New Roman" w:eastAsia="宋体" w:cs="Times New Roman"/>
      <w:szCs w:val="24"/>
    </w:rPr>
  </w:style>
  <w:style w:type="paragraph" w:customStyle="1" w:styleId="628">
    <w:name w:val="菲页1"/>
    <w:basedOn w:val="3"/>
    <w:autoRedefine/>
    <w:qFormat/>
    <w:uiPriority w:val="99"/>
    <w:pPr>
      <w:widowControl/>
      <w:spacing w:line="412" w:lineRule="auto"/>
      <w:jc w:val="center"/>
    </w:pPr>
    <w:rPr>
      <w:rFonts w:ascii="黑体" w:hAnsi="宋体" w:eastAsia="黑体"/>
      <w:b w:val="0"/>
      <w:bCs w:val="0"/>
      <w:kern w:val="0"/>
      <w:sz w:val="52"/>
      <w:szCs w:val="20"/>
    </w:rPr>
  </w:style>
  <w:style w:type="paragraph" w:customStyle="1" w:styleId="629">
    <w:name w:val="样式 标题 2 + (中文) 黑体 四号 黑色"/>
    <w:basedOn w:val="3"/>
    <w:autoRedefine/>
    <w:qFormat/>
    <w:uiPriority w:val="99"/>
    <w:pPr>
      <w:spacing w:line="520" w:lineRule="exact"/>
      <w:jc w:val="left"/>
    </w:pPr>
    <w:rPr>
      <w:rFonts w:ascii="Arial" w:hAnsi="Arial" w:eastAsia="黑体"/>
      <w:color w:val="000000"/>
      <w:kern w:val="24"/>
      <w:sz w:val="28"/>
      <w:szCs w:val="20"/>
    </w:rPr>
  </w:style>
  <w:style w:type="paragraph" w:customStyle="1" w:styleId="630">
    <w:name w:val="Char Char Char Char Char Char Char Char Char Char Char Char Char Char Char Char Char Char Char Char Char Char Char Char Char Char Char Char Char Char Char Char Char1"/>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31">
    <w:name w:val="xl8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2">
    <w:name w:val="样式 标题 3 + 段前: 7.8 磅"/>
    <w:basedOn w:val="4"/>
    <w:autoRedefine/>
    <w:qFormat/>
    <w:uiPriority w:val="99"/>
    <w:pPr>
      <w:keepNext w:val="0"/>
      <w:keepLines w:val="0"/>
      <w:tabs>
        <w:tab w:val="left" w:pos="432"/>
      </w:tabs>
      <w:spacing w:before="156" w:after="0" w:line="360" w:lineRule="auto"/>
      <w:ind w:left="432" w:hanging="432"/>
    </w:pPr>
    <w:rPr>
      <w:rFonts w:cs="宋体"/>
      <w:b w:val="0"/>
      <w:bCs w:val="0"/>
      <w:kern w:val="2"/>
      <w:sz w:val="24"/>
      <w:szCs w:val="20"/>
    </w:rPr>
  </w:style>
  <w:style w:type="paragraph" w:customStyle="1" w:styleId="633">
    <w:name w:val="_Style 5"/>
    <w:basedOn w:val="1"/>
    <w:autoRedefine/>
    <w:qFormat/>
    <w:uiPriority w:val="99"/>
    <w:pPr>
      <w:widowControl/>
      <w:spacing w:after="160" w:line="240" w:lineRule="exact"/>
      <w:jc w:val="left"/>
    </w:pPr>
    <w:rPr>
      <w:rFonts w:ascii="Times New Roman" w:hAnsi="Times New Roman" w:eastAsia="宋体" w:cs="Times New Roman"/>
      <w:szCs w:val="24"/>
    </w:rPr>
  </w:style>
  <w:style w:type="paragraph" w:customStyle="1" w:styleId="634">
    <w:name w:val="xl4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Cs/>
      <w:kern w:val="0"/>
      <w:sz w:val="24"/>
      <w:szCs w:val="24"/>
    </w:rPr>
  </w:style>
  <w:style w:type="paragraph" w:customStyle="1" w:styleId="635">
    <w:name w:val="xl9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36">
    <w:name w:val="样式 标题 3h3标题 3(节)H3l3CTsect1.2.3Heading 3 - old一level_3..."/>
    <w:basedOn w:val="4"/>
    <w:autoRedefine/>
    <w:qFormat/>
    <w:uiPriority w:val="99"/>
    <w:pPr>
      <w:tabs>
        <w:tab w:val="left" w:pos="720"/>
      </w:tabs>
      <w:adjustRightInd w:val="0"/>
      <w:spacing w:line="360" w:lineRule="auto"/>
      <w:ind w:left="720" w:hanging="720"/>
      <w:jc w:val="left"/>
    </w:pPr>
    <w:rPr>
      <w:rFonts w:ascii="宋体" w:hAnsi="Arial"/>
      <w:kern w:val="24"/>
      <w:sz w:val="24"/>
      <w:szCs w:val="20"/>
    </w:rPr>
  </w:style>
  <w:style w:type="paragraph" w:customStyle="1" w:styleId="637">
    <w:name w:val="xl86"/>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8">
    <w:name w:val="正文文本缩进2"/>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39">
    <w:name w:val="明显引用21"/>
    <w:basedOn w:val="1"/>
    <w:next w:val="1"/>
    <w:autoRedefine/>
    <w:qFormat/>
    <w:uiPriority w:val="99"/>
    <w:pPr>
      <w:pBdr>
        <w:bottom w:val="single" w:color="4F81BD" w:sz="4" w:space="4"/>
      </w:pBdr>
      <w:spacing w:before="200" w:after="280"/>
      <w:ind w:left="936" w:right="936"/>
    </w:pPr>
    <w:rPr>
      <w:rFonts w:ascii="Times New Roman" w:hAnsi="Times New Roman" w:eastAsia="Times New Roman" w:cs="Times New Roman"/>
      <w:b/>
      <w:i/>
      <w:color w:val="4F81BD"/>
      <w:sz w:val="22"/>
      <w:szCs w:val="20"/>
    </w:rPr>
  </w:style>
  <w:style w:type="paragraph" w:customStyle="1" w:styleId="640">
    <w:name w:val="样式 样式 标题 4 + 非加粗 + (中文) 黑体 段前: 0 磅 段后: 0 磅 行距: 固定值 22 磅"/>
    <w:basedOn w:val="1"/>
    <w:autoRedefine/>
    <w:qFormat/>
    <w:uiPriority w:val="99"/>
    <w:pPr>
      <w:keepNext/>
      <w:keepLines/>
      <w:spacing w:beforeLines="50" w:afterLines="50" w:line="500" w:lineRule="exact"/>
      <w:outlineLvl w:val="3"/>
    </w:pPr>
    <w:rPr>
      <w:rFonts w:ascii="Arial" w:hAnsi="Arial" w:eastAsia="宋体" w:cs="宋体"/>
      <w:b/>
      <w:bCs/>
      <w:sz w:val="24"/>
      <w:szCs w:val="24"/>
    </w:rPr>
  </w:style>
  <w:style w:type="paragraph" w:customStyle="1" w:styleId="641">
    <w:name w:val="xl88"/>
    <w:basedOn w:val="1"/>
    <w:autoRedefine/>
    <w:qFormat/>
    <w:uiPriority w:val="99"/>
    <w:pPr>
      <w:widowControl/>
      <w:pBdr>
        <w:bottom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42">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43">
    <w:name w:val="Char Char Char Char Char Char Char"/>
    <w:basedOn w:val="1"/>
    <w:autoRedefine/>
    <w:qFormat/>
    <w:uiPriority w:val="99"/>
    <w:rPr>
      <w:rFonts w:ascii="Times New Roman" w:hAnsi="Times New Roman" w:eastAsia="宋体" w:cs="Times New Roman"/>
      <w:szCs w:val="24"/>
    </w:rPr>
  </w:style>
  <w:style w:type="paragraph" w:customStyle="1" w:styleId="644">
    <w:name w:val="Char Char Char Char Char Char Char Char Char Char Char Char Char Char Char Char Char Char Char Char Char Char Char Char Char Char Char Char Char 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45">
    <w:name w:val="目录 71"/>
    <w:next w:val="1"/>
    <w:autoRedefine/>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646">
    <w:name w:val="Char4"/>
    <w:basedOn w:val="14"/>
    <w:autoRedefine/>
    <w:qFormat/>
    <w:uiPriority w:val="99"/>
    <w:pPr>
      <w:widowControl/>
      <w:spacing w:line="360" w:lineRule="auto"/>
      <w:ind w:firstLine="480" w:firstLineChars="200"/>
      <w:jc w:val="left"/>
    </w:pPr>
    <w:rPr>
      <w:rFonts w:ascii="Calibri" w:hAnsi="Calibri" w:eastAsia="微软雅黑"/>
      <w:szCs w:val="24"/>
    </w:rPr>
  </w:style>
  <w:style w:type="paragraph" w:customStyle="1" w:styleId="647">
    <w:name w:val="Char1 Char Char Char"/>
    <w:basedOn w:val="1"/>
    <w:autoRedefine/>
    <w:qFormat/>
    <w:uiPriority w:val="99"/>
    <w:rPr>
      <w:rFonts w:ascii="Times New Roman" w:hAnsi="Times New Roman" w:eastAsia="宋体" w:cs="Times New Roman"/>
      <w:szCs w:val="20"/>
    </w:rPr>
  </w:style>
  <w:style w:type="paragraph" w:customStyle="1" w:styleId="648">
    <w:name w:val="样式 标题 3 + Calibri 加粗 左侧:  0 厘米"/>
    <w:basedOn w:val="4"/>
    <w:autoRedefine/>
    <w:qFormat/>
    <w:uiPriority w:val="99"/>
    <w:pPr>
      <w:keepNext w:val="0"/>
      <w:keepLines w:val="0"/>
      <w:spacing w:before="0" w:after="0" w:line="360" w:lineRule="auto"/>
      <w:ind w:firstLine="200" w:firstLineChars="200"/>
      <w:jc w:val="center"/>
    </w:pPr>
    <w:rPr>
      <w:rFonts w:ascii="Calibri" w:hAnsi="Calibri" w:eastAsia="华文中宋" w:cs="宋体"/>
      <w:kern w:val="2"/>
      <w:sz w:val="28"/>
      <w:szCs w:val="20"/>
    </w:rPr>
  </w:style>
  <w:style w:type="paragraph" w:customStyle="1" w:styleId="649">
    <w:name w:val="Char Char4 Char Char Char Char"/>
    <w:basedOn w:val="1"/>
    <w:autoRedefine/>
    <w:qFormat/>
    <w:uiPriority w:val="99"/>
    <w:rPr>
      <w:rFonts w:ascii="Times New Roman" w:hAnsi="Times New Roman" w:eastAsia="仿宋_GB2312" w:cs="Times New Roman"/>
      <w:sz w:val="28"/>
      <w:szCs w:val="24"/>
    </w:rPr>
  </w:style>
  <w:style w:type="paragraph" w:customStyle="1" w:styleId="650">
    <w:name w:val="Char Char Char Char Char Char Char Char Char Char Char Char Char Char Char Char Char Char Char Char Char Char Char Char Char"/>
    <w:basedOn w:val="1"/>
    <w:autoRedefine/>
    <w:qFormat/>
    <w:uiPriority w:val="99"/>
    <w:rPr>
      <w:rFonts w:ascii="Tahoma" w:hAnsi="Tahoma" w:eastAsia="宋体" w:cs="Times New Roman"/>
      <w:sz w:val="24"/>
      <w:szCs w:val="20"/>
    </w:rPr>
  </w:style>
  <w:style w:type="paragraph" w:customStyle="1" w:styleId="651">
    <w:name w:val="样式 纯文本普通文字 Char纯文本 Char Char普通文字纯文本 Char Char Char Char Char..."/>
    <w:basedOn w:val="2"/>
    <w:next w:val="2"/>
    <w:autoRedefine/>
    <w:qFormat/>
    <w:uiPriority w:val="99"/>
    <w:pPr>
      <w:keepLines/>
      <w:spacing w:line="360" w:lineRule="auto"/>
      <w:jc w:val="both"/>
    </w:pPr>
    <w:rPr>
      <w:rFonts w:ascii="宋体" w:hAnsi="Calibri" w:eastAsia="微软雅黑"/>
      <w:color w:val="000000"/>
      <w:kern w:val="44"/>
      <w:sz w:val="36"/>
      <w:szCs w:val="44"/>
    </w:rPr>
  </w:style>
  <w:style w:type="paragraph" w:customStyle="1" w:styleId="652">
    <w:name w:val="正文宋体"/>
    <w:basedOn w:val="1"/>
    <w:autoRedefine/>
    <w:qFormat/>
    <w:uiPriority w:val="99"/>
    <w:pPr>
      <w:spacing w:line="360" w:lineRule="auto"/>
    </w:pPr>
    <w:rPr>
      <w:rFonts w:ascii="宋体" w:hAnsi="宋体" w:eastAsia="宋体" w:cs="Times New Roman"/>
      <w:sz w:val="24"/>
      <w:szCs w:val="24"/>
    </w:rPr>
  </w:style>
  <w:style w:type="paragraph" w:customStyle="1" w:styleId="653">
    <w:name w:val="样式 标题 3 + 小三"/>
    <w:basedOn w:val="4"/>
    <w:autoRedefine/>
    <w:qFormat/>
    <w:uiPriority w:val="99"/>
    <w:pPr>
      <w:tabs>
        <w:tab w:val="left" w:pos="420"/>
      </w:tabs>
      <w:adjustRightInd w:val="0"/>
      <w:snapToGrid w:val="0"/>
      <w:spacing w:beforeLines="200" w:after="0" w:line="408" w:lineRule="auto"/>
      <w:ind w:firstLine="604" w:firstLineChars="100"/>
      <w:jc w:val="center"/>
    </w:pPr>
    <w:rPr>
      <w:rFonts w:ascii="宋体" w:eastAsia="华文中宋"/>
      <w:bCs w:val="0"/>
      <w:kern w:val="2"/>
      <w:sz w:val="30"/>
      <w:szCs w:val="20"/>
    </w:rPr>
  </w:style>
  <w:style w:type="paragraph" w:customStyle="1" w:styleId="654">
    <w:name w:val="Char1 Char Char Char1"/>
    <w:basedOn w:val="1"/>
    <w:autoRedefine/>
    <w:qFormat/>
    <w:uiPriority w:val="99"/>
    <w:rPr>
      <w:rFonts w:ascii="Times New Roman" w:hAnsi="Times New Roman" w:eastAsia="宋体" w:cs="Times New Roman"/>
      <w:szCs w:val="20"/>
    </w:rPr>
  </w:style>
  <w:style w:type="paragraph" w:customStyle="1" w:styleId="655">
    <w:name w:val="Char41"/>
    <w:basedOn w:val="14"/>
    <w:autoRedefine/>
    <w:qFormat/>
    <w:uiPriority w:val="99"/>
    <w:pPr>
      <w:widowControl/>
      <w:spacing w:line="360" w:lineRule="auto"/>
      <w:ind w:firstLine="480" w:firstLineChars="200"/>
      <w:jc w:val="left"/>
    </w:pPr>
    <w:rPr>
      <w:rFonts w:ascii="Calibri" w:hAnsi="Calibri" w:eastAsia="微软雅黑"/>
      <w:szCs w:val="24"/>
    </w:rPr>
  </w:style>
  <w:style w:type="character" w:customStyle="1" w:styleId="656">
    <w:name w:val="样式 标题 2 + 小四 Char Char"/>
    <w:link w:val="657"/>
    <w:autoRedefine/>
    <w:qFormat/>
    <w:locked/>
    <w:uiPriority w:val="0"/>
    <w:rPr>
      <w:rFonts w:ascii="宋体" w:hAnsi="宋体" w:eastAsia="微软雅黑"/>
      <w:b/>
      <w:sz w:val="36"/>
    </w:rPr>
  </w:style>
  <w:style w:type="paragraph" w:customStyle="1" w:styleId="657">
    <w:name w:val="样式 标题 2 + 小四"/>
    <w:basedOn w:val="3"/>
    <w:link w:val="656"/>
    <w:autoRedefine/>
    <w:qFormat/>
    <w:uiPriority w:val="0"/>
    <w:pPr>
      <w:tabs>
        <w:tab w:val="left" w:pos="420"/>
      </w:tabs>
      <w:spacing w:line="408" w:lineRule="auto"/>
      <w:jc w:val="center"/>
    </w:pPr>
    <w:rPr>
      <w:rFonts w:ascii="宋体" w:hAnsi="宋体" w:eastAsia="微软雅黑" w:cstheme="minorBidi"/>
      <w:bCs w:val="0"/>
      <w:sz w:val="36"/>
      <w:szCs w:val="22"/>
    </w:rPr>
  </w:style>
  <w:style w:type="paragraph" w:customStyle="1" w:styleId="658">
    <w:name w:val="样式 纯文本普通文字 Char纯文本 Char Char普通文字纯文本 Char Char Char Char Char...2"/>
    <w:basedOn w:val="4"/>
    <w:next w:val="4"/>
    <w:autoRedefine/>
    <w:qFormat/>
    <w:uiPriority w:val="99"/>
    <w:pPr>
      <w:keepNext w:val="0"/>
      <w:keepLines w:val="0"/>
      <w:tabs>
        <w:tab w:val="left" w:pos="360"/>
      </w:tabs>
      <w:spacing w:before="0" w:after="0" w:line="240" w:lineRule="auto"/>
      <w:ind w:left="2223" w:firstLine="225" w:firstLineChars="225"/>
      <w:jc w:val="center"/>
    </w:pPr>
    <w:rPr>
      <w:rFonts w:eastAsia="华文中宋" w:cs="宋体"/>
      <w:b w:val="0"/>
      <w:color w:val="000000"/>
      <w:kern w:val="2"/>
      <w:sz w:val="28"/>
      <w:szCs w:val="20"/>
    </w:rPr>
  </w:style>
  <w:style w:type="paragraph" w:customStyle="1" w:styleId="659">
    <w:name w:val="No Spacing1"/>
    <w:autoRedefine/>
    <w:qFormat/>
    <w:uiPriority w:val="99"/>
    <w:rPr>
      <w:rFonts w:ascii="Calibri" w:hAnsi="Calibri" w:eastAsia="宋体" w:cs="Times New Roman"/>
      <w:sz w:val="22"/>
      <w:szCs w:val="22"/>
      <w:lang w:val="en-US" w:eastAsia="en-US" w:bidi="ar-SA"/>
    </w:rPr>
  </w:style>
  <w:style w:type="paragraph" w:customStyle="1" w:styleId="660">
    <w:name w:val="四级目录 Char Char Char Char Char"/>
    <w:next w:val="1"/>
    <w:autoRedefine/>
    <w:qFormat/>
    <w:uiPriority w:val="99"/>
    <w:pPr>
      <w:spacing w:line="360" w:lineRule="auto"/>
      <w:ind w:left="200" w:leftChars="200"/>
    </w:pPr>
    <w:rPr>
      <w:rFonts w:ascii="Times New Roman" w:hAnsi="Times New Roman" w:eastAsia="宋体" w:cs="Times New Roman"/>
      <w:lang w:val="en-US" w:eastAsia="zh-CN" w:bidi="ar-SA"/>
    </w:rPr>
  </w:style>
  <w:style w:type="paragraph" w:customStyle="1" w:styleId="661">
    <w:name w:val="普通(网站)1"/>
    <w:basedOn w:val="1"/>
    <w:autoRedefine/>
    <w:qFormat/>
    <w:uiPriority w:val="99"/>
    <w:pPr>
      <w:widowControl/>
      <w:jc w:val="left"/>
    </w:pPr>
    <w:rPr>
      <w:rFonts w:ascii="ˎ̥" w:hAnsi="ˎ̥" w:eastAsia="宋体" w:cs="宋体"/>
      <w:color w:val="000000"/>
      <w:kern w:val="0"/>
      <w:sz w:val="13"/>
      <w:szCs w:val="13"/>
    </w:rPr>
  </w:style>
  <w:style w:type="character" w:customStyle="1" w:styleId="662">
    <w:name w:val="无间隔 字符"/>
    <w:link w:val="663"/>
    <w:autoRedefine/>
    <w:qFormat/>
    <w:locked/>
    <w:uiPriority w:val="0"/>
    <w:rPr>
      <w:rFonts w:ascii="Calibri" w:hAnsi="Calibri" w:eastAsia="微软雅黑" w:cs="Calibri"/>
    </w:rPr>
  </w:style>
  <w:style w:type="paragraph" w:customStyle="1" w:styleId="663">
    <w:name w:val="无间隔11"/>
    <w:link w:val="662"/>
    <w:autoRedefine/>
    <w:qFormat/>
    <w:uiPriority w:val="0"/>
    <w:pPr>
      <w:widowControl w:val="0"/>
      <w:jc w:val="both"/>
    </w:pPr>
    <w:rPr>
      <w:rFonts w:ascii="Calibri" w:hAnsi="Calibri" w:eastAsia="微软雅黑" w:cs="Calibri"/>
      <w:kern w:val="2"/>
      <w:sz w:val="21"/>
      <w:szCs w:val="22"/>
      <w:lang w:val="en-US" w:eastAsia="zh-CN" w:bidi="ar-SA"/>
    </w:rPr>
  </w:style>
  <w:style w:type="paragraph" w:customStyle="1" w:styleId="664">
    <w:name w:val="Char2"/>
    <w:basedOn w:val="1"/>
    <w:autoRedefine/>
    <w:qFormat/>
    <w:uiPriority w:val="99"/>
    <w:rPr>
      <w:rFonts w:ascii="仿宋_GB2312" w:hAnsi="Times New Roman" w:eastAsia="仿宋_GB2312" w:cs="Times New Roman"/>
      <w:b/>
      <w:sz w:val="32"/>
      <w:szCs w:val="32"/>
    </w:rPr>
  </w:style>
  <w:style w:type="paragraph" w:customStyle="1" w:styleId="665">
    <w:name w:val="Char Char Char Char Char Char Char Char Char Char Char"/>
    <w:basedOn w:val="1"/>
    <w:autoRedefine/>
    <w:qFormat/>
    <w:uiPriority w:val="99"/>
    <w:rPr>
      <w:rFonts w:ascii="Tahoma" w:hAnsi="Tahoma" w:eastAsia="宋体" w:cs="Times New Roman"/>
      <w:sz w:val="24"/>
      <w:szCs w:val="20"/>
    </w:rPr>
  </w:style>
  <w:style w:type="paragraph" w:customStyle="1" w:styleId="666">
    <w:name w:val="样式 样式1 + 首行缩进:  2 字符"/>
    <w:basedOn w:val="1"/>
    <w:autoRedefine/>
    <w:qFormat/>
    <w:uiPriority w:val="99"/>
    <w:pPr>
      <w:spacing w:line="360" w:lineRule="exact"/>
      <w:ind w:firstLine="420" w:firstLineChars="200"/>
    </w:pPr>
    <w:rPr>
      <w:rFonts w:ascii="Arial" w:hAnsi="Arial" w:eastAsia="宋体" w:cs="Times New Roman"/>
      <w:szCs w:val="20"/>
    </w:rPr>
  </w:style>
  <w:style w:type="paragraph" w:customStyle="1" w:styleId="667">
    <w:name w:val="Char31"/>
    <w:basedOn w:val="1"/>
    <w:autoRedefine/>
    <w:qFormat/>
    <w:uiPriority w:val="99"/>
    <w:rPr>
      <w:rFonts w:ascii="Times New Roman" w:hAnsi="Times New Roman" w:eastAsia="宋体" w:cs="Times New Roman"/>
      <w:szCs w:val="20"/>
    </w:rPr>
  </w:style>
  <w:style w:type="paragraph" w:customStyle="1" w:styleId="668">
    <w:name w:val="样式 纯文本普通文字 Char纯文本 Char Char普通文字纯文本 Char Char Char Char Char...1"/>
    <w:basedOn w:val="3"/>
    <w:next w:val="3"/>
    <w:autoRedefine/>
    <w:qFormat/>
    <w:uiPriority w:val="99"/>
    <w:pPr>
      <w:spacing w:before="0" w:after="0" w:line="360" w:lineRule="auto"/>
    </w:pPr>
    <w:rPr>
      <w:rFonts w:ascii="Arial" w:hAnsi="Arial" w:eastAsia="黑体"/>
      <w:color w:val="000000"/>
      <w:sz w:val="30"/>
    </w:rPr>
  </w:style>
  <w:style w:type="character" w:customStyle="1" w:styleId="669">
    <w:name w:val="彩色列表 - 强调文字颜色 1 Char"/>
    <w:link w:val="670"/>
    <w:autoRedefine/>
    <w:qFormat/>
    <w:locked/>
    <w:uiPriority w:val="0"/>
    <w:rPr>
      <w:rFonts w:ascii="Calibri" w:hAnsi="Calibri" w:eastAsia="微软雅黑" w:cs="Calibri"/>
      <w:szCs w:val="24"/>
    </w:rPr>
  </w:style>
  <w:style w:type="paragraph" w:customStyle="1" w:styleId="670">
    <w:name w:val="彩色列表 - 强调文字颜色 11"/>
    <w:basedOn w:val="1"/>
    <w:link w:val="669"/>
    <w:autoRedefine/>
    <w:qFormat/>
    <w:uiPriority w:val="0"/>
    <w:pPr>
      <w:ind w:firstLine="420" w:firstLineChars="200"/>
    </w:pPr>
    <w:rPr>
      <w:rFonts w:ascii="Calibri" w:hAnsi="Calibri" w:eastAsia="微软雅黑" w:cs="Calibri"/>
      <w:szCs w:val="24"/>
    </w:rPr>
  </w:style>
  <w:style w:type="paragraph" w:customStyle="1" w:styleId="671">
    <w:name w:val="样式 正文文本 + 首行缩进:  2 字符1"/>
    <w:basedOn w:val="21"/>
    <w:autoRedefine/>
    <w:qFormat/>
    <w:uiPriority w:val="99"/>
    <w:pPr>
      <w:adjustRightInd w:val="0"/>
      <w:snapToGrid w:val="0"/>
      <w:spacing w:after="0" w:line="400" w:lineRule="exact"/>
      <w:ind w:firstLine="200" w:firstLineChars="200"/>
    </w:pPr>
    <w:rPr>
      <w:rFonts w:ascii="Arial" w:hAnsi="Arial" w:eastAsia="微软雅黑" w:cs="宋体"/>
      <w:kern w:val="2"/>
      <w:sz w:val="21"/>
      <w:szCs w:val="20"/>
    </w:rPr>
  </w:style>
  <w:style w:type="paragraph" w:customStyle="1" w:styleId="672">
    <w:name w:val="FA正文"/>
    <w:basedOn w:val="1"/>
    <w:autoRedefine/>
    <w:qFormat/>
    <w:uiPriority w:val="99"/>
    <w:pPr>
      <w:spacing w:line="360" w:lineRule="auto"/>
      <w:ind w:right="210" w:rightChars="100" w:firstLine="360"/>
    </w:pPr>
    <w:rPr>
      <w:rFonts w:ascii="Verdana" w:hAnsi="Verdana" w:eastAsia="仿宋_GB2312" w:cs="Times New Roman"/>
      <w:sz w:val="22"/>
      <w:lang w:val="sv-SE"/>
    </w:rPr>
  </w:style>
  <w:style w:type="paragraph" w:customStyle="1" w:styleId="673">
    <w:name w:val="CM2"/>
    <w:basedOn w:val="1"/>
    <w:next w:val="1"/>
    <w:autoRedefine/>
    <w:qFormat/>
    <w:uiPriority w:val="99"/>
    <w:pPr>
      <w:autoSpaceDE w:val="0"/>
      <w:autoSpaceDN w:val="0"/>
      <w:adjustRightInd w:val="0"/>
      <w:spacing w:line="500" w:lineRule="atLeast"/>
      <w:jc w:val="left"/>
    </w:pPr>
    <w:rPr>
      <w:rFonts w:ascii="宋体" w:hAnsi="Times New Roman" w:eastAsia="宋体" w:cs="Times New Roman"/>
      <w:kern w:val="0"/>
      <w:sz w:val="24"/>
      <w:szCs w:val="24"/>
    </w:rPr>
  </w:style>
  <w:style w:type="paragraph" w:customStyle="1" w:styleId="674">
    <w:name w:val="多级符号2"/>
    <w:basedOn w:val="1"/>
    <w:autoRedefine/>
    <w:qFormat/>
    <w:uiPriority w:val="99"/>
    <w:pPr>
      <w:tabs>
        <w:tab w:val="left" w:pos="454"/>
      </w:tabs>
      <w:spacing w:line="360" w:lineRule="auto"/>
      <w:ind w:firstLine="420"/>
      <w:jc w:val="left"/>
    </w:pPr>
    <w:rPr>
      <w:rFonts w:ascii="Times New Roman" w:hAnsi="Times New Roman" w:eastAsia="仿宋_GB2312" w:cs="Times New Roman"/>
      <w:sz w:val="24"/>
      <w:szCs w:val="24"/>
    </w:rPr>
  </w:style>
  <w:style w:type="paragraph" w:customStyle="1" w:styleId="675">
    <w:name w:val="正文文字缩进 2"/>
    <w:basedOn w:val="1"/>
    <w:autoRedefine/>
    <w:qFormat/>
    <w:uiPriority w:val="99"/>
    <w:pPr>
      <w:widowControl/>
      <w:spacing w:line="351" w:lineRule="atLeast"/>
      <w:ind w:firstLine="481"/>
    </w:pPr>
    <w:rPr>
      <w:rFonts w:ascii="仿宋_GB2312" w:hAnsi="Times New Roman" w:eastAsia="仿宋_GB2312" w:cs="Times New Roman"/>
      <w:color w:val="000000"/>
      <w:kern w:val="0"/>
      <w:sz w:val="24"/>
      <w:szCs w:val="20"/>
      <w:u w:color="000000"/>
    </w:rPr>
  </w:style>
  <w:style w:type="paragraph" w:customStyle="1" w:styleId="676">
    <w:name w:val="样式 纯文本普通文字 Char纯文本 Char Char普通文字纯文本 Char Char Char Char Char...5"/>
    <w:basedOn w:val="4"/>
    <w:autoRedefine/>
    <w:qFormat/>
    <w:uiPriority w:val="99"/>
    <w:pPr>
      <w:keepNext w:val="0"/>
      <w:keepLines w:val="0"/>
      <w:tabs>
        <w:tab w:val="left" w:pos="360"/>
      </w:tabs>
      <w:spacing w:before="0" w:after="0" w:line="480" w:lineRule="auto"/>
      <w:ind w:left="360" w:firstLine="540" w:firstLineChars="225"/>
      <w:jc w:val="left"/>
    </w:pPr>
    <w:rPr>
      <w:rFonts w:eastAsia="华文中宋" w:cs="宋体"/>
      <w:b w:val="0"/>
      <w:color w:val="000000"/>
      <w:kern w:val="2"/>
      <w:sz w:val="28"/>
      <w:szCs w:val="20"/>
    </w:rPr>
  </w:style>
  <w:style w:type="paragraph" w:customStyle="1" w:styleId="677">
    <w:name w:val="样式 纯文本普通文字 Char纯文本 Char Char普通文字纯文本 Char Char Char Char Char...4"/>
    <w:basedOn w:val="4"/>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78">
    <w:name w:val="g11"/>
    <w:basedOn w:val="1"/>
    <w:autoRedefine/>
    <w:qFormat/>
    <w:uiPriority w:val="99"/>
    <w:pPr>
      <w:widowControl/>
      <w:spacing w:before="100" w:beforeAutospacing="1" w:after="100" w:afterAutospacing="1" w:line="900" w:lineRule="atLeast"/>
      <w:jc w:val="left"/>
    </w:pPr>
    <w:rPr>
      <w:rFonts w:ascii="华文中宋" w:hAnsi="华文中宋" w:eastAsia="华文中宋" w:cs="Times New Roman"/>
      <w:b/>
      <w:bCs/>
      <w:color w:val="FF0000"/>
      <w:kern w:val="0"/>
      <w:sz w:val="60"/>
      <w:szCs w:val="60"/>
    </w:rPr>
  </w:style>
  <w:style w:type="paragraph" w:customStyle="1" w:styleId="679">
    <w:name w:val="blockquote"/>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customStyle="1" w:styleId="680">
    <w:name w:val="正文文字缩进 3"/>
    <w:basedOn w:val="1"/>
    <w:autoRedefine/>
    <w:qFormat/>
    <w:uiPriority w:val="99"/>
    <w:pPr>
      <w:widowControl/>
      <w:spacing w:before="119" w:line="272" w:lineRule="atLeast"/>
      <w:ind w:left="719" w:firstLine="481"/>
      <w:jc w:val="left"/>
    </w:pPr>
    <w:rPr>
      <w:rFonts w:ascii="宋体" w:hAnsi="Times New Roman" w:eastAsia="宋体" w:cs="Times New Roman"/>
      <w:color w:val="000000"/>
      <w:kern w:val="0"/>
      <w:sz w:val="24"/>
      <w:szCs w:val="20"/>
      <w:u w:color="000000"/>
    </w:rPr>
  </w:style>
  <w:style w:type="paragraph" w:customStyle="1" w:styleId="681">
    <w:name w:val="title1"/>
    <w:basedOn w:val="1"/>
    <w:autoRedefine/>
    <w:qFormat/>
    <w:uiPriority w:val="99"/>
    <w:pPr>
      <w:widowControl/>
      <w:spacing w:before="150" w:line="480" w:lineRule="atLeast"/>
      <w:jc w:val="left"/>
    </w:pPr>
    <w:rPr>
      <w:rFonts w:ascii="宋体" w:hAnsi="宋体" w:eastAsia="宋体" w:cs="宋体"/>
      <w:b/>
      <w:bCs/>
      <w:kern w:val="0"/>
      <w:sz w:val="24"/>
      <w:szCs w:val="24"/>
    </w:rPr>
  </w:style>
  <w:style w:type="paragraph" w:customStyle="1" w:styleId="682">
    <w:name w:val="_Style 137"/>
    <w:basedOn w:val="2"/>
    <w:next w:val="1"/>
    <w:autoRedefine/>
    <w:qFormat/>
    <w:uiPriority w:val="99"/>
    <w:pPr>
      <w:keepLines/>
      <w:spacing w:before="340" w:after="330" w:line="576" w:lineRule="auto"/>
      <w:jc w:val="both"/>
      <w:outlineLvl w:val="9"/>
    </w:pPr>
    <w:rPr>
      <w:rFonts w:ascii="宋体" w:hAnsi="Calibri" w:eastAsia="微软雅黑"/>
      <w:kern w:val="44"/>
      <w:sz w:val="44"/>
      <w:szCs w:val="44"/>
    </w:rPr>
  </w:style>
  <w:style w:type="paragraph" w:customStyle="1" w:styleId="683">
    <w:name w:val="Char Char3 Char"/>
    <w:basedOn w:val="1"/>
    <w:autoRedefine/>
    <w:qFormat/>
    <w:uiPriority w:val="99"/>
    <w:rPr>
      <w:rFonts w:ascii="仿宋_GB2312" w:hAnsi="Times New Roman" w:eastAsia="仿宋_GB2312" w:cs="Times New Roman"/>
      <w:b/>
      <w:sz w:val="32"/>
      <w:szCs w:val="32"/>
    </w:rPr>
  </w:style>
  <w:style w:type="paragraph" w:customStyle="1" w:styleId="684">
    <w:name w:val="p18"/>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85">
    <w:name w:val="Char Char Char Char1 Char Char Char Char Char Char"/>
    <w:basedOn w:val="1"/>
    <w:autoRedefine/>
    <w:qFormat/>
    <w:uiPriority w:val="99"/>
    <w:rPr>
      <w:rFonts w:ascii="Times New Roman" w:hAnsi="Times New Roman" w:eastAsia="宋体" w:cs="Times New Roman"/>
      <w:szCs w:val="24"/>
    </w:rPr>
  </w:style>
  <w:style w:type="paragraph" w:customStyle="1" w:styleId="686">
    <w:name w:val="样式 样式 纯文本普通文字 Char纯文本 Char Char普通文字纯文本 Char Char Char Char Char...."/>
    <w:basedOn w:val="668"/>
    <w:autoRedefine/>
    <w:qFormat/>
    <w:uiPriority w:val="99"/>
    <w:pPr>
      <w:jc w:val="center"/>
    </w:pPr>
    <w:rPr>
      <w:rFonts w:ascii="宋体" w:hAnsi="宋体" w:eastAsia="宋体" w:cs="宋体"/>
      <w:bCs w:val="0"/>
      <w:szCs w:val="20"/>
    </w:rPr>
  </w:style>
  <w:style w:type="paragraph" w:customStyle="1" w:styleId="687">
    <w:name w:val="样式 样式 样式1 + 首行缩进:  2 字符 + 左侧:  0.74 厘米"/>
    <w:basedOn w:val="1"/>
    <w:autoRedefine/>
    <w:qFormat/>
    <w:uiPriority w:val="99"/>
    <w:pPr>
      <w:spacing w:line="360" w:lineRule="exact"/>
      <w:ind w:firstLine="200" w:firstLineChars="200"/>
    </w:pPr>
    <w:rPr>
      <w:rFonts w:ascii="Arial" w:hAnsi="Arial" w:eastAsia="宋体" w:cs="宋体"/>
      <w:szCs w:val="20"/>
    </w:rPr>
  </w:style>
  <w:style w:type="paragraph" w:customStyle="1" w:styleId="688">
    <w:name w:val="彩色列表 - 强调文字颜色 12"/>
    <w:basedOn w:val="1"/>
    <w:autoRedefine/>
    <w:qFormat/>
    <w:uiPriority w:val="34"/>
    <w:pPr>
      <w:ind w:firstLine="420" w:firstLineChars="200"/>
    </w:pPr>
    <w:rPr>
      <w:rFonts w:ascii="Times New Roman" w:hAnsi="Times New Roman" w:eastAsia="宋体" w:cs="Times New Roman"/>
      <w:szCs w:val="24"/>
    </w:rPr>
  </w:style>
  <w:style w:type="paragraph" w:customStyle="1" w:styleId="689">
    <w:name w:val="正文－恩普"/>
    <w:basedOn w:val="14"/>
    <w:autoRedefine/>
    <w:qFormat/>
    <w:uiPriority w:val="99"/>
    <w:pPr>
      <w:widowControl/>
      <w:spacing w:line="360" w:lineRule="auto"/>
      <w:ind w:firstLine="480" w:firstLineChars="200"/>
      <w:jc w:val="left"/>
    </w:pPr>
    <w:rPr>
      <w:rFonts w:ascii="Calibri" w:hAnsi="Calibri" w:eastAsia="微软雅黑"/>
      <w:kern w:val="0"/>
      <w:sz w:val="24"/>
    </w:rPr>
  </w:style>
  <w:style w:type="paragraph" w:customStyle="1" w:styleId="690">
    <w:name w:val="_Style 63"/>
    <w:basedOn w:val="1"/>
    <w:autoRedefine/>
    <w:qFormat/>
    <w:uiPriority w:val="99"/>
    <w:rPr>
      <w:rFonts w:ascii="Tahoma" w:hAnsi="Tahoma" w:eastAsia="宋体" w:cs="Times New Roman"/>
      <w:sz w:val="24"/>
      <w:szCs w:val="20"/>
    </w:rPr>
  </w:style>
  <w:style w:type="paragraph" w:customStyle="1" w:styleId="691">
    <w:name w:val="样式 纯文本普通文字 Char纯文本 Char Char普通文字纯文本 Char Char Char Char Char...3"/>
    <w:basedOn w:val="4"/>
    <w:next w:val="4"/>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92">
    <w:name w:val="p16"/>
    <w:basedOn w:val="1"/>
    <w:autoRedefine/>
    <w:qFormat/>
    <w:uiPriority w:val="99"/>
    <w:pPr>
      <w:widowControl/>
      <w:spacing w:before="100" w:after="100"/>
      <w:jc w:val="left"/>
    </w:pPr>
    <w:rPr>
      <w:rFonts w:ascii="宋体" w:hAnsi="宋体" w:eastAsia="宋体" w:cs="宋体"/>
      <w:color w:val="000000"/>
      <w:kern w:val="0"/>
      <w:sz w:val="24"/>
      <w:szCs w:val="24"/>
    </w:rPr>
  </w:style>
  <w:style w:type="paragraph" w:customStyle="1" w:styleId="693">
    <w:name w:val="条文1"/>
    <w:basedOn w:val="1"/>
    <w:autoRedefine/>
    <w:qFormat/>
    <w:uiPriority w:val="99"/>
    <w:pPr>
      <w:tabs>
        <w:tab w:val="left" w:pos="720"/>
      </w:tabs>
      <w:spacing w:line="360" w:lineRule="auto"/>
    </w:pPr>
    <w:rPr>
      <w:rFonts w:ascii="MS UI Gothic" w:hAnsi="MS UI Gothic" w:eastAsia="宋体" w:cs="Times New Roman"/>
      <w:kern w:val="44"/>
      <w:sz w:val="24"/>
      <w:szCs w:val="20"/>
    </w:rPr>
  </w:style>
  <w:style w:type="paragraph" w:customStyle="1" w:styleId="694">
    <w:name w:val="样式 标题 3 + Arial"/>
    <w:basedOn w:val="4"/>
    <w:autoRedefine/>
    <w:qFormat/>
    <w:uiPriority w:val="99"/>
    <w:pPr>
      <w:spacing w:beforeLines="100" w:after="0" w:line="360" w:lineRule="auto"/>
      <w:ind w:firstLine="604" w:firstLineChars="100"/>
      <w:jc w:val="center"/>
    </w:pPr>
    <w:rPr>
      <w:rFonts w:ascii="宋体" w:hAnsi="宋体" w:eastAsia="华文中宋"/>
      <w:bCs w:val="0"/>
      <w:kern w:val="2"/>
      <w:sz w:val="28"/>
      <w:szCs w:val="20"/>
    </w:rPr>
  </w:style>
  <w:style w:type="paragraph" w:customStyle="1" w:styleId="695">
    <w:name w:val="纯文本11"/>
    <w:basedOn w:val="1"/>
    <w:autoRedefine/>
    <w:qFormat/>
    <w:uiPriority w:val="99"/>
    <w:pPr>
      <w:adjustRightInd w:val="0"/>
    </w:pPr>
    <w:rPr>
      <w:rFonts w:ascii="宋体" w:hAnsi="Courier New" w:eastAsia="宋体" w:cs="Times New Roman"/>
      <w:szCs w:val="20"/>
    </w:rPr>
  </w:style>
  <w:style w:type="paragraph" w:customStyle="1" w:styleId="696">
    <w:name w:val="[Normal]"/>
    <w:autoRedefine/>
    <w:qFormat/>
    <w:uiPriority w:val="99"/>
    <w:pPr>
      <w:spacing w:line="400" w:lineRule="exact"/>
      <w:ind w:firstLine="200" w:firstLineChars="200"/>
    </w:pPr>
    <w:rPr>
      <w:rFonts w:ascii="Times New Roman" w:hAnsi="Times New Roman" w:eastAsia="宋体" w:cs="Times New Roman"/>
      <w:sz w:val="21"/>
      <w:szCs w:val="22"/>
      <w:lang w:val="zh-CN" w:eastAsia="zh-CN" w:bidi="ar-SA"/>
    </w:rPr>
  </w:style>
  <w:style w:type="paragraph" w:customStyle="1" w:styleId="697">
    <w:name w:val="样式 纯文本普通文字 Char纯文本 Char Char普通文字纯文本 Char Char Char Char Char...7"/>
    <w:basedOn w:val="4"/>
    <w:next w:val="4"/>
    <w:autoRedefine/>
    <w:qFormat/>
    <w:uiPriority w:val="99"/>
    <w:pPr>
      <w:keepNext w:val="0"/>
      <w:keepLines w:val="0"/>
      <w:tabs>
        <w:tab w:val="left" w:pos="360"/>
      </w:tabs>
      <w:spacing w:before="0" w:after="0" w:line="600" w:lineRule="exact"/>
      <w:ind w:left="360" w:firstLine="540" w:firstLineChars="225"/>
      <w:jc w:val="center"/>
    </w:pPr>
    <w:rPr>
      <w:rFonts w:eastAsia="华文中宋" w:cs="宋体"/>
      <w:b w:val="0"/>
      <w:color w:val="000000"/>
      <w:kern w:val="2"/>
      <w:sz w:val="28"/>
      <w:szCs w:val="20"/>
    </w:rPr>
  </w:style>
  <w:style w:type="paragraph" w:customStyle="1" w:styleId="698">
    <w:name w:val="普通文字"/>
    <w:basedOn w:val="1"/>
    <w:autoRedefine/>
    <w:qFormat/>
    <w:uiPriority w:val="99"/>
    <w:pPr>
      <w:widowControl/>
      <w:spacing w:line="351" w:lineRule="atLeast"/>
      <w:ind w:firstLine="419"/>
    </w:pPr>
    <w:rPr>
      <w:rFonts w:ascii="宋体" w:hAnsi="Times New Roman" w:eastAsia="宋体" w:cs="Times New Roman"/>
      <w:color w:val="000000"/>
      <w:kern w:val="0"/>
      <w:szCs w:val="20"/>
      <w:u w:color="000000"/>
    </w:rPr>
  </w:style>
  <w:style w:type="paragraph" w:customStyle="1" w:styleId="699">
    <w:name w:val="p1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00">
    <w:name w:val="Char Char Char Char Char Char Char Char Char Char Char1"/>
    <w:basedOn w:val="1"/>
    <w:autoRedefine/>
    <w:qFormat/>
    <w:uiPriority w:val="99"/>
    <w:rPr>
      <w:rFonts w:ascii="Tahoma" w:hAnsi="Tahoma" w:eastAsia="宋体" w:cs="Times New Roman"/>
      <w:sz w:val="24"/>
      <w:szCs w:val="20"/>
    </w:rPr>
  </w:style>
  <w:style w:type="paragraph" w:customStyle="1" w:styleId="701">
    <w:name w:val="_Style 175"/>
    <w:autoRedefine/>
    <w:qFormat/>
    <w:uiPriority w:val="99"/>
    <w:rPr>
      <w:rFonts w:ascii="Times New Roman" w:hAnsi="Times New Roman" w:eastAsia="宋体" w:cs="Times New Roman"/>
      <w:kern w:val="2"/>
      <w:sz w:val="21"/>
      <w:szCs w:val="24"/>
      <w:lang w:val="en-US" w:eastAsia="zh-CN" w:bidi="ar-SA"/>
    </w:rPr>
  </w:style>
  <w:style w:type="paragraph" w:customStyle="1" w:styleId="702">
    <w:name w:val="引文目录1"/>
    <w:basedOn w:val="1"/>
    <w:next w:val="1"/>
    <w:autoRedefine/>
    <w:qFormat/>
    <w:uiPriority w:val="99"/>
    <w:pPr>
      <w:ind w:left="420" w:leftChars="200"/>
    </w:pPr>
    <w:rPr>
      <w:rFonts w:ascii="Times New Roman" w:hAnsi="Times New Roman" w:eastAsia="宋体" w:cs="Times New Roman"/>
    </w:rPr>
  </w:style>
  <w:style w:type="paragraph" w:customStyle="1" w:styleId="703">
    <w:name w:val="修订11"/>
    <w:autoRedefine/>
    <w:qFormat/>
    <w:uiPriority w:val="99"/>
    <w:rPr>
      <w:rFonts w:ascii="Times New Roman" w:hAnsi="Times New Roman" w:eastAsia="宋体" w:cs="Times New Roman"/>
      <w:kern w:val="2"/>
      <w:sz w:val="21"/>
      <w:szCs w:val="24"/>
      <w:lang w:val="en-US" w:eastAsia="zh-CN" w:bidi="ar-SA"/>
    </w:rPr>
  </w:style>
  <w:style w:type="paragraph" w:customStyle="1" w:styleId="704">
    <w:name w:val="TOC 标题11"/>
    <w:basedOn w:val="2"/>
    <w:next w:val="1"/>
    <w:autoRedefine/>
    <w:qFormat/>
    <w:uiPriority w:val="99"/>
    <w:pPr>
      <w:keepLines/>
      <w:spacing w:before="340" w:after="330" w:line="576" w:lineRule="auto"/>
      <w:jc w:val="both"/>
      <w:outlineLvl w:val="9"/>
    </w:pPr>
    <w:rPr>
      <w:rFonts w:ascii="Calibri" w:hAnsi="Calibri" w:eastAsia="微软雅黑"/>
      <w:kern w:val="44"/>
      <w:sz w:val="44"/>
      <w:szCs w:val="44"/>
    </w:rPr>
  </w:style>
  <w:style w:type="character" w:customStyle="1" w:styleId="705">
    <w:name w:val="不明显强调1"/>
    <w:autoRedefine/>
    <w:qFormat/>
    <w:uiPriority w:val="0"/>
    <w:rPr>
      <w:i/>
      <w:color w:val="auto"/>
      <w:sz w:val="21"/>
    </w:rPr>
  </w:style>
  <w:style w:type="character" w:customStyle="1" w:styleId="706">
    <w:name w:val="明显强调1"/>
    <w:autoRedefine/>
    <w:qFormat/>
    <w:uiPriority w:val="0"/>
    <w:rPr>
      <w:i/>
      <w:color w:val="auto"/>
      <w:sz w:val="21"/>
    </w:rPr>
  </w:style>
  <w:style w:type="character" w:customStyle="1" w:styleId="707">
    <w:name w:val="不明显参考1"/>
    <w:autoRedefine/>
    <w:qFormat/>
    <w:uiPriority w:val="0"/>
    <w:rPr>
      <w:color w:val="auto"/>
      <w:sz w:val="21"/>
    </w:rPr>
  </w:style>
  <w:style w:type="character" w:customStyle="1" w:styleId="708">
    <w:name w:val="明显参考1"/>
    <w:autoRedefine/>
    <w:qFormat/>
    <w:uiPriority w:val="0"/>
    <w:rPr>
      <w:b/>
      <w:color w:val="auto"/>
      <w:sz w:val="21"/>
    </w:rPr>
  </w:style>
  <w:style w:type="character" w:customStyle="1" w:styleId="709">
    <w:name w:val="书籍标题1"/>
    <w:autoRedefine/>
    <w:qFormat/>
    <w:uiPriority w:val="0"/>
    <w:rPr>
      <w:b/>
      <w:i/>
      <w:sz w:val="21"/>
    </w:rPr>
  </w:style>
  <w:style w:type="character" w:customStyle="1" w:styleId="710">
    <w:name w:val="批注文字 字符2"/>
    <w:link w:val="19"/>
    <w:autoRedefine/>
    <w:semiHidden/>
    <w:qFormat/>
    <w:locked/>
    <w:uiPriority w:val="99"/>
    <w:rPr>
      <w:rFonts w:ascii="Times New Roman" w:hAnsi="Times New Roman" w:eastAsia="宋体" w:cs="Times New Roman"/>
      <w:kern w:val="0"/>
      <w:sz w:val="20"/>
      <w:szCs w:val="24"/>
    </w:rPr>
  </w:style>
  <w:style w:type="character" w:customStyle="1" w:styleId="711">
    <w:name w:val="标题 Char1"/>
    <w:autoRedefine/>
    <w:qFormat/>
    <w:uiPriority w:val="0"/>
    <w:rPr>
      <w:rFonts w:hint="default" w:ascii="Cambria" w:hAnsi="Cambria" w:cs="Times New Roman"/>
      <w:b/>
      <w:bCs/>
      <w:sz w:val="32"/>
      <w:szCs w:val="32"/>
    </w:rPr>
  </w:style>
  <w:style w:type="character" w:customStyle="1" w:styleId="712">
    <w:name w:val="hui121"/>
    <w:autoRedefine/>
    <w:qFormat/>
    <w:uiPriority w:val="0"/>
    <w:rPr>
      <w:rFonts w:hint="eastAsia" w:ascii="宋体" w:hAnsi="宋体" w:eastAsia="宋体"/>
      <w:color w:val="333333"/>
      <w:kern w:val="2"/>
      <w:sz w:val="18"/>
      <w:szCs w:val="18"/>
      <w:lang w:val="en-US" w:eastAsia="zh-CN" w:bidi="ar-SA"/>
    </w:rPr>
  </w:style>
  <w:style w:type="character" w:customStyle="1" w:styleId="713">
    <w:name w:val="纯文本 Char"/>
    <w:autoRedefine/>
    <w:qFormat/>
    <w:uiPriority w:val="0"/>
    <w:rPr>
      <w:rFonts w:hint="eastAsia" w:ascii="宋体" w:hAnsi="Courier New" w:eastAsia="宋体" w:cs="Courier New"/>
      <w:szCs w:val="21"/>
    </w:rPr>
  </w:style>
  <w:style w:type="character" w:customStyle="1" w:styleId="714">
    <w:name w:val="class4"/>
    <w:autoRedefine/>
    <w:qFormat/>
    <w:uiPriority w:val="0"/>
  </w:style>
  <w:style w:type="character" w:customStyle="1" w:styleId="715">
    <w:name w:val="标准文本 Char"/>
    <w:autoRedefine/>
    <w:qFormat/>
    <w:uiPriority w:val="0"/>
    <w:rPr>
      <w:sz w:val="20"/>
    </w:rPr>
  </w:style>
  <w:style w:type="character" w:customStyle="1" w:styleId="716">
    <w:name w:val="列出段落 Char"/>
    <w:autoRedefine/>
    <w:qFormat/>
    <w:uiPriority w:val="0"/>
    <w:rPr>
      <w:sz w:val="20"/>
    </w:rPr>
  </w:style>
  <w:style w:type="character" w:customStyle="1" w:styleId="717">
    <w:name w:val="纯文本 Char1"/>
    <w:autoRedefine/>
    <w:qFormat/>
    <w:uiPriority w:val="0"/>
    <w:rPr>
      <w:sz w:val="20"/>
    </w:rPr>
  </w:style>
  <w:style w:type="character" w:customStyle="1" w:styleId="718">
    <w:name w:val="封面日期 Char Char"/>
    <w:autoRedefine/>
    <w:qFormat/>
    <w:uiPriority w:val="0"/>
    <w:rPr>
      <w:sz w:val="20"/>
    </w:rPr>
  </w:style>
  <w:style w:type="character" w:customStyle="1" w:styleId="719">
    <w:name w:val="ca-3"/>
    <w:autoRedefine/>
    <w:qFormat/>
    <w:uiPriority w:val="0"/>
    <w:rPr>
      <w:rFonts w:hint="eastAsia" w:ascii="宋体" w:hAnsi="宋体" w:eastAsia="宋体"/>
      <w:kern w:val="2"/>
      <w:sz w:val="24"/>
      <w:szCs w:val="24"/>
      <w:lang w:val="en-US" w:eastAsia="zh-CN" w:bidi="ar-SA"/>
    </w:rPr>
  </w:style>
  <w:style w:type="character" w:customStyle="1" w:styleId="720">
    <w:name w:val="class3"/>
    <w:autoRedefine/>
    <w:qFormat/>
    <w:uiPriority w:val="0"/>
  </w:style>
  <w:style w:type="character" w:customStyle="1" w:styleId="721">
    <w:name w:val="style41"/>
    <w:autoRedefine/>
    <w:qFormat/>
    <w:uiPriority w:val="0"/>
    <w:rPr>
      <w:sz w:val="18"/>
      <w:szCs w:val="18"/>
    </w:rPr>
  </w:style>
  <w:style w:type="character" w:customStyle="1" w:styleId="722">
    <w:name w:val="label_list1"/>
    <w:autoRedefine/>
    <w:qFormat/>
    <w:uiPriority w:val="0"/>
  </w:style>
  <w:style w:type="character" w:customStyle="1" w:styleId="723">
    <w:name w:val="普通文字 Char Char1"/>
    <w:autoRedefine/>
    <w:qFormat/>
    <w:uiPriority w:val="0"/>
    <w:rPr>
      <w:rFonts w:hint="eastAsia" w:ascii="宋体" w:hAnsi="Courier New" w:eastAsia="宋体"/>
      <w:kern w:val="2"/>
      <w:sz w:val="24"/>
      <w:szCs w:val="24"/>
    </w:rPr>
  </w:style>
  <w:style w:type="character" w:customStyle="1" w:styleId="724">
    <w:name w:val="zbggmain style9"/>
    <w:autoRedefine/>
    <w:qFormat/>
    <w:uiPriority w:val="0"/>
    <w:rPr>
      <w:sz w:val="20"/>
    </w:rPr>
  </w:style>
  <w:style w:type="character" w:customStyle="1" w:styleId="725">
    <w:name w:val="Body Text(ch) Char Char"/>
    <w:autoRedefine/>
    <w:qFormat/>
    <w:uiPriority w:val="0"/>
    <w:rPr>
      <w:sz w:val="20"/>
    </w:rPr>
  </w:style>
  <w:style w:type="character" w:customStyle="1" w:styleId="726">
    <w:name w:val="op-map-singlepoint-info-right1"/>
    <w:autoRedefine/>
    <w:qFormat/>
    <w:uiPriority w:val="0"/>
    <w:rPr>
      <w:sz w:val="20"/>
    </w:rPr>
  </w:style>
  <w:style w:type="character" w:customStyle="1" w:styleId="727">
    <w:name w:val="ca-451"/>
    <w:autoRedefine/>
    <w:qFormat/>
    <w:uiPriority w:val="0"/>
    <w:rPr>
      <w:rFonts w:hint="eastAsia" w:ascii="宋体" w:hAnsi="宋体" w:eastAsia="宋体"/>
      <w:color w:val="000000"/>
      <w:sz w:val="72"/>
      <w:szCs w:val="72"/>
    </w:rPr>
  </w:style>
  <w:style w:type="character" w:customStyle="1" w:styleId="728">
    <w:name w:val="Char Char39"/>
    <w:autoRedefine/>
    <w:qFormat/>
    <w:uiPriority w:val="0"/>
    <w:rPr>
      <w:rFonts w:hint="default" w:ascii="Times New Roman" w:hAnsi="Times New Roman" w:eastAsia="宋体" w:cs="Times New Roman"/>
      <w:b/>
      <w:bCs/>
      <w:sz w:val="28"/>
      <w:szCs w:val="28"/>
    </w:rPr>
  </w:style>
  <w:style w:type="character" w:customStyle="1" w:styleId="729">
    <w:name w:val="Char Char40"/>
    <w:autoRedefine/>
    <w:qFormat/>
    <w:uiPriority w:val="0"/>
    <w:rPr>
      <w:rFonts w:hint="default" w:ascii="Arial" w:hAnsi="Arial" w:eastAsia="黑体" w:cs="Times New Roman"/>
      <w:b/>
      <w:bCs/>
      <w:sz w:val="28"/>
      <w:szCs w:val="28"/>
    </w:rPr>
  </w:style>
  <w:style w:type="character" w:customStyle="1" w:styleId="730">
    <w:name w:val="Char Char42"/>
    <w:autoRedefine/>
    <w:qFormat/>
    <w:uiPriority w:val="0"/>
    <w:rPr>
      <w:rFonts w:hint="default" w:ascii="Arial" w:hAnsi="Arial" w:eastAsia="黑体" w:cs="Times New Roman"/>
      <w:b/>
      <w:bCs/>
      <w:sz w:val="32"/>
      <w:szCs w:val="32"/>
    </w:rPr>
  </w:style>
  <w:style w:type="character" w:customStyle="1" w:styleId="731">
    <w:name w:val="Char Char43"/>
    <w:autoRedefine/>
    <w:qFormat/>
    <w:uiPriority w:val="0"/>
    <w:rPr>
      <w:rFonts w:hint="default" w:ascii="Times New Roman" w:hAnsi="Times New Roman" w:eastAsia="宋体" w:cs="Times New Roman"/>
      <w:b/>
      <w:bCs/>
      <w:sz w:val="24"/>
      <w:szCs w:val="24"/>
    </w:rPr>
  </w:style>
  <w:style w:type="character" w:customStyle="1" w:styleId="732">
    <w:name w:val="Char Char41"/>
    <w:autoRedefine/>
    <w:qFormat/>
    <w:uiPriority w:val="0"/>
    <w:rPr>
      <w:rFonts w:hint="default" w:ascii="Times New Roman" w:hAnsi="Times New Roman" w:eastAsia="宋体" w:cs="Times New Roman"/>
      <w:b/>
      <w:bCs/>
      <w:sz w:val="32"/>
      <w:szCs w:val="32"/>
    </w:rPr>
  </w:style>
  <w:style w:type="character" w:customStyle="1" w:styleId="733">
    <w:name w:val="Char Char38"/>
    <w:autoRedefine/>
    <w:qFormat/>
    <w:uiPriority w:val="0"/>
    <w:rPr>
      <w:rFonts w:hint="default" w:ascii="Arial" w:hAnsi="Arial" w:eastAsia="黑体" w:cs="Arial"/>
      <w:b/>
      <w:bCs/>
      <w:sz w:val="24"/>
      <w:szCs w:val="24"/>
    </w:rPr>
  </w:style>
  <w:style w:type="character" w:customStyle="1" w:styleId="734">
    <w:name w:val="Char Char35"/>
    <w:autoRedefine/>
    <w:qFormat/>
    <w:uiPriority w:val="0"/>
    <w:rPr>
      <w:rFonts w:hint="default" w:ascii="Arial" w:hAnsi="Arial" w:eastAsia="黑体" w:cs="Times New Roman"/>
    </w:rPr>
  </w:style>
  <w:style w:type="character" w:customStyle="1" w:styleId="735">
    <w:name w:val="Char Char Char Char Char"/>
    <w:autoRedefine/>
    <w:qFormat/>
    <w:uiPriority w:val="0"/>
    <w:rPr>
      <w:rFonts w:hint="default" w:ascii="Arial" w:hAnsi="Arial" w:eastAsia="黑体" w:cs="Arial"/>
      <w:b/>
      <w:bCs/>
      <w:kern w:val="2"/>
      <w:sz w:val="32"/>
      <w:szCs w:val="32"/>
      <w:lang w:val="en-US" w:eastAsia="zh-CN" w:bidi="ar-SA"/>
    </w:rPr>
  </w:style>
  <w:style w:type="character" w:customStyle="1" w:styleId="736">
    <w:name w:val="正文文本 Char2"/>
    <w:autoRedefine/>
    <w:qFormat/>
    <w:locked/>
    <w:uiPriority w:val="0"/>
    <w:rPr>
      <w:rFonts w:hint="eastAsia" w:ascii="宋体" w:hAnsi="宋体" w:eastAsia="宋体"/>
      <w:kern w:val="2"/>
      <w:sz w:val="28"/>
      <w:szCs w:val="24"/>
      <w:lang w:val="en-US" w:eastAsia="zh-CN" w:bidi="ar-SA"/>
    </w:rPr>
  </w:style>
  <w:style w:type="character" w:customStyle="1" w:styleId="737">
    <w:name w:val="标题 2 Char1"/>
    <w:autoRedefine/>
    <w:qFormat/>
    <w:uiPriority w:val="0"/>
    <w:rPr>
      <w:rFonts w:hint="default" w:ascii="Arial" w:hAnsi="Arial" w:eastAsia="黑体" w:cs="Arial"/>
      <w:b/>
      <w:bCs/>
      <w:kern w:val="2"/>
      <w:sz w:val="32"/>
      <w:szCs w:val="32"/>
      <w:lang w:val="en-US" w:eastAsia="zh-CN" w:bidi="ar-SA"/>
    </w:rPr>
  </w:style>
  <w:style w:type="character" w:customStyle="1" w:styleId="738">
    <w:name w:val="ca-61"/>
    <w:autoRedefine/>
    <w:qFormat/>
    <w:uiPriority w:val="0"/>
    <w:rPr>
      <w:rFonts w:hint="eastAsia" w:ascii="宋体" w:hAnsi="宋体" w:eastAsia="宋体"/>
      <w:color w:val="000000"/>
      <w:sz w:val="30"/>
      <w:szCs w:val="30"/>
    </w:rPr>
  </w:style>
  <w:style w:type="character" w:customStyle="1" w:styleId="739">
    <w:name w:val="ca-161"/>
    <w:autoRedefine/>
    <w:qFormat/>
    <w:uiPriority w:val="0"/>
    <w:rPr>
      <w:rFonts w:hint="eastAsia" w:ascii="宋体" w:hAnsi="宋体" w:eastAsia="宋体"/>
      <w:sz w:val="24"/>
      <w:szCs w:val="24"/>
    </w:rPr>
  </w:style>
  <w:style w:type="character" w:customStyle="1" w:styleId="740">
    <w:name w:val="textcontents"/>
    <w:autoRedefine/>
    <w:qFormat/>
    <w:uiPriority w:val="0"/>
    <w:rPr>
      <w:rFonts w:hint="default" w:ascii="Times New Roman" w:hAnsi="Times New Roman" w:cs="Times New Roman"/>
    </w:rPr>
  </w:style>
  <w:style w:type="character" w:customStyle="1" w:styleId="741">
    <w:name w:val="ca-401"/>
    <w:autoRedefine/>
    <w:qFormat/>
    <w:uiPriority w:val="0"/>
    <w:rPr>
      <w:rFonts w:hint="default" w:ascii="Times New Roman" w:hAnsi="Times New Roman" w:cs="Times New Roman"/>
      <w:sz w:val="20"/>
      <w:szCs w:val="20"/>
    </w:rPr>
  </w:style>
  <w:style w:type="character" w:customStyle="1" w:styleId="742">
    <w:name w:val="ca-231"/>
    <w:autoRedefine/>
    <w:qFormat/>
    <w:uiPriority w:val="0"/>
    <w:rPr>
      <w:rFonts w:hint="default" w:ascii="Times New Roman" w:hAnsi="Times New Roman" w:cs="Times New Roman"/>
      <w:sz w:val="21"/>
      <w:szCs w:val="21"/>
    </w:rPr>
  </w:style>
  <w:style w:type="character" w:customStyle="1" w:styleId="743">
    <w:name w:val="ca-331"/>
    <w:autoRedefine/>
    <w:qFormat/>
    <w:uiPriority w:val="0"/>
    <w:rPr>
      <w:rFonts w:hint="eastAsia" w:ascii="宋体" w:hAnsi="宋体" w:eastAsia="宋体"/>
      <w:b/>
      <w:bCs/>
      <w:color w:val="002060"/>
      <w:spacing w:val="-20"/>
      <w:sz w:val="20"/>
      <w:szCs w:val="20"/>
    </w:rPr>
  </w:style>
  <w:style w:type="character" w:customStyle="1" w:styleId="744">
    <w:name w:val="ca-201"/>
    <w:autoRedefine/>
    <w:qFormat/>
    <w:uiPriority w:val="0"/>
    <w:rPr>
      <w:rFonts w:hint="default" w:ascii="??" w:hAnsi="??"/>
      <w:color w:val="000000"/>
      <w:sz w:val="18"/>
      <w:szCs w:val="18"/>
    </w:rPr>
  </w:style>
  <w:style w:type="character" w:customStyle="1" w:styleId="745">
    <w:name w:val="ca-191"/>
    <w:autoRedefine/>
    <w:qFormat/>
    <w:uiPriority w:val="0"/>
    <w:rPr>
      <w:rFonts w:hint="default" w:ascii="Times New Roman" w:hAnsi="Times New Roman" w:cs="Times New Roman"/>
      <w:sz w:val="18"/>
      <w:szCs w:val="18"/>
    </w:rPr>
  </w:style>
  <w:style w:type="character" w:customStyle="1" w:styleId="746">
    <w:name w:val="CPara--- Char Char"/>
    <w:autoRedefine/>
    <w:qFormat/>
    <w:uiPriority w:val="0"/>
    <w:rPr>
      <w:rFonts w:hint="default" w:ascii="Arial" w:hAnsi="Arial" w:eastAsia="宋体" w:cs="Arial"/>
      <w:lang w:val="en-US" w:eastAsia="en-US" w:bidi="ar-SA"/>
    </w:rPr>
  </w:style>
  <w:style w:type="character" w:customStyle="1" w:styleId="747">
    <w:name w:val="标题 5 Char1"/>
    <w:autoRedefine/>
    <w:qFormat/>
    <w:uiPriority w:val="0"/>
    <w:rPr>
      <w:rFonts w:hint="eastAsia" w:ascii="宋体" w:hAnsi="宋体" w:eastAsia="宋体"/>
      <w:b/>
      <w:bCs/>
      <w:kern w:val="2"/>
      <w:sz w:val="28"/>
      <w:szCs w:val="28"/>
      <w:lang w:val="en-US" w:eastAsia="zh-CN" w:bidi="ar-SA"/>
    </w:rPr>
  </w:style>
  <w:style w:type="character" w:customStyle="1" w:styleId="748">
    <w:name w:val="ca-81"/>
    <w:autoRedefine/>
    <w:qFormat/>
    <w:uiPriority w:val="0"/>
    <w:rPr>
      <w:rFonts w:hint="eastAsia" w:ascii="宋体" w:hAnsi="宋体" w:eastAsia="宋体"/>
      <w:color w:val="000000"/>
      <w:sz w:val="28"/>
      <w:szCs w:val="28"/>
    </w:rPr>
  </w:style>
  <w:style w:type="character" w:customStyle="1" w:styleId="749">
    <w:name w:val="ca-461"/>
    <w:autoRedefine/>
    <w:qFormat/>
    <w:uiPriority w:val="0"/>
    <w:rPr>
      <w:rFonts w:hint="eastAsia" w:ascii="宋体" w:hAnsi="宋体" w:eastAsia="宋体"/>
      <w:color w:val="000000"/>
      <w:spacing w:val="-20"/>
      <w:sz w:val="28"/>
      <w:szCs w:val="28"/>
    </w:rPr>
  </w:style>
  <w:style w:type="character" w:customStyle="1" w:styleId="750">
    <w:name w:val="ca-501"/>
    <w:autoRedefine/>
    <w:qFormat/>
    <w:uiPriority w:val="0"/>
    <w:rPr>
      <w:rFonts w:hint="eastAsia" w:ascii="宋体" w:hAnsi="宋体" w:eastAsia="宋体"/>
      <w:spacing w:val="0"/>
      <w:sz w:val="24"/>
      <w:szCs w:val="24"/>
    </w:rPr>
  </w:style>
  <w:style w:type="character" w:customStyle="1" w:styleId="751">
    <w:name w:val="2nd level Char1"/>
    <w:autoRedefine/>
    <w:qFormat/>
    <w:uiPriority w:val="0"/>
    <w:rPr>
      <w:rFonts w:hint="default" w:ascii="Arial" w:hAnsi="Arial" w:eastAsia="宋体" w:cs="Arial"/>
      <w:b/>
      <w:bCs/>
      <w:kern w:val="2"/>
      <w:sz w:val="24"/>
      <w:szCs w:val="32"/>
      <w:lang w:val="en-US" w:eastAsia="zh-CN" w:bidi="ar-SA"/>
    </w:rPr>
  </w:style>
  <w:style w:type="character" w:customStyle="1" w:styleId="752">
    <w:name w:val="日期 Char1"/>
    <w:autoRedefine/>
    <w:qFormat/>
    <w:uiPriority w:val="0"/>
    <w:rPr>
      <w:kern w:val="2"/>
      <w:sz w:val="21"/>
      <w:szCs w:val="22"/>
    </w:rPr>
  </w:style>
  <w:style w:type="character" w:customStyle="1" w:styleId="753">
    <w:name w:val="ca-210"/>
    <w:autoRedefine/>
    <w:qFormat/>
    <w:uiPriority w:val="0"/>
    <w:rPr>
      <w:rFonts w:hint="default" w:ascii="Times New Roman" w:hAnsi="Times New Roman" w:cs="Times New Roman"/>
      <w:color w:val="000000"/>
      <w:sz w:val="36"/>
      <w:szCs w:val="36"/>
    </w:rPr>
  </w:style>
  <w:style w:type="character" w:customStyle="1" w:styleId="754">
    <w:name w:val="页眉 Char Char"/>
    <w:autoRedefine/>
    <w:qFormat/>
    <w:uiPriority w:val="0"/>
    <w:rPr>
      <w:rFonts w:hint="default" w:ascii="Times New Roman" w:hAnsi="Times New Roman" w:eastAsia="宋体" w:cs="Times New Roman"/>
      <w:sz w:val="18"/>
      <w:szCs w:val="18"/>
    </w:rPr>
  </w:style>
  <w:style w:type="character" w:customStyle="1" w:styleId="755">
    <w:name w:val="页脚 Char1"/>
    <w:autoRedefine/>
    <w:qFormat/>
    <w:uiPriority w:val="0"/>
    <w:rPr>
      <w:rFonts w:hint="eastAsia" w:ascii="黑体" w:hAnsi="黑体" w:eastAsia="黑体"/>
      <w:snapToGrid w:val="0"/>
      <w:sz w:val="18"/>
      <w:szCs w:val="18"/>
      <w:lang w:val="en-US" w:eastAsia="zh-CN" w:bidi="ar-SA"/>
    </w:rPr>
  </w:style>
  <w:style w:type="character" w:customStyle="1" w:styleId="756">
    <w:name w:val="日期 Char2"/>
    <w:autoRedefine/>
    <w:qFormat/>
    <w:uiPriority w:val="0"/>
    <w:rPr>
      <w:rFonts w:hint="eastAsia" w:ascii="楷体_GB2312" w:eastAsia="楷体_GB2312"/>
      <w:kern w:val="2"/>
      <w:sz w:val="32"/>
      <w:lang w:val="en-US" w:eastAsia="zh-CN" w:bidi="ar-SA"/>
    </w:rPr>
  </w:style>
  <w:style w:type="character" w:customStyle="1" w:styleId="757">
    <w:name w:val="style11"/>
    <w:autoRedefine/>
    <w:qFormat/>
    <w:uiPriority w:val="0"/>
    <w:rPr>
      <w:sz w:val="27"/>
      <w:szCs w:val="27"/>
    </w:rPr>
  </w:style>
  <w:style w:type="character" w:customStyle="1" w:styleId="758">
    <w:name w:val="文档结构图 Char1"/>
    <w:autoRedefine/>
    <w:qFormat/>
    <w:uiPriority w:val="0"/>
    <w:rPr>
      <w:rFonts w:hint="eastAsia" w:ascii="宋体" w:hAnsi="宋体" w:eastAsia="宋体"/>
      <w:kern w:val="2"/>
      <w:sz w:val="18"/>
      <w:szCs w:val="18"/>
    </w:rPr>
  </w:style>
  <w:style w:type="character" w:customStyle="1" w:styleId="759">
    <w:name w:val="批注文字 Char1"/>
    <w:autoRedefine/>
    <w:semiHidden/>
    <w:qFormat/>
    <w:uiPriority w:val="0"/>
    <w:rPr>
      <w:rFonts w:hint="eastAsia" w:ascii="宋体" w:hAnsi="宋体" w:eastAsia="宋体"/>
      <w:kern w:val="2"/>
      <w:sz w:val="21"/>
      <w:szCs w:val="24"/>
      <w:lang w:val="en-US" w:eastAsia="zh-CN" w:bidi="ar-SA"/>
    </w:rPr>
  </w:style>
  <w:style w:type="character" w:customStyle="1" w:styleId="760">
    <w:name w:val="Char Char22"/>
    <w:autoRedefine/>
    <w:qFormat/>
    <w:uiPriority w:val="0"/>
    <w:rPr>
      <w:rFonts w:hint="eastAsia" w:ascii="宋体" w:hAnsi="宋体" w:eastAsia="宋体"/>
      <w:b/>
      <w:bCs/>
      <w:kern w:val="44"/>
      <w:sz w:val="44"/>
      <w:szCs w:val="44"/>
    </w:rPr>
  </w:style>
  <w:style w:type="character" w:customStyle="1" w:styleId="761">
    <w:name w:val="正文文字4 Char"/>
    <w:autoRedefine/>
    <w:qFormat/>
    <w:uiPriority w:val="0"/>
    <w:rPr>
      <w:rFonts w:hint="eastAsia" w:ascii="宋体" w:hAnsi="宋体" w:eastAsia="宋体"/>
      <w:kern w:val="2"/>
      <w:sz w:val="21"/>
      <w:szCs w:val="24"/>
      <w:lang w:val="en-US" w:eastAsia="zh-CN" w:bidi="ar-SA"/>
    </w:rPr>
  </w:style>
  <w:style w:type="character" w:customStyle="1" w:styleId="762">
    <w:name w:val="ca-410"/>
    <w:autoRedefine/>
    <w:qFormat/>
    <w:uiPriority w:val="0"/>
    <w:rPr>
      <w:rFonts w:hint="eastAsia" w:ascii="宋体" w:hAnsi="宋体" w:eastAsia="宋体"/>
      <w:b/>
      <w:bCs/>
      <w:color w:val="000000"/>
      <w:spacing w:val="-20"/>
      <w:sz w:val="48"/>
      <w:szCs w:val="48"/>
    </w:rPr>
  </w:style>
  <w:style w:type="character" w:customStyle="1" w:styleId="763">
    <w:name w:val="ca-101"/>
    <w:autoRedefine/>
    <w:qFormat/>
    <w:uiPriority w:val="0"/>
    <w:rPr>
      <w:rFonts w:hint="default" w:ascii="Times New Roman" w:hAnsi="Times New Roman" w:cs="Times New Roman"/>
      <w:color w:val="000000"/>
      <w:sz w:val="52"/>
      <w:szCs w:val="52"/>
    </w:rPr>
  </w:style>
  <w:style w:type="paragraph" w:customStyle="1" w:styleId="764">
    <w:name w:val="标题 3_1"/>
    <w:basedOn w:val="120"/>
    <w:next w:val="120"/>
    <w:link w:val="765"/>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65">
    <w:name w:val="标题 3 Char_0"/>
    <w:link w:val="764"/>
    <w:autoRedefine/>
    <w:qFormat/>
    <w:locked/>
    <w:uiPriority w:val="0"/>
    <w:rPr>
      <w:rFonts w:ascii="Times New Roman" w:hAnsi="Times New Roman" w:eastAsia="宋体" w:cs="Times New Roman"/>
      <w:b/>
      <w:bCs/>
      <w:sz w:val="32"/>
      <w:szCs w:val="32"/>
    </w:rPr>
  </w:style>
  <w:style w:type="character" w:customStyle="1" w:styleId="766">
    <w:name w:val="ca-361"/>
    <w:autoRedefine/>
    <w:qFormat/>
    <w:uiPriority w:val="0"/>
    <w:rPr>
      <w:rFonts w:hint="eastAsia" w:ascii="宋体" w:hAnsi="宋体" w:eastAsia="宋体"/>
      <w:b/>
      <w:bCs/>
      <w:spacing w:val="-20"/>
      <w:sz w:val="21"/>
      <w:szCs w:val="21"/>
    </w:rPr>
  </w:style>
  <w:style w:type="character" w:customStyle="1" w:styleId="767">
    <w:name w:val="标题 3 Char1"/>
    <w:autoRedefine/>
    <w:qFormat/>
    <w:uiPriority w:val="0"/>
    <w:rPr>
      <w:rFonts w:hint="eastAsia" w:ascii="宋体" w:hAnsi="宋体" w:eastAsia="宋体"/>
      <w:b/>
      <w:bCs/>
      <w:kern w:val="2"/>
      <w:sz w:val="32"/>
      <w:szCs w:val="32"/>
      <w:lang w:val="en-US" w:eastAsia="zh-CN" w:bidi="ar-SA"/>
    </w:rPr>
  </w:style>
  <w:style w:type="character" w:customStyle="1" w:styleId="768">
    <w:name w:val="ca-301"/>
    <w:autoRedefine/>
    <w:qFormat/>
    <w:uiPriority w:val="0"/>
    <w:rPr>
      <w:rFonts w:hint="default" w:ascii="??" w:hAnsi="??"/>
      <w:color w:val="002060"/>
      <w:sz w:val="21"/>
      <w:szCs w:val="21"/>
    </w:rPr>
  </w:style>
  <w:style w:type="character" w:customStyle="1" w:styleId="769">
    <w:name w:val="标题 Char Char"/>
    <w:autoRedefine/>
    <w:qFormat/>
    <w:uiPriority w:val="0"/>
    <w:rPr>
      <w:rFonts w:hint="default" w:ascii="Arial" w:hAnsi="Arial" w:eastAsia="宋体" w:cs="Arial"/>
      <w:b/>
      <w:kern w:val="2"/>
      <w:sz w:val="44"/>
      <w:lang w:val="en-US" w:eastAsia="zh-CN"/>
    </w:rPr>
  </w:style>
  <w:style w:type="character" w:customStyle="1" w:styleId="770">
    <w:name w:val="ca-381"/>
    <w:autoRedefine/>
    <w:qFormat/>
    <w:uiPriority w:val="0"/>
    <w:rPr>
      <w:rFonts w:hint="default" w:ascii="Times New Roman" w:hAnsi="Times New Roman" w:cs="Times New Roman"/>
      <w:b/>
      <w:bCs/>
      <w:spacing w:val="-20"/>
      <w:sz w:val="21"/>
      <w:szCs w:val="21"/>
    </w:rPr>
  </w:style>
  <w:style w:type="character" w:customStyle="1" w:styleId="771">
    <w:name w:val="文档结构图 Char2"/>
    <w:autoRedefine/>
    <w:qFormat/>
    <w:uiPriority w:val="0"/>
    <w:rPr>
      <w:kern w:val="2"/>
      <w:sz w:val="21"/>
      <w:szCs w:val="24"/>
      <w:shd w:val="clear" w:color="auto" w:fill="000080"/>
    </w:rPr>
  </w:style>
  <w:style w:type="character" w:customStyle="1" w:styleId="772">
    <w:name w:val="ca-241"/>
    <w:autoRedefine/>
    <w:qFormat/>
    <w:uiPriority w:val="0"/>
    <w:rPr>
      <w:rFonts w:hint="eastAsia" w:ascii="宋体" w:hAnsi="宋体" w:eastAsia="宋体"/>
      <w:sz w:val="24"/>
      <w:szCs w:val="24"/>
    </w:rPr>
  </w:style>
  <w:style w:type="character" w:customStyle="1" w:styleId="773">
    <w:name w:val="Char Char30"/>
    <w:autoRedefine/>
    <w:qFormat/>
    <w:uiPriority w:val="0"/>
    <w:rPr>
      <w:rFonts w:hint="default" w:ascii="Arial" w:hAnsi="Arial" w:eastAsia="黑体" w:cs="Times New Roman"/>
      <w:b/>
      <w:bCs/>
      <w:sz w:val="32"/>
      <w:szCs w:val="32"/>
    </w:rPr>
  </w:style>
  <w:style w:type="character" w:customStyle="1" w:styleId="774">
    <w:name w:val="表正文 Char1"/>
    <w:autoRedefine/>
    <w:qFormat/>
    <w:uiPriority w:val="0"/>
    <w:rPr>
      <w:rFonts w:hint="eastAsia" w:ascii="宋体" w:hAnsi="宋体" w:eastAsia="宋体"/>
      <w:kern w:val="2"/>
      <w:sz w:val="21"/>
      <w:szCs w:val="24"/>
      <w:lang w:val="en-US" w:eastAsia="zh-CN" w:bidi="ar-SA"/>
    </w:rPr>
  </w:style>
  <w:style w:type="character" w:customStyle="1" w:styleId="775">
    <w:name w:val="ca-171"/>
    <w:autoRedefine/>
    <w:qFormat/>
    <w:uiPriority w:val="0"/>
    <w:rPr>
      <w:rFonts w:hint="default" w:ascii="Times New Roman" w:hAnsi="Times New Roman" w:cs="Times New Roman"/>
      <w:b/>
      <w:bCs/>
      <w:spacing w:val="-20"/>
      <w:sz w:val="24"/>
      <w:szCs w:val="24"/>
    </w:rPr>
  </w:style>
  <w:style w:type="character" w:customStyle="1" w:styleId="776">
    <w:name w:val="Char Char23"/>
    <w:autoRedefine/>
    <w:qFormat/>
    <w:uiPriority w:val="0"/>
    <w:rPr>
      <w:rFonts w:hint="default" w:ascii="Times New Roman" w:hAnsi="Times New Roman" w:eastAsia="宋体" w:cs="Times New Roman"/>
      <w:b/>
      <w:bCs/>
      <w:sz w:val="32"/>
      <w:szCs w:val="32"/>
    </w:rPr>
  </w:style>
  <w:style w:type="character" w:customStyle="1" w:styleId="777">
    <w:name w:val="ca-511"/>
    <w:autoRedefine/>
    <w:qFormat/>
    <w:uiPriority w:val="0"/>
    <w:rPr>
      <w:rFonts w:hint="default" w:ascii="Times New Roman" w:hAnsi="Times New Roman" w:cs="Times New Roman"/>
      <w:b/>
      <w:bCs/>
      <w:color w:val="000000"/>
      <w:spacing w:val="-20"/>
      <w:sz w:val="32"/>
      <w:szCs w:val="32"/>
    </w:rPr>
  </w:style>
  <w:style w:type="character" w:customStyle="1" w:styleId="778">
    <w:name w:val="Heading 3 - old Char1"/>
    <w:autoRedefine/>
    <w:qFormat/>
    <w:uiPriority w:val="0"/>
    <w:rPr>
      <w:rFonts w:hint="eastAsia" w:ascii="宋体" w:hAnsi="宋体" w:eastAsia="宋体"/>
      <w:b/>
      <w:bCs/>
      <w:kern w:val="2"/>
      <w:sz w:val="21"/>
      <w:szCs w:val="32"/>
      <w:lang w:val="en-US" w:eastAsia="zh-CN" w:bidi="ar-SA"/>
    </w:rPr>
  </w:style>
  <w:style w:type="character" w:customStyle="1" w:styleId="779">
    <w:name w:val="Char Char21"/>
    <w:autoRedefine/>
    <w:qFormat/>
    <w:uiPriority w:val="0"/>
    <w:rPr>
      <w:rFonts w:hint="default" w:ascii="Arial" w:hAnsi="Arial" w:eastAsia="黑体" w:cs="Arial"/>
      <w:b/>
      <w:bCs/>
      <w:kern w:val="2"/>
      <w:sz w:val="28"/>
      <w:szCs w:val="28"/>
      <w:lang w:val="en-US" w:eastAsia="zh-CN" w:bidi="ar-SA"/>
    </w:rPr>
  </w:style>
  <w:style w:type="character" w:customStyle="1" w:styleId="780">
    <w:name w:val="ca-471"/>
    <w:autoRedefine/>
    <w:qFormat/>
    <w:uiPriority w:val="0"/>
    <w:rPr>
      <w:rFonts w:hint="eastAsia" w:ascii="宋体" w:hAnsi="宋体" w:eastAsia="宋体"/>
      <w:b/>
      <w:bCs/>
      <w:color w:val="000000"/>
      <w:spacing w:val="-20"/>
      <w:sz w:val="24"/>
      <w:szCs w:val="24"/>
    </w:rPr>
  </w:style>
  <w:style w:type="character" w:customStyle="1" w:styleId="781">
    <w:name w:val="zbggtop11 style5"/>
    <w:autoRedefine/>
    <w:qFormat/>
    <w:uiPriority w:val="0"/>
  </w:style>
  <w:style w:type="paragraph" w:customStyle="1" w:styleId="782">
    <w:name w:val="标题 3_0_0"/>
    <w:basedOn w:val="121"/>
    <w:next w:val="121"/>
    <w:link w:val="783"/>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83">
    <w:name w:val="Char Char2_0"/>
    <w:link w:val="782"/>
    <w:autoRedefine/>
    <w:qFormat/>
    <w:locked/>
    <w:uiPriority w:val="0"/>
    <w:rPr>
      <w:rFonts w:ascii="Times New Roman" w:hAnsi="Times New Roman" w:eastAsia="宋体" w:cs="Times New Roman"/>
      <w:b/>
      <w:bCs/>
      <w:sz w:val="32"/>
      <w:szCs w:val="32"/>
    </w:rPr>
  </w:style>
  <w:style w:type="character" w:customStyle="1" w:styleId="784">
    <w:name w:val="Char Char32"/>
    <w:autoRedefine/>
    <w:qFormat/>
    <w:uiPriority w:val="0"/>
    <w:rPr>
      <w:rFonts w:hint="eastAsia" w:ascii="仿宋_GB2312" w:hAnsi="宋体" w:eastAsia="宋体" w:cs="Arial"/>
      <w:b/>
      <w:bCs/>
      <w:color w:val="000000"/>
      <w:sz w:val="24"/>
      <w:szCs w:val="24"/>
    </w:rPr>
  </w:style>
  <w:style w:type="character" w:customStyle="1" w:styleId="785">
    <w:name w:val="Para- Char Char"/>
    <w:autoRedefine/>
    <w:qFormat/>
    <w:uiPriority w:val="0"/>
    <w:rPr>
      <w:rFonts w:hint="default" w:ascii="Arial" w:hAnsi="Arial" w:eastAsia="宋体" w:cs="Arial"/>
      <w:lang w:val="en-US" w:eastAsia="en-US" w:bidi="ar-SA"/>
    </w:rPr>
  </w:style>
  <w:style w:type="character" w:customStyle="1" w:styleId="786">
    <w:name w:val="不明显强调111"/>
    <w:autoRedefine/>
    <w:qFormat/>
    <w:uiPriority w:val="0"/>
    <w:rPr>
      <w:i/>
      <w:iCs/>
      <w:color w:val="808080"/>
    </w:rPr>
  </w:style>
  <w:style w:type="character" w:customStyle="1" w:styleId="787">
    <w:name w:val="页脚 Char Char"/>
    <w:autoRedefine/>
    <w:qFormat/>
    <w:uiPriority w:val="0"/>
    <w:rPr>
      <w:kern w:val="2"/>
      <w:sz w:val="18"/>
      <w:szCs w:val="18"/>
    </w:rPr>
  </w:style>
  <w:style w:type="character" w:customStyle="1" w:styleId="788">
    <w:name w:val="Char Char33"/>
    <w:autoRedefine/>
    <w:qFormat/>
    <w:uiPriority w:val="0"/>
    <w:rPr>
      <w:rFonts w:hint="default" w:ascii="Times New Roman" w:hAnsi="Times New Roman" w:eastAsia="宋体" w:cs="Times New Roman"/>
      <w:sz w:val="18"/>
      <w:szCs w:val="18"/>
    </w:rPr>
  </w:style>
  <w:style w:type="paragraph" w:customStyle="1" w:styleId="789">
    <w:name w:val="批注文字_0"/>
    <w:basedOn w:val="128"/>
    <w:link w:val="790"/>
    <w:autoRedefine/>
    <w:qFormat/>
    <w:uiPriority w:val="0"/>
    <w:pPr>
      <w:jc w:val="left"/>
    </w:pPr>
    <w:rPr>
      <w:szCs w:val="22"/>
    </w:rPr>
  </w:style>
  <w:style w:type="character" w:customStyle="1" w:styleId="790">
    <w:name w:val="批注文字 Char_0"/>
    <w:link w:val="789"/>
    <w:autoRedefine/>
    <w:qFormat/>
    <w:locked/>
    <w:uiPriority w:val="0"/>
    <w:rPr>
      <w:rFonts w:ascii="Times New Roman" w:hAnsi="Times New Roman" w:eastAsia="宋体" w:cs="Times New Roman"/>
    </w:rPr>
  </w:style>
  <w:style w:type="character" w:customStyle="1" w:styleId="791">
    <w:name w:val="正文文本缩进 2 Char Char"/>
    <w:autoRedefine/>
    <w:qFormat/>
    <w:uiPriority w:val="0"/>
    <w:rPr>
      <w:rFonts w:hint="default" w:ascii="Times New Roman" w:hAnsi="Times New Roman" w:eastAsia="宋体" w:cs="Times New Roman"/>
      <w:szCs w:val="24"/>
    </w:rPr>
  </w:style>
  <w:style w:type="character" w:customStyle="1" w:styleId="792">
    <w:name w:val="by jerry Char Char"/>
    <w:autoRedefine/>
    <w:qFormat/>
    <w:uiPriority w:val="0"/>
    <w:rPr>
      <w:rFonts w:hint="eastAsia" w:ascii="宋体" w:hAnsi="宋体" w:eastAsia="宋体"/>
      <w:b/>
      <w:bCs/>
      <w:kern w:val="44"/>
      <w:sz w:val="44"/>
      <w:szCs w:val="44"/>
      <w:lang w:val="en-US" w:eastAsia="zh-CN" w:bidi="ar-SA"/>
    </w:rPr>
  </w:style>
  <w:style w:type="character" w:customStyle="1" w:styleId="793">
    <w:name w:val="15"/>
    <w:autoRedefine/>
    <w:qFormat/>
    <w:uiPriority w:val="0"/>
    <w:rPr>
      <w:rFonts w:hint="default" w:ascii="Calibri" w:hAnsi="Calibri" w:eastAsia="ヒラギノ角ゴ Pro W3" w:cs="Calibri"/>
      <w:color w:val="000000"/>
      <w:sz w:val="20"/>
      <w:szCs w:val="20"/>
      <w:lang w:val="en-US" w:eastAsia="zh-CN" w:bidi="ar-SA"/>
    </w:rPr>
  </w:style>
  <w:style w:type="character" w:customStyle="1" w:styleId="794">
    <w:name w:val="ca-321"/>
    <w:autoRedefine/>
    <w:qFormat/>
    <w:uiPriority w:val="0"/>
    <w:rPr>
      <w:rFonts w:hint="eastAsia" w:ascii="宋体" w:hAnsi="宋体" w:eastAsia="宋体"/>
      <w:b/>
      <w:bCs/>
      <w:color w:val="C00000"/>
      <w:spacing w:val="-20"/>
      <w:sz w:val="21"/>
      <w:szCs w:val="21"/>
    </w:rPr>
  </w:style>
  <w:style w:type="character" w:customStyle="1" w:styleId="795">
    <w:name w:val="ca-310"/>
    <w:autoRedefine/>
    <w:qFormat/>
    <w:uiPriority w:val="0"/>
    <w:rPr>
      <w:rFonts w:hint="default" w:ascii="Times New Roman" w:hAnsi="Times New Roman" w:cs="Times New Roman"/>
      <w:b/>
      <w:bCs/>
      <w:color w:val="000000"/>
      <w:spacing w:val="-20"/>
      <w:sz w:val="48"/>
      <w:szCs w:val="48"/>
    </w:rPr>
  </w:style>
  <w:style w:type="paragraph" w:customStyle="1" w:styleId="796">
    <w:name w:val="正文缩进_0"/>
    <w:basedOn w:val="131"/>
    <w:link w:val="797"/>
    <w:autoRedefine/>
    <w:qFormat/>
    <w:uiPriority w:val="0"/>
    <w:pPr>
      <w:ind w:firstLine="420" w:firstLineChars="200"/>
    </w:pPr>
    <w:rPr>
      <w:rFonts w:ascii="Times New Roman" w:hAnsi="Times New Roman"/>
    </w:rPr>
  </w:style>
  <w:style w:type="character" w:customStyle="1" w:styleId="797">
    <w:name w:val="署名 Char1"/>
    <w:link w:val="796"/>
    <w:autoRedefine/>
    <w:qFormat/>
    <w:locked/>
    <w:uiPriority w:val="0"/>
    <w:rPr>
      <w:rFonts w:ascii="Times New Roman" w:hAnsi="Times New Roman" w:eastAsia="宋体" w:cs="Times New Roman"/>
    </w:rPr>
  </w:style>
  <w:style w:type="character" w:customStyle="1" w:styleId="798">
    <w:name w:val="ca-411"/>
    <w:autoRedefine/>
    <w:qFormat/>
    <w:uiPriority w:val="0"/>
    <w:rPr>
      <w:rFonts w:hint="eastAsia" w:ascii="宋体" w:hAnsi="宋体" w:eastAsia="宋体"/>
      <w:b/>
      <w:bCs/>
      <w:color w:val="000000"/>
      <w:spacing w:val="-20"/>
      <w:sz w:val="32"/>
      <w:szCs w:val="32"/>
    </w:rPr>
  </w:style>
  <w:style w:type="character" w:customStyle="1" w:styleId="799">
    <w:name w:val="ca-71"/>
    <w:autoRedefine/>
    <w:qFormat/>
    <w:uiPriority w:val="0"/>
    <w:rPr>
      <w:rFonts w:hint="default" w:ascii="Times New Roman" w:hAnsi="Times New Roman" w:cs="Times New Roman"/>
      <w:color w:val="000000"/>
      <w:sz w:val="28"/>
      <w:szCs w:val="28"/>
    </w:rPr>
  </w:style>
  <w:style w:type="character" w:customStyle="1" w:styleId="800">
    <w:name w:val="ca-531"/>
    <w:autoRedefine/>
    <w:qFormat/>
    <w:uiPriority w:val="0"/>
    <w:rPr>
      <w:rFonts w:hint="default" w:ascii="Times New Roman" w:hAnsi="Times New Roman" w:cs="Times New Roman"/>
      <w:b/>
      <w:bCs/>
      <w:spacing w:val="-20"/>
      <w:sz w:val="36"/>
      <w:szCs w:val="36"/>
    </w:rPr>
  </w:style>
  <w:style w:type="character" w:customStyle="1" w:styleId="801">
    <w:name w:val="ca-311"/>
    <w:autoRedefine/>
    <w:qFormat/>
    <w:uiPriority w:val="0"/>
    <w:rPr>
      <w:rFonts w:hint="default" w:ascii="??" w:hAnsi="??"/>
      <w:color w:val="000000"/>
      <w:sz w:val="21"/>
      <w:szCs w:val="21"/>
    </w:rPr>
  </w:style>
  <w:style w:type="character" w:customStyle="1" w:styleId="802">
    <w:name w:val="2nd level Char2"/>
    <w:autoRedefine/>
    <w:qFormat/>
    <w:uiPriority w:val="0"/>
    <w:rPr>
      <w:rFonts w:hint="default" w:ascii="Arial" w:hAnsi="Arial" w:eastAsia="宋体" w:cs="Arial"/>
      <w:b/>
      <w:bCs/>
      <w:kern w:val="2"/>
      <w:sz w:val="24"/>
      <w:szCs w:val="32"/>
      <w:lang w:val="en-US" w:eastAsia="zh-CN" w:bidi="ar-SA"/>
    </w:rPr>
  </w:style>
  <w:style w:type="character" w:customStyle="1" w:styleId="803">
    <w:name w:val="Footer-Even Char"/>
    <w:autoRedefine/>
    <w:qFormat/>
    <w:uiPriority w:val="0"/>
    <w:rPr>
      <w:rFonts w:hint="eastAsia" w:ascii="宋体" w:hAnsi="宋体" w:eastAsia="宋体"/>
      <w:kern w:val="2"/>
      <w:sz w:val="18"/>
      <w:szCs w:val="18"/>
      <w:lang w:val="en-US" w:eastAsia="zh-CN" w:bidi="ar-SA"/>
    </w:rPr>
  </w:style>
  <w:style w:type="character" w:customStyle="1" w:styleId="804">
    <w:name w:val="日期 Char Char"/>
    <w:autoRedefine/>
    <w:qFormat/>
    <w:uiPriority w:val="0"/>
    <w:rPr>
      <w:rFonts w:hint="default" w:ascii="Times New Roman" w:hAnsi="Times New Roman" w:cs="Times New Roman"/>
      <w:kern w:val="2"/>
      <w:sz w:val="21"/>
      <w:szCs w:val="24"/>
    </w:rPr>
  </w:style>
  <w:style w:type="character" w:customStyle="1" w:styleId="805">
    <w:name w:val="批注文字 Char Char"/>
    <w:autoRedefine/>
    <w:qFormat/>
    <w:uiPriority w:val="0"/>
    <w:rPr>
      <w:rFonts w:hint="default" w:ascii="Times New Roman" w:hAnsi="Times New Roman" w:eastAsia="宋体" w:cs="Times New Roman"/>
      <w:szCs w:val="24"/>
    </w:rPr>
  </w:style>
  <w:style w:type="character" w:customStyle="1" w:styleId="806">
    <w:name w:val="apple-style-span"/>
    <w:autoRedefine/>
    <w:qFormat/>
    <w:uiPriority w:val="0"/>
  </w:style>
  <w:style w:type="character" w:customStyle="1" w:styleId="807">
    <w:name w:val="书籍标题111"/>
    <w:autoRedefine/>
    <w:qFormat/>
    <w:uiPriority w:val="0"/>
    <w:rPr>
      <w:b/>
      <w:bCs/>
      <w:smallCaps/>
      <w:spacing w:val="5"/>
    </w:rPr>
  </w:style>
  <w:style w:type="character" w:customStyle="1" w:styleId="808">
    <w:name w:val="ca-221"/>
    <w:autoRedefine/>
    <w:qFormat/>
    <w:uiPriority w:val="0"/>
    <w:rPr>
      <w:rFonts w:hint="eastAsia" w:ascii="宋体" w:hAnsi="宋体" w:eastAsia="宋体"/>
      <w:sz w:val="21"/>
      <w:szCs w:val="21"/>
    </w:rPr>
  </w:style>
  <w:style w:type="character" w:customStyle="1" w:styleId="809">
    <w:name w:val="Heading 3 - old Char2"/>
    <w:autoRedefine/>
    <w:qFormat/>
    <w:uiPriority w:val="0"/>
    <w:rPr>
      <w:rFonts w:hint="eastAsia" w:ascii="宋体" w:hAnsi="宋体" w:eastAsia="宋体"/>
      <w:b/>
      <w:bCs/>
      <w:kern w:val="2"/>
      <w:sz w:val="21"/>
      <w:szCs w:val="32"/>
      <w:lang w:val="en-US" w:eastAsia="zh-CN" w:bidi="ar-SA"/>
    </w:rPr>
  </w:style>
  <w:style w:type="character" w:customStyle="1" w:styleId="810">
    <w:name w:val="标题 1 Char Char"/>
    <w:autoRedefine/>
    <w:qFormat/>
    <w:uiPriority w:val="0"/>
    <w:rPr>
      <w:rFonts w:hint="default" w:ascii="Times New Roman" w:hAnsi="Times New Roman" w:cs="Times New Roman"/>
      <w:b/>
      <w:bCs/>
      <w:kern w:val="44"/>
      <w:sz w:val="44"/>
      <w:szCs w:val="44"/>
    </w:rPr>
  </w:style>
  <w:style w:type="character" w:customStyle="1" w:styleId="811">
    <w:name w:val="ca-261"/>
    <w:autoRedefine/>
    <w:qFormat/>
    <w:uiPriority w:val="0"/>
    <w:rPr>
      <w:rFonts w:hint="eastAsia" w:ascii="宋体" w:hAnsi="宋体" w:eastAsia="宋体"/>
      <w:color w:val="002060"/>
      <w:sz w:val="21"/>
      <w:szCs w:val="21"/>
    </w:rPr>
  </w:style>
  <w:style w:type="character" w:customStyle="1" w:styleId="812">
    <w:name w:val="批注主题 Char1"/>
    <w:autoRedefine/>
    <w:qFormat/>
    <w:uiPriority w:val="0"/>
    <w:rPr>
      <w:b/>
      <w:bCs/>
      <w:kern w:val="2"/>
      <w:sz w:val="21"/>
      <w:szCs w:val="22"/>
    </w:rPr>
  </w:style>
  <w:style w:type="character" w:customStyle="1" w:styleId="813">
    <w:name w:val="ca-341"/>
    <w:autoRedefine/>
    <w:qFormat/>
    <w:uiPriority w:val="0"/>
    <w:rPr>
      <w:rFonts w:hint="eastAsia" w:ascii="宋体" w:hAnsi="宋体" w:eastAsia="宋体"/>
      <w:color w:val="000000"/>
      <w:sz w:val="20"/>
      <w:szCs w:val="20"/>
    </w:rPr>
  </w:style>
  <w:style w:type="character" w:customStyle="1" w:styleId="814">
    <w:name w:val="font161"/>
    <w:autoRedefine/>
    <w:qFormat/>
    <w:uiPriority w:val="0"/>
    <w:rPr>
      <w:b/>
      <w:bCs/>
      <w:sz w:val="32"/>
      <w:szCs w:val="32"/>
    </w:rPr>
  </w:style>
  <w:style w:type="character" w:customStyle="1" w:styleId="815">
    <w:name w:val="ca-421"/>
    <w:autoRedefine/>
    <w:qFormat/>
    <w:uiPriority w:val="0"/>
    <w:rPr>
      <w:rFonts w:hint="eastAsia" w:ascii="宋体" w:hAnsi="宋体" w:eastAsia="宋体"/>
      <w:color w:val="000000"/>
      <w:sz w:val="36"/>
      <w:szCs w:val="36"/>
    </w:rPr>
  </w:style>
  <w:style w:type="character" w:customStyle="1" w:styleId="816">
    <w:name w:val="Footer-Even Char2"/>
    <w:autoRedefine/>
    <w:qFormat/>
    <w:uiPriority w:val="0"/>
    <w:rPr>
      <w:rFonts w:hint="eastAsia" w:ascii="宋体" w:hAnsi="宋体" w:eastAsia="宋体"/>
      <w:kern w:val="2"/>
      <w:sz w:val="18"/>
      <w:szCs w:val="18"/>
      <w:lang w:val="en-US" w:eastAsia="zh-CN" w:bidi="ar-SA"/>
    </w:rPr>
  </w:style>
  <w:style w:type="character" w:customStyle="1" w:styleId="817">
    <w:name w:val="ca-211"/>
    <w:autoRedefine/>
    <w:qFormat/>
    <w:uiPriority w:val="0"/>
    <w:rPr>
      <w:rFonts w:hint="eastAsia" w:ascii="宋体" w:hAnsi="宋体" w:eastAsia="宋体"/>
      <w:color w:val="000000"/>
      <w:sz w:val="21"/>
      <w:szCs w:val="21"/>
    </w:rPr>
  </w:style>
  <w:style w:type="character" w:customStyle="1" w:styleId="818">
    <w:name w:val="ca-181"/>
    <w:autoRedefine/>
    <w:qFormat/>
    <w:uiPriority w:val="0"/>
    <w:rPr>
      <w:rFonts w:hint="eastAsia" w:ascii="宋体" w:hAnsi="宋体" w:eastAsia="宋体"/>
      <w:color w:val="000000"/>
      <w:sz w:val="18"/>
      <w:szCs w:val="18"/>
    </w:rPr>
  </w:style>
  <w:style w:type="character" w:customStyle="1" w:styleId="819">
    <w:name w:val="ca-54"/>
    <w:autoRedefine/>
    <w:qFormat/>
    <w:uiPriority w:val="0"/>
    <w:rPr>
      <w:rFonts w:hint="eastAsia" w:ascii="宋体" w:hAnsi="宋体" w:eastAsia="宋体"/>
      <w:b/>
      <w:bCs/>
      <w:color w:val="000000"/>
      <w:spacing w:val="40"/>
      <w:sz w:val="48"/>
      <w:szCs w:val="48"/>
    </w:rPr>
  </w:style>
  <w:style w:type="character" w:customStyle="1" w:styleId="820">
    <w:name w:val="ca-271"/>
    <w:autoRedefine/>
    <w:qFormat/>
    <w:uiPriority w:val="0"/>
    <w:rPr>
      <w:rFonts w:hint="eastAsia" w:ascii="宋体" w:hAnsi="宋体" w:eastAsia="宋体"/>
      <w:b/>
      <w:bCs/>
      <w:color w:val="002060"/>
      <w:spacing w:val="-20"/>
      <w:sz w:val="21"/>
      <w:szCs w:val="21"/>
    </w:rPr>
  </w:style>
  <w:style w:type="character" w:customStyle="1" w:styleId="821">
    <w:name w:val="ca-441"/>
    <w:autoRedefine/>
    <w:qFormat/>
    <w:uiPriority w:val="0"/>
    <w:rPr>
      <w:rFonts w:hint="eastAsia" w:ascii="宋体" w:hAnsi="宋体" w:eastAsia="宋体"/>
      <w:color w:val="000000"/>
      <w:sz w:val="52"/>
      <w:szCs w:val="52"/>
    </w:rPr>
  </w:style>
  <w:style w:type="character" w:customStyle="1" w:styleId="822">
    <w:name w:val="文档结构图 Char"/>
    <w:autoRedefine/>
    <w:qFormat/>
    <w:uiPriority w:val="0"/>
    <w:rPr>
      <w:szCs w:val="24"/>
      <w:shd w:val="clear" w:color="auto" w:fill="000080"/>
      <w:lang w:bidi="ar-SA"/>
    </w:rPr>
  </w:style>
  <w:style w:type="character" w:customStyle="1" w:styleId="823">
    <w:name w:val="ca-121"/>
    <w:autoRedefine/>
    <w:qFormat/>
    <w:uiPriority w:val="0"/>
    <w:rPr>
      <w:rFonts w:hint="default" w:ascii="Times New Roman" w:hAnsi="Times New Roman" w:cs="Times New Roman"/>
      <w:color w:val="000000"/>
      <w:sz w:val="32"/>
      <w:szCs w:val="32"/>
    </w:rPr>
  </w:style>
  <w:style w:type="character" w:customStyle="1" w:styleId="824">
    <w:name w:val="ca-251"/>
    <w:autoRedefine/>
    <w:qFormat/>
    <w:uiPriority w:val="0"/>
    <w:rPr>
      <w:rFonts w:hint="default" w:ascii="Times New Roman" w:hAnsi="Times New Roman" w:cs="Times New Roman"/>
      <w:sz w:val="21"/>
      <w:szCs w:val="21"/>
    </w:rPr>
  </w:style>
  <w:style w:type="character" w:customStyle="1" w:styleId="825">
    <w:name w:val="正文文本 Char1"/>
    <w:autoRedefine/>
    <w:qFormat/>
    <w:uiPriority w:val="0"/>
    <w:rPr>
      <w:kern w:val="2"/>
      <w:sz w:val="21"/>
      <w:szCs w:val="22"/>
    </w:rPr>
  </w:style>
  <w:style w:type="character" w:customStyle="1" w:styleId="826">
    <w:name w:val="明显参考111"/>
    <w:autoRedefine/>
    <w:qFormat/>
    <w:uiPriority w:val="0"/>
    <w:rPr>
      <w:b/>
      <w:bCs/>
      <w:smallCaps/>
      <w:color w:val="C0504D"/>
      <w:spacing w:val="5"/>
      <w:u w:val="single"/>
    </w:rPr>
  </w:style>
  <w:style w:type="character" w:customStyle="1" w:styleId="827">
    <w:name w:val="明显强调111"/>
    <w:autoRedefine/>
    <w:qFormat/>
    <w:uiPriority w:val="0"/>
    <w:rPr>
      <w:b/>
      <w:bCs/>
      <w:i/>
      <w:iCs/>
      <w:color w:val="4F81BD"/>
    </w:rPr>
  </w:style>
  <w:style w:type="character" w:customStyle="1" w:styleId="828">
    <w:name w:val="Footer-Even Char1"/>
    <w:autoRedefine/>
    <w:qFormat/>
    <w:uiPriority w:val="0"/>
    <w:rPr>
      <w:rFonts w:hint="eastAsia" w:ascii="宋体" w:hAnsi="宋体" w:eastAsia="宋体"/>
      <w:kern w:val="2"/>
      <w:sz w:val="18"/>
      <w:szCs w:val="18"/>
      <w:lang w:val="en-US" w:eastAsia="zh-CN" w:bidi="ar-SA"/>
    </w:rPr>
  </w:style>
  <w:style w:type="character" w:customStyle="1" w:styleId="829">
    <w:name w:val="Char Char28"/>
    <w:autoRedefine/>
    <w:qFormat/>
    <w:uiPriority w:val="0"/>
    <w:rPr>
      <w:rFonts w:hint="eastAsia" w:ascii="宋体" w:hAnsi="宋体" w:eastAsia="宋体"/>
      <w:kern w:val="2"/>
      <w:sz w:val="18"/>
      <w:lang w:val="en-US" w:eastAsia="zh-CN" w:bidi="ar-SA"/>
    </w:rPr>
  </w:style>
  <w:style w:type="character" w:customStyle="1" w:styleId="830">
    <w:name w:val="Char Char34"/>
    <w:autoRedefine/>
    <w:qFormat/>
    <w:uiPriority w:val="0"/>
    <w:rPr>
      <w:rFonts w:hint="default" w:ascii="Cambria" w:hAnsi="Cambria" w:eastAsia="宋体" w:cs="Times New Roman"/>
      <w:b/>
      <w:bCs/>
      <w:sz w:val="28"/>
      <w:szCs w:val="32"/>
    </w:rPr>
  </w:style>
  <w:style w:type="character" w:customStyle="1" w:styleId="831">
    <w:name w:val="正文首行缩进 Char Char"/>
    <w:autoRedefine/>
    <w:qFormat/>
    <w:uiPriority w:val="0"/>
    <w:rPr>
      <w:rFonts w:hint="eastAsia" w:ascii="宋体" w:hAnsi="宋体" w:eastAsia="宋体"/>
      <w:kern w:val="2"/>
      <w:sz w:val="21"/>
      <w:szCs w:val="24"/>
      <w:lang w:val="en-US" w:eastAsia="zh-CN" w:bidi="ar-SA"/>
    </w:rPr>
  </w:style>
  <w:style w:type="character" w:customStyle="1" w:styleId="832">
    <w:name w:val="by jerry Char1"/>
    <w:autoRedefine/>
    <w:qFormat/>
    <w:uiPriority w:val="0"/>
    <w:rPr>
      <w:rFonts w:hint="eastAsia" w:ascii="宋体" w:hAnsi="宋体" w:eastAsia="宋体"/>
      <w:b/>
      <w:bCs/>
      <w:kern w:val="44"/>
      <w:sz w:val="32"/>
      <w:szCs w:val="44"/>
      <w:lang w:val="en-US" w:eastAsia="zh-CN" w:bidi="ar-SA"/>
    </w:rPr>
  </w:style>
  <w:style w:type="character" w:customStyle="1" w:styleId="833">
    <w:name w:val="标题 1 Char1"/>
    <w:autoRedefine/>
    <w:qFormat/>
    <w:uiPriority w:val="0"/>
    <w:rPr>
      <w:rFonts w:hint="eastAsia" w:ascii="宋体" w:hAnsi="宋体" w:eastAsia="宋体"/>
      <w:b/>
      <w:bCs/>
      <w:kern w:val="2"/>
      <w:sz w:val="24"/>
      <w:szCs w:val="24"/>
      <w:lang w:val="en-US" w:eastAsia="zh-CN" w:bidi="ar-SA"/>
    </w:rPr>
  </w:style>
  <w:style w:type="character" w:customStyle="1" w:styleId="834">
    <w:name w:val="Char Char19"/>
    <w:autoRedefine/>
    <w:qFormat/>
    <w:uiPriority w:val="0"/>
    <w:rPr>
      <w:rFonts w:hint="default" w:ascii="Cambria" w:hAnsi="Cambria"/>
      <w:b/>
      <w:bCs/>
      <w:kern w:val="2"/>
      <w:sz w:val="28"/>
      <w:szCs w:val="28"/>
    </w:rPr>
  </w:style>
  <w:style w:type="character" w:customStyle="1" w:styleId="835">
    <w:name w:val="ca-481"/>
    <w:autoRedefine/>
    <w:qFormat/>
    <w:uiPriority w:val="0"/>
    <w:rPr>
      <w:rFonts w:hint="eastAsia" w:ascii="宋体" w:hAnsi="宋体" w:eastAsia="宋体"/>
      <w:color w:val="000000"/>
      <w:sz w:val="26"/>
      <w:szCs w:val="26"/>
    </w:rPr>
  </w:style>
  <w:style w:type="paragraph" w:customStyle="1" w:styleId="836">
    <w:name w:val="正文文本缩进_1"/>
    <w:basedOn w:val="142"/>
    <w:link w:val="837"/>
    <w:autoRedefine/>
    <w:qFormat/>
    <w:uiPriority w:val="0"/>
    <w:pPr>
      <w:spacing w:after="120"/>
      <w:ind w:left="420" w:leftChars="200"/>
    </w:pPr>
    <w:rPr>
      <w:rFonts w:ascii="Times New Roman" w:hAnsi="Times New Roman"/>
    </w:rPr>
  </w:style>
  <w:style w:type="character" w:customStyle="1" w:styleId="837">
    <w:name w:val="正文文字4 Char1_1"/>
    <w:link w:val="836"/>
    <w:autoRedefine/>
    <w:qFormat/>
    <w:locked/>
    <w:uiPriority w:val="0"/>
    <w:rPr>
      <w:rFonts w:ascii="Times New Roman" w:hAnsi="Times New Roman" w:eastAsia="宋体" w:cs="Times New Roman"/>
    </w:rPr>
  </w:style>
  <w:style w:type="character" w:customStyle="1" w:styleId="838">
    <w:name w:val="ca-91"/>
    <w:autoRedefine/>
    <w:qFormat/>
    <w:uiPriority w:val="0"/>
    <w:rPr>
      <w:rFonts w:hint="eastAsia" w:ascii="楷体_GB2312" w:eastAsia="楷体_GB2312"/>
      <w:color w:val="000000"/>
      <w:spacing w:val="20"/>
      <w:sz w:val="96"/>
      <w:szCs w:val="96"/>
    </w:rPr>
  </w:style>
  <w:style w:type="character" w:customStyle="1" w:styleId="839">
    <w:name w:val="Char Char26"/>
    <w:autoRedefine/>
    <w:qFormat/>
    <w:uiPriority w:val="0"/>
    <w:rPr>
      <w:rFonts w:hint="default" w:ascii="Arial" w:hAnsi="Arial" w:eastAsia="宋体" w:cs="Times New Roman"/>
      <w:bCs/>
      <w:kern w:val="2"/>
      <w:sz w:val="24"/>
      <w:szCs w:val="28"/>
    </w:rPr>
  </w:style>
  <w:style w:type="character" w:customStyle="1" w:styleId="840">
    <w:name w:val="标题 7 Char"/>
    <w:autoRedefine/>
    <w:qFormat/>
    <w:uiPriority w:val="0"/>
    <w:rPr>
      <w:rFonts w:hint="default" w:ascii="Times New Roman" w:hAnsi="Times New Roman" w:cs="Times New Roman"/>
      <w:b/>
      <w:bCs/>
      <w:kern w:val="2"/>
      <w:sz w:val="24"/>
      <w:szCs w:val="24"/>
    </w:rPr>
  </w:style>
  <w:style w:type="character" w:customStyle="1" w:styleId="841">
    <w:name w:val="正文文字4 Char1"/>
    <w:autoRedefine/>
    <w:qFormat/>
    <w:uiPriority w:val="0"/>
    <w:rPr>
      <w:rFonts w:hint="eastAsia" w:ascii="宋体" w:hAnsi="宋体" w:eastAsia="宋体"/>
      <w:kern w:val="2"/>
      <w:sz w:val="21"/>
      <w:szCs w:val="24"/>
      <w:lang w:val="en-US" w:eastAsia="zh-CN" w:bidi="ar-SA"/>
    </w:rPr>
  </w:style>
  <w:style w:type="character" w:customStyle="1" w:styleId="842">
    <w:name w:val="标题 4 Char1"/>
    <w:autoRedefine/>
    <w:qFormat/>
    <w:uiPriority w:val="0"/>
    <w:rPr>
      <w:rFonts w:hint="default" w:ascii="Arial" w:hAnsi="Arial" w:eastAsia="黑体" w:cs="Arial"/>
      <w:b/>
      <w:bCs/>
      <w:kern w:val="2"/>
      <w:sz w:val="28"/>
      <w:szCs w:val="28"/>
      <w:lang w:val="en-US" w:eastAsia="zh-CN" w:bidi="ar-SA"/>
    </w:rPr>
  </w:style>
  <w:style w:type="character" w:customStyle="1" w:styleId="843">
    <w:name w:val="引用 字符2"/>
    <w:autoRedefine/>
    <w:qFormat/>
    <w:locked/>
    <w:uiPriority w:val="0"/>
    <w:rPr>
      <w:i/>
      <w:sz w:val="21"/>
    </w:rPr>
  </w:style>
  <w:style w:type="character" w:customStyle="1" w:styleId="844">
    <w:name w:val="Char Char27"/>
    <w:autoRedefine/>
    <w:qFormat/>
    <w:uiPriority w:val="0"/>
    <w:rPr>
      <w:rFonts w:hint="default" w:ascii="Calibri" w:hAnsi="Calibri" w:eastAsia="宋体" w:cs="Times New Roman"/>
      <w:b/>
      <w:bCs/>
      <w:kern w:val="2"/>
      <w:sz w:val="24"/>
      <w:szCs w:val="32"/>
    </w:rPr>
  </w:style>
  <w:style w:type="character" w:customStyle="1" w:styleId="845">
    <w:name w:val="ca-351"/>
    <w:autoRedefine/>
    <w:qFormat/>
    <w:uiPriority w:val="0"/>
    <w:rPr>
      <w:rFonts w:hint="default" w:ascii="Times New Roman" w:hAnsi="Times New Roman" w:cs="Times New Roman"/>
      <w:sz w:val="10"/>
      <w:szCs w:val="10"/>
    </w:rPr>
  </w:style>
  <w:style w:type="character" w:customStyle="1" w:styleId="846">
    <w:name w:val="ca-131"/>
    <w:autoRedefine/>
    <w:qFormat/>
    <w:uiPriority w:val="0"/>
    <w:rPr>
      <w:rFonts w:hint="eastAsia" w:ascii="宋体" w:hAnsi="宋体" w:eastAsia="宋体"/>
      <w:color w:val="000000"/>
      <w:sz w:val="32"/>
      <w:szCs w:val="32"/>
    </w:rPr>
  </w:style>
  <w:style w:type="character" w:customStyle="1" w:styleId="847">
    <w:name w:val="页眉 Char1"/>
    <w:autoRedefine/>
    <w:qFormat/>
    <w:uiPriority w:val="0"/>
    <w:rPr>
      <w:rFonts w:hint="eastAsia" w:ascii="仿宋_GB2312" w:eastAsia="仿宋_GB2312"/>
      <w:kern w:val="2"/>
      <w:sz w:val="18"/>
      <w:lang w:val="en-US" w:eastAsia="zh-CN" w:bidi="ar-SA"/>
    </w:rPr>
  </w:style>
  <w:style w:type="paragraph" w:customStyle="1" w:styleId="848">
    <w:name w:val="标题 2_0"/>
    <w:basedOn w:val="149"/>
    <w:next w:val="149"/>
    <w:link w:val="849"/>
    <w:autoRedefine/>
    <w:qFormat/>
    <w:uiPriority w:val="0"/>
    <w:pPr>
      <w:keepNext/>
      <w:keepLines/>
      <w:spacing w:before="260" w:after="260" w:line="412" w:lineRule="auto"/>
      <w:outlineLvl w:val="1"/>
    </w:pPr>
    <w:rPr>
      <w:rFonts w:ascii="Cambria" w:hAnsi="Cambria"/>
      <w:b/>
      <w:bCs/>
      <w:sz w:val="32"/>
      <w:szCs w:val="32"/>
    </w:rPr>
  </w:style>
  <w:style w:type="character" w:customStyle="1" w:styleId="849">
    <w:name w:val="标题 2 Char_0"/>
    <w:link w:val="848"/>
    <w:autoRedefine/>
    <w:qFormat/>
    <w:locked/>
    <w:uiPriority w:val="0"/>
    <w:rPr>
      <w:rFonts w:ascii="Cambria" w:hAnsi="Cambria" w:eastAsia="宋体" w:cs="Times New Roman"/>
      <w:b/>
      <w:bCs/>
      <w:sz w:val="32"/>
      <w:szCs w:val="32"/>
    </w:rPr>
  </w:style>
  <w:style w:type="character" w:customStyle="1" w:styleId="850">
    <w:name w:val="手改 Char Char2"/>
    <w:autoRedefine/>
    <w:qFormat/>
    <w:uiPriority w:val="0"/>
    <w:rPr>
      <w:rFonts w:hint="eastAsia" w:ascii="宋体" w:hAnsi="宋体" w:eastAsia="宋体"/>
      <w:kern w:val="2"/>
      <w:sz w:val="21"/>
      <w:szCs w:val="24"/>
      <w:lang w:val="en-US" w:eastAsia="zh-CN" w:bidi="ar-SA"/>
    </w:rPr>
  </w:style>
  <w:style w:type="character" w:customStyle="1" w:styleId="851">
    <w:name w:val="Char Char31"/>
    <w:autoRedefine/>
    <w:qFormat/>
    <w:uiPriority w:val="0"/>
    <w:rPr>
      <w:rFonts w:hint="default" w:ascii="Arial" w:hAnsi="Arial" w:eastAsia="宋体" w:cs="Arial"/>
      <w:b/>
      <w:bCs/>
      <w:kern w:val="2"/>
      <w:sz w:val="21"/>
      <w:szCs w:val="32"/>
      <w:lang w:val="en-US" w:eastAsia="zh-CN" w:bidi="ar-SA"/>
    </w:rPr>
  </w:style>
  <w:style w:type="character" w:customStyle="1" w:styleId="852">
    <w:name w:val="样式1 Char"/>
    <w:autoRedefine/>
    <w:qFormat/>
    <w:uiPriority w:val="0"/>
    <w:rPr>
      <w:rFonts w:hint="eastAsia" w:ascii="宋体" w:hAnsi="宋体" w:eastAsia="宋体"/>
      <w:kern w:val="2"/>
      <w:sz w:val="24"/>
      <w:szCs w:val="24"/>
      <w:lang w:val="en-US" w:eastAsia="zh-CN" w:bidi="ar-SA"/>
    </w:rPr>
  </w:style>
  <w:style w:type="character" w:customStyle="1" w:styleId="853">
    <w:name w:val="ca-281"/>
    <w:autoRedefine/>
    <w:qFormat/>
    <w:uiPriority w:val="0"/>
    <w:rPr>
      <w:rFonts w:hint="eastAsia" w:ascii="宋体" w:hAnsi="宋体" w:eastAsia="宋体"/>
      <w:color w:val="FF0000"/>
      <w:sz w:val="21"/>
      <w:szCs w:val="21"/>
    </w:rPr>
  </w:style>
  <w:style w:type="character" w:customStyle="1" w:styleId="854">
    <w:name w:val="ca-521"/>
    <w:autoRedefine/>
    <w:qFormat/>
    <w:uiPriority w:val="0"/>
    <w:rPr>
      <w:rFonts w:hint="eastAsia" w:ascii="宋体" w:hAnsi="宋体" w:eastAsia="宋体"/>
      <w:b/>
      <w:bCs/>
      <w:spacing w:val="-20"/>
      <w:sz w:val="36"/>
      <w:szCs w:val="36"/>
    </w:rPr>
  </w:style>
  <w:style w:type="character" w:customStyle="1" w:styleId="855">
    <w:name w:val="CPara- Char Char"/>
    <w:autoRedefine/>
    <w:qFormat/>
    <w:uiPriority w:val="0"/>
    <w:rPr>
      <w:rFonts w:hint="eastAsia" w:ascii="宋体" w:hAnsi="宋体" w:eastAsia="宋体"/>
      <w:lang w:val="en-US" w:eastAsia="en-US" w:bidi="ar-SA"/>
    </w:rPr>
  </w:style>
  <w:style w:type="character" w:customStyle="1" w:styleId="856">
    <w:name w:val="ca-491"/>
    <w:autoRedefine/>
    <w:qFormat/>
    <w:uiPriority w:val="0"/>
    <w:rPr>
      <w:rFonts w:hint="eastAsia" w:ascii="宋体" w:hAnsi="宋体" w:eastAsia="宋体"/>
      <w:spacing w:val="0"/>
      <w:sz w:val="32"/>
      <w:szCs w:val="32"/>
    </w:rPr>
  </w:style>
  <w:style w:type="character" w:customStyle="1" w:styleId="857">
    <w:name w:val="ca-431"/>
    <w:autoRedefine/>
    <w:qFormat/>
    <w:uiPriority w:val="0"/>
    <w:rPr>
      <w:rFonts w:hint="eastAsia" w:ascii="宋体" w:hAnsi="宋体" w:eastAsia="宋体"/>
      <w:color w:val="000000"/>
      <w:sz w:val="44"/>
      <w:szCs w:val="44"/>
    </w:rPr>
  </w:style>
  <w:style w:type="character" w:customStyle="1" w:styleId="858">
    <w:name w:val="样式 正文缩进正文（首行缩进两字）特点ALT+Z表正文正文非缩进四号段1Normal Indent Char2... Char Char"/>
    <w:autoRedefine/>
    <w:qFormat/>
    <w:uiPriority w:val="0"/>
    <w:rPr>
      <w:rFonts w:hint="default" w:ascii="Arial" w:hAnsi="Arial" w:eastAsia="宋体" w:cs="Arial"/>
      <w:b/>
      <w:bCs/>
      <w:kern w:val="2"/>
      <w:sz w:val="24"/>
      <w:szCs w:val="32"/>
      <w:lang w:val="en-US" w:eastAsia="zh-CN" w:bidi="ar-SA"/>
    </w:rPr>
  </w:style>
  <w:style w:type="character" w:customStyle="1" w:styleId="859">
    <w:name w:val="Char Char29"/>
    <w:autoRedefine/>
    <w:qFormat/>
    <w:uiPriority w:val="0"/>
    <w:rPr>
      <w:rFonts w:hint="eastAsia" w:ascii="宋体" w:hAnsi="宋体" w:eastAsia="宋体"/>
      <w:b/>
      <w:bCs/>
      <w:kern w:val="44"/>
      <w:sz w:val="44"/>
      <w:szCs w:val="44"/>
      <w:lang w:val="en-US" w:eastAsia="zh-CN" w:bidi="ar-SA"/>
    </w:rPr>
  </w:style>
  <w:style w:type="character" w:customStyle="1" w:styleId="860">
    <w:name w:val="批注框文本 Char1"/>
    <w:autoRedefine/>
    <w:qFormat/>
    <w:uiPriority w:val="0"/>
    <w:rPr>
      <w:kern w:val="2"/>
      <w:sz w:val="18"/>
      <w:szCs w:val="18"/>
    </w:rPr>
  </w:style>
  <w:style w:type="character" w:customStyle="1" w:styleId="861">
    <w:name w:val="ca-111"/>
    <w:autoRedefine/>
    <w:qFormat/>
    <w:uiPriority w:val="0"/>
    <w:rPr>
      <w:rFonts w:hint="default" w:ascii="Times New Roman" w:hAnsi="Times New Roman" w:cs="Times New Roman"/>
      <w:color w:val="000000"/>
      <w:sz w:val="30"/>
      <w:szCs w:val="30"/>
    </w:rPr>
  </w:style>
  <w:style w:type="paragraph" w:customStyle="1" w:styleId="862">
    <w:name w:val="标题 1_1"/>
    <w:basedOn w:val="152"/>
    <w:next w:val="152"/>
    <w:link w:val="863"/>
    <w:autoRedefine/>
    <w:qFormat/>
    <w:uiPriority w:val="0"/>
    <w:pPr>
      <w:keepNext/>
      <w:keepLines/>
      <w:spacing w:line="360" w:lineRule="auto"/>
      <w:outlineLvl w:val="0"/>
    </w:pPr>
    <w:rPr>
      <w:rFonts w:ascii="Times New Roman" w:hAnsi="Times New Roman"/>
      <w:b/>
      <w:bCs/>
      <w:kern w:val="44"/>
      <w:sz w:val="32"/>
      <w:szCs w:val="44"/>
    </w:rPr>
  </w:style>
  <w:style w:type="character" w:customStyle="1" w:styleId="863">
    <w:name w:val="Char Char24"/>
    <w:link w:val="862"/>
    <w:autoRedefine/>
    <w:qFormat/>
    <w:locked/>
    <w:uiPriority w:val="0"/>
    <w:rPr>
      <w:rFonts w:ascii="Times New Roman" w:hAnsi="Times New Roman" w:eastAsia="宋体" w:cs="Times New Roman"/>
      <w:b/>
      <w:bCs/>
      <w:kern w:val="44"/>
      <w:sz w:val="32"/>
      <w:szCs w:val="44"/>
    </w:rPr>
  </w:style>
  <w:style w:type="character" w:customStyle="1" w:styleId="864">
    <w:name w:val="手改 Char Char1"/>
    <w:autoRedefine/>
    <w:qFormat/>
    <w:uiPriority w:val="0"/>
    <w:rPr>
      <w:rFonts w:hint="eastAsia" w:ascii="宋体" w:hAnsi="宋体" w:eastAsia="宋体"/>
      <w:kern w:val="2"/>
      <w:sz w:val="21"/>
      <w:szCs w:val="24"/>
      <w:lang w:val="en-US" w:eastAsia="zh-CN" w:bidi="ar-SA"/>
    </w:rPr>
  </w:style>
  <w:style w:type="character" w:customStyle="1" w:styleId="865">
    <w:name w:val="标题 8 Char"/>
    <w:autoRedefine/>
    <w:qFormat/>
    <w:uiPriority w:val="0"/>
    <w:rPr>
      <w:rFonts w:hint="default" w:ascii="Cambria" w:hAnsi="Cambria" w:eastAsia="宋体" w:cs="Times New Roman"/>
      <w:kern w:val="2"/>
      <w:sz w:val="24"/>
      <w:szCs w:val="24"/>
    </w:rPr>
  </w:style>
  <w:style w:type="character" w:customStyle="1" w:styleId="866">
    <w:name w:val="ca-151"/>
    <w:autoRedefine/>
    <w:qFormat/>
    <w:uiPriority w:val="0"/>
    <w:rPr>
      <w:rFonts w:hint="eastAsia" w:ascii="宋体" w:hAnsi="宋体" w:eastAsia="宋体"/>
      <w:caps/>
      <w:color w:val="000000"/>
      <w:sz w:val="24"/>
      <w:szCs w:val="24"/>
    </w:rPr>
  </w:style>
  <w:style w:type="character" w:customStyle="1" w:styleId="867">
    <w:name w:val="ca-291"/>
    <w:autoRedefine/>
    <w:qFormat/>
    <w:uiPriority w:val="0"/>
    <w:rPr>
      <w:rFonts w:hint="eastAsia" w:ascii="宋体" w:hAnsi="宋体" w:eastAsia="宋体"/>
      <w:color w:val="7030A0"/>
      <w:sz w:val="21"/>
      <w:szCs w:val="21"/>
    </w:rPr>
  </w:style>
  <w:style w:type="character" w:customStyle="1" w:styleId="868">
    <w:name w:val="ca-371"/>
    <w:autoRedefine/>
    <w:qFormat/>
    <w:uiPriority w:val="0"/>
    <w:rPr>
      <w:rFonts w:hint="eastAsia" w:ascii="宋体" w:hAnsi="宋体" w:eastAsia="宋体"/>
      <w:color w:val="000000"/>
      <w:spacing w:val="0"/>
      <w:sz w:val="21"/>
      <w:szCs w:val="21"/>
    </w:rPr>
  </w:style>
  <w:style w:type="character" w:customStyle="1" w:styleId="869">
    <w:name w:val="标题 9 Char1"/>
    <w:autoRedefine/>
    <w:qFormat/>
    <w:uiPriority w:val="0"/>
    <w:rPr>
      <w:rFonts w:hint="default" w:ascii="Arial" w:hAnsi="Arial" w:eastAsia="黑体" w:cs="Arial"/>
      <w:kern w:val="2"/>
      <w:sz w:val="21"/>
      <w:szCs w:val="22"/>
      <w:lang w:val="en-US" w:eastAsia="zh-CN" w:bidi="ar-SA"/>
    </w:rPr>
  </w:style>
  <w:style w:type="character" w:customStyle="1" w:styleId="870">
    <w:name w:val="正文首行缩进 Char"/>
    <w:autoRedefine/>
    <w:qFormat/>
    <w:uiPriority w:val="0"/>
    <w:rPr>
      <w:kern w:val="2"/>
      <w:sz w:val="21"/>
      <w:szCs w:val="24"/>
    </w:rPr>
  </w:style>
  <w:style w:type="character" w:customStyle="1" w:styleId="871">
    <w:name w:val="ca-141"/>
    <w:autoRedefine/>
    <w:qFormat/>
    <w:uiPriority w:val="0"/>
    <w:rPr>
      <w:rFonts w:hint="default" w:ascii="Times New Roman" w:hAnsi="Times New Roman" w:cs="Times New Roman"/>
      <w:color w:val="000000"/>
      <w:sz w:val="24"/>
      <w:szCs w:val="24"/>
    </w:rPr>
  </w:style>
  <w:style w:type="character" w:customStyle="1" w:styleId="872">
    <w:name w:val="批注主题 Char2"/>
    <w:autoRedefine/>
    <w:qFormat/>
    <w:uiPriority w:val="0"/>
    <w:rPr>
      <w:rFonts w:hint="eastAsia" w:ascii="宋体" w:hAnsi="宋体" w:eastAsia="宋体"/>
      <w:b/>
      <w:bCs/>
      <w:kern w:val="2"/>
      <w:sz w:val="21"/>
      <w:lang w:val="en-US" w:eastAsia="zh-CN" w:bidi="ar-SA"/>
    </w:rPr>
  </w:style>
  <w:style w:type="character" w:customStyle="1" w:styleId="873">
    <w:name w:val="zbggmain style9_1"/>
    <w:autoRedefine/>
    <w:qFormat/>
    <w:uiPriority w:val="0"/>
    <w:rPr>
      <w:rFonts w:hint="default" w:ascii="Calibri" w:hAnsi="Calibri" w:eastAsia="ヒラギノ角ゴ Pro W3" w:cs="Calibri"/>
      <w:color w:val="000000"/>
      <w:sz w:val="20"/>
      <w:lang w:val="en-US" w:eastAsia="zh-CN" w:bidi="ar-SA"/>
    </w:rPr>
  </w:style>
  <w:style w:type="character" w:customStyle="1" w:styleId="874">
    <w:name w:val="ca-391"/>
    <w:autoRedefine/>
    <w:qFormat/>
    <w:uiPriority w:val="0"/>
    <w:rPr>
      <w:rFonts w:hint="eastAsia" w:ascii="宋体" w:hAnsi="宋体" w:eastAsia="宋体"/>
      <w:b/>
      <w:bCs/>
      <w:color w:val="000000"/>
      <w:spacing w:val="-20"/>
      <w:sz w:val="28"/>
      <w:szCs w:val="28"/>
    </w:rPr>
  </w:style>
  <w:style w:type="character" w:customStyle="1" w:styleId="875">
    <w:name w:val="不明显参考111"/>
    <w:autoRedefine/>
    <w:qFormat/>
    <w:uiPriority w:val="0"/>
    <w:rPr>
      <w:smallCaps/>
      <w:color w:val="C0504D"/>
      <w:u w:val="single"/>
    </w:rPr>
  </w:style>
  <w:style w:type="character" w:customStyle="1" w:styleId="876">
    <w:name w:val="批注主题 Char Char"/>
    <w:autoRedefine/>
    <w:qFormat/>
    <w:uiPriority w:val="0"/>
    <w:rPr>
      <w:rFonts w:hint="default" w:ascii="Times New Roman" w:hAnsi="Times New Roman" w:eastAsia="宋体" w:cs="Times New Roman"/>
      <w:b/>
      <w:bCs/>
      <w:kern w:val="2"/>
      <w:sz w:val="21"/>
      <w:szCs w:val="24"/>
    </w:rPr>
  </w:style>
  <w:style w:type="character" w:customStyle="1" w:styleId="877">
    <w:name w:val="by jerry Char"/>
    <w:autoRedefine/>
    <w:qFormat/>
    <w:uiPriority w:val="0"/>
    <w:rPr>
      <w:rFonts w:hint="eastAsia" w:ascii="宋体" w:hAnsi="宋体" w:eastAsia="宋体"/>
      <w:b/>
      <w:bCs/>
      <w:kern w:val="44"/>
      <w:sz w:val="32"/>
      <w:szCs w:val="44"/>
      <w:lang w:val="en-US" w:eastAsia="zh-CN" w:bidi="ar-SA"/>
    </w:rPr>
  </w:style>
  <w:style w:type="character" w:customStyle="1" w:styleId="878">
    <w:name w:val="样式 纯文本普通文字 Char纯文本 Char Char普通文字纯文本 Char Char Char Char Char...6 Char"/>
    <w:autoRedefine/>
    <w:qFormat/>
    <w:locked/>
    <w:uiPriority w:val="0"/>
    <w:rPr>
      <w:rFonts w:hint="eastAsia" w:ascii="宋体" w:hAnsi="Courier New" w:eastAsia="宋体" w:cs="Courier New"/>
      <w:color w:val="000000"/>
      <w:szCs w:val="21"/>
    </w:rPr>
  </w:style>
  <w:style w:type="character" w:customStyle="1" w:styleId="879">
    <w:name w:val="样式 正文文本 Char"/>
    <w:autoRedefine/>
    <w:qFormat/>
    <w:locked/>
    <w:uiPriority w:val="0"/>
    <w:rPr>
      <w:rFonts w:hint="default" w:ascii="Arial" w:hAnsi="Arial" w:eastAsia="宋体" w:cs="宋体"/>
      <w:color w:val="000000"/>
    </w:rPr>
  </w:style>
  <w:style w:type="character" w:customStyle="1" w:styleId="880">
    <w:name w:val="内文 Char"/>
    <w:autoRedefine/>
    <w:qFormat/>
    <w:locked/>
    <w:uiPriority w:val="0"/>
    <w:rPr>
      <w:rFonts w:hint="default" w:ascii="Arial" w:hAnsi="Arial" w:eastAsia="Times New Roman" w:cs="Arial"/>
      <w:kern w:val="2"/>
      <w:sz w:val="21"/>
      <w:szCs w:val="22"/>
      <w:lang w:val="en-US" w:eastAsia="zh-CN" w:bidi="ar-SA"/>
    </w:rPr>
  </w:style>
  <w:style w:type="character" w:customStyle="1" w:styleId="881">
    <w:name w:val="明显引用 字符2"/>
    <w:autoRedefine/>
    <w:qFormat/>
    <w:locked/>
    <w:uiPriority w:val="0"/>
    <w:rPr>
      <w:i/>
      <w:sz w:val="21"/>
    </w:rPr>
  </w:style>
  <w:style w:type="character" w:customStyle="1" w:styleId="882">
    <w:name w:val="引用 Char2"/>
    <w:autoRedefine/>
    <w:qFormat/>
    <w:uiPriority w:val="0"/>
    <w:rPr>
      <w:rFonts w:hint="default" w:ascii="Times New Roman" w:hAnsi="Times New Roman" w:cs="Times New Roman"/>
      <w:i/>
      <w:iCs/>
      <w:color w:val="000000"/>
      <w:kern w:val="2"/>
      <w:sz w:val="21"/>
      <w:szCs w:val="24"/>
    </w:rPr>
  </w:style>
  <w:style w:type="character" w:customStyle="1" w:styleId="883">
    <w:name w:val="font91"/>
    <w:autoRedefine/>
    <w:qFormat/>
    <w:uiPriority w:val="0"/>
    <w:rPr>
      <w:rFonts w:hint="eastAsia" w:ascii="宋体" w:hAnsi="宋体" w:eastAsia="宋体"/>
      <w:color w:val="000000"/>
      <w:sz w:val="18"/>
      <w:szCs w:val="18"/>
      <w:u w:val="none"/>
    </w:rPr>
  </w:style>
  <w:style w:type="character" w:customStyle="1" w:styleId="884">
    <w:name w:val="font81"/>
    <w:autoRedefine/>
    <w:qFormat/>
    <w:uiPriority w:val="0"/>
    <w:rPr>
      <w:rFonts w:hint="default" w:ascii="Arial" w:hAnsi="Arial" w:cs="Arial"/>
      <w:color w:val="000000"/>
      <w:sz w:val="18"/>
      <w:szCs w:val="18"/>
      <w:u w:val="none"/>
    </w:rPr>
  </w:style>
  <w:style w:type="character" w:customStyle="1" w:styleId="885">
    <w:name w:val="font101"/>
    <w:autoRedefine/>
    <w:qFormat/>
    <w:uiPriority w:val="0"/>
    <w:rPr>
      <w:rFonts w:hint="default" w:ascii="Arial" w:hAnsi="Arial" w:cs="Arial"/>
      <w:color w:val="000000"/>
      <w:sz w:val="20"/>
      <w:szCs w:val="20"/>
      <w:u w:val="none"/>
    </w:rPr>
  </w:style>
  <w:style w:type="character" w:customStyle="1" w:styleId="886">
    <w:name w:val="font31"/>
    <w:autoRedefine/>
    <w:qFormat/>
    <w:uiPriority w:val="0"/>
    <w:rPr>
      <w:rFonts w:hint="eastAsia" w:ascii="宋体" w:hAnsi="宋体" w:eastAsia="宋体"/>
      <w:color w:val="000000"/>
      <w:sz w:val="20"/>
      <w:szCs w:val="20"/>
      <w:u w:val="none"/>
    </w:rPr>
  </w:style>
  <w:style w:type="character" w:customStyle="1" w:styleId="887">
    <w:name w:val="Heading 6 Char"/>
    <w:autoRedefine/>
    <w:qFormat/>
    <w:locked/>
    <w:uiPriority w:val="0"/>
    <w:rPr>
      <w:rFonts w:hint="default" w:ascii="Arial" w:hAnsi="Arial" w:eastAsia="黑体" w:cs="Arial"/>
      <w:b/>
      <w:bCs/>
      <w:sz w:val="24"/>
      <w:szCs w:val="24"/>
      <w:lang w:val="en-US" w:eastAsia="zh-CN" w:bidi="ar-SA"/>
    </w:rPr>
  </w:style>
  <w:style w:type="character" w:customStyle="1" w:styleId="888">
    <w:name w:val="正文2 Char"/>
    <w:autoRedefine/>
    <w:qFormat/>
    <w:uiPriority w:val="0"/>
    <w:rPr>
      <w:rFonts w:hint="eastAsia" w:ascii="宋体" w:hAnsi="宋体" w:eastAsia="宋体"/>
      <w:kern w:val="2"/>
      <w:sz w:val="24"/>
      <w:lang w:val="en-US" w:eastAsia="zh-CN" w:bidi="ar-SA"/>
    </w:rPr>
  </w:style>
  <w:style w:type="character" w:customStyle="1" w:styleId="889">
    <w:name w:val="Heading 4 Char"/>
    <w:autoRedefine/>
    <w:qFormat/>
    <w:locked/>
    <w:uiPriority w:val="0"/>
    <w:rPr>
      <w:rFonts w:hint="default" w:ascii="Arial" w:hAnsi="Arial" w:eastAsia="黑体" w:cs="Arial"/>
      <w:b/>
      <w:bCs/>
      <w:kern w:val="2"/>
      <w:sz w:val="28"/>
      <w:szCs w:val="28"/>
      <w:lang w:val="en-US" w:eastAsia="zh-CN" w:bidi="ar-SA"/>
    </w:rPr>
  </w:style>
  <w:style w:type="character" w:customStyle="1" w:styleId="890">
    <w:name w:val="副标题 Char1"/>
    <w:autoRedefine/>
    <w:qFormat/>
    <w:uiPriority w:val="0"/>
    <w:rPr>
      <w:rFonts w:hint="default" w:ascii="Cambria" w:hAnsi="Cambria" w:cs="Times New Roman"/>
      <w:b/>
      <w:bCs/>
      <w:kern w:val="28"/>
      <w:sz w:val="32"/>
      <w:szCs w:val="32"/>
    </w:rPr>
  </w:style>
  <w:style w:type="character" w:customStyle="1" w:styleId="891">
    <w:name w:val="Comment Subject Char"/>
    <w:autoRedefine/>
    <w:qFormat/>
    <w:locked/>
    <w:uiPriority w:val="0"/>
    <w:rPr>
      <w:rFonts w:hint="eastAsia" w:ascii="宋体" w:hAnsi="宋体" w:eastAsia="宋体"/>
      <w:b/>
      <w:bCs/>
      <w:kern w:val="2"/>
      <w:sz w:val="21"/>
      <w:szCs w:val="24"/>
      <w:lang w:val="en-US" w:eastAsia="zh-CN" w:bidi="ar-SA"/>
    </w:rPr>
  </w:style>
  <w:style w:type="character" w:customStyle="1" w:styleId="892">
    <w:name w:val="Heading 3 - old Char"/>
    <w:autoRedefine/>
    <w:qFormat/>
    <w:uiPriority w:val="0"/>
    <w:rPr>
      <w:rFonts w:hint="eastAsia" w:ascii="宋体" w:hAnsi="宋体" w:eastAsia="宋体"/>
      <w:b/>
      <w:bCs/>
      <w:kern w:val="2"/>
      <w:sz w:val="21"/>
      <w:szCs w:val="32"/>
      <w:lang w:val="en-US" w:eastAsia="zh-CN" w:bidi="ar-SA"/>
    </w:rPr>
  </w:style>
  <w:style w:type="character" w:customStyle="1" w:styleId="893">
    <w:name w:val="Heading 3 Char"/>
    <w:autoRedefine/>
    <w:qFormat/>
    <w:locked/>
    <w:uiPriority w:val="0"/>
    <w:rPr>
      <w:rFonts w:hint="eastAsia" w:ascii="宋体" w:hAnsi="宋体" w:eastAsia="宋体"/>
      <w:b/>
      <w:bCs/>
      <w:kern w:val="2"/>
      <w:sz w:val="32"/>
      <w:szCs w:val="32"/>
      <w:lang w:val="en-US" w:eastAsia="zh-CN" w:bidi="ar-SA"/>
    </w:rPr>
  </w:style>
  <w:style w:type="character" w:customStyle="1" w:styleId="894">
    <w:name w:val="Char Char"/>
    <w:autoRedefine/>
    <w:qFormat/>
    <w:uiPriority w:val="0"/>
    <w:rPr>
      <w:rFonts w:hint="default" w:ascii="Arial" w:hAnsi="Arial" w:eastAsia="黑体" w:cs="Arial"/>
      <w:b/>
      <w:bCs/>
      <w:kern w:val="2"/>
      <w:sz w:val="32"/>
      <w:szCs w:val="32"/>
      <w:lang w:val="en-US" w:eastAsia="zh-CN" w:bidi="ar-SA"/>
    </w:rPr>
  </w:style>
  <w:style w:type="character" w:customStyle="1" w:styleId="895">
    <w:name w:val="Body Text Char"/>
    <w:autoRedefine/>
    <w:qFormat/>
    <w:locked/>
    <w:uiPriority w:val="0"/>
    <w:rPr>
      <w:rFonts w:hint="eastAsia" w:ascii="宋体" w:hAnsi="宋体" w:eastAsia="宋体"/>
      <w:kern w:val="2"/>
      <w:sz w:val="21"/>
      <w:szCs w:val="24"/>
      <w:lang w:val="en-US" w:eastAsia="zh-CN" w:bidi="ar-SA"/>
    </w:rPr>
  </w:style>
  <w:style w:type="character" w:customStyle="1" w:styleId="896">
    <w:name w:val="正文文字4 Char Char1"/>
    <w:autoRedefine/>
    <w:qFormat/>
    <w:uiPriority w:val="0"/>
    <w:rPr>
      <w:rFonts w:hint="eastAsia" w:ascii="宋体" w:hAnsi="宋体" w:eastAsia="宋体"/>
      <w:kern w:val="2"/>
      <w:sz w:val="24"/>
      <w:szCs w:val="24"/>
      <w:lang w:val="en-US" w:eastAsia="zh-CN" w:bidi="ar-SA"/>
    </w:rPr>
  </w:style>
  <w:style w:type="character" w:customStyle="1" w:styleId="897">
    <w:name w:val="country-name"/>
    <w:autoRedefine/>
    <w:qFormat/>
    <w:uiPriority w:val="0"/>
  </w:style>
  <w:style w:type="character" w:customStyle="1" w:styleId="898">
    <w:name w:val="Title Char"/>
    <w:autoRedefine/>
    <w:qFormat/>
    <w:locked/>
    <w:uiPriority w:val="0"/>
    <w:rPr>
      <w:rFonts w:hint="default" w:ascii="Arial" w:hAnsi="Arial" w:eastAsia="宋体" w:cs="Arial"/>
      <w:b/>
      <w:sz w:val="32"/>
      <w:lang w:val="en-US" w:eastAsia="zh-CN" w:bidi="ar-SA"/>
    </w:rPr>
  </w:style>
  <w:style w:type="character" w:customStyle="1" w:styleId="899">
    <w:name w:val="Heading 8 Char"/>
    <w:autoRedefine/>
    <w:qFormat/>
    <w:locked/>
    <w:uiPriority w:val="0"/>
    <w:rPr>
      <w:rFonts w:hint="default" w:ascii="Arial" w:hAnsi="Arial" w:eastAsia="黑体" w:cs="Arial"/>
      <w:sz w:val="24"/>
      <w:szCs w:val="24"/>
      <w:lang w:val="en-US" w:eastAsia="zh-CN" w:bidi="ar-SA"/>
    </w:rPr>
  </w:style>
  <w:style w:type="character" w:customStyle="1" w:styleId="900">
    <w:name w:val="Balloon Text Char"/>
    <w:autoRedefine/>
    <w:qFormat/>
    <w:locked/>
    <w:uiPriority w:val="0"/>
    <w:rPr>
      <w:rFonts w:hint="eastAsia" w:ascii="宋体" w:hAnsi="宋体" w:eastAsia="宋体"/>
      <w:kern w:val="2"/>
      <w:sz w:val="18"/>
      <w:szCs w:val="18"/>
      <w:lang w:val="en-US" w:eastAsia="zh-CN" w:bidi="ar-SA"/>
    </w:rPr>
  </w:style>
  <w:style w:type="character" w:customStyle="1" w:styleId="901">
    <w:name w:val="手改 Char Char"/>
    <w:autoRedefine/>
    <w:qFormat/>
    <w:uiPriority w:val="0"/>
    <w:rPr>
      <w:rFonts w:hint="eastAsia" w:ascii="宋体" w:hAnsi="宋体" w:eastAsia="宋体"/>
      <w:kern w:val="2"/>
      <w:sz w:val="21"/>
      <w:szCs w:val="24"/>
      <w:lang w:val="en-US" w:eastAsia="zh-CN" w:bidi="ar-SA"/>
    </w:rPr>
  </w:style>
  <w:style w:type="character" w:customStyle="1" w:styleId="902">
    <w:name w:val="Para head"/>
    <w:autoRedefine/>
    <w:qFormat/>
    <w:uiPriority w:val="0"/>
    <w:rPr>
      <w:rFonts w:hint="default" w:ascii="Arial" w:hAnsi="Arial" w:eastAsia="Times New Roman" w:cs="Arial"/>
      <w:sz w:val="20"/>
    </w:rPr>
  </w:style>
  <w:style w:type="character" w:customStyle="1" w:styleId="903">
    <w:name w:val="正文文字4 Char Char2"/>
    <w:autoRedefine/>
    <w:qFormat/>
    <w:uiPriority w:val="0"/>
    <w:rPr>
      <w:rFonts w:hint="eastAsia" w:ascii="宋体" w:hAnsi="宋体" w:eastAsia="宋体"/>
      <w:kern w:val="2"/>
      <w:sz w:val="24"/>
      <w:szCs w:val="24"/>
      <w:lang w:val="en-US" w:eastAsia="zh-CN" w:bidi="ar-SA"/>
    </w:rPr>
  </w:style>
  <w:style w:type="character" w:customStyle="1" w:styleId="904">
    <w:name w:val="Char Char7"/>
    <w:autoRedefine/>
    <w:qFormat/>
    <w:uiPriority w:val="0"/>
    <w:rPr>
      <w:rFonts w:hint="default" w:ascii="Arial" w:hAnsi="Arial" w:eastAsia="黑体" w:cs="Arial"/>
      <w:b/>
      <w:bCs/>
      <w:kern w:val="2"/>
      <w:sz w:val="32"/>
      <w:szCs w:val="32"/>
      <w:lang w:val="en-US" w:eastAsia="zh-CN" w:bidi="ar-SA"/>
    </w:rPr>
  </w:style>
  <w:style w:type="character" w:customStyle="1" w:styleId="905">
    <w:name w:val="署名 Char2"/>
    <w:autoRedefine/>
    <w:qFormat/>
    <w:uiPriority w:val="0"/>
    <w:rPr>
      <w:rFonts w:hint="eastAsia" w:ascii="宋体" w:hAnsi="宋体" w:eastAsia="宋体"/>
      <w:snapToGrid w:val="0"/>
      <w:color w:val="000000"/>
      <w:kern w:val="28"/>
      <w:sz w:val="28"/>
      <w:lang w:val="en-US" w:eastAsia="zh-CN" w:bidi="ar-SA"/>
    </w:rPr>
  </w:style>
  <w:style w:type="character" w:customStyle="1" w:styleId="906">
    <w:name w:val="Char Char2"/>
    <w:autoRedefine/>
    <w:qFormat/>
    <w:uiPriority w:val="0"/>
    <w:rPr>
      <w:rFonts w:hint="eastAsia" w:ascii="宋体" w:hAnsi="宋体" w:eastAsia="宋体"/>
      <w:kern w:val="2"/>
      <w:sz w:val="21"/>
      <w:szCs w:val="24"/>
      <w:lang w:val="en-US" w:eastAsia="zh-CN" w:bidi="ar-SA"/>
    </w:rPr>
  </w:style>
  <w:style w:type="character" w:customStyle="1" w:styleId="907">
    <w:name w:val="Char Char1"/>
    <w:autoRedefine/>
    <w:qFormat/>
    <w:uiPriority w:val="0"/>
    <w:rPr>
      <w:rFonts w:hint="eastAsia" w:ascii="宋体" w:hAnsi="Courier New" w:eastAsia="宋体" w:cs="Courier New"/>
      <w:kern w:val="2"/>
      <w:sz w:val="21"/>
      <w:szCs w:val="21"/>
      <w:lang w:val="en-US" w:eastAsia="zh-CN" w:bidi="ar-SA"/>
    </w:rPr>
  </w:style>
  <w:style w:type="character" w:customStyle="1" w:styleId="908">
    <w:name w:val="正文文字4 Char Char"/>
    <w:autoRedefine/>
    <w:qFormat/>
    <w:uiPriority w:val="0"/>
    <w:rPr>
      <w:rFonts w:hint="eastAsia" w:ascii="宋体" w:hAnsi="宋体" w:eastAsia="宋体"/>
      <w:kern w:val="2"/>
      <w:sz w:val="21"/>
      <w:szCs w:val="24"/>
      <w:lang w:val="en-US" w:eastAsia="zh-CN" w:bidi="ar-SA"/>
    </w:rPr>
  </w:style>
  <w:style w:type="character" w:customStyle="1" w:styleId="909">
    <w:name w:val="个人撰写风格"/>
    <w:autoRedefine/>
    <w:qFormat/>
    <w:uiPriority w:val="0"/>
    <w:rPr>
      <w:rFonts w:hint="default" w:ascii="Arial" w:hAnsi="Arial" w:eastAsia="宋体" w:cs="Arial"/>
      <w:color w:val="auto"/>
      <w:sz w:val="20"/>
    </w:rPr>
  </w:style>
  <w:style w:type="character" w:customStyle="1" w:styleId="910">
    <w:name w:val="Header Char"/>
    <w:autoRedefine/>
    <w:qFormat/>
    <w:locked/>
    <w:uiPriority w:val="0"/>
    <w:rPr>
      <w:rFonts w:hint="eastAsia" w:ascii="宋体" w:hAnsi="宋体" w:eastAsia="宋体"/>
      <w:kern w:val="2"/>
      <w:sz w:val="18"/>
      <w:szCs w:val="18"/>
      <w:lang w:val="en-US" w:eastAsia="zh-CN" w:bidi="ar-SA"/>
    </w:rPr>
  </w:style>
  <w:style w:type="character" w:customStyle="1" w:styleId="911">
    <w:name w:val="locality"/>
    <w:autoRedefine/>
    <w:qFormat/>
    <w:uiPriority w:val="0"/>
  </w:style>
  <w:style w:type="character" w:customStyle="1" w:styleId="912">
    <w:name w:val="text"/>
    <w:autoRedefine/>
    <w:qFormat/>
    <w:uiPriority w:val="0"/>
  </w:style>
  <w:style w:type="character" w:customStyle="1" w:styleId="913">
    <w:name w:val="Char Char9"/>
    <w:autoRedefine/>
    <w:qFormat/>
    <w:uiPriority w:val="0"/>
    <w:rPr>
      <w:rFonts w:hint="eastAsia" w:ascii="宋体" w:hAnsi="宋体" w:eastAsia="宋体"/>
      <w:color w:val="000000"/>
      <w:kern w:val="2"/>
      <w:sz w:val="24"/>
      <w:lang w:val="en-US" w:eastAsia="zh-CN" w:bidi="ar-SA"/>
    </w:rPr>
  </w:style>
  <w:style w:type="character" w:customStyle="1" w:styleId="914">
    <w:name w:val="正文文本缩进 2 Char1"/>
    <w:autoRedefine/>
    <w:qFormat/>
    <w:uiPriority w:val="0"/>
    <w:rPr>
      <w:rFonts w:hint="eastAsia" w:ascii="宋体" w:hAnsi="宋体" w:eastAsia="宋体"/>
      <w:szCs w:val="24"/>
    </w:rPr>
  </w:style>
  <w:style w:type="character" w:customStyle="1" w:styleId="915">
    <w:name w:val="标题 Char3"/>
    <w:autoRedefine/>
    <w:qFormat/>
    <w:uiPriority w:val="0"/>
    <w:rPr>
      <w:rFonts w:hint="default" w:ascii="Cambria" w:hAnsi="Cambria" w:eastAsia="宋体" w:cs="Times New Roman"/>
      <w:b/>
      <w:bCs/>
      <w:sz w:val="32"/>
      <w:szCs w:val="32"/>
    </w:rPr>
  </w:style>
  <w:style w:type="character" w:customStyle="1" w:styleId="916">
    <w:name w:val="bookmark-item"/>
    <w:autoRedefine/>
    <w:qFormat/>
    <w:uiPriority w:val="0"/>
  </w:style>
  <w:style w:type="character" w:customStyle="1" w:styleId="917">
    <w:name w:val="正文首行缩进 Char1"/>
    <w:autoRedefine/>
    <w:qFormat/>
    <w:uiPriority w:val="0"/>
    <w:rPr>
      <w:rFonts w:hint="eastAsia" w:ascii="宋体" w:hAnsi="宋体" w:eastAsia="宋体"/>
      <w:szCs w:val="24"/>
    </w:rPr>
  </w:style>
  <w:style w:type="character" w:customStyle="1" w:styleId="918">
    <w:name w:val="样式 正文缩进正文（首行缩进两字）特点ALT+Z表正文正文非缩进四号段1Normal Indent Char2... Char"/>
    <w:autoRedefine/>
    <w:qFormat/>
    <w:uiPriority w:val="0"/>
    <w:rPr>
      <w:rFonts w:hint="default" w:ascii="Arial" w:hAnsi="Arial" w:eastAsia="宋体" w:cs="Arial"/>
      <w:b/>
      <w:kern w:val="2"/>
      <w:sz w:val="24"/>
      <w:szCs w:val="32"/>
      <w:lang w:val="en-US" w:eastAsia="zh-CN" w:bidi="ar-SA"/>
    </w:rPr>
  </w:style>
  <w:style w:type="character" w:customStyle="1" w:styleId="919">
    <w:name w:val="2nd level Char"/>
    <w:autoRedefine/>
    <w:qFormat/>
    <w:uiPriority w:val="0"/>
    <w:rPr>
      <w:rFonts w:hint="default" w:ascii="Arial" w:hAnsi="Arial" w:eastAsia="宋体" w:cs="Arial"/>
      <w:b/>
      <w:bCs/>
      <w:kern w:val="2"/>
      <w:sz w:val="24"/>
      <w:szCs w:val="32"/>
      <w:lang w:val="en-US" w:eastAsia="zh-CN" w:bidi="ar-SA"/>
    </w:rPr>
  </w:style>
  <w:style w:type="character" w:customStyle="1" w:styleId="920">
    <w:name w:val="明显引用 Char2"/>
    <w:autoRedefine/>
    <w:qFormat/>
    <w:uiPriority w:val="0"/>
    <w:rPr>
      <w:rFonts w:hint="default" w:ascii="Times New Roman" w:hAnsi="Times New Roman" w:eastAsia="宋体" w:cs="Times New Roman"/>
      <w:b/>
      <w:bCs/>
      <w:i/>
      <w:iCs/>
      <w:color w:val="4F81BD"/>
      <w:szCs w:val="24"/>
    </w:rPr>
  </w:style>
  <w:style w:type="character" w:customStyle="1" w:styleId="921">
    <w:name w:val="页眉 Char2"/>
    <w:autoRedefine/>
    <w:qFormat/>
    <w:uiPriority w:val="0"/>
    <w:rPr>
      <w:rFonts w:hint="eastAsia" w:ascii="宋体" w:hAnsi="宋体" w:eastAsia="宋体"/>
      <w:kern w:val="2"/>
      <w:sz w:val="18"/>
      <w:szCs w:val="18"/>
      <w:lang w:val="en-US" w:eastAsia="zh-CN" w:bidi="ar-SA"/>
    </w:rPr>
  </w:style>
  <w:style w:type="character" w:customStyle="1" w:styleId="922">
    <w:name w:val="Date Char"/>
    <w:autoRedefine/>
    <w:qFormat/>
    <w:locked/>
    <w:uiPriority w:val="0"/>
    <w:rPr>
      <w:rFonts w:hint="eastAsia" w:ascii="宋体" w:hAnsi="宋体" w:eastAsia="宋体"/>
      <w:kern w:val="2"/>
      <w:sz w:val="24"/>
      <w:lang w:val="en-US" w:eastAsia="zh-CN" w:bidi="ar-SA"/>
    </w:rPr>
  </w:style>
  <w:style w:type="character" w:customStyle="1" w:styleId="923">
    <w:name w:val="Char Char121"/>
    <w:autoRedefine/>
    <w:qFormat/>
    <w:uiPriority w:val="0"/>
    <w:rPr>
      <w:rFonts w:hint="default" w:ascii="Arial" w:hAnsi="Arial" w:eastAsia="宋体" w:cs="Arial"/>
      <w:b/>
      <w:sz w:val="32"/>
      <w:lang w:val="en-US" w:eastAsia="zh-CN" w:bidi="ar-SA"/>
    </w:rPr>
  </w:style>
  <w:style w:type="character" w:customStyle="1" w:styleId="924">
    <w:name w:val="Heading 5 Char"/>
    <w:autoRedefine/>
    <w:qFormat/>
    <w:locked/>
    <w:uiPriority w:val="0"/>
    <w:rPr>
      <w:rFonts w:hint="eastAsia" w:ascii="宋体" w:hAnsi="宋体" w:eastAsia="宋体"/>
      <w:b/>
      <w:bCs/>
      <w:kern w:val="2"/>
      <w:sz w:val="28"/>
      <w:szCs w:val="28"/>
      <w:lang w:val="en-US" w:eastAsia="zh-CN" w:bidi="ar-SA"/>
    </w:rPr>
  </w:style>
  <w:style w:type="character" w:customStyle="1" w:styleId="925">
    <w:name w:val="Char Char Char Char Char Char Char Char Char"/>
    <w:autoRedefine/>
    <w:qFormat/>
    <w:uiPriority w:val="0"/>
    <w:rPr>
      <w:rFonts w:hint="eastAsia" w:ascii="宋体" w:hAnsi="宋体" w:eastAsia="宋体"/>
      <w:kern w:val="2"/>
      <w:sz w:val="21"/>
      <w:szCs w:val="24"/>
      <w:lang w:val="en-US" w:eastAsia="zh-CN" w:bidi="ar-SA"/>
    </w:rPr>
  </w:style>
  <w:style w:type="character" w:customStyle="1" w:styleId="926">
    <w:name w:val="日期 Char"/>
    <w:autoRedefine/>
    <w:qFormat/>
    <w:uiPriority w:val="0"/>
    <w:rPr>
      <w:rFonts w:hint="eastAsia" w:ascii="宋体" w:hAnsi="宋体" w:eastAsia="宋体"/>
      <w:sz w:val="28"/>
      <w:lang w:bidi="ar-SA"/>
    </w:rPr>
  </w:style>
  <w:style w:type="character" w:customStyle="1" w:styleId="927">
    <w:name w:val="正文文本 Char"/>
    <w:autoRedefine/>
    <w:qFormat/>
    <w:uiPriority w:val="0"/>
    <w:rPr>
      <w:lang w:bidi="ar-SA"/>
    </w:rPr>
  </w:style>
  <w:style w:type="character" w:customStyle="1" w:styleId="928">
    <w:name w:val="标题 6 Char"/>
    <w:autoRedefine/>
    <w:qFormat/>
    <w:uiPriority w:val="0"/>
    <w:rPr>
      <w:rFonts w:hint="default" w:ascii="Cambria" w:hAnsi="Cambria" w:eastAsia="宋体"/>
      <w:b/>
      <w:bCs/>
      <w:kern w:val="2"/>
      <w:sz w:val="24"/>
      <w:szCs w:val="24"/>
      <w:lang w:val="en-US" w:eastAsia="zh-CN" w:bidi="ar-SA"/>
    </w:rPr>
  </w:style>
  <w:style w:type="character" w:customStyle="1" w:styleId="929">
    <w:name w:val="页脚 Char"/>
    <w:autoRedefine/>
    <w:qFormat/>
    <w:uiPriority w:val="99"/>
    <w:rPr>
      <w:kern w:val="2"/>
      <w:sz w:val="18"/>
      <w:szCs w:val="18"/>
      <w:lang w:bidi="ar-SA"/>
    </w:rPr>
  </w:style>
  <w:style w:type="character" w:customStyle="1" w:styleId="930">
    <w:name w:val="批注框文本 Char"/>
    <w:autoRedefine/>
    <w:qFormat/>
    <w:uiPriority w:val="0"/>
    <w:rPr>
      <w:rFonts w:hint="eastAsia" w:ascii="宋体" w:hAnsi="宋体" w:eastAsia="宋体"/>
      <w:sz w:val="18"/>
      <w:szCs w:val="18"/>
      <w:lang w:bidi="ar-SA"/>
    </w:rPr>
  </w:style>
  <w:style w:type="character" w:customStyle="1" w:styleId="931">
    <w:name w:val="标题 3 Char"/>
    <w:autoRedefine/>
    <w:qFormat/>
    <w:uiPriority w:val="0"/>
    <w:rPr>
      <w:rFonts w:hint="default" w:ascii="Calibri" w:hAnsi="Calibri" w:eastAsia="宋体" w:cs="Calibri"/>
      <w:b/>
      <w:bCs/>
      <w:kern w:val="2"/>
      <w:sz w:val="32"/>
      <w:szCs w:val="32"/>
      <w:lang w:val="en-US" w:eastAsia="zh-CN" w:bidi="ar-SA"/>
    </w:rPr>
  </w:style>
  <w:style w:type="character" w:customStyle="1" w:styleId="932">
    <w:name w:val="日期 Char3"/>
    <w:autoRedefine/>
    <w:qFormat/>
    <w:uiPriority w:val="0"/>
    <w:rPr>
      <w:rFonts w:hint="eastAsia" w:ascii="仿宋_GB2312" w:eastAsia="仿宋_GB2312"/>
      <w:kern w:val="2"/>
      <w:sz w:val="28"/>
      <w:lang w:val="en-US" w:eastAsia="zh-CN" w:bidi="ar-SA"/>
    </w:rPr>
  </w:style>
  <w:style w:type="character" w:customStyle="1" w:styleId="933">
    <w:name w:val="批注主题 Char3"/>
    <w:autoRedefine/>
    <w:qFormat/>
    <w:uiPriority w:val="0"/>
    <w:rPr>
      <w:rFonts w:hint="eastAsia" w:ascii="宋体" w:hAnsi="宋体" w:eastAsia="宋体"/>
      <w:b/>
      <w:bCs/>
      <w:kern w:val="2"/>
      <w:sz w:val="21"/>
      <w:szCs w:val="24"/>
      <w:lang w:val="en-US" w:eastAsia="zh-CN" w:bidi="ar-SA"/>
    </w:rPr>
  </w:style>
  <w:style w:type="character" w:customStyle="1" w:styleId="934">
    <w:name w:val="chs1"/>
    <w:autoRedefine/>
    <w:qFormat/>
    <w:uiPriority w:val="0"/>
    <w:rPr>
      <w:rFonts w:hint="default"/>
      <w:sz w:val="18"/>
      <w:szCs w:val="18"/>
    </w:rPr>
  </w:style>
  <w:style w:type="character" w:customStyle="1" w:styleId="935">
    <w:name w:val="个人答复风格"/>
    <w:autoRedefine/>
    <w:qFormat/>
    <w:uiPriority w:val="0"/>
    <w:rPr>
      <w:rFonts w:hint="default" w:ascii="Arial" w:hAnsi="Arial" w:eastAsia="宋体" w:cs="Arial"/>
      <w:color w:val="auto"/>
      <w:sz w:val="20"/>
    </w:rPr>
  </w:style>
  <w:style w:type="character" w:customStyle="1" w:styleId="936">
    <w:name w:val="htd01"/>
    <w:autoRedefine/>
    <w:qFormat/>
    <w:uiPriority w:val="0"/>
  </w:style>
  <w:style w:type="character" w:customStyle="1" w:styleId="937">
    <w:name w:val="标题 Char"/>
    <w:autoRedefine/>
    <w:qFormat/>
    <w:uiPriority w:val="0"/>
    <w:rPr>
      <w:rFonts w:hint="default" w:ascii="Cambria" w:hAnsi="Cambria"/>
      <w:b/>
      <w:bCs/>
      <w:kern w:val="2"/>
      <w:sz w:val="32"/>
      <w:szCs w:val="32"/>
      <w:lang w:bidi="ar-SA"/>
    </w:rPr>
  </w:style>
  <w:style w:type="character" w:customStyle="1" w:styleId="938">
    <w:name w:val="标题 2 Char"/>
    <w:autoRedefine/>
    <w:qFormat/>
    <w:uiPriority w:val="0"/>
    <w:rPr>
      <w:rFonts w:hint="default" w:ascii="Cambria" w:hAnsi="Cambria" w:eastAsia="宋体"/>
      <w:b/>
      <w:bCs/>
      <w:kern w:val="2"/>
      <w:sz w:val="32"/>
      <w:szCs w:val="32"/>
      <w:lang w:val="en-US" w:eastAsia="zh-CN" w:bidi="ar-SA"/>
    </w:rPr>
  </w:style>
  <w:style w:type="character" w:customStyle="1" w:styleId="939">
    <w:name w:val="标题 1 Char"/>
    <w:autoRedefine/>
    <w:qFormat/>
    <w:uiPriority w:val="9"/>
    <w:rPr>
      <w:rFonts w:hint="default" w:ascii="Calibri" w:hAnsi="Calibri" w:eastAsia="宋体" w:cs="Calibri"/>
      <w:b/>
      <w:bCs/>
      <w:kern w:val="44"/>
      <w:sz w:val="44"/>
      <w:szCs w:val="44"/>
      <w:lang w:val="en-US" w:eastAsia="zh-CN" w:bidi="ar-SA"/>
    </w:rPr>
  </w:style>
  <w:style w:type="character" w:customStyle="1" w:styleId="940">
    <w:name w:val="页眉 Char"/>
    <w:autoRedefine/>
    <w:qFormat/>
    <w:uiPriority w:val="99"/>
    <w:rPr>
      <w:kern w:val="2"/>
      <w:sz w:val="18"/>
      <w:szCs w:val="18"/>
      <w:lang w:bidi="ar-SA"/>
    </w:rPr>
  </w:style>
  <w:style w:type="character" w:customStyle="1" w:styleId="941">
    <w:name w:val="批注文字 Char"/>
    <w:autoRedefine/>
    <w:qFormat/>
    <w:uiPriority w:val="0"/>
    <w:rPr>
      <w:rFonts w:hint="default" w:ascii="Calibri" w:hAnsi="Calibri" w:eastAsia="宋体" w:cs="Calibri"/>
      <w:kern w:val="2"/>
      <w:sz w:val="21"/>
      <w:szCs w:val="22"/>
      <w:lang w:val="en-US" w:eastAsia="zh-CN" w:bidi="ar-SA"/>
    </w:rPr>
  </w:style>
  <w:style w:type="character" w:customStyle="1" w:styleId="942">
    <w:name w:val="标题 4 Char"/>
    <w:autoRedefine/>
    <w:qFormat/>
    <w:uiPriority w:val="0"/>
    <w:rPr>
      <w:rFonts w:hint="default" w:ascii="Cambria" w:hAnsi="Cambria" w:eastAsia="宋体"/>
      <w:b/>
      <w:bCs/>
      <w:kern w:val="2"/>
      <w:sz w:val="28"/>
      <w:szCs w:val="28"/>
      <w:lang w:val="en-US" w:eastAsia="zh-CN" w:bidi="ar-SA"/>
    </w:rPr>
  </w:style>
  <w:style w:type="character" w:customStyle="1" w:styleId="943">
    <w:name w:val="标题 5 Char"/>
    <w:autoRedefine/>
    <w:qFormat/>
    <w:uiPriority w:val="0"/>
    <w:rPr>
      <w:rFonts w:hint="default" w:ascii="Calibri" w:hAnsi="Calibri" w:eastAsia="宋体" w:cs="Calibri"/>
      <w:b/>
      <w:bCs/>
      <w:kern w:val="2"/>
      <w:sz w:val="28"/>
      <w:szCs w:val="28"/>
      <w:lang w:val="en-US" w:eastAsia="zh-CN" w:bidi="ar-SA"/>
    </w:rPr>
  </w:style>
  <w:style w:type="character" w:customStyle="1" w:styleId="944">
    <w:name w:val="op-map-singlepoint-info-right"/>
    <w:autoRedefine/>
    <w:qFormat/>
    <w:uiPriority w:val="0"/>
  </w:style>
  <w:style w:type="character" w:customStyle="1" w:styleId="945">
    <w:name w:val="by jerry Char2"/>
    <w:autoRedefine/>
    <w:qFormat/>
    <w:uiPriority w:val="0"/>
    <w:rPr>
      <w:b/>
      <w:bCs/>
      <w:kern w:val="44"/>
      <w:sz w:val="44"/>
      <w:szCs w:val="44"/>
    </w:rPr>
  </w:style>
  <w:style w:type="character" w:customStyle="1" w:styleId="946">
    <w:name w:val="标题 9 Char"/>
    <w:autoRedefine/>
    <w:qFormat/>
    <w:uiPriority w:val="0"/>
    <w:rPr>
      <w:rFonts w:hint="default" w:ascii="Cambria" w:hAnsi="Cambria" w:eastAsia="宋体"/>
      <w:kern w:val="2"/>
      <w:sz w:val="21"/>
      <w:szCs w:val="21"/>
      <w:lang w:val="en-US" w:eastAsia="zh-CN" w:bidi="ar-SA"/>
    </w:rPr>
  </w:style>
  <w:style w:type="character" w:customStyle="1" w:styleId="947">
    <w:name w:val="H4 Char"/>
    <w:autoRedefine/>
    <w:qFormat/>
    <w:locked/>
    <w:uiPriority w:val="0"/>
    <w:rPr>
      <w:rFonts w:hint="default" w:ascii="Arial" w:hAnsi="Arial" w:eastAsia="黑体" w:cs="Arial"/>
      <w:b/>
      <w:bCs/>
      <w:kern w:val="2"/>
      <w:sz w:val="28"/>
      <w:szCs w:val="28"/>
      <w:lang w:val="zh-CN"/>
    </w:rPr>
  </w:style>
  <w:style w:type="character" w:customStyle="1" w:styleId="948">
    <w:name w:val="style13"/>
    <w:autoRedefine/>
    <w:qFormat/>
    <w:uiPriority w:val="0"/>
  </w:style>
  <w:style w:type="character" w:customStyle="1" w:styleId="949">
    <w:name w:val="Char Char8"/>
    <w:autoRedefine/>
    <w:qFormat/>
    <w:uiPriority w:val="0"/>
    <w:rPr>
      <w:rFonts w:hint="default" w:ascii="Arial" w:hAnsi="Arial" w:eastAsia="黑体" w:cs="Arial"/>
      <w:b/>
      <w:bCs/>
      <w:kern w:val="2"/>
      <w:sz w:val="32"/>
      <w:szCs w:val="32"/>
      <w:lang w:val="en-US" w:eastAsia="zh-CN" w:bidi="ar-SA"/>
    </w:rPr>
  </w:style>
  <w:style w:type="character" w:customStyle="1" w:styleId="950">
    <w:name w:val="普通文字 Char Char3"/>
    <w:autoRedefine/>
    <w:qFormat/>
    <w:uiPriority w:val="0"/>
    <w:rPr>
      <w:rFonts w:hint="eastAsia" w:ascii="宋体" w:hAnsi="Courier New" w:eastAsia="宋体"/>
      <w:kern w:val="2"/>
      <w:sz w:val="21"/>
      <w:lang w:val="en-US" w:eastAsia="zh-CN" w:bidi="ar-SA"/>
    </w:rPr>
  </w:style>
  <w:style w:type="character" w:customStyle="1" w:styleId="951">
    <w:name w:val="Heading 9 Char"/>
    <w:autoRedefine/>
    <w:qFormat/>
    <w:locked/>
    <w:uiPriority w:val="0"/>
    <w:rPr>
      <w:rFonts w:hint="default" w:ascii="Arial" w:hAnsi="Arial" w:eastAsia="黑体" w:cs="Arial"/>
      <w:sz w:val="21"/>
      <w:szCs w:val="21"/>
      <w:lang w:val="en-US" w:eastAsia="zh-CN" w:bidi="ar-SA"/>
    </w:rPr>
  </w:style>
  <w:style w:type="character" w:customStyle="1" w:styleId="952">
    <w:name w:val="Footer Char"/>
    <w:autoRedefine/>
    <w:qFormat/>
    <w:locked/>
    <w:uiPriority w:val="0"/>
    <w:rPr>
      <w:rFonts w:hint="eastAsia" w:ascii="宋体" w:hAnsi="宋体" w:eastAsia="宋体"/>
      <w:kern w:val="2"/>
      <w:sz w:val="18"/>
      <w:szCs w:val="18"/>
      <w:lang w:val="en-US" w:eastAsia="zh-CN" w:bidi="ar-SA"/>
    </w:rPr>
  </w:style>
  <w:style w:type="character" w:customStyle="1" w:styleId="953">
    <w:name w:val="标题 Char2"/>
    <w:autoRedefine/>
    <w:qFormat/>
    <w:uiPriority w:val="0"/>
    <w:rPr>
      <w:rFonts w:hint="default" w:ascii="Arial" w:hAnsi="Arial" w:eastAsia="宋体" w:cs="Arial"/>
      <w:b/>
      <w:sz w:val="32"/>
      <w:lang w:val="en-US" w:eastAsia="zh-CN" w:bidi="ar-SA"/>
    </w:rPr>
  </w:style>
  <w:style w:type="character" w:customStyle="1" w:styleId="954">
    <w:name w:val="引用 Char"/>
    <w:autoRedefine/>
    <w:qFormat/>
    <w:uiPriority w:val="0"/>
    <w:rPr>
      <w:i/>
      <w:iCs/>
      <w:color w:val="000000"/>
      <w:kern w:val="2"/>
      <w:sz w:val="21"/>
      <w:szCs w:val="22"/>
      <w:lang w:bidi="ar-SA"/>
    </w:rPr>
  </w:style>
  <w:style w:type="character" w:customStyle="1" w:styleId="955">
    <w:name w:val="批注主题 Char"/>
    <w:autoRedefine/>
    <w:qFormat/>
    <w:uiPriority w:val="0"/>
    <w:rPr>
      <w:rFonts w:hint="eastAsia" w:ascii="宋体" w:hAnsi="宋体" w:eastAsia="宋体"/>
      <w:b/>
      <w:bCs/>
      <w:sz w:val="28"/>
      <w:lang w:bidi="ar-SA"/>
    </w:rPr>
  </w:style>
  <w:style w:type="character" w:customStyle="1" w:styleId="956">
    <w:name w:val="street-address"/>
    <w:autoRedefine/>
    <w:qFormat/>
    <w:uiPriority w:val="0"/>
  </w:style>
  <w:style w:type="character" w:customStyle="1" w:styleId="957">
    <w:name w:val="by jerry Char3"/>
    <w:autoRedefine/>
    <w:qFormat/>
    <w:uiPriority w:val="0"/>
    <w:rPr>
      <w:b/>
      <w:bCs/>
      <w:kern w:val="44"/>
      <w:sz w:val="44"/>
      <w:szCs w:val="44"/>
    </w:rPr>
  </w:style>
  <w:style w:type="character" w:customStyle="1" w:styleId="958">
    <w:name w:val="Document Map Char"/>
    <w:autoRedefine/>
    <w:qFormat/>
    <w:locked/>
    <w:uiPriority w:val="0"/>
    <w:rPr>
      <w:rFonts w:hint="eastAsia" w:ascii="宋体" w:hAnsi="宋体" w:eastAsia="宋体"/>
      <w:kern w:val="2"/>
      <w:sz w:val="21"/>
      <w:szCs w:val="24"/>
      <w:lang w:val="en-US" w:eastAsia="zh-CN" w:bidi="ar-SA"/>
    </w:rPr>
  </w:style>
  <w:style w:type="character" w:customStyle="1" w:styleId="959">
    <w:name w:val="Char Char12"/>
    <w:autoRedefine/>
    <w:qFormat/>
    <w:uiPriority w:val="0"/>
    <w:rPr>
      <w:rFonts w:hint="default" w:ascii="Courier New" w:hAnsi="Courier New" w:eastAsia="宋体" w:cs="Courier New"/>
      <w:kern w:val="2"/>
      <w:sz w:val="21"/>
      <w:lang w:val="en-US" w:eastAsia="zh-CN" w:bidi="ar-SA"/>
    </w:rPr>
  </w:style>
  <w:style w:type="character" w:customStyle="1" w:styleId="960">
    <w:name w:val="Heading 7 Char"/>
    <w:autoRedefine/>
    <w:qFormat/>
    <w:locked/>
    <w:uiPriority w:val="0"/>
    <w:rPr>
      <w:rFonts w:hint="eastAsia" w:ascii="宋体" w:hAnsi="宋体" w:eastAsia="宋体"/>
      <w:b/>
      <w:bCs/>
      <w:sz w:val="24"/>
      <w:szCs w:val="24"/>
      <w:lang w:val="en-US" w:eastAsia="zh-CN" w:bidi="ar-SA"/>
    </w:rPr>
  </w:style>
  <w:style w:type="character" w:customStyle="1" w:styleId="961">
    <w:name w:val="批注文字 Char2"/>
    <w:autoRedefine/>
    <w:qFormat/>
    <w:uiPriority w:val="0"/>
    <w:rPr>
      <w:rFonts w:hint="eastAsia" w:ascii="宋体" w:hAnsi="宋体" w:eastAsia="宋体"/>
      <w:kern w:val="2"/>
      <w:sz w:val="21"/>
      <w:szCs w:val="24"/>
      <w:lang w:val="en-US" w:eastAsia="zh-CN" w:bidi="ar-SA"/>
    </w:rPr>
  </w:style>
  <w:style w:type="character" w:customStyle="1" w:styleId="962">
    <w:name w:val="正文文本缩进 Char1"/>
    <w:autoRedefine/>
    <w:qFormat/>
    <w:uiPriority w:val="0"/>
    <w:rPr>
      <w:rFonts w:hint="eastAsia" w:ascii="宋体" w:hAnsi="Courier New" w:eastAsia="宋体" w:cs="Times New Roman"/>
      <w:spacing w:val="-4"/>
      <w:sz w:val="18"/>
      <w:szCs w:val="20"/>
    </w:rPr>
  </w:style>
  <w:style w:type="character" w:customStyle="1" w:styleId="963">
    <w:name w:val="font121"/>
    <w:autoRedefine/>
    <w:qFormat/>
    <w:uiPriority w:val="0"/>
    <w:rPr>
      <w:rFonts w:hint="default" w:ascii="Times New Roman" w:hAnsi="Times New Roman" w:cs="Times New Roman"/>
      <w:color w:val="000000"/>
      <w:sz w:val="24"/>
      <w:szCs w:val="24"/>
      <w:u w:val="none"/>
    </w:rPr>
  </w:style>
  <w:style w:type="character" w:customStyle="1" w:styleId="964">
    <w:name w:val="Default Char"/>
    <w:autoRedefine/>
    <w:qFormat/>
    <w:uiPriority w:val="0"/>
    <w:rPr>
      <w:rFonts w:hint="eastAsia" w:ascii="宋体" w:hAnsi="宋体" w:eastAsia="宋体"/>
      <w:color w:val="000000"/>
      <w:sz w:val="24"/>
      <w:szCs w:val="24"/>
      <w:lang w:val="en-US" w:eastAsia="zh-CN" w:bidi="ar-SA"/>
    </w:rPr>
  </w:style>
  <w:style w:type="character" w:customStyle="1" w:styleId="965">
    <w:name w:val="Char Char3"/>
    <w:autoRedefine/>
    <w:qFormat/>
    <w:uiPriority w:val="0"/>
    <w:rPr>
      <w:rFonts w:hint="eastAsia" w:ascii="宋体" w:hAnsi="宋体" w:eastAsia="宋体"/>
      <w:kern w:val="2"/>
      <w:sz w:val="18"/>
      <w:szCs w:val="18"/>
      <w:lang w:val="en-US" w:eastAsia="zh-CN" w:bidi="ar-SA"/>
    </w:rPr>
  </w:style>
  <w:style w:type="character" w:customStyle="1" w:styleId="966">
    <w:name w:val="Char Char5"/>
    <w:autoRedefine/>
    <w:qFormat/>
    <w:uiPriority w:val="0"/>
    <w:rPr>
      <w:rFonts w:hint="eastAsia" w:ascii="宋体" w:hAnsi="宋体" w:eastAsia="宋体"/>
      <w:sz w:val="28"/>
      <w:szCs w:val="28"/>
      <w:lang w:bidi="ar-SA"/>
    </w:rPr>
  </w:style>
  <w:style w:type="character" w:customStyle="1" w:styleId="967">
    <w:name w:val="内文正文 Char Char"/>
    <w:autoRedefine/>
    <w:qFormat/>
    <w:uiPriority w:val="0"/>
    <w:rPr>
      <w:rFonts w:hint="eastAsia" w:ascii="宋体" w:hAnsi="???|CS?o｡ﾀ?" w:eastAsia="宋体"/>
      <w:sz w:val="21"/>
      <w:szCs w:val="28"/>
      <w:lang w:val="en-US" w:eastAsia="zh-CN" w:bidi="ar-SA"/>
    </w:rPr>
  </w:style>
  <w:style w:type="character" w:customStyle="1" w:styleId="968">
    <w:name w:val="Char Char18"/>
    <w:autoRedefine/>
    <w:qFormat/>
    <w:uiPriority w:val="0"/>
    <w:rPr>
      <w:rFonts w:hint="default" w:ascii="Calibri" w:hAnsi="Calibri" w:cs="Calibri"/>
      <w:b/>
      <w:bCs/>
      <w:kern w:val="2"/>
      <w:sz w:val="28"/>
      <w:szCs w:val="28"/>
    </w:rPr>
  </w:style>
  <w:style w:type="character" w:customStyle="1" w:styleId="969">
    <w:name w:val="_Style 196"/>
    <w:autoRedefine/>
    <w:qFormat/>
    <w:uiPriority w:val="0"/>
    <w:rPr>
      <w:b/>
      <w:bCs/>
      <w:smallCaps/>
      <w:color w:val="C0504D"/>
      <w:spacing w:val="5"/>
      <w:u w:val="single"/>
    </w:rPr>
  </w:style>
  <w:style w:type="character" w:customStyle="1" w:styleId="970">
    <w:name w:val="Char Char10"/>
    <w:autoRedefine/>
    <w:qFormat/>
    <w:uiPriority w:val="0"/>
    <w:rPr>
      <w:rFonts w:hint="default" w:ascii="Arial" w:hAnsi="Arial" w:eastAsia="黑体" w:cs="Arial"/>
      <w:b/>
      <w:bCs/>
      <w:kern w:val="2"/>
      <w:sz w:val="28"/>
      <w:szCs w:val="28"/>
    </w:rPr>
  </w:style>
  <w:style w:type="character" w:customStyle="1" w:styleId="971">
    <w:name w:val="_Style 201"/>
    <w:autoRedefine/>
    <w:qFormat/>
    <w:uiPriority w:val="0"/>
    <w:rPr>
      <w:b/>
      <w:bCs/>
      <w:smallCaps/>
      <w:spacing w:val="5"/>
    </w:rPr>
  </w:style>
  <w:style w:type="character" w:customStyle="1" w:styleId="972">
    <w:name w:val="unnamed51"/>
    <w:autoRedefine/>
    <w:qFormat/>
    <w:uiPriority w:val="0"/>
    <w:rPr>
      <w:sz w:val="22"/>
      <w:szCs w:val="22"/>
    </w:rPr>
  </w:style>
  <w:style w:type="character" w:customStyle="1" w:styleId="973">
    <w:name w:val="Char Char101"/>
    <w:autoRedefine/>
    <w:qFormat/>
    <w:uiPriority w:val="0"/>
    <w:rPr>
      <w:rFonts w:hint="default" w:ascii="Arial" w:hAnsi="Arial" w:eastAsia="黑体" w:cs="Arial"/>
      <w:b/>
      <w:bCs/>
      <w:kern w:val="2"/>
      <w:sz w:val="28"/>
      <w:szCs w:val="28"/>
    </w:rPr>
  </w:style>
  <w:style w:type="character" w:customStyle="1" w:styleId="974">
    <w:name w:val="dz1"/>
    <w:autoRedefine/>
    <w:qFormat/>
    <w:uiPriority w:val="0"/>
  </w:style>
  <w:style w:type="character" w:customStyle="1" w:styleId="975">
    <w:name w:val="font141"/>
    <w:autoRedefine/>
    <w:qFormat/>
    <w:uiPriority w:val="0"/>
    <w:rPr>
      <w:rFonts w:hint="default" w:ascii="Tahoma" w:hAnsi="Tahoma" w:eastAsia="Tahoma" w:cs="Tahoma"/>
      <w:color w:val="000000"/>
      <w:sz w:val="24"/>
      <w:szCs w:val="24"/>
      <w:u w:val="none"/>
    </w:rPr>
  </w:style>
  <w:style w:type="character" w:customStyle="1" w:styleId="976">
    <w:name w:val="font112"/>
    <w:autoRedefine/>
    <w:qFormat/>
    <w:uiPriority w:val="0"/>
    <w:rPr>
      <w:rFonts w:hint="default" w:ascii="Times New Roman" w:hAnsi="Times New Roman" w:cs="Times New Roman"/>
      <w:color w:val="000000"/>
      <w:sz w:val="24"/>
      <w:szCs w:val="24"/>
      <w:u w:val="none"/>
    </w:rPr>
  </w:style>
  <w:style w:type="character" w:customStyle="1" w:styleId="977">
    <w:name w:val="_Style 225"/>
    <w:autoRedefine/>
    <w:qFormat/>
    <w:uiPriority w:val="0"/>
    <w:rPr>
      <w:b/>
      <w:bCs/>
      <w:i/>
      <w:iCs/>
      <w:color w:val="4F81BD"/>
    </w:rPr>
  </w:style>
  <w:style w:type="character" w:customStyle="1" w:styleId="978">
    <w:name w:val="apple-converted-space"/>
    <w:autoRedefine/>
    <w:qFormat/>
    <w:uiPriority w:val="0"/>
  </w:style>
  <w:style w:type="character" w:customStyle="1" w:styleId="979">
    <w:name w:val="Char Char20"/>
    <w:autoRedefine/>
    <w:qFormat/>
    <w:uiPriority w:val="0"/>
    <w:rPr>
      <w:bCs/>
      <w:kern w:val="2"/>
      <w:sz w:val="24"/>
      <w:szCs w:val="21"/>
    </w:rPr>
  </w:style>
  <w:style w:type="character" w:customStyle="1" w:styleId="980">
    <w:name w:val="Char Char81"/>
    <w:autoRedefine/>
    <w:qFormat/>
    <w:uiPriority w:val="0"/>
    <w:rPr>
      <w:rFonts w:hint="eastAsia" w:ascii="宋体" w:hAnsi="宋体" w:eastAsia="宋体"/>
      <w:kern w:val="2"/>
      <w:sz w:val="18"/>
      <w:szCs w:val="18"/>
      <w:lang w:val="en-US" w:eastAsia="zh-CN" w:bidi="ar-SA"/>
    </w:rPr>
  </w:style>
  <w:style w:type="character" w:customStyle="1" w:styleId="981">
    <w:name w:val="font131"/>
    <w:autoRedefine/>
    <w:qFormat/>
    <w:uiPriority w:val="0"/>
    <w:rPr>
      <w:rFonts w:hint="default" w:ascii="Calibri" w:hAnsi="Calibri" w:cs="Calibri"/>
      <w:color w:val="000000"/>
      <w:sz w:val="24"/>
      <w:szCs w:val="24"/>
      <w:u w:val="none"/>
    </w:rPr>
  </w:style>
  <w:style w:type="character" w:customStyle="1" w:styleId="982">
    <w:name w:val="font01"/>
    <w:autoRedefine/>
    <w:qFormat/>
    <w:uiPriority w:val="0"/>
    <w:rPr>
      <w:rFonts w:hint="eastAsia" w:ascii="宋体" w:hAnsi="宋体" w:eastAsia="宋体" w:cs="宋体"/>
      <w:color w:val="000000"/>
      <w:sz w:val="24"/>
      <w:szCs w:val="24"/>
      <w:u w:val="none"/>
    </w:rPr>
  </w:style>
  <w:style w:type="character" w:customStyle="1" w:styleId="983">
    <w:name w:val="EmailStyle161"/>
    <w:autoRedefine/>
    <w:qFormat/>
    <w:uiPriority w:val="0"/>
    <w:rPr>
      <w:rFonts w:hint="default" w:ascii="Arial" w:hAnsi="Arial" w:eastAsia="宋体" w:cs="Arial"/>
      <w:color w:val="auto"/>
      <w:sz w:val="20"/>
    </w:rPr>
  </w:style>
  <w:style w:type="character" w:customStyle="1" w:styleId="984">
    <w:name w:val="样式1 Char Char Char"/>
    <w:autoRedefine/>
    <w:qFormat/>
    <w:uiPriority w:val="0"/>
    <w:rPr>
      <w:rFonts w:hint="default" w:ascii="Arial" w:hAnsi="Arial" w:eastAsia="宋体" w:cs="Arial"/>
      <w:kern w:val="2"/>
      <w:sz w:val="21"/>
      <w:szCs w:val="24"/>
      <w:lang w:val="en-US" w:eastAsia="zh-CN" w:bidi="ar-SA"/>
    </w:rPr>
  </w:style>
  <w:style w:type="character" w:customStyle="1" w:styleId="985">
    <w:name w:val="EmailStyle151"/>
    <w:autoRedefine/>
    <w:qFormat/>
    <w:uiPriority w:val="0"/>
    <w:rPr>
      <w:rFonts w:hint="default" w:ascii="Arial" w:hAnsi="Arial" w:eastAsia="宋体" w:cs="Arial"/>
      <w:color w:val="auto"/>
      <w:sz w:val="20"/>
    </w:rPr>
  </w:style>
  <w:style w:type="character" w:customStyle="1" w:styleId="986">
    <w:name w:val="Char Char11"/>
    <w:autoRedefine/>
    <w:qFormat/>
    <w:uiPriority w:val="0"/>
    <w:rPr>
      <w:bCs/>
      <w:kern w:val="2"/>
      <w:sz w:val="24"/>
      <w:szCs w:val="21"/>
    </w:rPr>
  </w:style>
  <w:style w:type="character" w:customStyle="1" w:styleId="987">
    <w:name w:val="Char Char13"/>
    <w:autoRedefine/>
    <w:qFormat/>
    <w:uiPriority w:val="0"/>
    <w:rPr>
      <w:rFonts w:hint="eastAsia" w:ascii="宋体" w:hAnsi="宋体" w:eastAsia="宋体"/>
      <w:kern w:val="2"/>
      <w:sz w:val="18"/>
      <w:szCs w:val="18"/>
    </w:rPr>
  </w:style>
  <w:style w:type="character" w:customStyle="1" w:styleId="988">
    <w:name w:val="_Style 267"/>
    <w:autoRedefine/>
    <w:qFormat/>
    <w:uiPriority w:val="0"/>
    <w:rPr>
      <w:i/>
      <w:iCs/>
      <w:color w:val="808080"/>
    </w:rPr>
  </w:style>
  <w:style w:type="character" w:customStyle="1" w:styleId="989">
    <w:name w:val="Char Char71"/>
    <w:autoRedefine/>
    <w:qFormat/>
    <w:uiPriority w:val="0"/>
    <w:rPr>
      <w:rFonts w:hint="eastAsia" w:ascii="宋体" w:hAnsi="宋体" w:eastAsia="宋体"/>
      <w:sz w:val="24"/>
      <w:szCs w:val="28"/>
      <w:lang w:val="en-US" w:eastAsia="zh-CN" w:bidi="ar-SA"/>
    </w:rPr>
  </w:style>
  <w:style w:type="character" w:customStyle="1" w:styleId="990">
    <w:name w:val="font41"/>
    <w:autoRedefine/>
    <w:qFormat/>
    <w:uiPriority w:val="0"/>
    <w:rPr>
      <w:rFonts w:hint="eastAsia" w:ascii="宋体" w:hAnsi="宋体" w:eastAsia="宋体" w:cs="宋体"/>
      <w:color w:val="000000"/>
      <w:sz w:val="24"/>
      <w:szCs w:val="24"/>
      <w:u w:val="none"/>
    </w:rPr>
  </w:style>
  <w:style w:type="character" w:customStyle="1" w:styleId="991">
    <w:name w:val="Char Char16"/>
    <w:autoRedefine/>
    <w:qFormat/>
    <w:uiPriority w:val="0"/>
    <w:rPr>
      <w:rFonts w:hint="eastAsia" w:ascii="宋体" w:hAnsi="宋体" w:eastAsia="宋体"/>
      <w:b/>
      <w:bCs/>
      <w:kern w:val="2"/>
      <w:sz w:val="28"/>
      <w:szCs w:val="28"/>
      <w:lang w:val="en-US" w:eastAsia="zh-CN" w:bidi="ar-SA"/>
    </w:rPr>
  </w:style>
  <w:style w:type="character" w:customStyle="1" w:styleId="992">
    <w:name w:val="未处理的提及1"/>
    <w:autoRedefine/>
    <w:qFormat/>
    <w:uiPriority w:val="99"/>
    <w:rPr>
      <w:color w:val="605E5C"/>
      <w:shd w:val="clear" w:color="auto" w:fill="E1DFDD"/>
    </w:rPr>
  </w:style>
  <w:style w:type="character" w:customStyle="1" w:styleId="993">
    <w:name w:val="_Style 282"/>
    <w:autoRedefine/>
    <w:qFormat/>
    <w:uiPriority w:val="0"/>
    <w:rPr>
      <w:smallCaps/>
      <w:color w:val="C0504D"/>
      <w:u w:val="single"/>
    </w:rPr>
  </w:style>
  <w:style w:type="character" w:customStyle="1" w:styleId="994">
    <w:name w:val="Char Char111"/>
    <w:autoRedefine/>
    <w:qFormat/>
    <w:uiPriority w:val="0"/>
    <w:rPr>
      <w:bCs/>
      <w:kern w:val="2"/>
      <w:sz w:val="24"/>
      <w:szCs w:val="21"/>
    </w:rPr>
  </w:style>
  <w:style w:type="character" w:customStyle="1" w:styleId="995">
    <w:name w:val="font11"/>
    <w:autoRedefine/>
    <w:qFormat/>
    <w:uiPriority w:val="0"/>
    <w:rPr>
      <w:rFonts w:hint="eastAsia" w:ascii="宋体" w:hAnsi="宋体" w:eastAsia="宋体" w:cs="宋体"/>
      <w:color w:val="000000"/>
      <w:sz w:val="24"/>
      <w:szCs w:val="24"/>
      <w:u w:val="none"/>
    </w:rPr>
  </w:style>
  <w:style w:type="character" w:customStyle="1" w:styleId="996">
    <w:name w:val="明显引用 字符1"/>
    <w:autoRedefine/>
    <w:qFormat/>
    <w:uiPriority w:val="99"/>
    <w:rPr>
      <w:i/>
      <w:iCs/>
      <w:color w:val="4F81BD"/>
      <w:kern w:val="2"/>
      <w:sz w:val="21"/>
      <w:szCs w:val="24"/>
    </w:rPr>
  </w:style>
  <w:style w:type="character" w:customStyle="1" w:styleId="997">
    <w:name w:val="书籍标题11"/>
    <w:autoRedefine/>
    <w:qFormat/>
    <w:uiPriority w:val="0"/>
    <w:rPr>
      <w:b/>
      <w:bCs/>
      <w:smallCaps/>
      <w:spacing w:val="5"/>
    </w:rPr>
  </w:style>
  <w:style w:type="character" w:customStyle="1" w:styleId="998">
    <w:name w:val="明显强调11"/>
    <w:autoRedefine/>
    <w:qFormat/>
    <w:uiPriority w:val="0"/>
    <w:rPr>
      <w:b/>
      <w:bCs/>
      <w:i/>
      <w:iCs/>
      <w:color w:val="4F81BD"/>
    </w:rPr>
  </w:style>
  <w:style w:type="character" w:customStyle="1" w:styleId="999">
    <w:name w:val="不明显强调11"/>
    <w:autoRedefine/>
    <w:qFormat/>
    <w:uiPriority w:val="0"/>
    <w:rPr>
      <w:i/>
      <w:iCs/>
      <w:color w:val="808080"/>
    </w:rPr>
  </w:style>
  <w:style w:type="character" w:customStyle="1" w:styleId="1000">
    <w:name w:val="不明显参考11"/>
    <w:autoRedefine/>
    <w:qFormat/>
    <w:uiPriority w:val="0"/>
    <w:rPr>
      <w:smallCaps/>
      <w:color w:val="C0504D"/>
      <w:u w:val="single"/>
    </w:rPr>
  </w:style>
  <w:style w:type="character" w:customStyle="1" w:styleId="1001">
    <w:name w:val="明显参考11"/>
    <w:autoRedefine/>
    <w:qFormat/>
    <w:uiPriority w:val="0"/>
    <w:rPr>
      <w:b/>
      <w:bCs/>
      <w:smallCaps/>
      <w:color w:val="C0504D"/>
      <w:spacing w:val="5"/>
      <w:u w:val="single"/>
    </w:rPr>
  </w:style>
  <w:style w:type="character" w:customStyle="1" w:styleId="1002">
    <w:name w:val="引用 字符1"/>
    <w:autoRedefine/>
    <w:qFormat/>
    <w:uiPriority w:val="99"/>
    <w:rPr>
      <w:i/>
      <w:iCs/>
      <w:color w:val="404040"/>
      <w:kern w:val="2"/>
      <w:sz w:val="21"/>
      <w:szCs w:val="24"/>
    </w:rPr>
  </w:style>
  <w:style w:type="character" w:customStyle="1" w:styleId="1003">
    <w:name w:val="批注文字 字符1"/>
    <w:autoRedefine/>
    <w:semiHidden/>
    <w:qFormat/>
    <w:uiPriority w:val="99"/>
    <w:rPr>
      <w:rFonts w:hint="default" w:ascii="Calibri" w:hAnsi="Calibri" w:eastAsia="宋体" w:cs="Times New Roman"/>
      <w:kern w:val="2"/>
      <w:sz w:val="21"/>
      <w:szCs w:val="22"/>
    </w:rPr>
  </w:style>
  <w:style w:type="character" w:customStyle="1" w:styleId="1004">
    <w:name w:val="副标题 字符1"/>
    <w:autoRedefine/>
    <w:qFormat/>
    <w:uiPriority w:val="11"/>
    <w:rPr>
      <w:rFonts w:hint="default" w:ascii="Calibri" w:hAnsi="Calibri" w:eastAsia="宋体" w:cs="Times New Roman"/>
      <w:b/>
      <w:bCs/>
      <w:kern w:val="28"/>
      <w:sz w:val="32"/>
      <w:szCs w:val="32"/>
    </w:rPr>
  </w:style>
  <w:style w:type="character" w:customStyle="1" w:styleId="1005">
    <w:name w:val="标题 字符1"/>
    <w:autoRedefine/>
    <w:qFormat/>
    <w:uiPriority w:val="10"/>
    <w:rPr>
      <w:rFonts w:hint="default" w:ascii="Cambria" w:hAnsi="Cambria" w:eastAsia="宋体" w:cs="Times New Roman"/>
      <w:b/>
      <w:bCs/>
      <w:kern w:val="2"/>
      <w:sz w:val="32"/>
      <w:szCs w:val="32"/>
    </w:rPr>
  </w:style>
  <w:style w:type="character" w:customStyle="1" w:styleId="1006">
    <w:name w:val="文档结构图 字符1"/>
    <w:autoRedefine/>
    <w:semiHidden/>
    <w:qFormat/>
    <w:uiPriority w:val="99"/>
    <w:rPr>
      <w:rFonts w:hint="eastAsia" w:ascii="Microsoft YaHei UI" w:hAnsi="Calibri" w:eastAsia="Microsoft YaHei UI" w:cs="Times New Roman"/>
      <w:kern w:val="2"/>
      <w:sz w:val="18"/>
      <w:szCs w:val="18"/>
    </w:rPr>
  </w:style>
  <w:style w:type="character" w:customStyle="1" w:styleId="1007">
    <w:name w:val="正文文本 字符1"/>
    <w:autoRedefine/>
    <w:semiHidden/>
    <w:qFormat/>
    <w:uiPriority w:val="99"/>
    <w:rPr>
      <w:rFonts w:hint="default" w:ascii="Calibri" w:hAnsi="Calibri" w:eastAsia="宋体" w:cs="Times New Roman"/>
      <w:kern w:val="2"/>
      <w:sz w:val="21"/>
      <w:szCs w:val="22"/>
    </w:rPr>
  </w:style>
  <w:style w:type="character" w:customStyle="1" w:styleId="1008">
    <w:name w:val="批注主题 字符1"/>
    <w:autoRedefine/>
    <w:semiHidden/>
    <w:qFormat/>
    <w:uiPriority w:val="99"/>
    <w:rPr>
      <w:rFonts w:hint="default" w:ascii="Calibri" w:hAnsi="Calibri" w:eastAsia="宋体" w:cs="Times New Roman"/>
      <w:b/>
      <w:bCs/>
      <w:kern w:val="2"/>
      <w:sz w:val="21"/>
      <w:szCs w:val="22"/>
    </w:rPr>
  </w:style>
  <w:style w:type="character" w:customStyle="1" w:styleId="1009">
    <w:name w:val="日期 字符1"/>
    <w:autoRedefine/>
    <w:semiHidden/>
    <w:qFormat/>
    <w:uiPriority w:val="99"/>
    <w:rPr>
      <w:rFonts w:hint="default" w:ascii="Calibri" w:hAnsi="Calibri" w:eastAsia="宋体" w:cs="Times New Roman"/>
      <w:kern w:val="2"/>
      <w:sz w:val="21"/>
      <w:szCs w:val="22"/>
    </w:rPr>
  </w:style>
  <w:style w:type="character" w:customStyle="1" w:styleId="1010">
    <w:name w:val="批注框文本 字符1"/>
    <w:autoRedefine/>
    <w:semiHidden/>
    <w:qFormat/>
    <w:uiPriority w:val="99"/>
    <w:rPr>
      <w:rFonts w:hint="default" w:ascii="Calibri" w:hAnsi="Calibri" w:eastAsia="宋体" w:cs="Times New Roman"/>
      <w:kern w:val="2"/>
      <w:sz w:val="18"/>
      <w:szCs w:val="18"/>
    </w:rPr>
  </w:style>
  <w:style w:type="character" w:customStyle="1" w:styleId="1011">
    <w:name w:val="doc_title"/>
    <w:autoRedefine/>
    <w:qFormat/>
    <w:uiPriority w:val="0"/>
  </w:style>
  <w:style w:type="character" w:customStyle="1" w:styleId="1012">
    <w:name w:val="未处理的提及2"/>
    <w:autoRedefine/>
    <w:qFormat/>
    <w:uiPriority w:val="99"/>
    <w:rPr>
      <w:color w:val="605E5C"/>
      <w:shd w:val="clear" w:color="auto" w:fill="E1DFDD"/>
    </w:rPr>
  </w:style>
  <w:style w:type="table" w:customStyle="1" w:styleId="1013">
    <w:name w:val="网格型1"/>
    <w:basedOn w:val="61"/>
    <w:autoRedefine/>
    <w:qFormat/>
    <w:uiPriority w:val="59"/>
    <w:rPr>
      <w:rFonts w:ascii="Calibri" w:hAnsi="Calibri"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14">
    <w:name w:val="网格型2"/>
    <w:basedOn w:val="6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5">
    <w:name w:val="页眉1"/>
    <w:basedOn w:val="199"/>
    <w:autoRedefine/>
    <w:qFormat/>
    <w:uiPriority w:val="0"/>
    <w:pPr>
      <w:pBdr>
        <w:bottom w:val="none" w:color="auto" w:sz="0" w:space="0"/>
      </w:pBdr>
    </w:pPr>
    <w:rPr>
      <w:rFonts w:ascii="Calibri" w:hAnsi="Calibri"/>
    </w:rPr>
  </w:style>
  <w:style w:type="paragraph" w:customStyle="1" w:styleId="1016">
    <w:name w:val="样式 标题 3 + (中文) 黑体 小四 非加粗 段前: 7.8 磅 段后: 0 磅 行距: 固定值 20 磅_0"/>
    <w:basedOn w:val="764"/>
    <w:autoRedefine/>
    <w:qFormat/>
    <w:uiPriority w:val="0"/>
    <w:pPr>
      <w:spacing w:before="0" w:after="0" w:line="400" w:lineRule="exact"/>
      <w:jc w:val="left"/>
    </w:pPr>
    <w:rPr>
      <w:rFonts w:ascii="黑体" w:hAnsi="宋体" w:eastAsia="黑体"/>
      <w:b w:val="0"/>
      <w:sz w:val="30"/>
      <w:szCs w:val="20"/>
    </w:rPr>
  </w:style>
  <w:style w:type="paragraph" w:customStyle="1" w:styleId="1017">
    <w:name w:val="样式 标题 3 + (中文) 黑体 小四 非加粗 段前: 7.8 磅 段后: 0 磅 行距: 固定值 20 磅_0_0"/>
    <w:basedOn w:val="782"/>
    <w:autoRedefine/>
    <w:qFormat/>
    <w:uiPriority w:val="0"/>
    <w:pPr>
      <w:spacing w:before="0" w:after="0" w:line="400" w:lineRule="exact"/>
    </w:pPr>
    <w:rPr>
      <w:rFonts w:eastAsia="黑体"/>
      <w:b w:val="0"/>
      <w:bCs w:val="0"/>
      <w:sz w:val="24"/>
      <w:szCs w:val="20"/>
    </w:rPr>
  </w:style>
  <w:style w:type="paragraph" w:customStyle="1" w:styleId="1018">
    <w:name w:val="样式 标题 2 + Times New Roman 四号 非加粗 段前: 5 磅 段后: 0 磅 行距: 固定值 20..._0"/>
    <w:basedOn w:val="848"/>
    <w:autoRedefine/>
    <w:qFormat/>
    <w:uiPriority w:val="0"/>
    <w:pPr>
      <w:spacing w:before="100" w:after="0" w:line="400" w:lineRule="exact"/>
    </w:pPr>
    <w:rPr>
      <w:rFonts w:ascii="Times New Roman" w:hAnsi="Times New Roman"/>
      <w:b w:val="0"/>
      <w:bCs w:val="0"/>
      <w:sz w:val="28"/>
      <w:szCs w:val="20"/>
    </w:rPr>
  </w:style>
  <w:style w:type="paragraph" w:customStyle="1" w:styleId="1019">
    <w:name w:val="样式 样式 标题 3 + Calibri 加粗 左侧:  0 厘米 + 黑色 首行缩进:  2 字符"/>
    <w:basedOn w:val="648"/>
    <w:autoRedefine/>
    <w:qFormat/>
    <w:uiPriority w:val="0"/>
    <w:pPr>
      <w:spacing w:beforeLines="100"/>
    </w:pPr>
    <w:rPr>
      <w:color w:val="000000"/>
    </w:rPr>
  </w:style>
  <w:style w:type="paragraph" w:customStyle="1" w:styleId="1020">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021">
    <w:name w:val="NormalCharacter"/>
    <w:autoRedefine/>
    <w:semiHidden/>
    <w:qFormat/>
    <w:uiPriority w:val="0"/>
  </w:style>
  <w:style w:type="paragraph" w:customStyle="1" w:styleId="1022">
    <w:name w:val="一级条标题"/>
    <w:basedOn w:val="1023"/>
    <w:next w:val="299"/>
    <w:autoRedefine/>
    <w:unhideWhenUsed/>
    <w:qFormat/>
    <w:uiPriority w:val="0"/>
    <w:pPr>
      <w:spacing w:line="240" w:lineRule="auto"/>
      <w:ind w:left="420"/>
      <w:outlineLvl w:val="2"/>
    </w:pPr>
  </w:style>
  <w:style w:type="paragraph" w:customStyle="1" w:styleId="1023">
    <w:name w:val="章标题"/>
    <w:next w:val="1"/>
    <w:autoRedefine/>
    <w:unhideWhenUsed/>
    <w:qFormat/>
    <w:uiPriority w:val="0"/>
    <w:pPr>
      <w:spacing w:line="360" w:lineRule="auto"/>
      <w:jc w:val="both"/>
      <w:outlineLvl w:val="1"/>
    </w:pPr>
    <w:rPr>
      <w:rFonts w:hint="eastAsia" w:ascii="黑体" w:hAnsi="Times New Roman" w:eastAsia="黑体" w:cs="Times New Roman"/>
      <w:sz w:val="21"/>
      <w:lang w:val="en-US" w:eastAsia="zh-CN" w:bidi="ar-SA"/>
    </w:rPr>
  </w:style>
  <w:style w:type="character" w:customStyle="1" w:styleId="1024">
    <w:name w:val="页码1"/>
    <w:qFormat/>
    <w:uiPriority w:val="0"/>
    <w:rPr>
      <w:rFonts w:cs="Times New Roman"/>
    </w:rPr>
  </w:style>
  <w:style w:type="paragraph" w:customStyle="1" w:styleId="1025">
    <w:name w:val="Normal Indent1"/>
    <w:basedOn w:val="1"/>
    <w:qFormat/>
    <w:uiPriority w:val="0"/>
    <w:pPr>
      <w:ind w:firstLine="420" w:firstLineChars="200"/>
    </w:pPr>
  </w:style>
  <w:style w:type="paragraph" w:customStyle="1" w:styleId="1026">
    <w:name w:val="正文文本 21"/>
    <w:basedOn w:val="1"/>
    <w:qFormat/>
    <w:uiPriority w:val="0"/>
    <w:pPr>
      <w:adjustRightInd w:val="0"/>
      <w:spacing w:line="300" w:lineRule="auto"/>
      <w:jc w:val="center"/>
    </w:pPr>
    <w:rPr>
      <w:rFonts w:hint="eastAsia"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80</Pages>
  <Words>3818</Words>
  <Characters>4283</Characters>
  <Lines>356</Lines>
  <Paragraphs>100</Paragraphs>
  <TotalTime>6</TotalTime>
  <ScaleCrop>false</ScaleCrop>
  <LinksUpToDate>false</LinksUpToDate>
  <CharactersWithSpaces>4357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2024-04-19T03:58:00Z</dcterms:created>
  <dc:creator>钱闯</dc:creator>
  <cp:lastModifiedBy>余小强</cp:lastModifiedBy>
  <dcterms:modified xsi:type="dcterms:W3CDTF">2025-01-27T05:12:23Z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11D59B89663E4F008DE19FCC47C08415_13</vt:lpwstr>
  </property>
  <property fmtid="{D5CDD505-2E9C-101B-9397-08002B2CF9AE}" pid="4" name="KSOTemplateDocerSaveRecord">
    <vt:lpwstr>eyJoZGlkIjoiYzk0NmM5OTYzMmRhNzY4NzBkOGM0ZTIyMmUzMzY1ZGIiLCJ1c2VySWQiOiI3NDIxNjA1MDEifQ==</vt:lpwstr>
  </property>
</Properties>
</file>