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A22" w:rsidRDefault="007D0A22">
      <w:pPr>
        <w:adjustRightInd/>
        <w:spacing w:line="360" w:lineRule="auto"/>
        <w:jc w:val="center"/>
        <w:rPr>
          <w:rFonts w:ascii="宋体" w:hAnsi="宋体" w:cs="宋体"/>
          <w:sz w:val="48"/>
          <w:szCs w:val="48"/>
        </w:rPr>
      </w:pPr>
      <w:bookmarkStart w:id="0" w:name="_Hlt74707423"/>
      <w:bookmarkStart w:id="1" w:name="_Hlt74649545"/>
      <w:bookmarkStart w:id="2" w:name="_Hlt74728647"/>
      <w:bookmarkStart w:id="3" w:name="_Hlt74729822"/>
      <w:bookmarkStart w:id="4" w:name="第二部分"/>
      <w:bookmarkStart w:id="5" w:name="_Toc91899870"/>
      <w:bookmarkStart w:id="6" w:name="_Toc91899871"/>
      <w:bookmarkEnd w:id="0"/>
      <w:bookmarkEnd w:id="1"/>
      <w:bookmarkEnd w:id="2"/>
      <w:bookmarkEnd w:id="3"/>
    </w:p>
    <w:p w:rsidR="007D0A22" w:rsidRDefault="007D0A22">
      <w:pPr>
        <w:adjustRightInd/>
        <w:spacing w:line="360" w:lineRule="auto"/>
        <w:jc w:val="center"/>
        <w:rPr>
          <w:rFonts w:ascii="宋体" w:hAnsi="宋体" w:cs="宋体"/>
          <w:sz w:val="48"/>
          <w:szCs w:val="48"/>
        </w:rPr>
      </w:pPr>
    </w:p>
    <w:p w:rsidR="007D0A22" w:rsidRDefault="00351682">
      <w:pPr>
        <w:adjustRightInd/>
        <w:spacing w:line="360" w:lineRule="auto"/>
        <w:jc w:val="center"/>
        <w:rPr>
          <w:rFonts w:ascii="宋体" w:hAnsi="宋体" w:cs="宋体"/>
          <w:sz w:val="48"/>
          <w:szCs w:val="48"/>
        </w:rPr>
      </w:pPr>
      <w:r>
        <w:rPr>
          <w:rFonts w:ascii="宋体" w:hAnsi="宋体" w:cs="宋体" w:hint="eastAsia"/>
          <w:sz w:val="48"/>
          <w:szCs w:val="48"/>
        </w:rPr>
        <w:t>新塘街道老年人送餐服务项目</w:t>
      </w:r>
    </w:p>
    <w:p w:rsidR="007D0A22" w:rsidRDefault="00351682">
      <w:pPr>
        <w:adjustRightInd/>
        <w:spacing w:line="360" w:lineRule="auto"/>
        <w:jc w:val="center"/>
        <w:rPr>
          <w:rFonts w:ascii="宋体" w:hAnsi="宋体" w:cs="宋体"/>
          <w:sz w:val="48"/>
          <w:szCs w:val="48"/>
        </w:rPr>
      </w:pPr>
      <w:r>
        <w:rPr>
          <w:rFonts w:ascii="宋体" w:hAnsi="宋体" w:cs="宋体" w:hint="eastAsia"/>
          <w:sz w:val="48"/>
          <w:szCs w:val="48"/>
        </w:rPr>
        <w:t>招标文件</w:t>
      </w:r>
      <w:r>
        <w:rPr>
          <w:rFonts w:ascii="宋体" w:hAnsi="宋体" w:cs="宋体" w:hint="eastAsia"/>
          <w:sz w:val="48"/>
          <w:szCs w:val="48"/>
        </w:rPr>
        <w:t xml:space="preserve"> </w:t>
      </w:r>
    </w:p>
    <w:p w:rsidR="007D0A22" w:rsidRDefault="00351682">
      <w:pPr>
        <w:adjustRightInd/>
        <w:spacing w:line="360" w:lineRule="auto"/>
        <w:jc w:val="center"/>
        <w:rPr>
          <w:rFonts w:ascii="宋体" w:hAnsi="宋体" w:cs="宋体"/>
          <w:b/>
          <w:sz w:val="44"/>
          <w:szCs w:val="44"/>
        </w:rPr>
      </w:pPr>
      <w:r>
        <w:rPr>
          <w:rFonts w:ascii="宋体" w:hAnsi="宋体" w:cs="宋体" w:hint="eastAsia"/>
          <w:b/>
          <w:sz w:val="44"/>
          <w:szCs w:val="44"/>
        </w:rPr>
        <w:t xml:space="preserve"> </w:t>
      </w:r>
      <w:r>
        <w:rPr>
          <w:rFonts w:ascii="宋体" w:hAnsi="宋体" w:cs="宋体" w:hint="eastAsia"/>
          <w:b/>
          <w:sz w:val="44"/>
          <w:szCs w:val="44"/>
        </w:rPr>
        <w:t>（电子招投标）</w:t>
      </w:r>
    </w:p>
    <w:p w:rsidR="007D0A22" w:rsidRDefault="00351682">
      <w:pPr>
        <w:snapToGrid w:val="0"/>
        <w:spacing w:line="360" w:lineRule="auto"/>
        <w:jc w:val="center"/>
        <w:rPr>
          <w:rFonts w:ascii="宋体" w:hAnsi="宋体" w:cs="宋体"/>
          <w:sz w:val="30"/>
          <w:szCs w:val="30"/>
        </w:rPr>
      </w:pPr>
      <w:r>
        <w:rPr>
          <w:rFonts w:ascii="宋体" w:hAnsi="宋体" w:cs="宋体" w:hint="eastAsia"/>
          <w:sz w:val="30"/>
          <w:szCs w:val="30"/>
        </w:rPr>
        <w:t>编号</w:t>
      </w:r>
      <w:r>
        <w:rPr>
          <w:rFonts w:ascii="宋体" w:hAnsi="宋体" w:cs="宋体" w:hint="eastAsia"/>
          <w:sz w:val="30"/>
          <w:szCs w:val="30"/>
        </w:rPr>
        <w:t>:SGCCGDL-2025-006</w:t>
      </w:r>
    </w:p>
    <w:p w:rsidR="007D0A22" w:rsidRDefault="007D0A22">
      <w:pPr>
        <w:adjustRightInd/>
        <w:spacing w:line="360" w:lineRule="auto"/>
        <w:rPr>
          <w:rFonts w:ascii="宋体" w:hAnsi="宋体" w:cs="宋体"/>
          <w:sz w:val="28"/>
          <w:szCs w:val="20"/>
        </w:rPr>
      </w:pPr>
    </w:p>
    <w:p w:rsidR="007D0A22" w:rsidRDefault="00351682">
      <w:pPr>
        <w:spacing w:line="360" w:lineRule="auto"/>
        <w:jc w:val="center"/>
        <w:rPr>
          <w:rFonts w:ascii="宋体" w:hAnsi="宋体" w:cs="宋体"/>
          <w:b/>
          <w:sz w:val="44"/>
          <w:szCs w:val="44"/>
        </w:rPr>
      </w:pPr>
      <w:r>
        <w:rPr>
          <w:rFonts w:ascii="宋体" w:hAnsi="宋体" w:cs="宋体" w:hint="eastAsia"/>
          <w:b/>
          <w:sz w:val="44"/>
          <w:szCs w:val="44"/>
        </w:rPr>
        <w:t xml:space="preserve"> </w:t>
      </w:r>
    </w:p>
    <w:p w:rsidR="007D0A22" w:rsidRDefault="007D0A22">
      <w:pPr>
        <w:spacing w:line="360" w:lineRule="auto"/>
        <w:rPr>
          <w:rFonts w:ascii="宋体" w:hAnsi="宋体" w:cs="宋体"/>
          <w:sz w:val="32"/>
          <w:szCs w:val="32"/>
        </w:rPr>
      </w:pPr>
    </w:p>
    <w:p w:rsidR="007D0A22" w:rsidRDefault="007D0A22">
      <w:pPr>
        <w:snapToGrid w:val="0"/>
        <w:spacing w:line="360" w:lineRule="auto"/>
        <w:jc w:val="center"/>
        <w:rPr>
          <w:rFonts w:ascii="宋体" w:hAnsi="宋体" w:cs="宋体"/>
          <w:sz w:val="32"/>
          <w:szCs w:val="32"/>
        </w:rPr>
      </w:pPr>
    </w:p>
    <w:p w:rsidR="007D0A22" w:rsidRDefault="007D0A22">
      <w:pPr>
        <w:snapToGrid w:val="0"/>
        <w:spacing w:line="360" w:lineRule="auto"/>
        <w:jc w:val="center"/>
        <w:rPr>
          <w:rFonts w:ascii="宋体" w:hAnsi="宋体" w:cs="宋体"/>
          <w:sz w:val="32"/>
          <w:szCs w:val="32"/>
        </w:rPr>
      </w:pPr>
    </w:p>
    <w:p w:rsidR="007D0A22" w:rsidRDefault="00351682">
      <w:pPr>
        <w:snapToGrid w:val="0"/>
        <w:spacing w:line="360" w:lineRule="auto"/>
        <w:jc w:val="center"/>
        <w:rPr>
          <w:rFonts w:ascii="宋体" w:hAnsi="宋体" w:cs="宋体"/>
          <w:sz w:val="32"/>
          <w:szCs w:val="32"/>
        </w:rPr>
      </w:pPr>
      <w:r>
        <w:rPr>
          <w:rFonts w:ascii="宋体" w:hAnsi="宋体" w:cs="宋体" w:hint="eastAsia"/>
          <w:sz w:val="32"/>
          <w:szCs w:val="32"/>
        </w:rPr>
        <w:t>杭州市萧山区人民政府新塘街道办事处</w:t>
      </w:r>
    </w:p>
    <w:p w:rsidR="007D0A22" w:rsidRDefault="00351682">
      <w:pPr>
        <w:snapToGrid w:val="0"/>
        <w:spacing w:line="360" w:lineRule="auto"/>
        <w:jc w:val="center"/>
        <w:rPr>
          <w:rFonts w:ascii="宋体" w:hAnsi="宋体" w:cs="宋体"/>
          <w:bCs/>
          <w:sz w:val="32"/>
          <w:szCs w:val="32"/>
        </w:rPr>
      </w:pPr>
      <w:r>
        <w:rPr>
          <w:rFonts w:ascii="宋体" w:hAnsi="宋体" w:cs="宋体" w:hint="eastAsia"/>
          <w:bCs/>
          <w:sz w:val="32"/>
          <w:szCs w:val="32"/>
        </w:rPr>
        <w:t>浙江省工程咨询有限公司</w:t>
      </w:r>
    </w:p>
    <w:p w:rsidR="007D0A22" w:rsidRDefault="00351682">
      <w:pPr>
        <w:snapToGrid w:val="0"/>
        <w:spacing w:line="360" w:lineRule="auto"/>
        <w:jc w:val="center"/>
        <w:rPr>
          <w:rFonts w:ascii="宋体" w:hAnsi="宋体" w:cs="宋体"/>
          <w:bCs/>
          <w:sz w:val="32"/>
          <w:szCs w:val="32"/>
        </w:rPr>
      </w:pPr>
      <w:r>
        <w:rPr>
          <w:rFonts w:ascii="宋体" w:hAnsi="宋体" w:cs="宋体" w:hint="eastAsia"/>
          <w:bCs/>
          <w:sz w:val="32"/>
          <w:szCs w:val="32"/>
        </w:rPr>
        <w:t>2025</w:t>
      </w:r>
      <w:r>
        <w:rPr>
          <w:rFonts w:ascii="宋体" w:hAnsi="宋体" w:cs="宋体" w:hint="eastAsia"/>
          <w:bCs/>
          <w:sz w:val="32"/>
          <w:szCs w:val="32"/>
        </w:rPr>
        <w:t>年</w:t>
      </w:r>
      <w:r>
        <w:rPr>
          <w:rFonts w:ascii="宋体" w:hAnsi="宋体" w:cs="宋体" w:hint="eastAsia"/>
          <w:bCs/>
          <w:sz w:val="32"/>
          <w:szCs w:val="32"/>
        </w:rPr>
        <w:t>2</w:t>
      </w:r>
      <w:r>
        <w:rPr>
          <w:rFonts w:ascii="宋体" w:hAnsi="宋体" w:cs="宋体" w:hint="eastAsia"/>
          <w:bCs/>
          <w:sz w:val="32"/>
          <w:szCs w:val="32"/>
        </w:rPr>
        <w:t>月</w:t>
      </w:r>
      <w:r>
        <w:rPr>
          <w:rFonts w:ascii="宋体" w:hAnsi="宋体" w:cs="宋体" w:hint="eastAsia"/>
          <w:bCs/>
          <w:sz w:val="32"/>
          <w:szCs w:val="32"/>
        </w:rPr>
        <w:t>12</w:t>
      </w:r>
      <w:r>
        <w:rPr>
          <w:rFonts w:ascii="宋体" w:hAnsi="宋体" w:cs="宋体" w:hint="eastAsia"/>
          <w:bCs/>
          <w:sz w:val="32"/>
          <w:szCs w:val="32"/>
        </w:rPr>
        <w:t>日</w:t>
      </w:r>
    </w:p>
    <w:p w:rsidR="007D0A22" w:rsidRDefault="00351682">
      <w:r>
        <w:rPr>
          <w:rFonts w:hint="eastAsia"/>
        </w:rPr>
        <w:br w:type="page"/>
      </w:r>
    </w:p>
    <w:p w:rsidR="007D0A22" w:rsidRDefault="00351682">
      <w:pPr>
        <w:spacing w:line="360" w:lineRule="auto"/>
        <w:jc w:val="center"/>
        <w:rPr>
          <w:rFonts w:ascii="宋体" w:hAnsi="宋体" w:cs="宋体"/>
          <w:b/>
          <w:sz w:val="48"/>
          <w:szCs w:val="48"/>
        </w:rPr>
      </w:pPr>
      <w:r>
        <w:rPr>
          <w:rFonts w:ascii="宋体" w:hAnsi="宋体" w:cs="宋体" w:hint="eastAsia"/>
          <w:b/>
          <w:sz w:val="48"/>
          <w:szCs w:val="48"/>
        </w:rPr>
        <w:lastRenderedPageBreak/>
        <w:t>目</w:t>
      </w:r>
      <w:r>
        <w:rPr>
          <w:rFonts w:ascii="宋体" w:hAnsi="宋体" w:cs="宋体" w:hint="eastAsia"/>
          <w:b/>
          <w:sz w:val="48"/>
          <w:szCs w:val="48"/>
        </w:rPr>
        <w:t xml:space="preserve">  </w:t>
      </w:r>
      <w:r>
        <w:rPr>
          <w:rFonts w:ascii="宋体" w:hAnsi="宋体" w:cs="宋体" w:hint="eastAsia"/>
          <w:b/>
          <w:sz w:val="48"/>
          <w:szCs w:val="48"/>
        </w:rPr>
        <w:t>录</w:t>
      </w:r>
    </w:p>
    <w:p w:rsidR="007D0A22" w:rsidRDefault="007D0A22">
      <w:pPr>
        <w:spacing w:line="360" w:lineRule="auto"/>
        <w:rPr>
          <w:rFonts w:ascii="宋体" w:hAnsi="宋体" w:cs="宋体"/>
          <w:sz w:val="32"/>
          <w:szCs w:val="32"/>
        </w:rPr>
      </w:pPr>
    </w:p>
    <w:p w:rsidR="007D0A22" w:rsidRDefault="007D0A22">
      <w:pPr>
        <w:spacing w:line="360" w:lineRule="auto"/>
        <w:rPr>
          <w:rFonts w:ascii="宋体" w:hAnsi="宋体" w:cs="宋体"/>
          <w:sz w:val="32"/>
          <w:szCs w:val="32"/>
        </w:rPr>
      </w:pPr>
    </w:p>
    <w:p w:rsidR="007D0A22" w:rsidRDefault="00351682">
      <w:pPr>
        <w:spacing w:line="360" w:lineRule="auto"/>
        <w:ind w:firstLineChars="400" w:firstLine="1280"/>
        <w:rPr>
          <w:rFonts w:ascii="宋体" w:hAnsi="宋体" w:cs="宋体"/>
          <w:sz w:val="32"/>
          <w:szCs w:val="32"/>
        </w:rPr>
      </w:pPr>
      <w:r>
        <w:rPr>
          <w:rFonts w:ascii="宋体" w:hAnsi="宋体" w:cs="宋体" w:hint="eastAsia"/>
          <w:sz w:val="32"/>
          <w:szCs w:val="32"/>
        </w:rPr>
        <w:t>第一部分</w:t>
      </w:r>
      <w:r>
        <w:rPr>
          <w:rFonts w:ascii="宋体" w:hAnsi="宋体" w:cs="宋体" w:hint="eastAsia"/>
          <w:sz w:val="32"/>
          <w:szCs w:val="32"/>
        </w:rPr>
        <w:t xml:space="preserve">      </w:t>
      </w:r>
      <w:r>
        <w:rPr>
          <w:rFonts w:ascii="宋体" w:hAnsi="宋体" w:cs="宋体" w:hint="eastAsia"/>
          <w:sz w:val="32"/>
          <w:szCs w:val="32"/>
        </w:rPr>
        <w:t>招标公告</w:t>
      </w:r>
    </w:p>
    <w:p w:rsidR="007D0A22" w:rsidRDefault="00351682">
      <w:pPr>
        <w:spacing w:line="360" w:lineRule="auto"/>
        <w:ind w:firstLineChars="400" w:firstLine="1280"/>
        <w:rPr>
          <w:rFonts w:ascii="宋体" w:hAnsi="宋体" w:cs="宋体"/>
          <w:sz w:val="32"/>
          <w:szCs w:val="32"/>
        </w:rPr>
      </w:pPr>
      <w:r>
        <w:rPr>
          <w:rFonts w:ascii="宋体" w:hAnsi="宋体" w:cs="宋体" w:hint="eastAsia"/>
          <w:sz w:val="32"/>
          <w:szCs w:val="32"/>
        </w:rPr>
        <w:t>第二部分</w:t>
      </w:r>
      <w:r>
        <w:rPr>
          <w:rFonts w:ascii="宋体" w:hAnsi="宋体" w:cs="宋体" w:hint="eastAsia"/>
          <w:sz w:val="32"/>
          <w:szCs w:val="32"/>
        </w:rPr>
        <w:t xml:space="preserve">      </w:t>
      </w:r>
      <w:r>
        <w:rPr>
          <w:rFonts w:ascii="宋体" w:hAnsi="宋体" w:cs="宋体" w:hint="eastAsia"/>
          <w:sz w:val="32"/>
          <w:szCs w:val="32"/>
        </w:rPr>
        <w:t>投标人须知</w:t>
      </w:r>
    </w:p>
    <w:p w:rsidR="007D0A22" w:rsidRDefault="00351682">
      <w:pPr>
        <w:spacing w:line="360" w:lineRule="auto"/>
        <w:ind w:firstLineChars="400" w:firstLine="1280"/>
        <w:rPr>
          <w:rFonts w:ascii="宋体" w:hAnsi="宋体" w:cs="宋体"/>
          <w:sz w:val="32"/>
          <w:szCs w:val="32"/>
        </w:rPr>
      </w:pPr>
      <w:r>
        <w:rPr>
          <w:rFonts w:ascii="宋体" w:hAnsi="宋体" w:cs="宋体" w:hint="eastAsia"/>
          <w:sz w:val="32"/>
          <w:szCs w:val="32"/>
        </w:rPr>
        <w:t>第三部分</w:t>
      </w:r>
      <w:r>
        <w:rPr>
          <w:rFonts w:ascii="宋体" w:hAnsi="宋体" w:cs="宋体" w:hint="eastAsia"/>
          <w:sz w:val="32"/>
          <w:szCs w:val="32"/>
        </w:rPr>
        <w:t xml:space="preserve">      </w:t>
      </w:r>
      <w:r>
        <w:rPr>
          <w:rFonts w:ascii="宋体" w:hAnsi="宋体" w:cs="宋体" w:hint="eastAsia"/>
          <w:sz w:val="32"/>
          <w:szCs w:val="32"/>
        </w:rPr>
        <w:t>采购需求</w:t>
      </w:r>
    </w:p>
    <w:p w:rsidR="007D0A22" w:rsidRDefault="00351682">
      <w:pPr>
        <w:spacing w:line="360" w:lineRule="auto"/>
        <w:ind w:firstLineChars="400" w:firstLine="1280"/>
        <w:rPr>
          <w:rFonts w:ascii="宋体" w:hAnsi="宋体" w:cs="宋体"/>
          <w:sz w:val="32"/>
          <w:szCs w:val="32"/>
        </w:rPr>
      </w:pPr>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sz w:val="32"/>
          <w:szCs w:val="32"/>
        </w:rPr>
        <w:t>评标办法</w:t>
      </w:r>
    </w:p>
    <w:p w:rsidR="007D0A22" w:rsidRDefault="00351682">
      <w:pPr>
        <w:spacing w:line="360" w:lineRule="auto"/>
        <w:ind w:firstLineChars="400" w:firstLine="1280"/>
        <w:rPr>
          <w:rFonts w:ascii="宋体" w:hAnsi="宋体" w:cs="宋体"/>
          <w:sz w:val="32"/>
          <w:szCs w:val="32"/>
        </w:rPr>
      </w:pPr>
      <w:r>
        <w:rPr>
          <w:rFonts w:ascii="宋体" w:hAnsi="宋体" w:cs="宋体" w:hint="eastAsia"/>
          <w:sz w:val="32"/>
          <w:szCs w:val="32"/>
        </w:rPr>
        <w:t>第五部分</w:t>
      </w:r>
      <w:r>
        <w:rPr>
          <w:rFonts w:ascii="宋体" w:hAnsi="宋体" w:cs="宋体" w:hint="eastAsia"/>
          <w:sz w:val="32"/>
          <w:szCs w:val="32"/>
        </w:rPr>
        <w:t xml:space="preserve">      </w:t>
      </w:r>
      <w:r>
        <w:rPr>
          <w:rFonts w:ascii="宋体" w:hAnsi="宋体" w:cs="宋体" w:hint="eastAsia"/>
          <w:sz w:val="32"/>
          <w:szCs w:val="32"/>
        </w:rPr>
        <w:t>拟签订的合同文本</w:t>
      </w:r>
    </w:p>
    <w:p w:rsidR="007D0A22" w:rsidRDefault="00351682">
      <w:pPr>
        <w:spacing w:line="360" w:lineRule="auto"/>
        <w:ind w:firstLineChars="400" w:firstLine="1280"/>
        <w:rPr>
          <w:rFonts w:ascii="宋体" w:hAnsi="宋体" w:cs="宋体"/>
          <w:sz w:val="32"/>
          <w:szCs w:val="32"/>
        </w:rPr>
      </w:pPr>
      <w:r>
        <w:rPr>
          <w:rFonts w:ascii="宋体" w:hAnsi="宋体" w:cs="宋体" w:hint="eastAsia"/>
          <w:sz w:val="32"/>
          <w:szCs w:val="32"/>
        </w:rPr>
        <w:t>第六部分</w:t>
      </w:r>
      <w:r>
        <w:rPr>
          <w:rFonts w:ascii="宋体" w:hAnsi="宋体" w:cs="宋体" w:hint="eastAsia"/>
          <w:sz w:val="32"/>
          <w:szCs w:val="32"/>
        </w:rPr>
        <w:t xml:space="preserve">      </w:t>
      </w:r>
      <w:r>
        <w:rPr>
          <w:rFonts w:ascii="宋体" w:hAnsi="宋体" w:cs="宋体" w:hint="eastAsia"/>
          <w:sz w:val="32"/>
          <w:szCs w:val="32"/>
        </w:rPr>
        <w:t>应提交的有关格式范例</w:t>
      </w:r>
    </w:p>
    <w:p w:rsidR="007D0A22" w:rsidRDefault="00351682">
      <w:pPr>
        <w:rPr>
          <w:rFonts w:ascii="宋体" w:hAnsi="宋体" w:cs="宋体"/>
          <w:sz w:val="32"/>
          <w:szCs w:val="32"/>
        </w:rPr>
      </w:pPr>
      <w:r>
        <w:rPr>
          <w:rFonts w:ascii="宋体" w:hAnsi="宋体" w:cs="宋体" w:hint="eastAsia"/>
          <w:sz w:val="32"/>
          <w:szCs w:val="32"/>
        </w:rPr>
        <w:br w:type="page"/>
      </w:r>
    </w:p>
    <w:p w:rsidR="007D0A22" w:rsidRDefault="00351682">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第一部分</w:t>
      </w:r>
      <w:r>
        <w:rPr>
          <w:rFonts w:ascii="宋体" w:hAnsi="宋体" w:cs="宋体" w:hint="eastAsia"/>
          <w:b/>
          <w:sz w:val="36"/>
          <w:szCs w:val="20"/>
        </w:rPr>
        <w:t xml:space="preserve"> </w:t>
      </w:r>
      <w:r>
        <w:rPr>
          <w:rFonts w:ascii="宋体" w:hAnsi="宋体" w:cs="宋体" w:hint="eastAsia"/>
          <w:b/>
          <w:sz w:val="36"/>
          <w:szCs w:val="20"/>
        </w:rPr>
        <w:t>招标公告</w:t>
      </w:r>
    </w:p>
    <w:p w:rsidR="007D0A22" w:rsidRDefault="00351682">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rsidR="007D0A22" w:rsidRDefault="00351682">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cs="仿宋_GB2312" w:hint="eastAsia"/>
          <w:sz w:val="24"/>
          <w:u w:val="single"/>
        </w:rPr>
        <w:t>新塘街道老年人送餐服务项目</w:t>
      </w:r>
      <w:r>
        <w:rPr>
          <w:rFonts w:asciiTheme="minorEastAsia" w:eastAsiaTheme="minorEastAsia" w:hAnsiTheme="minorEastAsia" w:hint="eastAsia"/>
          <w:sz w:val="24"/>
        </w:rPr>
        <w:t>招标项目的潜在投标人应在政采云平台（</w:t>
      </w:r>
      <w:bookmarkStart w:id="7" w:name="_GoBack"/>
      <w:bookmarkEnd w:id="7"/>
      <w:r w:rsidR="001A2A98">
        <w:rPr>
          <w:rFonts w:asciiTheme="minorEastAsia" w:eastAsiaTheme="minorEastAsia" w:hAnsiTheme="minorEastAsia"/>
          <w:sz w:val="24"/>
        </w:rPr>
        <w:fldChar w:fldCharType="begin"/>
      </w:r>
      <w:r w:rsidR="001A2A98">
        <w:rPr>
          <w:rFonts w:asciiTheme="minorEastAsia" w:eastAsiaTheme="minorEastAsia" w:hAnsiTheme="minorEastAsia"/>
          <w:sz w:val="24"/>
        </w:rPr>
        <w:instrText xml:space="preserve"> HYPERLINK "</w:instrText>
      </w:r>
      <w:r w:rsidR="001A2A98" w:rsidRPr="001A2A98">
        <w:rPr>
          <w:rFonts w:asciiTheme="minorEastAsia" w:eastAsiaTheme="minorEastAsia" w:hAnsiTheme="minorEastAsia"/>
          <w:sz w:val="24"/>
        </w:rPr>
        <w:instrText>https://www.zcygov.cn/）获取（下载）招标文件，并于</w:instrText>
      </w:r>
      <w:r w:rsidR="001A2A98" w:rsidRPr="001A2A98">
        <w:rPr>
          <w:rFonts w:asciiTheme="minorEastAsia" w:eastAsiaTheme="minorEastAsia" w:hAnsiTheme="minorEastAsia" w:hint="eastAsia"/>
          <w:sz w:val="24"/>
        </w:rPr>
        <w:instrText>2025</w:instrText>
      </w:r>
      <w:r w:rsidR="001A2A98" w:rsidRPr="001A2A98">
        <w:rPr>
          <w:rFonts w:asciiTheme="minorEastAsia" w:eastAsiaTheme="minorEastAsia" w:hAnsiTheme="minorEastAsia"/>
          <w:sz w:val="24"/>
        </w:rPr>
        <w:instrText>年</w:instrText>
      </w:r>
      <w:r w:rsidR="001A2A98" w:rsidRPr="001A2A98">
        <w:rPr>
          <w:rFonts w:asciiTheme="minorEastAsia" w:eastAsiaTheme="minorEastAsia" w:hAnsiTheme="minorEastAsia" w:hint="eastAsia"/>
          <w:sz w:val="24"/>
        </w:rPr>
        <w:instrText>3月</w:instrText>
      </w:r>
      <w:r w:rsidR="001A2A98" w:rsidRPr="001A2A98">
        <w:rPr>
          <w:rFonts w:asciiTheme="minorEastAsia" w:eastAsiaTheme="minorEastAsia" w:hAnsiTheme="minorEastAsia"/>
          <w:sz w:val="24"/>
        </w:rPr>
        <w:instrText>6</w:instrText>
      </w:r>
      <w:r w:rsidR="001A2A98" w:rsidRPr="001A2A98">
        <w:rPr>
          <w:rFonts w:asciiTheme="minorEastAsia" w:eastAsiaTheme="minorEastAsia" w:hAnsiTheme="minorEastAsia" w:hint="eastAsia"/>
          <w:sz w:val="24"/>
        </w:rPr>
        <w:instrText>日9点30分</w:instrText>
      </w:r>
      <w:r w:rsidR="001A2A98" w:rsidRPr="001A2A98">
        <w:rPr>
          <w:rFonts w:asciiTheme="minorEastAsia" w:eastAsiaTheme="minorEastAsia" w:hAnsiTheme="minorEastAsia" w:hint="eastAsia"/>
          <w:bCs/>
          <w:sz w:val="24"/>
        </w:rPr>
        <w:instrText>00秒</w:instrText>
      </w:r>
      <w:r w:rsidR="001A2A98">
        <w:rPr>
          <w:rFonts w:asciiTheme="minorEastAsia" w:eastAsiaTheme="minorEastAsia" w:hAnsiTheme="minorEastAsia"/>
          <w:sz w:val="24"/>
        </w:rPr>
        <w:instrText xml:space="preserve">" </w:instrText>
      </w:r>
      <w:r w:rsidR="001A2A98">
        <w:rPr>
          <w:rFonts w:asciiTheme="minorEastAsia" w:eastAsiaTheme="minorEastAsia" w:hAnsiTheme="minorEastAsia"/>
          <w:sz w:val="24"/>
        </w:rPr>
        <w:fldChar w:fldCharType="separate"/>
      </w:r>
      <w:r w:rsidR="001A2A98" w:rsidRPr="00BE594F">
        <w:rPr>
          <w:rStyle w:val="afff1"/>
          <w:rFonts w:asciiTheme="minorEastAsia" w:eastAsiaTheme="minorEastAsia" w:hAnsiTheme="minorEastAsia" w:cs="Times New Roman"/>
          <w:snapToGrid/>
          <w:kern w:val="2"/>
          <w:sz w:val="24"/>
          <w:szCs w:val="24"/>
        </w:rPr>
        <w:t>https://www.zcygov.cn/）获取（下载）招标文件，并于</w:t>
      </w:r>
      <w:r w:rsidR="001A2A98" w:rsidRPr="00BE594F">
        <w:rPr>
          <w:rStyle w:val="afff1"/>
          <w:rFonts w:asciiTheme="minorEastAsia" w:eastAsiaTheme="minorEastAsia" w:hAnsiTheme="minorEastAsia" w:cs="Times New Roman" w:hint="eastAsia"/>
          <w:snapToGrid/>
          <w:kern w:val="2"/>
          <w:sz w:val="24"/>
          <w:szCs w:val="24"/>
        </w:rPr>
        <w:t>2025</w:t>
      </w:r>
      <w:r w:rsidR="001A2A98" w:rsidRPr="00BE594F">
        <w:rPr>
          <w:rStyle w:val="afff1"/>
          <w:rFonts w:asciiTheme="minorEastAsia" w:eastAsiaTheme="minorEastAsia" w:hAnsiTheme="minorEastAsia" w:cs="Times New Roman"/>
          <w:snapToGrid/>
          <w:kern w:val="2"/>
          <w:sz w:val="24"/>
          <w:szCs w:val="24"/>
        </w:rPr>
        <w:t>年</w:t>
      </w:r>
      <w:r w:rsidR="001A2A98" w:rsidRPr="00BE594F">
        <w:rPr>
          <w:rStyle w:val="afff1"/>
          <w:rFonts w:asciiTheme="minorEastAsia" w:eastAsiaTheme="minorEastAsia" w:hAnsiTheme="minorEastAsia" w:cs="Times New Roman" w:hint="eastAsia"/>
          <w:snapToGrid/>
          <w:kern w:val="2"/>
          <w:sz w:val="24"/>
          <w:szCs w:val="24"/>
        </w:rPr>
        <w:t>3月</w:t>
      </w:r>
      <w:r w:rsidR="001A2A98" w:rsidRPr="00BE594F">
        <w:rPr>
          <w:rStyle w:val="afff1"/>
          <w:rFonts w:asciiTheme="minorEastAsia" w:eastAsiaTheme="minorEastAsia" w:hAnsiTheme="minorEastAsia" w:cs="Times New Roman"/>
          <w:snapToGrid/>
          <w:kern w:val="2"/>
          <w:sz w:val="24"/>
          <w:szCs w:val="24"/>
        </w:rPr>
        <w:t>6</w:t>
      </w:r>
      <w:r w:rsidR="001A2A98" w:rsidRPr="00BE594F">
        <w:rPr>
          <w:rStyle w:val="afff1"/>
          <w:rFonts w:asciiTheme="minorEastAsia" w:eastAsiaTheme="minorEastAsia" w:hAnsiTheme="minorEastAsia" w:cs="Times New Roman" w:hint="eastAsia"/>
          <w:snapToGrid/>
          <w:kern w:val="2"/>
          <w:sz w:val="24"/>
          <w:szCs w:val="24"/>
        </w:rPr>
        <w:t>日9点30分</w:t>
      </w:r>
      <w:r w:rsidR="001A2A98" w:rsidRPr="00BE594F">
        <w:rPr>
          <w:rStyle w:val="afff1"/>
          <w:rFonts w:asciiTheme="minorEastAsia" w:eastAsiaTheme="minorEastAsia" w:hAnsiTheme="minorEastAsia" w:cs="Times New Roman" w:hint="eastAsia"/>
          <w:bCs/>
          <w:snapToGrid/>
          <w:kern w:val="2"/>
          <w:sz w:val="24"/>
          <w:szCs w:val="24"/>
        </w:rPr>
        <w:t>00秒</w:t>
      </w:r>
      <w:r w:rsidR="001A2A98">
        <w:rPr>
          <w:rFonts w:asciiTheme="minorEastAsia" w:eastAsiaTheme="minorEastAsia" w:hAnsiTheme="minorEastAsia"/>
          <w:sz w:val="24"/>
        </w:rPr>
        <w:fldChar w:fldCharType="end"/>
      </w:r>
      <w:r>
        <w:rPr>
          <w:rFonts w:asciiTheme="minorEastAsia" w:eastAsiaTheme="minorEastAsia" w:hAnsiTheme="minorEastAsia" w:hint="eastAsia"/>
          <w:bCs/>
          <w:sz w:val="24"/>
        </w:rPr>
        <w:t>（北京时间）前</w:t>
      </w:r>
      <w:r>
        <w:rPr>
          <w:rFonts w:asciiTheme="minorEastAsia" w:eastAsiaTheme="minorEastAsia" w:hAnsiTheme="minorEastAsia" w:hint="eastAsia"/>
          <w:sz w:val="24"/>
        </w:rPr>
        <w:t>递交（上传）投标文件。</w:t>
      </w:r>
    </w:p>
    <w:p w:rsidR="007D0A22" w:rsidRDefault="00351682">
      <w:pPr>
        <w:spacing w:line="360" w:lineRule="auto"/>
        <w:rPr>
          <w:rFonts w:ascii="宋体" w:hAnsi="宋体" w:cs="宋体"/>
          <w:b/>
          <w:sz w:val="24"/>
        </w:rPr>
      </w:pPr>
      <w:r>
        <w:rPr>
          <w:rFonts w:ascii="宋体" w:hAnsi="宋体" w:cs="宋体" w:hint="eastAsia"/>
          <w:b/>
          <w:sz w:val="24"/>
        </w:rPr>
        <w:t>一、项目基本情况</w:t>
      </w:r>
      <w:r>
        <w:rPr>
          <w:rFonts w:ascii="宋体" w:hAnsi="宋体" w:cs="宋体" w:hint="eastAsia"/>
          <w:b/>
          <w:sz w:val="24"/>
        </w:rPr>
        <w:t xml:space="preserve">                                            </w:t>
      </w:r>
    </w:p>
    <w:p w:rsidR="007D0A22" w:rsidRDefault="00351682">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SGCCGDL-2025-006</w:t>
      </w:r>
    </w:p>
    <w:p w:rsidR="007D0A22" w:rsidRDefault="00351682">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项目名称：</w:t>
      </w:r>
      <w:r>
        <w:rPr>
          <w:rFonts w:ascii="宋体" w:hAnsi="宋体" w:cs="宋体" w:hint="eastAsia"/>
          <w:sz w:val="24"/>
        </w:rPr>
        <w:t>新塘街道老年人送餐服务项目</w:t>
      </w:r>
    </w:p>
    <w:p w:rsidR="007D0A22" w:rsidRDefault="00351682">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预算金额（元）：</w:t>
      </w:r>
      <w:r>
        <w:rPr>
          <w:rFonts w:ascii="宋体" w:hAnsi="宋体" w:cs="宋体" w:hint="eastAsia"/>
          <w:sz w:val="24"/>
        </w:rPr>
        <w:t>890000</w:t>
      </w:r>
    </w:p>
    <w:p w:rsidR="007D0A22" w:rsidRDefault="00351682">
      <w:pPr>
        <w:spacing w:line="360" w:lineRule="auto"/>
        <w:ind w:firstLine="480"/>
        <w:rPr>
          <w:rFonts w:ascii="宋体" w:hAnsi="宋体" w:cs="宋体"/>
          <w:sz w:val="24"/>
        </w:rPr>
      </w:pPr>
      <w:r>
        <w:rPr>
          <w:rFonts w:ascii="宋体" w:hAnsi="宋体" w:cs="宋体" w:hint="eastAsia"/>
          <w:b/>
          <w:sz w:val="24"/>
        </w:rPr>
        <w:t>最高限价（元）：</w:t>
      </w:r>
      <w:r>
        <w:rPr>
          <w:rFonts w:ascii="宋体" w:hAnsi="宋体" w:cs="宋体" w:hint="eastAsia"/>
          <w:bCs/>
          <w:sz w:val="24"/>
        </w:rPr>
        <w:t>890000</w:t>
      </w:r>
    </w:p>
    <w:p w:rsidR="007D0A22" w:rsidRDefault="00351682">
      <w:pPr>
        <w:pStyle w:val="a1"/>
        <w:spacing w:line="360" w:lineRule="auto"/>
        <w:ind w:firstLine="480"/>
        <w:rPr>
          <w:rFonts w:hAnsi="宋体" w:cs="宋体"/>
          <w:bCs/>
          <w:snapToGrid/>
          <w:color w:val="auto"/>
          <w:kern w:val="2"/>
          <w:sz w:val="24"/>
          <w:szCs w:val="24"/>
        </w:rPr>
      </w:pPr>
      <w:r>
        <w:rPr>
          <w:rFonts w:hAnsi="宋体" w:cs="宋体" w:hint="eastAsia"/>
          <w:b/>
          <w:color w:val="auto"/>
          <w:sz w:val="24"/>
        </w:rPr>
        <w:t>采购需求：</w:t>
      </w:r>
      <w:r>
        <w:rPr>
          <w:rFonts w:hAnsi="宋体" w:cs="宋体" w:hint="eastAsia"/>
          <w:bCs/>
          <w:snapToGrid/>
          <w:color w:val="auto"/>
          <w:kern w:val="2"/>
          <w:sz w:val="24"/>
          <w:szCs w:val="24"/>
        </w:rPr>
        <w:t>新塘街道老年人送餐服务项目</w:t>
      </w:r>
      <w:r>
        <w:rPr>
          <w:rFonts w:hAnsi="宋体" w:cs="宋体" w:hint="eastAsia"/>
          <w:bCs/>
          <w:snapToGrid/>
          <w:color w:val="auto"/>
          <w:kern w:val="2"/>
          <w:sz w:val="24"/>
          <w:szCs w:val="24"/>
        </w:rPr>
        <w:t>主要内容：</w:t>
      </w:r>
      <w:r>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rsidR="007D0A22" w:rsidRDefault="00351682">
      <w:pPr>
        <w:pStyle w:val="2c"/>
        <w:ind w:firstLine="482"/>
        <w:outlineLvl w:val="2"/>
        <w:rPr>
          <w:rFonts w:ascii="宋体" w:hAnsi="宋体" w:cs="宋体"/>
        </w:rPr>
      </w:pPr>
      <w:r>
        <w:rPr>
          <w:rFonts w:ascii="宋体" w:hAnsi="宋体" w:cs="宋体" w:hint="eastAsia"/>
          <w:b/>
        </w:rPr>
        <w:t>合同履约期限：</w:t>
      </w:r>
      <w:r>
        <w:rPr>
          <w:rFonts w:ascii="宋体" w:hAnsi="宋体" w:cs="宋体" w:hint="eastAsia"/>
          <w:b/>
        </w:rPr>
        <w:t xml:space="preserve"> </w:t>
      </w:r>
      <w:r>
        <w:rPr>
          <w:rFonts w:ascii="宋体" w:hAnsi="宋体" w:cs="宋体" w:hint="eastAsia"/>
          <w:b/>
        </w:rPr>
        <w:t>详见招标文件</w:t>
      </w:r>
    </w:p>
    <w:p w:rsidR="007D0A22" w:rsidRDefault="00351682">
      <w:pPr>
        <w:pStyle w:val="a1"/>
        <w:spacing w:line="360" w:lineRule="auto"/>
        <w:ind w:firstLine="480"/>
        <w:rPr>
          <w:rFonts w:hAnsi="宋体" w:cs="宋体"/>
          <w:color w:val="auto"/>
          <w:kern w:val="0"/>
          <w:sz w:val="24"/>
        </w:rPr>
      </w:pPr>
      <w:r>
        <w:rPr>
          <w:rFonts w:hAnsi="宋体" w:cs="宋体" w:hint="eastAsia"/>
          <w:b/>
          <w:color w:val="auto"/>
          <w:sz w:val="24"/>
        </w:rPr>
        <w:t>本项目接受联合体投标：</w:t>
      </w:r>
      <w:sdt>
        <w:sdtPr>
          <w:rPr>
            <w:rFonts w:hAnsi="宋体" w:cs="宋体" w:hint="eastAsia"/>
            <w:color w:val="auto"/>
            <w:kern w:val="0"/>
            <w:sz w:val="24"/>
          </w:rPr>
          <w:id w:val="4648"/>
          <w14:checkbox>
            <w14:checked w14:val="1"/>
            <w14:checkedState w14:val="00FE" w14:font="Wingdings"/>
            <w14:uncheckedState w14:val="2610" w14:font="MS Gothic"/>
          </w14:checkbox>
        </w:sdtPr>
        <w:sdtEndPr>
          <w:rPr>
            <w:snapToGrid/>
            <w:kern w:val="2"/>
            <w:szCs w:val="24"/>
          </w:rPr>
        </w:sdtEndPr>
        <w:sdtContent>
          <w:r>
            <w:rPr>
              <w:rFonts w:ascii="Wingdings" w:hAnsi="Wingdings" w:cs="宋体"/>
              <w:snapToGrid/>
              <w:color w:val="auto"/>
              <w:kern w:val="2"/>
              <w:sz w:val="24"/>
              <w:szCs w:val="24"/>
            </w:rPr>
            <w:t></w:t>
          </w:r>
        </w:sdtContent>
      </w:sdt>
      <w:r>
        <w:rPr>
          <w:rFonts w:hAnsi="宋体" w:cs="宋体" w:hint="eastAsia"/>
          <w:snapToGrid/>
          <w:color w:val="auto"/>
          <w:kern w:val="2"/>
          <w:sz w:val="24"/>
          <w:szCs w:val="24"/>
        </w:rPr>
        <w:t xml:space="preserve"> </w:t>
      </w:r>
      <w:r>
        <w:rPr>
          <w:rFonts w:hAnsi="宋体" w:cs="宋体" w:hint="eastAsia"/>
          <w:snapToGrid/>
          <w:color w:val="auto"/>
          <w:kern w:val="2"/>
          <w:sz w:val="24"/>
          <w:szCs w:val="24"/>
        </w:rPr>
        <w:t>是；</w:t>
      </w:r>
      <w:sdt>
        <w:sdtPr>
          <w:rPr>
            <w:rFonts w:hAnsi="宋体" w:cs="宋体" w:hint="eastAsia"/>
            <w:snapToGrid/>
            <w:color w:val="auto"/>
            <w:kern w:val="2"/>
            <w:sz w:val="24"/>
            <w:szCs w:val="24"/>
          </w:rPr>
          <w:id w:val="4649"/>
          <w14:checkbox>
            <w14:checked w14:val="0"/>
            <w14:checkedState w14:val="00FE" w14:font="Wingdings"/>
            <w14:uncheckedState w14:val="2610" w14:font="MS Gothic"/>
          </w14:checkbox>
        </w:sdtPr>
        <w:sdtEndPr/>
        <w:sdtContent>
          <w:r>
            <w:rPr>
              <w:rFonts w:hAnsi="宋体" w:cs="宋体" w:hint="eastAsia"/>
              <w:snapToGrid/>
              <w:color w:val="auto"/>
              <w:kern w:val="2"/>
              <w:sz w:val="24"/>
              <w:szCs w:val="24"/>
            </w:rPr>
            <w:t>☐</w:t>
          </w:r>
        </w:sdtContent>
      </w:sdt>
      <w:r>
        <w:rPr>
          <w:rFonts w:hAnsi="宋体" w:cs="宋体" w:hint="eastAsia"/>
          <w:snapToGrid/>
          <w:color w:val="auto"/>
          <w:kern w:val="2"/>
          <w:sz w:val="24"/>
          <w:szCs w:val="24"/>
        </w:rPr>
        <w:t xml:space="preserve"> </w:t>
      </w:r>
      <w:r>
        <w:rPr>
          <w:rFonts w:hAnsi="宋体" w:cs="宋体" w:hint="eastAsia"/>
          <w:snapToGrid/>
          <w:color w:val="auto"/>
          <w:kern w:val="2"/>
          <w:sz w:val="24"/>
          <w:szCs w:val="24"/>
        </w:rPr>
        <w:t>否</w:t>
      </w:r>
    </w:p>
    <w:p w:rsidR="007D0A22" w:rsidRDefault="00351682">
      <w:pPr>
        <w:spacing w:line="360" w:lineRule="auto"/>
        <w:rPr>
          <w:rFonts w:ascii="宋体" w:hAnsi="宋体" w:cs="宋体"/>
          <w:b/>
          <w:sz w:val="24"/>
        </w:rPr>
      </w:pPr>
      <w:r>
        <w:rPr>
          <w:rFonts w:ascii="宋体" w:hAnsi="宋体" w:cs="宋体" w:hint="eastAsia"/>
          <w:b/>
          <w:sz w:val="24"/>
        </w:rPr>
        <w:t>二、申请人的资格要求：</w:t>
      </w:r>
    </w:p>
    <w:p w:rsidR="007D0A22" w:rsidRDefault="00351682">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 xml:space="preserve">1. </w:t>
      </w:r>
      <w:r>
        <w:rPr>
          <w:rFonts w:ascii="宋体" w:hAnsi="宋体" w:cs="宋体" w:hint="eastAsia"/>
          <w:snapToGrid w:val="0"/>
          <w:kern w:val="28"/>
          <w:sz w:val="24"/>
          <w:szCs w:val="20"/>
        </w:rPr>
        <w:t>满足《中华人民共和国政府采购法》第二十二条规定；未被“信用中国”（</w:t>
      </w:r>
      <w:r>
        <w:rPr>
          <w:rFonts w:ascii="宋体" w:hAnsi="宋体" w:cs="宋体" w:hint="eastAsia"/>
          <w:snapToGrid w:val="0"/>
          <w:kern w:val="28"/>
          <w:sz w:val="24"/>
          <w:szCs w:val="20"/>
        </w:rPr>
        <w:t>www.creditchina.gov.cn)</w:t>
      </w:r>
      <w:r>
        <w:rPr>
          <w:rFonts w:ascii="宋体" w:hAnsi="宋体" w:cs="宋体" w:hint="eastAsia"/>
          <w:snapToGrid w:val="0"/>
          <w:kern w:val="28"/>
          <w:sz w:val="24"/>
          <w:szCs w:val="20"/>
        </w:rPr>
        <w:t>、中国政府采购网（</w:t>
      </w:r>
      <w:r>
        <w:rPr>
          <w:rFonts w:ascii="宋体" w:hAnsi="宋体" w:cs="宋体" w:hint="eastAsia"/>
          <w:snapToGrid w:val="0"/>
          <w:kern w:val="28"/>
          <w:sz w:val="24"/>
          <w:szCs w:val="20"/>
        </w:rPr>
        <w:t>www.ccgp.gov.cn</w:t>
      </w:r>
      <w:r>
        <w:rPr>
          <w:rFonts w:ascii="宋体" w:hAnsi="宋体" w:cs="宋体" w:hint="eastAsia"/>
          <w:snapToGrid w:val="0"/>
          <w:kern w:val="28"/>
          <w:sz w:val="24"/>
          <w:szCs w:val="20"/>
        </w:rPr>
        <w:t>）列入失信被执行人、重大税收违法案件当事人名单、政府采购严重违法失信行为记录名单；</w:t>
      </w:r>
    </w:p>
    <w:p w:rsidR="007D0A22" w:rsidRDefault="00351682">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w:t>
      </w:r>
      <w:r>
        <w:rPr>
          <w:rFonts w:ascii="宋体" w:hAnsi="宋体" w:cs="宋体" w:hint="eastAsia"/>
          <w:snapToGrid w:val="0"/>
          <w:kern w:val="28"/>
          <w:sz w:val="24"/>
          <w:szCs w:val="20"/>
        </w:rPr>
        <w:t>(</w:t>
      </w:r>
      <w:r>
        <w:rPr>
          <w:rFonts w:ascii="宋体" w:hAnsi="宋体" w:cs="宋体" w:hint="eastAsia"/>
          <w:snapToGrid w:val="0"/>
          <w:kern w:val="28"/>
          <w:sz w:val="24"/>
          <w:szCs w:val="20"/>
        </w:rPr>
        <w:t>本项目不接受联合体投标或者投标人不以联合体形式投标的，则不需要提供</w:t>
      </w:r>
      <w:r>
        <w:rPr>
          <w:rFonts w:ascii="宋体" w:hAnsi="宋体" w:cs="宋体" w:hint="eastAsia"/>
          <w:snapToGrid w:val="0"/>
          <w:kern w:val="28"/>
          <w:sz w:val="24"/>
          <w:szCs w:val="20"/>
        </w:rPr>
        <w:t xml:space="preserve">) </w:t>
      </w:r>
      <w:r>
        <w:rPr>
          <w:rFonts w:ascii="宋体" w:hAnsi="宋体" w:cs="宋体" w:hint="eastAsia"/>
          <w:snapToGrid w:val="0"/>
          <w:kern w:val="28"/>
          <w:sz w:val="24"/>
          <w:szCs w:val="20"/>
        </w:rPr>
        <w:t>；</w:t>
      </w:r>
    </w:p>
    <w:p w:rsidR="007D0A22" w:rsidRDefault="00351682">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w:t>
      </w:r>
      <w:r>
        <w:rPr>
          <w:rFonts w:ascii="宋体" w:hAnsi="宋体" w:cs="宋体" w:hint="eastAsia"/>
          <w:snapToGrid w:val="0"/>
          <w:kern w:val="28"/>
          <w:sz w:val="24"/>
          <w:szCs w:val="20"/>
        </w:rPr>
        <w:t>落实政府采购政策需满足的资格要求：</w:t>
      </w:r>
    </w:p>
    <w:p w:rsidR="007D0A22" w:rsidRDefault="00351682">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sz w:val="24"/>
        </w:rPr>
        <w:t>无</w:t>
      </w:r>
      <w:r>
        <w:rPr>
          <w:rFonts w:ascii="宋体" w:hAnsi="宋体" w:cs="宋体" w:hint="eastAsia"/>
          <w:snapToGrid w:val="0"/>
          <w:kern w:val="28"/>
          <w:sz w:val="24"/>
          <w:szCs w:val="20"/>
        </w:rPr>
        <w:t>（注：不得限制大中型企业与小微企业组成联合体参与投标）；</w:t>
      </w:r>
    </w:p>
    <w:p w:rsidR="007D0A22" w:rsidRDefault="00351682">
      <w:pPr>
        <w:spacing w:line="360" w:lineRule="auto"/>
        <w:ind w:firstLineChars="200" w:firstLine="480"/>
        <w:rPr>
          <w:rFonts w:ascii="宋体" w:hAnsi="宋体" w:cs="宋体"/>
          <w:sz w:val="24"/>
        </w:rPr>
      </w:pPr>
      <w:sdt>
        <w:sdtPr>
          <w:rPr>
            <w:rFonts w:ascii="宋体" w:hAnsi="宋体" w:cs="宋体" w:hint="eastAsia"/>
            <w:kern w:val="0"/>
            <w:sz w:val="24"/>
          </w:rPr>
          <w:id w:val="4"/>
          <w14:checkbox>
            <w14:checked w14:val="1"/>
            <w14:checkedState w14:val="00FE" w14:font="Wingdings"/>
            <w14:uncheckedState w14:val="2610" w14:font="MS Gothic"/>
          </w14:checkbox>
        </w:sdtPr>
        <w:sdtEndPr/>
        <w:sdtContent>
          <w:r>
            <w:rPr>
              <w:rFonts w:ascii="Wingdings" w:eastAsia="MS Gothic" w:hAnsi="Wingdings" w:cs="宋体"/>
              <w:kern w:val="0"/>
              <w:sz w:val="24"/>
            </w:rPr>
            <w:t></w:t>
          </w:r>
        </w:sdtContent>
      </w:sdt>
      <w:r>
        <w:rPr>
          <w:rFonts w:ascii="宋体" w:hAnsi="宋体" w:cs="宋体" w:hint="eastAsia"/>
          <w:kern w:val="0"/>
          <w:sz w:val="24"/>
        </w:rPr>
        <w:t>专</w:t>
      </w:r>
      <w:r>
        <w:rPr>
          <w:rFonts w:ascii="宋体" w:hAnsi="宋体" w:cs="宋体" w:hint="eastAsia"/>
          <w:sz w:val="24"/>
        </w:rPr>
        <w:t>门面向中小企业</w:t>
      </w:r>
    </w:p>
    <w:p w:rsidR="007D0A22" w:rsidRDefault="00351682">
      <w:pPr>
        <w:spacing w:line="360" w:lineRule="auto"/>
        <w:ind w:firstLineChars="374" w:firstLine="898"/>
        <w:rPr>
          <w:rFonts w:ascii="宋体" w:hAnsi="宋体" w:cs="宋体"/>
          <w:sz w:val="24"/>
        </w:rPr>
      </w:pPr>
      <w:sdt>
        <w:sdtPr>
          <w:rPr>
            <w:rFonts w:ascii="宋体" w:hAnsi="宋体" w:cs="宋体" w:hint="eastAsia"/>
            <w:kern w:val="0"/>
            <w:sz w:val="24"/>
          </w:rPr>
          <w:id w:val="5"/>
          <w14:checkbox>
            <w14:checked w14:val="1"/>
            <w14:checkedState w14:val="00FE" w14:font="Wingdings"/>
            <w14:uncheckedState w14:val="2610" w14:font="MS Gothic"/>
          </w14:checkbox>
        </w:sdtPr>
        <w:sdtEndPr/>
        <w:sdtContent>
          <w:r>
            <w:rPr>
              <w:rFonts w:ascii="Wingdings" w:eastAsia="MS Gothic" w:hAnsi="Wingdings" w:cs="宋体"/>
              <w:kern w:val="0"/>
              <w:sz w:val="24"/>
            </w:rPr>
            <w:t></w:t>
          </w:r>
        </w:sdtContent>
      </w:sdt>
      <w:r>
        <w:rPr>
          <w:rFonts w:ascii="宋体" w:hAnsi="宋体" w:cs="宋体" w:hint="eastAsia"/>
          <w:sz w:val="24"/>
        </w:rPr>
        <w:t>服务全部由符合政策要求的中小企业承接，提供中小企业声明函；</w:t>
      </w:r>
    </w:p>
    <w:p w:rsidR="007D0A22" w:rsidRDefault="00351682">
      <w:pPr>
        <w:spacing w:line="360" w:lineRule="auto"/>
        <w:ind w:firstLineChars="374" w:firstLine="898"/>
        <w:rPr>
          <w:rFonts w:ascii="宋体" w:hAnsi="宋体" w:cs="宋体"/>
        </w:rPr>
      </w:pPr>
      <w:sdt>
        <w:sdtPr>
          <w:rPr>
            <w:rFonts w:ascii="宋体" w:hAnsi="宋体" w:cs="宋体" w:hint="eastAsia"/>
            <w:kern w:val="0"/>
            <w:sz w:val="24"/>
          </w:rPr>
          <w:id w:val="6"/>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服务全部由符合政策要求的小微企业承接，提供中小企业声明函；</w:t>
      </w:r>
    </w:p>
    <w:p w:rsidR="007D0A22" w:rsidRDefault="00351682">
      <w:pPr>
        <w:spacing w:line="360" w:lineRule="auto"/>
        <w:ind w:firstLineChars="200" w:firstLine="480"/>
        <w:rPr>
          <w:rFonts w:ascii="宋体" w:hAnsi="宋体" w:cs="宋体"/>
          <w:sz w:val="24"/>
        </w:rPr>
      </w:pPr>
      <w:sdt>
        <w:sdtPr>
          <w:rPr>
            <w:rFonts w:ascii="宋体" w:hAnsi="宋体" w:cs="宋体" w:hint="eastAsia"/>
            <w:kern w:val="0"/>
            <w:sz w:val="24"/>
          </w:rPr>
          <w:id w:val="7"/>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w:t>
      </w:r>
      <w:r>
        <w:rPr>
          <w:rFonts w:ascii="宋体" w:hAnsi="宋体" w:cs="宋体" w:hint="eastAsia"/>
          <w:spacing w:val="8"/>
          <w:kern w:val="0"/>
          <w:sz w:val="24"/>
        </w:rPr>
        <w:lastRenderedPageBreak/>
        <w:t>协议</w:t>
      </w:r>
      <w:r>
        <w:rPr>
          <w:rFonts w:ascii="宋体" w:hAnsi="宋体" w:cs="宋体" w:hint="eastAsia"/>
          <w:sz w:val="24"/>
        </w:rPr>
        <w:t>；</w:t>
      </w:r>
    </w:p>
    <w:p w:rsidR="007D0A22" w:rsidRDefault="00351682">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要求合同分包，提供分包意向协议和中小企业声明函，分包意向协议中中小企业合同金额应当达到达到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rsidR="007D0A22" w:rsidRDefault="00351682">
      <w:pPr>
        <w:snapToGrid w:val="0"/>
        <w:spacing w:line="360" w:lineRule="auto"/>
        <w:ind w:firstLineChars="200" w:firstLine="480"/>
        <w:rPr>
          <w:rFonts w:ascii="宋体" w:hAnsi="宋体" w:cs="宋体"/>
          <w:sz w:val="24"/>
          <w:u w:val="single"/>
        </w:rPr>
      </w:pPr>
      <w:r>
        <w:rPr>
          <w:rFonts w:ascii="宋体" w:hAnsi="宋体" w:cs="宋体"/>
          <w:sz w:val="24"/>
        </w:rPr>
        <w:t>4</w:t>
      </w:r>
      <w:r>
        <w:rPr>
          <w:rFonts w:ascii="宋体" w:hAnsi="宋体" w:cs="宋体" w:hint="eastAsia"/>
          <w:sz w:val="24"/>
        </w:rPr>
        <w:t>.</w:t>
      </w:r>
      <w:r>
        <w:rPr>
          <w:rFonts w:ascii="宋体" w:hAnsi="宋体" w:cs="宋体" w:hint="eastAsia"/>
          <w:sz w:val="24"/>
        </w:rPr>
        <w:t>本项目的特定资格要求：</w:t>
      </w:r>
      <w:sdt>
        <w:sdtPr>
          <w:rPr>
            <w:rFonts w:ascii="宋体" w:hAnsi="宋体" w:cs="宋体" w:hint="eastAsia"/>
            <w:kern w:val="0"/>
            <w:sz w:val="24"/>
          </w:rPr>
          <w:id w:val="4656"/>
          <w14:checkbox>
            <w14:checked w14:val="1"/>
            <w14:checkedState w14:val="00FE" w14:font="Wingdings"/>
            <w14:uncheckedState w14:val="2610" w14:font="MS Gothic"/>
          </w14:checkbox>
        </w:sdtPr>
        <w:sdtEndPr/>
        <w:sdtContent>
          <w:r>
            <w:rPr>
              <w:rFonts w:ascii="Wingdings" w:eastAsia="MS Gothic" w:hAnsi="Wingdings" w:cs="宋体"/>
              <w:kern w:val="0"/>
              <w:sz w:val="24"/>
            </w:rPr>
            <w:t></w:t>
          </w:r>
        </w:sdtContent>
      </w:sdt>
      <w:r>
        <w:rPr>
          <w:rFonts w:ascii="宋体" w:hAnsi="宋体" w:cs="宋体" w:hint="eastAsia"/>
          <w:kern w:val="0"/>
          <w:sz w:val="24"/>
        </w:rPr>
        <w:t>无</w:t>
      </w:r>
      <w:r>
        <w:rPr>
          <w:rFonts w:ascii="宋体" w:hAnsi="宋体" w:cs="宋体" w:hint="eastAsia"/>
          <w:sz w:val="24"/>
        </w:rPr>
        <w:br/>
      </w:r>
      <w:sdt>
        <w:sdtPr>
          <w:rPr>
            <w:rFonts w:ascii="宋体" w:hAnsi="宋体" w:cs="宋体" w:hint="eastAsia"/>
            <w:kern w:val="0"/>
            <w:sz w:val="24"/>
          </w:rPr>
          <w:id w:val="4657"/>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sz w:val="24"/>
        </w:rPr>
        <w:t>有特定资格要求：</w:t>
      </w:r>
      <w:r>
        <w:rPr>
          <w:rFonts w:ascii="宋体" w:hAnsi="宋体" w:cs="宋体" w:hint="eastAsia"/>
          <w:sz w:val="24"/>
          <w:u w:val="single"/>
        </w:rPr>
        <w:t xml:space="preserve">               </w:t>
      </w:r>
      <w:r>
        <w:rPr>
          <w:rFonts w:ascii="宋体" w:hAnsi="宋体" w:cs="宋体" w:hint="eastAsia"/>
          <w:sz w:val="24"/>
        </w:rPr>
        <w:t>，该特定条件的法律法规据：</w:t>
      </w:r>
      <w:r>
        <w:rPr>
          <w:rFonts w:ascii="宋体" w:hAnsi="宋体" w:cs="宋体" w:hint="eastAsia"/>
          <w:sz w:val="24"/>
          <w:u w:val="single"/>
        </w:rPr>
        <w:t xml:space="preserve">             </w:t>
      </w:r>
      <w:r>
        <w:rPr>
          <w:rFonts w:ascii="宋体" w:hAnsi="宋体" w:cs="宋体" w:hint="eastAsia"/>
          <w:sz w:val="24"/>
        </w:rPr>
        <w:t>。</w:t>
      </w:r>
    </w:p>
    <w:p w:rsidR="007D0A22" w:rsidRDefault="00351682">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w:t>
      </w:r>
      <w:r>
        <w:rPr>
          <w:rFonts w:ascii="宋体" w:hAnsi="宋体" w:cs="宋体" w:hint="eastAsia"/>
          <w:sz w:val="24"/>
        </w:rPr>
        <w:t>单位负责人为同一人或者存在直接控股、管理关系的不同供应商，不得参加同一合同项下的</w:t>
      </w:r>
      <w:r>
        <w:rPr>
          <w:rFonts w:ascii="宋体" w:hAnsi="宋体" w:cs="宋体" w:hint="eastAsia"/>
          <w:sz w:val="24"/>
        </w:rPr>
        <w:t>政府采购活动；为采购项目提供整体设计、规范编制或者项目管理、监理、检测等服务后不得再参加该采购项目的其他采购活动。</w:t>
      </w:r>
    </w:p>
    <w:p w:rsidR="007D0A22" w:rsidRDefault="00351682">
      <w:pPr>
        <w:spacing w:line="360" w:lineRule="auto"/>
        <w:rPr>
          <w:rFonts w:ascii="宋体" w:hAnsi="宋体" w:cs="宋体"/>
          <w:b/>
          <w:sz w:val="24"/>
        </w:rPr>
      </w:pPr>
      <w:r>
        <w:rPr>
          <w:rFonts w:ascii="宋体" w:hAnsi="宋体" w:cs="宋体" w:hint="eastAsia"/>
          <w:b/>
          <w:sz w:val="24"/>
        </w:rPr>
        <w:t>三、获取招标文件</w:t>
      </w:r>
      <w:r>
        <w:rPr>
          <w:rFonts w:ascii="宋体" w:hAnsi="宋体" w:cs="宋体" w:hint="eastAsia"/>
          <w:b/>
          <w:sz w:val="24"/>
        </w:rPr>
        <w:t xml:space="preserve"> </w:t>
      </w:r>
    </w:p>
    <w:p w:rsidR="007D0A22" w:rsidRDefault="00351682">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w:t>
      </w:r>
      <w:r>
        <w:rPr>
          <w:rFonts w:ascii="宋体" w:hAnsi="宋体" w:cs="宋体" w:hint="eastAsia"/>
          <w:sz w:val="24"/>
        </w:rPr>
        <w:t>至</w:t>
      </w:r>
      <w:r>
        <w:rPr>
          <w:rFonts w:hint="eastAsia"/>
          <w:u w:val="single"/>
        </w:rPr>
        <w:t>202</w:t>
      </w:r>
      <w:r>
        <w:rPr>
          <w:rFonts w:hint="eastAsia"/>
          <w:u w:val="single"/>
        </w:rPr>
        <w:t>5</w:t>
      </w:r>
      <w:r>
        <w:rPr>
          <w:rFonts w:hint="eastAsia"/>
          <w:u w:val="single"/>
        </w:rPr>
        <w:t>年</w:t>
      </w:r>
      <w:r>
        <w:rPr>
          <w:rFonts w:hint="eastAsia"/>
          <w:u w:val="single"/>
        </w:rPr>
        <w:t>3</w:t>
      </w:r>
      <w:r>
        <w:rPr>
          <w:rFonts w:hint="eastAsia"/>
          <w:u w:val="single"/>
        </w:rPr>
        <w:t>月</w:t>
      </w:r>
      <w:r w:rsidR="00B327BD">
        <w:rPr>
          <w:u w:val="single"/>
        </w:rPr>
        <w:t>6</w:t>
      </w:r>
      <w:r>
        <w:rPr>
          <w:rFonts w:hint="eastAsia"/>
          <w:u w:val="single"/>
        </w:rPr>
        <w:t>日</w:t>
      </w:r>
      <w:r>
        <w:rPr>
          <w:rFonts w:ascii="宋体" w:hAnsi="宋体" w:cs="宋体" w:hint="eastAsia"/>
          <w:sz w:val="24"/>
        </w:rPr>
        <w:t>，每天上午</w:t>
      </w:r>
      <w:r>
        <w:rPr>
          <w:rFonts w:ascii="宋体" w:hAnsi="宋体" w:cs="宋体" w:hint="eastAsia"/>
          <w:sz w:val="24"/>
        </w:rPr>
        <w:t>00:00</w:t>
      </w:r>
      <w:r>
        <w:rPr>
          <w:rFonts w:ascii="宋体" w:hAnsi="宋体" w:cs="宋体" w:hint="eastAsia"/>
          <w:sz w:val="24"/>
        </w:rPr>
        <w:t>至</w:t>
      </w:r>
      <w:r>
        <w:rPr>
          <w:rFonts w:ascii="宋体" w:hAnsi="宋体" w:cs="宋体" w:hint="eastAsia"/>
          <w:sz w:val="24"/>
        </w:rPr>
        <w:t xml:space="preserve">12:00 </w:t>
      </w:r>
      <w:r>
        <w:rPr>
          <w:rFonts w:ascii="宋体" w:hAnsi="宋体" w:cs="宋体" w:hint="eastAsia"/>
          <w:sz w:val="24"/>
        </w:rPr>
        <w:t>，下午</w:t>
      </w:r>
      <w:r>
        <w:rPr>
          <w:rFonts w:ascii="宋体" w:hAnsi="宋体" w:cs="宋体" w:hint="eastAsia"/>
          <w:sz w:val="24"/>
        </w:rPr>
        <w:t>12:00</w:t>
      </w:r>
      <w:r>
        <w:rPr>
          <w:rFonts w:ascii="宋体" w:hAnsi="宋体" w:cs="宋体" w:hint="eastAsia"/>
          <w:sz w:val="24"/>
        </w:rPr>
        <w:t>至</w:t>
      </w:r>
      <w:r>
        <w:rPr>
          <w:rFonts w:ascii="宋体" w:hAnsi="宋体" w:cs="宋体" w:hint="eastAsia"/>
          <w:sz w:val="24"/>
        </w:rPr>
        <w:t>23:59</w:t>
      </w:r>
      <w:r>
        <w:rPr>
          <w:rFonts w:ascii="宋体" w:hAnsi="宋体" w:cs="宋体" w:hint="eastAsia"/>
          <w:sz w:val="24"/>
        </w:rPr>
        <w:t>（北京时间，线上获取法定节假日均可，线下获取文件法定节假日除外）</w:t>
      </w:r>
    </w:p>
    <w:p w:rsidR="007D0A22" w:rsidRDefault="00351682">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rsidR="007D0A22" w:rsidRDefault="00351682">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供应商登录政采云平台</w:t>
      </w:r>
      <w:r>
        <w:rPr>
          <w:rFonts w:ascii="宋体" w:hAnsi="宋体" w:cs="宋体" w:hint="eastAsia"/>
          <w:sz w:val="24"/>
        </w:rPr>
        <w:t>https://www.zcygov.cn/</w:t>
      </w:r>
      <w:r>
        <w:rPr>
          <w:rFonts w:ascii="宋体" w:hAnsi="宋体" w:cs="宋体" w:hint="eastAsia"/>
          <w:sz w:val="24"/>
        </w:rPr>
        <w:t>在线申请获取采购文件（进入“项目采购”应用，在获取采购文件菜单中选择项目，申请获取采购文件）。</w:t>
      </w:r>
      <w:r>
        <w:rPr>
          <w:rFonts w:ascii="宋体" w:hAnsi="宋体" w:cs="宋体" w:hint="eastAsia"/>
          <w:sz w:val="24"/>
        </w:rPr>
        <w:t xml:space="preserve"> </w:t>
      </w:r>
    </w:p>
    <w:p w:rsidR="007D0A22" w:rsidRDefault="00351682">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rsidR="007D0A22" w:rsidRDefault="00351682">
      <w:pPr>
        <w:spacing w:line="360" w:lineRule="auto"/>
        <w:rPr>
          <w:rFonts w:ascii="宋体" w:hAnsi="宋体" w:cs="宋体"/>
          <w:b/>
          <w:sz w:val="24"/>
        </w:rPr>
      </w:pPr>
      <w:r>
        <w:rPr>
          <w:rFonts w:ascii="宋体" w:hAnsi="宋体" w:cs="宋体" w:hint="eastAsia"/>
          <w:b/>
          <w:sz w:val="24"/>
        </w:rPr>
        <w:t>四、提交投标文件截止时间、开标时间和地点</w:t>
      </w:r>
    </w:p>
    <w:p w:rsidR="007D0A22" w:rsidRDefault="00351682">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w:t>
      </w:r>
      <w:r>
        <w:rPr>
          <w:rFonts w:ascii="宋体" w:hAnsi="宋体" w:cs="宋体" w:hint="eastAsia"/>
          <w:sz w:val="24"/>
          <w:u w:val="single"/>
        </w:rPr>
        <w:t>5</w:t>
      </w:r>
      <w:r>
        <w:rPr>
          <w:rFonts w:ascii="宋体" w:hAnsi="宋体" w:cs="宋体" w:hint="eastAsia"/>
          <w:sz w:val="24"/>
          <w:u w:val="single"/>
        </w:rPr>
        <w:t>年</w:t>
      </w:r>
      <w:r>
        <w:rPr>
          <w:rFonts w:ascii="宋体" w:hAnsi="宋体" w:cs="宋体" w:hint="eastAsia"/>
          <w:sz w:val="24"/>
          <w:u w:val="single"/>
        </w:rPr>
        <w:t>3</w:t>
      </w:r>
      <w:r>
        <w:rPr>
          <w:rFonts w:ascii="宋体" w:hAnsi="宋体" w:cs="宋体" w:hint="eastAsia"/>
          <w:sz w:val="24"/>
          <w:u w:val="single"/>
        </w:rPr>
        <w:t>月</w:t>
      </w:r>
      <w:r w:rsidR="00B327BD">
        <w:rPr>
          <w:rFonts w:ascii="宋体" w:hAnsi="宋体" w:cs="宋体"/>
          <w:sz w:val="24"/>
          <w:u w:val="single"/>
        </w:rPr>
        <w:t>6</w:t>
      </w:r>
      <w:r>
        <w:rPr>
          <w:rFonts w:ascii="宋体" w:hAnsi="宋体" w:cs="宋体" w:hint="eastAsia"/>
          <w:sz w:val="24"/>
          <w:u w:val="single"/>
        </w:rPr>
        <w:t>日</w:t>
      </w:r>
      <w:r>
        <w:rPr>
          <w:rFonts w:ascii="宋体" w:hAnsi="宋体" w:cs="宋体" w:hint="eastAsia"/>
          <w:sz w:val="24"/>
          <w:u w:val="single"/>
        </w:rPr>
        <w:t>9</w:t>
      </w:r>
      <w:r>
        <w:rPr>
          <w:rFonts w:ascii="宋体" w:hAnsi="宋体" w:cs="宋体" w:hint="eastAsia"/>
          <w:sz w:val="24"/>
          <w:u w:val="single"/>
        </w:rPr>
        <w:t>点</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sz w:val="24"/>
          <w:u w:val="single"/>
        </w:rPr>
        <w:t>00</w:t>
      </w:r>
      <w:r>
        <w:rPr>
          <w:rFonts w:ascii="宋体" w:hAnsi="宋体" w:cs="宋体" w:hint="eastAsia"/>
          <w:sz w:val="24"/>
          <w:u w:val="single"/>
        </w:rPr>
        <w:t>秒</w:t>
      </w:r>
      <w:r>
        <w:rPr>
          <w:rFonts w:ascii="宋体" w:hAnsi="宋体" w:cs="宋体" w:hint="eastAsia"/>
          <w:sz w:val="24"/>
        </w:rPr>
        <w:t>（北京时间）</w:t>
      </w:r>
    </w:p>
    <w:p w:rsidR="007D0A22" w:rsidRDefault="00351682">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rsidR="007D0A22" w:rsidRDefault="00351682">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w:t>
      </w:r>
      <w:r>
        <w:rPr>
          <w:rFonts w:ascii="宋体" w:hAnsi="宋体" w:cs="宋体" w:hint="eastAsia"/>
          <w:sz w:val="24"/>
          <w:u w:val="single"/>
        </w:rPr>
        <w:t>5</w:t>
      </w:r>
      <w:r>
        <w:rPr>
          <w:rFonts w:ascii="宋体" w:hAnsi="宋体" w:cs="宋体" w:hint="eastAsia"/>
          <w:sz w:val="24"/>
          <w:u w:val="single"/>
        </w:rPr>
        <w:t>年</w:t>
      </w:r>
      <w:r>
        <w:rPr>
          <w:rFonts w:ascii="宋体" w:hAnsi="宋体" w:cs="宋体" w:hint="eastAsia"/>
          <w:sz w:val="24"/>
          <w:u w:val="single"/>
        </w:rPr>
        <w:t>3</w:t>
      </w:r>
      <w:r>
        <w:rPr>
          <w:rFonts w:ascii="宋体" w:hAnsi="宋体" w:cs="宋体" w:hint="eastAsia"/>
          <w:sz w:val="24"/>
          <w:u w:val="single"/>
        </w:rPr>
        <w:t>月</w:t>
      </w:r>
      <w:r w:rsidR="00B327BD">
        <w:rPr>
          <w:rFonts w:ascii="宋体" w:hAnsi="宋体" w:cs="宋体"/>
          <w:sz w:val="24"/>
          <w:u w:val="single"/>
        </w:rPr>
        <w:t>6</w:t>
      </w:r>
      <w:r>
        <w:rPr>
          <w:rFonts w:ascii="宋体" w:hAnsi="宋体" w:cs="宋体" w:hint="eastAsia"/>
          <w:sz w:val="24"/>
          <w:u w:val="single"/>
        </w:rPr>
        <w:t>日</w:t>
      </w:r>
      <w:r>
        <w:rPr>
          <w:rFonts w:ascii="宋体" w:hAnsi="宋体" w:cs="宋体" w:hint="eastAsia"/>
          <w:sz w:val="24"/>
          <w:u w:val="single"/>
        </w:rPr>
        <w:t>9</w:t>
      </w:r>
      <w:r>
        <w:rPr>
          <w:rFonts w:ascii="宋体" w:hAnsi="宋体" w:cs="宋体" w:hint="eastAsia"/>
          <w:sz w:val="24"/>
          <w:u w:val="single"/>
        </w:rPr>
        <w:t>点</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sz w:val="24"/>
          <w:u w:val="single"/>
        </w:rPr>
        <w:t>00</w:t>
      </w:r>
      <w:r>
        <w:rPr>
          <w:rFonts w:ascii="宋体" w:hAnsi="宋体" w:cs="宋体" w:hint="eastAsia"/>
          <w:sz w:val="24"/>
          <w:u w:val="single"/>
        </w:rPr>
        <w:t>秒</w:t>
      </w:r>
      <w:r>
        <w:rPr>
          <w:rFonts w:ascii="宋体" w:hAnsi="宋体" w:cs="宋体" w:hint="eastAsia"/>
          <w:sz w:val="24"/>
        </w:rPr>
        <w:t>（北京时间）</w:t>
      </w:r>
    </w:p>
    <w:p w:rsidR="007D0A22" w:rsidRDefault="00351682">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p>
    <w:p w:rsidR="007D0A22" w:rsidRDefault="00351682">
      <w:pPr>
        <w:spacing w:line="360" w:lineRule="auto"/>
        <w:rPr>
          <w:rFonts w:ascii="宋体" w:hAnsi="宋体" w:cs="宋体"/>
          <w:sz w:val="24"/>
        </w:rPr>
      </w:pPr>
      <w:r>
        <w:rPr>
          <w:rFonts w:ascii="宋体" w:hAnsi="宋体" w:cs="宋体" w:hint="eastAsia"/>
          <w:b/>
          <w:sz w:val="24"/>
        </w:rPr>
        <w:t>五、公告期限</w:t>
      </w:r>
      <w:r>
        <w:rPr>
          <w:rFonts w:ascii="宋体" w:hAnsi="宋体" w:cs="宋体" w:hint="eastAsia"/>
          <w:b/>
          <w:sz w:val="24"/>
        </w:rPr>
        <w:t xml:space="preserve"> </w:t>
      </w:r>
    </w:p>
    <w:p w:rsidR="007D0A22" w:rsidRDefault="00351682">
      <w:pPr>
        <w:spacing w:line="360" w:lineRule="auto"/>
        <w:ind w:firstLineChars="200" w:firstLine="480"/>
        <w:rPr>
          <w:rFonts w:ascii="宋体" w:hAnsi="宋体" w:cs="宋体"/>
          <w:sz w:val="24"/>
        </w:rPr>
      </w:pPr>
      <w:r>
        <w:rPr>
          <w:rFonts w:ascii="宋体" w:hAnsi="宋体" w:cs="宋体" w:hint="eastAsia"/>
          <w:sz w:val="24"/>
        </w:rPr>
        <w:t>自本公告发布之日起</w:t>
      </w:r>
      <w:r>
        <w:rPr>
          <w:rFonts w:ascii="宋体" w:hAnsi="宋体" w:cs="宋体" w:hint="eastAsia"/>
          <w:sz w:val="24"/>
        </w:rPr>
        <w:t>5</w:t>
      </w:r>
      <w:r>
        <w:rPr>
          <w:rFonts w:ascii="宋体" w:hAnsi="宋体" w:cs="宋体" w:hint="eastAsia"/>
          <w:sz w:val="24"/>
        </w:rPr>
        <w:t>个工作日。</w:t>
      </w:r>
    </w:p>
    <w:p w:rsidR="007D0A22" w:rsidRDefault="00351682">
      <w:pPr>
        <w:spacing w:line="360" w:lineRule="auto"/>
        <w:rPr>
          <w:rFonts w:ascii="宋体" w:hAnsi="宋体" w:cs="宋体"/>
          <w:b/>
          <w:sz w:val="24"/>
        </w:rPr>
      </w:pPr>
      <w:r>
        <w:rPr>
          <w:rFonts w:ascii="宋体" w:hAnsi="宋体" w:cs="宋体" w:hint="eastAsia"/>
          <w:b/>
          <w:sz w:val="24"/>
        </w:rPr>
        <w:t>六、其他补充事宜</w:t>
      </w:r>
    </w:p>
    <w:p w:rsidR="007D0A22" w:rsidRDefault="00351682">
      <w:pPr>
        <w:spacing w:line="360" w:lineRule="auto"/>
        <w:ind w:firstLineChars="200" w:firstLine="480"/>
        <w:rPr>
          <w:rFonts w:ascii="宋体" w:hAnsi="宋体" w:cs="宋体"/>
          <w:sz w:val="24"/>
        </w:rPr>
      </w:pPr>
      <w:r>
        <w:rPr>
          <w:rFonts w:ascii="宋体" w:hAnsi="宋体" w:cs="宋体" w:hint="eastAsia"/>
          <w:sz w:val="24"/>
        </w:rPr>
        <w:t xml:space="preserve"> 1.</w:t>
      </w:r>
      <w:r>
        <w:rPr>
          <w:rFonts w:ascii="宋体" w:hAnsi="宋体" w:cs="宋体"/>
          <w:sz w:val="24"/>
        </w:rPr>
        <w:t>《浙江省财政厅关于进一步发挥政府采购政策功能全力推动经济稳进提质的通知》</w:t>
      </w:r>
      <w:r>
        <w:rPr>
          <w:rFonts w:ascii="宋体" w:hAnsi="宋体" w:cs="宋体"/>
          <w:sz w:val="24"/>
        </w:rPr>
        <w:t xml:space="preserve"> </w:t>
      </w:r>
      <w:r>
        <w:rPr>
          <w:rFonts w:ascii="宋体" w:hAnsi="宋体" w:cs="宋体"/>
          <w:sz w:val="24"/>
        </w:rPr>
        <w:t>（浙财采监（</w:t>
      </w:r>
      <w:r>
        <w:rPr>
          <w:rFonts w:ascii="宋体" w:hAnsi="宋体" w:cs="宋体"/>
          <w:sz w:val="24"/>
        </w:rPr>
        <w:t>2022</w:t>
      </w:r>
      <w:r>
        <w:rPr>
          <w:rFonts w:ascii="宋体" w:hAnsi="宋体" w:cs="宋体"/>
          <w:sz w:val="24"/>
        </w:rPr>
        <w:t>）</w:t>
      </w:r>
      <w:r>
        <w:rPr>
          <w:rFonts w:ascii="宋体" w:hAnsi="宋体" w:cs="宋体"/>
          <w:sz w:val="24"/>
        </w:rPr>
        <w:t>3</w:t>
      </w:r>
      <w:r>
        <w:rPr>
          <w:rFonts w:ascii="宋体" w:hAnsi="宋体" w:cs="宋体"/>
          <w:sz w:val="24"/>
        </w:rPr>
        <w:t>号）、《浙江省财政厅关于进一步促进政府采购公平竞争打造最优营商环境的通知》（浙财采监（</w:t>
      </w:r>
      <w:r>
        <w:rPr>
          <w:rFonts w:ascii="宋体" w:hAnsi="宋体" w:cs="宋体"/>
          <w:sz w:val="24"/>
        </w:rPr>
        <w:t>2021</w:t>
      </w:r>
      <w:r>
        <w:rPr>
          <w:rFonts w:ascii="宋体" w:hAnsi="宋体" w:cs="宋体"/>
          <w:sz w:val="24"/>
        </w:rPr>
        <w:t>）</w:t>
      </w:r>
      <w:r>
        <w:rPr>
          <w:rFonts w:ascii="宋体" w:hAnsi="宋体" w:cs="宋体"/>
          <w:sz w:val="24"/>
        </w:rPr>
        <w:t>22</w:t>
      </w:r>
      <w:r>
        <w:rPr>
          <w:rFonts w:ascii="宋体" w:hAnsi="宋体" w:cs="宋体"/>
          <w:sz w:val="24"/>
        </w:rPr>
        <w:t>号））、《浙江省财政厅关于进一步加大政府采购支持中小企业力度助力扎实稳住经济的通知》</w:t>
      </w:r>
      <w:r>
        <w:rPr>
          <w:rFonts w:ascii="宋体" w:hAnsi="宋体" w:cs="宋体"/>
          <w:sz w:val="24"/>
        </w:rPr>
        <w:t xml:space="preserve"> </w:t>
      </w:r>
      <w:r>
        <w:rPr>
          <w:rFonts w:ascii="宋体" w:hAnsi="宋体" w:cs="宋体"/>
          <w:sz w:val="24"/>
        </w:rPr>
        <w:t>（浙财采监（</w:t>
      </w:r>
      <w:r>
        <w:rPr>
          <w:rFonts w:ascii="宋体" w:hAnsi="宋体" w:cs="宋体"/>
          <w:sz w:val="24"/>
        </w:rPr>
        <w:t>2022</w:t>
      </w:r>
      <w:r>
        <w:rPr>
          <w:rFonts w:ascii="宋体" w:hAnsi="宋体" w:cs="宋体"/>
          <w:sz w:val="24"/>
        </w:rPr>
        <w:t>）</w:t>
      </w:r>
      <w:r>
        <w:rPr>
          <w:rFonts w:ascii="宋体" w:hAnsi="宋体" w:cs="宋体"/>
          <w:sz w:val="24"/>
        </w:rPr>
        <w:t>8</w:t>
      </w:r>
      <w:r>
        <w:rPr>
          <w:rFonts w:ascii="宋体" w:hAnsi="宋体" w:cs="宋体"/>
          <w:sz w:val="24"/>
        </w:rPr>
        <w:t>号）已分别于</w:t>
      </w:r>
      <w:r>
        <w:rPr>
          <w:rFonts w:ascii="宋体" w:hAnsi="宋体" w:cs="宋体"/>
          <w:sz w:val="24"/>
        </w:rPr>
        <w:t>2022</w:t>
      </w:r>
      <w:r>
        <w:rPr>
          <w:rFonts w:ascii="宋体" w:hAnsi="宋体" w:cs="宋体"/>
          <w:sz w:val="24"/>
        </w:rPr>
        <w:t>年</w:t>
      </w:r>
      <w:r>
        <w:rPr>
          <w:rFonts w:ascii="宋体" w:hAnsi="宋体" w:cs="宋体"/>
          <w:sz w:val="24"/>
        </w:rPr>
        <w:t>1</w:t>
      </w:r>
      <w:r>
        <w:rPr>
          <w:rFonts w:ascii="宋体" w:hAnsi="宋体" w:cs="宋体"/>
          <w:sz w:val="24"/>
        </w:rPr>
        <w:t>月</w:t>
      </w:r>
      <w:r>
        <w:rPr>
          <w:rFonts w:ascii="宋体" w:hAnsi="宋体" w:cs="宋体"/>
          <w:sz w:val="24"/>
        </w:rPr>
        <w:t>29</w:t>
      </w:r>
      <w:r>
        <w:rPr>
          <w:rFonts w:ascii="宋体" w:hAnsi="宋体" w:cs="宋体"/>
          <w:sz w:val="24"/>
        </w:rPr>
        <w:t>日、</w:t>
      </w:r>
      <w:r>
        <w:rPr>
          <w:rFonts w:ascii="宋体" w:hAnsi="宋体" w:cs="宋体"/>
          <w:sz w:val="24"/>
        </w:rPr>
        <w:t>2022</w:t>
      </w:r>
      <w:r>
        <w:rPr>
          <w:rFonts w:ascii="宋体" w:hAnsi="宋体" w:cs="宋体"/>
          <w:sz w:val="24"/>
        </w:rPr>
        <w:t>年</w:t>
      </w:r>
      <w:r>
        <w:rPr>
          <w:rFonts w:ascii="宋体" w:hAnsi="宋体" w:cs="宋体"/>
          <w:sz w:val="24"/>
        </w:rPr>
        <w:t>2</w:t>
      </w:r>
      <w:r>
        <w:rPr>
          <w:rFonts w:ascii="宋体" w:hAnsi="宋体" w:cs="宋体"/>
          <w:sz w:val="24"/>
        </w:rPr>
        <w:t>月</w:t>
      </w:r>
      <w:r>
        <w:rPr>
          <w:rFonts w:ascii="宋体" w:hAnsi="宋体" w:cs="宋体"/>
          <w:sz w:val="24"/>
        </w:rPr>
        <w:t>1</w:t>
      </w:r>
      <w:r>
        <w:rPr>
          <w:rFonts w:ascii="宋体" w:hAnsi="宋体" w:cs="宋体"/>
          <w:sz w:val="24"/>
        </w:rPr>
        <w:t>日和</w:t>
      </w:r>
      <w:r>
        <w:rPr>
          <w:rFonts w:ascii="宋体" w:hAnsi="宋体" w:cs="宋体"/>
          <w:sz w:val="24"/>
        </w:rPr>
        <w:t>2022</w:t>
      </w:r>
      <w:r>
        <w:rPr>
          <w:rFonts w:ascii="宋体" w:hAnsi="宋体" w:cs="宋体"/>
          <w:sz w:val="24"/>
        </w:rPr>
        <w:t>年</w:t>
      </w:r>
      <w:r>
        <w:rPr>
          <w:rFonts w:ascii="宋体" w:hAnsi="宋体" w:cs="宋体"/>
          <w:sz w:val="24"/>
        </w:rPr>
        <w:t>7</w:t>
      </w:r>
      <w:r>
        <w:rPr>
          <w:rFonts w:ascii="宋体" w:hAnsi="宋体" w:cs="宋体"/>
          <w:sz w:val="24"/>
        </w:rPr>
        <w:t>月</w:t>
      </w:r>
      <w:r>
        <w:rPr>
          <w:rFonts w:ascii="宋体" w:hAnsi="宋体" w:cs="宋体"/>
          <w:sz w:val="24"/>
        </w:rPr>
        <w:t>1</w:t>
      </w:r>
      <w:r>
        <w:rPr>
          <w:rFonts w:ascii="宋体" w:hAnsi="宋体" w:cs="宋体"/>
          <w:sz w:val="24"/>
        </w:rPr>
        <w:t>日开始实施，此前有关规</w:t>
      </w:r>
      <w:r>
        <w:rPr>
          <w:rFonts w:ascii="宋体" w:hAnsi="宋体" w:cs="宋体"/>
          <w:sz w:val="24"/>
        </w:rPr>
        <w:lastRenderedPageBreak/>
        <w:t>定与上述文件内容不一致的，按上述文件要求</w:t>
      </w:r>
      <w:r>
        <w:rPr>
          <w:rFonts w:ascii="宋体" w:hAnsi="宋体" w:cs="宋体"/>
          <w:sz w:val="24"/>
        </w:rPr>
        <w:t>执行</w:t>
      </w:r>
      <w:r>
        <w:rPr>
          <w:rFonts w:ascii="宋体" w:hAnsi="宋体" w:cs="宋体" w:hint="eastAsia"/>
          <w:sz w:val="24"/>
        </w:rPr>
        <w:t>。</w:t>
      </w:r>
    </w:p>
    <w:p w:rsidR="007D0A22" w:rsidRDefault="00351682">
      <w:pPr>
        <w:spacing w:line="360" w:lineRule="auto"/>
        <w:ind w:firstLineChars="200" w:firstLine="480"/>
        <w:rPr>
          <w:rFonts w:ascii="宋体" w:hAnsi="宋体" w:cs="宋体"/>
          <w:sz w:val="24"/>
        </w:rPr>
      </w:pPr>
      <w:r>
        <w:rPr>
          <w:rFonts w:ascii="宋体" w:hAnsi="宋体" w:cs="宋体" w:hint="eastAsia"/>
          <w:sz w:val="24"/>
        </w:rPr>
        <w:t xml:space="preserve"> 2.</w:t>
      </w:r>
      <w:r>
        <w:rPr>
          <w:rFonts w:ascii="宋体" w:hAnsi="宋体" w:cs="宋体" w:hint="eastAsia"/>
          <w:sz w:val="24"/>
        </w:rPr>
        <w:t>根据《浙江省财政厅关于进一步促进政府采购公平竞争打造最优营商环境的通知》（浙财采监（</w:t>
      </w:r>
      <w:r>
        <w:rPr>
          <w:rFonts w:ascii="宋体" w:hAnsi="宋体" w:cs="宋体" w:hint="eastAsia"/>
          <w:sz w:val="24"/>
        </w:rPr>
        <w:t>2021</w:t>
      </w:r>
      <w:r>
        <w:rPr>
          <w:rFonts w:ascii="宋体" w:hAnsi="宋体" w:cs="宋体" w:hint="eastAsia"/>
          <w:sz w:val="24"/>
        </w:rPr>
        <w:t>）</w:t>
      </w:r>
      <w:r>
        <w:rPr>
          <w:rFonts w:ascii="宋体" w:hAnsi="宋体" w:cs="宋体" w:hint="eastAsia"/>
          <w:sz w:val="24"/>
        </w:rPr>
        <w:t>22</w:t>
      </w:r>
      <w:r>
        <w:rPr>
          <w:rFonts w:ascii="宋体" w:hAnsi="宋体" w:cs="宋体" w:hint="eastAsia"/>
          <w:sz w:val="24"/>
        </w:rPr>
        <w:t>号）文件关于“健全行政裁决机制”要求，鼓励供应商在线提起询问，路径为：政采云</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询问列表</w:t>
      </w:r>
      <w:r>
        <w:rPr>
          <w:rFonts w:ascii="宋体" w:hAnsi="宋体" w:cs="宋体" w:hint="eastAsia"/>
          <w:sz w:val="24"/>
        </w:rPr>
        <w:t>:</w:t>
      </w:r>
      <w:r>
        <w:rPr>
          <w:rFonts w:ascii="宋体" w:hAnsi="宋体" w:cs="宋体" w:hint="eastAsia"/>
          <w:sz w:val="24"/>
        </w:rPr>
        <w:t>鼓励供应商在线提起质疑，路径为：政采云</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质疑列表。质疑供应商对在线质疑答复不满意的，可在线提起投诉，路径为：浙江政府服务网</w:t>
      </w:r>
      <w:r>
        <w:rPr>
          <w:rFonts w:ascii="宋体" w:hAnsi="宋体" w:cs="宋体" w:hint="eastAsia"/>
          <w:sz w:val="24"/>
        </w:rPr>
        <w:t>-</w:t>
      </w:r>
      <w:r>
        <w:rPr>
          <w:rFonts w:ascii="宋体" w:hAnsi="宋体" w:cs="宋体" w:hint="eastAsia"/>
          <w:sz w:val="24"/>
        </w:rPr>
        <w:t>政府采购投诉处理</w:t>
      </w:r>
      <w:r>
        <w:rPr>
          <w:rFonts w:ascii="宋体" w:hAnsi="宋体" w:cs="宋体" w:hint="eastAsia"/>
          <w:sz w:val="24"/>
        </w:rPr>
        <w:t>-</w:t>
      </w:r>
      <w:r>
        <w:rPr>
          <w:rFonts w:ascii="宋体" w:hAnsi="宋体" w:cs="宋体" w:hint="eastAsia"/>
          <w:sz w:val="24"/>
        </w:rPr>
        <w:t>在线办理。</w:t>
      </w:r>
    </w:p>
    <w:p w:rsidR="007D0A22" w:rsidRDefault="00351682">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供应商认为招标文件使自己的权益受到损害的，可以自获取招标文件之日或者招标文件公告期限届满之日（公告期限届满后获取招标文件的，以公告期限届满之日为准）起</w:t>
      </w:r>
      <w:r>
        <w:rPr>
          <w:rFonts w:ascii="宋体" w:hAnsi="宋体" w:cs="宋体" w:hint="eastAsia"/>
          <w:sz w:val="24"/>
        </w:rPr>
        <w:t>7</w:t>
      </w:r>
      <w:r>
        <w:rPr>
          <w:rFonts w:ascii="宋体" w:hAnsi="宋体" w:cs="宋体" w:hint="eastAsia"/>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7D0A22" w:rsidRDefault="00351682">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其他事项：（</w:t>
      </w:r>
      <w:r>
        <w:rPr>
          <w:rFonts w:ascii="宋体" w:hAnsi="宋体" w:cs="宋体" w:hint="eastAsia"/>
          <w:sz w:val="24"/>
        </w:rPr>
        <w:t>1</w:t>
      </w:r>
      <w:r>
        <w:rPr>
          <w:rFonts w:ascii="宋体" w:hAnsi="宋体" w:cs="宋体" w:hint="eastAsia"/>
          <w:sz w:val="24"/>
        </w:rPr>
        <w:t>）需要落实的政府采购政策：包括节约资源、保护环境、支持创新、促进中小企</w:t>
      </w:r>
      <w:r>
        <w:rPr>
          <w:rFonts w:ascii="宋体" w:hAnsi="宋体" w:cs="宋体" w:hint="eastAsia"/>
          <w:sz w:val="24"/>
        </w:rPr>
        <w:t>业发展等。详见招标文件的第二部分总则。（</w:t>
      </w:r>
      <w:r>
        <w:rPr>
          <w:rFonts w:ascii="宋体" w:hAnsi="宋体" w:cs="宋体" w:hint="eastAsia"/>
          <w:sz w:val="24"/>
        </w:rPr>
        <w:t>2</w:t>
      </w:r>
      <w:r>
        <w:rPr>
          <w:rFonts w:ascii="宋体" w:hAnsi="宋体" w:cs="宋体" w:hint="eastAsia"/>
          <w:sz w:val="24"/>
        </w:rPr>
        <w:t>）电子招投标的说明：①电子招投标：本项目以数据电文形式，依托“政府采购云平台（</w:t>
      </w:r>
      <w:r>
        <w:rPr>
          <w:rFonts w:ascii="宋体" w:hAnsi="宋体" w:cs="宋体" w:hint="eastAsia"/>
          <w:sz w:val="24"/>
        </w:rPr>
        <w:t>www.zcygov.cn</w:t>
      </w:r>
      <w:r>
        <w:rPr>
          <w:rFonts w:ascii="宋体" w:hAnsi="宋体" w:cs="宋体" w:hint="eastAsia"/>
          <w:sz w:val="24"/>
        </w:rPr>
        <w:t>）”进行招投标活动，不接受纸质投标文件；②投标准备：注册账号</w:t>
      </w:r>
      <w:r>
        <w:rPr>
          <w:rFonts w:ascii="宋体" w:hAnsi="宋体" w:cs="宋体" w:hint="eastAsia"/>
          <w:sz w:val="24"/>
        </w:rPr>
        <w:t>--</w:t>
      </w:r>
      <w:r>
        <w:rPr>
          <w:rFonts w:ascii="宋体" w:hAnsi="宋体" w:cs="宋体" w:hint="eastAsia"/>
          <w:sz w:val="24"/>
        </w:rPr>
        <w:t>点击“商家入驻”，进行政府采购供应商资料填写；申领</w:t>
      </w:r>
      <w:r>
        <w:rPr>
          <w:rFonts w:ascii="宋体" w:hAnsi="宋体" w:cs="宋体" w:hint="eastAsia"/>
          <w:sz w:val="24"/>
        </w:rPr>
        <w:t>CA</w:t>
      </w:r>
      <w:r>
        <w:rPr>
          <w:rFonts w:ascii="宋体" w:hAnsi="宋体" w:cs="宋体" w:hint="eastAsia"/>
          <w:sz w:val="24"/>
        </w:rPr>
        <w:t>数字证书</w:t>
      </w:r>
      <w:r>
        <w:rPr>
          <w:rFonts w:ascii="宋体" w:hAnsi="宋体" w:cs="宋体" w:hint="eastAsia"/>
          <w:sz w:val="24"/>
        </w:rPr>
        <w:t>---</w:t>
      </w:r>
      <w:r>
        <w:rPr>
          <w:rFonts w:ascii="宋体" w:hAnsi="宋体" w:cs="宋体" w:hint="eastAsia"/>
          <w:sz w:val="24"/>
        </w:rPr>
        <w:t>申领流程详见“浙江政府采购网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w:t>
      </w:r>
      <w:r>
        <w:rPr>
          <w:rFonts w:ascii="宋体" w:hAnsi="宋体" w:cs="宋体" w:hint="eastAsia"/>
          <w:sz w:val="24"/>
        </w:rPr>
        <w:t>-CA</w:t>
      </w:r>
      <w:r>
        <w:rPr>
          <w:rFonts w:ascii="宋体" w:hAnsi="宋体" w:cs="宋体" w:hint="eastAsia"/>
          <w:sz w:val="24"/>
        </w:rPr>
        <w:t>驱动和申领流程”；安装“政采云电子交易客户端”</w:t>
      </w:r>
      <w:r>
        <w:rPr>
          <w:rFonts w:ascii="宋体" w:hAnsi="宋体" w:cs="宋体" w:hint="eastAsia"/>
          <w:sz w:val="24"/>
        </w:rPr>
        <w:t>----</w:t>
      </w:r>
      <w:r>
        <w:rPr>
          <w:rFonts w:ascii="宋体" w:hAnsi="宋体" w:cs="宋体" w:hint="eastAsia"/>
          <w:sz w:val="24"/>
        </w:rPr>
        <w:t>前往“浙江政府采购网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电子交易客户端”进行下载并安装；③招标文件的获取：使用账号登录或者使用</w:t>
      </w:r>
      <w:r>
        <w:rPr>
          <w:rFonts w:ascii="宋体" w:hAnsi="宋体" w:cs="宋体" w:hint="eastAsia"/>
          <w:sz w:val="24"/>
        </w:rPr>
        <w:t>CA</w:t>
      </w:r>
      <w:r>
        <w:rPr>
          <w:rFonts w:ascii="宋体" w:hAnsi="宋体" w:cs="宋体" w:hint="eastAsia"/>
          <w:sz w:val="24"/>
        </w:rPr>
        <w:t>登录政采云平台</w:t>
      </w:r>
      <w:r>
        <w:rPr>
          <w:rFonts w:ascii="宋体" w:hAnsi="宋体" w:cs="宋体" w:hint="eastAsia"/>
          <w:sz w:val="24"/>
        </w:rPr>
        <w:t>；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w:t>
      </w:r>
      <w:r>
        <w:rPr>
          <w:rFonts w:ascii="宋体" w:hAnsi="宋体" w:cs="宋体" w:hint="eastAsia"/>
          <w:sz w:val="24"/>
        </w:rPr>
        <w:t xml:space="preserve"> </w:t>
      </w:r>
      <w:r>
        <w:rPr>
          <w:rFonts w:ascii="宋体" w:hAnsi="宋体" w:cs="宋体" w:hint="eastAsia"/>
          <w:sz w:val="24"/>
        </w:rPr>
        <w:t>⑥对未按上述方式获取招标文件的供应商对该文件提出的质疑，采购人或采购代理机构将不予处理；⑦不提供招标文件纸质版；⑧投标文件的传输递交：投标人在投标截止时间前将加密的投标文</w:t>
      </w:r>
      <w:r>
        <w:rPr>
          <w:rFonts w:ascii="宋体" w:hAnsi="宋体" w:cs="宋体" w:hint="eastAsia"/>
          <w:sz w:val="24"/>
        </w:rPr>
        <w:t>件上传至政府采购云平台，还可以在投标截止时间前直接提交或者以邮政快递方式递交备份投标文件</w:t>
      </w:r>
      <w:r>
        <w:rPr>
          <w:rFonts w:ascii="宋体" w:hAnsi="宋体" w:cs="宋体" w:hint="eastAsia"/>
          <w:sz w:val="24"/>
        </w:rPr>
        <w:t>1</w:t>
      </w:r>
      <w:r>
        <w:rPr>
          <w:rFonts w:ascii="宋体" w:hAnsi="宋体" w:cs="宋体" w:hint="eastAsia"/>
          <w:sz w:val="24"/>
        </w:rPr>
        <w:t>份。备份投标文件的制作、存储、密封详见招标文件第二部分第</w:t>
      </w:r>
      <w:r>
        <w:rPr>
          <w:rFonts w:ascii="宋体" w:hAnsi="宋体" w:cs="宋体" w:hint="eastAsia"/>
          <w:sz w:val="24"/>
        </w:rPr>
        <w:t>15</w:t>
      </w:r>
      <w:r>
        <w:rPr>
          <w:rFonts w:ascii="宋体" w:hAnsi="宋体" w:cs="宋体" w:hint="eastAsia"/>
          <w:sz w:val="24"/>
        </w:rPr>
        <w:t>点—“备份投标文件”；项目是否接收备份文件，以前附表说明为准。⑨投标文件的解密：投标人按照平台提示和招标文件的规定在半小时内完成在线解密。</w:t>
      </w:r>
      <w:r>
        <w:rPr>
          <w:rFonts w:ascii="宋体" w:hAnsi="宋体" w:cs="宋体" w:hint="eastAsia"/>
          <w:sz w:val="24"/>
        </w:rPr>
        <w:lastRenderedPageBreak/>
        <w:t>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w:t>
      </w:r>
      <w:r>
        <w:rPr>
          <w:rFonts w:ascii="宋体" w:hAnsi="宋体" w:cs="宋体" w:hint="eastAsia"/>
          <w:sz w:val="24"/>
        </w:rPr>
        <w:t>标文件，未在</w:t>
      </w:r>
      <w:r>
        <w:rPr>
          <w:rFonts w:ascii="宋体" w:hAnsi="宋体" w:cs="宋体" w:hint="eastAsia"/>
          <w:sz w:val="24"/>
        </w:rPr>
        <w:t>电子交易平台传输递交投标文件的，投标无效；⑩具体操作指南：详见政采云平台“服务中心</w:t>
      </w:r>
      <w:r>
        <w:rPr>
          <w:rFonts w:ascii="宋体" w:hAnsi="宋体" w:cs="宋体" w:hint="eastAsia"/>
          <w:sz w:val="24"/>
        </w:rPr>
        <w:t>-</w:t>
      </w:r>
      <w:r>
        <w:rPr>
          <w:rFonts w:ascii="宋体" w:hAnsi="宋体" w:cs="宋体" w:hint="eastAsia"/>
          <w:sz w:val="24"/>
        </w:rPr>
        <w:t>帮助文档</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操作流程</w:t>
      </w:r>
      <w:r>
        <w:rPr>
          <w:rFonts w:ascii="宋体" w:hAnsi="宋体" w:cs="宋体" w:hint="eastAsia"/>
          <w:sz w:val="24"/>
        </w:rPr>
        <w:t>-</w:t>
      </w:r>
      <w:r>
        <w:rPr>
          <w:rFonts w:ascii="宋体" w:hAnsi="宋体" w:cs="宋体" w:hint="eastAsia"/>
          <w:sz w:val="24"/>
        </w:rPr>
        <w:t>电子招投标</w:t>
      </w:r>
      <w:r>
        <w:rPr>
          <w:rFonts w:ascii="宋体" w:hAnsi="宋体" w:cs="宋体" w:hint="eastAsia"/>
          <w:sz w:val="24"/>
        </w:rPr>
        <w:t>-</w:t>
      </w:r>
      <w:r>
        <w:rPr>
          <w:rFonts w:ascii="宋体" w:hAnsi="宋体" w:cs="宋体" w:hint="eastAsia"/>
          <w:sz w:val="24"/>
        </w:rPr>
        <w:t>政府采购项目电子交易管理操作指南</w:t>
      </w:r>
      <w:r>
        <w:rPr>
          <w:rFonts w:ascii="宋体" w:hAnsi="宋体" w:cs="宋体" w:hint="eastAsia"/>
          <w:sz w:val="24"/>
        </w:rPr>
        <w:t>-</w:t>
      </w:r>
      <w:r>
        <w:rPr>
          <w:rFonts w:ascii="宋体" w:hAnsi="宋体" w:cs="宋体" w:hint="eastAsia"/>
          <w:sz w:val="24"/>
        </w:rPr>
        <w:t>供应商”。（</w:t>
      </w:r>
      <w:r>
        <w:rPr>
          <w:rFonts w:ascii="宋体" w:hAnsi="宋体" w:cs="宋体" w:hint="eastAsia"/>
          <w:sz w:val="24"/>
        </w:rPr>
        <w:t>3</w:t>
      </w:r>
      <w:r>
        <w:rPr>
          <w:rFonts w:ascii="宋体" w:hAnsi="宋体" w:cs="宋体" w:hint="eastAsia"/>
          <w:sz w:val="24"/>
        </w:rPr>
        <w:t>）招标文件公告期限与招标公告的公告期限一致。</w:t>
      </w:r>
    </w:p>
    <w:p w:rsidR="007D0A22" w:rsidRDefault="00351682">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7D0A22" w:rsidRDefault="00351682">
      <w:pPr>
        <w:spacing w:line="360" w:lineRule="auto"/>
        <w:rPr>
          <w:rFonts w:ascii="宋体" w:hAnsi="宋体" w:cs="宋体"/>
          <w:sz w:val="24"/>
        </w:rPr>
      </w:pPr>
      <w:r>
        <w:rPr>
          <w:rFonts w:ascii="宋体" w:hAnsi="宋体" w:cs="宋体" w:hint="eastAsia"/>
          <w:sz w:val="24"/>
        </w:rPr>
        <w:t xml:space="preserve">    1.</w:t>
      </w:r>
      <w:r>
        <w:rPr>
          <w:rFonts w:ascii="宋体" w:hAnsi="宋体" w:cs="宋体" w:hint="eastAsia"/>
          <w:sz w:val="24"/>
        </w:rPr>
        <w:t>采购人信息</w:t>
      </w:r>
    </w:p>
    <w:p w:rsidR="007D0A22" w:rsidRDefault="00351682">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称：杭州市萧山区人民政府新塘街道办事处</w:t>
      </w:r>
    </w:p>
    <w:p w:rsidR="007D0A22" w:rsidRDefault="00351682">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址：杭州市萧山区南秀路</w:t>
      </w:r>
      <w:r>
        <w:rPr>
          <w:rFonts w:ascii="宋体" w:hAnsi="宋体" w:cs="宋体" w:hint="eastAsia"/>
          <w:sz w:val="24"/>
        </w:rPr>
        <w:t>2699</w:t>
      </w:r>
      <w:r>
        <w:rPr>
          <w:rFonts w:ascii="宋体" w:hAnsi="宋体" w:cs="宋体" w:hint="eastAsia"/>
          <w:sz w:val="24"/>
        </w:rPr>
        <w:t>号</w:t>
      </w:r>
    </w:p>
    <w:p w:rsidR="007D0A22" w:rsidRDefault="00351682">
      <w:pPr>
        <w:spacing w:line="360" w:lineRule="auto"/>
        <w:ind w:firstLine="48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p>
    <w:p w:rsidR="007D0A22" w:rsidRDefault="00351682">
      <w:pPr>
        <w:spacing w:line="360" w:lineRule="auto"/>
        <w:ind w:firstLine="480"/>
        <w:rPr>
          <w:rFonts w:ascii="宋体" w:hAnsi="宋体" w:cs="宋体"/>
          <w:sz w:val="24"/>
        </w:rPr>
      </w:pPr>
      <w:r>
        <w:rPr>
          <w:rFonts w:ascii="宋体" w:hAnsi="宋体" w:cs="宋体" w:hint="eastAsia"/>
          <w:sz w:val="24"/>
        </w:rPr>
        <w:t>项目联系人（询问）：曹先生</w:t>
      </w:r>
    </w:p>
    <w:p w:rsidR="007D0A22" w:rsidRDefault="00351682">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项目联系方式（询问）：</w:t>
      </w:r>
      <w:r>
        <w:rPr>
          <w:rFonts w:ascii="宋体" w:hAnsi="宋体" w:cs="宋体" w:hint="eastAsia"/>
          <w:sz w:val="24"/>
        </w:rPr>
        <w:t>1596814</w:t>
      </w:r>
      <w:r>
        <w:rPr>
          <w:rFonts w:ascii="宋体" w:hAnsi="宋体" w:cs="宋体" w:hint="eastAsia"/>
          <w:sz w:val="24"/>
        </w:rPr>
        <w:t>4287</w:t>
      </w:r>
    </w:p>
    <w:p w:rsidR="007D0A22" w:rsidRDefault="00351682">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质疑联系人：郑锋</w:t>
      </w:r>
    </w:p>
    <w:p w:rsidR="007D0A22" w:rsidRDefault="00351682">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质疑联系方式：</w:t>
      </w:r>
      <w:r>
        <w:rPr>
          <w:rFonts w:ascii="宋体" w:hAnsi="宋体" w:cs="宋体" w:hint="eastAsia"/>
          <w:sz w:val="24"/>
        </w:rPr>
        <w:t>13738001608</w:t>
      </w:r>
    </w:p>
    <w:p w:rsidR="007D0A22" w:rsidRDefault="00351682">
      <w:pPr>
        <w:spacing w:line="360" w:lineRule="auto"/>
        <w:rPr>
          <w:rFonts w:ascii="宋体" w:hAnsi="宋体" w:cs="宋体"/>
          <w:sz w:val="24"/>
        </w:rPr>
      </w:pPr>
      <w:r>
        <w:rPr>
          <w:rFonts w:ascii="宋体" w:hAnsi="宋体" w:cs="宋体" w:hint="eastAsia"/>
          <w:sz w:val="24"/>
        </w:rPr>
        <w:t xml:space="preserve">    2.</w:t>
      </w:r>
      <w:r>
        <w:rPr>
          <w:rFonts w:ascii="宋体" w:hAnsi="宋体" w:cs="宋体" w:hint="eastAsia"/>
          <w:sz w:val="24"/>
        </w:rPr>
        <w:t>采购代理机构信息</w:t>
      </w:r>
      <w:r>
        <w:rPr>
          <w:rFonts w:ascii="宋体" w:hAnsi="宋体" w:cs="宋体" w:hint="eastAsia"/>
          <w:sz w:val="24"/>
        </w:rPr>
        <w:t xml:space="preserve">            </w:t>
      </w:r>
    </w:p>
    <w:p w:rsidR="007D0A22" w:rsidRDefault="00351682">
      <w:pPr>
        <w:spacing w:line="360" w:lineRule="auto"/>
        <w:ind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r>
        <w:rPr>
          <w:rFonts w:ascii="宋体" w:hAnsi="宋体" w:cs="宋体" w:hint="eastAsia"/>
          <w:sz w:val="24"/>
        </w:rPr>
        <w:t>浙江省工程咨询有限公司</w:t>
      </w:r>
    </w:p>
    <w:p w:rsidR="007D0A22" w:rsidRDefault="00351682">
      <w:pPr>
        <w:spacing w:line="360" w:lineRule="auto"/>
        <w:ind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rPr>
        <w:t>萧山区金惠路</w:t>
      </w:r>
      <w:r>
        <w:rPr>
          <w:rFonts w:ascii="宋体" w:hAnsi="宋体" w:cs="宋体" w:hint="eastAsia"/>
          <w:sz w:val="24"/>
        </w:rPr>
        <w:t>358</w:t>
      </w:r>
      <w:r>
        <w:rPr>
          <w:rFonts w:ascii="宋体" w:hAnsi="宋体" w:cs="宋体" w:hint="eastAsia"/>
          <w:sz w:val="24"/>
        </w:rPr>
        <w:t>号汇通大厦</w:t>
      </w:r>
      <w:r>
        <w:rPr>
          <w:rFonts w:ascii="宋体" w:hAnsi="宋体" w:cs="宋体" w:hint="eastAsia"/>
          <w:sz w:val="24"/>
        </w:rPr>
        <w:t>4</w:t>
      </w:r>
      <w:r>
        <w:rPr>
          <w:rFonts w:ascii="宋体" w:hAnsi="宋体" w:cs="宋体" w:hint="eastAsia"/>
          <w:sz w:val="24"/>
        </w:rPr>
        <w:t>幢</w:t>
      </w:r>
      <w:r>
        <w:rPr>
          <w:rFonts w:ascii="宋体" w:hAnsi="宋体" w:cs="宋体" w:hint="eastAsia"/>
          <w:sz w:val="24"/>
        </w:rPr>
        <w:t>15</w:t>
      </w:r>
      <w:r>
        <w:rPr>
          <w:rFonts w:ascii="宋体" w:hAnsi="宋体" w:cs="宋体" w:hint="eastAsia"/>
          <w:sz w:val="24"/>
        </w:rPr>
        <w:t>楼</w:t>
      </w:r>
    </w:p>
    <w:p w:rsidR="007D0A22" w:rsidRDefault="00351682">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p>
    <w:p w:rsidR="007D0A22" w:rsidRDefault="00351682">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项目联系人（询问）：</w:t>
      </w:r>
      <w:r>
        <w:rPr>
          <w:rFonts w:ascii="宋体" w:hAnsi="宋体" w:cs="宋体" w:hint="eastAsia"/>
          <w:sz w:val="24"/>
        </w:rPr>
        <w:t>陈晓鹏</w:t>
      </w:r>
    </w:p>
    <w:p w:rsidR="007D0A22" w:rsidRDefault="00351682">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项目联系方式（询问）：</w:t>
      </w:r>
      <w:r>
        <w:rPr>
          <w:rFonts w:ascii="宋体" w:hAnsi="宋体" w:cs="宋体" w:hint="eastAsia"/>
          <w:sz w:val="24"/>
        </w:rPr>
        <w:t>15257198586</w:t>
      </w:r>
    </w:p>
    <w:p w:rsidR="007D0A22" w:rsidRDefault="00351682">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质疑联系人：</w:t>
      </w:r>
      <w:r>
        <w:rPr>
          <w:rFonts w:ascii="宋体" w:hAnsi="宋体" w:cs="宋体" w:hint="eastAsia"/>
          <w:sz w:val="24"/>
        </w:rPr>
        <w:t>汤利红</w:t>
      </w:r>
    </w:p>
    <w:p w:rsidR="007D0A22" w:rsidRDefault="00351682">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质疑联系方式：</w:t>
      </w:r>
      <w:r>
        <w:rPr>
          <w:rFonts w:ascii="宋体" w:hAnsi="宋体" w:cs="宋体" w:hint="eastAsia"/>
          <w:sz w:val="24"/>
        </w:rPr>
        <w:t>0571-82824360</w:t>
      </w:r>
    </w:p>
    <w:p w:rsidR="007D0A22" w:rsidRDefault="00351682">
      <w:pPr>
        <w:spacing w:line="360" w:lineRule="auto"/>
        <w:rPr>
          <w:rFonts w:ascii="宋体" w:hAnsi="宋体" w:cs="宋体"/>
          <w:sz w:val="24"/>
        </w:rPr>
      </w:pPr>
      <w:r>
        <w:rPr>
          <w:rFonts w:ascii="宋体" w:hAnsi="宋体" w:cs="宋体" w:hint="eastAsia"/>
          <w:sz w:val="24"/>
        </w:rPr>
        <w:t xml:space="preserve">    3.</w:t>
      </w:r>
      <w:r>
        <w:rPr>
          <w:rFonts w:hint="eastAsia"/>
        </w:rPr>
        <w:t xml:space="preserve"> </w:t>
      </w:r>
      <w:r>
        <w:rPr>
          <w:rFonts w:ascii="宋体" w:hAnsi="宋体" w:cs="宋体" w:hint="eastAsia"/>
          <w:sz w:val="24"/>
        </w:rPr>
        <w:t>同级政府采购监督管理部门</w:t>
      </w:r>
      <w:r>
        <w:rPr>
          <w:rFonts w:ascii="宋体" w:hAnsi="宋体" w:cs="宋体" w:hint="eastAsia"/>
          <w:sz w:val="24"/>
        </w:rPr>
        <w:t xml:space="preserve">            </w:t>
      </w:r>
    </w:p>
    <w:p w:rsidR="007D0A22" w:rsidRDefault="00351682">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称：萧山区财政局、浙江省政府采购行政裁决服务中心（杭州）</w:t>
      </w:r>
    </w:p>
    <w:p w:rsidR="007D0A22" w:rsidRDefault="00351682">
      <w:pPr>
        <w:spacing w:line="360" w:lineRule="auto"/>
        <w:ind w:leftChars="113" w:left="237" w:firstLineChars="75" w:firstLine="1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rPr>
        <w:t>杭州市上城区清泰街</w:t>
      </w:r>
      <w:r>
        <w:rPr>
          <w:rFonts w:ascii="宋体" w:hAnsi="宋体" w:cs="宋体" w:hint="eastAsia"/>
          <w:sz w:val="24"/>
        </w:rPr>
        <w:t>549</w:t>
      </w:r>
      <w:r>
        <w:rPr>
          <w:rFonts w:ascii="宋体" w:hAnsi="宋体" w:cs="宋体" w:hint="eastAsia"/>
          <w:sz w:val="24"/>
        </w:rPr>
        <w:t>号城建综合大楼</w:t>
      </w:r>
      <w:r>
        <w:rPr>
          <w:rFonts w:ascii="宋体" w:hAnsi="宋体" w:cs="宋体" w:hint="eastAsia"/>
          <w:sz w:val="24"/>
        </w:rPr>
        <w:t>11</w:t>
      </w:r>
      <w:r>
        <w:rPr>
          <w:rFonts w:ascii="宋体" w:hAnsi="宋体" w:cs="宋体" w:hint="eastAsia"/>
          <w:sz w:val="24"/>
        </w:rPr>
        <w:t>楼</w:t>
      </w:r>
      <w:r>
        <w:rPr>
          <w:rFonts w:ascii="宋体" w:hAnsi="宋体" w:cs="宋体" w:hint="eastAsia"/>
          <w:sz w:val="24"/>
        </w:rPr>
        <w:t>（快递仅限</w:t>
      </w:r>
      <w:r>
        <w:rPr>
          <w:rFonts w:ascii="宋体" w:hAnsi="宋体" w:cs="宋体" w:hint="eastAsia"/>
          <w:sz w:val="24"/>
        </w:rPr>
        <w:t>ems</w:t>
      </w:r>
      <w:r>
        <w:rPr>
          <w:rFonts w:ascii="宋体" w:hAnsi="宋体" w:cs="宋体" w:hint="eastAsia"/>
          <w:sz w:val="24"/>
        </w:rPr>
        <w:t>或顺丰）</w:t>
      </w:r>
    </w:p>
    <w:p w:rsidR="007D0A22" w:rsidRDefault="00351682">
      <w:pPr>
        <w:spacing w:line="360" w:lineRule="auto"/>
        <w:ind w:leftChars="113" w:left="237" w:firstLineChars="75" w:firstLine="18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w:t>
      </w:r>
    </w:p>
    <w:p w:rsidR="007D0A22" w:rsidRDefault="00351682">
      <w:pPr>
        <w:spacing w:line="360" w:lineRule="auto"/>
        <w:ind w:leftChars="113" w:left="237" w:firstLineChars="75" w:firstLine="180"/>
        <w:rPr>
          <w:rFonts w:ascii="宋体" w:hAnsi="宋体" w:cs="宋体"/>
          <w:sz w:val="24"/>
        </w:rPr>
      </w:pPr>
      <w:r>
        <w:rPr>
          <w:rFonts w:ascii="宋体" w:hAnsi="宋体" w:cs="宋体" w:hint="eastAsia"/>
          <w:sz w:val="24"/>
        </w:rPr>
        <w:t>联系人：朱女士</w:t>
      </w:r>
      <w:r>
        <w:rPr>
          <w:rFonts w:ascii="宋体" w:hAnsi="宋体" w:cs="宋体" w:hint="eastAsia"/>
          <w:sz w:val="24"/>
        </w:rPr>
        <w:t>/</w:t>
      </w:r>
      <w:r>
        <w:rPr>
          <w:rFonts w:ascii="宋体" w:hAnsi="宋体" w:cs="宋体" w:hint="eastAsia"/>
          <w:sz w:val="24"/>
        </w:rPr>
        <w:t>王女士</w:t>
      </w:r>
    </w:p>
    <w:p w:rsidR="007D0A22" w:rsidRDefault="00351682">
      <w:pPr>
        <w:spacing w:line="360" w:lineRule="auto"/>
        <w:ind w:leftChars="113" w:left="237" w:firstLineChars="75" w:firstLine="180"/>
        <w:rPr>
          <w:rFonts w:ascii="宋体" w:hAnsi="宋体" w:cs="宋体"/>
          <w:sz w:val="24"/>
        </w:rPr>
      </w:pPr>
      <w:r>
        <w:rPr>
          <w:rFonts w:ascii="宋体" w:hAnsi="宋体" w:cs="宋体" w:hint="eastAsia"/>
          <w:sz w:val="24"/>
        </w:rPr>
        <w:t>监督投诉电话：</w:t>
      </w:r>
      <w:r>
        <w:rPr>
          <w:rFonts w:ascii="宋体" w:hAnsi="宋体" w:cs="宋体" w:hint="eastAsia"/>
          <w:sz w:val="24"/>
        </w:rPr>
        <w:t>0571-8</w:t>
      </w:r>
      <w:r>
        <w:rPr>
          <w:rFonts w:ascii="宋体" w:hAnsi="宋体" w:cs="宋体" w:hint="eastAsia"/>
          <w:sz w:val="24"/>
        </w:rPr>
        <w:t>7227671,0571-87800218</w:t>
      </w:r>
      <w:r>
        <w:rPr>
          <w:rFonts w:ascii="宋体" w:hAnsi="宋体" w:cs="宋体" w:hint="eastAsia"/>
          <w:sz w:val="24"/>
        </w:rPr>
        <w:t xml:space="preserve"> </w:t>
      </w:r>
    </w:p>
    <w:p w:rsidR="007D0A22" w:rsidRDefault="00351682">
      <w:pPr>
        <w:spacing w:line="360" w:lineRule="auto"/>
        <w:ind w:firstLine="420"/>
        <w:rPr>
          <w:rFonts w:ascii="宋体" w:hAnsi="宋体" w:cs="宋体"/>
          <w:sz w:val="24"/>
        </w:rPr>
      </w:pPr>
      <w:r>
        <w:rPr>
          <w:rFonts w:ascii="宋体" w:hAnsi="宋体" w:cs="宋体" w:hint="eastAsia"/>
          <w:sz w:val="24"/>
        </w:rPr>
        <w:t>政策咨询电话：</w:t>
      </w:r>
      <w:r>
        <w:rPr>
          <w:rFonts w:ascii="宋体" w:hAnsi="宋体" w:cs="宋体" w:hint="eastAsia"/>
          <w:sz w:val="24"/>
        </w:rPr>
        <w:t>0571-82756122</w:t>
      </w:r>
      <w:r>
        <w:rPr>
          <w:rFonts w:ascii="宋体" w:hAnsi="宋体" w:cs="宋体" w:hint="eastAsia"/>
          <w:sz w:val="24"/>
        </w:rPr>
        <w:t>（汤先生）</w:t>
      </w:r>
    </w:p>
    <w:p w:rsidR="007D0A22" w:rsidRDefault="00351682">
      <w:pPr>
        <w:spacing w:line="360" w:lineRule="auto"/>
        <w:jc w:val="left"/>
        <w:rPr>
          <w:rFonts w:ascii="宋体" w:hAnsi="宋体" w:cs="宋体"/>
          <w:sz w:val="24"/>
        </w:rPr>
      </w:pPr>
      <w:r>
        <w:rPr>
          <w:rFonts w:ascii="宋体" w:hAnsi="宋体" w:cs="宋体" w:hint="eastAsia"/>
          <w:sz w:val="24"/>
        </w:rPr>
        <w:lastRenderedPageBreak/>
        <w:t>若对项目采购电子交易系统操作有疑问，可登录政采云（</w:t>
      </w:r>
      <w:r>
        <w:rPr>
          <w:rFonts w:ascii="宋体" w:hAnsi="宋体" w:cs="宋体" w:hint="eastAsia"/>
          <w:sz w:val="24"/>
        </w:rPr>
        <w:t>https://www.zcygov.cn/</w:t>
      </w:r>
      <w:r>
        <w:rPr>
          <w:rFonts w:ascii="宋体" w:hAnsi="宋体" w:cs="宋体" w:hint="eastAsia"/>
          <w:sz w:val="24"/>
        </w:rPr>
        <w:t>），点击右侧咨询小采，获取采小蜜智能服务管家帮助，或拨打政采云服务热线</w:t>
      </w:r>
      <w:r>
        <w:rPr>
          <w:rFonts w:ascii="宋体" w:hAnsi="宋体" w:cs="宋体" w:hint="eastAsia"/>
          <w:sz w:val="24"/>
        </w:rPr>
        <w:t>95763</w:t>
      </w:r>
      <w:r>
        <w:rPr>
          <w:rFonts w:ascii="宋体" w:hAnsi="宋体" w:cs="宋体" w:hint="eastAsia"/>
          <w:sz w:val="24"/>
        </w:rPr>
        <w:t>获取热线服务帮助。</w:t>
      </w:r>
    </w:p>
    <w:p w:rsidR="007D0A22" w:rsidRDefault="00351682">
      <w:pPr>
        <w:spacing w:line="360" w:lineRule="auto"/>
        <w:ind w:firstLineChars="200" w:firstLine="480"/>
        <w:jc w:val="left"/>
        <w:rPr>
          <w:rFonts w:ascii="宋体" w:hAnsi="宋体" w:cs="宋体"/>
          <w:sz w:val="24"/>
        </w:rPr>
      </w:pPr>
      <w:r>
        <w:rPr>
          <w:rFonts w:ascii="宋体" w:hAnsi="宋体" w:cs="宋体" w:hint="eastAsia"/>
          <w:sz w:val="24"/>
        </w:rPr>
        <w:t>CA</w:t>
      </w:r>
      <w:r>
        <w:rPr>
          <w:rFonts w:ascii="宋体" w:hAnsi="宋体" w:cs="宋体" w:hint="eastAsia"/>
          <w:sz w:val="24"/>
        </w:rPr>
        <w:t>问题联系电话（人工）：汇信</w:t>
      </w:r>
      <w:r>
        <w:rPr>
          <w:rFonts w:ascii="宋体" w:hAnsi="宋体" w:cs="宋体" w:hint="eastAsia"/>
          <w:sz w:val="24"/>
        </w:rPr>
        <w:t>CA 400-888-4636</w:t>
      </w:r>
      <w:r>
        <w:rPr>
          <w:rFonts w:ascii="宋体" w:hAnsi="宋体" w:cs="宋体" w:hint="eastAsia"/>
          <w:sz w:val="24"/>
        </w:rPr>
        <w:t>；天谷</w:t>
      </w:r>
      <w:r>
        <w:rPr>
          <w:rFonts w:ascii="宋体" w:hAnsi="宋体" w:cs="宋体" w:hint="eastAsia"/>
          <w:sz w:val="24"/>
        </w:rPr>
        <w:t>CA 400-087-8198</w:t>
      </w:r>
      <w:r>
        <w:rPr>
          <w:rFonts w:ascii="宋体" w:hAnsi="宋体" w:cs="宋体" w:hint="eastAsia"/>
          <w:sz w:val="24"/>
        </w:rPr>
        <w:t>。</w:t>
      </w:r>
    </w:p>
    <w:p w:rsidR="007D0A22" w:rsidRDefault="00351682">
      <w:pPr>
        <w:widowControl/>
        <w:adjustRightInd/>
        <w:jc w:val="left"/>
        <w:rPr>
          <w:rFonts w:ascii="宋体" w:hAnsi="宋体" w:cs="宋体"/>
          <w:b/>
          <w:sz w:val="36"/>
          <w:szCs w:val="20"/>
        </w:rPr>
      </w:pPr>
      <w:r>
        <w:rPr>
          <w:rFonts w:ascii="宋体" w:hAnsi="宋体" w:cs="宋体"/>
          <w:b/>
          <w:sz w:val="36"/>
          <w:szCs w:val="20"/>
        </w:rPr>
        <w:br w:type="page"/>
      </w:r>
    </w:p>
    <w:p w:rsidR="007D0A22" w:rsidRDefault="00351682">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4"/>
      <w:r>
        <w:rPr>
          <w:rFonts w:ascii="宋体" w:hAnsi="宋体" w:cs="宋体" w:hint="eastAsia"/>
          <w:b/>
          <w:sz w:val="36"/>
          <w:szCs w:val="20"/>
        </w:rPr>
        <w:t xml:space="preserve"> </w:t>
      </w:r>
      <w:r>
        <w:rPr>
          <w:rFonts w:ascii="宋体" w:hAnsi="宋体" w:cs="宋体" w:hint="eastAsia"/>
          <w:b/>
          <w:sz w:val="36"/>
          <w:szCs w:val="20"/>
        </w:rPr>
        <w:t>投标人须知</w:t>
      </w:r>
      <w:bookmarkEnd w:id="5"/>
    </w:p>
    <w:p w:rsidR="007D0A22" w:rsidRDefault="00351682">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7D0A22">
        <w:trPr>
          <w:trHeight w:val="90"/>
          <w:tblHeader/>
        </w:trPr>
        <w:tc>
          <w:tcPr>
            <w:tcW w:w="629" w:type="dxa"/>
            <w:tcBorders>
              <w:top w:val="single" w:sz="4" w:space="0" w:color="auto"/>
              <w:left w:val="single" w:sz="4" w:space="0" w:color="auto"/>
              <w:bottom w:val="single" w:sz="4" w:space="0" w:color="auto"/>
              <w:right w:val="single" w:sz="4" w:space="0" w:color="auto"/>
            </w:tcBorders>
          </w:tcPr>
          <w:p w:rsidR="007D0A22" w:rsidRDefault="00351682">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7D0A22" w:rsidRDefault="00351682">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7D0A22" w:rsidRDefault="00351682">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7D0A22">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7D0A22" w:rsidRDefault="00351682">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7D0A22" w:rsidRDefault="00351682">
            <w:pPr>
              <w:snapToGrid w:val="0"/>
              <w:spacing w:line="360" w:lineRule="auto"/>
              <w:jc w:val="center"/>
              <w:rPr>
                <w:rFonts w:ascii="宋体" w:hAnsi="宋体" w:cs="宋体"/>
                <w:b/>
                <w:sz w:val="24"/>
              </w:rPr>
            </w:pPr>
            <w:r>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7D0A22" w:rsidRDefault="00351682">
            <w:pPr>
              <w:spacing w:line="360" w:lineRule="auto"/>
              <w:rPr>
                <w:rFonts w:ascii="宋体" w:hAnsi="宋体" w:cs="宋体"/>
                <w:sz w:val="24"/>
              </w:rPr>
            </w:pPr>
            <w:r>
              <w:rPr>
                <w:rFonts w:ascii="宋体" w:hAnsi="宋体" w:cs="宋体" w:hint="eastAsia"/>
                <w:sz w:val="24"/>
              </w:rPr>
              <w:t>服务类。</w:t>
            </w:r>
          </w:p>
        </w:tc>
      </w:tr>
      <w:tr w:rsidR="007D0A22">
        <w:trPr>
          <w:trHeight w:val="1655"/>
          <w:tblHeader/>
        </w:trPr>
        <w:tc>
          <w:tcPr>
            <w:tcW w:w="629" w:type="dxa"/>
            <w:tcBorders>
              <w:top w:val="single" w:sz="4" w:space="0" w:color="auto"/>
              <w:left w:val="single" w:sz="4" w:space="0" w:color="auto"/>
              <w:bottom w:val="single" w:sz="4" w:space="0" w:color="auto"/>
              <w:right w:val="single" w:sz="4" w:space="0" w:color="auto"/>
            </w:tcBorders>
            <w:vAlign w:val="center"/>
          </w:tcPr>
          <w:p w:rsidR="007D0A22" w:rsidRDefault="00351682">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7D0A22" w:rsidRDefault="00351682">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7D0A22" w:rsidRDefault="00351682">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）标的：</w:t>
            </w:r>
            <w:r>
              <w:rPr>
                <w:rFonts w:ascii="宋体" w:hAnsi="宋体" w:cs="宋体" w:hint="eastAsia"/>
                <w:sz w:val="24"/>
                <w:u w:val="single"/>
              </w:rPr>
              <w:t>新塘街道老年人送餐服务项目</w:t>
            </w:r>
            <w:r>
              <w:rPr>
                <w:rFonts w:ascii="宋体" w:hAnsi="宋体" w:cs="宋体" w:hint="eastAsia"/>
                <w:sz w:val="24"/>
                <w:u w:val="single"/>
              </w:rPr>
              <w:t>，</w:t>
            </w:r>
            <w:r>
              <w:rPr>
                <w:rFonts w:ascii="宋体" w:hAnsi="宋体" w:cs="宋体" w:hint="eastAsia"/>
                <w:sz w:val="24"/>
              </w:rPr>
              <w:t>属于</w:t>
            </w:r>
            <w:r>
              <w:rPr>
                <w:rFonts w:ascii="宋体" w:hAnsi="宋体" w:cs="宋体" w:hint="eastAsia"/>
                <w:sz w:val="24"/>
                <w:u w:val="single"/>
              </w:rPr>
              <w:t>其他未列明</w:t>
            </w:r>
            <w:r>
              <w:rPr>
                <w:rFonts w:ascii="宋体" w:hAnsi="宋体" w:cs="宋体" w:hint="eastAsia"/>
                <w:sz w:val="24"/>
              </w:rPr>
              <w:t>行业；</w:t>
            </w:r>
          </w:p>
          <w:p w:rsidR="007D0A22" w:rsidRDefault="00351682">
            <w:r>
              <w:rPr>
                <w:rFonts w:ascii="宋体" w:hAnsi="宋体" w:cs="宋体" w:hint="eastAsia"/>
                <w:sz w:val="24"/>
              </w:rPr>
              <w:t>《关于印发中小企业划型标准规定的通知》工信部联企业〔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w:t>
            </w:r>
          </w:p>
        </w:tc>
      </w:tr>
      <w:tr w:rsidR="007D0A22">
        <w:trPr>
          <w:trHeight w:val="880"/>
          <w:tblHeader/>
        </w:trPr>
        <w:tc>
          <w:tcPr>
            <w:tcW w:w="629" w:type="dxa"/>
            <w:tcBorders>
              <w:top w:val="single" w:sz="4" w:space="0" w:color="auto"/>
              <w:left w:val="single" w:sz="4" w:space="0" w:color="auto"/>
              <w:bottom w:val="single" w:sz="4" w:space="0" w:color="auto"/>
              <w:right w:val="single" w:sz="4" w:space="0" w:color="auto"/>
            </w:tcBorders>
            <w:vAlign w:val="center"/>
          </w:tcPr>
          <w:p w:rsidR="007D0A22" w:rsidRDefault="00351682">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7D0A22" w:rsidRDefault="00351682">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7D0A22" w:rsidRDefault="00351682">
            <w:pPr>
              <w:rPr>
                <w:rFonts w:ascii="宋体" w:hAnsi="宋体" w:cs="宋体"/>
              </w:rPr>
            </w:pPr>
            <w:sdt>
              <w:sdtPr>
                <w:rPr>
                  <w:rFonts w:hint="eastAsia"/>
                  <w:sz w:val="24"/>
                </w:rPr>
                <w:id w:val="4658"/>
                <w14:checkbox>
                  <w14:checked w14:val="1"/>
                  <w14:checkedState w14:val="00FE" w14:font="Wingdings"/>
                  <w14:uncheckedState w14:val="2610" w14:font="MS Gothic"/>
                </w14:checkbox>
              </w:sdtPr>
              <w:sdtEndPr/>
              <w:sdtContent>
                <w:r>
                  <w:rPr>
                    <w:rFonts w:hint="eastAsia"/>
                    <w:sz w:val="24"/>
                  </w:rPr>
                  <w:sym w:font="Wingdings" w:char="F0FE"/>
                </w:r>
              </w:sdtContent>
            </w:sdt>
            <w:r>
              <w:rPr>
                <w:rFonts w:hint="eastAsia"/>
                <w:sz w:val="24"/>
              </w:rPr>
              <w:t>本项目不允许采购进口产品。</w:t>
            </w:r>
          </w:p>
        </w:tc>
      </w:tr>
      <w:tr w:rsidR="007D0A22">
        <w:trPr>
          <w:trHeight w:val="538"/>
          <w:tblHeader/>
        </w:trPr>
        <w:tc>
          <w:tcPr>
            <w:tcW w:w="629" w:type="dxa"/>
            <w:tcBorders>
              <w:top w:val="single" w:sz="4" w:space="0" w:color="auto"/>
              <w:left w:val="single" w:sz="4" w:space="0" w:color="auto"/>
              <w:bottom w:val="single" w:sz="4" w:space="0" w:color="auto"/>
              <w:right w:val="single" w:sz="4" w:space="0" w:color="auto"/>
            </w:tcBorders>
            <w:vAlign w:val="center"/>
          </w:tcPr>
          <w:p w:rsidR="007D0A22" w:rsidRDefault="00351682">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7D0A22" w:rsidRDefault="00351682">
            <w:pPr>
              <w:snapToGrid w:val="0"/>
              <w:spacing w:line="360" w:lineRule="auto"/>
              <w:jc w:val="center"/>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7D0A22" w:rsidRDefault="00351682">
            <w:pPr>
              <w:spacing w:line="360" w:lineRule="auto"/>
              <w:rPr>
                <w:rFonts w:ascii="宋体" w:hAnsi="宋体" w:cs="宋体"/>
                <w:sz w:val="24"/>
              </w:rPr>
            </w:pPr>
            <w:sdt>
              <w:sdtPr>
                <w:rPr>
                  <w:rFonts w:ascii="宋体" w:hAnsi="宋体" w:cs="宋体" w:hint="eastAsia"/>
                  <w:kern w:val="0"/>
                  <w:sz w:val="24"/>
                </w:rPr>
                <w:id w:val="4661"/>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kern w:val="0"/>
                <w:sz w:val="24"/>
              </w:rPr>
              <w:t xml:space="preserve"> B</w:t>
            </w:r>
            <w:r>
              <w:rPr>
                <w:rFonts w:ascii="宋体" w:hAnsi="宋体" w:cs="宋体" w:hint="eastAsia"/>
                <w:sz w:val="24"/>
              </w:rPr>
              <w:t>不同意分包。</w:t>
            </w:r>
          </w:p>
          <w:p w:rsidR="007D0A22" w:rsidRDefault="00351682">
            <w:pPr>
              <w:spacing w:line="360" w:lineRule="auto"/>
              <w:rPr>
                <w:rFonts w:ascii="宋体" w:hAnsi="宋体" w:cs="宋体"/>
                <w:sz w:val="24"/>
              </w:rPr>
            </w:pPr>
            <w:r>
              <w:rPr>
                <w:rFonts w:ascii="宋体" w:hAnsi="宋体" w:cs="宋体" w:hint="eastAsia"/>
                <w:sz w:val="24"/>
              </w:rPr>
              <w:t>注：不得限制大中型企业向小微企业合理分包。</w:t>
            </w:r>
          </w:p>
        </w:tc>
      </w:tr>
      <w:tr w:rsidR="007D0A22">
        <w:trPr>
          <w:trHeight w:val="705"/>
          <w:tblHeader/>
        </w:trPr>
        <w:tc>
          <w:tcPr>
            <w:tcW w:w="629" w:type="dxa"/>
            <w:tcBorders>
              <w:top w:val="single" w:sz="4" w:space="0" w:color="auto"/>
              <w:left w:val="single" w:sz="4" w:space="0" w:color="auto"/>
              <w:bottom w:val="single" w:sz="4" w:space="0" w:color="auto"/>
              <w:right w:val="single" w:sz="4" w:space="0" w:color="auto"/>
            </w:tcBorders>
            <w:vAlign w:val="center"/>
          </w:tcPr>
          <w:p w:rsidR="007D0A22" w:rsidRDefault="00351682">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7D0A22" w:rsidRDefault="00351682">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7D0A22" w:rsidRDefault="00351682">
            <w:pPr>
              <w:spacing w:line="360" w:lineRule="auto"/>
              <w:rPr>
                <w:rFonts w:ascii="宋体" w:hAnsi="宋体" w:cs="宋体"/>
                <w:sz w:val="24"/>
                <w:szCs w:val="20"/>
              </w:rPr>
            </w:pPr>
            <w:sdt>
              <w:sdtPr>
                <w:rPr>
                  <w:rFonts w:ascii="宋体" w:hAnsi="宋体" w:cs="宋体" w:hint="eastAsia"/>
                  <w:kern w:val="0"/>
                  <w:sz w:val="24"/>
                </w:rPr>
                <w:id w:val="4662"/>
                <w14:checkbox>
                  <w14:checked w14:val="1"/>
                  <w14:checkedState w14:val="00FE" w14:font="Wingdings"/>
                  <w14:uncheckedState w14:val="2610" w14:font="MS Gothic"/>
                </w14:checkbox>
              </w:sdtPr>
              <w:sdtEndPr/>
              <w:sdtContent>
                <w:r>
                  <w:rPr>
                    <w:rFonts w:ascii="Wingdings" w:eastAsia="MS Gothic" w:hAnsi="Wingdings" w:cs="宋体"/>
                    <w:kern w:val="0"/>
                    <w:sz w:val="24"/>
                  </w:rPr>
                  <w:t></w:t>
                </w:r>
              </w:sdtContent>
            </w:sdt>
            <w:r>
              <w:rPr>
                <w:rFonts w:ascii="宋体" w:hAnsi="宋体" w:cs="宋体" w:hint="eastAsia"/>
                <w:kern w:val="0"/>
                <w:sz w:val="24"/>
              </w:rPr>
              <w:t>A</w:t>
            </w:r>
            <w:r>
              <w:rPr>
                <w:rFonts w:ascii="宋体" w:hAnsi="宋体" w:cs="宋体" w:hint="eastAsia"/>
                <w:sz w:val="24"/>
              </w:rPr>
              <w:t>不组织。</w:t>
            </w:r>
          </w:p>
        </w:tc>
      </w:tr>
      <w:tr w:rsidR="007D0A22">
        <w:trPr>
          <w:trHeight w:val="587"/>
          <w:tblHeader/>
        </w:trPr>
        <w:tc>
          <w:tcPr>
            <w:tcW w:w="629" w:type="dxa"/>
            <w:tcBorders>
              <w:top w:val="single" w:sz="4" w:space="0" w:color="auto"/>
              <w:left w:val="single" w:sz="4" w:space="0" w:color="auto"/>
              <w:bottom w:val="single" w:sz="4" w:space="0" w:color="auto"/>
              <w:right w:val="single" w:sz="4" w:space="0" w:color="auto"/>
            </w:tcBorders>
            <w:vAlign w:val="center"/>
          </w:tcPr>
          <w:p w:rsidR="007D0A22" w:rsidRDefault="00351682">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7D0A22" w:rsidRDefault="00351682">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7D0A22" w:rsidRDefault="00351682">
            <w:pPr>
              <w:spacing w:line="360" w:lineRule="auto"/>
            </w:pPr>
            <w:sdt>
              <w:sdtPr>
                <w:rPr>
                  <w:rFonts w:hint="eastAsia"/>
                  <w:sz w:val="24"/>
                </w:rPr>
                <w:id w:val="4664"/>
                <w14:checkbox>
                  <w14:checked w14:val="1"/>
                  <w14:checkedState w14:val="00FE" w14:font="Wingdings"/>
                  <w14:uncheckedState w14:val="2610" w14:font="MS Gothic"/>
                </w14:checkbox>
              </w:sdtPr>
              <w:sdtEndPr/>
              <w:sdtContent>
                <w:r>
                  <w:rPr>
                    <w:rFonts w:ascii="Wingdings" w:hAnsi="Wingdings"/>
                    <w:sz w:val="24"/>
                  </w:rPr>
                  <w:t></w:t>
                </w:r>
              </w:sdtContent>
            </w:sdt>
            <w:r>
              <w:rPr>
                <w:rFonts w:hint="eastAsia"/>
                <w:sz w:val="24"/>
              </w:rPr>
              <w:t>A</w:t>
            </w:r>
            <w:r>
              <w:rPr>
                <w:rFonts w:hint="eastAsia"/>
                <w:sz w:val="24"/>
              </w:rPr>
              <w:t>不要求提供。</w:t>
            </w:r>
          </w:p>
        </w:tc>
      </w:tr>
      <w:tr w:rsidR="007D0A22">
        <w:trPr>
          <w:trHeight w:val="800"/>
          <w:tblHeader/>
        </w:trPr>
        <w:tc>
          <w:tcPr>
            <w:tcW w:w="629" w:type="dxa"/>
            <w:tcBorders>
              <w:top w:val="single" w:sz="4" w:space="0" w:color="auto"/>
              <w:left w:val="single" w:sz="4" w:space="0" w:color="auto"/>
              <w:bottom w:val="single" w:sz="4" w:space="0" w:color="auto"/>
              <w:right w:val="single" w:sz="4" w:space="0" w:color="auto"/>
            </w:tcBorders>
            <w:vAlign w:val="center"/>
          </w:tcPr>
          <w:p w:rsidR="007D0A22" w:rsidRDefault="00351682">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7D0A22" w:rsidRDefault="00351682">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7D0A22" w:rsidRDefault="00351682">
            <w:pPr>
              <w:spacing w:line="360" w:lineRule="auto"/>
              <w:rPr>
                <w:rFonts w:ascii="宋体" w:hAnsi="宋体" w:cs="宋体"/>
                <w:b/>
                <w:kern w:val="0"/>
                <w:sz w:val="24"/>
                <w:lang w:val="zh-CN"/>
              </w:rPr>
            </w:pPr>
            <w:sdt>
              <w:sdtPr>
                <w:rPr>
                  <w:rFonts w:ascii="宋体" w:hAnsi="宋体" w:cs="宋体" w:hint="eastAsia"/>
                  <w:kern w:val="0"/>
                  <w:sz w:val="24"/>
                </w:rPr>
                <w:id w:val="4670"/>
                <w14:checkbox>
                  <w14:checked w14:val="1"/>
                  <w14:checkedState w14:val="00FE" w14:font="Wingdings"/>
                  <w14:uncheckedState w14:val="2610" w14:font="MS Gothic"/>
                </w14:checkbox>
              </w:sdtPr>
              <w:sdtEndPr/>
              <w:sdtContent>
                <w:r>
                  <w:rPr>
                    <w:rFonts w:ascii="Wingdings" w:eastAsia="MS Gothic" w:hAnsi="Wingdings" w:cs="宋体"/>
                    <w:kern w:val="0"/>
                    <w:sz w:val="24"/>
                  </w:rPr>
                  <w:t></w:t>
                </w:r>
              </w:sdtContent>
            </w:sdt>
            <w:r>
              <w:rPr>
                <w:rFonts w:ascii="宋体" w:hAnsi="宋体" w:cs="宋体" w:hint="eastAsia"/>
                <w:kern w:val="0"/>
                <w:sz w:val="24"/>
              </w:rPr>
              <w:t>A</w:t>
            </w:r>
            <w:r>
              <w:rPr>
                <w:rFonts w:ascii="宋体" w:hAnsi="宋体" w:cs="宋体" w:hint="eastAsia"/>
                <w:sz w:val="24"/>
              </w:rPr>
              <w:t>不组织。</w:t>
            </w:r>
          </w:p>
        </w:tc>
      </w:tr>
      <w:tr w:rsidR="007D0A22">
        <w:trPr>
          <w:trHeight w:val="461"/>
          <w:tblHeader/>
        </w:trPr>
        <w:tc>
          <w:tcPr>
            <w:tcW w:w="629" w:type="dxa"/>
            <w:vMerge w:val="restart"/>
            <w:tcBorders>
              <w:top w:val="single" w:sz="4" w:space="0" w:color="auto"/>
              <w:left w:val="single" w:sz="4" w:space="0" w:color="auto"/>
              <w:right w:val="single" w:sz="4" w:space="0" w:color="auto"/>
            </w:tcBorders>
            <w:vAlign w:val="center"/>
          </w:tcPr>
          <w:p w:rsidR="007D0A22" w:rsidRDefault="00351682">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7D0A22" w:rsidRDefault="00351682">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7D0A22" w:rsidRDefault="00351682">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）资格证明文件：见招标文件第二部分</w:t>
            </w:r>
            <w:r>
              <w:rPr>
                <w:rFonts w:ascii="宋体" w:hAnsi="宋体" w:cs="宋体" w:hint="eastAsia"/>
                <w:sz w:val="24"/>
              </w:rPr>
              <w:t>11.1</w:t>
            </w:r>
            <w:r>
              <w:rPr>
                <w:rFonts w:ascii="宋体" w:hAnsi="宋体" w:cs="宋体" w:hint="eastAsia"/>
                <w:sz w:val="24"/>
              </w:rPr>
              <w:t>。</w:t>
            </w:r>
          </w:p>
          <w:p w:rsidR="007D0A22" w:rsidRDefault="00351682">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7D0A22">
        <w:trPr>
          <w:trHeight w:val="746"/>
          <w:tblHeader/>
        </w:trPr>
        <w:tc>
          <w:tcPr>
            <w:tcW w:w="629" w:type="dxa"/>
            <w:vMerge/>
            <w:tcBorders>
              <w:left w:val="single" w:sz="4" w:space="0" w:color="auto"/>
              <w:bottom w:val="single" w:sz="4" w:space="0" w:color="auto"/>
              <w:right w:val="single" w:sz="4" w:space="0" w:color="auto"/>
            </w:tcBorders>
            <w:vAlign w:val="center"/>
          </w:tcPr>
          <w:p w:rsidR="007D0A22" w:rsidRDefault="007D0A22">
            <w:pPr>
              <w:snapToGrid w:val="0"/>
              <w:spacing w:line="360" w:lineRule="auto"/>
              <w:jc w:val="center"/>
              <w:rPr>
                <w:rFonts w:asciiTheme="minorEastAsia" w:eastAsiaTheme="minorEastAsia" w:hAnsiTheme="minorEastAsia" w:cstheme="minorEastAsia"/>
                <w:sz w:val="24"/>
              </w:rPr>
            </w:pPr>
          </w:p>
        </w:tc>
        <w:tc>
          <w:tcPr>
            <w:tcW w:w="1843" w:type="dxa"/>
            <w:vMerge/>
            <w:tcBorders>
              <w:left w:val="single" w:sz="4" w:space="0" w:color="auto"/>
              <w:bottom w:val="single" w:sz="8" w:space="0" w:color="000000"/>
              <w:right w:val="single" w:sz="8" w:space="0" w:color="000000"/>
            </w:tcBorders>
            <w:vAlign w:val="center"/>
          </w:tcPr>
          <w:p w:rsidR="007D0A22" w:rsidRDefault="007D0A22">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7D0A22" w:rsidRDefault="00351682">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）资信证明文件：根据招标文件第四部分评标标准提供。</w:t>
            </w:r>
          </w:p>
        </w:tc>
      </w:tr>
      <w:tr w:rsidR="007D0A2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7D0A22" w:rsidRDefault="00351682">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7D0A22" w:rsidRDefault="00351682">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7D0A22" w:rsidRDefault="00351682">
            <w:pPr>
              <w:spacing w:line="360" w:lineRule="auto"/>
              <w:rPr>
                <w:rFonts w:ascii="宋体" w:hAnsi="宋体" w:cs="宋体"/>
                <w:kern w:val="0"/>
                <w:sz w:val="24"/>
                <w:lang w:val="zh-CN"/>
              </w:rPr>
            </w:pPr>
            <w:sdt>
              <w:sdtPr>
                <w:rPr>
                  <w:rFonts w:ascii="宋体" w:hAnsi="宋体" w:cs="宋体" w:hint="eastAsia"/>
                  <w:kern w:val="0"/>
                  <w:sz w:val="24"/>
                </w:rPr>
                <w:id w:val="386232013"/>
                <w14:checkbox>
                  <w14:checked w14:val="0"/>
                  <w14:checkedState w14:val="00FE" w14:font="Wingdings"/>
                  <w14:uncheckedState w14:val="2610" w14:font="MS Gothic"/>
                </w14:checkbox>
              </w:sdtPr>
              <w:sdtEndPr>
                <w:rPr>
                  <w:lang w:val="zh-CN"/>
                </w:rPr>
              </w:sdtEndPr>
              <w:sdtContent>
                <w:r>
                  <w:rPr>
                    <w:rFonts w:ascii="MS Gothic" w:hAnsi="MS Gothic" w:cs="宋体" w:hint="eastAsia"/>
                    <w:kern w:val="0"/>
                    <w:sz w:val="24"/>
                    <w:lang w:val="zh-CN"/>
                  </w:rPr>
                  <w:t>☐</w:t>
                </w:r>
              </w:sdtContent>
            </w:sdt>
            <w:r>
              <w:rPr>
                <w:rFonts w:ascii="宋体" w:hAnsi="宋体" w:cs="宋体" w:hint="eastAsia"/>
                <w:kern w:val="0"/>
                <w:sz w:val="24"/>
                <w:lang w:val="zh-CN"/>
              </w:rPr>
              <w:t>依据国家确定的认证机构出具的、处于有效期之内的节能产品认证证书，对获得证书的产品实施政府优先采购或强制采购；其中，对</w:t>
            </w:r>
            <w:r>
              <w:rPr>
                <w:rFonts w:ascii="宋体" w:hAnsi="宋体" w:cs="宋体" w:hint="eastAsia"/>
                <w:b/>
                <w:bCs/>
                <w:kern w:val="0"/>
                <w:sz w:val="24"/>
                <w:u w:val="single"/>
                <w:shd w:val="pct10" w:color="auto" w:fill="FFFFFF"/>
                <w:lang w:val="zh-CN"/>
              </w:rPr>
              <w:t>产品名称</w:t>
            </w:r>
            <w:r>
              <w:rPr>
                <w:rFonts w:ascii="宋体" w:hAnsi="宋体" w:cs="宋体" w:hint="eastAsia"/>
                <w:b/>
                <w:bCs/>
                <w:kern w:val="0"/>
                <w:sz w:val="24"/>
                <w:u w:val="single"/>
                <w:shd w:val="pct10" w:color="auto" w:fill="FFFFFF"/>
                <w:lang w:val="zh-CN"/>
              </w:rPr>
              <w:t>XXX</w:t>
            </w:r>
            <w:r>
              <w:rPr>
                <w:rFonts w:ascii="宋体" w:hAnsi="宋体" w:cs="宋体" w:hint="eastAsia"/>
                <w:kern w:val="0"/>
                <w:sz w:val="24"/>
                <w:lang w:val="zh-CN"/>
              </w:rPr>
              <w:t>实施政府优先采购，</w:t>
            </w:r>
            <w:r>
              <w:rPr>
                <w:rFonts w:ascii="宋体" w:hAnsi="宋体" w:cs="宋体" w:hint="eastAsia"/>
                <w:kern w:val="0"/>
                <w:sz w:val="24"/>
              </w:rPr>
              <w:t>详</w:t>
            </w:r>
            <w:r>
              <w:rPr>
                <w:rFonts w:ascii="宋体" w:hAnsi="宋体" w:cs="宋体" w:hint="eastAsia"/>
                <w:kern w:val="0"/>
                <w:sz w:val="24"/>
                <w:lang w:val="zh-CN"/>
              </w:rPr>
              <w:t>见</w:t>
            </w:r>
            <w:r>
              <w:rPr>
                <w:rFonts w:ascii="宋体" w:hAnsi="宋体" w:cs="宋体" w:hint="eastAsia"/>
                <w:kern w:val="0"/>
                <w:sz w:val="24"/>
                <w:u w:val="single"/>
                <w:lang w:val="zh-CN"/>
              </w:rPr>
              <w:t>评分标准</w:t>
            </w:r>
            <w:r>
              <w:rPr>
                <w:rFonts w:ascii="宋体" w:hAnsi="宋体" w:cs="宋体" w:hint="eastAsia"/>
                <w:kern w:val="0"/>
                <w:sz w:val="24"/>
                <w:lang w:val="zh-CN"/>
              </w:rPr>
              <w:t>；</w:t>
            </w:r>
            <w:r>
              <w:rPr>
                <w:rFonts w:ascii="宋体" w:hAnsi="宋体" w:cs="宋体" w:hint="eastAsia"/>
                <w:sz w:val="24"/>
              </w:rPr>
              <w:t>▲</w:t>
            </w:r>
            <w:r>
              <w:rPr>
                <w:rFonts w:ascii="宋体" w:hAnsi="宋体" w:cs="宋体" w:hint="eastAsia"/>
                <w:kern w:val="0"/>
                <w:sz w:val="24"/>
                <w:lang w:val="zh-CN"/>
              </w:rPr>
              <w:t>对</w:t>
            </w:r>
            <w:r>
              <w:rPr>
                <w:rFonts w:ascii="宋体" w:hAnsi="宋体" w:cs="宋体" w:hint="eastAsia"/>
                <w:b/>
                <w:bCs/>
                <w:kern w:val="0"/>
                <w:sz w:val="24"/>
                <w:u w:val="single"/>
                <w:shd w:val="pct10" w:color="auto" w:fill="FFFFFF"/>
                <w:lang w:val="zh-CN"/>
              </w:rPr>
              <w:t>产品名称</w:t>
            </w:r>
            <w:r>
              <w:rPr>
                <w:rFonts w:ascii="宋体" w:hAnsi="宋体" w:cs="宋体" w:hint="eastAsia"/>
                <w:b/>
                <w:bCs/>
                <w:kern w:val="0"/>
                <w:sz w:val="24"/>
                <w:u w:val="single"/>
                <w:shd w:val="pct10" w:color="auto" w:fill="FFFFFF"/>
                <w:lang w:val="zh-CN"/>
              </w:rPr>
              <w:t>XXX</w:t>
            </w:r>
            <w:r>
              <w:rPr>
                <w:rFonts w:ascii="宋体" w:hAnsi="宋体" w:cs="宋体" w:hint="eastAsia"/>
                <w:kern w:val="0"/>
                <w:sz w:val="24"/>
                <w:lang w:val="zh-CN"/>
              </w:rPr>
              <w:t>实施政府强制采购，</w:t>
            </w:r>
            <w:r>
              <w:rPr>
                <w:rFonts w:ascii="宋体" w:hAnsi="宋体" w:cs="宋体" w:hint="eastAsia"/>
                <w:b/>
                <w:bCs/>
                <w:kern w:val="0"/>
                <w:sz w:val="24"/>
                <w:lang w:val="zh-CN"/>
              </w:rPr>
              <w:t>投标人</w:t>
            </w:r>
            <w:r>
              <w:rPr>
                <w:rFonts w:ascii="宋体" w:hAnsi="宋体" w:cs="宋体" w:hint="eastAsia"/>
                <w:b/>
                <w:bCs/>
                <w:kern w:val="0"/>
                <w:sz w:val="24"/>
              </w:rPr>
              <w:t>就</w:t>
            </w:r>
            <w:r>
              <w:rPr>
                <w:rFonts w:ascii="宋体" w:hAnsi="宋体" w:cs="宋体" w:hint="eastAsia"/>
                <w:b/>
                <w:bCs/>
                <w:kern w:val="0"/>
                <w:sz w:val="24"/>
                <w:lang w:val="zh-CN"/>
              </w:rPr>
              <w:t>相应的投标产品未</w:t>
            </w:r>
            <w:r>
              <w:rPr>
                <w:rFonts w:ascii="宋体" w:hAnsi="宋体" w:cs="宋体" w:hint="eastAsia"/>
                <w:b/>
                <w:bCs/>
                <w:kern w:val="0"/>
                <w:sz w:val="24"/>
              </w:rPr>
              <w:t>提供</w:t>
            </w:r>
            <w:r>
              <w:rPr>
                <w:rFonts w:ascii="宋体" w:hAnsi="宋体" w:cs="宋体" w:hint="eastAsia"/>
                <w:b/>
                <w:bCs/>
                <w:kern w:val="0"/>
                <w:sz w:val="24"/>
                <w:lang w:val="zh-CN"/>
              </w:rPr>
              <w:t>国家确定的认证机构出具的、处于有效期之内的节能产品认证证书的，投标无效</w:t>
            </w:r>
            <w:r>
              <w:rPr>
                <w:rFonts w:ascii="宋体" w:hAnsi="宋体" w:cs="宋体" w:hint="eastAsia"/>
                <w:kern w:val="0"/>
                <w:sz w:val="24"/>
                <w:lang w:val="zh-CN"/>
              </w:rPr>
              <w:t>。</w:t>
            </w:r>
          </w:p>
          <w:p w:rsidR="007D0A22" w:rsidRDefault="00351682">
            <w:pPr>
              <w:spacing w:line="360" w:lineRule="auto"/>
              <w:rPr>
                <w:rFonts w:ascii="宋体" w:hAnsi="宋体" w:cs="宋体"/>
                <w:kern w:val="0"/>
                <w:sz w:val="24"/>
                <w:lang w:val="zh-CN"/>
              </w:rPr>
            </w:pPr>
            <w:sdt>
              <w:sdtPr>
                <w:rPr>
                  <w:rFonts w:ascii="宋体" w:hAnsi="宋体" w:cs="宋体" w:hint="eastAsia"/>
                  <w:kern w:val="0"/>
                  <w:sz w:val="24"/>
                  <w:lang w:val="zh-CN"/>
                </w:rPr>
                <w:id w:val="93515011"/>
                <w14:checkbox>
                  <w14:checked w14:val="0"/>
                  <w14:checkedState w14:val="00FE" w14:font="Wingdings"/>
                  <w14:uncheckedState w14:val="2610" w14:font="MS Gothic"/>
                </w14:checkbox>
              </w:sdtPr>
              <w:sdtEndPr/>
              <w:sdtContent>
                <w:r>
                  <w:rPr>
                    <w:rFonts w:ascii="宋体" w:hAnsi="宋体" w:cs="宋体" w:hint="eastAsia"/>
                    <w:kern w:val="0"/>
                    <w:sz w:val="24"/>
                    <w:lang w:val="zh-CN"/>
                  </w:rPr>
                  <w:t>☐</w:t>
                </w:r>
              </w:sdtContent>
            </w:sdt>
            <w:r>
              <w:rPr>
                <w:rFonts w:ascii="宋体" w:hAnsi="宋体" w:cs="宋体" w:hint="eastAsia"/>
                <w:kern w:val="0"/>
                <w:sz w:val="24"/>
                <w:lang w:val="zh-CN"/>
              </w:rPr>
              <w:t>依据国家确定的认证机构出具的、处于有效期之内的环境标志产品认证证书，对获得证书的</w:t>
            </w:r>
            <w:r>
              <w:rPr>
                <w:rFonts w:ascii="宋体" w:hAnsi="宋体" w:cs="宋体" w:hint="eastAsia"/>
                <w:b/>
                <w:bCs/>
                <w:kern w:val="0"/>
                <w:sz w:val="24"/>
                <w:u w:val="single"/>
                <w:shd w:val="pct10" w:color="auto" w:fill="FFFFFF"/>
                <w:lang w:val="zh-CN"/>
              </w:rPr>
              <w:t>产品名称</w:t>
            </w:r>
            <w:r>
              <w:rPr>
                <w:rFonts w:ascii="宋体" w:hAnsi="宋体" w:cs="宋体" w:hint="eastAsia"/>
                <w:b/>
                <w:bCs/>
                <w:kern w:val="0"/>
                <w:sz w:val="24"/>
                <w:u w:val="single"/>
                <w:shd w:val="pct10" w:color="auto" w:fill="FFFFFF"/>
                <w:lang w:val="zh-CN"/>
              </w:rPr>
              <w:t>XXX</w:t>
            </w:r>
            <w:r>
              <w:rPr>
                <w:rFonts w:ascii="宋体" w:hAnsi="宋体" w:cs="宋体" w:hint="eastAsia"/>
                <w:kern w:val="0"/>
                <w:sz w:val="24"/>
                <w:lang w:val="zh-CN"/>
              </w:rPr>
              <w:t>实施政府优先采购，</w:t>
            </w:r>
            <w:r>
              <w:rPr>
                <w:rFonts w:ascii="宋体" w:hAnsi="宋体" w:cs="宋体" w:hint="eastAsia"/>
                <w:kern w:val="0"/>
                <w:sz w:val="24"/>
              </w:rPr>
              <w:t>详</w:t>
            </w:r>
            <w:r>
              <w:rPr>
                <w:rFonts w:ascii="宋体" w:hAnsi="宋体" w:cs="宋体" w:hint="eastAsia"/>
                <w:kern w:val="0"/>
                <w:sz w:val="24"/>
                <w:lang w:val="zh-CN"/>
              </w:rPr>
              <w:t>见</w:t>
            </w:r>
            <w:r>
              <w:rPr>
                <w:rFonts w:ascii="宋体" w:hAnsi="宋体" w:cs="宋体" w:hint="eastAsia"/>
                <w:kern w:val="0"/>
                <w:sz w:val="24"/>
                <w:u w:val="single"/>
                <w:lang w:val="zh-CN"/>
              </w:rPr>
              <w:t>评分标准</w:t>
            </w:r>
            <w:r>
              <w:rPr>
                <w:rFonts w:ascii="宋体" w:hAnsi="宋体" w:cs="宋体" w:hint="eastAsia"/>
                <w:kern w:val="0"/>
                <w:sz w:val="24"/>
                <w:lang w:val="zh-CN"/>
              </w:rPr>
              <w:t>。</w:t>
            </w:r>
          </w:p>
          <w:p w:rsidR="007D0A22" w:rsidRDefault="00351682">
            <w:pPr>
              <w:snapToGrid w:val="0"/>
              <w:spacing w:line="360" w:lineRule="auto"/>
              <w:rPr>
                <w:rFonts w:ascii="宋体" w:hAnsi="宋体" w:cs="宋体"/>
              </w:rPr>
            </w:pPr>
            <w:sdt>
              <w:sdtPr>
                <w:rPr>
                  <w:rFonts w:ascii="宋体" w:hAnsi="宋体" w:cs="宋体" w:hint="eastAsia"/>
                  <w:kern w:val="0"/>
                  <w:sz w:val="24"/>
                </w:rPr>
                <w:id w:val="-1"/>
                <w14:checkbox>
                  <w14:checked w14:val="0"/>
                  <w14:checkedState w14:val="00FE" w14:font="Wingdings"/>
                  <w14:uncheckedState w14:val="2610" w14:font="MS Gothic"/>
                </w14:checkbox>
              </w:sdtPr>
              <w:sdtEndPr/>
              <w:sdtContent>
                <w:r>
                  <w:rPr>
                    <w:rFonts w:ascii="MS Gothic" w:hAnsi="MS Gothic" w:cs="宋体" w:hint="eastAsia"/>
                    <w:kern w:val="0"/>
                    <w:sz w:val="24"/>
                  </w:rPr>
                  <w:t>☐</w:t>
                </w:r>
              </w:sdtContent>
            </w:sdt>
            <w:r>
              <w:rPr>
                <w:rFonts w:ascii="宋体" w:hAnsi="宋体" w:cs="宋体" w:hint="eastAsia"/>
                <w:kern w:val="0"/>
                <w:sz w:val="24"/>
              </w:rPr>
              <w:t>无。</w:t>
            </w:r>
          </w:p>
        </w:tc>
      </w:tr>
      <w:tr w:rsidR="007D0A2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7D0A22" w:rsidRDefault="00351682">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7D0A22" w:rsidRDefault="00351682">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7D0A22" w:rsidRDefault="00351682">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rsidR="007D0A22" w:rsidRDefault="00351682">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rsidR="007D0A22" w:rsidRDefault="00351682">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rsidR="007D0A22" w:rsidRDefault="00351682">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r>
              <w:rPr>
                <w:rFonts w:ascii="宋体" w:hAnsi="宋体" w:cs="宋体" w:hint="eastAsia"/>
                <w:b/>
                <w:kern w:val="0"/>
                <w:sz w:val="24"/>
                <w:lang w:val="zh-CN"/>
              </w:rPr>
              <w:t>;</w:t>
            </w:r>
          </w:p>
          <w:p w:rsidR="007D0A22" w:rsidRDefault="00351682">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rPr>
              <w:t>;</w:t>
            </w:r>
          </w:p>
          <w:p w:rsidR="007D0A22" w:rsidRDefault="00351682">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7D0A22">
        <w:trPr>
          <w:trHeight w:val="3498"/>
          <w:tblHeader/>
        </w:trPr>
        <w:tc>
          <w:tcPr>
            <w:tcW w:w="629" w:type="dxa"/>
            <w:tcBorders>
              <w:top w:val="single" w:sz="4" w:space="0" w:color="auto"/>
              <w:left w:val="single" w:sz="8" w:space="0" w:color="000000"/>
              <w:right w:val="single" w:sz="2" w:space="0" w:color="000000"/>
            </w:tcBorders>
            <w:vAlign w:val="center"/>
          </w:tcPr>
          <w:p w:rsidR="007D0A22" w:rsidRDefault="00351682">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11</w:t>
            </w:r>
          </w:p>
        </w:tc>
        <w:tc>
          <w:tcPr>
            <w:tcW w:w="1843" w:type="dxa"/>
            <w:tcBorders>
              <w:top w:val="single" w:sz="8" w:space="0" w:color="000000"/>
              <w:left w:val="single" w:sz="2" w:space="0" w:color="000000"/>
              <w:right w:val="single" w:sz="8" w:space="0" w:color="000000"/>
            </w:tcBorders>
            <w:vAlign w:val="center"/>
          </w:tcPr>
          <w:p w:rsidR="007D0A22" w:rsidRDefault="00351682">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7D0A22" w:rsidRDefault="00351682">
            <w:pPr>
              <w:spacing w:line="360" w:lineRule="auto"/>
              <w:ind w:firstLineChars="200" w:firstLine="480"/>
              <w:rPr>
                <w:sz w:val="24"/>
              </w:rPr>
            </w:pPr>
            <w:r>
              <w:rPr>
                <w:rFonts w:hint="eastAsia"/>
                <w:sz w:val="24"/>
              </w:rPr>
              <w:t>供应商中标后也可在“政采云”平台申请政采贷：操作路径：登录政采云平台</w:t>
            </w:r>
            <w:r>
              <w:rPr>
                <w:rFonts w:hint="eastAsia"/>
                <w:sz w:val="24"/>
              </w:rPr>
              <w:t xml:space="preserve"> - </w:t>
            </w:r>
            <w:r>
              <w:rPr>
                <w:rFonts w:hint="eastAsia"/>
                <w:sz w:val="24"/>
              </w:rPr>
              <w:t>金融服务中心</w:t>
            </w:r>
            <w:r>
              <w:rPr>
                <w:rFonts w:hint="eastAsia"/>
                <w:sz w:val="24"/>
              </w:rPr>
              <w:t xml:space="preserve"> </w:t>
            </w:r>
            <w:r>
              <w:rPr>
                <w:rFonts w:hint="eastAsia"/>
                <w:sz w:val="24"/>
              </w:rPr>
              <w:t>-</w:t>
            </w:r>
            <w:r>
              <w:rPr>
                <w:rFonts w:hint="eastAsia"/>
                <w:sz w:val="24"/>
              </w:rPr>
              <w:t>【融资服务】，可在热门申请中选择产品直接申请，也可点击云智贷匹配适合产品进行申请，或者在可申请项目中根据该项目进行申请。</w:t>
            </w:r>
          </w:p>
          <w:p w:rsidR="007D0A22" w:rsidRDefault="00351682">
            <w:pPr>
              <w:snapToGrid w:val="0"/>
              <w:spacing w:line="360" w:lineRule="auto"/>
              <w:rPr>
                <w:sz w:val="24"/>
              </w:rPr>
            </w:pPr>
            <w:r>
              <w:rPr>
                <w:rFonts w:hint="eastAsia"/>
                <w:sz w:val="24"/>
              </w:rPr>
              <w:t>本项目</w:t>
            </w:r>
            <w:r>
              <w:rPr>
                <w:sz w:val="24"/>
              </w:rPr>
              <w:t>支持</w:t>
            </w:r>
            <w:r>
              <w:rPr>
                <w:rFonts w:hint="eastAsia"/>
                <w:sz w:val="24"/>
              </w:rPr>
              <w:t>《杭州市萧山区政府采购支持中小企业信用融资暂行办法》。</w:t>
            </w:r>
          </w:p>
          <w:p w:rsidR="007D0A22" w:rsidRDefault="00351682">
            <w:pPr>
              <w:rPr>
                <w:rFonts w:ascii="宋体" w:hAnsi="宋体" w:cs="宋体"/>
                <w:sz w:val="24"/>
              </w:rPr>
            </w:pPr>
            <w:r>
              <w:rPr>
                <w:rFonts w:hint="eastAsia"/>
                <w:sz w:val="24"/>
              </w:rPr>
              <w:t>有</w:t>
            </w:r>
            <w:r>
              <w:rPr>
                <w:sz w:val="24"/>
              </w:rPr>
              <w:t>融资需求的中标供应商可参照相关规定及银行方案</w:t>
            </w:r>
            <w:r>
              <w:rPr>
                <w:rFonts w:hint="eastAsia"/>
                <w:sz w:val="24"/>
              </w:rPr>
              <w:t>凭政府采购合同向相关合作银行提出信用融资（贷款）申请。详见</w:t>
            </w:r>
            <w:hyperlink r:id="rId8" w:history="1">
              <w:r>
                <w:rPr>
                  <w:rStyle w:val="afff1"/>
                  <w:rFonts w:ascii="仿宋" w:eastAsia="仿宋" w:hAnsi="仿宋" w:cstheme="majorBidi"/>
                  <w:snapToGrid/>
                  <w:color w:val="auto"/>
                  <w:sz w:val="24"/>
                  <w:szCs w:val="24"/>
                </w:rPr>
                <w:t>http://www.xiaoshan.gov.cn/art/2018/12/20/art_1229293109_1559514.html</w:t>
              </w:r>
            </w:hyperlink>
          </w:p>
        </w:tc>
      </w:tr>
      <w:tr w:rsidR="007D0A22">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7D0A22" w:rsidRDefault="00351682">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7D0A22" w:rsidRDefault="00351682">
            <w:pPr>
              <w:snapToGrid w:val="0"/>
              <w:spacing w:line="360" w:lineRule="auto"/>
              <w:jc w:val="center"/>
              <w:rPr>
                <w:rFonts w:ascii="宋体" w:hAnsi="宋体" w:cs="宋体"/>
                <w:b/>
                <w:sz w:val="24"/>
              </w:rPr>
            </w:pPr>
            <w:r>
              <w:rPr>
                <w:rFonts w:ascii="宋体" w:hAnsi="宋体" w:cs="宋体" w:hint="eastAsia"/>
                <w:b/>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7D0A22" w:rsidRDefault="00351682">
            <w:pPr>
              <w:pStyle w:val="af2"/>
              <w:spacing w:line="360" w:lineRule="auto"/>
              <w:rPr>
                <w:rFonts w:hAnsi="宋体" w:cs="宋体"/>
                <w:sz w:val="24"/>
                <w:szCs w:val="24"/>
              </w:rPr>
            </w:pPr>
            <w:r>
              <w:rPr>
                <w:rFonts w:hAnsi="宋体" w:cs="宋体" w:hint="eastAsia"/>
                <w:kern w:val="28"/>
                <w:sz w:val="24"/>
                <w:szCs w:val="24"/>
              </w:rPr>
              <w:t>本项目备份文件是否收取：不收取</w:t>
            </w:r>
          </w:p>
          <w:p w:rsidR="007D0A22" w:rsidRDefault="00351682">
            <w:pPr>
              <w:pStyle w:val="af2"/>
              <w:spacing w:line="360" w:lineRule="auto"/>
              <w:rPr>
                <w:rFonts w:hAnsi="宋体" w:cs="宋体"/>
                <w:kern w:val="28"/>
                <w:sz w:val="24"/>
              </w:rPr>
            </w:pPr>
            <w:r>
              <w:rPr>
                <w:rFonts w:hAnsi="宋体" w:cs="宋体" w:hint="eastAsia"/>
                <w:b/>
                <w:sz w:val="24"/>
                <w:szCs w:val="24"/>
              </w:rPr>
              <w:t>采购人、采购代理机构不强制或变相强制投标人提交备份投标文件。</w:t>
            </w:r>
          </w:p>
        </w:tc>
      </w:tr>
      <w:tr w:rsidR="007D0A22">
        <w:trPr>
          <w:trHeight w:val="1009"/>
          <w:tblHeader/>
        </w:trPr>
        <w:tc>
          <w:tcPr>
            <w:tcW w:w="629" w:type="dxa"/>
            <w:tcBorders>
              <w:top w:val="single" w:sz="4" w:space="0" w:color="auto"/>
              <w:left w:val="single" w:sz="8" w:space="0" w:color="000000"/>
              <w:bottom w:val="single" w:sz="4" w:space="0" w:color="auto"/>
              <w:right w:val="single" w:sz="2" w:space="0" w:color="000000"/>
            </w:tcBorders>
            <w:vAlign w:val="center"/>
          </w:tcPr>
          <w:p w:rsidR="007D0A22" w:rsidRDefault="0035168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7D0A22" w:rsidRDefault="00351682">
            <w:pPr>
              <w:jc w:val="center"/>
              <w:rPr>
                <w:rFonts w:ascii="宋体" w:hAnsi="宋体" w:cs="宋体"/>
                <w:b/>
                <w:sz w:val="24"/>
              </w:rPr>
            </w:pPr>
            <w:r>
              <w:rPr>
                <w:rFonts w:hint="eastAsia"/>
                <w:b/>
                <w:sz w:val="24"/>
              </w:rPr>
              <w:t>采购机构代理费用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7D0A22" w:rsidRDefault="00351682">
            <w:pPr>
              <w:rPr>
                <w:rFonts w:hAnsi="宋体" w:cs="宋体"/>
                <w:kern w:val="28"/>
                <w:sz w:val="24"/>
              </w:rPr>
            </w:pPr>
            <w:r>
              <w:rPr>
                <w:rFonts w:hint="eastAsia"/>
                <w:sz w:val="24"/>
              </w:rPr>
              <w:t>由中标单位支付，以中标金额为计费基准，按《计价格［</w:t>
            </w:r>
            <w:r>
              <w:rPr>
                <w:rFonts w:hint="eastAsia"/>
                <w:sz w:val="24"/>
              </w:rPr>
              <w:t>2002</w:t>
            </w:r>
            <w:r>
              <w:rPr>
                <w:rFonts w:hint="eastAsia"/>
                <w:sz w:val="24"/>
              </w:rPr>
              <w:t>］</w:t>
            </w:r>
            <w:r>
              <w:rPr>
                <w:rFonts w:hint="eastAsia"/>
                <w:sz w:val="24"/>
              </w:rPr>
              <w:t xml:space="preserve">1980 </w:t>
            </w:r>
            <w:r>
              <w:rPr>
                <w:rFonts w:hint="eastAsia"/>
                <w:sz w:val="24"/>
              </w:rPr>
              <w:t>号》的收费标准按服务类收取。</w:t>
            </w:r>
          </w:p>
        </w:tc>
      </w:tr>
      <w:tr w:rsidR="007D0A22">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7D0A22" w:rsidRDefault="0035168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1843" w:type="dxa"/>
            <w:tcBorders>
              <w:top w:val="single" w:sz="8" w:space="0" w:color="000000"/>
              <w:left w:val="single" w:sz="2" w:space="0" w:color="000000"/>
              <w:bottom w:val="single" w:sz="8" w:space="0" w:color="000000"/>
              <w:right w:val="single" w:sz="8" w:space="0" w:color="000000"/>
            </w:tcBorders>
            <w:vAlign w:val="center"/>
          </w:tcPr>
          <w:p w:rsidR="007D0A22" w:rsidRDefault="00351682">
            <w:pPr>
              <w:jc w:val="center"/>
            </w:pPr>
            <w:r>
              <w:rPr>
                <w:rFonts w:cs="仿宋" w:hint="eastAsia"/>
                <w:b/>
                <w:sz w:val="24"/>
              </w:rPr>
              <w:t>资格审查和信用信息审查</w:t>
            </w:r>
          </w:p>
        </w:tc>
        <w:tc>
          <w:tcPr>
            <w:tcW w:w="6095" w:type="dxa"/>
            <w:tcBorders>
              <w:top w:val="single" w:sz="8" w:space="0" w:color="000000"/>
              <w:left w:val="single" w:sz="2" w:space="0" w:color="000000"/>
              <w:bottom w:val="single" w:sz="8" w:space="0" w:color="000000"/>
              <w:right w:val="single" w:sz="8" w:space="0" w:color="000000"/>
            </w:tcBorders>
            <w:vAlign w:val="center"/>
          </w:tcPr>
          <w:p w:rsidR="007D0A22" w:rsidRDefault="00351682">
            <w:r>
              <w:rPr>
                <w:rFonts w:cs="仿宋_GB2312" w:hint="eastAsia"/>
                <w:sz w:val="24"/>
              </w:rPr>
              <w:t>本项目</w:t>
            </w:r>
            <w:r>
              <w:rPr>
                <w:rFonts w:cs="仿宋_GB2312"/>
                <w:sz w:val="24"/>
              </w:rPr>
              <w:t>由采购人</w:t>
            </w:r>
            <w:r>
              <w:rPr>
                <w:rFonts w:cs="仿宋_GB2312" w:hint="eastAsia"/>
                <w:sz w:val="24"/>
              </w:rPr>
              <w:t>进行</w:t>
            </w:r>
            <w:r>
              <w:rPr>
                <w:rFonts w:cs="仿宋_GB2312"/>
                <w:sz w:val="24"/>
              </w:rPr>
              <w:t>资格文件</w:t>
            </w:r>
            <w:r>
              <w:rPr>
                <w:rFonts w:cs="仿宋_GB2312" w:hint="eastAsia"/>
                <w:sz w:val="24"/>
              </w:rPr>
              <w:t>及</w:t>
            </w:r>
            <w:r>
              <w:rPr>
                <w:rFonts w:cs="仿宋_GB2312"/>
                <w:sz w:val="24"/>
              </w:rPr>
              <w:t>信用信息</w:t>
            </w:r>
            <w:r>
              <w:rPr>
                <w:rFonts w:cs="仿宋_GB2312" w:hint="eastAsia"/>
                <w:sz w:val="24"/>
              </w:rPr>
              <w:t>查询</w:t>
            </w:r>
            <w:r>
              <w:rPr>
                <w:rFonts w:cs="仿宋_GB2312"/>
                <w:sz w:val="24"/>
              </w:rPr>
              <w:t>。</w:t>
            </w:r>
          </w:p>
        </w:tc>
      </w:tr>
      <w:tr w:rsidR="007D0A22">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7D0A22" w:rsidRDefault="0035168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1843" w:type="dxa"/>
            <w:tcBorders>
              <w:top w:val="single" w:sz="8" w:space="0" w:color="000000"/>
              <w:left w:val="single" w:sz="2" w:space="0" w:color="000000"/>
              <w:bottom w:val="single" w:sz="8" w:space="0" w:color="000000"/>
              <w:right w:val="single" w:sz="8" w:space="0" w:color="000000"/>
            </w:tcBorders>
            <w:vAlign w:val="center"/>
          </w:tcPr>
          <w:p w:rsidR="007D0A22" w:rsidRDefault="00351682">
            <w:pPr>
              <w:jc w:val="center"/>
              <w:rPr>
                <w:rFonts w:cs="仿宋"/>
                <w:b/>
                <w:sz w:val="22"/>
              </w:rPr>
            </w:pPr>
            <w:r>
              <w:rPr>
                <w:rFonts w:cs="仿宋" w:hint="eastAsia"/>
                <w:b/>
                <w:sz w:val="24"/>
              </w:rPr>
              <w:t>质疑接收人及答复</w:t>
            </w:r>
          </w:p>
        </w:tc>
        <w:tc>
          <w:tcPr>
            <w:tcW w:w="6095" w:type="dxa"/>
            <w:tcBorders>
              <w:top w:val="single" w:sz="8" w:space="0" w:color="000000"/>
              <w:left w:val="single" w:sz="2" w:space="0" w:color="000000"/>
              <w:bottom w:val="single" w:sz="8" w:space="0" w:color="000000"/>
              <w:right w:val="single" w:sz="8" w:space="0" w:color="000000"/>
            </w:tcBorders>
            <w:vAlign w:val="center"/>
          </w:tcPr>
          <w:p w:rsidR="007D0A22" w:rsidRDefault="00351682">
            <w:pPr>
              <w:snapToGrid w:val="0"/>
              <w:spacing w:line="360" w:lineRule="auto"/>
              <w:rPr>
                <w:sz w:val="24"/>
                <w:u w:val="single"/>
              </w:rPr>
            </w:pPr>
            <w:r>
              <w:rPr>
                <w:rFonts w:hint="eastAsia"/>
                <w:sz w:val="24"/>
              </w:rPr>
              <w:t>采购</w:t>
            </w:r>
            <w:r>
              <w:rPr>
                <w:sz w:val="24"/>
              </w:rPr>
              <w:t>人、</w:t>
            </w:r>
            <w:r>
              <w:rPr>
                <w:rFonts w:hint="eastAsia"/>
                <w:sz w:val="24"/>
              </w:rPr>
              <w:t>采购</w:t>
            </w:r>
            <w:r>
              <w:rPr>
                <w:sz w:val="24"/>
              </w:rPr>
              <w:t>机构质疑接收人</w:t>
            </w:r>
            <w:r>
              <w:rPr>
                <w:rFonts w:hint="eastAsia"/>
                <w:sz w:val="24"/>
              </w:rPr>
              <w:t>、联系方式</w:t>
            </w:r>
            <w:r>
              <w:rPr>
                <w:sz w:val="24"/>
              </w:rPr>
              <w:t>：</w:t>
            </w:r>
            <w:r>
              <w:rPr>
                <w:rFonts w:hint="eastAsia"/>
                <w:sz w:val="24"/>
              </w:rPr>
              <w:t>详见公告</w:t>
            </w:r>
          </w:p>
          <w:p w:rsidR="007D0A22" w:rsidRDefault="00351682">
            <w:pPr>
              <w:snapToGrid w:val="0"/>
              <w:spacing w:line="360" w:lineRule="auto"/>
              <w:rPr>
                <w:b/>
                <w:sz w:val="24"/>
              </w:rPr>
            </w:pPr>
            <w:r>
              <w:rPr>
                <w:rFonts w:hint="eastAsia"/>
                <w:b/>
                <w:sz w:val="24"/>
              </w:rPr>
              <w:t>线上提交质疑方式：政采云线上质疑路径：项目采购</w:t>
            </w:r>
            <w:r>
              <w:rPr>
                <w:rFonts w:hint="eastAsia"/>
                <w:b/>
                <w:sz w:val="24"/>
              </w:rPr>
              <w:t>-</w:t>
            </w:r>
            <w:r>
              <w:rPr>
                <w:rFonts w:hint="eastAsia"/>
                <w:b/>
                <w:sz w:val="24"/>
              </w:rPr>
              <w:t>询问质疑投诉</w:t>
            </w:r>
            <w:r>
              <w:rPr>
                <w:rFonts w:hint="eastAsia"/>
                <w:b/>
                <w:sz w:val="24"/>
              </w:rPr>
              <w:t>-</w:t>
            </w:r>
            <w:r>
              <w:rPr>
                <w:rFonts w:hint="eastAsia"/>
                <w:b/>
                <w:sz w:val="24"/>
              </w:rPr>
              <w:t>质疑列表。请使用</w:t>
            </w:r>
            <w:r>
              <w:rPr>
                <w:rFonts w:hint="eastAsia"/>
                <w:b/>
                <w:sz w:val="24"/>
              </w:rPr>
              <w:t>ca</w:t>
            </w:r>
            <w:r>
              <w:rPr>
                <w:rFonts w:hint="eastAsia"/>
                <w:b/>
                <w:sz w:val="24"/>
              </w:rPr>
              <w:t>签章在每一页质疑文件中加盖电子公章，上传完整附件。</w:t>
            </w:r>
          </w:p>
          <w:p w:rsidR="007D0A22" w:rsidRDefault="00351682">
            <w:pPr>
              <w:snapToGrid w:val="0"/>
              <w:spacing w:line="360" w:lineRule="auto"/>
              <w:rPr>
                <w:sz w:val="24"/>
              </w:rPr>
            </w:pPr>
            <w:r>
              <w:rPr>
                <w:rFonts w:hint="eastAsia"/>
                <w:sz w:val="24"/>
              </w:rPr>
              <w:t>本项目涉及资格条件、采购需求、评分办法及采购过程中有关现场考察或开标前答疑会等事项由</w:t>
            </w:r>
            <w:r>
              <w:rPr>
                <w:b/>
                <w:bCs/>
                <w:sz w:val="24"/>
              </w:rPr>
              <w:t>采购人</w:t>
            </w:r>
            <w:r>
              <w:rPr>
                <w:sz w:val="24"/>
              </w:rPr>
              <w:t>进行答复。</w:t>
            </w:r>
          </w:p>
          <w:p w:rsidR="007D0A22" w:rsidRDefault="00351682">
            <w:pPr>
              <w:rPr>
                <w:rFonts w:cs="仿宋_GB2312"/>
                <w:sz w:val="22"/>
              </w:rPr>
            </w:pPr>
            <w:r>
              <w:rPr>
                <w:rFonts w:hint="eastAsia"/>
                <w:sz w:val="24"/>
              </w:rPr>
              <w:t>涉及</w:t>
            </w:r>
            <w:r>
              <w:rPr>
                <w:sz w:val="24"/>
              </w:rPr>
              <w:t>流程规范性、组织程序等</w:t>
            </w:r>
            <w:r>
              <w:rPr>
                <w:rFonts w:hint="eastAsia"/>
                <w:sz w:val="24"/>
              </w:rPr>
              <w:t>相关</w:t>
            </w:r>
            <w:r>
              <w:rPr>
                <w:sz w:val="24"/>
              </w:rPr>
              <w:t>事项，由</w:t>
            </w:r>
            <w:r>
              <w:rPr>
                <w:rFonts w:hint="eastAsia"/>
                <w:b/>
                <w:bCs/>
                <w:sz w:val="24"/>
              </w:rPr>
              <w:t>采购代理</w:t>
            </w:r>
            <w:r>
              <w:rPr>
                <w:b/>
                <w:bCs/>
                <w:sz w:val="24"/>
              </w:rPr>
              <w:t>机构</w:t>
            </w:r>
            <w:r>
              <w:rPr>
                <w:sz w:val="24"/>
              </w:rPr>
              <w:t>进行答复。</w:t>
            </w:r>
          </w:p>
        </w:tc>
      </w:tr>
      <w:tr w:rsidR="007D0A22">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7D0A22" w:rsidRDefault="0035168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16</w:t>
            </w:r>
          </w:p>
        </w:tc>
        <w:tc>
          <w:tcPr>
            <w:tcW w:w="1843" w:type="dxa"/>
            <w:tcBorders>
              <w:top w:val="single" w:sz="8" w:space="0" w:color="000000"/>
              <w:left w:val="single" w:sz="2" w:space="0" w:color="000000"/>
              <w:bottom w:val="single" w:sz="8" w:space="0" w:color="000000"/>
              <w:right w:val="single" w:sz="8" w:space="0" w:color="000000"/>
            </w:tcBorders>
            <w:vAlign w:val="center"/>
          </w:tcPr>
          <w:p w:rsidR="007D0A22" w:rsidRDefault="00351682">
            <w:pPr>
              <w:jc w:val="center"/>
              <w:rPr>
                <w:rFonts w:cs="仿宋"/>
                <w:b/>
                <w:sz w:val="22"/>
              </w:rPr>
            </w:pPr>
            <w:r>
              <w:rPr>
                <w:rFonts w:cs="仿宋" w:hint="eastAsia"/>
                <w:b/>
                <w:sz w:val="24"/>
              </w:rPr>
              <w:t>履约验收</w:t>
            </w:r>
          </w:p>
        </w:tc>
        <w:tc>
          <w:tcPr>
            <w:tcW w:w="6095" w:type="dxa"/>
            <w:tcBorders>
              <w:top w:val="single" w:sz="8" w:space="0" w:color="000000"/>
              <w:left w:val="single" w:sz="2" w:space="0" w:color="000000"/>
              <w:bottom w:val="single" w:sz="8" w:space="0" w:color="000000"/>
              <w:right w:val="single" w:sz="8" w:space="0" w:color="000000"/>
            </w:tcBorders>
            <w:vAlign w:val="center"/>
          </w:tcPr>
          <w:p w:rsidR="007D0A22" w:rsidRDefault="00351682">
            <w:pPr>
              <w:rPr>
                <w:sz w:val="22"/>
              </w:rPr>
            </w:pPr>
            <w:r>
              <w:rPr>
                <w:rFonts w:hint="eastAsia"/>
                <w:sz w:val="24"/>
              </w:rPr>
              <w:t>验收采用采购人自行组织验收和专门机构验收两种形式，具体按照萧政办发</w:t>
            </w:r>
            <w:r>
              <w:rPr>
                <w:rFonts w:hint="eastAsia"/>
                <w:sz w:val="24"/>
              </w:rPr>
              <w:t>[2014]217</w:t>
            </w:r>
            <w:r>
              <w:rPr>
                <w:rFonts w:hint="eastAsia"/>
                <w:sz w:val="24"/>
              </w:rPr>
              <w:t>号文件执行。验收方成员应当在验收书上签字，并承担相应的法律责任。使用区级财政性资金采购的货物类政府采购项目的验收，按萧市监【</w:t>
            </w:r>
            <w:r>
              <w:rPr>
                <w:rFonts w:hint="eastAsia"/>
                <w:sz w:val="24"/>
              </w:rPr>
              <w:t>2015</w:t>
            </w:r>
            <w:r>
              <w:rPr>
                <w:rFonts w:hint="eastAsia"/>
                <w:sz w:val="24"/>
              </w:rPr>
              <w:t>】</w:t>
            </w:r>
            <w:r>
              <w:rPr>
                <w:rFonts w:hint="eastAsia"/>
                <w:sz w:val="24"/>
              </w:rPr>
              <w:t>127</w:t>
            </w:r>
            <w:r>
              <w:rPr>
                <w:rFonts w:hint="eastAsia"/>
                <w:sz w:val="24"/>
              </w:rPr>
              <w:t>号、萧市监【</w:t>
            </w:r>
            <w:r>
              <w:rPr>
                <w:rFonts w:hint="eastAsia"/>
                <w:sz w:val="24"/>
              </w:rPr>
              <w:t>2019</w:t>
            </w:r>
            <w:r>
              <w:rPr>
                <w:rFonts w:hint="eastAsia"/>
                <w:sz w:val="24"/>
              </w:rPr>
              <w:t>】</w:t>
            </w:r>
            <w:r>
              <w:rPr>
                <w:rFonts w:hint="eastAsia"/>
                <w:sz w:val="24"/>
              </w:rPr>
              <w:t>16</w:t>
            </w:r>
            <w:r>
              <w:rPr>
                <w:rFonts w:hint="eastAsia"/>
                <w:sz w:val="24"/>
              </w:rPr>
              <w:t>号等相关文件执行（如项目发布后已有新文件规定，按照最新文件执行）。存在隐蔽工程的项目，采购单位及供应商应在货物到货并将实施安装前，申请进行初验收。</w:t>
            </w:r>
            <w:r>
              <w:rPr>
                <w:rFonts w:hint="eastAsia"/>
                <w:sz w:val="24"/>
              </w:rPr>
              <w:br/>
            </w:r>
            <w:r>
              <w:rPr>
                <w:rFonts w:hint="eastAsia"/>
                <w:sz w:val="24"/>
              </w:rPr>
              <w:t>联系电话</w:t>
            </w:r>
            <w:r>
              <w:rPr>
                <w:rFonts w:hint="eastAsia"/>
                <w:sz w:val="24"/>
              </w:rPr>
              <w:t xml:space="preserve">: 0571-83587785/0571-82816012 </w:t>
            </w:r>
            <w:r>
              <w:rPr>
                <w:rFonts w:hint="eastAsia"/>
                <w:sz w:val="24"/>
              </w:rPr>
              <w:t>联系地址</w:t>
            </w:r>
            <w:r>
              <w:rPr>
                <w:rFonts w:hint="eastAsia"/>
                <w:sz w:val="24"/>
              </w:rPr>
              <w:t xml:space="preserve">: </w:t>
            </w:r>
            <w:r>
              <w:rPr>
                <w:rFonts w:hint="eastAsia"/>
                <w:sz w:val="24"/>
              </w:rPr>
              <w:t>萧山区通惠北路</w:t>
            </w:r>
            <w:r>
              <w:rPr>
                <w:rFonts w:hint="eastAsia"/>
                <w:sz w:val="24"/>
              </w:rPr>
              <w:t>2-1</w:t>
            </w:r>
            <w:r>
              <w:rPr>
                <w:rFonts w:hint="eastAsia"/>
                <w:sz w:val="24"/>
              </w:rPr>
              <w:t>号</w:t>
            </w:r>
            <w:r>
              <w:rPr>
                <w:rFonts w:hint="eastAsia"/>
                <w:sz w:val="24"/>
              </w:rPr>
              <w:t>304</w:t>
            </w:r>
            <w:r>
              <w:rPr>
                <w:rFonts w:hint="eastAsia"/>
                <w:sz w:val="24"/>
              </w:rPr>
              <w:t>室</w:t>
            </w:r>
          </w:p>
        </w:tc>
      </w:tr>
      <w:tr w:rsidR="007D0A22">
        <w:trPr>
          <w:trHeight w:val="935"/>
          <w:tblHeader/>
        </w:trPr>
        <w:tc>
          <w:tcPr>
            <w:tcW w:w="629" w:type="dxa"/>
            <w:vMerge w:val="restart"/>
            <w:tcBorders>
              <w:top w:val="single" w:sz="4" w:space="0" w:color="auto"/>
              <w:left w:val="single" w:sz="8" w:space="0" w:color="000000"/>
              <w:right w:val="single" w:sz="2" w:space="0" w:color="000000"/>
            </w:tcBorders>
            <w:vAlign w:val="center"/>
          </w:tcPr>
          <w:p w:rsidR="007D0A22" w:rsidRDefault="00351682">
            <w:pPr>
              <w:snapToGrid w:val="0"/>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w:t>
            </w:r>
          </w:p>
        </w:tc>
        <w:tc>
          <w:tcPr>
            <w:tcW w:w="1843" w:type="dxa"/>
            <w:vMerge w:val="restart"/>
            <w:tcBorders>
              <w:top w:val="single" w:sz="8" w:space="0" w:color="000000"/>
              <w:left w:val="single" w:sz="2" w:space="0" w:color="000000"/>
              <w:right w:val="single" w:sz="8" w:space="0" w:color="000000"/>
            </w:tcBorders>
            <w:vAlign w:val="center"/>
          </w:tcPr>
          <w:p w:rsidR="007D0A22" w:rsidRDefault="00351682">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7D0A22" w:rsidRDefault="00351682">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p w:rsidR="007D0A22" w:rsidRDefault="00351682">
            <w:pPr>
              <w:spacing w:line="360" w:lineRule="auto"/>
              <w:rPr>
                <w:sz w:val="24"/>
              </w:rPr>
            </w:pPr>
            <w:sdt>
              <w:sdtPr>
                <w:rPr>
                  <w:rFonts w:hint="eastAsia"/>
                  <w:sz w:val="24"/>
                </w:rPr>
                <w:id w:val="4672"/>
                <w14:checkbox>
                  <w14:checked w14:val="0"/>
                  <w14:checkedState w14:val="00FE" w14:font="Wingdings"/>
                  <w14:uncheckedState w14:val="2610" w14:font="MS Gothic"/>
                </w14:checkbox>
              </w:sdtPr>
              <w:sdtEndPr/>
              <w:sdtContent>
                <w:r>
                  <w:rPr>
                    <w:rFonts w:hint="eastAsia"/>
                    <w:sz w:val="24"/>
                  </w:rPr>
                  <w:t>☐</w:t>
                </w:r>
              </w:sdtContent>
            </w:sdt>
            <w:r>
              <w:rPr>
                <w:rFonts w:hint="eastAsia"/>
                <w:sz w:val="24"/>
              </w:rPr>
              <w:t>联合体投标的，联合体各方均需按招标文件第四部分评标标准要求提供资信证明文件，否则视为不符合相关要求。</w:t>
            </w:r>
          </w:p>
          <w:p w:rsidR="007D0A22" w:rsidRDefault="00351682">
            <w:pPr>
              <w:pStyle w:val="2"/>
              <w:ind w:left="0" w:firstLine="0"/>
              <w:rPr>
                <w:rFonts w:ascii="宋体" w:hAnsi="宋体" w:cs="宋体"/>
                <w:snapToGrid w:val="0"/>
                <w:kern w:val="28"/>
                <w:sz w:val="24"/>
              </w:rPr>
            </w:pPr>
            <w:sdt>
              <w:sdtPr>
                <w:rPr>
                  <w:rFonts w:hint="eastAsia"/>
                  <w:sz w:val="24"/>
                  <w:szCs w:val="24"/>
                </w:rPr>
                <w:id w:val="1052570136"/>
                <w14:checkbox>
                  <w14:checked w14:val="1"/>
                  <w14:checkedState w14:val="00FE" w14:font="Wingdings"/>
                  <w14:uncheckedState w14:val="2610" w14:font="MS Gothic"/>
                </w14:checkbox>
              </w:sdtPr>
              <w:sdtEndPr>
                <w:rPr>
                  <w:rFonts w:ascii="宋体" w:eastAsia="宋体" w:hAnsi="宋体" w:cs="宋体"/>
                  <w:b w:val="0"/>
                  <w:bCs w:val="0"/>
                  <w:snapToGrid w:val="0"/>
                  <w:kern w:val="28"/>
                  <w:lang w:val="en-US"/>
                </w:rPr>
              </w:sdtEndPr>
              <w:sdtContent>
                <w:r>
                  <w:rPr>
                    <w:rFonts w:hint="eastAsia"/>
                    <w:sz w:val="24"/>
                    <w:szCs w:val="24"/>
                  </w:rPr>
                  <w:sym w:font="Wingdings" w:char="F0FE"/>
                </w:r>
              </w:sdtContent>
            </w:sdt>
            <w:r>
              <w:rPr>
                <w:rFonts w:ascii="宋体" w:eastAsia="宋体" w:hAnsi="宋体" w:cs="宋体" w:hint="eastAsia"/>
                <w:b w:val="0"/>
                <w:bCs w:val="0"/>
                <w:snapToGrid w:val="0"/>
                <w:kern w:val="28"/>
                <w:sz w:val="24"/>
                <w:szCs w:val="24"/>
                <w:lang w:val="en-US"/>
              </w:rPr>
              <w:t>联合体投标的，联合体中有一方或者联合体成员根据分工按招标文件第四部分评标标准要求提供资信证明文件的，视为符合了相关要求。</w:t>
            </w:r>
          </w:p>
        </w:tc>
      </w:tr>
      <w:tr w:rsidR="007D0A22">
        <w:trPr>
          <w:trHeight w:val="935"/>
          <w:tblHeader/>
        </w:trPr>
        <w:tc>
          <w:tcPr>
            <w:tcW w:w="629" w:type="dxa"/>
            <w:vMerge/>
            <w:tcBorders>
              <w:left w:val="single" w:sz="8" w:space="0" w:color="000000"/>
              <w:right w:val="single" w:sz="2" w:space="0" w:color="000000"/>
            </w:tcBorders>
          </w:tcPr>
          <w:p w:rsidR="007D0A22" w:rsidRDefault="007D0A22">
            <w:pPr>
              <w:snapToGrid w:val="0"/>
              <w:spacing w:line="360" w:lineRule="auto"/>
              <w:jc w:val="center"/>
              <w:rPr>
                <w:rFonts w:ascii="宋体" w:hAnsi="宋体" w:cs="宋体"/>
                <w:sz w:val="24"/>
              </w:rPr>
            </w:pPr>
          </w:p>
        </w:tc>
        <w:tc>
          <w:tcPr>
            <w:tcW w:w="1843" w:type="dxa"/>
            <w:vMerge/>
            <w:tcBorders>
              <w:left w:val="single" w:sz="2" w:space="0" w:color="000000"/>
              <w:right w:val="single" w:sz="8" w:space="0" w:color="000000"/>
            </w:tcBorders>
            <w:vAlign w:val="center"/>
          </w:tcPr>
          <w:p w:rsidR="007D0A22" w:rsidRDefault="007D0A22">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7D0A22" w:rsidRDefault="00351682">
            <w:pPr>
              <w:spacing w:line="360" w:lineRule="auto"/>
              <w:rPr>
                <w:sz w:val="24"/>
              </w:rPr>
            </w:pPr>
            <w:r>
              <w:rPr>
                <w:rFonts w:asciiTheme="minorEastAsia" w:eastAsiaTheme="minorEastAsia" w:hAnsiTheme="minorEastAsia" w:cs="Arial" w:hint="eastAsia"/>
                <w:kern w:val="0"/>
                <w:sz w:val="24"/>
              </w:rPr>
              <w:t>评审因素对应的要求视为采购需求的一部分。</w:t>
            </w:r>
          </w:p>
          <w:p w:rsidR="007D0A22" w:rsidRDefault="00351682">
            <w:pPr>
              <w:spacing w:line="360" w:lineRule="auto"/>
            </w:pPr>
            <w:r>
              <w:rPr>
                <w:rFonts w:hint="eastAsia"/>
                <w:sz w:val="24"/>
              </w:rPr>
              <w:t>本项目通用总则条款与前附表等专用特别规定有冲突之处，以专用条款（特别规定）为准</w:t>
            </w:r>
          </w:p>
        </w:tc>
      </w:tr>
      <w:tr w:rsidR="007D0A22">
        <w:trPr>
          <w:trHeight w:val="935"/>
          <w:tblHeader/>
        </w:trPr>
        <w:tc>
          <w:tcPr>
            <w:tcW w:w="629" w:type="dxa"/>
            <w:vMerge/>
            <w:tcBorders>
              <w:left w:val="single" w:sz="8" w:space="0" w:color="000000"/>
              <w:bottom w:val="single" w:sz="4" w:space="0" w:color="auto"/>
              <w:right w:val="single" w:sz="2" w:space="0" w:color="000000"/>
            </w:tcBorders>
          </w:tcPr>
          <w:p w:rsidR="007D0A22" w:rsidRDefault="007D0A22">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rsidR="007D0A22" w:rsidRDefault="007D0A22">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7D0A22" w:rsidRDefault="00351682">
            <w:pPr>
              <w:spacing w:line="360" w:lineRule="auto"/>
              <w:rPr>
                <w:b/>
                <w:bCs/>
              </w:rPr>
            </w:pPr>
            <w:r>
              <w:rPr>
                <w:rFonts w:hint="eastAsia"/>
                <w:sz w:val="24"/>
              </w:rPr>
              <w:t>本项目每个标项推荐中标候选人数量：</w:t>
            </w:r>
            <w:r>
              <w:rPr>
                <w:rFonts w:hint="eastAsia"/>
                <w:sz w:val="24"/>
              </w:rPr>
              <w:t>1</w:t>
            </w:r>
          </w:p>
        </w:tc>
      </w:tr>
    </w:tbl>
    <w:p w:rsidR="007D0A22" w:rsidRDefault="00351682">
      <w:pPr>
        <w:rPr>
          <w:rFonts w:ascii="宋体" w:hAnsi="宋体" w:cs="宋体"/>
          <w:b/>
          <w:sz w:val="32"/>
          <w:szCs w:val="20"/>
        </w:rPr>
      </w:pPr>
      <w:bookmarkStart w:id="8" w:name="_Toc164416483"/>
      <w:bookmarkStart w:id="9" w:name="第三部分"/>
      <w:bookmarkEnd w:id="6"/>
      <w:r>
        <w:rPr>
          <w:rFonts w:ascii="宋体" w:hAnsi="宋体" w:cs="宋体" w:hint="eastAsia"/>
          <w:b/>
          <w:sz w:val="32"/>
          <w:szCs w:val="20"/>
        </w:rPr>
        <w:br w:type="page"/>
      </w:r>
    </w:p>
    <w:p w:rsidR="007D0A22" w:rsidRDefault="00351682">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lastRenderedPageBreak/>
        <w:t>一、总则</w:t>
      </w:r>
    </w:p>
    <w:p w:rsidR="007D0A22" w:rsidRDefault="00351682">
      <w:pPr>
        <w:snapToGrid w:val="0"/>
        <w:spacing w:line="360" w:lineRule="auto"/>
        <w:jc w:val="left"/>
        <w:outlineLvl w:val="1"/>
        <w:rPr>
          <w:rFonts w:ascii="宋体" w:hAnsi="宋体" w:cs="宋体"/>
          <w:b/>
          <w:sz w:val="24"/>
        </w:rPr>
      </w:pPr>
      <w:bookmarkStart w:id="10" w:name="_Toc91899903"/>
      <w:r>
        <w:rPr>
          <w:rFonts w:ascii="宋体" w:hAnsi="宋体" w:cs="宋体" w:hint="eastAsia"/>
          <w:b/>
          <w:sz w:val="24"/>
        </w:rPr>
        <w:t xml:space="preserve">1. </w:t>
      </w:r>
      <w:r>
        <w:rPr>
          <w:rFonts w:ascii="宋体" w:hAnsi="宋体" w:cs="宋体" w:hint="eastAsia"/>
          <w:b/>
          <w:sz w:val="24"/>
        </w:rPr>
        <w:t>适用范围</w:t>
      </w:r>
    </w:p>
    <w:p w:rsidR="007D0A22" w:rsidRDefault="00351682">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7D0A22" w:rsidRDefault="00351682">
      <w:pPr>
        <w:numPr>
          <w:ilvl w:val="0"/>
          <w:numId w:val="1"/>
        </w:numPr>
        <w:adjustRightInd/>
        <w:spacing w:line="360" w:lineRule="auto"/>
        <w:outlineLvl w:val="0"/>
        <w:rPr>
          <w:rFonts w:ascii="宋体" w:hAnsi="宋体" w:cs="宋体"/>
          <w:b/>
          <w:sz w:val="24"/>
        </w:rPr>
      </w:pPr>
      <w:r>
        <w:rPr>
          <w:rFonts w:ascii="宋体" w:hAnsi="宋体" w:cs="宋体" w:hint="eastAsia"/>
          <w:b/>
          <w:sz w:val="24"/>
        </w:rPr>
        <w:t>定义</w:t>
      </w:r>
    </w:p>
    <w:p w:rsidR="007D0A22" w:rsidRDefault="00351682">
      <w:pPr>
        <w:spacing w:line="360" w:lineRule="auto"/>
        <w:ind w:firstLineChars="200" w:firstLine="480"/>
        <w:rPr>
          <w:rFonts w:ascii="宋体" w:hAnsi="宋体" w:cs="宋体"/>
          <w:sz w:val="24"/>
        </w:rPr>
      </w:pPr>
      <w:r>
        <w:rPr>
          <w:rFonts w:ascii="宋体" w:hAnsi="宋体" w:cs="宋体" w:hint="eastAsia"/>
          <w:sz w:val="24"/>
        </w:rPr>
        <w:t xml:space="preserve">2.1 </w:t>
      </w:r>
      <w:r>
        <w:rPr>
          <w:rFonts w:ascii="宋体" w:hAnsi="宋体" w:cs="宋体" w:hint="eastAsia"/>
          <w:sz w:val="24"/>
        </w:rPr>
        <w:t>“采购人”系指招标公告中载明的本项目的采购人。</w:t>
      </w:r>
    </w:p>
    <w:p w:rsidR="007D0A22" w:rsidRDefault="00351682">
      <w:pPr>
        <w:spacing w:line="360" w:lineRule="auto"/>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“采购代理机构”系指招标公告中载明的本项目的采购代理机构。</w:t>
      </w:r>
    </w:p>
    <w:p w:rsidR="007D0A22" w:rsidRDefault="00351682">
      <w:pPr>
        <w:spacing w:line="360" w:lineRule="auto"/>
        <w:ind w:firstLineChars="200" w:firstLine="480"/>
        <w:rPr>
          <w:rFonts w:ascii="宋体" w:hAnsi="宋体" w:cs="宋体"/>
          <w:sz w:val="24"/>
        </w:rPr>
      </w:pPr>
      <w:r>
        <w:rPr>
          <w:rFonts w:ascii="宋体" w:hAnsi="宋体" w:cs="宋体" w:hint="eastAsia"/>
          <w:sz w:val="24"/>
        </w:rPr>
        <w:t xml:space="preserve">2.3 </w:t>
      </w:r>
      <w:r>
        <w:rPr>
          <w:rFonts w:ascii="宋体" w:hAnsi="宋体" w:cs="宋体" w:hint="eastAsia"/>
          <w:sz w:val="24"/>
        </w:rPr>
        <w:t>“投标人”系指是指响应招标、参加投标竞争的法人、其他组织或者自然人。</w:t>
      </w:r>
    </w:p>
    <w:p w:rsidR="007D0A22" w:rsidRDefault="00351682">
      <w:pPr>
        <w:spacing w:line="360" w:lineRule="auto"/>
        <w:ind w:firstLineChars="200" w:firstLine="480"/>
        <w:rPr>
          <w:rFonts w:ascii="宋体" w:hAnsi="宋体" w:cs="宋体"/>
          <w:sz w:val="24"/>
        </w:rPr>
      </w:pPr>
      <w:r>
        <w:rPr>
          <w:rFonts w:ascii="宋体" w:hAnsi="宋体" w:cs="宋体" w:hint="eastAsia"/>
          <w:sz w:val="24"/>
        </w:rPr>
        <w:t xml:space="preserve">2.4 </w:t>
      </w:r>
      <w:r>
        <w:rPr>
          <w:rFonts w:ascii="宋体" w:hAnsi="宋体" w:cs="宋体" w:hint="eastAsia"/>
          <w:sz w:val="24"/>
        </w:rPr>
        <w:t>“负责人”系指法人企业的法定负责人，或其他组织为法律、行政法规规定代表单位行使职权的主要负责人，或自然人本人。</w:t>
      </w:r>
    </w:p>
    <w:p w:rsidR="007D0A22" w:rsidRDefault="00351682">
      <w:pPr>
        <w:spacing w:line="360" w:lineRule="auto"/>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hint="eastAsia"/>
          <w:sz w:val="24"/>
        </w:rPr>
        <w:t>4</w:t>
      </w:r>
      <w:r>
        <w:rPr>
          <w:rFonts w:ascii="宋体" w:hAnsi="宋体" w:cs="宋体" w:hint="eastAsia"/>
          <w:sz w:val="24"/>
        </w:rPr>
        <w:t>）。</w:t>
      </w:r>
    </w:p>
    <w:p w:rsidR="007D0A22" w:rsidRDefault="00351682">
      <w:pPr>
        <w:spacing w:line="360" w:lineRule="auto"/>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“电子交易平台”系指本项目政府采购活动所依托的政府采购云平台（</w:t>
      </w:r>
      <w:r>
        <w:rPr>
          <w:rFonts w:ascii="宋体" w:hAnsi="宋体" w:cs="宋体" w:hint="eastAsia"/>
          <w:sz w:val="24"/>
        </w:rPr>
        <w:t>https://www.zcygov.cn/</w:t>
      </w:r>
      <w:r>
        <w:rPr>
          <w:rFonts w:ascii="宋体" w:hAnsi="宋体" w:cs="宋体" w:hint="eastAsia"/>
          <w:sz w:val="24"/>
        </w:rPr>
        <w:t>）。</w:t>
      </w:r>
    </w:p>
    <w:p w:rsidR="007D0A22" w:rsidRDefault="00351682">
      <w:pPr>
        <w:spacing w:line="360" w:lineRule="auto"/>
        <w:ind w:firstLineChars="200" w:firstLine="480"/>
        <w:rPr>
          <w:rFonts w:ascii="宋体" w:hAnsi="宋体" w:cs="宋体"/>
          <w:sz w:val="24"/>
        </w:rPr>
      </w:pPr>
      <w:r>
        <w:rPr>
          <w:rFonts w:ascii="宋体" w:hAnsi="宋体" w:cs="宋体" w:hint="eastAsia"/>
          <w:sz w:val="24"/>
        </w:rPr>
        <w:t xml:space="preserve">2.7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系指不适用本项目的要求。</w:t>
      </w:r>
    </w:p>
    <w:p w:rsidR="007D0A22" w:rsidRDefault="00351682">
      <w:pPr>
        <w:spacing w:line="360" w:lineRule="auto"/>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7D0A22" w:rsidRDefault="00351682">
      <w:pPr>
        <w:spacing w:line="360" w:lineRule="auto"/>
        <w:ind w:firstLineChars="100" w:firstLine="240"/>
        <w:rPr>
          <w:rFonts w:ascii="宋体" w:hAnsi="宋体" w:cs="宋体"/>
          <w:sz w:val="24"/>
        </w:rPr>
      </w:pPr>
      <w:r>
        <w:rPr>
          <w:rFonts w:ascii="宋体" w:hAnsi="宋体" w:cs="宋体" w:hint="eastAsia"/>
          <w:sz w:val="24"/>
        </w:rPr>
        <w:t xml:space="preserve">3.1 </w:t>
      </w:r>
      <w:r>
        <w:rPr>
          <w:rFonts w:ascii="宋体" w:hAnsi="宋体" w:cs="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7D0A22" w:rsidRDefault="00351682">
      <w:pPr>
        <w:spacing w:line="360" w:lineRule="auto"/>
        <w:ind w:firstLineChars="100" w:firstLine="240"/>
        <w:rPr>
          <w:rFonts w:ascii="宋体" w:hAnsi="宋体" w:cs="宋体"/>
          <w:sz w:val="24"/>
        </w:rPr>
      </w:pPr>
      <w:r>
        <w:rPr>
          <w:rFonts w:ascii="宋体" w:hAnsi="宋体" w:cs="宋体" w:hint="eastAsia"/>
          <w:sz w:val="24"/>
        </w:rPr>
        <w:t xml:space="preserve">3.2 </w:t>
      </w:r>
      <w:r>
        <w:rPr>
          <w:rFonts w:ascii="宋体" w:hAnsi="宋体" w:cs="宋体" w:hint="eastAsia"/>
          <w:sz w:val="24"/>
        </w:rPr>
        <w:t>支持绿色发展</w:t>
      </w:r>
    </w:p>
    <w:p w:rsidR="007D0A22" w:rsidRDefault="00351682">
      <w:pPr>
        <w:spacing w:line="360" w:lineRule="auto"/>
        <w:ind w:firstLineChars="200" w:firstLine="480"/>
        <w:rPr>
          <w:rFonts w:ascii="宋体" w:hAnsi="宋体" w:cs="宋体"/>
          <w:b/>
          <w:sz w:val="24"/>
        </w:rPr>
      </w:pPr>
      <w:r>
        <w:rPr>
          <w:rFonts w:ascii="宋体" w:hAnsi="宋体" w:cs="宋体" w:hint="eastAsia"/>
          <w:sz w:val="24"/>
        </w:rPr>
        <w:t>3.2.1</w:t>
      </w:r>
      <w:r>
        <w:rPr>
          <w:rFonts w:ascii="宋体" w:hAnsi="宋体"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w:t>
      </w:r>
      <w:r>
        <w:rPr>
          <w:rFonts w:ascii="宋体" w:hAnsi="宋体" w:cs="宋体" w:hint="eastAsia"/>
          <w:b/>
          <w:sz w:val="24"/>
        </w:rPr>
        <w:lastRenderedPageBreak/>
        <w:t>产品认证证书的，投标无效。</w:t>
      </w:r>
    </w:p>
    <w:p w:rsidR="007D0A22" w:rsidRDefault="00351682">
      <w:pPr>
        <w:spacing w:line="360" w:lineRule="auto"/>
        <w:ind w:firstLineChars="200" w:firstLine="480"/>
        <w:rPr>
          <w:rFonts w:ascii="宋体" w:hAnsi="宋体" w:cs="宋体"/>
          <w:sz w:val="24"/>
        </w:rPr>
      </w:pPr>
      <w:r>
        <w:rPr>
          <w:rFonts w:ascii="宋体" w:hAnsi="宋体" w:cs="宋体" w:hint="eastAsia"/>
          <w:sz w:val="24"/>
        </w:rPr>
        <w:t xml:space="preserve">3.2.2 </w:t>
      </w:r>
      <w:r>
        <w:rPr>
          <w:rFonts w:ascii="宋体" w:hAnsi="宋体" w:cs="宋体" w:hint="eastAsia"/>
          <w:sz w:val="24"/>
        </w:rPr>
        <w:t>纳入政府采购管理的修缮、装修类项目采购建材的，鼓励采购单位将绿色建材</w:t>
      </w:r>
      <w:r>
        <w:rPr>
          <w:rFonts w:ascii="宋体" w:hAnsi="宋体" w:cs="宋体" w:hint="eastAsia"/>
          <w:sz w:val="24"/>
        </w:rPr>
        <w:t>性能、指标等作为实质性条件纳入采购文件和合同，具体性能指标要求参考相关绿色建材政府采购需求标准。</w:t>
      </w:r>
    </w:p>
    <w:p w:rsidR="007D0A22" w:rsidRDefault="00351682">
      <w:pPr>
        <w:spacing w:line="360" w:lineRule="auto"/>
        <w:ind w:firstLineChars="200" w:firstLine="480"/>
        <w:rPr>
          <w:rFonts w:ascii="宋体" w:hAnsi="宋体" w:cs="宋体"/>
          <w:sz w:val="24"/>
        </w:rPr>
      </w:pPr>
      <w:r>
        <w:rPr>
          <w:rFonts w:ascii="宋体" w:hAnsi="宋体" w:cs="宋体" w:hint="eastAsia"/>
          <w:sz w:val="24"/>
        </w:rPr>
        <w:t>3.2.3</w:t>
      </w:r>
      <w:r>
        <w:rPr>
          <w:rFonts w:ascii="宋体" w:hAnsi="宋体" w:cs="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ascii="宋体" w:hAnsi="宋体" w:cs="宋体" w:hint="eastAsia"/>
          <w:sz w:val="24"/>
        </w:rPr>
        <w:t>鼓励采购单位优先采购秸秆环保板材等资源综合利用产品。鼓励采购单位优先采购绿色物流配送服务、提供新能源交通工具的租赁服务。</w:t>
      </w:r>
    </w:p>
    <w:p w:rsidR="007D0A22" w:rsidRDefault="00351682">
      <w:pPr>
        <w:spacing w:line="360" w:lineRule="auto"/>
        <w:ind w:firstLineChars="200" w:firstLine="480"/>
        <w:rPr>
          <w:rFonts w:ascii="宋体" w:hAnsi="宋体" w:cs="宋体"/>
          <w:sz w:val="24"/>
        </w:rPr>
      </w:pPr>
      <w:r>
        <w:rPr>
          <w:rFonts w:ascii="宋体" w:hAnsi="宋体" w:cs="宋体" w:hint="eastAsia"/>
          <w:sz w:val="24"/>
        </w:rPr>
        <w:t xml:space="preserve">3.2.4 </w:t>
      </w:r>
      <w:r>
        <w:rPr>
          <w:rFonts w:ascii="宋体" w:hAnsi="宋体" w:cs="宋体" w:hint="eastAsia"/>
          <w:sz w:val="24"/>
        </w:rPr>
        <w:t>鼓励供应商在参加政府采购过程中开展绿色设计、选</w:t>
      </w:r>
      <w:r>
        <w:rPr>
          <w:rFonts w:ascii="宋体" w:hAnsi="宋体" w:cs="宋体" w:hint="eastAsia"/>
          <w:sz w:val="24"/>
        </w:rPr>
        <w:t>择绿色材料、打造绿色制造工艺、开展绿色运输、做好废弃产品回收处理，实现产品全周期的绿色环保。鼓励采购单位对其提高预付款比例、免收履约保证金。</w:t>
      </w:r>
      <w:bookmarkEnd w:id="11"/>
    </w:p>
    <w:p w:rsidR="007D0A22" w:rsidRDefault="00351682">
      <w:pPr>
        <w:spacing w:line="360" w:lineRule="auto"/>
        <w:ind w:firstLineChars="100" w:firstLine="240"/>
        <w:rPr>
          <w:rFonts w:ascii="宋体" w:hAnsi="宋体" w:cs="宋体"/>
          <w:sz w:val="24"/>
        </w:rPr>
      </w:pPr>
      <w:r>
        <w:rPr>
          <w:rFonts w:ascii="宋体" w:hAnsi="宋体" w:cs="宋体" w:hint="eastAsia"/>
          <w:sz w:val="24"/>
        </w:rPr>
        <w:t>3.3</w:t>
      </w:r>
      <w:r>
        <w:rPr>
          <w:rFonts w:ascii="宋体" w:hAnsi="宋体" w:cs="宋体" w:hint="eastAsia"/>
          <w:sz w:val="24"/>
        </w:rPr>
        <w:t xml:space="preserve"> </w:t>
      </w:r>
      <w:r>
        <w:rPr>
          <w:rFonts w:ascii="宋体" w:hAnsi="宋体" w:cs="宋体" w:hint="eastAsia"/>
          <w:sz w:val="24"/>
        </w:rPr>
        <w:t>支持中小企业发展</w:t>
      </w:r>
    </w:p>
    <w:p w:rsidR="007D0A22" w:rsidRDefault="00351682">
      <w:pPr>
        <w:spacing w:line="360" w:lineRule="auto"/>
        <w:ind w:firstLineChars="200" w:firstLine="480"/>
        <w:rPr>
          <w:rFonts w:ascii="宋体" w:hAnsi="宋体" w:cs="宋体"/>
          <w:sz w:val="24"/>
        </w:rPr>
      </w:pPr>
      <w:r>
        <w:rPr>
          <w:rFonts w:ascii="宋体" w:hAnsi="宋体" w:cs="宋体" w:hint="eastAsia"/>
          <w:sz w:val="24"/>
        </w:rPr>
        <w:t>3.3.1</w:t>
      </w:r>
      <w:r>
        <w:rPr>
          <w:rFonts w:ascii="宋体" w:hAnsi="宋体"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7D0A22" w:rsidRDefault="00351682">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7D0A22" w:rsidRDefault="00351682">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7D0A22" w:rsidRDefault="0035168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7D0A22" w:rsidRDefault="00351682">
      <w:pPr>
        <w:spacing w:line="360" w:lineRule="auto"/>
        <w:ind w:firstLineChars="200" w:firstLine="480"/>
        <w:rPr>
          <w:rFonts w:ascii="宋体" w:hAnsi="宋体" w:cs="宋体"/>
          <w:sz w:val="24"/>
        </w:rPr>
      </w:pPr>
      <w:r>
        <w:rPr>
          <w:rFonts w:ascii="宋体" w:hAnsi="宋体" w:cs="宋体" w:hint="eastAsia"/>
          <w:sz w:val="24"/>
        </w:rPr>
        <w:t>3.3.3</w:t>
      </w:r>
      <w:r>
        <w:rPr>
          <w:rFonts w:ascii="宋体" w:hAnsi="宋体" w:cs="宋体" w:hint="eastAsia"/>
          <w:sz w:val="24"/>
        </w:rPr>
        <w:t>对于未预留份额专门面向中小企业的政府采购货物项目，以及预留份额政府采购货物项目中的非预留部分标项，对小</w:t>
      </w:r>
      <w:r>
        <w:rPr>
          <w:rFonts w:ascii="宋体" w:hAnsi="宋体" w:cs="宋体" w:hint="eastAsia"/>
          <w:sz w:val="24"/>
        </w:rPr>
        <w:t>型和微型企业的投标报价给予</w:t>
      </w:r>
      <w:r>
        <w:rPr>
          <w:rFonts w:ascii="宋体" w:hAnsi="宋体" w:cs="宋体" w:hint="eastAsia"/>
          <w:sz w:val="24"/>
        </w:rPr>
        <w:t>10%-</w:t>
      </w:r>
      <w:r>
        <w:rPr>
          <w:rFonts w:ascii="宋体" w:hAnsi="宋体" w:cs="宋体"/>
          <w:sz w:val="24"/>
        </w:rPr>
        <w:t>20</w:t>
      </w:r>
      <w:r>
        <w:rPr>
          <w:rFonts w:ascii="宋体" w:hAnsi="宋体" w:cs="宋体" w:hint="eastAsia"/>
          <w:sz w:val="24"/>
        </w:rPr>
        <w:t>%</w:t>
      </w:r>
      <w:r>
        <w:rPr>
          <w:rFonts w:ascii="宋体" w:hAnsi="宋体" w:cs="宋体" w:hint="eastAsia"/>
          <w:sz w:val="24"/>
        </w:rPr>
        <w:t>的扣除（</w:t>
      </w:r>
      <w:r>
        <w:rPr>
          <w:rFonts w:ascii="宋体" w:hAnsi="宋体" w:cs="宋体" w:hint="eastAsia"/>
          <w:snapToGrid w:val="0"/>
          <w:kern w:val="28"/>
          <w:sz w:val="24"/>
        </w:rPr>
        <w:t>招标文件第四部分</w:t>
      </w:r>
      <w:r>
        <w:rPr>
          <w:rFonts w:ascii="宋体" w:hAnsi="宋体" w:cs="宋体" w:hint="eastAsia"/>
          <w:sz w:val="24"/>
          <w:u w:val="single"/>
        </w:rPr>
        <w:t>评标办分法明确具体的扣除比例，未明确的，</w:t>
      </w:r>
      <w:r>
        <w:rPr>
          <w:rFonts w:ascii="宋体" w:hAnsi="宋体" w:cs="宋体" w:hint="eastAsia"/>
          <w:sz w:val="24"/>
        </w:rPr>
        <w:t>给予</w:t>
      </w:r>
      <w:r>
        <w:rPr>
          <w:rFonts w:ascii="宋体" w:hAnsi="宋体" w:cs="宋体" w:hint="eastAsia"/>
          <w:sz w:val="24"/>
        </w:rPr>
        <w:t>2</w:t>
      </w:r>
      <w:r>
        <w:rPr>
          <w:rFonts w:ascii="宋体" w:hAnsi="宋体" w:cs="宋体"/>
          <w:sz w:val="24"/>
        </w:rPr>
        <w:t>0</w:t>
      </w:r>
      <w:r>
        <w:rPr>
          <w:rFonts w:ascii="宋体" w:hAnsi="宋体" w:cs="宋体" w:hint="eastAsia"/>
          <w:sz w:val="24"/>
        </w:rPr>
        <w:t>%</w:t>
      </w:r>
      <w:r>
        <w:rPr>
          <w:rFonts w:ascii="宋体" w:hAnsi="宋体" w:cs="宋体" w:hint="eastAsia"/>
          <w:sz w:val="24"/>
        </w:rPr>
        <w:t>的扣除），用扣除后的价格参与评审。接受大中型企业与小微企业组成联合体或者允许大中型企业向一家或者多家小微企业分包的政府采购货物项目，对于</w:t>
      </w:r>
      <w:bookmarkStart w:id="12" w:name="_Hlk101132181"/>
      <w:r>
        <w:rPr>
          <w:rFonts w:ascii="宋体" w:hAnsi="宋体" w:cs="宋体" w:hint="eastAsia"/>
          <w:sz w:val="24"/>
        </w:rPr>
        <w:t>联合协议或者分包意向协议约定小微企业的合同份额占到合同总金额</w:t>
      </w:r>
      <w:r>
        <w:rPr>
          <w:rFonts w:ascii="宋体" w:hAnsi="宋体" w:cs="宋体" w:hint="eastAsia"/>
          <w:sz w:val="24"/>
        </w:rPr>
        <w:t>30%</w:t>
      </w:r>
      <w:r>
        <w:rPr>
          <w:rFonts w:ascii="宋体" w:hAnsi="宋体" w:cs="宋体" w:hint="eastAsia"/>
          <w:sz w:val="24"/>
        </w:rPr>
        <w:t>以上的</w:t>
      </w:r>
      <w:bookmarkEnd w:id="12"/>
      <w:r>
        <w:rPr>
          <w:rFonts w:ascii="宋体" w:hAnsi="宋体" w:cs="宋体" w:hint="eastAsia"/>
          <w:sz w:val="24"/>
        </w:rPr>
        <w:t>，对联合体或者大中型企业的报价给予</w:t>
      </w:r>
      <w:r>
        <w:rPr>
          <w:rFonts w:ascii="宋体" w:hAnsi="宋体" w:cs="宋体" w:hint="eastAsia"/>
          <w:sz w:val="24"/>
        </w:rPr>
        <w:t>4%-</w:t>
      </w:r>
      <w:r>
        <w:rPr>
          <w:rFonts w:ascii="宋体" w:hAnsi="宋体" w:cs="宋体"/>
          <w:sz w:val="24"/>
        </w:rPr>
        <w:t>6</w:t>
      </w:r>
      <w:r>
        <w:rPr>
          <w:rFonts w:ascii="宋体" w:hAnsi="宋体" w:cs="宋体" w:hint="eastAsia"/>
          <w:sz w:val="24"/>
        </w:rPr>
        <w:t>%</w:t>
      </w:r>
      <w:r>
        <w:rPr>
          <w:rFonts w:ascii="宋体" w:hAnsi="宋体" w:cs="宋体" w:hint="eastAsia"/>
          <w:sz w:val="24"/>
        </w:rPr>
        <w:t>（</w:t>
      </w:r>
      <w:r>
        <w:rPr>
          <w:rFonts w:ascii="宋体" w:hAnsi="宋体" w:cs="宋体" w:hint="eastAsia"/>
          <w:snapToGrid w:val="0"/>
          <w:kern w:val="28"/>
          <w:sz w:val="24"/>
        </w:rPr>
        <w:t>招标文件第四部分</w:t>
      </w:r>
      <w:r>
        <w:rPr>
          <w:rFonts w:ascii="宋体" w:hAnsi="宋体" w:cs="宋体" w:hint="eastAsia"/>
          <w:sz w:val="24"/>
          <w:u w:val="single"/>
        </w:rPr>
        <w:t>评标办分法明确具体的扣除比例，未明确的，</w:t>
      </w:r>
      <w:r>
        <w:rPr>
          <w:rFonts w:ascii="宋体" w:hAnsi="宋体" w:cs="宋体" w:hint="eastAsia"/>
          <w:sz w:val="24"/>
        </w:rPr>
        <w:t>给予</w:t>
      </w:r>
      <w:r>
        <w:rPr>
          <w:rFonts w:ascii="宋体" w:hAnsi="宋体" w:cs="宋体" w:hint="eastAsia"/>
          <w:sz w:val="24"/>
        </w:rPr>
        <w:t>6%</w:t>
      </w:r>
      <w:r>
        <w:rPr>
          <w:rFonts w:ascii="宋体" w:hAnsi="宋体" w:cs="宋体" w:hint="eastAsia"/>
          <w:sz w:val="24"/>
        </w:rPr>
        <w:t>的扣</w:t>
      </w:r>
      <w:r>
        <w:rPr>
          <w:rFonts w:ascii="宋体" w:hAnsi="宋体" w:cs="宋体" w:hint="eastAsia"/>
          <w:sz w:val="24"/>
        </w:rPr>
        <w:lastRenderedPageBreak/>
        <w:t>除）的扣除，用扣除后的价格参加评审。组成联合体或者接受分包的小微企业与联合体</w:t>
      </w:r>
      <w:r>
        <w:rPr>
          <w:rFonts w:ascii="宋体" w:hAnsi="宋体" w:cs="宋体" w:hint="eastAsia"/>
          <w:sz w:val="24"/>
        </w:rPr>
        <w:t>内其他企业、分包企业之间存在直接控股、管理关系的，不享受价格扣除优惠政策。</w:t>
      </w:r>
    </w:p>
    <w:p w:rsidR="007D0A22" w:rsidRDefault="00351682">
      <w:pPr>
        <w:spacing w:line="360" w:lineRule="auto"/>
        <w:ind w:firstLineChars="200" w:firstLine="480"/>
        <w:rPr>
          <w:rFonts w:ascii="宋体" w:hAnsi="宋体" w:cs="宋体"/>
          <w:sz w:val="24"/>
        </w:rPr>
      </w:pPr>
      <w:r>
        <w:rPr>
          <w:rFonts w:ascii="宋体" w:hAnsi="宋体" w:cs="宋体" w:hint="eastAsia"/>
          <w:sz w:val="24"/>
        </w:rPr>
        <w:t>3.3.4</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w:t>
      </w:r>
    </w:p>
    <w:p w:rsidR="007D0A22" w:rsidRDefault="00351682">
      <w:pPr>
        <w:spacing w:line="360" w:lineRule="auto"/>
        <w:ind w:firstLineChars="200" w:firstLine="480"/>
        <w:rPr>
          <w:rFonts w:ascii="宋体" w:hAnsi="宋体" w:cs="宋体"/>
          <w:sz w:val="24"/>
        </w:rPr>
      </w:pPr>
      <w:r>
        <w:rPr>
          <w:rFonts w:ascii="宋体" w:hAnsi="宋体" w:cs="宋体" w:hint="eastAsia"/>
          <w:sz w:val="24"/>
        </w:rPr>
        <w:t>3.3.5</w:t>
      </w:r>
      <w:r>
        <w:rPr>
          <w:rFonts w:ascii="宋体" w:hAnsi="宋体" w:cs="宋体" w:hint="eastAsia"/>
          <w:sz w:val="24"/>
        </w:rPr>
        <w:t>符合《关于政府采购支持监狱企业发展有关问题的通知》（财库</w:t>
      </w:r>
      <w:r>
        <w:rPr>
          <w:rFonts w:ascii="宋体" w:hAnsi="宋体" w:cs="宋体" w:hint="eastAsia"/>
          <w:sz w:val="24"/>
        </w:rPr>
        <w:t>[2014]68</w:t>
      </w:r>
      <w:r>
        <w:rPr>
          <w:rFonts w:ascii="宋体" w:hAnsi="宋体" w:cs="宋体" w:hint="eastAsia"/>
          <w:sz w:val="24"/>
        </w:rPr>
        <w:t>号）规定的监狱企业并提供由省级以上监狱管理局、戒毒管理局（含新疆生产建设兵团）出具的属于监狱企业证明文件的，视同为小型、微型企业。</w:t>
      </w:r>
    </w:p>
    <w:p w:rsidR="007D0A22" w:rsidRDefault="00351682">
      <w:pPr>
        <w:spacing w:line="360" w:lineRule="auto"/>
        <w:ind w:firstLineChars="200" w:firstLine="480"/>
        <w:rPr>
          <w:rFonts w:ascii="宋体" w:hAnsi="宋体" w:cs="宋体"/>
          <w:sz w:val="24"/>
        </w:rPr>
      </w:pPr>
      <w:r>
        <w:rPr>
          <w:rFonts w:ascii="宋体" w:hAnsi="宋体" w:cs="宋体" w:hint="eastAsia"/>
          <w:sz w:val="24"/>
        </w:rPr>
        <w:t>3.3.6</w:t>
      </w:r>
      <w:r>
        <w:rPr>
          <w:rFonts w:ascii="宋体" w:hAnsi="宋体" w:cs="宋体" w:hint="eastAsia"/>
          <w:sz w:val="24"/>
        </w:rPr>
        <w:t>可享受中小企业扶持政策的投标人应按照招</w:t>
      </w:r>
      <w:r>
        <w:rPr>
          <w:rFonts w:ascii="宋体" w:hAnsi="宋体" w:cs="宋体" w:hint="eastAsia"/>
          <w:sz w:val="24"/>
        </w:rPr>
        <w:t>标文件格式要求提供《中小企业声明函》，投标人提供的《中小企业声明函》与实际情况不符的，不享受中小企业扶持政策。声明内容不实的，属于提供虚假材料谋取中标、成交的，依法承担法律责任。</w:t>
      </w:r>
    </w:p>
    <w:p w:rsidR="007D0A22" w:rsidRDefault="00351682">
      <w:pPr>
        <w:spacing w:line="360" w:lineRule="auto"/>
        <w:ind w:firstLineChars="200" w:firstLine="480"/>
        <w:rPr>
          <w:rFonts w:ascii="宋体" w:hAnsi="宋体" w:cs="宋体"/>
          <w:sz w:val="24"/>
        </w:rPr>
      </w:pPr>
      <w:r>
        <w:rPr>
          <w:rFonts w:ascii="宋体" w:hAnsi="宋体" w:cs="宋体" w:hint="eastAsia"/>
          <w:sz w:val="24"/>
        </w:rPr>
        <w:t>3.3.7</w:t>
      </w:r>
      <w:r>
        <w:rPr>
          <w:rFonts w:ascii="宋体" w:hAnsi="宋体" w:cs="宋体" w:hint="eastAsia"/>
          <w:sz w:val="24"/>
        </w:rPr>
        <w:t>中小企业享受扶持政策获得政府采购合同的，小微企业不得将合同分包给大中型企业，中型企业不得将合同分包给大型企业。</w:t>
      </w:r>
    </w:p>
    <w:p w:rsidR="007D0A22" w:rsidRDefault="00351682">
      <w:pPr>
        <w:spacing w:line="360" w:lineRule="auto"/>
        <w:ind w:firstLineChars="100" w:firstLine="240"/>
        <w:rPr>
          <w:rFonts w:ascii="宋体" w:hAnsi="宋体" w:cs="宋体"/>
          <w:sz w:val="24"/>
        </w:rPr>
      </w:pPr>
      <w:r>
        <w:rPr>
          <w:rFonts w:ascii="宋体" w:hAnsi="宋体" w:cs="宋体" w:hint="eastAsia"/>
          <w:sz w:val="24"/>
        </w:rPr>
        <w:t xml:space="preserve">3.4 </w:t>
      </w:r>
      <w:r>
        <w:rPr>
          <w:rFonts w:ascii="宋体" w:hAnsi="宋体" w:cs="宋体" w:hint="eastAsia"/>
          <w:bCs/>
          <w:sz w:val="24"/>
        </w:rPr>
        <w:t>支持创新发展</w:t>
      </w:r>
    </w:p>
    <w:p w:rsidR="007D0A22" w:rsidRDefault="00351682">
      <w:pPr>
        <w:spacing w:line="360" w:lineRule="auto"/>
        <w:ind w:firstLineChars="200" w:firstLine="480"/>
        <w:rPr>
          <w:rFonts w:ascii="宋体" w:hAnsi="宋体" w:cs="宋体"/>
          <w:sz w:val="24"/>
        </w:rPr>
      </w:pPr>
      <w:r>
        <w:rPr>
          <w:rFonts w:ascii="宋体" w:hAnsi="宋体" w:cs="宋体" w:hint="eastAsia"/>
          <w:sz w:val="24"/>
        </w:rPr>
        <w:t xml:space="preserve">3.4.1 </w:t>
      </w:r>
      <w:r>
        <w:rPr>
          <w:rFonts w:ascii="宋体" w:hAnsi="宋体" w:cs="宋体" w:hint="eastAsia"/>
          <w:sz w:val="24"/>
        </w:rPr>
        <w:t>采购人优先采购被认定为首台套产品和“制造精品”的自主创新产品。</w:t>
      </w:r>
    </w:p>
    <w:p w:rsidR="007D0A22" w:rsidRDefault="00351682">
      <w:pPr>
        <w:spacing w:line="360" w:lineRule="auto"/>
        <w:ind w:firstLineChars="200" w:firstLine="480"/>
        <w:rPr>
          <w:rFonts w:ascii="宋体" w:hAnsi="宋体" w:cs="宋体"/>
          <w:sz w:val="24"/>
        </w:rPr>
      </w:pPr>
      <w:r>
        <w:rPr>
          <w:rFonts w:ascii="宋体" w:hAnsi="宋体" w:cs="宋体" w:hint="eastAsia"/>
          <w:sz w:val="24"/>
        </w:rPr>
        <w:t>3.4.2</w:t>
      </w:r>
      <w:r>
        <w:rPr>
          <w:rFonts w:ascii="宋体" w:hAnsi="宋体" w:cs="宋体" w:hint="eastAsia"/>
          <w:sz w:val="24"/>
        </w:rPr>
        <w:t>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w:t>
      </w:r>
      <w:r>
        <w:rPr>
          <w:rFonts w:ascii="宋体" w:hAnsi="宋体" w:cs="宋体" w:hint="eastAsia"/>
          <w:sz w:val="24"/>
        </w:rPr>
        <w:t>2</w:t>
      </w:r>
      <w:r>
        <w:rPr>
          <w:rFonts w:ascii="宋体" w:hAnsi="宋体" w:cs="宋体" w:hint="eastAsia"/>
          <w:sz w:val="24"/>
        </w:rPr>
        <w:t>年内视同已具备相应销售业绩，参加政府采购活动时业绩分值为满分。</w:t>
      </w:r>
    </w:p>
    <w:p w:rsidR="007D0A22" w:rsidRDefault="00351682">
      <w:pPr>
        <w:spacing w:line="360" w:lineRule="auto"/>
        <w:ind w:firstLineChars="100" w:firstLine="240"/>
        <w:rPr>
          <w:rFonts w:ascii="宋体" w:hAnsi="宋体" w:cs="宋体"/>
          <w:sz w:val="24"/>
        </w:rPr>
      </w:pPr>
      <w:r>
        <w:rPr>
          <w:rFonts w:ascii="宋体" w:hAnsi="宋体" w:cs="宋体" w:hint="eastAsia"/>
          <w:sz w:val="24"/>
        </w:rPr>
        <w:t>3.5</w:t>
      </w:r>
      <w:r>
        <w:rPr>
          <w:rFonts w:ascii="宋体" w:hAnsi="宋体" w:cs="宋体" w:hint="eastAsia"/>
          <w:sz w:val="24"/>
        </w:rPr>
        <w:t xml:space="preserve"> </w:t>
      </w:r>
      <w:r>
        <w:rPr>
          <w:rFonts w:ascii="宋体" w:hAnsi="宋体" w:cs="宋体" w:hint="eastAsia"/>
          <w:sz w:val="24"/>
        </w:rPr>
        <w:t>平等对待内外资企业和符合条件的破产重整企业</w:t>
      </w:r>
    </w:p>
    <w:p w:rsidR="007D0A22" w:rsidRDefault="00351682">
      <w:pPr>
        <w:spacing w:line="360" w:lineRule="auto"/>
        <w:ind w:firstLineChars="200" w:firstLine="480"/>
        <w:rPr>
          <w:rFonts w:ascii="宋体" w:hAnsi="宋体" w:cs="宋体"/>
          <w:sz w:val="24"/>
        </w:rPr>
      </w:pPr>
      <w:r>
        <w:rPr>
          <w:rFonts w:ascii="宋体" w:hAnsi="宋体" w:cs="宋体" w:hint="eastAsia"/>
          <w:sz w:val="24"/>
        </w:rPr>
        <w:t>平等对待内外资企业和符合条件的破产重整企业，切实保障企业公平竞争，平等维护企业的合法利益。</w:t>
      </w:r>
    </w:p>
    <w:p w:rsidR="007D0A22" w:rsidRDefault="00351682">
      <w:pPr>
        <w:spacing w:line="360" w:lineRule="auto"/>
        <w:rPr>
          <w:b/>
        </w:rPr>
      </w:pPr>
      <w:r>
        <w:rPr>
          <w:rFonts w:ascii="宋体" w:hAnsi="宋体" w:cs="宋体" w:hint="eastAsia"/>
          <w:b/>
          <w:sz w:val="24"/>
        </w:rPr>
        <w:t xml:space="preserve">4. </w:t>
      </w:r>
      <w:r>
        <w:rPr>
          <w:rFonts w:ascii="宋体" w:hAnsi="宋体" w:cs="宋体" w:hint="eastAsia"/>
          <w:b/>
          <w:sz w:val="24"/>
        </w:rPr>
        <w:t>询问、质疑、投诉</w:t>
      </w:r>
    </w:p>
    <w:p w:rsidR="007D0A22" w:rsidRDefault="00351682">
      <w:pPr>
        <w:spacing w:line="360" w:lineRule="auto"/>
        <w:ind w:firstLineChars="100" w:firstLine="240"/>
        <w:rPr>
          <w:rFonts w:ascii="宋体" w:hAnsi="宋体" w:cs="宋体"/>
          <w:sz w:val="24"/>
          <w:lang w:val="zh-CN"/>
        </w:rPr>
      </w:pPr>
      <w:r>
        <w:rPr>
          <w:rFonts w:ascii="宋体" w:hAnsi="宋体" w:cs="宋体" w:hint="eastAsia"/>
          <w:sz w:val="24"/>
          <w:lang w:val="zh-CN"/>
        </w:rPr>
        <w:t>4.1</w:t>
      </w:r>
      <w:r>
        <w:rPr>
          <w:rFonts w:ascii="宋体" w:hAnsi="宋体" w:cs="宋体" w:hint="eastAsia"/>
          <w:sz w:val="24"/>
        </w:rPr>
        <w:t xml:space="preserve"> </w:t>
      </w:r>
      <w:r>
        <w:rPr>
          <w:rFonts w:ascii="宋体" w:hAnsi="宋体" w:cs="宋体" w:hint="eastAsia"/>
          <w:sz w:val="24"/>
          <w:lang w:val="zh-CN"/>
        </w:rPr>
        <w:t>在线询问、质疑、投诉</w:t>
      </w:r>
    </w:p>
    <w:p w:rsidR="007D0A22" w:rsidRDefault="00351682">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根据《浙江省财政厅关于进一步促进政府采购公平竞争打造最优营商环境的通知》（浙财采监（</w:t>
      </w:r>
      <w:r>
        <w:rPr>
          <w:rFonts w:ascii="宋体" w:hAnsi="宋体" w:cs="宋体" w:hint="eastAsia"/>
          <w:kern w:val="0"/>
          <w:sz w:val="24"/>
          <w:lang w:val="zh-CN"/>
        </w:rPr>
        <w:t>2021</w:t>
      </w:r>
      <w:r>
        <w:rPr>
          <w:rFonts w:ascii="宋体" w:hAnsi="宋体" w:cs="宋体" w:hint="eastAsia"/>
          <w:kern w:val="0"/>
          <w:sz w:val="24"/>
          <w:lang w:val="zh-CN"/>
        </w:rPr>
        <w:t>）</w:t>
      </w:r>
      <w:r>
        <w:rPr>
          <w:rFonts w:ascii="宋体" w:hAnsi="宋体" w:cs="宋体" w:hint="eastAsia"/>
          <w:kern w:val="0"/>
          <w:sz w:val="24"/>
          <w:lang w:val="zh-CN"/>
        </w:rPr>
        <w:t>22</w:t>
      </w:r>
      <w:r>
        <w:rPr>
          <w:rFonts w:ascii="宋体" w:hAnsi="宋体" w:cs="宋体" w:hint="eastAsia"/>
          <w:kern w:val="0"/>
          <w:sz w:val="24"/>
          <w:lang w:val="zh-CN"/>
        </w:rPr>
        <w:t>号）文件关于“健全行政裁决机制”要求，鼓励供应商在线提起询问，路径为：政采云</w:t>
      </w:r>
      <w:r>
        <w:rPr>
          <w:rFonts w:ascii="宋体" w:hAnsi="宋体" w:cs="宋体" w:hint="eastAsia"/>
          <w:kern w:val="0"/>
          <w:sz w:val="24"/>
          <w:lang w:val="zh-CN"/>
        </w:rPr>
        <w:t>-</w:t>
      </w:r>
      <w:r>
        <w:rPr>
          <w:rFonts w:ascii="宋体" w:hAnsi="宋体" w:cs="宋体" w:hint="eastAsia"/>
          <w:kern w:val="0"/>
          <w:sz w:val="24"/>
          <w:lang w:val="zh-CN"/>
        </w:rPr>
        <w:t>项目采购</w:t>
      </w:r>
      <w:r>
        <w:rPr>
          <w:rFonts w:ascii="宋体" w:hAnsi="宋体" w:cs="宋体" w:hint="eastAsia"/>
          <w:kern w:val="0"/>
          <w:sz w:val="24"/>
          <w:lang w:val="zh-CN"/>
        </w:rPr>
        <w:t>-</w:t>
      </w:r>
      <w:r>
        <w:rPr>
          <w:rFonts w:ascii="宋体" w:hAnsi="宋体" w:cs="宋体" w:hint="eastAsia"/>
          <w:kern w:val="0"/>
          <w:sz w:val="24"/>
          <w:lang w:val="zh-CN"/>
        </w:rPr>
        <w:t>询问质疑投诉</w:t>
      </w:r>
      <w:r>
        <w:rPr>
          <w:rFonts w:ascii="宋体" w:hAnsi="宋体" w:cs="宋体" w:hint="eastAsia"/>
          <w:kern w:val="0"/>
          <w:sz w:val="24"/>
          <w:lang w:val="zh-CN"/>
        </w:rPr>
        <w:t>-</w:t>
      </w:r>
      <w:r>
        <w:rPr>
          <w:rFonts w:ascii="宋体" w:hAnsi="宋体" w:cs="宋体" w:hint="eastAsia"/>
          <w:kern w:val="0"/>
          <w:sz w:val="24"/>
          <w:lang w:val="zh-CN"/>
        </w:rPr>
        <w:t>询问列表；鼓励供应商在线提起质疑，路径为：政采云</w:t>
      </w:r>
      <w:r>
        <w:rPr>
          <w:rFonts w:ascii="宋体" w:hAnsi="宋体" w:cs="宋体" w:hint="eastAsia"/>
          <w:kern w:val="0"/>
          <w:sz w:val="24"/>
          <w:lang w:val="zh-CN"/>
        </w:rPr>
        <w:t>-</w:t>
      </w:r>
      <w:r>
        <w:rPr>
          <w:rFonts w:ascii="宋体" w:hAnsi="宋体" w:cs="宋体" w:hint="eastAsia"/>
          <w:kern w:val="0"/>
          <w:sz w:val="24"/>
          <w:lang w:val="zh-CN"/>
        </w:rPr>
        <w:t>项目采购</w:t>
      </w:r>
      <w:r>
        <w:rPr>
          <w:rFonts w:ascii="宋体" w:hAnsi="宋体" w:cs="宋体" w:hint="eastAsia"/>
          <w:kern w:val="0"/>
          <w:sz w:val="24"/>
          <w:lang w:val="zh-CN"/>
        </w:rPr>
        <w:t>-</w:t>
      </w:r>
      <w:r>
        <w:rPr>
          <w:rFonts w:ascii="宋体" w:hAnsi="宋体" w:cs="宋体" w:hint="eastAsia"/>
          <w:kern w:val="0"/>
          <w:sz w:val="24"/>
          <w:lang w:val="zh-CN"/>
        </w:rPr>
        <w:t>询问质疑投诉</w:t>
      </w:r>
      <w:r>
        <w:rPr>
          <w:rFonts w:ascii="宋体" w:hAnsi="宋体" w:cs="宋体" w:hint="eastAsia"/>
          <w:kern w:val="0"/>
          <w:sz w:val="24"/>
          <w:lang w:val="zh-CN"/>
        </w:rPr>
        <w:t>-</w:t>
      </w:r>
      <w:r>
        <w:rPr>
          <w:rFonts w:ascii="宋体" w:hAnsi="宋体" w:cs="宋体" w:hint="eastAsia"/>
          <w:kern w:val="0"/>
          <w:sz w:val="24"/>
          <w:lang w:val="zh-CN"/>
        </w:rPr>
        <w:t>质疑列表。质疑供应商对在线质疑答复不满意的，可在线提起投诉，路径为：浙江政府服务网</w:t>
      </w:r>
      <w:r>
        <w:rPr>
          <w:rFonts w:ascii="宋体" w:hAnsi="宋体" w:cs="宋体" w:hint="eastAsia"/>
          <w:kern w:val="0"/>
          <w:sz w:val="24"/>
          <w:lang w:val="zh-CN"/>
        </w:rPr>
        <w:t>-</w:t>
      </w:r>
      <w:r>
        <w:rPr>
          <w:rFonts w:ascii="宋体" w:hAnsi="宋体" w:cs="宋体" w:hint="eastAsia"/>
          <w:kern w:val="0"/>
          <w:sz w:val="24"/>
          <w:lang w:val="zh-CN"/>
        </w:rPr>
        <w:t>政府采购投诉处理</w:t>
      </w:r>
      <w:r>
        <w:rPr>
          <w:rFonts w:ascii="宋体" w:hAnsi="宋体" w:cs="宋体" w:hint="eastAsia"/>
          <w:kern w:val="0"/>
          <w:sz w:val="24"/>
          <w:lang w:val="zh-CN"/>
        </w:rPr>
        <w:t>-</w:t>
      </w:r>
      <w:r>
        <w:rPr>
          <w:rFonts w:ascii="宋体" w:hAnsi="宋体" w:cs="宋体" w:hint="eastAsia"/>
          <w:kern w:val="0"/>
          <w:sz w:val="24"/>
          <w:lang w:val="zh-CN"/>
        </w:rPr>
        <w:t>在线办理。</w:t>
      </w:r>
    </w:p>
    <w:p w:rsidR="007D0A22" w:rsidRDefault="00351682">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4.2</w:t>
      </w:r>
      <w:r>
        <w:rPr>
          <w:rFonts w:ascii="宋体" w:hAnsi="宋体" w:cs="宋体" w:hint="eastAsia"/>
          <w:kern w:val="0"/>
          <w:sz w:val="24"/>
        </w:rPr>
        <w:t xml:space="preserve"> </w:t>
      </w:r>
      <w:r>
        <w:rPr>
          <w:rFonts w:ascii="宋体" w:hAnsi="宋体" w:cs="宋体" w:hint="eastAsia"/>
          <w:kern w:val="0"/>
          <w:sz w:val="24"/>
          <w:lang w:val="zh-CN"/>
        </w:rPr>
        <w:t>供应商询问</w:t>
      </w:r>
    </w:p>
    <w:p w:rsidR="007D0A22" w:rsidRDefault="00351682">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w:t>
      </w:r>
      <w:r>
        <w:rPr>
          <w:rFonts w:ascii="宋体" w:hAnsi="宋体" w:cs="宋体" w:hint="eastAsia"/>
          <w:kern w:val="0"/>
          <w:sz w:val="24"/>
          <w:lang w:val="zh-CN"/>
        </w:rPr>
        <w:lastRenderedPageBreak/>
        <w:t>当在</w:t>
      </w:r>
      <w:r>
        <w:rPr>
          <w:rFonts w:ascii="宋体" w:hAnsi="宋体" w:cs="宋体" w:hint="eastAsia"/>
          <w:kern w:val="0"/>
          <w:sz w:val="24"/>
          <w:lang w:val="zh-CN"/>
        </w:rPr>
        <w:t>3</w:t>
      </w:r>
      <w:r>
        <w:rPr>
          <w:rFonts w:ascii="宋体" w:hAnsi="宋体" w:cs="宋体" w:hint="eastAsia"/>
          <w:kern w:val="0"/>
          <w:sz w:val="24"/>
          <w:lang w:val="zh-CN"/>
        </w:rPr>
        <w:t>个工作日内对供应商依法提出</w:t>
      </w:r>
      <w:r>
        <w:rPr>
          <w:rFonts w:ascii="宋体" w:hAnsi="宋体" w:cs="宋体" w:hint="eastAsia"/>
          <w:kern w:val="0"/>
          <w:sz w:val="24"/>
          <w:lang w:val="zh-CN"/>
        </w:rPr>
        <w:t>的询问作出答复，但答复的内容不得涉及商业秘密。供应商提出的询问超出采购人对采购代理机构委托授权范围的，采购代理机构应当告知供应商向采购人提出。</w:t>
      </w:r>
    </w:p>
    <w:p w:rsidR="007D0A22" w:rsidRDefault="00351682">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w:t>
      </w:r>
      <w:r>
        <w:rPr>
          <w:rFonts w:ascii="宋体" w:hAnsi="宋体" w:cs="宋体" w:hint="eastAsia"/>
          <w:kern w:val="0"/>
          <w:sz w:val="24"/>
        </w:rPr>
        <w:t xml:space="preserve"> </w:t>
      </w:r>
      <w:r>
        <w:rPr>
          <w:rFonts w:ascii="宋体" w:hAnsi="宋体" w:cs="宋体" w:hint="eastAsia"/>
          <w:kern w:val="0"/>
          <w:sz w:val="24"/>
          <w:lang w:val="zh-CN"/>
        </w:rPr>
        <w:t>供应商质疑</w:t>
      </w:r>
    </w:p>
    <w:p w:rsidR="007D0A22" w:rsidRDefault="00351682">
      <w:pPr>
        <w:spacing w:line="360" w:lineRule="auto"/>
        <w:ind w:firstLineChars="200" w:firstLine="480"/>
        <w:rPr>
          <w:rFonts w:ascii="宋体" w:hAnsi="宋体" w:cs="宋体"/>
          <w:sz w:val="24"/>
        </w:rPr>
      </w:pPr>
      <w:r>
        <w:rPr>
          <w:rFonts w:ascii="宋体" w:hAnsi="宋体" w:cs="宋体" w:hint="eastAsia"/>
          <w:sz w:val="24"/>
          <w:lang w:val="zh-CN"/>
        </w:rPr>
        <w:t>4.3</w:t>
      </w:r>
      <w:r>
        <w:rPr>
          <w:rFonts w:ascii="宋体" w:hAnsi="宋体" w:cs="宋体" w:hint="eastAsia"/>
          <w:sz w:val="24"/>
        </w:rPr>
        <w:t>.1</w:t>
      </w:r>
      <w:r>
        <w:rPr>
          <w:rFonts w:ascii="宋体" w:hAnsi="宋体" w:cs="宋体" w:hint="eastAsia"/>
          <w:sz w:val="24"/>
        </w:rPr>
        <w:t>提出质疑的供应商应当是参与所质疑项目采购活动的供应商。潜在供应商已依法获取其可质疑的招标文件的，可以对该文件提出质疑。</w:t>
      </w:r>
    </w:p>
    <w:p w:rsidR="007D0A22" w:rsidRDefault="00351682">
      <w:pPr>
        <w:spacing w:line="360" w:lineRule="auto"/>
        <w:ind w:firstLineChars="200" w:firstLine="480"/>
        <w:rPr>
          <w:rFonts w:ascii="宋体" w:hAnsi="宋体" w:cs="宋体"/>
          <w:sz w:val="24"/>
        </w:rPr>
      </w:pPr>
      <w:r>
        <w:rPr>
          <w:rFonts w:ascii="宋体" w:hAnsi="宋体" w:cs="宋体" w:hint="eastAsia"/>
          <w:sz w:val="24"/>
          <w:lang w:val="zh-CN"/>
        </w:rPr>
        <w:t>4.3</w:t>
      </w:r>
      <w:r>
        <w:rPr>
          <w:rFonts w:ascii="宋体" w:hAnsi="宋体" w:cs="宋体" w:hint="eastAsia"/>
          <w:sz w:val="24"/>
        </w:rPr>
        <w:t>.2</w:t>
      </w:r>
      <w:r>
        <w:rPr>
          <w:rFonts w:ascii="宋体" w:hAnsi="宋体" w:cs="宋体" w:hint="eastAsia"/>
          <w:sz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7D0A22" w:rsidRDefault="00351682">
      <w:pPr>
        <w:spacing w:line="360" w:lineRule="auto"/>
        <w:ind w:firstLineChars="200" w:firstLine="480"/>
        <w:rPr>
          <w:rFonts w:ascii="宋体" w:hAnsi="宋体" w:cs="宋体"/>
          <w:sz w:val="24"/>
        </w:rPr>
      </w:pPr>
      <w:r>
        <w:rPr>
          <w:rFonts w:ascii="宋体" w:hAnsi="宋体" w:cs="宋体" w:hint="eastAsia"/>
          <w:sz w:val="24"/>
        </w:rPr>
        <w:t>4.3.2</w:t>
      </w:r>
      <w:r>
        <w:rPr>
          <w:rFonts w:ascii="宋体" w:hAnsi="宋体" w:cs="宋体" w:hint="eastAsia"/>
          <w:sz w:val="24"/>
        </w:rPr>
        <w:t>.1</w:t>
      </w:r>
      <w:r>
        <w:rPr>
          <w:rFonts w:ascii="宋体" w:hAnsi="宋体" w:cs="宋体" w:hint="eastAsia"/>
          <w:sz w:val="24"/>
        </w:rPr>
        <w:t>对招标文件提出质疑的，质疑期限为供应商获得招标文件之日或者招标文件公告期限届满之日起计算。</w:t>
      </w:r>
    </w:p>
    <w:p w:rsidR="007D0A22" w:rsidRDefault="00351682">
      <w:pPr>
        <w:spacing w:line="360" w:lineRule="auto"/>
        <w:ind w:leftChars="228" w:left="479"/>
        <w:rPr>
          <w:rFonts w:ascii="宋体" w:hAnsi="宋体" w:cs="宋体"/>
          <w:sz w:val="24"/>
        </w:rPr>
      </w:pPr>
      <w:r>
        <w:rPr>
          <w:rFonts w:ascii="宋体" w:hAnsi="宋体" w:cs="宋体" w:hint="eastAsia"/>
          <w:sz w:val="24"/>
        </w:rPr>
        <w:t>4.3.2.2</w:t>
      </w:r>
      <w:r>
        <w:rPr>
          <w:rFonts w:ascii="宋体" w:hAnsi="宋体" w:cs="宋体" w:hint="eastAsia"/>
          <w:sz w:val="24"/>
        </w:rPr>
        <w:t>对采购过程提出质疑的，质疑期限为各采购程序环节结束之日起计算。</w:t>
      </w:r>
      <w:r>
        <w:rPr>
          <w:rFonts w:ascii="宋体" w:hAnsi="宋体" w:cs="宋体" w:hint="eastAsia"/>
          <w:sz w:val="24"/>
        </w:rPr>
        <w:t>4.3.2.3</w:t>
      </w:r>
      <w:r>
        <w:rPr>
          <w:rFonts w:ascii="宋体" w:hAnsi="宋体" w:cs="宋体" w:hint="eastAsia"/>
          <w:sz w:val="24"/>
        </w:rPr>
        <w:t>对采购结果提出质疑的，质疑期限自采购结果公告期限届满之日起计算。</w:t>
      </w:r>
    </w:p>
    <w:p w:rsidR="007D0A22" w:rsidRDefault="00351682">
      <w:pPr>
        <w:spacing w:line="360" w:lineRule="auto"/>
        <w:ind w:firstLineChars="200" w:firstLine="480"/>
        <w:rPr>
          <w:rFonts w:ascii="宋体" w:hAnsi="宋体" w:cs="宋体"/>
          <w:sz w:val="24"/>
          <w:lang w:val="zh-CN"/>
        </w:rPr>
      </w:pPr>
      <w:r>
        <w:rPr>
          <w:rFonts w:ascii="宋体" w:hAnsi="宋体" w:cs="宋体" w:hint="eastAsia"/>
          <w:sz w:val="24"/>
          <w:lang w:val="zh-CN"/>
        </w:rPr>
        <w:t>4.3.3</w:t>
      </w:r>
      <w:r>
        <w:rPr>
          <w:rFonts w:ascii="宋体" w:hAnsi="宋体" w:cs="宋体" w:hint="eastAsia"/>
          <w:sz w:val="24"/>
        </w:rPr>
        <w:t>供应商提出质疑应当提交质疑函和必要的证明材料。质疑函应当包括下列内容：</w:t>
      </w:r>
    </w:p>
    <w:p w:rsidR="007D0A22" w:rsidRDefault="00351682">
      <w:pPr>
        <w:spacing w:line="360" w:lineRule="auto"/>
        <w:ind w:leftChars="228" w:left="479"/>
        <w:rPr>
          <w:rFonts w:ascii="宋体" w:hAnsi="宋体" w:cs="宋体"/>
          <w:sz w:val="24"/>
          <w:lang w:val="zh-CN"/>
        </w:rPr>
      </w:pPr>
      <w:r>
        <w:rPr>
          <w:rFonts w:ascii="宋体" w:hAnsi="宋体" w:cs="宋体" w:hint="eastAsia"/>
          <w:sz w:val="24"/>
          <w:lang w:val="zh-CN"/>
        </w:rPr>
        <w:t>4.3.3.1</w:t>
      </w:r>
      <w:r>
        <w:rPr>
          <w:rFonts w:ascii="宋体" w:hAnsi="宋体" w:cs="宋体" w:hint="eastAsia"/>
          <w:sz w:val="24"/>
          <w:lang w:val="zh-CN"/>
        </w:rPr>
        <w:t>供应商的姓名或者名称、地址、邮编、联系人及联系电话；</w:t>
      </w:r>
    </w:p>
    <w:p w:rsidR="007D0A22" w:rsidRDefault="00351682">
      <w:pPr>
        <w:spacing w:line="360" w:lineRule="auto"/>
        <w:ind w:leftChars="228" w:left="479"/>
        <w:rPr>
          <w:rFonts w:ascii="宋体" w:hAnsi="宋体" w:cs="宋体"/>
          <w:sz w:val="24"/>
          <w:lang w:val="zh-CN"/>
        </w:rPr>
      </w:pPr>
      <w:r>
        <w:rPr>
          <w:rFonts w:ascii="宋体" w:hAnsi="宋体" w:cs="宋体" w:hint="eastAsia"/>
          <w:sz w:val="24"/>
          <w:lang w:val="zh-CN"/>
        </w:rPr>
        <w:t>4.3.3.2</w:t>
      </w:r>
      <w:r>
        <w:rPr>
          <w:rFonts w:ascii="宋体" w:hAnsi="宋体" w:cs="宋体" w:hint="eastAsia"/>
          <w:sz w:val="24"/>
          <w:lang w:val="zh-CN"/>
        </w:rPr>
        <w:t>质疑项目的名称、编号；</w:t>
      </w:r>
    </w:p>
    <w:p w:rsidR="007D0A22" w:rsidRDefault="00351682">
      <w:pPr>
        <w:spacing w:line="360" w:lineRule="auto"/>
        <w:ind w:leftChars="228" w:left="479"/>
        <w:rPr>
          <w:rFonts w:ascii="宋体" w:hAnsi="宋体" w:cs="宋体"/>
          <w:sz w:val="24"/>
          <w:lang w:val="zh-CN"/>
        </w:rPr>
      </w:pPr>
      <w:r>
        <w:rPr>
          <w:rFonts w:ascii="宋体" w:hAnsi="宋体" w:cs="宋体" w:hint="eastAsia"/>
          <w:sz w:val="24"/>
          <w:lang w:val="zh-CN"/>
        </w:rPr>
        <w:t>4.3.3.3</w:t>
      </w:r>
      <w:r>
        <w:rPr>
          <w:rFonts w:ascii="宋体" w:hAnsi="宋体" w:cs="宋体" w:hint="eastAsia"/>
          <w:sz w:val="24"/>
          <w:lang w:val="zh-CN"/>
        </w:rPr>
        <w:t>具体、明确的质疑事项和与质疑事项相关的请求；</w:t>
      </w:r>
    </w:p>
    <w:p w:rsidR="007D0A22" w:rsidRDefault="00351682">
      <w:pPr>
        <w:spacing w:line="360" w:lineRule="auto"/>
        <w:ind w:leftChars="228" w:left="479"/>
        <w:rPr>
          <w:rFonts w:ascii="宋体" w:hAnsi="宋体" w:cs="宋体"/>
          <w:sz w:val="24"/>
          <w:lang w:val="zh-CN"/>
        </w:rPr>
      </w:pPr>
      <w:r>
        <w:rPr>
          <w:rFonts w:ascii="宋体" w:hAnsi="宋体" w:cs="宋体" w:hint="eastAsia"/>
          <w:sz w:val="24"/>
          <w:lang w:val="zh-CN"/>
        </w:rPr>
        <w:t>4.3.3.</w:t>
      </w:r>
      <w:r>
        <w:rPr>
          <w:rFonts w:ascii="宋体" w:hAnsi="宋体" w:cs="宋体" w:hint="eastAsia"/>
          <w:sz w:val="24"/>
          <w:lang w:val="zh-CN"/>
        </w:rPr>
        <w:t>4</w:t>
      </w:r>
      <w:r>
        <w:rPr>
          <w:rFonts w:ascii="宋体" w:hAnsi="宋体" w:cs="宋体" w:hint="eastAsia"/>
          <w:sz w:val="24"/>
          <w:lang w:val="zh-CN"/>
        </w:rPr>
        <w:t>事实依据；</w:t>
      </w:r>
    </w:p>
    <w:p w:rsidR="007D0A22" w:rsidRDefault="00351682">
      <w:pPr>
        <w:spacing w:line="360" w:lineRule="auto"/>
        <w:ind w:leftChars="228" w:left="479"/>
        <w:rPr>
          <w:rFonts w:ascii="宋体" w:hAnsi="宋体" w:cs="宋体"/>
          <w:sz w:val="24"/>
          <w:lang w:val="zh-CN"/>
        </w:rPr>
      </w:pPr>
      <w:r>
        <w:rPr>
          <w:rFonts w:ascii="宋体" w:hAnsi="宋体" w:cs="宋体" w:hint="eastAsia"/>
          <w:sz w:val="24"/>
          <w:lang w:val="zh-CN"/>
        </w:rPr>
        <w:t>4.3.3.5</w:t>
      </w:r>
      <w:r>
        <w:rPr>
          <w:rFonts w:ascii="宋体" w:hAnsi="宋体" w:cs="宋体" w:hint="eastAsia"/>
          <w:sz w:val="24"/>
          <w:lang w:val="zh-CN"/>
        </w:rPr>
        <w:t>必要的法律依据；</w:t>
      </w:r>
    </w:p>
    <w:p w:rsidR="007D0A22" w:rsidRDefault="00351682">
      <w:pPr>
        <w:spacing w:line="360" w:lineRule="auto"/>
        <w:ind w:leftChars="228" w:left="479"/>
        <w:rPr>
          <w:rFonts w:ascii="宋体" w:hAnsi="宋体" w:cs="宋体"/>
          <w:sz w:val="24"/>
          <w:lang w:val="zh-CN"/>
        </w:rPr>
      </w:pPr>
      <w:r>
        <w:rPr>
          <w:rFonts w:ascii="宋体" w:hAnsi="宋体" w:cs="宋体" w:hint="eastAsia"/>
          <w:sz w:val="24"/>
          <w:lang w:val="zh-CN"/>
        </w:rPr>
        <w:t>4.3.3.6</w:t>
      </w:r>
      <w:r>
        <w:rPr>
          <w:rFonts w:ascii="宋体" w:hAnsi="宋体" w:cs="宋体" w:hint="eastAsia"/>
          <w:sz w:val="24"/>
          <w:lang w:val="zh-CN"/>
        </w:rPr>
        <w:t>提出质疑的日期。</w:t>
      </w:r>
    </w:p>
    <w:p w:rsidR="007D0A22" w:rsidRDefault="00351682">
      <w:pPr>
        <w:spacing w:line="360" w:lineRule="auto"/>
        <w:ind w:leftChars="228" w:left="479"/>
      </w:pPr>
      <w:r>
        <w:rPr>
          <w:rFonts w:hint="eastAsia"/>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w:t>
      </w:r>
      <w:r>
        <w:rPr>
          <w:rFonts w:hint="eastAsia"/>
          <w:sz w:val="24"/>
          <w:szCs w:val="32"/>
        </w:rPr>
        <w:t>2</w:t>
      </w:r>
      <w:r>
        <w:rPr>
          <w:rFonts w:hint="eastAsia"/>
          <w:sz w:val="24"/>
          <w:szCs w:val="32"/>
        </w:rPr>
        <w:t>。</w:t>
      </w:r>
    </w:p>
    <w:p w:rsidR="007D0A22" w:rsidRDefault="00351682">
      <w:pPr>
        <w:spacing w:line="360" w:lineRule="auto"/>
        <w:ind w:firstLineChars="200" w:firstLine="480"/>
        <w:rPr>
          <w:rFonts w:ascii="宋体" w:hAnsi="宋体" w:cs="宋体"/>
          <w:sz w:val="24"/>
          <w:lang w:val="zh-CN"/>
        </w:rPr>
      </w:pPr>
      <w:r>
        <w:rPr>
          <w:rFonts w:ascii="宋体" w:hAnsi="宋体" w:cs="宋体" w:hint="eastAsia"/>
          <w:sz w:val="24"/>
          <w:lang w:val="zh-CN"/>
        </w:rPr>
        <w:t>4.3.4</w:t>
      </w:r>
      <w:r>
        <w:rPr>
          <w:rFonts w:ascii="宋体" w:hAnsi="宋体" w:cs="宋体" w:hint="eastAsia"/>
          <w:sz w:val="24"/>
          <w:lang w:val="zh-CN"/>
        </w:rPr>
        <w:t>对同一采购程序环节的质疑，供应商须在法定质疑期内一次性提出。</w:t>
      </w:r>
    </w:p>
    <w:p w:rsidR="007D0A22" w:rsidRDefault="00351682">
      <w:pPr>
        <w:spacing w:line="360" w:lineRule="auto"/>
        <w:ind w:firstLineChars="200" w:firstLine="480"/>
        <w:rPr>
          <w:rFonts w:ascii="宋体" w:hAnsi="宋体" w:cs="宋体"/>
          <w:sz w:val="24"/>
          <w:lang w:val="zh-CN"/>
        </w:rPr>
      </w:pPr>
      <w:r>
        <w:rPr>
          <w:rFonts w:ascii="宋体" w:hAnsi="宋体" w:cs="宋体" w:hint="eastAsia"/>
          <w:sz w:val="24"/>
          <w:lang w:val="zh-CN"/>
        </w:rPr>
        <w:t>4.3.5</w:t>
      </w:r>
      <w:r>
        <w:rPr>
          <w:rFonts w:ascii="宋体" w:hAnsi="宋体" w:cs="宋体" w:hint="eastAsia"/>
          <w:sz w:val="24"/>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宋体" w:hAnsi="宋体" w:cs="宋体" w:hint="eastAsia"/>
          <w:sz w:val="24"/>
          <w:lang w:val="zh-CN"/>
        </w:rPr>
        <w:t>2021</w:t>
      </w:r>
      <w:r>
        <w:rPr>
          <w:rFonts w:ascii="宋体" w:hAnsi="宋体" w:cs="宋体" w:hint="eastAsia"/>
          <w:sz w:val="24"/>
          <w:lang w:val="zh-CN"/>
        </w:rPr>
        <w:t>〕</w:t>
      </w:r>
      <w:r>
        <w:rPr>
          <w:rFonts w:ascii="宋体" w:hAnsi="宋体" w:cs="宋体" w:hint="eastAsia"/>
          <w:sz w:val="24"/>
          <w:lang w:val="zh-CN"/>
        </w:rPr>
        <w:t>17</w:t>
      </w:r>
      <w:r>
        <w:rPr>
          <w:rFonts w:ascii="宋体" w:hAnsi="宋体" w:cs="宋体" w:hint="eastAsia"/>
          <w:sz w:val="24"/>
          <w:lang w:val="zh-CN"/>
        </w:rPr>
        <w:t>号）</w:t>
      </w:r>
      <w:r>
        <w:rPr>
          <w:rFonts w:ascii="宋体" w:hAnsi="宋体" w:cs="宋体" w:hint="eastAsia"/>
          <w:sz w:val="24"/>
          <w:lang w:val="zh-CN"/>
        </w:rPr>
        <w:t>,</w:t>
      </w:r>
      <w:r>
        <w:rPr>
          <w:rFonts w:ascii="宋体" w:hAnsi="宋体" w:cs="宋体" w:hint="eastAsia"/>
          <w:sz w:val="24"/>
          <w:lang w:val="zh-CN"/>
        </w:rPr>
        <w:t>采购人或者采购代理机构在质疑回复后</w:t>
      </w:r>
      <w:r>
        <w:rPr>
          <w:rFonts w:ascii="宋体" w:hAnsi="宋体" w:cs="宋体" w:hint="eastAsia"/>
          <w:sz w:val="24"/>
          <w:lang w:val="zh-CN"/>
        </w:rPr>
        <w:t>5</w:t>
      </w:r>
      <w:r>
        <w:rPr>
          <w:rFonts w:ascii="宋体" w:hAnsi="宋体" w:cs="宋体" w:hint="eastAsia"/>
          <w:sz w:val="24"/>
          <w:lang w:val="zh-CN"/>
        </w:rPr>
        <w:t>个工作日内，在浙江政府采购网的“其他公告”栏目公开质疑答复，答复</w:t>
      </w:r>
      <w:r>
        <w:rPr>
          <w:rFonts w:ascii="宋体" w:hAnsi="宋体" w:cs="宋体" w:hint="eastAsia"/>
          <w:sz w:val="24"/>
          <w:lang w:val="zh-CN"/>
        </w:rPr>
        <w:lastRenderedPageBreak/>
        <w:t>内容应当完整。质疑函作为附件上传。</w:t>
      </w:r>
    </w:p>
    <w:p w:rsidR="007D0A22" w:rsidRDefault="00351682">
      <w:pPr>
        <w:spacing w:line="360" w:lineRule="auto"/>
        <w:ind w:firstLineChars="200" w:firstLine="480"/>
        <w:rPr>
          <w:rFonts w:ascii="宋体" w:hAnsi="宋体" w:cs="宋体"/>
          <w:sz w:val="24"/>
          <w:lang w:val="zh-CN"/>
        </w:rPr>
      </w:pPr>
      <w:r>
        <w:rPr>
          <w:rFonts w:ascii="宋体" w:hAnsi="宋体" w:cs="宋体" w:hint="eastAsia"/>
          <w:sz w:val="24"/>
          <w:lang w:val="zh-CN"/>
        </w:rPr>
        <w:t>4.3.6</w:t>
      </w:r>
      <w:r>
        <w:rPr>
          <w:rFonts w:ascii="宋体" w:hAnsi="宋体" w:cs="宋体" w:hint="eastAsia"/>
          <w:sz w:val="24"/>
          <w:lang w:val="zh-CN"/>
        </w:rPr>
        <w:t>询问或者质疑事项可能影响采购结果的，采购人应当暂停签订合同，已经签订合同的，应当</w:t>
      </w:r>
      <w:r>
        <w:rPr>
          <w:rFonts w:ascii="宋体" w:hAnsi="宋体" w:cs="宋体" w:hint="eastAsia"/>
          <w:sz w:val="24"/>
          <w:lang w:val="zh-CN"/>
        </w:rPr>
        <w:t>中止履行合同。</w:t>
      </w:r>
    </w:p>
    <w:p w:rsidR="007D0A22" w:rsidRDefault="00351682">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4.4</w:t>
      </w:r>
      <w:r>
        <w:rPr>
          <w:rFonts w:ascii="宋体" w:hAnsi="宋体" w:cs="宋体" w:hint="eastAsia"/>
          <w:kern w:val="0"/>
          <w:sz w:val="24"/>
        </w:rPr>
        <w:t xml:space="preserve"> </w:t>
      </w:r>
      <w:r>
        <w:rPr>
          <w:rFonts w:ascii="宋体" w:hAnsi="宋体" w:cs="宋体" w:hint="eastAsia"/>
          <w:kern w:val="0"/>
          <w:sz w:val="24"/>
          <w:lang w:val="zh-CN"/>
        </w:rPr>
        <w:t>供应商投诉</w:t>
      </w:r>
    </w:p>
    <w:p w:rsidR="007D0A22" w:rsidRDefault="00351682">
      <w:pPr>
        <w:spacing w:line="360" w:lineRule="auto"/>
        <w:ind w:firstLineChars="200" w:firstLine="480"/>
        <w:rPr>
          <w:rFonts w:ascii="宋体" w:hAnsi="宋体" w:cs="宋体"/>
          <w:sz w:val="24"/>
          <w:lang w:val="zh-CN"/>
        </w:rPr>
      </w:pPr>
      <w:r>
        <w:rPr>
          <w:rFonts w:ascii="宋体" w:hAnsi="宋体" w:cs="宋体" w:hint="eastAsia"/>
          <w:sz w:val="24"/>
          <w:lang w:val="zh-CN"/>
        </w:rPr>
        <w:t>4.4.1</w:t>
      </w:r>
      <w:r>
        <w:rPr>
          <w:rFonts w:ascii="宋体" w:hAnsi="宋体" w:cs="宋体" w:hint="eastAsia"/>
          <w:sz w:val="24"/>
          <w:lang w:val="zh-CN"/>
        </w:rPr>
        <w:t>质疑供应商对采购人、采购代理机构的答复不满意或者采购人、采购代理机构未在规定的时间内作出答复的，可以在答复期满后十五个工作日内向同级政府采购监督管理部门提出投诉。</w:t>
      </w:r>
    </w:p>
    <w:p w:rsidR="007D0A22" w:rsidRDefault="00351682">
      <w:pPr>
        <w:spacing w:line="360" w:lineRule="auto"/>
        <w:ind w:firstLineChars="200" w:firstLine="480"/>
        <w:rPr>
          <w:rFonts w:ascii="宋体" w:hAnsi="宋体" w:cs="宋体"/>
          <w:sz w:val="24"/>
          <w:lang w:val="zh-CN"/>
        </w:rPr>
      </w:pPr>
      <w:r>
        <w:rPr>
          <w:rFonts w:ascii="宋体" w:hAnsi="宋体" w:cs="宋体" w:hint="eastAsia"/>
          <w:sz w:val="24"/>
          <w:lang w:val="zh-CN"/>
        </w:rPr>
        <w:t>4.4.2</w:t>
      </w:r>
      <w:r>
        <w:rPr>
          <w:rFonts w:ascii="宋体" w:hAnsi="宋体" w:cs="宋体" w:hint="eastAsia"/>
          <w:sz w:val="24"/>
          <w:lang w:val="zh-CN"/>
        </w:rPr>
        <w:t>供应商投诉的事项不得超出已质疑事项的范围，基于质疑答复内容提出的投诉事项除外。</w:t>
      </w:r>
    </w:p>
    <w:p w:rsidR="007D0A22" w:rsidRDefault="00351682">
      <w:pPr>
        <w:spacing w:line="360" w:lineRule="auto"/>
        <w:ind w:firstLineChars="200" w:firstLine="480"/>
        <w:rPr>
          <w:rFonts w:ascii="宋体" w:hAnsi="宋体" w:cs="宋体"/>
          <w:sz w:val="24"/>
          <w:lang w:val="zh-CN"/>
        </w:rPr>
      </w:pPr>
      <w:r>
        <w:rPr>
          <w:rFonts w:ascii="宋体" w:hAnsi="宋体" w:cs="宋体" w:hint="eastAsia"/>
          <w:sz w:val="24"/>
          <w:lang w:val="zh-CN"/>
        </w:rPr>
        <w:t>4.4.3</w:t>
      </w:r>
      <w:r>
        <w:rPr>
          <w:rFonts w:ascii="宋体" w:hAnsi="宋体" w:cs="宋体" w:hint="eastAsia"/>
          <w:sz w:val="24"/>
          <w:lang w:val="zh-CN"/>
        </w:rPr>
        <w:t>供应商投诉应当有明确的请求和必要的证明材料。</w:t>
      </w:r>
    </w:p>
    <w:p w:rsidR="007D0A22" w:rsidRDefault="00351682">
      <w:pPr>
        <w:spacing w:line="360" w:lineRule="auto"/>
        <w:ind w:firstLineChars="200" w:firstLine="480"/>
        <w:rPr>
          <w:rFonts w:ascii="宋体" w:hAnsi="宋体" w:cs="宋体"/>
          <w:sz w:val="24"/>
          <w:lang w:val="zh-CN"/>
        </w:rPr>
      </w:pPr>
      <w:r>
        <w:rPr>
          <w:rFonts w:ascii="宋体" w:hAnsi="宋体" w:cs="宋体" w:hint="eastAsia"/>
          <w:sz w:val="24"/>
          <w:lang w:val="zh-CN"/>
        </w:rPr>
        <w:t xml:space="preserve">4.4.4 </w:t>
      </w:r>
      <w:r>
        <w:rPr>
          <w:rFonts w:ascii="宋体" w:hAnsi="宋体" w:cs="宋体" w:hint="eastAsia"/>
          <w:sz w:val="24"/>
          <w:lang w:val="zh-CN"/>
        </w:rPr>
        <w:t>以联合体形式参加政府采购活动的，其投诉应当由组成联合体的所有供应商共同提出。</w:t>
      </w:r>
    </w:p>
    <w:p w:rsidR="007D0A22" w:rsidRDefault="00351682">
      <w:pPr>
        <w:spacing w:line="360" w:lineRule="auto"/>
        <w:ind w:firstLineChars="200" w:firstLine="480"/>
        <w:rPr>
          <w:rFonts w:ascii="宋体" w:hAnsi="宋体" w:cs="宋体"/>
          <w:sz w:val="24"/>
          <w:lang w:val="zh-CN"/>
        </w:rPr>
      </w:pPr>
      <w:r>
        <w:rPr>
          <w:rFonts w:ascii="宋体" w:hAnsi="宋体" w:cs="宋体" w:hint="eastAsia"/>
          <w:sz w:val="24"/>
          <w:lang w:val="zh-CN"/>
        </w:rPr>
        <w:t>投诉书范本及制作说明详见附件</w:t>
      </w:r>
      <w:r>
        <w:rPr>
          <w:rFonts w:ascii="宋体" w:hAnsi="宋体" w:cs="宋体" w:hint="eastAsia"/>
          <w:sz w:val="24"/>
          <w:lang w:val="zh-CN"/>
        </w:rPr>
        <w:t>3</w:t>
      </w:r>
      <w:r>
        <w:rPr>
          <w:rFonts w:ascii="宋体" w:hAnsi="宋体" w:cs="宋体" w:hint="eastAsia"/>
          <w:sz w:val="24"/>
          <w:lang w:val="zh-CN"/>
        </w:rPr>
        <w:t>。</w:t>
      </w:r>
    </w:p>
    <w:p w:rsidR="007D0A22" w:rsidRDefault="00351682">
      <w:pPr>
        <w:adjustRightInd/>
        <w:spacing w:line="360" w:lineRule="auto"/>
        <w:jc w:val="center"/>
        <w:outlineLvl w:val="0"/>
        <w:rPr>
          <w:rFonts w:ascii="宋体" w:hAnsi="宋体" w:cs="宋体"/>
          <w:b/>
          <w:sz w:val="32"/>
          <w:szCs w:val="20"/>
        </w:rPr>
      </w:pPr>
      <w:r>
        <w:rPr>
          <w:rFonts w:ascii="宋体" w:hAnsi="宋体" w:cs="宋体" w:hint="eastAsia"/>
          <w:b/>
          <w:sz w:val="32"/>
          <w:szCs w:val="20"/>
        </w:rPr>
        <w:t>二、招标文件的构成、澄清、修改</w:t>
      </w:r>
    </w:p>
    <w:p w:rsidR="007D0A22" w:rsidRDefault="00351682">
      <w:pPr>
        <w:spacing w:line="360" w:lineRule="auto"/>
        <w:rPr>
          <w:rFonts w:ascii="宋体" w:hAnsi="宋体" w:cs="宋体"/>
          <w:b/>
          <w:sz w:val="24"/>
        </w:rPr>
      </w:pPr>
      <w:r>
        <w:rPr>
          <w:rFonts w:ascii="宋体" w:hAnsi="宋体" w:cs="宋体" w:hint="eastAsia"/>
          <w:b/>
          <w:sz w:val="24"/>
        </w:rPr>
        <w:t>5</w:t>
      </w:r>
      <w:r>
        <w:rPr>
          <w:rFonts w:ascii="宋体" w:hAnsi="宋体" w:cs="宋体" w:hint="eastAsia"/>
          <w:b/>
          <w:sz w:val="24"/>
        </w:rPr>
        <w:t xml:space="preserve">. </w:t>
      </w:r>
      <w:r>
        <w:rPr>
          <w:rFonts w:ascii="宋体" w:hAnsi="宋体" w:cs="宋体" w:hint="eastAsia"/>
          <w:b/>
          <w:sz w:val="24"/>
        </w:rPr>
        <w:t>招标文件的构成</w:t>
      </w:r>
    </w:p>
    <w:p w:rsidR="007D0A22" w:rsidRDefault="00351682">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 xml:space="preserve">5.1 </w:t>
      </w:r>
      <w:r>
        <w:rPr>
          <w:rFonts w:ascii="宋体" w:hAnsi="宋体" w:cs="宋体" w:hint="eastAsia"/>
          <w:kern w:val="0"/>
          <w:sz w:val="24"/>
          <w:lang w:val="zh-CN"/>
        </w:rPr>
        <w:t>招标文件包括下列文件及附件：</w:t>
      </w:r>
    </w:p>
    <w:p w:rsidR="007D0A22" w:rsidRDefault="00351682">
      <w:pPr>
        <w:pStyle w:val="af2"/>
        <w:tabs>
          <w:tab w:val="left" w:pos="840"/>
        </w:tabs>
        <w:spacing w:line="360" w:lineRule="auto"/>
        <w:ind w:firstLineChars="400" w:firstLine="960"/>
        <w:rPr>
          <w:rFonts w:hAnsi="宋体" w:cs="宋体"/>
          <w:snapToGrid/>
          <w:sz w:val="24"/>
          <w:szCs w:val="24"/>
          <w:lang w:val="zh-CN"/>
        </w:rPr>
      </w:pPr>
      <w:r>
        <w:rPr>
          <w:rFonts w:hAnsi="宋体" w:cs="宋体" w:hint="eastAsia"/>
          <w:snapToGrid/>
          <w:sz w:val="24"/>
          <w:szCs w:val="24"/>
          <w:lang w:val="zh-CN"/>
        </w:rPr>
        <w:t>5.1.1</w:t>
      </w:r>
      <w:r>
        <w:rPr>
          <w:rFonts w:hAnsi="宋体" w:cs="宋体" w:hint="eastAsia"/>
          <w:snapToGrid/>
          <w:sz w:val="24"/>
          <w:szCs w:val="24"/>
          <w:lang w:val="zh-CN"/>
        </w:rPr>
        <w:t>招标公告；</w:t>
      </w:r>
    </w:p>
    <w:p w:rsidR="007D0A22" w:rsidRDefault="00351682">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w:t>
      </w:r>
      <w:r>
        <w:rPr>
          <w:rFonts w:hAnsi="宋体" w:cs="宋体" w:hint="eastAsia"/>
          <w:snapToGrid/>
          <w:sz w:val="24"/>
          <w:szCs w:val="24"/>
          <w:lang w:val="zh-CN"/>
        </w:rPr>
        <w:t>.1.2</w:t>
      </w:r>
      <w:r>
        <w:rPr>
          <w:rFonts w:hAnsi="宋体" w:cs="宋体" w:hint="eastAsia"/>
          <w:snapToGrid/>
          <w:sz w:val="24"/>
          <w:szCs w:val="24"/>
          <w:lang w:val="zh-CN"/>
        </w:rPr>
        <w:t>投标人须知</w:t>
      </w:r>
      <w:r>
        <w:rPr>
          <w:rFonts w:hAnsi="宋体" w:cs="宋体" w:hint="eastAsia"/>
          <w:sz w:val="24"/>
          <w:szCs w:val="24"/>
        </w:rPr>
        <w:t>；</w:t>
      </w:r>
    </w:p>
    <w:p w:rsidR="007D0A22" w:rsidRDefault="00351682">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5.1.3</w:t>
      </w:r>
      <w:r>
        <w:rPr>
          <w:rFonts w:hAnsi="宋体" w:cs="宋体" w:hint="eastAsia"/>
          <w:sz w:val="24"/>
          <w:szCs w:val="24"/>
        </w:rPr>
        <w:t>采购需求；</w:t>
      </w:r>
    </w:p>
    <w:p w:rsidR="007D0A22" w:rsidRDefault="00351682">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5.1.4</w:t>
      </w:r>
      <w:r>
        <w:rPr>
          <w:rFonts w:hAnsi="宋体" w:cs="宋体" w:hint="eastAsia"/>
          <w:sz w:val="24"/>
          <w:szCs w:val="24"/>
        </w:rPr>
        <w:t>评标办法；</w:t>
      </w:r>
    </w:p>
    <w:p w:rsidR="007D0A22" w:rsidRDefault="00351682">
      <w:pPr>
        <w:pStyle w:val="af2"/>
        <w:tabs>
          <w:tab w:val="left" w:pos="840"/>
        </w:tabs>
        <w:spacing w:line="360" w:lineRule="auto"/>
        <w:ind w:firstLineChars="400" w:firstLine="960"/>
        <w:rPr>
          <w:rFonts w:hAnsi="宋体" w:cs="宋体"/>
          <w:sz w:val="24"/>
          <w:szCs w:val="24"/>
        </w:rPr>
      </w:pPr>
      <w:r>
        <w:rPr>
          <w:rFonts w:hAnsi="宋体" w:cs="宋体" w:hint="eastAsia"/>
          <w:sz w:val="24"/>
          <w:szCs w:val="24"/>
        </w:rPr>
        <w:t>5.1.5</w:t>
      </w:r>
      <w:r>
        <w:rPr>
          <w:rFonts w:hAnsi="宋体" w:cs="宋体" w:hint="eastAsia"/>
          <w:sz w:val="24"/>
          <w:szCs w:val="24"/>
        </w:rPr>
        <w:t>拟签订的合同文本；</w:t>
      </w:r>
    </w:p>
    <w:p w:rsidR="007D0A22" w:rsidRDefault="00351682">
      <w:pPr>
        <w:pStyle w:val="af2"/>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7D0A22" w:rsidRDefault="00351682">
      <w:pPr>
        <w:spacing w:line="360" w:lineRule="auto"/>
        <w:ind w:firstLineChars="200" w:firstLine="480"/>
        <w:rPr>
          <w:rFonts w:ascii="宋体" w:hAnsi="宋体" w:cs="宋体"/>
          <w:sz w:val="24"/>
        </w:rPr>
      </w:pPr>
      <w:r>
        <w:rPr>
          <w:rFonts w:ascii="宋体" w:hAnsi="宋体" w:cs="宋体" w:hint="eastAsia"/>
          <w:sz w:val="24"/>
        </w:rPr>
        <w:t>5.2</w:t>
      </w:r>
      <w:r>
        <w:rPr>
          <w:rFonts w:ascii="宋体" w:hAnsi="宋体" w:cs="宋体" w:hint="eastAsia"/>
          <w:sz w:val="24"/>
        </w:rPr>
        <w:t>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7D0A22" w:rsidRDefault="00351682">
      <w:pPr>
        <w:pStyle w:val="af2"/>
        <w:spacing w:line="360" w:lineRule="auto"/>
        <w:rPr>
          <w:rFonts w:hAnsi="宋体" w:cs="宋体"/>
          <w:b/>
          <w:sz w:val="24"/>
          <w:szCs w:val="24"/>
        </w:rPr>
      </w:pPr>
      <w:r>
        <w:rPr>
          <w:rFonts w:hAnsi="宋体" w:cs="宋体" w:hint="eastAsia"/>
          <w:b/>
          <w:sz w:val="24"/>
          <w:szCs w:val="24"/>
        </w:rPr>
        <w:t xml:space="preserve">6. </w:t>
      </w:r>
      <w:r>
        <w:rPr>
          <w:rFonts w:hAnsi="宋体" w:cs="宋体" w:hint="eastAsia"/>
          <w:b/>
          <w:sz w:val="24"/>
          <w:szCs w:val="24"/>
        </w:rPr>
        <w:t>招标文件的澄清、修改</w:t>
      </w:r>
    </w:p>
    <w:p w:rsidR="007D0A22" w:rsidRDefault="00351682">
      <w:pPr>
        <w:pStyle w:val="2c"/>
        <w:snapToGrid w:val="0"/>
        <w:spacing w:before="0"/>
        <w:ind w:firstLine="480"/>
        <w:rPr>
          <w:rFonts w:ascii="宋体" w:hAnsi="宋体" w:cs="宋体"/>
        </w:rPr>
      </w:pPr>
      <w:r>
        <w:rPr>
          <w:rFonts w:ascii="宋体" w:hAnsi="宋体" w:cs="宋体" w:hint="eastAsia"/>
        </w:rPr>
        <w:t>6.1</w:t>
      </w:r>
      <w:r>
        <w:rPr>
          <w:rFonts w:ascii="宋体" w:hAnsi="宋体" w:cs="宋体" w:hint="eastAsia"/>
        </w:rPr>
        <w:t>已获取招标文件的潜在投标人，若有问题需要澄清，应于投标截止时间前，以书面形式向采购代理机构提出。</w:t>
      </w:r>
    </w:p>
    <w:p w:rsidR="007D0A22" w:rsidRDefault="00351682">
      <w:pPr>
        <w:pStyle w:val="2c"/>
        <w:snapToGrid w:val="0"/>
        <w:spacing w:before="0"/>
        <w:ind w:firstLine="480"/>
        <w:rPr>
          <w:rFonts w:ascii="宋体" w:hAnsi="宋体" w:cs="宋体"/>
        </w:rPr>
      </w:pPr>
      <w:r>
        <w:rPr>
          <w:rFonts w:ascii="宋体" w:hAnsi="宋体" w:cs="宋体" w:hint="eastAsia"/>
        </w:rPr>
        <w:t xml:space="preserve">6.2 </w:t>
      </w:r>
      <w:r>
        <w:rPr>
          <w:rFonts w:ascii="宋体" w:hAnsi="宋体" w:cs="宋体"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7D0A22" w:rsidRDefault="00351682">
      <w:pPr>
        <w:adjustRightInd/>
        <w:spacing w:line="360" w:lineRule="auto"/>
        <w:jc w:val="center"/>
        <w:outlineLvl w:val="0"/>
        <w:rPr>
          <w:rFonts w:ascii="宋体" w:hAnsi="宋体" w:cs="宋体"/>
          <w:b/>
          <w:sz w:val="32"/>
          <w:szCs w:val="21"/>
        </w:rPr>
      </w:pPr>
      <w:r>
        <w:rPr>
          <w:rFonts w:ascii="宋体" w:hAnsi="宋体" w:cs="宋体" w:hint="eastAsia"/>
          <w:b/>
          <w:sz w:val="32"/>
          <w:szCs w:val="21"/>
        </w:rPr>
        <w:t>三、投标</w:t>
      </w:r>
    </w:p>
    <w:p w:rsidR="007D0A22" w:rsidRDefault="00351682">
      <w:pPr>
        <w:pStyle w:val="af2"/>
        <w:spacing w:line="360" w:lineRule="auto"/>
        <w:rPr>
          <w:rFonts w:hAnsi="宋体" w:cs="宋体"/>
          <w:b/>
          <w:sz w:val="24"/>
          <w:szCs w:val="24"/>
        </w:rPr>
      </w:pPr>
      <w:r>
        <w:rPr>
          <w:rFonts w:hAnsi="宋体" w:cs="宋体" w:hint="eastAsia"/>
          <w:b/>
          <w:sz w:val="24"/>
          <w:szCs w:val="24"/>
        </w:rPr>
        <w:lastRenderedPageBreak/>
        <w:t xml:space="preserve">7. </w:t>
      </w:r>
      <w:r>
        <w:rPr>
          <w:rFonts w:hAnsi="宋体" w:cs="宋体" w:hint="eastAsia"/>
          <w:b/>
          <w:sz w:val="24"/>
          <w:szCs w:val="24"/>
        </w:rPr>
        <w:t>招标文件的获取</w:t>
      </w:r>
    </w:p>
    <w:p w:rsidR="007D0A22" w:rsidRDefault="00351682">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7D0A22" w:rsidRDefault="00351682">
      <w:pPr>
        <w:pStyle w:val="af2"/>
        <w:numPr>
          <w:ilvl w:val="0"/>
          <w:numId w:val="2"/>
        </w:numPr>
        <w:spacing w:line="360" w:lineRule="auto"/>
        <w:rPr>
          <w:rFonts w:hAnsi="宋体" w:cs="宋体"/>
          <w:b/>
          <w:sz w:val="24"/>
          <w:szCs w:val="24"/>
        </w:rPr>
      </w:pPr>
      <w:r>
        <w:rPr>
          <w:rFonts w:hAnsi="宋体" w:cs="宋体" w:hint="eastAsia"/>
          <w:b/>
          <w:sz w:val="24"/>
          <w:szCs w:val="24"/>
        </w:rPr>
        <w:t>开标前答疑会或现场考察</w:t>
      </w:r>
    </w:p>
    <w:p w:rsidR="007D0A22" w:rsidRDefault="00351682">
      <w:pPr>
        <w:pStyle w:val="af2"/>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7D0A22" w:rsidRDefault="00351682">
      <w:pPr>
        <w:pStyle w:val="af2"/>
        <w:numPr>
          <w:ilvl w:val="0"/>
          <w:numId w:val="2"/>
        </w:numPr>
        <w:spacing w:line="360" w:lineRule="auto"/>
        <w:rPr>
          <w:rFonts w:hAnsi="宋体" w:cs="宋体"/>
          <w:b/>
          <w:sz w:val="24"/>
          <w:szCs w:val="24"/>
        </w:rPr>
      </w:pPr>
      <w:r>
        <w:rPr>
          <w:rFonts w:hAnsi="宋体" w:cs="宋体" w:hint="eastAsia"/>
          <w:b/>
          <w:sz w:val="24"/>
          <w:szCs w:val="24"/>
        </w:rPr>
        <w:t>投标保证金</w:t>
      </w:r>
    </w:p>
    <w:p w:rsidR="007D0A22" w:rsidRDefault="00351682">
      <w:pPr>
        <w:pStyle w:val="a1"/>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7D0A22" w:rsidRDefault="00351682">
      <w:pPr>
        <w:pStyle w:val="af2"/>
        <w:spacing w:line="360" w:lineRule="auto"/>
        <w:rPr>
          <w:rFonts w:hAnsi="宋体" w:cs="宋体"/>
          <w:b/>
          <w:sz w:val="24"/>
          <w:szCs w:val="24"/>
        </w:rPr>
      </w:pPr>
      <w:r>
        <w:rPr>
          <w:rFonts w:hAnsi="宋体" w:cs="宋体" w:hint="eastAsia"/>
          <w:b/>
          <w:sz w:val="24"/>
          <w:szCs w:val="24"/>
        </w:rPr>
        <w:t xml:space="preserve">10. </w:t>
      </w:r>
      <w:r>
        <w:rPr>
          <w:rFonts w:hAnsi="宋体" w:cs="宋体" w:hint="eastAsia"/>
          <w:b/>
          <w:sz w:val="24"/>
          <w:szCs w:val="24"/>
        </w:rPr>
        <w:t>投标文件的</w:t>
      </w:r>
      <w:r>
        <w:rPr>
          <w:rFonts w:hAnsi="宋体" w:cs="宋体" w:hint="eastAsia"/>
          <w:b/>
          <w:sz w:val="24"/>
          <w:szCs w:val="24"/>
        </w:rPr>
        <w:t>语言</w:t>
      </w:r>
    </w:p>
    <w:p w:rsidR="007D0A22" w:rsidRDefault="00351682">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7D0A22" w:rsidRDefault="00351682">
      <w:pPr>
        <w:pStyle w:val="af2"/>
        <w:spacing w:line="360" w:lineRule="auto"/>
        <w:rPr>
          <w:rFonts w:hAnsi="宋体" w:cs="宋体"/>
          <w:b/>
          <w:sz w:val="24"/>
          <w:szCs w:val="24"/>
        </w:rPr>
      </w:pPr>
      <w:r>
        <w:rPr>
          <w:rFonts w:hAnsi="宋体" w:cs="宋体" w:hint="eastAsia"/>
          <w:b/>
          <w:sz w:val="24"/>
          <w:szCs w:val="24"/>
        </w:rPr>
        <w:t xml:space="preserve">11. </w:t>
      </w:r>
      <w:r>
        <w:rPr>
          <w:rFonts w:hAnsi="宋体" w:cs="宋体" w:hint="eastAsia"/>
          <w:b/>
          <w:sz w:val="24"/>
          <w:szCs w:val="24"/>
        </w:rPr>
        <w:t>投标文件的组成</w:t>
      </w:r>
    </w:p>
    <w:p w:rsidR="007D0A22" w:rsidRDefault="00351682">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7D0A22" w:rsidRDefault="00351682">
      <w:pPr>
        <w:snapToGrid w:val="0"/>
        <w:spacing w:line="360" w:lineRule="auto"/>
        <w:ind w:firstLineChars="400" w:firstLine="960"/>
        <w:rPr>
          <w:rFonts w:ascii="宋体" w:hAnsi="宋体" w:cs="宋体"/>
          <w:sz w:val="24"/>
        </w:rPr>
      </w:pPr>
      <w:r>
        <w:rPr>
          <w:rFonts w:ascii="宋体" w:hAnsi="宋体" w:cs="宋体" w:hint="eastAsia"/>
          <w:sz w:val="24"/>
        </w:rPr>
        <w:t>11.1.1</w:t>
      </w:r>
      <w:r>
        <w:rPr>
          <w:rFonts w:ascii="宋体" w:hAnsi="宋体" w:cs="宋体" w:hint="eastAsia"/>
          <w:sz w:val="24"/>
        </w:rPr>
        <w:t>符合参加政府采购活动应当具备的一般条件的承诺函；</w:t>
      </w:r>
    </w:p>
    <w:p w:rsidR="007D0A22" w:rsidRDefault="00351682">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bookmarkStart w:id="13" w:name="_Hlk101259339"/>
      <w:r>
        <w:rPr>
          <w:rFonts w:ascii="宋体" w:hAnsi="宋体" w:cs="宋体" w:hint="eastAsia"/>
          <w:snapToGrid w:val="0"/>
          <w:kern w:val="28"/>
          <w:sz w:val="24"/>
          <w:szCs w:val="20"/>
        </w:rPr>
        <w:t>联合协议</w:t>
      </w:r>
      <w:bookmarkEnd w:id="13"/>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napToGrid w:val="0"/>
          <w:kern w:val="28"/>
          <w:sz w:val="24"/>
          <w:szCs w:val="20"/>
        </w:rPr>
        <w:t>；</w:t>
      </w:r>
    </w:p>
    <w:p w:rsidR="007D0A22" w:rsidRDefault="00351682">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7D0A22" w:rsidRDefault="00351682">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7D0A22" w:rsidRDefault="00351682">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rPr>
        <w:t>商务技术</w:t>
      </w:r>
      <w:r>
        <w:rPr>
          <w:rFonts w:ascii="宋体" w:hAnsi="宋体" w:cs="宋体" w:hint="eastAsia"/>
          <w:sz w:val="24"/>
          <w:lang w:val="zh-CN"/>
        </w:rPr>
        <w:t>文件：</w:t>
      </w:r>
    </w:p>
    <w:p w:rsidR="007D0A22" w:rsidRDefault="00351682">
      <w:pPr>
        <w:snapToGrid w:val="0"/>
        <w:spacing w:line="360" w:lineRule="auto"/>
        <w:ind w:firstLineChars="400" w:firstLine="960"/>
        <w:rPr>
          <w:rFonts w:ascii="宋体" w:hAnsi="宋体" w:cs="宋体"/>
          <w:sz w:val="24"/>
        </w:rPr>
      </w:pPr>
      <w:r>
        <w:rPr>
          <w:rFonts w:ascii="宋体" w:hAnsi="宋体" w:cs="宋体" w:hint="eastAsia"/>
          <w:sz w:val="24"/>
        </w:rPr>
        <w:t>11.2.1</w:t>
      </w:r>
      <w:r>
        <w:rPr>
          <w:rFonts w:ascii="宋体" w:hAnsi="宋体" w:cs="宋体" w:hint="eastAsia"/>
          <w:sz w:val="24"/>
        </w:rPr>
        <w:t>投标函；</w:t>
      </w:r>
      <w:r>
        <w:rPr>
          <w:rFonts w:ascii="宋体" w:hAnsi="宋体" w:cs="宋体" w:hint="eastAsia"/>
          <w:sz w:val="24"/>
          <w:lang w:val="zh-CN"/>
        </w:rPr>
        <w:t xml:space="preserve"> </w:t>
      </w:r>
    </w:p>
    <w:p w:rsidR="007D0A22" w:rsidRDefault="00351682">
      <w:pPr>
        <w:snapToGrid w:val="0"/>
        <w:spacing w:line="360" w:lineRule="auto"/>
        <w:ind w:firstLineChars="400" w:firstLine="960"/>
        <w:rPr>
          <w:rFonts w:ascii="宋体" w:hAnsi="宋体" w:cs="宋体"/>
          <w:sz w:val="24"/>
        </w:rPr>
      </w:pPr>
      <w:r>
        <w:rPr>
          <w:rFonts w:ascii="宋体" w:hAnsi="宋体" w:cs="宋体" w:hint="eastAsia"/>
          <w:sz w:val="24"/>
        </w:rPr>
        <w:t>11.2.2</w:t>
      </w:r>
      <w:r>
        <w:rPr>
          <w:rFonts w:ascii="宋体" w:hAnsi="宋体" w:cs="宋体" w:hint="eastAsia"/>
          <w:sz w:val="24"/>
        </w:rPr>
        <w:t>授权委托书或法定代表人（单位负责人、自然人本人）身份证明；</w:t>
      </w:r>
    </w:p>
    <w:p w:rsidR="007D0A22" w:rsidRDefault="00351682">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7D0A22" w:rsidRDefault="00351682">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rsidR="007D0A22" w:rsidRDefault="00351682">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rsidR="007D0A22" w:rsidRDefault="00351682">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rsidR="007D0A22" w:rsidRDefault="00351682">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rsidR="007D0A22" w:rsidRDefault="00351682">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7D0A22" w:rsidRDefault="00351682">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7D0A22" w:rsidRDefault="00351682">
      <w:pPr>
        <w:snapToGrid w:val="0"/>
        <w:spacing w:line="360" w:lineRule="auto"/>
        <w:ind w:firstLineChars="400" w:firstLine="960"/>
        <w:rPr>
          <w:rFonts w:ascii="宋体" w:hAnsi="宋体" w:cs="宋体"/>
          <w:sz w:val="24"/>
        </w:rPr>
      </w:pPr>
      <w:r>
        <w:rPr>
          <w:rFonts w:ascii="宋体" w:hAnsi="宋体" w:cs="宋体" w:hint="eastAsia"/>
          <w:sz w:val="24"/>
        </w:rPr>
        <w:t>11.3.1</w:t>
      </w:r>
      <w:r>
        <w:rPr>
          <w:rFonts w:ascii="宋体" w:hAnsi="宋体" w:cs="宋体" w:hint="eastAsia"/>
          <w:sz w:val="24"/>
        </w:rPr>
        <w:t>开标一览表（报价表）；</w:t>
      </w:r>
    </w:p>
    <w:p w:rsidR="007D0A22" w:rsidRDefault="00351682">
      <w:pPr>
        <w:snapToGrid w:val="0"/>
        <w:spacing w:line="360" w:lineRule="auto"/>
        <w:ind w:firstLineChars="400" w:firstLine="960"/>
        <w:rPr>
          <w:rFonts w:ascii="宋体" w:hAnsi="宋体" w:cs="宋体"/>
          <w:sz w:val="24"/>
        </w:rPr>
      </w:pPr>
      <w:r>
        <w:rPr>
          <w:rFonts w:ascii="宋体" w:hAnsi="宋体" w:cs="宋体" w:hint="eastAsia"/>
          <w:sz w:val="24"/>
        </w:rPr>
        <w:t>11.3.2</w:t>
      </w:r>
      <w:r>
        <w:rPr>
          <w:rFonts w:ascii="宋体" w:hAnsi="宋体" w:cs="宋体" w:hint="eastAsia"/>
          <w:sz w:val="24"/>
        </w:rPr>
        <w:t>中小企业声明函。</w:t>
      </w:r>
    </w:p>
    <w:p w:rsidR="007D0A22" w:rsidRDefault="00351682">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7D0A22" w:rsidRDefault="00351682">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rsidR="007D0A22" w:rsidRDefault="00351682">
      <w:pPr>
        <w:pStyle w:val="2c"/>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7D0A22" w:rsidRDefault="00351682">
      <w:pPr>
        <w:spacing w:line="360" w:lineRule="auto"/>
        <w:ind w:firstLineChars="200" w:firstLine="480"/>
        <w:rPr>
          <w:rFonts w:ascii="宋体" w:hAnsi="宋体" w:cs="宋体"/>
          <w:b/>
          <w:sz w:val="24"/>
        </w:rPr>
      </w:pPr>
      <w:r>
        <w:rPr>
          <w:rFonts w:ascii="宋体" w:hAnsi="宋体" w:cs="宋体" w:hint="eastAsia"/>
          <w:kern w:val="0"/>
          <w:sz w:val="24"/>
          <w:lang w:val="zh-CN"/>
        </w:rPr>
        <w:lastRenderedPageBreak/>
        <w:t>12.1</w:t>
      </w:r>
      <w:r>
        <w:rPr>
          <w:rFonts w:ascii="宋体" w:hAnsi="宋体" w:cs="宋体" w:hint="eastAsia"/>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7D0A22" w:rsidRDefault="00351682">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w:t>
      </w:r>
      <w:r>
        <w:rPr>
          <w:rFonts w:ascii="宋体" w:hAnsi="宋体" w:cs="宋体" w:hint="eastAsia"/>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rsidR="007D0A22" w:rsidRDefault="00351682">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w:t>
      </w:r>
      <w:r>
        <w:rPr>
          <w:rFonts w:ascii="宋体" w:hAnsi="宋体" w:cs="宋体" w:hint="eastAsia"/>
          <w:kern w:val="0"/>
          <w:sz w:val="24"/>
          <w:lang w:val="zh-CN"/>
        </w:rPr>
        <w:t>使用“政采云电子交易客户端”需要提前申领</w:t>
      </w:r>
      <w:r>
        <w:rPr>
          <w:rFonts w:ascii="宋体" w:hAnsi="宋体" w:cs="宋体" w:hint="eastAsia"/>
          <w:kern w:val="0"/>
          <w:sz w:val="24"/>
          <w:lang w:val="zh-CN"/>
        </w:rPr>
        <w:t>CA</w:t>
      </w:r>
      <w:r>
        <w:rPr>
          <w:rFonts w:ascii="宋体" w:hAnsi="宋体" w:cs="宋体" w:hint="eastAsia"/>
          <w:kern w:val="0"/>
          <w:sz w:val="24"/>
          <w:lang w:val="zh-CN"/>
        </w:rPr>
        <w:t>数字证书，申领流程请自行前往“浙江政府采购网</w:t>
      </w:r>
      <w:r>
        <w:rPr>
          <w:rFonts w:ascii="宋体" w:hAnsi="宋体" w:cs="宋体" w:hint="eastAsia"/>
          <w:kern w:val="0"/>
          <w:sz w:val="24"/>
          <w:lang w:val="zh-CN"/>
        </w:rPr>
        <w:t>-</w:t>
      </w:r>
      <w:r>
        <w:rPr>
          <w:rFonts w:ascii="宋体" w:hAnsi="宋体" w:cs="宋体" w:hint="eastAsia"/>
          <w:kern w:val="0"/>
          <w:sz w:val="24"/>
          <w:lang w:val="zh-CN"/>
        </w:rPr>
        <w:t>下载专区</w:t>
      </w:r>
      <w:r>
        <w:rPr>
          <w:rFonts w:ascii="宋体" w:hAnsi="宋体" w:cs="宋体" w:hint="eastAsia"/>
          <w:kern w:val="0"/>
          <w:sz w:val="24"/>
          <w:lang w:val="zh-CN"/>
        </w:rPr>
        <w:t>-</w:t>
      </w:r>
      <w:r>
        <w:rPr>
          <w:rFonts w:ascii="宋体" w:hAnsi="宋体" w:cs="宋体" w:hint="eastAsia"/>
          <w:kern w:val="0"/>
          <w:sz w:val="24"/>
          <w:lang w:val="zh-CN"/>
        </w:rPr>
        <w:t>电子交易客户端</w:t>
      </w:r>
      <w:r>
        <w:rPr>
          <w:rFonts w:ascii="宋体" w:hAnsi="宋体" w:cs="宋体" w:hint="eastAsia"/>
          <w:kern w:val="0"/>
          <w:sz w:val="24"/>
          <w:lang w:val="zh-CN"/>
        </w:rPr>
        <w:t>-CA</w:t>
      </w:r>
      <w:r>
        <w:rPr>
          <w:rFonts w:ascii="宋体" w:hAnsi="宋体" w:cs="宋体" w:hint="eastAsia"/>
          <w:kern w:val="0"/>
          <w:sz w:val="24"/>
          <w:lang w:val="zh-CN"/>
        </w:rPr>
        <w:t>驱动和</w:t>
      </w:r>
      <w:r>
        <w:rPr>
          <w:rFonts w:ascii="宋体" w:hAnsi="宋体" w:cs="宋体" w:hint="eastAsia"/>
          <w:kern w:val="0"/>
          <w:sz w:val="24"/>
          <w:lang w:val="zh-CN"/>
        </w:rPr>
        <w:t>申领流程”进行查阅。</w:t>
      </w:r>
    </w:p>
    <w:p w:rsidR="007D0A22" w:rsidRDefault="00351682">
      <w:pPr>
        <w:numPr>
          <w:ilvl w:val="0"/>
          <w:numId w:val="3"/>
        </w:numPr>
        <w:snapToGrid w:val="0"/>
        <w:spacing w:line="360" w:lineRule="auto"/>
        <w:rPr>
          <w:rFonts w:ascii="宋体" w:hAnsi="宋体" w:cs="宋体"/>
          <w:b/>
          <w:sz w:val="24"/>
        </w:rPr>
      </w:pPr>
      <w:r>
        <w:rPr>
          <w:rFonts w:ascii="宋体" w:hAnsi="宋体" w:cs="宋体" w:hint="eastAsia"/>
          <w:b/>
          <w:sz w:val="24"/>
        </w:rPr>
        <w:t>投标文件的签署、盖章</w:t>
      </w:r>
    </w:p>
    <w:p w:rsidR="007D0A22" w:rsidRDefault="00351682">
      <w:pPr>
        <w:pStyle w:val="2c"/>
        <w:snapToGrid w:val="0"/>
        <w:spacing w:before="0"/>
        <w:ind w:firstLine="480"/>
        <w:rPr>
          <w:rFonts w:ascii="宋体" w:hAnsi="宋体" w:cs="宋体"/>
          <w:b/>
        </w:rPr>
      </w:pPr>
      <w:r>
        <w:rPr>
          <w:rFonts w:ascii="宋体" w:hAnsi="宋体" w:cs="宋体" w:hint="eastAsia"/>
          <w:szCs w:val="24"/>
        </w:rPr>
        <w:t>13.1</w:t>
      </w:r>
      <w:r>
        <w:rPr>
          <w:rFonts w:ascii="宋体" w:hAnsi="宋体" w:cs="宋体" w:hint="eastAsia"/>
          <w:szCs w:val="24"/>
        </w:rPr>
        <w:t>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7D0A22" w:rsidRDefault="00351682">
      <w:pPr>
        <w:pStyle w:val="2c"/>
        <w:snapToGrid w:val="0"/>
        <w:spacing w:before="0"/>
        <w:ind w:firstLine="480"/>
        <w:rPr>
          <w:rFonts w:ascii="宋体" w:hAnsi="宋体" w:cs="宋体"/>
        </w:rPr>
      </w:pPr>
      <w:r>
        <w:rPr>
          <w:rFonts w:ascii="宋体" w:hAnsi="宋体" w:cs="宋体" w:hint="eastAsia"/>
        </w:rPr>
        <w:t>13.2</w:t>
      </w:r>
      <w:r>
        <w:rPr>
          <w:rFonts w:ascii="宋体" w:hAnsi="宋体" w:cs="宋体" w:hint="eastAsia"/>
        </w:rPr>
        <w:t>为确保网上操作合法、有效和安全，投标人应当在投标截止时间前完成在“政府采购云平台”的身份认证，确保在电子投标过程中能够对相关数据电文进行加密和使用电子签名。</w:t>
      </w:r>
    </w:p>
    <w:p w:rsidR="007D0A22" w:rsidRDefault="00351682">
      <w:pPr>
        <w:pStyle w:val="2c"/>
        <w:snapToGrid w:val="0"/>
        <w:spacing w:before="0"/>
        <w:ind w:firstLine="480"/>
        <w:rPr>
          <w:rFonts w:ascii="宋体" w:hAnsi="宋体" w:cs="宋体"/>
          <w:szCs w:val="24"/>
        </w:rPr>
      </w:pPr>
      <w:r>
        <w:rPr>
          <w:rFonts w:ascii="宋体" w:hAnsi="宋体" w:cs="宋体" w:hint="eastAsia"/>
        </w:rPr>
        <w:t>13.3</w:t>
      </w:r>
      <w:r>
        <w:rPr>
          <w:rFonts w:ascii="宋体" w:hAnsi="宋体" w:cs="宋体" w:hint="eastAsia"/>
        </w:rPr>
        <w:t>招标文件对投标文件签署、盖章的要求适用于电子签名。</w:t>
      </w:r>
    </w:p>
    <w:p w:rsidR="007D0A22" w:rsidRDefault="00351682">
      <w:pPr>
        <w:pStyle w:val="2c"/>
        <w:spacing w:before="0"/>
        <w:ind w:firstLineChars="0" w:firstLine="0"/>
        <w:rPr>
          <w:rFonts w:ascii="宋体" w:hAnsi="宋体" w:cs="宋体"/>
          <w:b/>
          <w:szCs w:val="24"/>
        </w:rPr>
      </w:pPr>
      <w:r>
        <w:rPr>
          <w:rFonts w:ascii="宋体" w:hAnsi="宋体" w:cs="宋体" w:hint="eastAsia"/>
          <w:b/>
          <w:szCs w:val="24"/>
        </w:rPr>
        <w:t xml:space="preserve">14. </w:t>
      </w:r>
      <w:r>
        <w:rPr>
          <w:rFonts w:ascii="宋体" w:hAnsi="宋体" w:cs="宋体" w:hint="eastAsia"/>
          <w:b/>
          <w:szCs w:val="24"/>
        </w:rPr>
        <w:t>投标文件的提交、补充、修改、撤回</w:t>
      </w:r>
    </w:p>
    <w:p w:rsidR="007D0A22" w:rsidRDefault="00351682">
      <w:pPr>
        <w:pStyle w:val="2c"/>
        <w:ind w:firstLine="480"/>
        <w:rPr>
          <w:rFonts w:ascii="宋体" w:hAnsi="宋体" w:cs="宋体"/>
          <w:szCs w:val="24"/>
        </w:rPr>
      </w:pPr>
      <w:r>
        <w:rPr>
          <w:rFonts w:ascii="宋体" w:hAnsi="宋体" w:cs="宋体" w:hint="eastAsia"/>
          <w:szCs w:val="24"/>
        </w:rPr>
        <w:t xml:space="preserve">14.1 </w:t>
      </w:r>
      <w:r>
        <w:rPr>
          <w:rFonts w:ascii="宋体" w:hAnsi="宋体" w:cs="宋体" w:hint="eastAsia"/>
          <w:szCs w:val="24"/>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rsidR="007D0A22" w:rsidRDefault="00351682">
      <w:pPr>
        <w:pStyle w:val="2c"/>
        <w:spacing w:before="0"/>
        <w:ind w:firstLine="480"/>
        <w:rPr>
          <w:rFonts w:ascii="宋体" w:hAnsi="宋体" w:cs="宋体"/>
          <w:szCs w:val="24"/>
        </w:rPr>
      </w:pPr>
      <w:r>
        <w:rPr>
          <w:rFonts w:ascii="宋体" w:hAnsi="宋体" w:cs="宋体" w:hint="eastAsia"/>
          <w:szCs w:val="24"/>
        </w:rPr>
        <w:t>14.2</w:t>
      </w:r>
      <w:r>
        <w:rPr>
          <w:rFonts w:ascii="宋体" w:hAnsi="宋体" w:cs="宋体" w:hint="eastAsia"/>
          <w:szCs w:val="24"/>
        </w:rPr>
        <w:t>电子交易平台收到投标文件，将妥善保存并即时向供应商发出确认回执通知。在投标截止时间前，除供应商补充、修改或者撤回投标文件外，任何单位和个人不得解密或提取投标文件。</w:t>
      </w:r>
    </w:p>
    <w:p w:rsidR="007D0A22" w:rsidRDefault="00351682">
      <w:pPr>
        <w:pStyle w:val="2c"/>
        <w:spacing w:before="0"/>
        <w:ind w:firstLine="480"/>
        <w:rPr>
          <w:rFonts w:ascii="宋体" w:hAnsi="宋体" w:cs="宋体"/>
          <w:szCs w:val="24"/>
        </w:rPr>
      </w:pPr>
      <w:r>
        <w:rPr>
          <w:rFonts w:ascii="宋体" w:hAnsi="宋体" w:cs="宋体" w:hint="eastAsia"/>
          <w:szCs w:val="24"/>
        </w:rPr>
        <w:t>14.3</w:t>
      </w:r>
      <w:r>
        <w:rPr>
          <w:rFonts w:ascii="宋体" w:hAnsi="宋体" w:cs="宋体" w:hint="eastAsia"/>
          <w:szCs w:val="24"/>
        </w:rPr>
        <w:t>采购人、采购代理机构可以视情况延长投标文件提交的截止时间。在上述情况下，采购代理机构与投标人以前在投标截止期方面的全部权利、责任和义务，将适用于延长至新的投标截止期。</w:t>
      </w:r>
    </w:p>
    <w:p w:rsidR="007D0A22" w:rsidRDefault="00351682">
      <w:pPr>
        <w:pStyle w:val="af2"/>
        <w:numPr>
          <w:ilvl w:val="0"/>
          <w:numId w:val="4"/>
        </w:numPr>
        <w:spacing w:line="360" w:lineRule="auto"/>
        <w:rPr>
          <w:rFonts w:hAnsi="宋体" w:cs="宋体"/>
          <w:b/>
          <w:sz w:val="24"/>
          <w:szCs w:val="24"/>
        </w:rPr>
      </w:pPr>
      <w:r>
        <w:rPr>
          <w:rFonts w:hAnsi="宋体" w:cs="宋体" w:hint="eastAsia"/>
          <w:b/>
          <w:sz w:val="24"/>
          <w:szCs w:val="24"/>
        </w:rPr>
        <w:t>备份投标文件</w:t>
      </w:r>
    </w:p>
    <w:p w:rsidR="007D0A22" w:rsidRDefault="00351682">
      <w:pPr>
        <w:pStyle w:val="af2"/>
        <w:spacing w:line="360" w:lineRule="auto"/>
        <w:ind w:firstLineChars="150" w:firstLine="360"/>
        <w:rPr>
          <w:rFonts w:hAnsi="宋体" w:cs="宋体"/>
          <w:b/>
          <w:sz w:val="24"/>
          <w:szCs w:val="24"/>
        </w:rPr>
      </w:pPr>
      <w:r>
        <w:rPr>
          <w:rFonts w:hAnsi="宋体" w:cs="宋体" w:hint="eastAsia"/>
          <w:sz w:val="24"/>
          <w:szCs w:val="24"/>
        </w:rPr>
        <w:t xml:space="preserve"> 15.1</w:t>
      </w:r>
      <w:r>
        <w:rPr>
          <w:rFonts w:hAnsi="宋体" w:cs="宋体" w:hint="eastAsia"/>
          <w:sz w:val="24"/>
          <w:szCs w:val="24"/>
        </w:rPr>
        <w:t>投标人在电子交易平台传输递交投标文件后，还可以在投标截止时间前直接提交或者以邮政快递方式递交备份投标文件</w:t>
      </w:r>
      <w:r>
        <w:rPr>
          <w:rFonts w:hAnsi="宋体" w:cs="宋体" w:hint="eastAsia"/>
          <w:sz w:val="24"/>
          <w:szCs w:val="24"/>
        </w:rPr>
        <w:t>1</w:t>
      </w:r>
      <w:r>
        <w:rPr>
          <w:rFonts w:hAnsi="宋体" w:cs="宋体" w:hint="eastAsia"/>
          <w:sz w:val="24"/>
          <w:szCs w:val="24"/>
        </w:rPr>
        <w:t>份，</w:t>
      </w:r>
      <w:r>
        <w:rPr>
          <w:rFonts w:hAnsi="宋体" w:cs="宋体" w:hint="eastAsia"/>
          <w:b/>
          <w:sz w:val="24"/>
          <w:szCs w:val="24"/>
        </w:rPr>
        <w:t>但采购人、采购代理机构不强制或</w:t>
      </w:r>
      <w:r>
        <w:rPr>
          <w:rFonts w:hAnsi="宋体" w:cs="宋体" w:hint="eastAsia"/>
          <w:b/>
          <w:sz w:val="24"/>
          <w:szCs w:val="24"/>
        </w:rPr>
        <w:t>变相</w:t>
      </w:r>
      <w:r>
        <w:rPr>
          <w:rFonts w:hAnsi="宋体" w:cs="宋体" w:hint="eastAsia"/>
          <w:b/>
          <w:sz w:val="24"/>
          <w:szCs w:val="24"/>
        </w:rPr>
        <w:lastRenderedPageBreak/>
        <w:t>强制投标人提交备份投标文件。</w:t>
      </w:r>
    </w:p>
    <w:p w:rsidR="007D0A22" w:rsidRDefault="00351682">
      <w:pPr>
        <w:pStyle w:val="af2"/>
        <w:spacing w:line="360" w:lineRule="auto"/>
        <w:ind w:firstLineChars="200" w:firstLine="480"/>
        <w:rPr>
          <w:rFonts w:hAnsi="宋体" w:cs="宋体"/>
          <w:b/>
          <w:sz w:val="24"/>
          <w:szCs w:val="24"/>
        </w:rPr>
      </w:pPr>
      <w:r>
        <w:rPr>
          <w:rFonts w:hAnsi="宋体" w:cs="宋体" w:hint="eastAsia"/>
          <w:sz w:val="24"/>
          <w:szCs w:val="24"/>
        </w:rPr>
        <w:t>15.2</w:t>
      </w:r>
      <w:r>
        <w:rPr>
          <w:rFonts w:hAnsi="宋体" w:cs="宋体" w:hint="eastAsia"/>
          <w:sz w:val="24"/>
          <w:szCs w:val="24"/>
        </w:rPr>
        <w:t>备份投标文件须在“政采云投标客户端”制作生成，并储存在</w:t>
      </w:r>
      <w:r>
        <w:rPr>
          <w:rFonts w:hAnsi="宋体" w:cs="宋体" w:hint="eastAsia"/>
          <w:sz w:val="24"/>
        </w:rPr>
        <w:t>DVD</w:t>
      </w:r>
      <w:r>
        <w:rPr>
          <w:rFonts w:hAnsi="宋体" w:cs="宋体" w:hint="eastAsia"/>
          <w:sz w:val="24"/>
        </w:rPr>
        <w:t>光盘等存储介质</w:t>
      </w:r>
      <w:r>
        <w:rPr>
          <w:rFonts w:hAnsi="宋体" w:cs="宋体" w:hint="eastAsia"/>
          <w:sz w:val="24"/>
          <w:szCs w:val="24"/>
        </w:rPr>
        <w:t>中。备份投标文件应当密封包装并在包装上加盖公章并注明投标项目名称，投标人名称</w:t>
      </w:r>
      <w:r>
        <w:rPr>
          <w:rFonts w:hAnsi="宋体" w:cs="宋体" w:hint="eastAsia"/>
          <w:sz w:val="24"/>
          <w:szCs w:val="24"/>
        </w:rPr>
        <w:t>(</w:t>
      </w:r>
      <w:r>
        <w:rPr>
          <w:rFonts w:hAnsi="宋体" w:cs="宋体" w:hint="eastAsia"/>
          <w:sz w:val="24"/>
          <w:szCs w:val="24"/>
        </w:rPr>
        <w:t>联合体投标的，包装物封面需注明联合体投标，并注明联合体成员各方的名称和联合协议中约定的牵头人的名称</w:t>
      </w:r>
      <w:r>
        <w:rPr>
          <w:rFonts w:hAnsi="宋体" w:cs="宋体" w:hint="eastAsia"/>
          <w:sz w:val="24"/>
          <w:szCs w:val="24"/>
        </w:rPr>
        <w:t>)</w:t>
      </w:r>
      <w:r>
        <w:rPr>
          <w:rFonts w:hAnsi="宋体" w:cs="宋体" w:hint="eastAsia"/>
          <w:sz w:val="24"/>
          <w:szCs w:val="24"/>
        </w:rPr>
        <w:t>。</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7D0A22" w:rsidRDefault="00351682">
      <w:pPr>
        <w:pStyle w:val="af2"/>
        <w:spacing w:line="360" w:lineRule="auto"/>
        <w:ind w:firstLineChars="200" w:firstLine="480"/>
        <w:rPr>
          <w:rFonts w:hAnsi="宋体" w:cs="宋体"/>
          <w:sz w:val="24"/>
          <w:szCs w:val="24"/>
        </w:rPr>
      </w:pPr>
      <w:r>
        <w:rPr>
          <w:rFonts w:hAnsi="宋体" w:cs="宋体" w:hint="eastAsia"/>
          <w:sz w:val="24"/>
          <w:szCs w:val="24"/>
        </w:rPr>
        <w:t>15.3</w:t>
      </w:r>
      <w:r>
        <w:rPr>
          <w:rFonts w:hAnsi="宋体" w:cs="宋体" w:hint="eastAsia"/>
          <w:sz w:val="24"/>
          <w:szCs w:val="24"/>
        </w:rPr>
        <w:t>直接提交备份投标文件的，投标人应于投标截止时间前在招标公告中载明的开标地点将备份投标文件提交给采购代理机构，采购代理机构将拒绝接受逾期</w:t>
      </w:r>
      <w:r>
        <w:rPr>
          <w:rFonts w:hAnsi="宋体" w:cs="宋体" w:hint="eastAsia"/>
          <w:sz w:val="24"/>
          <w:szCs w:val="24"/>
        </w:rPr>
        <w:t>送达的备份投标文件。</w:t>
      </w:r>
    </w:p>
    <w:p w:rsidR="007D0A22" w:rsidRDefault="00351682">
      <w:pPr>
        <w:pStyle w:val="af2"/>
        <w:spacing w:line="360" w:lineRule="auto"/>
        <w:ind w:firstLineChars="200" w:firstLine="480"/>
        <w:rPr>
          <w:rFonts w:hAnsi="宋体" w:cs="宋体"/>
          <w:sz w:val="24"/>
          <w:szCs w:val="24"/>
        </w:rPr>
      </w:pPr>
      <w:r>
        <w:rPr>
          <w:rFonts w:hAnsi="宋体" w:cs="宋体" w:hint="eastAsia"/>
          <w:sz w:val="24"/>
          <w:szCs w:val="24"/>
        </w:rPr>
        <w:t>15.4</w:t>
      </w:r>
      <w:r>
        <w:rPr>
          <w:rFonts w:hAnsi="宋体" w:cs="宋体" w:hint="eastAsia"/>
          <w:sz w:val="24"/>
          <w:szCs w:val="24"/>
        </w:rPr>
        <w:t>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7D0A22" w:rsidRDefault="00351682">
      <w:pPr>
        <w:pStyle w:val="af2"/>
        <w:spacing w:line="360" w:lineRule="auto"/>
        <w:ind w:firstLineChars="199" w:firstLine="479"/>
        <w:rPr>
          <w:rFonts w:hAnsi="宋体" w:cs="宋体"/>
          <w:b/>
          <w:sz w:val="24"/>
          <w:szCs w:val="24"/>
        </w:rPr>
      </w:pPr>
      <w:r>
        <w:rPr>
          <w:rFonts w:hAnsi="宋体" w:cs="宋体" w:hint="eastAsia"/>
          <w:b/>
          <w:sz w:val="24"/>
          <w:szCs w:val="24"/>
        </w:rPr>
        <w:t>15.5</w:t>
      </w:r>
      <w:r>
        <w:rPr>
          <w:rFonts w:hAnsi="宋体" w:cs="宋体" w:hint="eastAsia"/>
          <w:b/>
          <w:sz w:val="24"/>
          <w:szCs w:val="24"/>
        </w:rPr>
        <w:t>投标人仅提交备份投标文件，未在电子交易平台传输递交投标文件的，投标无效。</w:t>
      </w:r>
    </w:p>
    <w:p w:rsidR="007D0A22" w:rsidRDefault="00351682">
      <w:pPr>
        <w:pStyle w:val="2c"/>
        <w:numPr>
          <w:ilvl w:val="0"/>
          <w:numId w:val="5"/>
        </w:numPr>
        <w:spacing w:before="0"/>
        <w:ind w:firstLineChars="0" w:firstLine="0"/>
        <w:rPr>
          <w:rFonts w:ascii="宋体" w:hAnsi="宋体" w:cs="宋体"/>
          <w:b/>
          <w:szCs w:val="24"/>
        </w:rPr>
      </w:pPr>
      <w:r>
        <w:rPr>
          <w:rFonts w:ascii="宋体" w:hAnsi="宋体" w:cs="宋体" w:hint="eastAsia"/>
          <w:b/>
          <w:szCs w:val="24"/>
        </w:rPr>
        <w:t>投标文件的无效处理</w:t>
      </w:r>
    </w:p>
    <w:p w:rsidR="007D0A22" w:rsidRDefault="00351682">
      <w:pPr>
        <w:pStyle w:val="af0"/>
        <w:spacing w:line="360" w:lineRule="auto"/>
        <w:ind w:firstLineChars="150" w:firstLine="360"/>
        <w:rPr>
          <w:rFonts w:cs="宋体"/>
          <w:szCs w:val="21"/>
        </w:rPr>
      </w:pPr>
      <w:r>
        <w:rPr>
          <w:rFonts w:cs="宋体" w:hint="eastAsia"/>
          <w:szCs w:val="21"/>
        </w:rPr>
        <w:t>有招标文件第四部分</w:t>
      </w:r>
      <w:r>
        <w:rPr>
          <w:rFonts w:cs="宋体"/>
        </w:rPr>
        <w:t>4.2</w:t>
      </w:r>
      <w:r>
        <w:rPr>
          <w:rFonts w:cs="宋体"/>
        </w:rPr>
        <w:t>规定</w:t>
      </w:r>
      <w:r>
        <w:rPr>
          <w:rFonts w:cs="宋体" w:hint="eastAsia"/>
          <w:szCs w:val="21"/>
        </w:rPr>
        <w:t>的情形之一的，投标无效：</w:t>
      </w:r>
    </w:p>
    <w:p w:rsidR="007D0A22" w:rsidRDefault="00351682">
      <w:pPr>
        <w:pStyle w:val="2c"/>
        <w:numPr>
          <w:ilvl w:val="0"/>
          <w:numId w:val="5"/>
        </w:numPr>
        <w:spacing w:before="0"/>
        <w:ind w:firstLineChars="0" w:firstLine="0"/>
        <w:rPr>
          <w:rFonts w:ascii="宋体" w:hAnsi="宋体" w:cs="宋体"/>
          <w:b/>
          <w:szCs w:val="24"/>
        </w:rPr>
      </w:pPr>
      <w:r>
        <w:rPr>
          <w:rFonts w:ascii="宋体" w:hAnsi="宋体" w:cs="宋体" w:hint="eastAsia"/>
          <w:b/>
          <w:szCs w:val="24"/>
        </w:rPr>
        <w:t>投标有效期</w:t>
      </w:r>
    </w:p>
    <w:p w:rsidR="007D0A22" w:rsidRDefault="00351682">
      <w:pPr>
        <w:spacing w:line="360" w:lineRule="auto"/>
        <w:ind w:firstLineChars="200" w:firstLine="480"/>
        <w:rPr>
          <w:rFonts w:ascii="宋体" w:hAnsi="宋体" w:cs="宋体"/>
          <w:b/>
          <w:sz w:val="24"/>
          <w:szCs w:val="21"/>
        </w:rPr>
      </w:pPr>
      <w:r>
        <w:rPr>
          <w:rFonts w:ascii="宋体" w:hAnsi="宋体" w:cs="宋体" w:hint="eastAsia"/>
          <w:sz w:val="24"/>
          <w:szCs w:val="20"/>
        </w:rPr>
        <w:t>17.1</w:t>
      </w:r>
      <w:r>
        <w:rPr>
          <w:rFonts w:ascii="宋体" w:hAnsi="宋体" w:cs="宋体" w:hint="eastAsia"/>
          <w:sz w:val="24"/>
          <w:szCs w:val="20"/>
        </w:rPr>
        <w:t>投标有效期为从提交投标文件的截止之日起</w:t>
      </w:r>
      <w:r>
        <w:rPr>
          <w:rFonts w:ascii="宋体" w:hAnsi="宋体" w:cs="宋体" w:hint="eastAsia"/>
          <w:sz w:val="24"/>
          <w:szCs w:val="20"/>
        </w:rPr>
        <w:t>90</w:t>
      </w:r>
      <w:r>
        <w:rPr>
          <w:rFonts w:ascii="宋体" w:hAnsi="宋体" w:cs="宋体" w:hint="eastAsia"/>
          <w:sz w:val="24"/>
          <w:szCs w:val="20"/>
        </w:rPr>
        <w:t>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7D0A22" w:rsidRDefault="00351682">
      <w:pPr>
        <w:pStyle w:val="2c"/>
        <w:spacing w:before="0"/>
        <w:ind w:firstLine="480"/>
        <w:rPr>
          <w:rFonts w:ascii="宋体" w:hAnsi="宋体" w:cs="宋体"/>
        </w:rPr>
      </w:pPr>
      <w:r>
        <w:rPr>
          <w:rFonts w:ascii="宋体" w:hAnsi="宋体" w:cs="宋体" w:hint="eastAsia"/>
        </w:rPr>
        <w:t>17.2</w:t>
      </w:r>
      <w:r>
        <w:rPr>
          <w:rFonts w:ascii="宋体" w:hAnsi="宋体" w:cs="宋体" w:hint="eastAsia"/>
        </w:rPr>
        <w:t>投标文件合格投递后，自投标截止日期起，在投标有效期内有效。</w:t>
      </w:r>
    </w:p>
    <w:p w:rsidR="007D0A22" w:rsidRDefault="00351682">
      <w:pPr>
        <w:pStyle w:val="2c"/>
        <w:spacing w:before="0"/>
        <w:ind w:firstLine="480"/>
        <w:rPr>
          <w:rFonts w:ascii="宋体" w:hAnsi="宋体" w:cs="宋体"/>
        </w:rPr>
      </w:pPr>
      <w:r>
        <w:rPr>
          <w:rFonts w:ascii="宋体" w:hAnsi="宋体" w:cs="宋体" w:hint="eastAsia"/>
        </w:rPr>
        <w:t>17.3</w:t>
      </w:r>
      <w:r>
        <w:rPr>
          <w:rFonts w:ascii="宋体" w:hAnsi="宋体" w:cs="宋体" w:hint="eastAsia"/>
        </w:rPr>
        <w:t>在原定投标有效期满之前，如果出现特殊情况，采购代理机构可以以书面形式通知投标人延长投标有效期。投标人同意延长的，不得要求或被允许修改其投标文件，投标人拒绝延长的，其投标无效。</w:t>
      </w:r>
    </w:p>
    <w:p w:rsidR="007D0A22" w:rsidRDefault="00351682">
      <w:pPr>
        <w:pStyle w:val="2c"/>
        <w:spacing w:before="0"/>
        <w:ind w:firstLine="480"/>
        <w:rPr>
          <w:rFonts w:ascii="宋体" w:hAnsi="宋体" w:cs="宋体"/>
        </w:rPr>
      </w:pPr>
      <w:r>
        <w:rPr>
          <w:rFonts w:ascii="宋体" w:hAnsi="宋体" w:cs="宋体" w:hint="eastAsia"/>
        </w:rPr>
        <w:t>17.4</w:t>
      </w:r>
      <w:r>
        <w:rPr>
          <w:rFonts w:ascii="宋体" w:hAnsi="宋体" w:cs="宋体" w:hint="eastAsia"/>
        </w:rPr>
        <w:t>在投标截止时间起至投标有效期届满，供应商投标文件不可撤销。</w:t>
      </w:r>
    </w:p>
    <w:p w:rsidR="007D0A22" w:rsidRDefault="00351682">
      <w:pPr>
        <w:pStyle w:val="2c"/>
        <w:spacing w:before="0"/>
        <w:ind w:firstLineChars="600" w:firstLine="1928"/>
        <w:rPr>
          <w:rFonts w:ascii="宋体" w:hAnsi="宋体" w:cs="宋体"/>
          <w:b/>
          <w:sz w:val="32"/>
        </w:rPr>
      </w:pPr>
      <w:r>
        <w:rPr>
          <w:rFonts w:ascii="宋体" w:hAnsi="宋体" w:cs="宋体" w:hint="eastAsia"/>
          <w:b/>
          <w:sz w:val="32"/>
        </w:rPr>
        <w:t>四、开标、资格审查与信用信息查询</w:t>
      </w:r>
    </w:p>
    <w:p w:rsidR="007D0A22" w:rsidRDefault="00351682">
      <w:pPr>
        <w:pStyle w:val="af17cgridlangnp1033langf"/>
        <w:spacing w:before="0" w:line="360" w:lineRule="auto"/>
        <w:ind w:left="0" w:firstLine="0"/>
        <w:contextualSpacing/>
        <w:rPr>
          <w:rFonts w:ascii="宋体" w:hAnsi="宋体" w:cs="宋体"/>
          <w:sz w:val="24"/>
        </w:rPr>
      </w:pPr>
      <w:r>
        <w:rPr>
          <w:rFonts w:ascii="宋体" w:hAnsi="宋体" w:cs="宋体" w:hint="eastAsia"/>
          <w:b/>
          <w:sz w:val="24"/>
          <w:szCs w:val="24"/>
        </w:rPr>
        <w:t xml:space="preserve">18. </w:t>
      </w:r>
      <w:r>
        <w:rPr>
          <w:rFonts w:ascii="宋体" w:hAnsi="宋体" w:cs="宋体" w:hint="eastAsia"/>
          <w:b/>
          <w:sz w:val="24"/>
          <w:szCs w:val="24"/>
        </w:rPr>
        <w:t>开标</w:t>
      </w:r>
      <w:r>
        <w:rPr>
          <w:rFonts w:ascii="宋体" w:hAnsi="宋体" w:cs="宋体" w:hint="eastAsia"/>
          <w:sz w:val="24"/>
        </w:rPr>
        <w:t xml:space="preserve"> </w:t>
      </w:r>
    </w:p>
    <w:p w:rsidR="007D0A22" w:rsidRDefault="00351682">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w:t>
      </w:r>
      <w:r>
        <w:rPr>
          <w:rFonts w:ascii="宋体" w:hAnsi="宋体" w:cs="宋体" w:hint="eastAsia"/>
          <w:sz w:val="24"/>
        </w:rPr>
        <w:t>采购代理机构按照招标文件规定的时间通过电子交易平台组织开标，所有投标人均应当准时在线参加。投标人不足</w:t>
      </w:r>
      <w:r>
        <w:rPr>
          <w:rFonts w:ascii="宋体" w:hAnsi="宋体" w:cs="宋体" w:hint="eastAsia"/>
          <w:sz w:val="24"/>
        </w:rPr>
        <w:t>3</w:t>
      </w:r>
      <w:r>
        <w:rPr>
          <w:rFonts w:ascii="宋体" w:hAnsi="宋体" w:cs="宋体" w:hint="eastAsia"/>
          <w:sz w:val="24"/>
        </w:rPr>
        <w:t>家的，不得开标。</w:t>
      </w:r>
    </w:p>
    <w:p w:rsidR="007D0A22" w:rsidRDefault="00351682">
      <w:pPr>
        <w:pStyle w:val="af17cgridlangnp1033langf"/>
        <w:spacing w:before="0" w:line="360" w:lineRule="auto"/>
        <w:ind w:left="0" w:firstLine="422"/>
        <w:contextualSpacing/>
        <w:rPr>
          <w:rFonts w:ascii="宋体" w:hAnsi="宋体" w:cs="宋体"/>
          <w:sz w:val="24"/>
        </w:rPr>
      </w:pPr>
      <w:r>
        <w:rPr>
          <w:rFonts w:ascii="宋体" w:hAnsi="宋体" w:cs="宋体" w:hint="eastAsia"/>
          <w:sz w:val="24"/>
        </w:rPr>
        <w:lastRenderedPageBreak/>
        <w:t>18.2</w:t>
      </w:r>
      <w:r>
        <w:rPr>
          <w:rFonts w:ascii="宋体" w:hAnsi="宋体" w:cs="宋体" w:hint="eastAsia"/>
          <w:sz w:val="24"/>
        </w:rPr>
        <w:t>开标时，电子交易平台按开标时间自动提取所有投标文件。采购代理机构依托电子交易平台发起开始解密指令，投标人按照平台提示和招标文件的规定在半小时内完成在线解密。</w:t>
      </w:r>
    </w:p>
    <w:p w:rsidR="007D0A22" w:rsidRDefault="00351682">
      <w:pPr>
        <w:pStyle w:val="af17cgridlangnp1033langf"/>
        <w:spacing w:before="0" w:line="360" w:lineRule="auto"/>
        <w:ind w:left="0" w:firstLine="422"/>
        <w:contextualSpacing/>
        <w:rPr>
          <w:rFonts w:ascii="宋体" w:hAnsi="宋体" w:cs="宋体"/>
          <w:b/>
          <w:sz w:val="24"/>
        </w:rPr>
      </w:pPr>
      <w:r>
        <w:rPr>
          <w:rFonts w:ascii="宋体" w:hAnsi="宋体" w:cs="宋体" w:hint="eastAsia"/>
          <w:sz w:val="24"/>
        </w:rPr>
        <w:t>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7D0A22" w:rsidRDefault="00351682">
      <w:pPr>
        <w:widowControl/>
        <w:numPr>
          <w:ilvl w:val="0"/>
          <w:numId w:val="6"/>
        </w:numPr>
        <w:spacing w:before="100" w:beforeAutospacing="1" w:after="240" w:line="360" w:lineRule="auto"/>
        <w:jc w:val="left"/>
        <w:rPr>
          <w:rFonts w:ascii="宋体" w:hAnsi="宋体" w:cs="宋体"/>
          <w:b/>
          <w:sz w:val="24"/>
          <w:szCs w:val="20"/>
        </w:rPr>
      </w:pPr>
      <w:r>
        <w:rPr>
          <w:rFonts w:ascii="宋体" w:hAnsi="宋体" w:cs="宋体" w:hint="eastAsia"/>
          <w:b/>
          <w:sz w:val="24"/>
          <w:szCs w:val="20"/>
        </w:rPr>
        <w:t>资格审查</w:t>
      </w:r>
    </w:p>
    <w:p w:rsidR="007D0A22" w:rsidRDefault="00351682">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rsidR="007D0A22" w:rsidRDefault="00351682">
      <w:pPr>
        <w:pStyle w:val="2c"/>
        <w:spacing w:before="0"/>
        <w:ind w:firstLine="480"/>
        <w:rPr>
          <w:rFonts w:ascii="宋体" w:hAnsi="宋体" w:cs="宋体"/>
        </w:rPr>
      </w:pPr>
      <w:r>
        <w:rPr>
          <w:rFonts w:ascii="宋体" w:hAnsi="宋体" w:cs="宋体" w:hint="eastAsia"/>
          <w:kern w:val="0"/>
          <w:szCs w:val="24"/>
        </w:rPr>
        <w:t>19.2</w:t>
      </w:r>
      <w:r>
        <w:rPr>
          <w:rFonts w:ascii="宋体" w:hAnsi="宋体" w:cs="宋体" w:hint="eastAsia"/>
          <w:kern w:val="0"/>
          <w:szCs w:val="24"/>
        </w:rPr>
        <w:t>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7D0A22" w:rsidRDefault="00351682">
      <w:pPr>
        <w:pStyle w:val="2c"/>
        <w:spacing w:before="0"/>
        <w:ind w:firstLine="480"/>
        <w:rPr>
          <w:rFonts w:ascii="宋体" w:hAnsi="宋体" w:cs="宋体"/>
        </w:rPr>
      </w:pPr>
      <w:r>
        <w:rPr>
          <w:rFonts w:ascii="宋体" w:hAnsi="宋体" w:cs="宋体" w:hint="eastAsia"/>
          <w:kern w:val="0"/>
          <w:szCs w:val="24"/>
        </w:rPr>
        <w:t>19.</w:t>
      </w:r>
      <w:r>
        <w:rPr>
          <w:rFonts w:ascii="宋体" w:hAnsi="宋体" w:cs="宋体" w:hint="eastAsia"/>
        </w:rPr>
        <w:t>3</w:t>
      </w:r>
      <w:r>
        <w:rPr>
          <w:rFonts w:ascii="宋体" w:hAnsi="宋体" w:cs="宋体" w:hint="eastAsia"/>
        </w:rPr>
        <w:t>对未通过资格审查的投标人，采购人或采购代理机构告知其未通过的原因。</w:t>
      </w:r>
    </w:p>
    <w:p w:rsidR="007D0A22" w:rsidRDefault="00351682">
      <w:pPr>
        <w:pStyle w:val="2c"/>
        <w:spacing w:before="0"/>
        <w:ind w:firstLine="480"/>
        <w:rPr>
          <w:rFonts w:ascii="宋体" w:hAnsi="宋体" w:cs="宋体"/>
        </w:rPr>
      </w:pPr>
      <w:r>
        <w:rPr>
          <w:rFonts w:ascii="宋体" w:hAnsi="宋体" w:cs="宋体" w:hint="eastAsia"/>
          <w:kern w:val="0"/>
          <w:szCs w:val="24"/>
        </w:rPr>
        <w:t>19.</w:t>
      </w:r>
      <w:r>
        <w:rPr>
          <w:rFonts w:ascii="宋体" w:hAnsi="宋体" w:cs="宋体" w:hint="eastAsia"/>
        </w:rPr>
        <w:t>4</w:t>
      </w:r>
      <w:r>
        <w:rPr>
          <w:rFonts w:ascii="宋体" w:hAnsi="宋体" w:cs="宋体" w:hint="eastAsia"/>
        </w:rPr>
        <w:t>合格投标人不足</w:t>
      </w:r>
      <w:r>
        <w:rPr>
          <w:rFonts w:ascii="宋体" w:hAnsi="宋体" w:cs="宋体" w:hint="eastAsia"/>
        </w:rPr>
        <w:t>3</w:t>
      </w:r>
      <w:r>
        <w:rPr>
          <w:rFonts w:ascii="宋体" w:hAnsi="宋体" w:cs="宋体" w:hint="eastAsia"/>
        </w:rPr>
        <w:t>家的，不再评标。</w:t>
      </w:r>
    </w:p>
    <w:p w:rsidR="007D0A22" w:rsidRDefault="00351682">
      <w:pPr>
        <w:pStyle w:val="2c"/>
        <w:numPr>
          <w:ilvl w:val="0"/>
          <w:numId w:val="6"/>
        </w:numPr>
        <w:spacing w:before="0"/>
        <w:ind w:firstLineChars="0" w:firstLine="0"/>
        <w:rPr>
          <w:rFonts w:ascii="宋体" w:hAnsi="宋体" w:cs="宋体"/>
          <w:b/>
          <w:szCs w:val="24"/>
        </w:rPr>
      </w:pPr>
      <w:r>
        <w:rPr>
          <w:rFonts w:ascii="宋体" w:hAnsi="宋体" w:cs="宋体" w:hint="eastAsia"/>
          <w:b/>
          <w:szCs w:val="24"/>
        </w:rPr>
        <w:t>信用信息查询</w:t>
      </w:r>
    </w:p>
    <w:p w:rsidR="007D0A22" w:rsidRDefault="00351682">
      <w:pPr>
        <w:pStyle w:val="2c"/>
        <w:spacing w:before="0"/>
        <w:ind w:firstLineChars="0" w:firstLine="495"/>
        <w:rPr>
          <w:rFonts w:ascii="宋体" w:hAnsi="宋体" w:cs="宋体"/>
          <w:kern w:val="0"/>
          <w:szCs w:val="24"/>
        </w:rPr>
      </w:pPr>
      <w:r>
        <w:rPr>
          <w:rFonts w:ascii="宋体" w:hAnsi="宋体" w:cs="宋体" w:hint="eastAsia"/>
          <w:kern w:val="0"/>
          <w:szCs w:val="24"/>
        </w:rPr>
        <w:t>20.1</w:t>
      </w:r>
      <w:r>
        <w:rPr>
          <w:rFonts w:ascii="宋体" w:hAnsi="宋体" w:cs="宋体" w:hint="eastAsia"/>
          <w:kern w:val="0"/>
          <w:szCs w:val="24"/>
        </w:rPr>
        <w:t>信用信息查询渠道及截止时间：采购人或采购代理机构将在资格审查时通过“信用中国”网站</w:t>
      </w:r>
      <w:r>
        <w:rPr>
          <w:rFonts w:ascii="宋体" w:hAnsi="宋体" w:cs="宋体" w:hint="eastAsia"/>
          <w:kern w:val="0"/>
          <w:szCs w:val="24"/>
        </w:rPr>
        <w:t>(www.creditchina.gov.cn)</w:t>
      </w:r>
      <w:r>
        <w:rPr>
          <w:rFonts w:ascii="宋体" w:hAnsi="宋体" w:cs="宋体" w:hint="eastAsia"/>
          <w:kern w:val="0"/>
          <w:szCs w:val="24"/>
        </w:rPr>
        <w:t>、中国政府采购网</w:t>
      </w:r>
      <w:r>
        <w:rPr>
          <w:rFonts w:ascii="宋体" w:hAnsi="宋体" w:cs="宋体" w:hint="eastAsia"/>
          <w:kern w:val="0"/>
          <w:szCs w:val="24"/>
        </w:rPr>
        <w:t>(www.ccgp.gov.cn)</w:t>
      </w:r>
      <w:r>
        <w:rPr>
          <w:rFonts w:ascii="宋体" w:hAnsi="宋体" w:cs="宋体" w:hint="eastAsia"/>
          <w:kern w:val="0"/>
          <w:szCs w:val="24"/>
        </w:rPr>
        <w:t>渠道查询投标人接受资格审查时的信用记录。</w:t>
      </w:r>
    </w:p>
    <w:p w:rsidR="007D0A22" w:rsidRDefault="00351682">
      <w:pPr>
        <w:pStyle w:val="2c"/>
        <w:spacing w:before="0"/>
        <w:ind w:firstLineChars="0" w:firstLine="495"/>
        <w:rPr>
          <w:rFonts w:ascii="宋体" w:hAnsi="宋体" w:cs="宋体"/>
          <w:kern w:val="0"/>
          <w:szCs w:val="24"/>
        </w:rPr>
      </w:pPr>
      <w:r>
        <w:rPr>
          <w:rFonts w:ascii="宋体" w:hAnsi="宋体" w:cs="宋体" w:hint="eastAsia"/>
          <w:kern w:val="0"/>
          <w:szCs w:val="24"/>
        </w:rPr>
        <w:t>20.2</w:t>
      </w:r>
      <w:r>
        <w:rPr>
          <w:rFonts w:ascii="宋体" w:hAnsi="宋体" w:cs="宋体" w:hint="eastAsia"/>
          <w:kern w:val="0"/>
          <w:szCs w:val="24"/>
        </w:rPr>
        <w:t>信用信息查询记录和证据留存的具体方式：现场查询的投标人的信用记录、查询结果经确认后将与采购文件一起存档。</w:t>
      </w:r>
    </w:p>
    <w:p w:rsidR="007D0A22" w:rsidRDefault="00351682">
      <w:pPr>
        <w:pStyle w:val="2c"/>
        <w:spacing w:before="0"/>
        <w:ind w:firstLineChars="0" w:firstLine="495"/>
        <w:rPr>
          <w:rFonts w:ascii="宋体" w:hAnsi="宋体" w:cs="宋体"/>
          <w:kern w:val="0"/>
          <w:szCs w:val="24"/>
        </w:rPr>
      </w:pPr>
      <w:r>
        <w:rPr>
          <w:rFonts w:ascii="宋体" w:hAnsi="宋体" w:cs="宋体" w:hint="eastAsia"/>
          <w:kern w:val="0"/>
          <w:szCs w:val="24"/>
        </w:rPr>
        <w:t>20.3</w:t>
      </w:r>
      <w:r>
        <w:rPr>
          <w:rFonts w:ascii="宋体" w:hAnsi="宋体" w:cs="宋体" w:hint="eastAsia"/>
          <w:kern w:val="0"/>
          <w:szCs w:val="24"/>
        </w:rPr>
        <w:t>信用信息的使用规则：经查询列入失信被执行人名单、重大税收违法案件当事人名单、政府采购严重违法失信行为记录名单的投标人将被拒绝参与政府采购活动。</w:t>
      </w:r>
    </w:p>
    <w:p w:rsidR="007D0A22" w:rsidRDefault="00351682">
      <w:pPr>
        <w:pStyle w:val="2c"/>
        <w:spacing w:before="0"/>
        <w:ind w:firstLine="480"/>
        <w:rPr>
          <w:rFonts w:ascii="宋体" w:hAnsi="宋体" w:cs="宋体"/>
        </w:rPr>
      </w:pPr>
      <w:r>
        <w:rPr>
          <w:rFonts w:ascii="宋体" w:hAnsi="宋体" w:cs="宋体" w:hint="eastAsia"/>
          <w:kern w:val="0"/>
          <w:szCs w:val="24"/>
        </w:rPr>
        <w:t>20.4</w:t>
      </w:r>
      <w:r>
        <w:rPr>
          <w:rFonts w:ascii="宋体" w:hAnsi="宋体" w:cs="宋体"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7D0A22" w:rsidRDefault="00351682">
      <w:pPr>
        <w:snapToGrid w:val="0"/>
        <w:spacing w:line="360" w:lineRule="auto"/>
        <w:jc w:val="center"/>
        <w:outlineLvl w:val="0"/>
        <w:rPr>
          <w:rFonts w:ascii="宋体" w:hAnsi="宋体" w:cs="宋体"/>
          <w:b/>
          <w:sz w:val="32"/>
          <w:szCs w:val="32"/>
        </w:rPr>
      </w:pPr>
      <w:r>
        <w:rPr>
          <w:rFonts w:ascii="宋体" w:hAnsi="宋体" w:cs="宋体" w:hint="eastAsia"/>
          <w:b/>
          <w:sz w:val="32"/>
          <w:szCs w:val="32"/>
        </w:rPr>
        <w:t>五、评标</w:t>
      </w:r>
    </w:p>
    <w:p w:rsidR="007D0A22" w:rsidRDefault="00351682">
      <w:pPr>
        <w:spacing w:line="360" w:lineRule="auto"/>
        <w:rPr>
          <w:rFonts w:ascii="宋体" w:hAnsi="宋体" w:cs="宋体"/>
          <w:b/>
          <w:sz w:val="24"/>
        </w:rPr>
      </w:pPr>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7D0A22" w:rsidRDefault="00351682">
      <w:pPr>
        <w:snapToGrid w:val="0"/>
        <w:spacing w:line="360" w:lineRule="auto"/>
        <w:jc w:val="center"/>
        <w:outlineLvl w:val="0"/>
        <w:rPr>
          <w:rFonts w:ascii="宋体" w:hAnsi="宋体" w:cs="宋体"/>
          <w:b/>
          <w:sz w:val="32"/>
          <w:szCs w:val="32"/>
        </w:rPr>
      </w:pPr>
      <w:r>
        <w:rPr>
          <w:rFonts w:ascii="宋体" w:hAnsi="宋体" w:cs="宋体" w:hint="eastAsia"/>
          <w:b/>
          <w:sz w:val="32"/>
          <w:szCs w:val="32"/>
        </w:rPr>
        <w:t>六、定标</w:t>
      </w:r>
    </w:p>
    <w:p w:rsidR="007D0A22" w:rsidRDefault="00351682">
      <w:pPr>
        <w:pStyle w:val="af0"/>
        <w:spacing w:line="360" w:lineRule="auto"/>
        <w:ind w:left="479" w:hangingChars="199" w:hanging="479"/>
        <w:rPr>
          <w:rFonts w:cs="宋体"/>
          <w:b/>
        </w:rPr>
      </w:pPr>
      <w:r>
        <w:rPr>
          <w:rFonts w:cs="宋体" w:hint="eastAsia"/>
          <w:b/>
        </w:rPr>
        <w:lastRenderedPageBreak/>
        <w:t xml:space="preserve">22. </w:t>
      </w:r>
      <w:r>
        <w:rPr>
          <w:rFonts w:cs="宋体" w:hint="eastAsia"/>
          <w:b/>
        </w:rPr>
        <w:t>确</w:t>
      </w:r>
      <w:r>
        <w:rPr>
          <w:rFonts w:cs="宋体" w:hint="eastAsia"/>
          <w:b/>
        </w:rPr>
        <w:t>定中标供应商</w:t>
      </w:r>
    </w:p>
    <w:p w:rsidR="007D0A22" w:rsidRDefault="00351682">
      <w:pPr>
        <w:pStyle w:val="2c"/>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hint="eastAsia"/>
          <w:szCs w:val="24"/>
        </w:rPr>
        <w:t>2</w:t>
      </w:r>
      <w:r>
        <w:rPr>
          <w:rFonts w:ascii="宋体" w:hAnsi="宋体" w:cs="宋体" w:hint="eastAsia"/>
          <w:szCs w:val="24"/>
        </w:rPr>
        <w:t>个工作日内在线确定中标或者成交供应商。中标、成交通知书和中标、成交结果公告应当在规定时间内同时发出。</w:t>
      </w:r>
    </w:p>
    <w:p w:rsidR="007D0A22" w:rsidRDefault="00351682">
      <w:pPr>
        <w:pStyle w:val="2c"/>
        <w:snapToGrid w:val="0"/>
        <w:spacing w:before="0"/>
        <w:ind w:firstLineChars="0" w:firstLine="0"/>
        <w:rPr>
          <w:rFonts w:ascii="宋体" w:hAnsi="宋体" w:cs="宋体"/>
          <w:b/>
          <w:szCs w:val="24"/>
        </w:rPr>
      </w:pPr>
      <w:r>
        <w:rPr>
          <w:rFonts w:ascii="宋体" w:hAnsi="宋体" w:cs="宋体" w:hint="eastAsia"/>
          <w:b/>
          <w:szCs w:val="24"/>
        </w:rPr>
        <w:t xml:space="preserve">23. </w:t>
      </w:r>
      <w:r>
        <w:rPr>
          <w:rFonts w:ascii="宋体" w:hAnsi="宋体" w:cs="宋体" w:hint="eastAsia"/>
          <w:b/>
          <w:szCs w:val="24"/>
        </w:rPr>
        <w:t>中标通知与中标结果公告</w:t>
      </w:r>
    </w:p>
    <w:p w:rsidR="007D0A22" w:rsidRDefault="00351682">
      <w:pPr>
        <w:widowControl/>
        <w:shd w:val="clear" w:color="auto" w:fill="FFFFFF"/>
        <w:spacing w:line="360" w:lineRule="auto"/>
        <w:ind w:firstLine="480"/>
        <w:jc w:val="left"/>
        <w:rPr>
          <w:rFonts w:ascii="宋体" w:hAnsi="宋体" w:cs="宋体"/>
          <w:sz w:val="24"/>
        </w:rPr>
      </w:pPr>
      <w:r>
        <w:rPr>
          <w:rFonts w:ascii="宋体" w:hAnsi="宋体" w:cs="宋体" w:hint="eastAsia"/>
          <w:sz w:val="24"/>
        </w:rPr>
        <w:t>23.1</w:t>
      </w:r>
      <w:r>
        <w:rPr>
          <w:rFonts w:ascii="宋体" w:hAnsi="宋体" w:cs="宋体" w:hint="eastAsia"/>
          <w:sz w:val="24"/>
        </w:rPr>
        <w:t>自中标人确定之日起</w:t>
      </w:r>
      <w:r>
        <w:rPr>
          <w:rFonts w:ascii="宋体" w:hAnsi="宋体" w:cs="宋体" w:hint="eastAsia"/>
          <w:sz w:val="24"/>
        </w:rPr>
        <w:t>2</w:t>
      </w:r>
      <w:r>
        <w:rPr>
          <w:rFonts w:ascii="宋体" w:hAnsi="宋体" w:cs="宋体" w:hint="eastAsia"/>
          <w:sz w:val="24"/>
        </w:rPr>
        <w:t>个工作日内，采购代理机构通过电子交易平台向中标人发出中标通知书，同时编制发布采购结果公告。采购代理机构也可以以纸质形式进行中标通知。</w:t>
      </w:r>
    </w:p>
    <w:p w:rsidR="007D0A22" w:rsidRDefault="00351682">
      <w:pPr>
        <w:widowControl/>
        <w:shd w:val="clear" w:color="auto" w:fill="FFFFFF"/>
        <w:spacing w:line="360" w:lineRule="auto"/>
        <w:ind w:firstLine="480"/>
        <w:jc w:val="left"/>
        <w:rPr>
          <w:rFonts w:ascii="宋体" w:hAnsi="宋体" w:cs="宋体"/>
          <w:sz w:val="24"/>
        </w:rPr>
      </w:pPr>
      <w:r>
        <w:rPr>
          <w:rFonts w:ascii="宋体" w:hAnsi="宋体" w:cs="宋体" w:hint="eastAsia"/>
          <w:sz w:val="24"/>
        </w:rPr>
        <w:t>23.2</w:t>
      </w:r>
      <w:r>
        <w:rPr>
          <w:rFonts w:ascii="宋体" w:hAnsi="宋体" w:cs="宋体" w:hint="eastAsia"/>
          <w:sz w:val="24"/>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rsidR="007D0A22" w:rsidRDefault="00351682">
      <w:pPr>
        <w:widowControl/>
        <w:shd w:val="clear" w:color="auto" w:fill="FFFFFF"/>
        <w:spacing w:line="360" w:lineRule="auto"/>
        <w:ind w:firstLine="480"/>
        <w:jc w:val="left"/>
        <w:rPr>
          <w:rFonts w:ascii="宋体" w:hAnsi="宋体" w:cs="宋体"/>
          <w:sz w:val="24"/>
        </w:rPr>
      </w:pPr>
      <w:r>
        <w:rPr>
          <w:rFonts w:ascii="宋体" w:hAnsi="宋体" w:cs="宋体" w:hint="eastAsia"/>
          <w:sz w:val="24"/>
        </w:rPr>
        <w:t>23.3</w:t>
      </w:r>
      <w:r>
        <w:rPr>
          <w:rFonts w:ascii="宋体" w:hAnsi="宋体" w:cs="宋体" w:hint="eastAsia"/>
          <w:sz w:val="24"/>
        </w:rPr>
        <w:t>公告期限为</w:t>
      </w:r>
      <w:r>
        <w:rPr>
          <w:rFonts w:ascii="宋体" w:hAnsi="宋体" w:cs="宋体" w:hint="eastAsia"/>
          <w:sz w:val="24"/>
        </w:rPr>
        <w:t>1</w:t>
      </w:r>
      <w:r>
        <w:rPr>
          <w:rFonts w:ascii="宋体" w:hAnsi="宋体" w:cs="宋体" w:hint="eastAsia"/>
          <w:sz w:val="24"/>
        </w:rPr>
        <w:t>个工作日。</w:t>
      </w:r>
    </w:p>
    <w:p w:rsidR="007D0A22" w:rsidRDefault="00351682">
      <w:pPr>
        <w:snapToGrid w:val="0"/>
        <w:spacing w:line="360" w:lineRule="auto"/>
        <w:jc w:val="center"/>
        <w:rPr>
          <w:rFonts w:ascii="宋体" w:hAnsi="宋体" w:cs="宋体"/>
          <w:b/>
          <w:sz w:val="32"/>
        </w:rPr>
      </w:pPr>
      <w:r>
        <w:rPr>
          <w:rFonts w:ascii="宋体" w:hAnsi="宋体" w:cs="宋体" w:hint="eastAsia"/>
          <w:b/>
          <w:sz w:val="32"/>
        </w:rPr>
        <w:t>七、合同授予</w:t>
      </w:r>
    </w:p>
    <w:p w:rsidR="007D0A22" w:rsidRDefault="00351682">
      <w:pPr>
        <w:pStyle w:val="af0"/>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rsidR="007D0A22" w:rsidRDefault="00351682">
      <w:pPr>
        <w:pStyle w:val="af0"/>
        <w:spacing w:line="360" w:lineRule="auto"/>
        <w:ind w:left="479" w:hangingChars="199" w:hanging="479"/>
        <w:rPr>
          <w:rFonts w:cs="宋体"/>
          <w:b/>
        </w:rPr>
      </w:pPr>
      <w:r>
        <w:rPr>
          <w:rFonts w:cs="宋体" w:hint="eastAsia"/>
          <w:b/>
        </w:rPr>
        <w:t xml:space="preserve">25. </w:t>
      </w:r>
      <w:r>
        <w:rPr>
          <w:rFonts w:cs="宋体" w:hint="eastAsia"/>
          <w:b/>
        </w:rPr>
        <w:t>合同的签订</w:t>
      </w:r>
    </w:p>
    <w:p w:rsidR="007D0A22" w:rsidRDefault="00351682">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w:t>
      </w:r>
      <w:r>
        <w:rPr>
          <w:rFonts w:ascii="宋体" w:hAnsi="宋体" w:cs="宋体" w:hint="eastAsia"/>
          <w:kern w:val="0"/>
          <w:sz w:val="24"/>
        </w:rPr>
        <w:t>采购人与中标人应当通过电子交易平台在中标通知书发出之日起三十日内，按照招标文件确定</w:t>
      </w:r>
      <w:r>
        <w:rPr>
          <w:rFonts w:ascii="宋体" w:hAnsi="宋体" w:cs="宋体" w:hint="eastAsia"/>
          <w:kern w:val="0"/>
          <w:sz w:val="24"/>
        </w:rPr>
        <w:t>的事项签订政府采购合同，并在签订之日起</w:t>
      </w:r>
      <w:r>
        <w:rPr>
          <w:rFonts w:ascii="宋体" w:hAnsi="宋体" w:cs="宋体" w:hint="eastAsia"/>
          <w:kern w:val="0"/>
          <w:sz w:val="24"/>
        </w:rPr>
        <w:t>2</w:t>
      </w:r>
      <w:r>
        <w:rPr>
          <w:rFonts w:ascii="宋体" w:hAnsi="宋体" w:cs="宋体" w:hint="eastAsia"/>
          <w:kern w:val="0"/>
          <w:sz w:val="24"/>
        </w:rPr>
        <w:t>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ascii="宋体" w:hAnsi="宋体" w:cs="宋体" w:hint="eastAsia"/>
          <w:kern w:val="0"/>
          <w:sz w:val="24"/>
        </w:rPr>
        <w:t>10</w:t>
      </w:r>
      <w:r>
        <w:rPr>
          <w:rFonts w:ascii="宋体" w:hAnsi="宋体" w:cs="宋体" w:hint="eastAsia"/>
          <w:kern w:val="0"/>
          <w:sz w:val="24"/>
        </w:rPr>
        <w:t>个工作日内，与中标供应商按照采购文件确定的事项签订政府采购合同。</w:t>
      </w:r>
    </w:p>
    <w:p w:rsidR="007D0A22" w:rsidRDefault="00351682">
      <w:pPr>
        <w:pStyle w:val="2c"/>
        <w:snapToGrid w:val="0"/>
        <w:spacing w:before="0"/>
        <w:ind w:firstLine="480"/>
        <w:rPr>
          <w:rFonts w:ascii="宋体" w:hAnsi="宋体" w:cs="宋体"/>
          <w:kern w:val="0"/>
        </w:rPr>
      </w:pPr>
      <w:r>
        <w:rPr>
          <w:rFonts w:ascii="宋体" w:hAnsi="宋体" w:cs="宋体" w:hint="eastAsia"/>
          <w:kern w:val="0"/>
          <w:lang w:val="zh-CN"/>
        </w:rPr>
        <w:t>25.2</w:t>
      </w:r>
      <w:r>
        <w:rPr>
          <w:rFonts w:ascii="宋体" w:hAnsi="宋体" w:cs="宋体"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7D0A22" w:rsidRDefault="00351682">
      <w:pPr>
        <w:pStyle w:val="2c"/>
        <w:snapToGrid w:val="0"/>
        <w:spacing w:before="0"/>
        <w:ind w:firstLine="480"/>
        <w:rPr>
          <w:rFonts w:ascii="宋体" w:hAnsi="宋体" w:cs="宋体"/>
        </w:rPr>
      </w:pPr>
      <w:r>
        <w:rPr>
          <w:rFonts w:ascii="宋体" w:hAnsi="宋体" w:cs="宋体" w:hint="eastAsia"/>
        </w:rPr>
        <w:t>25.3</w:t>
      </w:r>
      <w:r>
        <w:rPr>
          <w:rFonts w:ascii="宋体" w:hAnsi="宋体" w:cs="宋体" w:hint="eastAsia"/>
        </w:rPr>
        <w:t>如签订合同并生效后，供应商无故拒绝或延期，除按照合同条款处理外，列入不良行为记录一次，并给予通报。</w:t>
      </w:r>
    </w:p>
    <w:p w:rsidR="007D0A22" w:rsidRDefault="00351682">
      <w:pPr>
        <w:pStyle w:val="2c"/>
        <w:snapToGrid w:val="0"/>
        <w:spacing w:before="0"/>
        <w:ind w:firstLine="480"/>
        <w:rPr>
          <w:rFonts w:ascii="宋体" w:hAnsi="宋体" w:cs="宋体"/>
        </w:rPr>
      </w:pPr>
      <w:r>
        <w:rPr>
          <w:rFonts w:ascii="宋体" w:hAnsi="宋体" w:cs="宋体" w:hint="eastAsia"/>
        </w:rPr>
        <w:t>25.4</w:t>
      </w:r>
      <w:r>
        <w:rPr>
          <w:rFonts w:ascii="宋体" w:hAnsi="宋体" w:cs="宋体" w:hint="eastAsia"/>
        </w:rPr>
        <w:t>中标供应商拒绝与采购人签订合同的，采购人可以按照评审报告推荐的中标或者成交候选人名单排序，确定下一候选人为中标供应商，也可以重新开展政府采购活动。</w:t>
      </w:r>
    </w:p>
    <w:p w:rsidR="007D0A22" w:rsidRDefault="00351682">
      <w:pPr>
        <w:pStyle w:val="2c"/>
        <w:snapToGrid w:val="0"/>
        <w:spacing w:before="0" w:after="120"/>
        <w:ind w:firstLine="480"/>
        <w:rPr>
          <w:rFonts w:ascii="宋体" w:hAnsi="宋体" w:cs="宋体"/>
        </w:rPr>
      </w:pPr>
      <w:r>
        <w:rPr>
          <w:rFonts w:ascii="宋体" w:hAnsi="宋体" w:cs="宋体" w:hint="eastAsia"/>
        </w:rPr>
        <w:lastRenderedPageBreak/>
        <w:t>25.5</w:t>
      </w:r>
      <w:r>
        <w:rPr>
          <w:rFonts w:ascii="宋体" w:hAnsi="宋体" w:cs="宋体" w:hint="eastAsia"/>
        </w:rPr>
        <w:t>采购合同由采购人与中标供应商根据招标文件、投标文件等内容通过政府采购电子交易平台在线签订，自动备案。</w:t>
      </w:r>
    </w:p>
    <w:p w:rsidR="007D0A22" w:rsidRDefault="00351682">
      <w:pPr>
        <w:pStyle w:val="af0"/>
        <w:spacing w:line="360" w:lineRule="auto"/>
        <w:ind w:left="479" w:hangingChars="199" w:hanging="479"/>
        <w:rPr>
          <w:rFonts w:cs="宋体"/>
          <w:b/>
        </w:rPr>
      </w:pPr>
      <w:r>
        <w:rPr>
          <w:rFonts w:cs="宋体" w:hint="eastAsia"/>
          <w:b/>
        </w:rPr>
        <w:t xml:space="preserve">26. </w:t>
      </w:r>
      <w:r>
        <w:rPr>
          <w:rFonts w:cs="宋体" w:hint="eastAsia"/>
          <w:b/>
        </w:rPr>
        <w:t>履约保证金</w:t>
      </w:r>
    </w:p>
    <w:p w:rsidR="007D0A22" w:rsidRDefault="00351682">
      <w:pPr>
        <w:tabs>
          <w:tab w:val="left" w:pos="0"/>
        </w:tabs>
        <w:spacing w:line="360" w:lineRule="auto"/>
        <w:ind w:firstLine="482"/>
        <w:rPr>
          <w:rFonts w:ascii="宋体" w:hAnsi="宋体" w:cs="宋体"/>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w:t>
      </w:r>
      <w:r>
        <w:rPr>
          <w:rFonts w:ascii="宋体" w:hAnsi="宋体" w:cs="宋体" w:hint="eastAsia"/>
          <w:kern w:val="0"/>
          <w:sz w:val="24"/>
        </w:rPr>
        <w:t>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rsidR="007D0A22" w:rsidRDefault="00351682">
      <w:pPr>
        <w:tabs>
          <w:tab w:val="left" w:pos="0"/>
        </w:tabs>
        <w:spacing w:line="360" w:lineRule="auto"/>
        <w:ind w:firstLine="482"/>
        <w:rPr>
          <w:rFonts w:ascii="宋体" w:hAnsi="宋体" w:cs="宋体"/>
          <w:snapToGrid w:val="0"/>
          <w:kern w:val="28"/>
          <w:sz w:val="24"/>
        </w:rPr>
      </w:pPr>
      <w:r>
        <w:rPr>
          <w:rFonts w:ascii="宋体" w:hAnsi="宋体" w:cs="宋体" w:hint="eastAsia"/>
          <w:snapToGrid w:val="0"/>
          <w:kern w:val="28"/>
          <w:sz w:val="24"/>
        </w:rPr>
        <w:t>供应商可登录政采云平台</w:t>
      </w:r>
      <w:r>
        <w:rPr>
          <w:rFonts w:ascii="宋体" w:hAnsi="宋体" w:cs="宋体" w:hint="eastAsia"/>
          <w:snapToGrid w:val="0"/>
          <w:kern w:val="28"/>
          <w:sz w:val="24"/>
        </w:rPr>
        <w:t>-</w:t>
      </w:r>
      <w:r>
        <w:rPr>
          <w:rFonts w:ascii="宋体" w:hAnsi="宋体" w:cs="宋体" w:hint="eastAsia"/>
          <w:snapToGrid w:val="0"/>
          <w:kern w:val="28"/>
          <w:sz w:val="24"/>
        </w:rPr>
        <w:t>【金融服务】—【我的项目】—【已备案合同】以保函形式提供：</w:t>
      </w:r>
    </w:p>
    <w:p w:rsidR="007D0A22" w:rsidRDefault="00351682">
      <w:pPr>
        <w:numPr>
          <w:ilvl w:val="0"/>
          <w:numId w:val="7"/>
        </w:numPr>
        <w:tabs>
          <w:tab w:val="left" w:pos="0"/>
        </w:tabs>
        <w:spacing w:line="360" w:lineRule="auto"/>
        <w:rPr>
          <w:rFonts w:ascii="宋体" w:hAnsi="宋体" w:cs="宋体"/>
          <w:snapToGrid w:val="0"/>
          <w:kern w:val="28"/>
          <w:sz w:val="24"/>
        </w:rPr>
      </w:pPr>
      <w:r>
        <w:rPr>
          <w:rFonts w:ascii="宋体" w:hAnsi="宋体" w:cs="宋体" w:hint="eastAsia"/>
          <w:snapToGrid w:val="0"/>
          <w:kern w:val="28"/>
          <w:sz w:val="24"/>
        </w:rPr>
        <w:t>供应商在合同列表选择需要投保的合同，点击</w:t>
      </w:r>
      <w:r>
        <w:rPr>
          <w:rFonts w:ascii="宋体" w:hAnsi="宋体" w:cs="宋体" w:hint="eastAsia"/>
          <w:snapToGrid w:val="0"/>
          <w:kern w:val="28"/>
          <w:sz w:val="24"/>
        </w:rPr>
        <w:t>[</w:t>
      </w:r>
      <w:r>
        <w:rPr>
          <w:rFonts w:ascii="宋体" w:hAnsi="宋体" w:cs="宋体" w:hint="eastAsia"/>
          <w:snapToGrid w:val="0"/>
          <w:kern w:val="28"/>
          <w:sz w:val="24"/>
        </w:rPr>
        <w:t>保函推荐</w:t>
      </w:r>
      <w:r>
        <w:rPr>
          <w:rFonts w:ascii="宋体" w:hAnsi="宋体" w:cs="宋体" w:hint="eastAsia"/>
          <w:snapToGrid w:val="0"/>
          <w:kern w:val="28"/>
          <w:sz w:val="24"/>
        </w:rPr>
        <w:t>]</w:t>
      </w:r>
      <w:r>
        <w:rPr>
          <w:rFonts w:ascii="宋体" w:hAnsi="宋体" w:cs="宋体" w:hint="eastAsia"/>
          <w:snapToGrid w:val="0"/>
          <w:kern w:val="28"/>
          <w:sz w:val="24"/>
        </w:rPr>
        <w:t>。</w:t>
      </w:r>
    </w:p>
    <w:p w:rsidR="007D0A22" w:rsidRDefault="00351682">
      <w:pPr>
        <w:numPr>
          <w:ilvl w:val="0"/>
          <w:numId w:val="7"/>
        </w:numPr>
        <w:tabs>
          <w:tab w:val="left" w:pos="0"/>
        </w:tabs>
        <w:spacing w:line="360" w:lineRule="auto"/>
        <w:rPr>
          <w:rFonts w:ascii="宋体" w:hAnsi="宋体" w:cs="宋体"/>
          <w:snapToGrid w:val="0"/>
          <w:kern w:val="28"/>
          <w:sz w:val="24"/>
        </w:rPr>
      </w:pPr>
      <w:r>
        <w:rPr>
          <w:rFonts w:ascii="宋体" w:hAnsi="宋体" w:cs="宋体" w:hint="eastAsia"/>
          <w:snapToGrid w:val="0"/>
          <w:kern w:val="28"/>
          <w:sz w:val="24"/>
        </w:rPr>
        <w:t>在弹框里查看推荐的保函产品，供应商自行选择保函产品，点击</w:t>
      </w:r>
      <w:r>
        <w:rPr>
          <w:rFonts w:ascii="宋体" w:hAnsi="宋体" w:cs="宋体" w:hint="eastAsia"/>
          <w:snapToGrid w:val="0"/>
          <w:kern w:val="28"/>
          <w:sz w:val="24"/>
        </w:rPr>
        <w:t>[</w:t>
      </w:r>
      <w:r>
        <w:rPr>
          <w:rFonts w:ascii="宋体" w:hAnsi="宋体" w:cs="宋体" w:hint="eastAsia"/>
          <w:snapToGrid w:val="0"/>
          <w:kern w:val="28"/>
          <w:sz w:val="24"/>
        </w:rPr>
        <w:t>立即申请</w:t>
      </w:r>
      <w:r>
        <w:rPr>
          <w:rFonts w:ascii="宋体" w:hAnsi="宋体" w:cs="宋体" w:hint="eastAsia"/>
          <w:snapToGrid w:val="0"/>
          <w:kern w:val="28"/>
          <w:sz w:val="24"/>
        </w:rPr>
        <w:t>]</w:t>
      </w:r>
      <w:r>
        <w:rPr>
          <w:rFonts w:ascii="宋体" w:hAnsi="宋体" w:cs="宋体" w:hint="eastAsia"/>
          <w:snapToGrid w:val="0"/>
          <w:kern w:val="28"/>
          <w:sz w:val="24"/>
        </w:rPr>
        <w:t>。</w:t>
      </w:r>
    </w:p>
    <w:p w:rsidR="007D0A22" w:rsidRDefault="00351682">
      <w:pPr>
        <w:tabs>
          <w:tab w:val="left" w:pos="0"/>
        </w:tabs>
        <w:spacing w:line="360" w:lineRule="auto"/>
        <w:rPr>
          <w:rFonts w:ascii="宋体" w:hAnsi="宋体" w:cs="宋体"/>
          <w:snapToGrid w:val="0"/>
          <w:kern w:val="28"/>
          <w:sz w:val="24"/>
        </w:rPr>
      </w:pPr>
      <w:r>
        <w:rPr>
          <w:rFonts w:ascii="宋体" w:hAnsi="宋体" w:cs="宋体" w:hint="eastAsia"/>
          <w:snapToGrid w:val="0"/>
          <w:kern w:val="28"/>
          <w:sz w:val="24"/>
        </w:rPr>
        <w:t>3</w:t>
      </w:r>
      <w:r>
        <w:rPr>
          <w:rFonts w:ascii="宋体" w:hAnsi="宋体" w:cs="宋体" w:hint="eastAsia"/>
          <w:snapToGrid w:val="0"/>
          <w:kern w:val="28"/>
          <w:sz w:val="24"/>
        </w:rPr>
        <w:t>、在弹框里填写保函申请信息。具体步骤：选择产品—填写供应商信息—选择中标项目—确认信息—等待保险</w:t>
      </w:r>
      <w:r>
        <w:rPr>
          <w:rFonts w:ascii="宋体" w:hAnsi="宋体" w:cs="宋体" w:hint="eastAsia"/>
          <w:snapToGrid w:val="0"/>
          <w:kern w:val="28"/>
          <w:sz w:val="24"/>
        </w:rPr>
        <w:t>/</w:t>
      </w:r>
      <w:r>
        <w:rPr>
          <w:rFonts w:ascii="宋体" w:hAnsi="宋体" w:cs="宋体" w:hint="eastAsia"/>
          <w:snapToGrid w:val="0"/>
          <w:kern w:val="28"/>
          <w:sz w:val="24"/>
        </w:rPr>
        <w:t>保函受理—确认保单—支付保费—成功出单。政采云金融专线</w:t>
      </w:r>
      <w:r>
        <w:rPr>
          <w:rFonts w:ascii="宋体" w:hAnsi="宋体" w:cs="宋体" w:hint="eastAsia"/>
          <w:snapToGrid w:val="0"/>
          <w:kern w:val="28"/>
          <w:sz w:val="24"/>
        </w:rPr>
        <w:t>400-903-9583</w:t>
      </w:r>
      <w:r>
        <w:rPr>
          <w:rFonts w:ascii="宋体" w:hAnsi="宋体" w:cs="宋体" w:hint="eastAsia"/>
          <w:snapToGrid w:val="0"/>
          <w:kern w:val="28"/>
          <w:sz w:val="24"/>
        </w:rPr>
        <w:t>。</w:t>
      </w:r>
    </w:p>
    <w:p w:rsidR="007D0A22" w:rsidRDefault="00351682">
      <w:pPr>
        <w:pStyle w:val="af0"/>
        <w:spacing w:line="360" w:lineRule="auto"/>
        <w:ind w:left="479" w:hangingChars="199" w:hanging="479"/>
        <w:rPr>
          <w:rFonts w:cs="宋体"/>
          <w:b/>
        </w:rPr>
      </w:pPr>
      <w:r>
        <w:rPr>
          <w:rFonts w:cs="宋体" w:hint="eastAsia"/>
          <w:b/>
        </w:rPr>
        <w:t xml:space="preserve">27. </w:t>
      </w:r>
      <w:r>
        <w:rPr>
          <w:rFonts w:cs="宋体" w:hint="eastAsia"/>
          <w:b/>
        </w:rPr>
        <w:t>预付款</w:t>
      </w:r>
    </w:p>
    <w:p w:rsidR="007D0A22" w:rsidRDefault="00351682">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sz w:val="24"/>
        </w:rPr>
        <w:t>％</w:t>
      </w:r>
      <w:r>
        <w:rPr>
          <w:rFonts w:ascii="宋体" w:hAnsi="宋体" w:hint="eastAsia"/>
          <w:sz w:val="24"/>
        </w:rPr>
        <w:t>，不高于合同金额的</w:t>
      </w:r>
      <w:r>
        <w:rPr>
          <w:rFonts w:ascii="宋体" w:hAnsi="宋体"/>
          <w:sz w:val="24"/>
        </w:rPr>
        <w:t>70%</w:t>
      </w:r>
      <w:r>
        <w:rPr>
          <w:rFonts w:ascii="宋体" w:hAnsi="宋体"/>
          <w:sz w:val="24"/>
        </w:rPr>
        <w:t>；项目分年安排预算的，每年预付款比例</w:t>
      </w:r>
      <w:r>
        <w:rPr>
          <w:rFonts w:ascii="宋体" w:hAnsi="宋体" w:hint="eastAsia"/>
          <w:sz w:val="24"/>
        </w:rPr>
        <w:t>不低于</w:t>
      </w:r>
      <w:r>
        <w:rPr>
          <w:rFonts w:ascii="宋体" w:hAnsi="宋体"/>
          <w:sz w:val="24"/>
        </w:rPr>
        <w:t>项目年度计划支付资金额的</w:t>
      </w:r>
      <w:r>
        <w:rPr>
          <w:rFonts w:ascii="宋体" w:hAnsi="宋体"/>
          <w:sz w:val="24"/>
        </w:rPr>
        <w:t>40</w:t>
      </w:r>
      <w:r>
        <w:rPr>
          <w:rFonts w:ascii="宋体" w:hAnsi="宋体"/>
          <w:sz w:val="24"/>
        </w:rPr>
        <w:t>％</w:t>
      </w:r>
      <w:r>
        <w:rPr>
          <w:rFonts w:ascii="宋体" w:hAnsi="宋体" w:hint="eastAsia"/>
          <w:sz w:val="24"/>
        </w:rPr>
        <w:t>，不高于合同金额的</w:t>
      </w:r>
      <w:r>
        <w:rPr>
          <w:rFonts w:ascii="宋体" w:hAnsi="宋体"/>
          <w:sz w:val="24"/>
        </w:rPr>
        <w:t>70%</w:t>
      </w:r>
      <w:r>
        <w:rPr>
          <w:rFonts w:ascii="宋体" w:hAnsi="宋体"/>
          <w:sz w:val="24"/>
        </w:rPr>
        <w:t>；采购项目实施以人工投入为主的，</w:t>
      </w:r>
      <w:r>
        <w:rPr>
          <w:rFonts w:ascii="宋体" w:hAnsi="宋体" w:hint="eastAsia"/>
          <w:sz w:val="24"/>
        </w:rPr>
        <w:t>可适当降低预付款比例，但不得低于</w:t>
      </w:r>
      <w:r>
        <w:rPr>
          <w:rFonts w:ascii="宋体" w:hAnsi="宋体"/>
          <w:sz w:val="24"/>
        </w:rPr>
        <w:t>20%</w:t>
      </w:r>
      <w:r>
        <w:rPr>
          <w:rFonts w:ascii="宋体" w:hAnsi="宋体"/>
          <w:sz w:val="24"/>
        </w:rPr>
        <w:t>。对供应商为大型企业的项目或者以</w:t>
      </w:r>
      <w:r>
        <w:rPr>
          <w:rFonts w:ascii="宋体" w:hAnsi="宋体"/>
          <w:sz w:val="24"/>
        </w:rPr>
        <w:t>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w:t>
      </w:r>
      <w:r>
        <w:rPr>
          <w:rFonts w:ascii="宋体" w:hAnsi="宋体"/>
          <w:sz w:val="24"/>
        </w:rPr>
        <w:t>5</w:t>
      </w:r>
      <w:r>
        <w:rPr>
          <w:rFonts w:ascii="宋体" w:hAnsi="宋体"/>
          <w:sz w:val="24"/>
        </w:rPr>
        <w:t>个工作日内支付。</w:t>
      </w:r>
      <w:r>
        <w:rPr>
          <w:rFonts w:ascii="宋体" w:hAnsi="宋体" w:hint="eastAsia"/>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ascii="宋体" w:hAnsi="宋体" w:hint="eastAsia"/>
          <w:sz w:val="24"/>
        </w:rPr>
        <w:t>【保函保险服务】出具预付款保函</w:t>
      </w:r>
      <w:r>
        <w:rPr>
          <w:rFonts w:ascii="宋体" w:hAnsi="宋体" w:hint="eastAsia"/>
          <w:sz w:val="24"/>
        </w:rPr>
        <w:t>，具体步骤：选择产品—填写供应商信息—选择中标项目—确认信息—等待保险</w:t>
      </w:r>
      <w:r>
        <w:rPr>
          <w:rFonts w:ascii="宋体" w:hAnsi="宋体"/>
          <w:sz w:val="24"/>
        </w:rPr>
        <w:t>/</w:t>
      </w:r>
      <w:r>
        <w:rPr>
          <w:rFonts w:ascii="宋体" w:hAnsi="宋体"/>
          <w:sz w:val="24"/>
        </w:rPr>
        <w:t>保函受理</w:t>
      </w:r>
      <w:r>
        <w:rPr>
          <w:rFonts w:ascii="宋体" w:hAnsi="宋体"/>
          <w:sz w:val="24"/>
        </w:rPr>
        <w:t>—</w:t>
      </w:r>
      <w:r>
        <w:rPr>
          <w:rFonts w:ascii="宋体" w:hAnsi="宋体"/>
          <w:sz w:val="24"/>
        </w:rPr>
        <w:t>确认保单</w:t>
      </w:r>
      <w:r>
        <w:rPr>
          <w:rFonts w:ascii="宋体" w:hAnsi="宋体"/>
          <w:sz w:val="24"/>
        </w:rPr>
        <w:t>—</w:t>
      </w:r>
      <w:r>
        <w:rPr>
          <w:rFonts w:ascii="宋体" w:hAnsi="宋体"/>
          <w:sz w:val="24"/>
        </w:rPr>
        <w:t>支付保费</w:t>
      </w:r>
      <w:r>
        <w:rPr>
          <w:rFonts w:ascii="宋体" w:hAnsi="宋体"/>
          <w:sz w:val="24"/>
        </w:rPr>
        <w:t>—</w:t>
      </w:r>
      <w:r>
        <w:rPr>
          <w:rFonts w:ascii="宋体" w:hAnsi="宋体"/>
          <w:sz w:val="24"/>
        </w:rPr>
        <w:t>成功出单。政</w:t>
      </w:r>
      <w:r>
        <w:rPr>
          <w:rFonts w:ascii="宋体" w:hAnsi="宋体" w:hint="eastAsia"/>
          <w:sz w:val="24"/>
        </w:rPr>
        <w:t>采云金融专线</w:t>
      </w:r>
      <w:r>
        <w:rPr>
          <w:rFonts w:ascii="宋体" w:hAnsi="宋体"/>
          <w:sz w:val="24"/>
        </w:rPr>
        <w:t>400-903-9583</w:t>
      </w:r>
      <w:r>
        <w:rPr>
          <w:rFonts w:ascii="宋体" w:hAnsi="宋体"/>
          <w:sz w:val="24"/>
        </w:rPr>
        <w:t>。</w:t>
      </w:r>
    </w:p>
    <w:p w:rsidR="007D0A22" w:rsidRDefault="00351682">
      <w:pPr>
        <w:snapToGrid w:val="0"/>
        <w:spacing w:line="360" w:lineRule="auto"/>
        <w:jc w:val="center"/>
        <w:rPr>
          <w:rFonts w:ascii="宋体" w:hAnsi="宋体" w:cs="宋体"/>
          <w:b/>
          <w:sz w:val="24"/>
        </w:rPr>
      </w:pPr>
      <w:r>
        <w:rPr>
          <w:rFonts w:ascii="宋体" w:hAnsi="宋体" w:cs="宋体" w:hint="eastAsia"/>
          <w:b/>
          <w:sz w:val="32"/>
        </w:rPr>
        <w:lastRenderedPageBreak/>
        <w:t>八、电子交易活动的中止</w:t>
      </w:r>
    </w:p>
    <w:p w:rsidR="007D0A22" w:rsidRDefault="00351682">
      <w:pPr>
        <w:pStyle w:val="2c"/>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xml:space="preserve">. </w:t>
      </w:r>
      <w:r>
        <w:rPr>
          <w:rFonts w:ascii="宋体" w:hAnsi="宋体" w:cs="宋体" w:hint="eastAsia"/>
          <w:b/>
          <w:szCs w:val="24"/>
        </w:rPr>
        <w:t>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7D0A22" w:rsidRDefault="00351682">
      <w:pPr>
        <w:pStyle w:val="2c"/>
        <w:snapToGrid w:val="0"/>
        <w:spacing w:before="0"/>
        <w:ind w:firstLine="480"/>
        <w:rPr>
          <w:rFonts w:ascii="宋体" w:hAnsi="宋体" w:cs="宋体"/>
        </w:rPr>
      </w:pPr>
      <w:r>
        <w:rPr>
          <w:rFonts w:ascii="宋体" w:hAnsi="宋体" w:cs="宋体" w:hint="eastAsia"/>
        </w:rPr>
        <w:t>28.1</w:t>
      </w:r>
      <w:r>
        <w:rPr>
          <w:rFonts w:ascii="宋体" w:hAnsi="宋体" w:cs="宋体" w:hint="eastAsia"/>
        </w:rPr>
        <w:t>电子交易平台发生故障而无法登录访问的；</w:t>
      </w:r>
      <w:r>
        <w:rPr>
          <w:rFonts w:ascii="宋体" w:hAnsi="宋体" w:cs="宋体" w:hint="eastAsia"/>
        </w:rPr>
        <w:t xml:space="preserve"> </w:t>
      </w:r>
    </w:p>
    <w:p w:rsidR="007D0A22" w:rsidRDefault="00351682">
      <w:pPr>
        <w:pStyle w:val="2c"/>
        <w:snapToGrid w:val="0"/>
        <w:spacing w:before="0"/>
        <w:ind w:firstLine="480"/>
        <w:rPr>
          <w:rFonts w:ascii="宋体" w:hAnsi="宋体" w:cs="宋体"/>
        </w:rPr>
      </w:pPr>
      <w:r>
        <w:rPr>
          <w:rFonts w:ascii="宋体" w:hAnsi="宋体" w:cs="宋体" w:hint="eastAsia"/>
        </w:rPr>
        <w:t>28.2</w:t>
      </w:r>
      <w:r>
        <w:rPr>
          <w:rFonts w:ascii="宋体" w:hAnsi="宋体" w:cs="宋体" w:hint="eastAsia"/>
        </w:rPr>
        <w:t>电子交易平台应用或数据库出现错误，不能进行正常操作的；</w:t>
      </w:r>
    </w:p>
    <w:p w:rsidR="007D0A22" w:rsidRDefault="00351682">
      <w:pPr>
        <w:pStyle w:val="2c"/>
        <w:snapToGrid w:val="0"/>
        <w:spacing w:before="0"/>
        <w:ind w:firstLine="480"/>
        <w:rPr>
          <w:rFonts w:ascii="宋体" w:hAnsi="宋体" w:cs="宋体"/>
        </w:rPr>
      </w:pPr>
      <w:r>
        <w:rPr>
          <w:rFonts w:ascii="宋体" w:hAnsi="宋体" w:cs="宋体" w:hint="eastAsia"/>
        </w:rPr>
        <w:t>28.3</w:t>
      </w:r>
      <w:r>
        <w:rPr>
          <w:rFonts w:ascii="宋体" w:hAnsi="宋体" w:cs="宋体" w:hint="eastAsia"/>
        </w:rPr>
        <w:t>电子交易平台发现严重安全漏洞，有潜在泄密危险的；</w:t>
      </w:r>
    </w:p>
    <w:p w:rsidR="007D0A22" w:rsidRDefault="00351682">
      <w:pPr>
        <w:pStyle w:val="2c"/>
        <w:snapToGrid w:val="0"/>
        <w:spacing w:before="0"/>
        <w:ind w:firstLine="480"/>
        <w:rPr>
          <w:rFonts w:ascii="宋体" w:hAnsi="宋体" w:cs="宋体"/>
        </w:rPr>
      </w:pPr>
      <w:r>
        <w:rPr>
          <w:rFonts w:ascii="宋体" w:hAnsi="宋体" w:cs="宋体" w:hint="eastAsia"/>
        </w:rPr>
        <w:t>28.4</w:t>
      </w:r>
      <w:r>
        <w:rPr>
          <w:rFonts w:ascii="宋体" w:hAnsi="宋体" w:cs="宋体" w:hint="eastAsia"/>
        </w:rPr>
        <w:t>病毒发作导致不能进行正常操作的；</w:t>
      </w:r>
      <w:r>
        <w:rPr>
          <w:rFonts w:ascii="宋体" w:hAnsi="宋体" w:cs="宋体" w:hint="eastAsia"/>
        </w:rPr>
        <w:t xml:space="preserve"> </w:t>
      </w:r>
    </w:p>
    <w:p w:rsidR="007D0A22" w:rsidRDefault="00351682">
      <w:pPr>
        <w:pStyle w:val="2c"/>
        <w:snapToGrid w:val="0"/>
        <w:spacing w:before="0"/>
        <w:ind w:firstLine="480"/>
        <w:rPr>
          <w:rFonts w:ascii="宋体" w:hAnsi="宋体" w:cs="宋体"/>
        </w:rPr>
      </w:pPr>
      <w:r>
        <w:rPr>
          <w:rFonts w:ascii="宋体" w:hAnsi="宋体" w:cs="宋体" w:hint="eastAsia"/>
        </w:rPr>
        <w:t>28.5</w:t>
      </w:r>
      <w:r>
        <w:rPr>
          <w:rFonts w:ascii="宋体" w:hAnsi="宋体" w:cs="宋体" w:hint="eastAsia"/>
        </w:rPr>
        <w:t>其他无法保证电子交易的公平、公正和安全的情况。</w:t>
      </w:r>
    </w:p>
    <w:p w:rsidR="007D0A22" w:rsidRDefault="00351682">
      <w:pPr>
        <w:pStyle w:val="2c"/>
        <w:snapToGrid w:val="0"/>
        <w:spacing w:before="0"/>
        <w:ind w:firstLineChars="0" w:firstLine="0"/>
        <w:rPr>
          <w:rFonts w:ascii="宋体" w:hAnsi="宋体" w:cs="宋体"/>
        </w:rPr>
      </w:pPr>
      <w:r>
        <w:rPr>
          <w:rFonts w:ascii="宋体" w:hAnsi="宋体" w:cs="宋体" w:hint="eastAsia"/>
        </w:rPr>
        <w:t>29.</w:t>
      </w:r>
      <w:r>
        <w:rPr>
          <w:rFonts w:ascii="宋体" w:hAnsi="宋体" w:cs="宋体" w:hint="eastAsia"/>
        </w:rPr>
        <w:t>出现以上情形，不影响采购公平、公正性的，采购组织机构可以待上述情形消除后继续组织电子交易活动，也可以决定某些环节以纸质形式进行；影响或可能影响采购公平、公正性的，应当重新采购。</w:t>
      </w:r>
    </w:p>
    <w:p w:rsidR="007D0A22" w:rsidRDefault="00351682">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rsidR="007D0A22" w:rsidRDefault="00351682">
      <w:pPr>
        <w:pStyle w:val="af0"/>
        <w:spacing w:line="360" w:lineRule="auto"/>
        <w:ind w:firstLineChars="0" w:firstLine="0"/>
        <w:rPr>
          <w:rFonts w:cs="宋体"/>
          <w:b/>
        </w:rPr>
      </w:pPr>
      <w:r>
        <w:rPr>
          <w:rFonts w:cs="宋体" w:hint="eastAsia"/>
          <w:b/>
        </w:rPr>
        <w:t xml:space="preserve">30. </w:t>
      </w:r>
      <w:r>
        <w:rPr>
          <w:rFonts w:cs="宋体" w:hint="eastAsia"/>
          <w:b/>
        </w:rPr>
        <w:t>验收</w:t>
      </w:r>
    </w:p>
    <w:p w:rsidR="007D0A22" w:rsidRDefault="00351682">
      <w:pPr>
        <w:tabs>
          <w:tab w:val="left" w:pos="0"/>
        </w:tabs>
        <w:spacing w:line="360" w:lineRule="auto"/>
        <w:ind w:firstLine="480"/>
        <w:rPr>
          <w:rFonts w:ascii="宋体" w:hAnsi="宋体" w:cs="宋体"/>
          <w:kern w:val="0"/>
          <w:sz w:val="24"/>
        </w:rPr>
      </w:pPr>
      <w:r>
        <w:rPr>
          <w:rFonts w:ascii="宋体" w:hAnsi="宋体" w:cs="宋体" w:hint="eastAsia"/>
          <w:kern w:val="0"/>
          <w:sz w:val="24"/>
        </w:rPr>
        <w:t>30.1</w:t>
      </w:r>
      <w:r>
        <w:rPr>
          <w:rFonts w:ascii="宋体" w:hAnsi="宋体" w:cs="宋体" w:hint="eastAsia"/>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D0A22" w:rsidRDefault="00351682">
      <w:pPr>
        <w:tabs>
          <w:tab w:val="left" w:pos="0"/>
        </w:tabs>
        <w:spacing w:line="360" w:lineRule="auto"/>
        <w:ind w:firstLine="480"/>
        <w:rPr>
          <w:rFonts w:ascii="宋体" w:hAnsi="宋体" w:cs="宋体"/>
          <w:kern w:val="0"/>
          <w:sz w:val="24"/>
        </w:rPr>
      </w:pPr>
      <w:r>
        <w:rPr>
          <w:rFonts w:ascii="宋体" w:hAnsi="宋体" w:cs="宋体" w:hint="eastAsia"/>
          <w:kern w:val="0"/>
          <w:sz w:val="24"/>
        </w:rPr>
        <w:t>30.2</w:t>
      </w:r>
      <w:r>
        <w:rPr>
          <w:rFonts w:ascii="宋体" w:hAnsi="宋体" w:cs="宋体" w:hint="eastAsia"/>
          <w:kern w:val="0"/>
          <w:sz w:val="24"/>
        </w:rPr>
        <w:t>采购人可以邀请参加本项目的其他投标人或者第三方机构参与验收。参与验收的投标人或者第三方机构的意见作为验收书的参考资料一并存档。</w:t>
      </w:r>
    </w:p>
    <w:p w:rsidR="007D0A22" w:rsidRDefault="00351682">
      <w:pPr>
        <w:tabs>
          <w:tab w:val="left" w:pos="0"/>
        </w:tabs>
        <w:spacing w:line="360" w:lineRule="auto"/>
        <w:ind w:firstLine="480"/>
        <w:rPr>
          <w:rFonts w:ascii="宋体" w:hAnsi="宋体" w:cs="宋体"/>
          <w:kern w:val="0"/>
          <w:sz w:val="24"/>
        </w:rPr>
      </w:pPr>
      <w:r>
        <w:rPr>
          <w:rFonts w:ascii="宋体" w:hAnsi="宋体" w:cs="宋体" w:hint="eastAsia"/>
          <w:kern w:val="0"/>
          <w:sz w:val="24"/>
        </w:rPr>
        <w:t>30.3</w:t>
      </w:r>
      <w:r>
        <w:rPr>
          <w:rFonts w:ascii="宋体" w:hAnsi="宋体" w:cs="宋体" w:hint="eastAsia"/>
          <w:kern w:val="0"/>
          <w:sz w:val="24"/>
        </w:rPr>
        <w:t>严格按照采购合同开展履约验收。采购人成立验收小组，按照采购合同的约定对供应商履约情况进行验收。验收时，按照采购合同的约定对</w:t>
      </w:r>
      <w:r>
        <w:rPr>
          <w:rFonts w:ascii="宋体" w:hAnsi="宋体" w:cs="宋体" w:hint="eastAsia"/>
          <w:kern w:val="0"/>
          <w:sz w:val="24"/>
        </w:rPr>
        <w:t>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7D0A22" w:rsidRDefault="00351682">
      <w:pPr>
        <w:tabs>
          <w:tab w:val="left" w:pos="0"/>
        </w:tabs>
        <w:spacing w:line="360" w:lineRule="auto"/>
        <w:ind w:firstLine="480"/>
        <w:rPr>
          <w:rFonts w:ascii="宋体" w:hAnsi="宋体" w:cs="宋体"/>
          <w:sz w:val="18"/>
          <w:szCs w:val="18"/>
        </w:rPr>
      </w:pPr>
      <w:r>
        <w:rPr>
          <w:rFonts w:ascii="宋体" w:hAnsi="宋体" w:cs="宋体" w:hint="eastAsia"/>
          <w:kern w:val="0"/>
          <w:sz w:val="24"/>
        </w:rPr>
        <w:t>30.4</w:t>
      </w:r>
      <w:r>
        <w:rPr>
          <w:rFonts w:ascii="宋体" w:hAnsi="宋体" w:cs="宋体" w:hint="eastAsia"/>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w:t>
      </w:r>
      <w:r>
        <w:rPr>
          <w:rFonts w:ascii="宋体" w:hAnsi="宋体" w:cs="宋体" w:hint="eastAsia"/>
          <w:kern w:val="0"/>
          <w:sz w:val="24"/>
        </w:rPr>
        <w:t>部门。</w:t>
      </w:r>
    </w:p>
    <w:p w:rsidR="007D0A22" w:rsidRDefault="00351682">
      <w:pPr>
        <w:widowControl/>
        <w:adjustRightInd/>
        <w:jc w:val="left"/>
        <w:rPr>
          <w:rFonts w:ascii="宋体" w:hAnsi="宋体" w:cs="宋体"/>
          <w:kern w:val="0"/>
          <w:sz w:val="24"/>
        </w:rPr>
      </w:pPr>
      <w:bookmarkStart w:id="14" w:name="_Hlt68072998"/>
      <w:bookmarkStart w:id="15" w:name="_Hlt68073093"/>
      <w:bookmarkStart w:id="16" w:name="_Hlt74714665"/>
      <w:bookmarkStart w:id="17" w:name="_Hlt68403820"/>
      <w:bookmarkStart w:id="18" w:name="_Hlt68057669"/>
      <w:bookmarkStart w:id="19" w:name="_Hlt74730295"/>
      <w:bookmarkStart w:id="20" w:name="_Hlt75236290"/>
      <w:bookmarkStart w:id="21" w:name="_Hlt75236101"/>
      <w:bookmarkStart w:id="22" w:name="_Hlt68072990"/>
      <w:bookmarkStart w:id="23" w:name="_Hlt74729768"/>
      <w:bookmarkStart w:id="24" w:name="_Hlt74707468"/>
      <w:bookmarkStart w:id="25" w:name="_Hlt75236011"/>
      <w:bookmarkStart w:id="26" w:name="第四部分"/>
      <w:bookmarkEnd w:id="8"/>
      <w:bookmarkEnd w:id="9"/>
      <w:bookmarkEnd w:id="10"/>
      <w:bookmarkEnd w:id="14"/>
      <w:bookmarkEnd w:id="15"/>
      <w:bookmarkEnd w:id="16"/>
      <w:bookmarkEnd w:id="17"/>
      <w:bookmarkEnd w:id="18"/>
      <w:bookmarkEnd w:id="19"/>
      <w:bookmarkEnd w:id="20"/>
      <w:bookmarkEnd w:id="21"/>
      <w:bookmarkEnd w:id="22"/>
      <w:bookmarkEnd w:id="23"/>
      <w:bookmarkEnd w:id="24"/>
      <w:bookmarkEnd w:id="25"/>
      <w:r>
        <w:rPr>
          <w:rFonts w:ascii="宋体" w:hAnsi="宋体" w:cs="宋体"/>
          <w:kern w:val="0"/>
          <w:sz w:val="24"/>
        </w:rPr>
        <w:br w:type="page"/>
      </w:r>
    </w:p>
    <w:p w:rsidR="007D0A22" w:rsidRDefault="00351682">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第三部分</w:t>
      </w:r>
      <w:r>
        <w:rPr>
          <w:rFonts w:ascii="宋体" w:hAnsi="宋体" w:cs="宋体" w:hint="eastAsia"/>
          <w:b/>
          <w:sz w:val="36"/>
          <w:szCs w:val="36"/>
        </w:rPr>
        <w:t xml:space="preserve">   </w:t>
      </w:r>
      <w:r>
        <w:rPr>
          <w:rFonts w:ascii="宋体" w:hAnsi="宋体" w:cs="宋体" w:hint="eastAsia"/>
          <w:b/>
          <w:sz w:val="36"/>
          <w:szCs w:val="36"/>
        </w:rPr>
        <w:t>采购需求</w:t>
      </w:r>
    </w:p>
    <w:p w:rsidR="007D0A22" w:rsidRDefault="00351682">
      <w:pPr>
        <w:snapToGrid w:val="0"/>
        <w:rPr>
          <w:rStyle w:val="1ff3"/>
          <w:i w:val="0"/>
          <w:iCs w:val="0"/>
        </w:rPr>
      </w:pPr>
      <w:r>
        <w:rPr>
          <w:rStyle w:val="1ff3"/>
          <w:rFonts w:hint="eastAsia"/>
          <w:i w:val="0"/>
          <w:iCs w:val="0"/>
        </w:rPr>
        <w:t>属于实质性要求条款的，请用符号“▲”标明，否则属于非实质性要求。“★”系产品采购项目中单一产品或核心产品。</w:t>
      </w:r>
    </w:p>
    <w:p w:rsidR="007D0A22" w:rsidRDefault="00351682">
      <w:pPr>
        <w:pStyle w:val="2"/>
        <w:numPr>
          <w:ilvl w:val="0"/>
          <w:numId w:val="8"/>
        </w:numPr>
        <w:jc w:val="center"/>
        <w:rPr>
          <w:rFonts w:asciiTheme="minorEastAsia" w:eastAsiaTheme="minorEastAsia" w:hAnsiTheme="minorEastAsia" w:cstheme="minorEastAsia"/>
        </w:rPr>
      </w:pPr>
      <w:r>
        <w:rPr>
          <w:rFonts w:asciiTheme="minorEastAsia" w:eastAsiaTheme="minorEastAsia" w:hAnsiTheme="minorEastAsia" w:cstheme="minorEastAsia" w:hint="eastAsia"/>
        </w:rPr>
        <w:t>招标一览表</w:t>
      </w:r>
    </w:p>
    <w:p w:rsidR="007D0A22" w:rsidRDefault="00351682">
      <w:pPr>
        <w:pStyle w:val="4"/>
        <w:rPr>
          <w:rFonts w:asciiTheme="minorEastAsia" w:eastAsiaTheme="minorEastAsia" w:hAnsiTheme="minorEastAsia" w:cstheme="minorEastAsia"/>
        </w:rPr>
      </w:pPr>
      <w:r>
        <w:rPr>
          <w:rFonts w:asciiTheme="minorEastAsia" w:eastAsiaTheme="minorEastAsia" w:hAnsiTheme="minorEastAsia" w:cstheme="minorEastAsia" w:hint="eastAsia"/>
        </w:rPr>
        <w:t>标项一：</w:t>
      </w:r>
    </w:p>
    <w:tbl>
      <w:tblPr>
        <w:tblW w:w="0" w:type="auto"/>
        <w:jc w:val="center"/>
        <w:tblLayout w:type="fixed"/>
        <w:tblCellMar>
          <w:left w:w="0" w:type="dxa"/>
          <w:right w:w="0" w:type="dxa"/>
        </w:tblCellMar>
        <w:tblLook w:val="04A0" w:firstRow="1" w:lastRow="0" w:firstColumn="1" w:lastColumn="0" w:noHBand="0" w:noVBand="1"/>
      </w:tblPr>
      <w:tblGrid>
        <w:gridCol w:w="873"/>
        <w:gridCol w:w="2854"/>
        <w:gridCol w:w="2318"/>
        <w:gridCol w:w="938"/>
        <w:gridCol w:w="725"/>
        <w:gridCol w:w="932"/>
      </w:tblGrid>
      <w:tr w:rsidR="007D0A22">
        <w:trPr>
          <w:cantSplit/>
          <w:trHeight w:val="521"/>
          <w:jc w:val="center"/>
        </w:trPr>
        <w:tc>
          <w:tcPr>
            <w:tcW w:w="8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0A22" w:rsidRDefault="00351682">
            <w:pPr>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序号</w:t>
            </w:r>
          </w:p>
        </w:tc>
        <w:tc>
          <w:tcPr>
            <w:tcW w:w="285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D0A22" w:rsidRDefault="00351682">
            <w:pPr>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名称</w:t>
            </w:r>
          </w:p>
        </w:tc>
        <w:tc>
          <w:tcPr>
            <w:tcW w:w="23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D0A22" w:rsidRDefault="00351682">
            <w:pPr>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规格型号与参数</w:t>
            </w:r>
          </w:p>
        </w:tc>
        <w:tc>
          <w:tcPr>
            <w:tcW w:w="93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0A22" w:rsidRDefault="00351682">
            <w:pPr>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单位</w:t>
            </w:r>
          </w:p>
        </w:tc>
        <w:tc>
          <w:tcPr>
            <w:tcW w:w="7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D0A22" w:rsidRDefault="00351682">
            <w:pPr>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数量</w:t>
            </w:r>
          </w:p>
        </w:tc>
        <w:tc>
          <w:tcPr>
            <w:tcW w:w="932" w:type="dxa"/>
            <w:tcBorders>
              <w:top w:val="single" w:sz="4" w:space="0" w:color="auto"/>
              <w:left w:val="nil"/>
              <w:bottom w:val="single" w:sz="4" w:space="0" w:color="auto"/>
              <w:right w:val="single" w:sz="4" w:space="0" w:color="auto"/>
            </w:tcBorders>
            <w:vAlign w:val="center"/>
          </w:tcPr>
          <w:p w:rsidR="007D0A22" w:rsidRDefault="00351682">
            <w:pPr>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备注</w:t>
            </w:r>
          </w:p>
        </w:tc>
      </w:tr>
      <w:tr w:rsidR="007D0A22">
        <w:trPr>
          <w:cantSplit/>
          <w:trHeight w:val="687"/>
          <w:jc w:val="center"/>
        </w:trPr>
        <w:tc>
          <w:tcPr>
            <w:tcW w:w="87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0A22" w:rsidRDefault="0035168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85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D0A22" w:rsidRDefault="0035168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新塘街道老年人送餐服务项目</w:t>
            </w:r>
          </w:p>
        </w:tc>
        <w:tc>
          <w:tcPr>
            <w:tcW w:w="23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D0A22" w:rsidRDefault="0035168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详见招标需求</w:t>
            </w:r>
          </w:p>
        </w:tc>
        <w:tc>
          <w:tcPr>
            <w:tcW w:w="93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0A22" w:rsidRDefault="0035168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w:t>
            </w:r>
          </w:p>
        </w:tc>
        <w:tc>
          <w:tcPr>
            <w:tcW w:w="7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D0A22" w:rsidRDefault="00351682">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932" w:type="dxa"/>
            <w:tcBorders>
              <w:top w:val="single" w:sz="4" w:space="0" w:color="auto"/>
              <w:left w:val="nil"/>
              <w:bottom w:val="single" w:sz="4" w:space="0" w:color="auto"/>
              <w:right w:val="single" w:sz="4" w:space="0" w:color="auto"/>
            </w:tcBorders>
            <w:vAlign w:val="center"/>
          </w:tcPr>
          <w:p w:rsidR="007D0A22" w:rsidRDefault="007D0A22">
            <w:pPr>
              <w:spacing w:line="360" w:lineRule="auto"/>
              <w:jc w:val="center"/>
              <w:rPr>
                <w:rFonts w:asciiTheme="minorEastAsia" w:eastAsiaTheme="minorEastAsia" w:hAnsiTheme="minorEastAsia" w:cstheme="minorEastAsia"/>
                <w:sz w:val="24"/>
              </w:rPr>
            </w:pPr>
          </w:p>
        </w:tc>
      </w:tr>
    </w:tbl>
    <w:p w:rsidR="007D0A22" w:rsidRDefault="00351682">
      <w:pPr>
        <w:rPr>
          <w:rFonts w:asciiTheme="minorEastAsia" w:eastAsiaTheme="minorEastAsia" w:hAnsiTheme="minorEastAsia" w:cstheme="minorEastAsia"/>
          <w:b/>
          <w:sz w:val="22"/>
          <w:szCs w:val="22"/>
        </w:rPr>
      </w:pPr>
      <w:r>
        <w:rPr>
          <w:rFonts w:asciiTheme="minorEastAsia" w:eastAsiaTheme="minorEastAsia" w:hAnsiTheme="minorEastAsia" w:cstheme="minorEastAsia" w:hint="eastAsia"/>
          <w:b/>
          <w:sz w:val="22"/>
          <w:szCs w:val="22"/>
        </w:rPr>
        <w:t>注：▲投标人需在投标（开标）一览表中明确投标报价（总价）及以上各分项小计报价，各分项小计报价不得超过上表各最高限价。</w:t>
      </w:r>
    </w:p>
    <w:p w:rsidR="007D0A22" w:rsidRDefault="007D0A22">
      <w:pPr>
        <w:rPr>
          <w:rFonts w:asciiTheme="minorEastAsia" w:eastAsiaTheme="minorEastAsia" w:hAnsiTheme="minorEastAsia" w:cstheme="minorEastAsia"/>
          <w:b/>
          <w:sz w:val="22"/>
          <w:szCs w:val="22"/>
        </w:rPr>
      </w:pPr>
    </w:p>
    <w:p w:rsidR="007D0A22" w:rsidRDefault="00351682">
      <w:pPr>
        <w:pStyle w:val="2"/>
        <w:numPr>
          <w:ilvl w:val="0"/>
          <w:numId w:val="8"/>
        </w:numPr>
        <w:jc w:val="center"/>
        <w:rPr>
          <w:rFonts w:asciiTheme="minorEastAsia" w:eastAsiaTheme="minorEastAsia" w:hAnsiTheme="minorEastAsia" w:cstheme="minorEastAsia"/>
        </w:rPr>
      </w:pPr>
      <w:r>
        <w:rPr>
          <w:rFonts w:asciiTheme="minorEastAsia" w:eastAsiaTheme="minorEastAsia" w:hAnsiTheme="minorEastAsia" w:cstheme="minorEastAsia" w:hint="eastAsia"/>
        </w:rPr>
        <w:t>采购需求</w:t>
      </w:r>
    </w:p>
    <w:p w:rsidR="007D0A22" w:rsidRDefault="00351682">
      <w:pPr>
        <w:widowControl/>
        <w:adjustRightInd/>
        <w:spacing w:line="360" w:lineRule="auto"/>
        <w:jc w:val="left"/>
        <w:outlineLvl w:val="0"/>
        <w:rPr>
          <w:rFonts w:ascii="宋体" w:hAnsi="宋体" w:cs="宋体"/>
          <w:sz w:val="24"/>
        </w:rPr>
      </w:pPr>
      <w:r>
        <w:rPr>
          <w:rFonts w:ascii="宋体" w:hAnsi="宋体" w:cs="宋体" w:hint="eastAsia"/>
          <w:b/>
          <w:bCs/>
          <w:sz w:val="24"/>
        </w:rPr>
        <w:t>（一）技术需求</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、项目概况</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本招标项目立足于引进具有丰富的午餐配送经验，能独立承担经营责任及风险的社会餐饮机构进行经营及管理。中标方必须坚持为新塘街道老年人提供优质的送餐服务，确保配送服务的及时、安全、卫生、周到。</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、服务对象</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新塘街道户籍老年人，年龄要求</w:t>
      </w:r>
      <w:r>
        <w:rPr>
          <w:rFonts w:ascii="宋体" w:hAnsi="宋体" w:cs="宋体" w:hint="eastAsia"/>
          <w:sz w:val="24"/>
        </w:rPr>
        <w:t>60</w:t>
      </w:r>
      <w:r>
        <w:rPr>
          <w:rFonts w:ascii="宋体" w:hAnsi="宋体" w:cs="宋体" w:hint="eastAsia"/>
          <w:sz w:val="24"/>
        </w:rPr>
        <w:t>周岁以上。</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2.2</w:t>
      </w:r>
      <w:r>
        <w:rPr>
          <w:rFonts w:ascii="宋体" w:hAnsi="宋体" w:cs="宋体" w:hint="eastAsia"/>
          <w:sz w:val="24"/>
        </w:rPr>
        <w:t>送餐要求：每日午餐，“</w:t>
      </w:r>
      <w:r>
        <w:rPr>
          <w:rFonts w:ascii="宋体" w:hAnsi="宋体" w:cs="宋体" w:hint="eastAsia"/>
          <w:sz w:val="24"/>
        </w:rPr>
        <w:t>1</w:t>
      </w:r>
      <w:r>
        <w:rPr>
          <w:rFonts w:ascii="宋体" w:hAnsi="宋体" w:cs="宋体" w:hint="eastAsia"/>
          <w:sz w:val="24"/>
        </w:rPr>
        <w:t>荤</w:t>
      </w:r>
      <w:r>
        <w:rPr>
          <w:rFonts w:ascii="宋体" w:hAnsi="宋体" w:cs="宋体" w:hint="eastAsia"/>
          <w:sz w:val="24"/>
        </w:rPr>
        <w:t>1</w:t>
      </w:r>
      <w:r>
        <w:rPr>
          <w:rFonts w:ascii="宋体" w:hAnsi="宋体" w:cs="宋体" w:hint="eastAsia"/>
          <w:sz w:val="24"/>
        </w:rPr>
        <w:t>半荤</w:t>
      </w:r>
      <w:r>
        <w:rPr>
          <w:rFonts w:ascii="宋体" w:hAnsi="宋体" w:cs="宋体" w:hint="eastAsia"/>
          <w:sz w:val="24"/>
        </w:rPr>
        <w:t>2</w:t>
      </w:r>
      <w:r>
        <w:rPr>
          <w:rFonts w:ascii="宋体" w:hAnsi="宋体" w:cs="宋体" w:hint="eastAsia"/>
          <w:sz w:val="24"/>
        </w:rPr>
        <w:t>素</w:t>
      </w:r>
      <w:r>
        <w:rPr>
          <w:rFonts w:ascii="宋体" w:hAnsi="宋体" w:cs="宋体" w:hint="eastAsia"/>
          <w:sz w:val="24"/>
        </w:rPr>
        <w:t>1</w:t>
      </w:r>
      <w:r>
        <w:rPr>
          <w:rFonts w:ascii="宋体" w:hAnsi="宋体" w:cs="宋体" w:hint="eastAsia"/>
          <w:sz w:val="24"/>
        </w:rPr>
        <w:t>饭”。</w:t>
      </w:r>
    </w:p>
    <w:p w:rsidR="007D0A22" w:rsidRDefault="00351682">
      <w:pPr>
        <w:pStyle w:val="af0"/>
        <w:spacing w:line="360" w:lineRule="auto"/>
        <w:ind w:firstLine="482"/>
        <w:rPr>
          <w:b/>
          <w:bCs/>
        </w:rPr>
      </w:pPr>
      <w:r>
        <w:rPr>
          <w:rFonts w:hint="eastAsia"/>
          <w:b/>
          <w:bCs/>
        </w:rPr>
        <w:t>2.3</w:t>
      </w:r>
      <w:r>
        <w:rPr>
          <w:rFonts w:cs="宋体" w:hint="eastAsia"/>
          <w:b/>
          <w:bCs/>
        </w:rPr>
        <w:t>送餐标准：</w:t>
      </w:r>
      <w:r>
        <w:rPr>
          <w:rFonts w:cs="宋体" w:hint="eastAsia"/>
          <w:b/>
          <w:bCs/>
        </w:rPr>
        <w:t>本项目送餐数量暂按</w:t>
      </w:r>
      <w:r>
        <w:rPr>
          <w:rFonts w:cs="宋体" w:hint="eastAsia"/>
          <w:b/>
          <w:bCs/>
        </w:rPr>
        <w:t>74166</w:t>
      </w:r>
      <w:r>
        <w:rPr>
          <w:rFonts w:cs="宋体" w:hint="eastAsia"/>
          <w:b/>
          <w:bCs/>
        </w:rPr>
        <w:t>计算，最终送餐数量按实结算，单份最高限价为</w:t>
      </w:r>
      <w:r>
        <w:rPr>
          <w:rFonts w:cs="宋体" w:hint="eastAsia"/>
          <w:b/>
          <w:bCs/>
        </w:rPr>
        <w:t>12</w:t>
      </w:r>
      <w:r>
        <w:rPr>
          <w:rFonts w:cs="宋体" w:hint="eastAsia"/>
          <w:b/>
          <w:bCs/>
        </w:rPr>
        <w:t>元，最终结算不超过</w:t>
      </w:r>
      <w:r>
        <w:rPr>
          <w:rFonts w:cs="宋体" w:hint="eastAsia"/>
          <w:b/>
          <w:bCs/>
        </w:rPr>
        <w:t>89</w:t>
      </w:r>
      <w:r>
        <w:rPr>
          <w:rFonts w:cs="宋体" w:hint="eastAsia"/>
          <w:b/>
          <w:bCs/>
        </w:rPr>
        <w:t>万元。</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、服务内容及要求</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3.1</w:t>
      </w:r>
      <w:r>
        <w:rPr>
          <w:rFonts w:ascii="宋体" w:hAnsi="宋体" w:cs="宋体" w:hint="eastAsia"/>
          <w:sz w:val="24"/>
        </w:rPr>
        <w:t>配送范围：配送范围为新塘街道</w:t>
      </w:r>
      <w:r>
        <w:rPr>
          <w:rFonts w:ascii="宋体" w:hAnsi="宋体" w:cs="宋体" w:hint="eastAsia"/>
          <w:sz w:val="24"/>
        </w:rPr>
        <w:t>47</w:t>
      </w:r>
      <w:r>
        <w:rPr>
          <w:rFonts w:ascii="宋体" w:hAnsi="宋体" w:cs="宋体" w:hint="eastAsia"/>
          <w:sz w:val="24"/>
        </w:rPr>
        <w:t>个村社，按采购人要求配送至各村社指定地点，最终数量按照实际需求调整。</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3.2</w:t>
      </w:r>
      <w:r>
        <w:rPr>
          <w:rFonts w:ascii="宋体" w:hAnsi="宋体" w:cs="宋体" w:hint="eastAsia"/>
          <w:sz w:val="24"/>
        </w:rPr>
        <w:t>中标单位送餐时应符合萧山区民政局智慧送餐要求，当前以实行扫码送餐方式为主（每个送餐对象有一个二维码，送餐到指定地点时须用手机</w:t>
      </w:r>
      <w:r>
        <w:rPr>
          <w:rFonts w:ascii="宋体" w:hAnsi="宋体" w:cs="宋体" w:hint="eastAsia"/>
          <w:sz w:val="24"/>
        </w:rPr>
        <w:t>APP</w:t>
      </w:r>
      <w:r>
        <w:rPr>
          <w:rFonts w:ascii="宋体" w:hAnsi="宋体" w:cs="宋体" w:hint="eastAsia"/>
          <w:sz w:val="24"/>
        </w:rPr>
        <w:t>进行逐一扫码，扫码正确率达</w:t>
      </w:r>
      <w:r>
        <w:rPr>
          <w:rFonts w:ascii="宋体" w:hAnsi="宋体" w:cs="宋体" w:hint="eastAsia"/>
          <w:sz w:val="24"/>
        </w:rPr>
        <w:t>100%</w:t>
      </w:r>
      <w:r>
        <w:rPr>
          <w:rFonts w:ascii="宋体" w:hAnsi="宋体" w:cs="宋体" w:hint="eastAsia"/>
          <w:sz w:val="24"/>
        </w:rPr>
        <w:t>或招标方要求，扫码正确率作为结算考核重要依据），下阶段如上级部门有新的数字化管理要求应作相应调整。</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3.3</w:t>
      </w:r>
      <w:r>
        <w:rPr>
          <w:rFonts w:ascii="宋体" w:hAnsi="宋体" w:cs="宋体" w:hint="eastAsia"/>
          <w:sz w:val="24"/>
        </w:rPr>
        <w:t>中标方须按双方签订的协议要求承担配送过程中的质量、安全、卫生、保温等</w:t>
      </w:r>
      <w:r>
        <w:rPr>
          <w:rFonts w:ascii="宋体" w:hAnsi="宋体" w:cs="宋体" w:hint="eastAsia"/>
          <w:sz w:val="24"/>
        </w:rPr>
        <w:lastRenderedPageBreak/>
        <w:t>风险责任。</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3.4</w:t>
      </w:r>
      <w:r>
        <w:rPr>
          <w:rFonts w:ascii="宋体" w:hAnsi="宋体" w:cs="宋体" w:hint="eastAsia"/>
          <w:sz w:val="24"/>
        </w:rPr>
        <w:t>中标方配送的人员均须持有有效期内的健康证，</w:t>
      </w:r>
      <w:r>
        <w:rPr>
          <w:rFonts w:ascii="宋体" w:hAnsi="宋体" w:cs="宋体" w:hint="eastAsia"/>
          <w:sz w:val="24"/>
        </w:rPr>
        <w:t>且配送时须着统一着装，佩戴口罩。</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3.5</w:t>
      </w:r>
      <w:r>
        <w:rPr>
          <w:rFonts w:ascii="宋体" w:hAnsi="宋体" w:cs="宋体" w:hint="eastAsia"/>
          <w:sz w:val="24"/>
        </w:rPr>
        <w:t>中标方负责配送的车辆均需有保温措施，且车辆均在合理使用期限内，车辆清洗消毒杀菌应充分彻底。一旦发生因运输过程中的不卫生或清洁不彻底导致食品卫生事故影响身体健康的，中标方必须承担相应的经济和法律责任，招标方有权根据事件决定是否解除午餐配送协议。</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3.6</w:t>
      </w:r>
      <w:r>
        <w:rPr>
          <w:rFonts w:ascii="宋体" w:hAnsi="宋体" w:cs="宋体" w:hint="eastAsia"/>
          <w:sz w:val="24"/>
        </w:rPr>
        <w:t>中标方应加强自身管理，建立健全各项卫生制度和岗位责任制度，配备专职食品卫生管理人员；建立卫生质量检验机构，配备合格的检验人员。</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3.7</w:t>
      </w:r>
      <w:r>
        <w:rPr>
          <w:rFonts w:ascii="宋体" w:hAnsi="宋体" w:cs="宋体" w:hint="eastAsia"/>
          <w:sz w:val="24"/>
        </w:rPr>
        <w:t>交货方式为每日定时供货，所有配送均须在中午</w:t>
      </w:r>
      <w:r>
        <w:rPr>
          <w:rFonts w:ascii="宋体" w:hAnsi="宋体" w:cs="宋体" w:hint="eastAsia"/>
          <w:sz w:val="24"/>
        </w:rPr>
        <w:t>10</w:t>
      </w:r>
      <w:r>
        <w:rPr>
          <w:rFonts w:ascii="宋体" w:hAnsi="宋体" w:cs="宋体" w:hint="eastAsia"/>
          <w:sz w:val="24"/>
        </w:rPr>
        <w:t>：</w:t>
      </w:r>
      <w:r>
        <w:rPr>
          <w:rFonts w:ascii="宋体" w:hAnsi="宋体" w:cs="宋体" w:hint="eastAsia"/>
          <w:sz w:val="24"/>
        </w:rPr>
        <w:t>00</w:t>
      </w:r>
      <w:r>
        <w:rPr>
          <w:rFonts w:ascii="宋体" w:hAnsi="宋体" w:cs="宋体" w:hint="eastAsia"/>
          <w:sz w:val="24"/>
        </w:rPr>
        <w:t>－</w:t>
      </w:r>
      <w:r>
        <w:rPr>
          <w:rFonts w:ascii="宋体" w:hAnsi="宋体" w:cs="宋体" w:hint="eastAsia"/>
          <w:sz w:val="24"/>
        </w:rPr>
        <w:t>11</w:t>
      </w:r>
      <w:r>
        <w:rPr>
          <w:rFonts w:ascii="宋体" w:hAnsi="宋体" w:cs="宋体" w:hint="eastAsia"/>
          <w:sz w:val="24"/>
        </w:rPr>
        <w:t>：</w:t>
      </w:r>
      <w:r>
        <w:rPr>
          <w:rFonts w:ascii="宋体" w:hAnsi="宋体" w:cs="宋体" w:hint="eastAsia"/>
          <w:sz w:val="24"/>
        </w:rPr>
        <w:t>40</w:t>
      </w:r>
      <w:r>
        <w:rPr>
          <w:rFonts w:ascii="宋体" w:hAnsi="宋体" w:cs="宋体" w:hint="eastAsia"/>
          <w:sz w:val="24"/>
        </w:rPr>
        <w:t>之间完成。供货方必须在与</w:t>
      </w:r>
      <w:r>
        <w:rPr>
          <w:rFonts w:ascii="宋体" w:hAnsi="宋体" w:cs="宋体" w:hint="eastAsia"/>
          <w:sz w:val="24"/>
        </w:rPr>
        <w:t>采购人约定的具体时间内把指定货物送至指定地点。提前送货采购人有权拒绝签单。延迟送货的导致就餐人员时间延误的，中标方需采取有效的补救措施并赔偿采购人相关损失。</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3.8</w:t>
      </w:r>
      <w:r>
        <w:rPr>
          <w:rFonts w:ascii="宋体" w:hAnsi="宋体" w:cs="宋体" w:hint="eastAsia"/>
          <w:sz w:val="24"/>
        </w:rPr>
        <w:t>中标方须确保就餐人员准时吃到热饭热菜热汤。午餐配送必须采用规定的冷藏、加热保温、高温灭菌、卫生盒装附带筷子等方式。</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3.9</w:t>
      </w:r>
      <w:r>
        <w:rPr>
          <w:rFonts w:ascii="宋体" w:hAnsi="宋体" w:cs="宋体" w:hint="eastAsia"/>
          <w:sz w:val="24"/>
        </w:rPr>
        <w:t>午餐运输应当采用封闭式专用车辆。车辆运输前应进行清洗、消毒，在运输装卸过程中应当注意操作卫生，防止盒饭污染。</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3.10</w:t>
      </w:r>
      <w:r>
        <w:rPr>
          <w:rFonts w:ascii="宋体" w:hAnsi="宋体" w:cs="宋体" w:hint="eastAsia"/>
          <w:sz w:val="24"/>
        </w:rPr>
        <w:t>乙方必须接受甲方的监督管理。</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3.11</w:t>
      </w:r>
      <w:r>
        <w:rPr>
          <w:rFonts w:ascii="宋体" w:hAnsi="宋体" w:cs="宋体" w:hint="eastAsia"/>
          <w:sz w:val="24"/>
        </w:rPr>
        <w:t>午餐配送期间，中标方不得中途转包及单方面突然终止承包，否则招标方有权没</w:t>
      </w:r>
      <w:r>
        <w:rPr>
          <w:rFonts w:ascii="宋体" w:hAnsi="宋体" w:cs="宋体" w:hint="eastAsia"/>
          <w:sz w:val="24"/>
        </w:rPr>
        <w:t>收全部保证金。</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3.12</w:t>
      </w:r>
      <w:r>
        <w:rPr>
          <w:rFonts w:ascii="宋体" w:hAnsi="宋体" w:cs="宋体" w:hint="eastAsia"/>
          <w:sz w:val="24"/>
        </w:rPr>
        <w:t>如采购人遇上突发事故，需于短时间内更改饭菜安排，供货商须实时作出应变措施。</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3.13</w:t>
      </w:r>
      <w:r>
        <w:rPr>
          <w:rFonts w:ascii="宋体" w:hAnsi="宋体" w:cs="宋体" w:hint="eastAsia"/>
          <w:sz w:val="24"/>
        </w:rPr>
        <w:t>供应商负责制定每周菜单，制定的下周菜单提前两天递交，甲方进行审核，并根据甲方的合理意见对菜单进行修改。</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3.14</w:t>
      </w:r>
      <w:r>
        <w:rPr>
          <w:rFonts w:ascii="宋体" w:hAnsi="宋体" w:cs="宋体" w:hint="eastAsia"/>
          <w:sz w:val="24"/>
        </w:rPr>
        <w:t>严格按照卫生防疫部门和甲方认可的厨房操作流程，进行饭菜及其副食品的制作，确保饭菜和副食品的数量和质量，按合同的约定及时供应各餐。</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3.15</w:t>
      </w:r>
      <w:r>
        <w:rPr>
          <w:rFonts w:ascii="宋体" w:hAnsi="宋体" w:cs="宋体" w:hint="eastAsia"/>
          <w:sz w:val="24"/>
        </w:rPr>
        <w:t>对供应的饭菜和副食品进行取样，样品必须在冷藏箱内保存</w:t>
      </w:r>
      <w:r>
        <w:rPr>
          <w:rFonts w:ascii="宋体" w:hAnsi="宋体" w:cs="宋体" w:hint="eastAsia"/>
          <w:sz w:val="24"/>
        </w:rPr>
        <w:t>48</w:t>
      </w:r>
      <w:r>
        <w:rPr>
          <w:rFonts w:ascii="宋体" w:hAnsi="宋体" w:cs="宋体" w:hint="eastAsia"/>
          <w:sz w:val="24"/>
        </w:rPr>
        <w:t>小时以上进行留样</w:t>
      </w:r>
      <w:r>
        <w:rPr>
          <w:rFonts w:ascii="宋体" w:hAnsi="宋体" w:cs="宋体" w:hint="eastAsia"/>
          <w:sz w:val="24"/>
        </w:rPr>
        <w:t>(</w:t>
      </w:r>
      <w:r>
        <w:rPr>
          <w:rFonts w:ascii="宋体" w:hAnsi="宋体" w:cs="宋体" w:hint="eastAsia"/>
          <w:sz w:val="24"/>
        </w:rPr>
        <w:t>所有品种均留样</w:t>
      </w:r>
      <w:r>
        <w:rPr>
          <w:rFonts w:ascii="宋体" w:hAnsi="宋体" w:cs="宋体" w:hint="eastAsia"/>
          <w:sz w:val="24"/>
        </w:rPr>
        <w:t>)</w:t>
      </w:r>
      <w:r>
        <w:rPr>
          <w:rFonts w:ascii="宋体" w:hAnsi="宋体" w:cs="宋体" w:hint="eastAsia"/>
          <w:sz w:val="24"/>
        </w:rPr>
        <w:t>。</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3.16</w:t>
      </w:r>
      <w:r>
        <w:rPr>
          <w:rFonts w:ascii="宋体" w:hAnsi="宋体" w:cs="宋体" w:hint="eastAsia"/>
          <w:sz w:val="24"/>
        </w:rPr>
        <w:t>必须遵守国家和地方有关环境和卫生标准，严格执行《食品</w:t>
      </w:r>
      <w:r>
        <w:rPr>
          <w:rFonts w:ascii="宋体" w:hAnsi="宋体" w:cs="宋体" w:hint="eastAsia"/>
          <w:sz w:val="24"/>
        </w:rPr>
        <w:t>安全法》等相关法律法规，严禁供应腐烂变质的食品，保持饭菜的新鲜和卫生。</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lastRenderedPageBreak/>
        <w:t>3.17</w:t>
      </w:r>
      <w:r>
        <w:rPr>
          <w:rFonts w:ascii="宋体" w:hAnsi="宋体" w:cs="宋体" w:hint="eastAsia"/>
          <w:sz w:val="24"/>
        </w:rPr>
        <w:t>供应商要配合采购人，教育员工有良好的职业道德、服务育人的意识，主动为采购人服务，不断提升服务质量。服务工作要文明礼貌、服务用语要规范。政治上可靠，遵纪守法，敬业爱岗，身体素质好，无不良行为记录，知晓本岗位的服务礼仪，</w:t>
      </w:r>
      <w:r>
        <w:rPr>
          <w:rFonts w:ascii="宋体" w:hAnsi="宋体" w:cs="宋体" w:hint="eastAsia"/>
          <w:sz w:val="24"/>
        </w:rPr>
        <w:t>100%</w:t>
      </w:r>
      <w:r>
        <w:rPr>
          <w:rFonts w:ascii="宋体" w:hAnsi="宋体" w:cs="宋体" w:hint="eastAsia"/>
          <w:sz w:val="24"/>
        </w:rPr>
        <w:t>经过岗前培训合格才上岗。上岗时佩戴统一标志，</w:t>
      </w:r>
      <w:r>
        <w:rPr>
          <w:rFonts w:ascii="宋体" w:hAnsi="宋体" w:cs="宋体" w:hint="eastAsia"/>
          <w:sz w:val="24"/>
        </w:rPr>
        <w:t xml:space="preserve"> </w:t>
      </w:r>
      <w:r>
        <w:rPr>
          <w:rFonts w:ascii="宋体" w:hAnsi="宋体" w:cs="宋体" w:hint="eastAsia"/>
          <w:sz w:val="24"/>
        </w:rPr>
        <w:t>统一着装，仪容仪表规范整齐。专业人员需持证上岗。</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3.18</w:t>
      </w:r>
      <w:r>
        <w:rPr>
          <w:rFonts w:ascii="宋体" w:hAnsi="宋体" w:cs="宋体" w:hint="eastAsia"/>
          <w:sz w:val="24"/>
        </w:rPr>
        <w:t>供应商在服务期间，如发生食物中毒、员工伤残、劳动纠纷等事故，由中标人负责，所产生的一切费用（诊断费、医疗</w:t>
      </w:r>
      <w:r>
        <w:rPr>
          <w:rFonts w:ascii="宋体" w:hAnsi="宋体" w:cs="宋体" w:hint="eastAsia"/>
          <w:sz w:val="24"/>
        </w:rPr>
        <w:t>费、营养费、误工费、交通费、人身损害赔偿费等）由中标人承担，并承担相应的法律责任。</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3.19</w:t>
      </w:r>
      <w:r>
        <w:rPr>
          <w:rFonts w:ascii="宋体" w:hAnsi="宋体" w:cs="宋体" w:hint="eastAsia"/>
          <w:sz w:val="24"/>
        </w:rPr>
        <w:t>供应商应保证其餐饮服务许可证等满足本协议服务需求的资质证件在服务内持续合法有效，在合同签订时，向甲方提交资质证件的复印件备案。若在服务期间，供应商资质证件失效的，应当在失效前及时补办并向甲方提交复印件备案；如逾期未办理，甲方有权马上终止合同，由此造成的损失由供应商承担。</w:t>
      </w:r>
    </w:p>
    <w:p w:rsidR="007D0A22" w:rsidRDefault="00351682">
      <w:pPr>
        <w:spacing w:line="360" w:lineRule="auto"/>
        <w:rPr>
          <w:rFonts w:ascii="宋体" w:hAnsi="宋体" w:cs="宋体"/>
          <w:b/>
          <w:sz w:val="24"/>
        </w:rPr>
      </w:pPr>
      <w:r>
        <w:rPr>
          <w:rFonts w:ascii="宋体" w:hAnsi="宋体" w:cs="宋体" w:hint="eastAsia"/>
          <w:b/>
          <w:sz w:val="24"/>
        </w:rPr>
        <w:t>（二）商务需求</w:t>
      </w:r>
    </w:p>
    <w:p w:rsidR="007D0A22" w:rsidRDefault="00351682">
      <w:pPr>
        <w:shd w:val="clear" w:color="auto" w:fill="FFFFFF"/>
        <w:snapToGrid w:val="0"/>
        <w:spacing w:line="360" w:lineRule="auto"/>
        <w:ind w:firstLineChars="200" w:firstLine="480"/>
        <w:rPr>
          <w:rFonts w:ascii="宋体" w:hAnsi="宋体" w:cs="宋体"/>
          <w:strike/>
          <w:sz w:val="24"/>
        </w:rPr>
      </w:pPr>
      <w:r>
        <w:rPr>
          <w:rFonts w:ascii="宋体" w:hAnsi="宋体" w:cs="宋体" w:hint="eastAsia"/>
          <w:sz w:val="24"/>
        </w:rPr>
        <w:t>1</w:t>
      </w:r>
      <w:r>
        <w:rPr>
          <w:rFonts w:ascii="宋体" w:hAnsi="宋体" w:cs="宋体" w:hint="eastAsia"/>
          <w:sz w:val="24"/>
        </w:rPr>
        <w:t>、服务期：</w:t>
      </w:r>
      <w:r>
        <w:rPr>
          <w:rFonts w:ascii="宋体" w:hAnsi="宋体" w:cs="宋体" w:hint="eastAsia"/>
          <w:sz w:val="24"/>
        </w:rPr>
        <w:t>1</w:t>
      </w:r>
      <w:r>
        <w:rPr>
          <w:rFonts w:ascii="宋体" w:hAnsi="宋体" w:cs="宋体" w:hint="eastAsia"/>
          <w:sz w:val="24"/>
        </w:rPr>
        <w:t>年</w:t>
      </w:r>
      <w:r>
        <w:rPr>
          <w:rFonts w:ascii="宋体" w:hAnsi="宋体" w:cs="宋体" w:hint="eastAsia"/>
          <w:sz w:val="24"/>
        </w:rPr>
        <w:t>。</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、履约担保：合同价的</w:t>
      </w:r>
      <w:r>
        <w:rPr>
          <w:rFonts w:ascii="宋体" w:hAnsi="宋体" w:cs="宋体" w:hint="eastAsia"/>
          <w:sz w:val="24"/>
        </w:rPr>
        <w:t>1%</w:t>
      </w:r>
      <w:r>
        <w:rPr>
          <w:rFonts w:ascii="宋体" w:hAnsi="宋体" w:cs="宋体" w:hint="eastAsia"/>
          <w:sz w:val="24"/>
        </w:rPr>
        <w:t>（合同签订前缴纳）。</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、因供应方配送不及时导致就餐人员伙食供应延误的，需方有权提前终止合同。并适当扣除部分履约保证金。</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、结算方式：每</w:t>
      </w:r>
      <w:r>
        <w:rPr>
          <w:rFonts w:ascii="宋体" w:hAnsi="宋体" w:cs="宋体" w:hint="eastAsia"/>
          <w:sz w:val="24"/>
        </w:rPr>
        <w:t>2</w:t>
      </w:r>
      <w:r>
        <w:rPr>
          <w:rFonts w:ascii="宋体" w:hAnsi="宋体" w:cs="宋体" w:hint="eastAsia"/>
          <w:sz w:val="24"/>
        </w:rPr>
        <w:t>－</w:t>
      </w:r>
      <w:r>
        <w:rPr>
          <w:rFonts w:ascii="宋体" w:hAnsi="宋体" w:cs="宋体" w:hint="eastAsia"/>
          <w:sz w:val="24"/>
        </w:rPr>
        <w:t>3</w:t>
      </w:r>
      <w:r>
        <w:rPr>
          <w:rFonts w:ascii="宋体" w:hAnsi="宋体" w:cs="宋体" w:hint="eastAsia"/>
          <w:sz w:val="24"/>
        </w:rPr>
        <w:t>月一次，按实结算，供货方需提供正式发票。结算时将根据智慧送餐扫码率及服务反馈情况进行考核，存在问题的将按合同内考核要求进行结算。</w:t>
      </w:r>
    </w:p>
    <w:p w:rsidR="007D0A22" w:rsidRDefault="00351682">
      <w:pPr>
        <w:pStyle w:val="af0"/>
        <w:spacing w:line="360" w:lineRule="auto"/>
      </w:pPr>
      <w:r>
        <w:rPr>
          <w:rFonts w:cs="宋体" w:hint="eastAsia"/>
        </w:rPr>
        <w:t>5</w:t>
      </w:r>
      <w:r>
        <w:rPr>
          <w:rFonts w:cs="宋体" w:hint="eastAsia"/>
        </w:rPr>
        <w:t>、报价要求：本项目</w:t>
      </w:r>
      <w:r>
        <w:rPr>
          <w:rFonts w:cs="宋体" w:hint="eastAsia"/>
        </w:rPr>
        <w:t>按总报价进行评分，投标总价</w:t>
      </w:r>
      <w:r>
        <w:rPr>
          <w:rFonts w:cs="宋体" w:hint="eastAsia"/>
        </w:rPr>
        <w:t>=</w:t>
      </w:r>
      <w:r>
        <w:rPr>
          <w:rFonts w:cs="宋体" w:hint="eastAsia"/>
        </w:rPr>
        <w:t>投标单价</w:t>
      </w:r>
      <w:r>
        <w:rPr>
          <w:rFonts w:cs="宋体" w:hint="eastAsia"/>
        </w:rPr>
        <w:t>*</w:t>
      </w:r>
      <w:r>
        <w:rPr>
          <w:rFonts w:cs="宋体" w:hint="eastAsia"/>
        </w:rPr>
        <w:t>暂定数量（</w:t>
      </w:r>
      <w:r>
        <w:rPr>
          <w:rFonts w:cs="宋体" w:hint="eastAsia"/>
        </w:rPr>
        <w:t>74166</w:t>
      </w:r>
      <w:r>
        <w:rPr>
          <w:rFonts w:cs="宋体" w:hint="eastAsia"/>
        </w:rPr>
        <w:t>份）</w:t>
      </w:r>
      <w:r>
        <w:rPr>
          <w:rFonts w:cs="宋体" w:hint="eastAsia"/>
        </w:rPr>
        <w:t>，</w:t>
      </w:r>
      <w:r>
        <w:rPr>
          <w:rFonts w:cs="宋体" w:hint="eastAsia"/>
        </w:rPr>
        <w:t>最终结算按中标单价</w:t>
      </w:r>
      <w:r>
        <w:rPr>
          <w:rFonts w:cs="宋体" w:hint="eastAsia"/>
        </w:rPr>
        <w:t>*</w:t>
      </w:r>
      <w:r>
        <w:rPr>
          <w:rFonts w:cs="宋体" w:hint="eastAsia"/>
        </w:rPr>
        <w:t>实际</w:t>
      </w:r>
      <w:r>
        <w:rPr>
          <w:rFonts w:cs="宋体" w:hint="eastAsia"/>
        </w:rPr>
        <w:t>配送</w:t>
      </w:r>
      <w:r>
        <w:rPr>
          <w:rFonts w:cs="宋体" w:hint="eastAsia"/>
        </w:rPr>
        <w:t>数量进行结算。</w:t>
      </w:r>
    </w:p>
    <w:p w:rsidR="007D0A22" w:rsidRDefault="00351682">
      <w:pPr>
        <w:shd w:val="clear" w:color="auto" w:fill="FFFFFF"/>
        <w:snapToGrid w:val="0"/>
        <w:spacing w:line="360" w:lineRule="auto"/>
        <w:ind w:firstLineChars="200" w:firstLine="480"/>
        <w:rPr>
          <w:rFonts w:ascii="宋体" w:hAnsi="宋体" w:cs="宋体"/>
          <w:sz w:val="24"/>
        </w:rPr>
      </w:pPr>
      <w:r>
        <w:rPr>
          <w:rFonts w:ascii="宋体" w:hAnsi="宋体" w:cs="宋体" w:hint="eastAsia"/>
          <w:sz w:val="24"/>
        </w:rPr>
        <w:t>注：招标文件中打▲内容为实质性要求，不允许有负偏离，否则将以涉及无效投标条款作无效投标。</w:t>
      </w:r>
    </w:p>
    <w:p w:rsidR="007D0A22" w:rsidRDefault="00351682">
      <w:pP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p>
    <w:p w:rsidR="007D0A22" w:rsidRDefault="00351682">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第四部分</w:t>
      </w:r>
      <w:r>
        <w:rPr>
          <w:rFonts w:ascii="宋体" w:hAnsi="宋体" w:cs="宋体" w:hint="eastAsia"/>
          <w:b/>
          <w:sz w:val="36"/>
          <w:szCs w:val="36"/>
        </w:rPr>
        <w:t xml:space="preserve">   </w:t>
      </w:r>
      <w:bookmarkStart w:id="27" w:name="_Toc184308062"/>
      <w:bookmarkStart w:id="28" w:name="_Toc184310322"/>
      <w:bookmarkStart w:id="29" w:name="_Toc184312109"/>
      <w:bookmarkStart w:id="30" w:name="_Toc184313307"/>
      <w:bookmarkStart w:id="31" w:name="_Toc184313255"/>
      <w:bookmarkStart w:id="32" w:name="_Toc184314480"/>
      <w:bookmarkStart w:id="33" w:name="_Toc184312110"/>
      <w:bookmarkStart w:id="34" w:name="_Toc184313291"/>
      <w:bookmarkStart w:id="35" w:name="_Toc184314449"/>
      <w:bookmarkStart w:id="36" w:name="_Toc184310305"/>
      <w:bookmarkStart w:id="37" w:name="_Toc184313294"/>
      <w:bookmarkStart w:id="38" w:name="_Toc184313309"/>
      <w:bookmarkStart w:id="39" w:name="_Toc184310295"/>
      <w:bookmarkStart w:id="40" w:name="_Toc184313254"/>
      <w:bookmarkStart w:id="41" w:name="_Toc184312136"/>
      <w:bookmarkStart w:id="42" w:name="_Toc184310274"/>
      <w:bookmarkStart w:id="43" w:name="_Toc184308078"/>
      <w:bookmarkStart w:id="44" w:name="_Toc184308052"/>
      <w:bookmarkStart w:id="45" w:name="_Toc184313292"/>
      <w:bookmarkStart w:id="46" w:name="_Toc184313261"/>
      <w:bookmarkStart w:id="47" w:name="_Toc184312111"/>
      <w:bookmarkStart w:id="48" w:name="_Toc184312092"/>
      <w:bookmarkStart w:id="49" w:name="_Toc184310325"/>
      <w:bookmarkStart w:id="50" w:name="_Toc184313290"/>
      <w:bookmarkStart w:id="51" w:name="_Toc184308048"/>
      <w:bookmarkStart w:id="52" w:name="_Toc184312115"/>
      <w:bookmarkStart w:id="53" w:name="_Toc184308098"/>
      <w:bookmarkStart w:id="54" w:name="_Toc184313286"/>
      <w:bookmarkStart w:id="55" w:name="_Toc184308077"/>
      <w:bookmarkStart w:id="56" w:name="_Toc184312134"/>
      <w:bookmarkStart w:id="57" w:name="_Toc184313299"/>
      <w:bookmarkStart w:id="58" w:name="_Toc184308073"/>
      <w:bookmarkStart w:id="59" w:name="_Toc184313263"/>
      <w:bookmarkStart w:id="60" w:name="_Toc184314421"/>
      <w:bookmarkStart w:id="61" w:name="_Toc184308037"/>
      <w:bookmarkStart w:id="62" w:name="_Toc184313288"/>
      <w:bookmarkStart w:id="63" w:name="_Toc184308045"/>
      <w:bookmarkStart w:id="64" w:name="_Toc184314474"/>
      <w:bookmarkStart w:id="65" w:name="_Toc184310308"/>
      <w:bookmarkStart w:id="66" w:name="_Toc184314478"/>
      <w:bookmarkStart w:id="67" w:name="_Toc184314435"/>
      <w:bookmarkStart w:id="68" w:name="_Toc184314469"/>
      <w:bookmarkStart w:id="69" w:name="_Toc184312102"/>
      <w:bookmarkStart w:id="70" w:name="_Toc184308088"/>
      <w:bookmarkStart w:id="71" w:name="_Toc184314476"/>
      <w:bookmarkStart w:id="72" w:name="_Toc184308092"/>
      <w:bookmarkStart w:id="73" w:name="_Toc184313301"/>
      <w:bookmarkStart w:id="74" w:name="_Toc184312076"/>
      <w:bookmarkStart w:id="75" w:name="_Toc184313297"/>
      <w:bookmarkStart w:id="76" w:name="_Toc184312113"/>
      <w:bookmarkStart w:id="77" w:name="_Toc184312120"/>
      <w:bookmarkStart w:id="78" w:name="_Toc184310335"/>
      <w:bookmarkStart w:id="79" w:name="_Toc184314470"/>
      <w:bookmarkStart w:id="80" w:name="_Toc184312093"/>
      <w:bookmarkStart w:id="81" w:name="_Toc184310334"/>
      <w:bookmarkStart w:id="82" w:name="_Toc184310286"/>
      <w:bookmarkStart w:id="83" w:name="_Toc184308055"/>
      <w:bookmarkStart w:id="84" w:name="_Toc184314436"/>
      <w:bookmarkStart w:id="85" w:name="_Toc184310342"/>
      <w:bookmarkStart w:id="86" w:name="_Toc184308106"/>
      <w:bookmarkStart w:id="87" w:name="_Toc184312071"/>
      <w:bookmarkStart w:id="88" w:name="_Toc184310324"/>
      <w:bookmarkStart w:id="89" w:name="_Toc184313293"/>
      <w:bookmarkStart w:id="90" w:name="_Toc184308064"/>
      <w:bookmarkStart w:id="91" w:name="_Toc184313257"/>
      <w:bookmarkStart w:id="92" w:name="_Toc184308066"/>
      <w:bookmarkStart w:id="93" w:name="_Toc184310316"/>
      <w:bookmarkStart w:id="94" w:name="_Toc184314456"/>
      <w:bookmarkStart w:id="95" w:name="_Toc184314467"/>
      <w:bookmarkStart w:id="96" w:name="_Toc184314432"/>
      <w:bookmarkStart w:id="97" w:name="_Toc184312095"/>
      <w:bookmarkStart w:id="98" w:name="_Toc184314417"/>
      <w:bookmarkStart w:id="99" w:name="_Toc184308067"/>
      <w:bookmarkStart w:id="100" w:name="_Toc184313243"/>
      <w:bookmarkStart w:id="101" w:name="_Toc184312097"/>
      <w:bookmarkStart w:id="102" w:name="_Toc184314438"/>
      <w:bookmarkStart w:id="103" w:name="_Toc184310341"/>
      <w:bookmarkStart w:id="104" w:name="_Toc184308054"/>
      <w:bookmarkStart w:id="105" w:name="_Toc184313302"/>
      <w:bookmarkStart w:id="106" w:name="_Toc184314462"/>
      <w:bookmarkStart w:id="107" w:name="_Toc184313238"/>
      <w:bookmarkStart w:id="108" w:name="_Toc184314446"/>
      <w:bookmarkStart w:id="109" w:name="_Toc184312123"/>
      <w:bookmarkStart w:id="110" w:name="_Toc184314428"/>
      <w:bookmarkStart w:id="111" w:name="_Toc184313275"/>
      <w:bookmarkStart w:id="112" w:name="_Toc184308072"/>
      <w:bookmarkStart w:id="113" w:name="_Toc184312130"/>
      <w:bookmarkStart w:id="114" w:name="_Toc184312126"/>
      <w:bookmarkStart w:id="115" w:name="_Toc184310333"/>
      <w:bookmarkStart w:id="116" w:name="_Toc184310317"/>
      <w:bookmarkStart w:id="117" w:name="_Toc184308080"/>
      <w:bookmarkStart w:id="118" w:name="_Toc184310309"/>
      <w:bookmarkStart w:id="119" w:name="_Toc184314440"/>
      <w:bookmarkStart w:id="120" w:name="_Toc184310289"/>
      <w:bookmarkStart w:id="121" w:name="_Toc184314466"/>
      <w:bookmarkStart w:id="122" w:name="_Toc184310279"/>
      <w:bookmarkStart w:id="123" w:name="_Toc184312116"/>
      <w:bookmarkStart w:id="124" w:name="_Toc184312069"/>
      <w:bookmarkStart w:id="125" w:name="_Toc184310338"/>
      <w:bookmarkStart w:id="126" w:name="_Toc184310328"/>
      <w:bookmarkStart w:id="127" w:name="_Toc184312112"/>
      <w:bookmarkStart w:id="128" w:name="_Toc184314479"/>
      <w:bookmarkStart w:id="129" w:name="_Toc184312068"/>
      <w:bookmarkStart w:id="130" w:name="_Toc184313256"/>
      <w:bookmarkStart w:id="131" w:name="_Toc184314454"/>
      <w:bookmarkStart w:id="132" w:name="_Toc184308061"/>
      <w:bookmarkStart w:id="133" w:name="_Toc184308044"/>
      <w:bookmarkStart w:id="134" w:name="_Toc184310336"/>
      <w:bookmarkStart w:id="135" w:name="_Toc184313272"/>
      <w:bookmarkStart w:id="136" w:name="_Toc184310272"/>
      <w:bookmarkStart w:id="137" w:name="_Toc184312078"/>
      <w:bookmarkStart w:id="138" w:name="_Toc184310293"/>
      <w:bookmarkStart w:id="139" w:name="_Toc184312087"/>
      <w:bookmarkStart w:id="140" w:name="_Toc184314481"/>
      <w:bookmarkStart w:id="141" w:name="_Toc184313285"/>
      <w:bookmarkStart w:id="142" w:name="_Toc184308096"/>
      <w:bookmarkStart w:id="143" w:name="_Toc184312080"/>
      <w:bookmarkStart w:id="144" w:name="_Toc184310344"/>
      <w:bookmarkStart w:id="145" w:name="_Toc184308099"/>
      <w:bookmarkStart w:id="146" w:name="_Toc184313277"/>
      <w:bookmarkStart w:id="147" w:name="_Toc184312133"/>
      <w:bookmarkStart w:id="148" w:name="_Toc184310339"/>
      <w:bookmarkStart w:id="149" w:name="_Toc184313264"/>
      <w:bookmarkStart w:id="150" w:name="_Toc184312135"/>
      <w:bookmarkStart w:id="151" w:name="_Toc184310327"/>
      <w:bookmarkStart w:id="152" w:name="_Toc184308043"/>
      <w:bookmarkStart w:id="153" w:name="_Toc184308056"/>
      <w:bookmarkStart w:id="154" w:name="_Toc184308059"/>
      <w:bookmarkStart w:id="155" w:name="_Toc184310331"/>
      <w:bookmarkStart w:id="156" w:name="_Toc184310300"/>
      <w:bookmarkStart w:id="157" w:name="_Toc184313241"/>
      <w:bookmarkStart w:id="158" w:name="_Toc184308091"/>
      <w:bookmarkStart w:id="159" w:name="_Toc184313296"/>
      <w:bookmarkStart w:id="160" w:name="_Toc184314461"/>
      <w:bookmarkStart w:id="161" w:name="_Toc184310319"/>
      <w:bookmarkStart w:id="162" w:name="_Toc184308102"/>
      <w:bookmarkStart w:id="163" w:name="_Toc184314412"/>
      <w:bookmarkStart w:id="164" w:name="_Toc184310296"/>
      <w:bookmarkStart w:id="165" w:name="_Toc184314415"/>
      <w:bookmarkStart w:id="166" w:name="_Toc184308090"/>
      <w:bookmarkStart w:id="167" w:name="_Toc184310304"/>
      <w:bookmarkStart w:id="168" w:name="_Toc184312121"/>
      <w:bookmarkStart w:id="169" w:name="_Toc184310314"/>
      <w:bookmarkStart w:id="170" w:name="_Toc184313253"/>
      <w:bookmarkStart w:id="171" w:name="_Toc184314468"/>
      <w:bookmarkStart w:id="172" w:name="_Toc184310337"/>
      <w:bookmarkStart w:id="173" w:name="_Toc184308083"/>
      <w:bookmarkStart w:id="174" w:name="_Toc184310280"/>
      <w:bookmarkStart w:id="175" w:name="_Toc184313252"/>
      <w:bookmarkStart w:id="176" w:name="_Toc184313298"/>
      <w:bookmarkStart w:id="177" w:name="_Toc184312094"/>
      <w:bookmarkStart w:id="178" w:name="_Toc184313287"/>
      <w:bookmarkStart w:id="179" w:name="_Toc184312096"/>
      <w:bookmarkStart w:id="180" w:name="_Toc184312137"/>
      <w:bookmarkStart w:id="181" w:name="_Toc184313306"/>
      <w:bookmarkStart w:id="182" w:name="_Toc184314437"/>
      <w:bookmarkStart w:id="183" w:name="_Toc184312081"/>
      <w:bookmarkStart w:id="184" w:name="_Toc184314431"/>
      <w:bookmarkStart w:id="185" w:name="_Toc184308074"/>
      <w:bookmarkStart w:id="186" w:name="_Toc184313274"/>
      <w:bookmarkStart w:id="187" w:name="_Toc184312114"/>
      <w:bookmarkStart w:id="188" w:name="_Toc184314434"/>
      <w:bookmarkStart w:id="189" w:name="_Toc184313273"/>
      <w:bookmarkStart w:id="190" w:name="_Toc184310299"/>
      <w:bookmarkStart w:id="191" w:name="_Toc184313245"/>
      <w:bookmarkStart w:id="192" w:name="_Toc184310292"/>
      <w:bookmarkStart w:id="193" w:name="_Toc184313244"/>
      <w:bookmarkStart w:id="194" w:name="_Toc184312100"/>
      <w:bookmarkStart w:id="195" w:name="_Toc184313262"/>
      <w:bookmarkStart w:id="196" w:name="_Toc184312129"/>
      <w:bookmarkStart w:id="197" w:name="_Toc184310278"/>
      <w:bookmarkStart w:id="198" w:name="_Toc184310297"/>
      <w:bookmarkStart w:id="199" w:name="_Toc184314414"/>
      <w:bookmarkStart w:id="200" w:name="_Toc184314450"/>
      <w:bookmarkStart w:id="201" w:name="_Toc184312070"/>
      <w:bookmarkStart w:id="202" w:name="_Toc184314443"/>
      <w:bookmarkStart w:id="203" w:name="_Toc184312103"/>
      <w:bookmarkStart w:id="204" w:name="_Toc184312067"/>
      <w:bookmarkStart w:id="205" w:name="_Toc184310343"/>
      <w:bookmarkStart w:id="206" w:name="_Toc184308063"/>
      <w:bookmarkStart w:id="207" w:name="_Toc184313271"/>
      <w:bookmarkStart w:id="208" w:name="_Toc184308093"/>
      <w:bookmarkStart w:id="209" w:name="_Toc184310285"/>
      <w:bookmarkStart w:id="210" w:name="_Toc184312124"/>
      <w:bookmarkStart w:id="211" w:name="_Toc184308053"/>
      <w:bookmarkStart w:id="212" w:name="_Toc184312077"/>
      <w:bookmarkStart w:id="213" w:name="_Toc184313300"/>
      <w:bookmarkStart w:id="214" w:name="_Toc184312098"/>
      <w:bookmarkStart w:id="215" w:name="_Toc184308065"/>
      <w:bookmarkStart w:id="216" w:name="_Toc184308086"/>
      <w:bookmarkStart w:id="217" w:name="_Toc184313267"/>
      <w:bookmarkStart w:id="218" w:name="_Toc184314433"/>
      <w:bookmarkStart w:id="219" w:name="_Toc184312131"/>
      <w:bookmarkStart w:id="220" w:name="_Toc184312125"/>
      <w:bookmarkStart w:id="221" w:name="_Toc184312089"/>
      <w:bookmarkStart w:id="222" w:name="_Toc184314429"/>
      <w:bookmarkStart w:id="223" w:name="_Toc184314422"/>
      <w:bookmarkStart w:id="224" w:name="_Toc184312074"/>
      <w:bookmarkStart w:id="225" w:name="_Toc184308084"/>
      <w:bookmarkStart w:id="226" w:name="_Toc184310301"/>
      <w:bookmarkStart w:id="227" w:name="_Toc184308103"/>
      <w:bookmarkStart w:id="228" w:name="_Toc184313289"/>
      <w:bookmarkStart w:id="229" w:name="_Toc184310340"/>
      <w:bookmarkStart w:id="230" w:name="_Toc184312117"/>
      <w:bookmarkStart w:id="231" w:name="_Toc184308081"/>
      <w:bookmarkStart w:id="232" w:name="_Toc184314426"/>
      <w:bookmarkStart w:id="233" w:name="_Toc184308058"/>
      <w:bookmarkStart w:id="234" w:name="_Toc184308087"/>
      <w:bookmarkStart w:id="235" w:name="_Toc184310312"/>
      <w:bookmarkStart w:id="236" w:name="_Toc184312083"/>
      <w:bookmarkStart w:id="237" w:name="_Toc184314441"/>
      <w:bookmarkStart w:id="238" w:name="_Toc184313279"/>
      <w:bookmarkStart w:id="239" w:name="_Toc184308094"/>
      <w:bookmarkStart w:id="240" w:name="_Toc184314442"/>
      <w:bookmarkStart w:id="241" w:name="_Toc184314410"/>
      <w:bookmarkStart w:id="242" w:name="_Toc184312132"/>
      <w:bookmarkStart w:id="243" w:name="_Toc184310275"/>
      <w:bookmarkStart w:id="244" w:name="_Toc184310276"/>
      <w:bookmarkStart w:id="245" w:name="_Toc184314451"/>
      <w:bookmarkStart w:id="246" w:name="_Toc184314418"/>
      <w:bookmarkStart w:id="247" w:name="_Toc184308104"/>
      <w:bookmarkStart w:id="248" w:name="_Toc184314472"/>
      <w:bookmarkStart w:id="249" w:name="_Toc184308069"/>
      <w:bookmarkStart w:id="250" w:name="_Toc184308101"/>
      <w:bookmarkStart w:id="251" w:name="_Toc184312090"/>
      <w:bookmarkStart w:id="252" w:name="_Toc184312104"/>
      <w:bookmarkStart w:id="253" w:name="_Toc184314444"/>
      <w:bookmarkStart w:id="254" w:name="_Toc184310332"/>
      <w:bookmarkStart w:id="255" w:name="_Toc184308042"/>
      <w:bookmarkStart w:id="256" w:name="_Toc184314425"/>
      <w:bookmarkStart w:id="257" w:name="_Toc184310277"/>
      <w:bookmarkStart w:id="258" w:name="_Toc184314471"/>
      <w:bookmarkStart w:id="259" w:name="_Toc184313265"/>
      <w:bookmarkStart w:id="260" w:name="_Toc184312101"/>
      <w:bookmarkStart w:id="261" w:name="_Toc184314430"/>
      <w:bookmarkStart w:id="262" w:name="_Toc184308075"/>
      <w:bookmarkStart w:id="263" w:name="_Toc184314439"/>
      <w:bookmarkStart w:id="264" w:name="_Toc184312079"/>
      <w:bookmarkStart w:id="265" w:name="_Toc184310313"/>
      <w:bookmarkStart w:id="266" w:name="_Toc184314420"/>
      <w:bookmarkStart w:id="267" w:name="_Toc184308057"/>
      <w:bookmarkStart w:id="268" w:name="_Toc184313283"/>
      <w:bookmarkStart w:id="269" w:name="_Toc184314448"/>
      <w:bookmarkStart w:id="270" w:name="_Toc184310323"/>
      <w:bookmarkStart w:id="271" w:name="_Toc184308068"/>
      <w:bookmarkStart w:id="272" w:name="_Toc184313242"/>
      <w:bookmarkStart w:id="273" w:name="_Toc184314457"/>
      <w:bookmarkStart w:id="274" w:name="_Toc184308051"/>
      <w:bookmarkStart w:id="275" w:name="_Toc184308040"/>
      <w:bookmarkStart w:id="276" w:name="_Toc184312085"/>
      <w:bookmarkStart w:id="277" w:name="_Toc184312072"/>
      <w:bookmarkStart w:id="278" w:name="_Toc184310284"/>
      <w:bookmarkStart w:id="279" w:name="_Toc184308105"/>
      <w:bookmarkStart w:id="280" w:name="_Toc184313239"/>
      <w:bookmarkStart w:id="281" w:name="_Toc184314427"/>
      <w:bookmarkStart w:id="282" w:name="_Toc184310282"/>
      <w:bookmarkStart w:id="283" w:name="_Toc184312118"/>
      <w:bookmarkStart w:id="284" w:name="_Toc184312086"/>
      <w:bookmarkStart w:id="285" w:name="_Toc184308046"/>
      <w:bookmarkStart w:id="286" w:name="_Toc184312128"/>
      <w:bookmarkStart w:id="287" w:name="_Toc184313249"/>
      <w:bookmarkStart w:id="288" w:name="_Toc184314477"/>
      <w:bookmarkStart w:id="289" w:name="_Toc184308097"/>
      <w:bookmarkStart w:id="290" w:name="_Toc184313258"/>
      <w:bookmarkStart w:id="291" w:name="_Toc184312139"/>
      <w:bookmarkStart w:id="292" w:name="_Toc184308108"/>
      <w:bookmarkStart w:id="293" w:name="_Toc184310318"/>
      <w:bookmarkStart w:id="294" w:name="_Toc184310302"/>
      <w:bookmarkStart w:id="295" w:name="_Toc184308060"/>
      <w:bookmarkStart w:id="296" w:name="_Toc184314465"/>
      <w:bookmarkStart w:id="297" w:name="_Toc184312138"/>
      <w:bookmarkStart w:id="298" w:name="_Toc184312106"/>
      <w:bookmarkStart w:id="299" w:name="_Toc184313240"/>
      <w:bookmarkStart w:id="300" w:name="_Toc184312075"/>
      <w:bookmarkStart w:id="301" w:name="_Toc184312091"/>
      <w:bookmarkStart w:id="302" w:name="_Toc184313282"/>
      <w:bookmarkStart w:id="303" w:name="_Toc184313250"/>
      <w:bookmarkStart w:id="304" w:name="_Toc184313278"/>
      <w:bookmarkStart w:id="305" w:name="_Toc184312122"/>
      <w:bookmarkStart w:id="306" w:name="_Toc184310326"/>
      <w:bookmarkStart w:id="307" w:name="_Toc184312084"/>
      <w:bookmarkStart w:id="308" w:name="_Toc184310330"/>
      <w:bookmarkStart w:id="309" w:name="_Toc184310287"/>
      <w:bookmarkStart w:id="310" w:name="_Toc184308036"/>
      <w:bookmarkStart w:id="311" w:name="_Toc184310294"/>
      <w:bookmarkStart w:id="312" w:name="_Toc184313304"/>
      <w:bookmarkStart w:id="313" w:name="_Toc184314473"/>
      <w:bookmarkStart w:id="314" w:name="_Toc184314453"/>
      <w:bookmarkStart w:id="315" w:name="_Toc184310320"/>
      <w:bookmarkStart w:id="316" w:name="_Toc184312107"/>
      <w:bookmarkStart w:id="317" w:name="_Toc184308050"/>
      <w:bookmarkStart w:id="318" w:name="_Toc184314447"/>
      <w:bookmarkStart w:id="319" w:name="_Toc184314416"/>
      <w:bookmarkStart w:id="320" w:name="_Toc184308070"/>
      <w:bookmarkStart w:id="321" w:name="_Toc184314411"/>
      <w:bookmarkStart w:id="322" w:name="_Toc184313247"/>
      <w:bookmarkStart w:id="323" w:name="_Toc184314424"/>
      <w:bookmarkStart w:id="324" w:name="_Toc184310298"/>
      <w:bookmarkStart w:id="325" w:name="_Toc184312073"/>
      <w:bookmarkStart w:id="326" w:name="_Toc184308089"/>
      <w:bookmarkStart w:id="327" w:name="_Toc184310310"/>
      <w:bookmarkStart w:id="328" w:name="_Toc184313266"/>
      <w:bookmarkStart w:id="329" w:name="_Toc184313248"/>
      <w:bookmarkStart w:id="330" w:name="_Toc184313310"/>
      <w:bookmarkStart w:id="331" w:name="_Toc184314413"/>
      <w:bookmarkStart w:id="332" w:name="_Toc184314419"/>
      <w:bookmarkStart w:id="333" w:name="_Toc184313295"/>
      <w:bookmarkStart w:id="334" w:name="_Toc184312099"/>
      <w:bookmarkStart w:id="335" w:name="_Toc184314445"/>
      <w:bookmarkStart w:id="336" w:name="_Toc184310281"/>
      <w:bookmarkStart w:id="337" w:name="_Toc184312108"/>
      <w:bookmarkStart w:id="338" w:name="_Toc184308041"/>
      <w:bookmarkStart w:id="339" w:name="_Toc184308079"/>
      <w:bookmarkStart w:id="340" w:name="_Toc184308071"/>
      <w:bookmarkStart w:id="341" w:name="_Toc184310291"/>
      <w:bookmarkStart w:id="342" w:name="_Toc184310311"/>
      <w:bookmarkStart w:id="343" w:name="_Toc184313270"/>
      <w:bookmarkStart w:id="344" w:name="_Toc184308076"/>
      <w:bookmarkStart w:id="345" w:name="_Toc184310303"/>
      <w:bookmarkStart w:id="346" w:name="_Toc184310315"/>
      <w:bookmarkStart w:id="347" w:name="_Toc184313276"/>
      <w:bookmarkStart w:id="348" w:name="_Toc184312105"/>
      <w:bookmarkStart w:id="349" w:name="_Toc184313281"/>
      <w:bookmarkStart w:id="350" w:name="_Toc184314423"/>
      <w:bookmarkStart w:id="351" w:name="_Toc184310288"/>
      <w:bookmarkStart w:id="352" w:name="_Toc184313246"/>
      <w:bookmarkStart w:id="353" w:name="_Toc184314475"/>
      <w:bookmarkStart w:id="354" w:name="_Toc184314455"/>
      <w:bookmarkStart w:id="355" w:name="_Toc184314482"/>
      <w:bookmarkStart w:id="356" w:name="_Toc184308047"/>
      <w:bookmarkStart w:id="357" w:name="_Toc184313303"/>
      <w:bookmarkStart w:id="358" w:name="_Toc184310273"/>
      <w:bookmarkStart w:id="359" w:name="_Toc184308085"/>
      <w:bookmarkStart w:id="360" w:name="_Toc184314460"/>
      <w:bookmarkStart w:id="361" w:name="_Toc184310283"/>
      <w:bookmarkStart w:id="362" w:name="_Toc184313251"/>
      <w:bookmarkStart w:id="363" w:name="_Toc184310307"/>
      <w:bookmarkStart w:id="364" w:name="_Toc184310290"/>
      <w:bookmarkStart w:id="365" w:name="_Toc184313305"/>
      <w:bookmarkStart w:id="366" w:name="_Toc184313268"/>
      <w:bookmarkStart w:id="367" w:name="_Toc184313269"/>
      <w:bookmarkStart w:id="368" w:name="_Toc184308038"/>
      <w:bookmarkStart w:id="369" w:name="_Toc184314464"/>
      <w:bookmarkStart w:id="370" w:name="_Toc184308082"/>
      <w:bookmarkStart w:id="371" w:name="_Toc184313259"/>
      <w:bookmarkStart w:id="372" w:name="_Toc184312127"/>
      <w:bookmarkStart w:id="373" w:name="_Toc184312088"/>
      <w:bookmarkStart w:id="374" w:name="_Toc184310329"/>
      <w:bookmarkStart w:id="375" w:name="_Toc184313284"/>
      <w:bookmarkStart w:id="376" w:name="_Toc184308039"/>
      <w:bookmarkStart w:id="377" w:name="_Toc184312119"/>
      <w:bookmarkStart w:id="378" w:name="_Toc184314452"/>
      <w:bookmarkStart w:id="379" w:name="_Toc184314458"/>
      <w:bookmarkStart w:id="380" w:name="_Toc184313260"/>
      <w:bookmarkStart w:id="381" w:name="_Toc184314463"/>
      <w:bookmarkStart w:id="382" w:name="_Toc184310321"/>
      <w:bookmarkStart w:id="383" w:name="_Toc184308049"/>
      <w:bookmarkStart w:id="384" w:name="_Toc184313308"/>
      <w:bookmarkStart w:id="385" w:name="_Toc184312082"/>
      <w:bookmarkStart w:id="386" w:name="_Toc184313280"/>
      <w:bookmarkStart w:id="387" w:name="_Toc184308107"/>
      <w:bookmarkStart w:id="388" w:name="_Toc184308095"/>
      <w:bookmarkStart w:id="389" w:name="_Toc184314459"/>
      <w:bookmarkStart w:id="390" w:name="_Toc184308100"/>
      <w:bookmarkStart w:id="391" w:name="_Toc18431030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Fonts w:ascii="宋体" w:hAnsi="宋体" w:cs="宋体" w:hint="eastAsia"/>
          <w:b/>
          <w:sz w:val="36"/>
          <w:szCs w:val="36"/>
        </w:rPr>
        <w:t>评标办法</w:t>
      </w:r>
    </w:p>
    <w:p w:rsidR="007D0A22" w:rsidRDefault="00351682">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p w:rsidR="007D0A22" w:rsidRDefault="00351682">
      <w:pP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商务技术分（</w:t>
      </w:r>
      <w:r>
        <w:rPr>
          <w:rFonts w:asciiTheme="minorEastAsia" w:eastAsiaTheme="minorEastAsia" w:hAnsiTheme="minorEastAsia" w:cstheme="minorEastAsia" w:hint="eastAsia"/>
          <w:b/>
          <w:sz w:val="24"/>
        </w:rPr>
        <w:t>90</w:t>
      </w:r>
      <w:r>
        <w:rPr>
          <w:rFonts w:asciiTheme="minorEastAsia" w:eastAsiaTheme="minorEastAsia" w:hAnsiTheme="minorEastAsia" w:cstheme="minorEastAsia" w:hint="eastAsia"/>
          <w:b/>
          <w:sz w:val="24"/>
        </w:rPr>
        <w:t>分）</w:t>
      </w:r>
    </w:p>
    <w:tbl>
      <w:tblPr>
        <w:tblW w:w="9183" w:type="dxa"/>
        <w:jc w:val="center"/>
        <w:tblLayout w:type="fixed"/>
        <w:tblLook w:val="04A0" w:firstRow="1" w:lastRow="0" w:firstColumn="1" w:lastColumn="0" w:noHBand="0" w:noVBand="1"/>
      </w:tblPr>
      <w:tblGrid>
        <w:gridCol w:w="734"/>
        <w:gridCol w:w="565"/>
        <w:gridCol w:w="6117"/>
        <w:gridCol w:w="649"/>
        <w:gridCol w:w="1118"/>
      </w:tblGrid>
      <w:tr w:rsidR="007D0A22">
        <w:trPr>
          <w:trHeight w:val="379"/>
          <w:jc w:val="center"/>
        </w:trPr>
        <w:tc>
          <w:tcPr>
            <w:tcW w:w="734" w:type="dxa"/>
            <w:tcBorders>
              <w:top w:val="single" w:sz="8" w:space="0" w:color="auto"/>
              <w:left w:val="single" w:sz="8" w:space="0" w:color="auto"/>
              <w:bottom w:val="single" w:sz="4" w:space="0" w:color="auto"/>
              <w:right w:val="single" w:sz="4" w:space="0" w:color="auto"/>
            </w:tcBorders>
            <w:vAlign w:val="center"/>
          </w:tcPr>
          <w:p w:rsidR="007D0A22" w:rsidRDefault="00351682">
            <w:pPr>
              <w:spacing w:line="312"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6682" w:type="dxa"/>
            <w:gridSpan w:val="2"/>
            <w:tcBorders>
              <w:top w:val="single" w:sz="8" w:space="0" w:color="auto"/>
              <w:left w:val="nil"/>
              <w:bottom w:val="single" w:sz="4" w:space="0" w:color="auto"/>
              <w:right w:val="single" w:sz="4" w:space="0" w:color="auto"/>
            </w:tcBorders>
            <w:vAlign w:val="center"/>
          </w:tcPr>
          <w:p w:rsidR="007D0A22" w:rsidRDefault="00351682">
            <w:pPr>
              <w:spacing w:line="312"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评分内容和标准</w:t>
            </w:r>
          </w:p>
        </w:tc>
        <w:tc>
          <w:tcPr>
            <w:tcW w:w="649" w:type="dxa"/>
            <w:tcBorders>
              <w:top w:val="single" w:sz="8" w:space="0" w:color="auto"/>
              <w:left w:val="nil"/>
              <w:bottom w:val="single" w:sz="4" w:space="0" w:color="auto"/>
              <w:right w:val="single" w:sz="4" w:space="0" w:color="auto"/>
            </w:tcBorders>
            <w:vAlign w:val="center"/>
          </w:tcPr>
          <w:p w:rsidR="007D0A22" w:rsidRDefault="00351682">
            <w:pPr>
              <w:spacing w:line="312"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权值</w:t>
            </w:r>
          </w:p>
        </w:tc>
        <w:tc>
          <w:tcPr>
            <w:tcW w:w="1118" w:type="dxa"/>
            <w:tcBorders>
              <w:top w:val="single" w:sz="8" w:space="0" w:color="auto"/>
              <w:left w:val="nil"/>
              <w:bottom w:val="single" w:sz="4" w:space="0" w:color="auto"/>
              <w:right w:val="single" w:sz="4" w:space="0" w:color="auto"/>
            </w:tcBorders>
            <w:vAlign w:val="center"/>
          </w:tcPr>
          <w:p w:rsidR="007D0A22" w:rsidRDefault="00351682">
            <w:pPr>
              <w:spacing w:line="312"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主观客观分</w:t>
            </w:r>
          </w:p>
        </w:tc>
      </w:tr>
      <w:tr w:rsidR="007D0A22">
        <w:trPr>
          <w:trHeight w:val="1109"/>
          <w:jc w:val="center"/>
        </w:trPr>
        <w:tc>
          <w:tcPr>
            <w:tcW w:w="734" w:type="dxa"/>
            <w:tcBorders>
              <w:top w:val="nil"/>
              <w:left w:val="single" w:sz="4" w:space="0" w:color="auto"/>
              <w:right w:val="single" w:sz="4" w:space="0" w:color="auto"/>
            </w:tcBorders>
            <w:vAlign w:val="center"/>
          </w:tcPr>
          <w:p w:rsidR="007D0A22" w:rsidRDefault="00351682">
            <w:pPr>
              <w:pStyle w:val="af0"/>
              <w:snapToGrid w:val="0"/>
              <w:spacing w:line="312" w:lineRule="auto"/>
              <w:ind w:firstLineChars="0" w:firstLine="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rPr>
              <w:t>商务资信分（</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分）</w:t>
            </w:r>
          </w:p>
        </w:tc>
        <w:tc>
          <w:tcPr>
            <w:tcW w:w="565" w:type="dxa"/>
            <w:tcBorders>
              <w:top w:val="nil"/>
              <w:left w:val="single" w:sz="8" w:space="0" w:color="auto"/>
              <w:bottom w:val="single" w:sz="4" w:space="0" w:color="auto"/>
              <w:right w:val="single" w:sz="4" w:space="0" w:color="auto"/>
            </w:tcBorders>
            <w:vAlign w:val="center"/>
          </w:tcPr>
          <w:p w:rsidR="007D0A22" w:rsidRDefault="00351682">
            <w:pPr>
              <w:spacing w:line="312" w:lineRule="auto"/>
              <w:jc w:val="center"/>
              <w:rPr>
                <w:rStyle w:val="1ff4"/>
                <w:rFonts w:asciiTheme="minorEastAsia" w:eastAsiaTheme="minorEastAsia" w:hAnsiTheme="minorEastAsia" w:cstheme="minorEastAsia"/>
                <w:smallCaps w:val="0"/>
                <w:sz w:val="24"/>
              </w:rPr>
            </w:pPr>
            <w:r>
              <w:rPr>
                <w:rStyle w:val="1ff4"/>
                <w:rFonts w:asciiTheme="minorEastAsia" w:eastAsiaTheme="minorEastAsia" w:hAnsiTheme="minorEastAsia" w:cstheme="minorEastAsia" w:hint="eastAsia"/>
                <w:sz w:val="24"/>
              </w:rPr>
              <w:t>1</w:t>
            </w:r>
          </w:p>
        </w:tc>
        <w:tc>
          <w:tcPr>
            <w:tcW w:w="6117" w:type="dxa"/>
            <w:tcBorders>
              <w:top w:val="nil"/>
              <w:left w:val="nil"/>
              <w:bottom w:val="single" w:sz="4" w:space="0" w:color="auto"/>
              <w:right w:val="single" w:sz="4" w:space="0" w:color="auto"/>
            </w:tcBorders>
            <w:vAlign w:val="center"/>
          </w:tcPr>
          <w:p w:rsidR="007D0A22" w:rsidRDefault="00351682">
            <w:pPr>
              <w:pStyle w:val="afffff5"/>
              <w:spacing w:line="312" w:lineRule="auto"/>
              <w:rPr>
                <w:rFonts w:ascii="宋体" w:hAnsi="宋体" w:cs="宋体"/>
                <w:sz w:val="24"/>
                <w:szCs w:val="24"/>
              </w:rPr>
            </w:pPr>
            <w:r>
              <w:rPr>
                <w:rFonts w:ascii="宋体" w:hAnsi="宋体" w:cs="宋体" w:hint="eastAsia"/>
                <w:sz w:val="24"/>
                <w:szCs w:val="24"/>
              </w:rPr>
              <w:t>投标人</w:t>
            </w:r>
            <w:r>
              <w:rPr>
                <w:rFonts w:ascii="宋体" w:hAnsi="宋体" w:cs="宋体" w:hint="eastAsia"/>
                <w:kern w:val="0"/>
                <w:sz w:val="24"/>
                <w:szCs w:val="24"/>
              </w:rPr>
              <w:t>同时具有质量管理体系认证证书、环境管理体系认证证书、职业健康安全管理体系认证证书的得</w:t>
            </w:r>
            <w:r>
              <w:rPr>
                <w:rFonts w:ascii="宋体" w:hAnsi="宋体" w:cs="宋体" w:hint="eastAsia"/>
                <w:kern w:val="0"/>
                <w:sz w:val="24"/>
                <w:szCs w:val="24"/>
              </w:rPr>
              <w:t>4</w:t>
            </w:r>
            <w:r>
              <w:rPr>
                <w:rFonts w:ascii="宋体" w:hAnsi="宋体" w:cs="宋体" w:hint="eastAsia"/>
                <w:kern w:val="0"/>
                <w:sz w:val="24"/>
                <w:szCs w:val="24"/>
              </w:rPr>
              <w:t>分</w:t>
            </w:r>
            <w:r>
              <w:rPr>
                <w:rFonts w:ascii="宋体" w:hAnsi="宋体" w:cs="宋体" w:hint="eastAsia"/>
                <w:sz w:val="24"/>
                <w:szCs w:val="24"/>
              </w:rPr>
              <w:t>，</w:t>
            </w:r>
            <w:r>
              <w:rPr>
                <w:rFonts w:ascii="宋体" w:hAnsi="宋体" w:cs="宋体" w:hint="eastAsia"/>
                <w:sz w:val="24"/>
                <w:szCs w:val="24"/>
              </w:rPr>
              <w:t>每缺少一个扣</w:t>
            </w:r>
            <w:r>
              <w:rPr>
                <w:rFonts w:ascii="宋体" w:hAnsi="宋体" w:cs="宋体" w:hint="eastAsia"/>
                <w:sz w:val="24"/>
                <w:szCs w:val="24"/>
              </w:rPr>
              <w:t>1</w:t>
            </w:r>
            <w:r>
              <w:rPr>
                <w:rFonts w:ascii="宋体" w:hAnsi="宋体" w:cs="宋体" w:hint="eastAsia"/>
                <w:sz w:val="24"/>
                <w:szCs w:val="24"/>
              </w:rPr>
              <w:t>分</w:t>
            </w:r>
            <w:r>
              <w:rPr>
                <w:rFonts w:ascii="宋体" w:hAnsi="宋体" w:cs="宋体" w:hint="eastAsia"/>
                <w:sz w:val="24"/>
                <w:szCs w:val="24"/>
              </w:rPr>
              <w:t>。</w:t>
            </w:r>
          </w:p>
          <w:p w:rsidR="007D0A22" w:rsidRDefault="00351682">
            <w:pPr>
              <w:pStyle w:val="afffff5"/>
              <w:spacing w:line="312" w:lineRule="auto"/>
              <w:rPr>
                <w:rFonts w:asciiTheme="minorEastAsia" w:eastAsiaTheme="minorEastAsia" w:hAnsiTheme="minorEastAsia" w:cstheme="minorEastAsia"/>
                <w:bCs/>
                <w:sz w:val="24"/>
                <w:szCs w:val="24"/>
              </w:rPr>
            </w:pPr>
            <w:r>
              <w:rPr>
                <w:rFonts w:ascii="宋体" w:hAnsi="宋体" w:cs="宋体" w:hint="eastAsia"/>
                <w:sz w:val="24"/>
                <w:szCs w:val="24"/>
              </w:rPr>
              <w:t>[</w:t>
            </w:r>
            <w:r>
              <w:rPr>
                <w:rFonts w:ascii="宋体" w:hAnsi="宋体" w:cs="宋体" w:hint="eastAsia"/>
                <w:sz w:val="24"/>
                <w:szCs w:val="24"/>
              </w:rPr>
              <w:t>提供有效期内的认证证书复印件并加盖公章</w:t>
            </w:r>
            <w:r>
              <w:rPr>
                <w:rFonts w:ascii="宋体" w:hAnsi="宋体" w:cs="宋体" w:hint="eastAsia"/>
                <w:sz w:val="24"/>
                <w:szCs w:val="24"/>
              </w:rPr>
              <w:t>]</w:t>
            </w:r>
          </w:p>
        </w:tc>
        <w:tc>
          <w:tcPr>
            <w:tcW w:w="649" w:type="dxa"/>
            <w:tcBorders>
              <w:top w:val="nil"/>
              <w:left w:val="nil"/>
              <w:bottom w:val="single" w:sz="4" w:space="0" w:color="auto"/>
              <w:right w:val="single" w:sz="4" w:space="0" w:color="auto"/>
            </w:tcBorders>
            <w:vAlign w:val="center"/>
          </w:tcPr>
          <w:p w:rsidR="007D0A22" w:rsidRDefault="00351682">
            <w:pPr>
              <w:spacing w:line="312" w:lineRule="auto"/>
              <w:jc w:val="center"/>
              <w:rPr>
                <w:rFonts w:asciiTheme="minorEastAsia" w:eastAsiaTheme="minorEastAsia" w:hAnsiTheme="minorEastAsia" w:cstheme="minorEastAsia"/>
                <w:sz w:val="24"/>
              </w:rPr>
            </w:pPr>
            <w:r>
              <w:rPr>
                <w:rFonts w:ascii="宋体" w:hAnsi="宋体" w:cs="宋体" w:hint="eastAsia"/>
                <w:sz w:val="24"/>
              </w:rPr>
              <w:t>0-</w:t>
            </w:r>
            <w:r>
              <w:rPr>
                <w:rFonts w:ascii="宋体" w:hAnsi="宋体" w:cs="宋体" w:hint="eastAsia"/>
                <w:sz w:val="24"/>
              </w:rPr>
              <w:t>4</w:t>
            </w:r>
          </w:p>
        </w:tc>
        <w:tc>
          <w:tcPr>
            <w:tcW w:w="1118" w:type="dxa"/>
            <w:tcBorders>
              <w:top w:val="nil"/>
              <w:left w:val="nil"/>
              <w:bottom w:val="single" w:sz="4" w:space="0" w:color="auto"/>
              <w:right w:val="single" w:sz="4" w:space="0" w:color="auto"/>
            </w:tcBorders>
            <w:vAlign w:val="center"/>
          </w:tcPr>
          <w:p w:rsidR="007D0A22" w:rsidRDefault="00351682">
            <w:pPr>
              <w:spacing w:line="312" w:lineRule="auto"/>
              <w:jc w:val="center"/>
              <w:rPr>
                <w:rFonts w:asciiTheme="minorEastAsia" w:eastAsiaTheme="minorEastAsia" w:hAnsiTheme="minorEastAsia" w:cstheme="minorEastAsia"/>
                <w:sz w:val="24"/>
              </w:rPr>
            </w:pPr>
            <w:r>
              <w:rPr>
                <w:rFonts w:ascii="宋体" w:hAnsi="宋体" w:cs="宋体" w:hint="eastAsia"/>
                <w:sz w:val="24"/>
              </w:rPr>
              <w:t>客观分</w:t>
            </w:r>
          </w:p>
        </w:tc>
      </w:tr>
      <w:tr w:rsidR="007D0A22">
        <w:trPr>
          <w:trHeight w:val="1109"/>
          <w:jc w:val="center"/>
        </w:trPr>
        <w:tc>
          <w:tcPr>
            <w:tcW w:w="734" w:type="dxa"/>
            <w:tcBorders>
              <w:left w:val="single" w:sz="4" w:space="0" w:color="auto"/>
              <w:right w:val="single" w:sz="4" w:space="0" w:color="auto"/>
            </w:tcBorders>
            <w:vAlign w:val="center"/>
          </w:tcPr>
          <w:p w:rsidR="007D0A22" w:rsidRDefault="007D0A22">
            <w:pPr>
              <w:pStyle w:val="af0"/>
              <w:snapToGrid w:val="0"/>
              <w:spacing w:line="312" w:lineRule="auto"/>
              <w:ind w:firstLineChars="0" w:firstLine="0"/>
              <w:jc w:val="left"/>
              <w:rPr>
                <w:rFonts w:asciiTheme="minorEastAsia" w:eastAsiaTheme="minorEastAsia" w:hAnsiTheme="minorEastAsia" w:cstheme="minorEastAsia"/>
              </w:rPr>
            </w:pPr>
          </w:p>
        </w:tc>
        <w:tc>
          <w:tcPr>
            <w:tcW w:w="565" w:type="dxa"/>
            <w:tcBorders>
              <w:top w:val="nil"/>
              <w:left w:val="single" w:sz="8" w:space="0" w:color="auto"/>
              <w:bottom w:val="single" w:sz="4" w:space="0" w:color="auto"/>
              <w:right w:val="single" w:sz="4" w:space="0" w:color="auto"/>
            </w:tcBorders>
            <w:vAlign w:val="center"/>
          </w:tcPr>
          <w:p w:rsidR="007D0A22" w:rsidRDefault="00351682">
            <w:pPr>
              <w:spacing w:line="312" w:lineRule="auto"/>
              <w:jc w:val="center"/>
              <w:rPr>
                <w:rStyle w:val="1ff4"/>
                <w:rFonts w:asciiTheme="minorEastAsia" w:eastAsiaTheme="minorEastAsia" w:hAnsiTheme="minorEastAsia" w:cstheme="minorEastAsia"/>
                <w:smallCaps w:val="0"/>
                <w:sz w:val="24"/>
              </w:rPr>
            </w:pPr>
            <w:r>
              <w:rPr>
                <w:rStyle w:val="1ff4"/>
                <w:rFonts w:asciiTheme="minorEastAsia" w:eastAsiaTheme="minorEastAsia" w:hAnsiTheme="minorEastAsia" w:cstheme="minorEastAsia" w:hint="eastAsia"/>
                <w:sz w:val="24"/>
              </w:rPr>
              <w:t>2</w:t>
            </w:r>
          </w:p>
        </w:tc>
        <w:tc>
          <w:tcPr>
            <w:tcW w:w="6117" w:type="dxa"/>
            <w:tcBorders>
              <w:top w:val="nil"/>
              <w:left w:val="nil"/>
              <w:bottom w:val="single" w:sz="4" w:space="0" w:color="auto"/>
              <w:right w:val="single" w:sz="4" w:space="0" w:color="auto"/>
            </w:tcBorders>
            <w:vAlign w:val="center"/>
          </w:tcPr>
          <w:p w:rsidR="007D0A22" w:rsidRDefault="00351682">
            <w:pPr>
              <w:pStyle w:val="afffff5"/>
              <w:spacing w:line="312" w:lineRule="auto"/>
              <w:rPr>
                <w:rFonts w:ascii="宋体" w:hAnsi="宋体" w:cs="宋体"/>
                <w:bCs/>
                <w:sz w:val="24"/>
                <w:szCs w:val="24"/>
              </w:rPr>
            </w:pPr>
            <w:r>
              <w:rPr>
                <w:rFonts w:ascii="宋体" w:hAnsi="宋体" w:cs="宋体" w:hint="eastAsia"/>
                <w:bCs/>
                <w:sz w:val="24"/>
                <w:szCs w:val="24"/>
              </w:rPr>
              <w:t>投标人自</w:t>
            </w:r>
            <w:r>
              <w:rPr>
                <w:rFonts w:ascii="宋体" w:hAnsi="宋体" w:cs="宋体" w:hint="eastAsia"/>
                <w:bCs/>
                <w:sz w:val="24"/>
                <w:szCs w:val="24"/>
              </w:rPr>
              <w:t>2021</w:t>
            </w:r>
            <w:r>
              <w:rPr>
                <w:rFonts w:ascii="宋体" w:hAnsi="宋体" w:cs="宋体" w:hint="eastAsia"/>
                <w:bCs/>
                <w:sz w:val="24"/>
                <w:szCs w:val="24"/>
              </w:rPr>
              <w:t>年</w:t>
            </w:r>
            <w:r>
              <w:rPr>
                <w:rFonts w:ascii="宋体" w:hAnsi="宋体" w:cs="宋体" w:hint="eastAsia"/>
                <w:bCs/>
                <w:sz w:val="24"/>
                <w:szCs w:val="24"/>
              </w:rPr>
              <w:t>01</w:t>
            </w:r>
            <w:r>
              <w:rPr>
                <w:rFonts w:ascii="宋体" w:hAnsi="宋体" w:cs="宋体" w:hint="eastAsia"/>
                <w:bCs/>
                <w:sz w:val="24"/>
                <w:szCs w:val="24"/>
              </w:rPr>
              <w:t>月</w:t>
            </w:r>
            <w:r>
              <w:rPr>
                <w:rFonts w:ascii="宋体" w:hAnsi="宋体" w:cs="宋体" w:hint="eastAsia"/>
                <w:bCs/>
                <w:sz w:val="24"/>
                <w:szCs w:val="24"/>
              </w:rPr>
              <w:t>01</w:t>
            </w:r>
            <w:r>
              <w:rPr>
                <w:rFonts w:ascii="宋体" w:hAnsi="宋体" w:cs="宋体" w:hint="eastAsia"/>
                <w:bCs/>
                <w:sz w:val="24"/>
                <w:szCs w:val="24"/>
              </w:rPr>
              <w:t>日以来（以合同签订日期为准）承担过</w:t>
            </w:r>
            <w:r>
              <w:rPr>
                <w:rFonts w:ascii="宋体" w:hAnsi="宋体" w:cs="宋体" w:hint="eastAsia"/>
                <w:bCs/>
                <w:sz w:val="24"/>
                <w:szCs w:val="24"/>
              </w:rPr>
              <w:t>老年人</w:t>
            </w:r>
            <w:r>
              <w:rPr>
                <w:rFonts w:ascii="宋体" w:hAnsi="宋体" w:cs="宋体" w:hint="eastAsia"/>
                <w:bCs/>
                <w:sz w:val="24"/>
                <w:szCs w:val="24"/>
              </w:rPr>
              <w:t>送餐</w:t>
            </w:r>
            <w:r>
              <w:rPr>
                <w:rFonts w:ascii="宋体" w:hAnsi="宋体" w:cs="宋体" w:hint="eastAsia"/>
                <w:bCs/>
                <w:sz w:val="24"/>
                <w:szCs w:val="24"/>
              </w:rPr>
              <w:t>服务的</w:t>
            </w:r>
            <w:r>
              <w:rPr>
                <w:rFonts w:ascii="宋体" w:hAnsi="宋体" w:cs="宋体" w:hint="eastAsia"/>
                <w:bCs/>
                <w:sz w:val="24"/>
                <w:szCs w:val="24"/>
              </w:rPr>
              <w:t>业绩，每个得</w:t>
            </w:r>
            <w:r>
              <w:rPr>
                <w:rFonts w:ascii="宋体" w:hAnsi="宋体" w:cs="宋体" w:hint="eastAsia"/>
                <w:bCs/>
                <w:sz w:val="24"/>
                <w:szCs w:val="24"/>
              </w:rPr>
              <w:t>1</w:t>
            </w:r>
            <w:r>
              <w:rPr>
                <w:rFonts w:ascii="宋体" w:hAnsi="宋体" w:cs="宋体" w:hint="eastAsia"/>
                <w:bCs/>
                <w:sz w:val="24"/>
                <w:szCs w:val="24"/>
              </w:rPr>
              <w:t>分，本项最高得</w:t>
            </w:r>
            <w:r>
              <w:rPr>
                <w:rFonts w:ascii="宋体" w:hAnsi="宋体" w:cs="宋体" w:hint="eastAsia"/>
                <w:bCs/>
                <w:sz w:val="24"/>
                <w:szCs w:val="24"/>
              </w:rPr>
              <w:t>1</w:t>
            </w:r>
            <w:r>
              <w:rPr>
                <w:rFonts w:ascii="宋体" w:hAnsi="宋体" w:cs="宋体" w:hint="eastAsia"/>
                <w:bCs/>
                <w:sz w:val="24"/>
                <w:szCs w:val="24"/>
              </w:rPr>
              <w:t>分。</w:t>
            </w:r>
          </w:p>
          <w:p w:rsidR="007D0A22" w:rsidRDefault="00351682">
            <w:pPr>
              <w:pStyle w:val="afffff5"/>
              <w:spacing w:line="312" w:lineRule="auto"/>
              <w:rPr>
                <w:rFonts w:asciiTheme="minorEastAsia" w:eastAsiaTheme="minorEastAsia" w:hAnsiTheme="minorEastAsia" w:cstheme="minorEastAsia"/>
                <w:sz w:val="24"/>
                <w:szCs w:val="24"/>
              </w:rPr>
            </w:pPr>
            <w:r>
              <w:rPr>
                <w:rFonts w:ascii="宋体" w:hAnsi="宋体" w:cs="宋体" w:hint="eastAsia"/>
                <w:sz w:val="24"/>
                <w:szCs w:val="24"/>
              </w:rPr>
              <w:t>[</w:t>
            </w:r>
            <w:r>
              <w:rPr>
                <w:rFonts w:ascii="宋体" w:hAnsi="宋体" w:cs="宋体" w:hint="eastAsia"/>
                <w:sz w:val="24"/>
                <w:szCs w:val="24"/>
              </w:rPr>
              <w:t>提供</w:t>
            </w:r>
            <w:r>
              <w:rPr>
                <w:rFonts w:ascii="宋体" w:hAnsi="宋体" w:cs="宋体" w:hint="eastAsia"/>
                <w:bCs/>
                <w:sz w:val="24"/>
                <w:szCs w:val="24"/>
              </w:rPr>
              <w:t>合同</w:t>
            </w:r>
            <w:r>
              <w:rPr>
                <w:rFonts w:ascii="宋体" w:hAnsi="宋体" w:cs="宋体" w:hint="eastAsia"/>
                <w:sz w:val="24"/>
                <w:szCs w:val="24"/>
              </w:rPr>
              <w:t>复印件并加盖公章</w:t>
            </w:r>
            <w:r>
              <w:rPr>
                <w:rFonts w:ascii="宋体" w:hAnsi="宋体" w:cs="宋体" w:hint="eastAsia"/>
                <w:sz w:val="24"/>
                <w:szCs w:val="24"/>
              </w:rPr>
              <w:t>]</w:t>
            </w:r>
          </w:p>
        </w:tc>
        <w:tc>
          <w:tcPr>
            <w:tcW w:w="649" w:type="dxa"/>
            <w:tcBorders>
              <w:top w:val="nil"/>
              <w:left w:val="nil"/>
              <w:bottom w:val="single" w:sz="4" w:space="0" w:color="auto"/>
              <w:right w:val="single" w:sz="4" w:space="0" w:color="auto"/>
            </w:tcBorders>
            <w:vAlign w:val="center"/>
          </w:tcPr>
          <w:p w:rsidR="007D0A22" w:rsidRDefault="00351682">
            <w:pPr>
              <w:spacing w:line="312" w:lineRule="auto"/>
              <w:jc w:val="center"/>
              <w:rPr>
                <w:rFonts w:asciiTheme="minorEastAsia" w:hAnsiTheme="minorEastAsia" w:cstheme="minorEastAsia"/>
                <w:sz w:val="24"/>
              </w:rPr>
            </w:pPr>
            <w:r>
              <w:rPr>
                <w:rFonts w:ascii="宋体" w:hAnsi="宋体" w:cs="宋体" w:hint="eastAsia"/>
                <w:sz w:val="24"/>
              </w:rPr>
              <w:t>0-1</w:t>
            </w:r>
          </w:p>
        </w:tc>
        <w:tc>
          <w:tcPr>
            <w:tcW w:w="1118" w:type="dxa"/>
            <w:tcBorders>
              <w:top w:val="nil"/>
              <w:left w:val="nil"/>
              <w:bottom w:val="single" w:sz="4" w:space="0" w:color="auto"/>
              <w:right w:val="single" w:sz="4" w:space="0" w:color="auto"/>
            </w:tcBorders>
            <w:vAlign w:val="center"/>
          </w:tcPr>
          <w:p w:rsidR="007D0A22" w:rsidRDefault="00351682">
            <w:pPr>
              <w:spacing w:line="312" w:lineRule="auto"/>
              <w:jc w:val="center"/>
              <w:rPr>
                <w:rFonts w:asciiTheme="minorEastAsia" w:eastAsiaTheme="minorEastAsia" w:hAnsiTheme="minorEastAsia" w:cstheme="minorEastAsia"/>
                <w:sz w:val="24"/>
              </w:rPr>
            </w:pPr>
            <w:r>
              <w:rPr>
                <w:rFonts w:ascii="宋体" w:hAnsi="宋体" w:cs="宋体" w:hint="eastAsia"/>
                <w:sz w:val="24"/>
              </w:rPr>
              <w:t>客观分</w:t>
            </w:r>
          </w:p>
        </w:tc>
      </w:tr>
      <w:tr w:rsidR="007D0A22">
        <w:trPr>
          <w:trHeight w:val="888"/>
          <w:jc w:val="center"/>
        </w:trPr>
        <w:tc>
          <w:tcPr>
            <w:tcW w:w="734" w:type="dxa"/>
            <w:vMerge w:val="restart"/>
            <w:tcBorders>
              <w:left w:val="single" w:sz="4" w:space="0" w:color="auto"/>
              <w:right w:val="single" w:sz="4" w:space="0" w:color="auto"/>
            </w:tcBorders>
            <w:vAlign w:val="center"/>
          </w:tcPr>
          <w:p w:rsidR="007D0A22" w:rsidRDefault="00351682">
            <w:pPr>
              <w:pStyle w:val="af0"/>
              <w:snapToGrid w:val="0"/>
              <w:spacing w:line="312"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技术分（</w:t>
            </w:r>
            <w:r>
              <w:rPr>
                <w:rFonts w:asciiTheme="minorEastAsia" w:eastAsiaTheme="minorEastAsia" w:hAnsiTheme="minorEastAsia" w:cstheme="minorEastAsia" w:hint="eastAsia"/>
              </w:rPr>
              <w:t>85</w:t>
            </w:r>
            <w:r>
              <w:rPr>
                <w:rFonts w:asciiTheme="minorEastAsia" w:eastAsiaTheme="minorEastAsia" w:hAnsiTheme="minorEastAsia" w:cstheme="minorEastAsia" w:hint="eastAsia"/>
              </w:rPr>
              <w:t>分）</w:t>
            </w:r>
          </w:p>
        </w:tc>
        <w:tc>
          <w:tcPr>
            <w:tcW w:w="565" w:type="dxa"/>
            <w:tcBorders>
              <w:top w:val="single" w:sz="8" w:space="0" w:color="auto"/>
              <w:left w:val="single" w:sz="8" w:space="0" w:color="auto"/>
              <w:bottom w:val="single" w:sz="8" w:space="0" w:color="auto"/>
              <w:right w:val="single" w:sz="8" w:space="0" w:color="auto"/>
            </w:tcBorders>
            <w:vAlign w:val="center"/>
          </w:tcPr>
          <w:p w:rsidR="007D0A22" w:rsidRDefault="00351682">
            <w:pPr>
              <w:pStyle w:val="afffff5"/>
              <w:spacing w:line="312"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6117" w:type="dxa"/>
            <w:tcBorders>
              <w:top w:val="single" w:sz="8" w:space="0" w:color="auto"/>
              <w:left w:val="single" w:sz="8" w:space="0" w:color="auto"/>
              <w:bottom w:val="single" w:sz="8" w:space="0" w:color="auto"/>
              <w:right w:val="single" w:sz="4" w:space="0" w:color="auto"/>
            </w:tcBorders>
            <w:vAlign w:val="center"/>
          </w:tcPr>
          <w:p w:rsidR="007D0A22" w:rsidRDefault="00351682">
            <w:pPr>
              <w:pStyle w:val="afffc"/>
              <w:widowControl/>
              <w:spacing w:line="312" w:lineRule="auto"/>
              <w:ind w:firstLineChars="0" w:firstLine="0"/>
              <w:contextualSpacing/>
              <w:jc w:val="left"/>
              <w:rPr>
                <w:rFonts w:ascii="宋体" w:eastAsia="宋体" w:hAnsi="宋体" w:cs="宋体"/>
              </w:rPr>
            </w:pPr>
            <w:r>
              <w:rPr>
                <w:rFonts w:ascii="宋体" w:eastAsia="宋体" w:hAnsi="宋体" w:cs="宋体" w:hint="eastAsia"/>
              </w:rPr>
              <w:t>投标总体方案的全面性根据对本项目的理解程度、总体设计、组织实施、独到优势等情况综合评定）</w:t>
            </w:r>
          </w:p>
          <w:p w:rsidR="007D0A22" w:rsidRDefault="00351682">
            <w:pPr>
              <w:pStyle w:val="afffc"/>
              <w:widowControl/>
              <w:spacing w:line="312" w:lineRule="auto"/>
              <w:ind w:firstLineChars="0" w:firstLine="0"/>
              <w:contextualSpacing/>
              <w:jc w:val="left"/>
              <w:rPr>
                <w:rFonts w:ascii="宋体" w:eastAsia="宋体" w:hAnsi="宋体" w:cs="宋体"/>
              </w:rPr>
            </w:pPr>
            <w:r>
              <w:rPr>
                <w:rFonts w:ascii="宋体" w:eastAsia="宋体" w:hAnsi="宋体" w:cs="宋体" w:hint="eastAsia"/>
                <w:kern w:val="0"/>
              </w:rPr>
              <w:t>方案详细完善的得</w:t>
            </w:r>
            <w:r>
              <w:rPr>
                <w:rFonts w:ascii="宋体" w:eastAsia="宋体" w:hAnsi="宋体" w:cs="宋体" w:hint="eastAsia"/>
                <w:kern w:val="0"/>
              </w:rPr>
              <w:t>6-</w:t>
            </w:r>
            <w:r>
              <w:rPr>
                <w:rFonts w:ascii="宋体" w:eastAsia="宋体" w:hAnsi="宋体" w:cs="宋体" w:hint="eastAsia"/>
                <w:kern w:val="0"/>
              </w:rPr>
              <w:t>7</w:t>
            </w:r>
            <w:r>
              <w:rPr>
                <w:rFonts w:ascii="宋体" w:eastAsia="宋体" w:hAnsi="宋体" w:cs="宋体" w:hint="eastAsia"/>
                <w:kern w:val="0"/>
              </w:rPr>
              <w:t>分，方案较详细完善的得</w:t>
            </w:r>
            <w:r>
              <w:rPr>
                <w:rFonts w:ascii="宋体" w:eastAsia="宋体" w:hAnsi="宋体" w:cs="宋体" w:hint="eastAsia"/>
                <w:kern w:val="0"/>
              </w:rPr>
              <w:t>4-5</w:t>
            </w:r>
            <w:r>
              <w:rPr>
                <w:rFonts w:ascii="宋体" w:eastAsia="宋体" w:hAnsi="宋体" w:cs="宋体" w:hint="eastAsia"/>
                <w:kern w:val="0"/>
              </w:rPr>
              <w:t>分，方案不够详细完善的得</w:t>
            </w:r>
            <w:r>
              <w:rPr>
                <w:rFonts w:ascii="宋体" w:eastAsia="宋体" w:hAnsi="宋体" w:cs="宋体" w:hint="eastAsia"/>
                <w:kern w:val="0"/>
              </w:rPr>
              <w:t>1-</w:t>
            </w:r>
            <w:r>
              <w:rPr>
                <w:rFonts w:ascii="宋体" w:hAnsi="宋体" w:cs="宋体" w:hint="eastAsia"/>
                <w:kern w:val="0"/>
              </w:rPr>
              <w:t>3</w:t>
            </w:r>
            <w:r>
              <w:rPr>
                <w:rFonts w:ascii="宋体" w:eastAsia="宋体" w:hAnsi="宋体" w:cs="宋体" w:hint="eastAsia"/>
                <w:kern w:val="0"/>
              </w:rPr>
              <w:t>分，不提供不得分。</w:t>
            </w:r>
          </w:p>
        </w:tc>
        <w:tc>
          <w:tcPr>
            <w:tcW w:w="649" w:type="dxa"/>
            <w:tcBorders>
              <w:top w:val="nil"/>
              <w:left w:val="nil"/>
              <w:bottom w:val="single" w:sz="4" w:space="0" w:color="auto"/>
              <w:right w:val="single" w:sz="8" w:space="0" w:color="auto"/>
            </w:tcBorders>
            <w:vAlign w:val="center"/>
          </w:tcPr>
          <w:p w:rsidR="007D0A22" w:rsidRDefault="00351682">
            <w:pPr>
              <w:pStyle w:val="afffff5"/>
              <w:spacing w:line="312" w:lineRule="auto"/>
              <w:jc w:val="center"/>
              <w:rPr>
                <w:rFonts w:ascii="宋体" w:hAnsi="宋体" w:cs="宋体"/>
                <w:sz w:val="24"/>
                <w:szCs w:val="24"/>
              </w:rPr>
            </w:pPr>
            <w:r>
              <w:rPr>
                <w:rFonts w:ascii="宋体" w:hAnsi="宋体" w:cs="宋体" w:hint="eastAsia"/>
                <w:sz w:val="24"/>
                <w:szCs w:val="24"/>
              </w:rPr>
              <w:t>0-7</w:t>
            </w:r>
          </w:p>
        </w:tc>
        <w:tc>
          <w:tcPr>
            <w:tcW w:w="1118" w:type="dxa"/>
            <w:tcBorders>
              <w:top w:val="nil"/>
              <w:left w:val="nil"/>
              <w:bottom w:val="single" w:sz="4" w:space="0" w:color="auto"/>
              <w:right w:val="single" w:sz="8" w:space="0" w:color="auto"/>
            </w:tcBorders>
            <w:vAlign w:val="center"/>
          </w:tcPr>
          <w:p w:rsidR="007D0A22" w:rsidRDefault="00351682">
            <w:pPr>
              <w:pStyle w:val="afffff5"/>
              <w:spacing w:line="312" w:lineRule="auto"/>
              <w:jc w:val="center"/>
              <w:rPr>
                <w:rFonts w:ascii="宋体" w:hAnsi="宋体" w:cs="宋体"/>
                <w:sz w:val="24"/>
                <w:szCs w:val="24"/>
              </w:rPr>
            </w:pPr>
            <w:r>
              <w:rPr>
                <w:rFonts w:ascii="宋体" w:hAnsi="宋体" w:cs="宋体" w:hint="eastAsia"/>
                <w:sz w:val="24"/>
                <w:szCs w:val="24"/>
              </w:rPr>
              <w:t>主观分</w:t>
            </w:r>
          </w:p>
        </w:tc>
      </w:tr>
      <w:tr w:rsidR="007D0A22">
        <w:trPr>
          <w:trHeight w:val="643"/>
          <w:jc w:val="center"/>
        </w:trPr>
        <w:tc>
          <w:tcPr>
            <w:tcW w:w="734" w:type="dxa"/>
            <w:vMerge/>
            <w:tcBorders>
              <w:left w:val="single" w:sz="4" w:space="0" w:color="auto"/>
              <w:right w:val="single" w:sz="4" w:space="0" w:color="auto"/>
            </w:tcBorders>
            <w:vAlign w:val="center"/>
          </w:tcPr>
          <w:p w:rsidR="007D0A22" w:rsidRDefault="007D0A22">
            <w:pPr>
              <w:pStyle w:val="af0"/>
              <w:snapToGrid w:val="0"/>
              <w:spacing w:line="312" w:lineRule="auto"/>
              <w:ind w:firstLineChars="0" w:firstLine="0"/>
              <w:jc w:val="center"/>
              <w:rPr>
                <w:rFonts w:asciiTheme="minorEastAsia" w:eastAsiaTheme="minorEastAsia" w:hAnsiTheme="minorEastAsia" w:cstheme="minorEastAsia"/>
              </w:rPr>
            </w:pPr>
          </w:p>
        </w:tc>
        <w:tc>
          <w:tcPr>
            <w:tcW w:w="565" w:type="dxa"/>
            <w:tcBorders>
              <w:top w:val="single" w:sz="8" w:space="0" w:color="auto"/>
              <w:left w:val="single" w:sz="8" w:space="0" w:color="auto"/>
              <w:bottom w:val="single" w:sz="8" w:space="0" w:color="auto"/>
              <w:right w:val="single" w:sz="8" w:space="0" w:color="auto"/>
            </w:tcBorders>
            <w:vAlign w:val="center"/>
          </w:tcPr>
          <w:p w:rsidR="007D0A22" w:rsidRDefault="00351682">
            <w:pPr>
              <w:pStyle w:val="afffff5"/>
              <w:spacing w:line="312"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6117" w:type="dxa"/>
            <w:tcBorders>
              <w:top w:val="single" w:sz="8" w:space="0" w:color="auto"/>
              <w:left w:val="single" w:sz="8" w:space="0" w:color="auto"/>
              <w:bottom w:val="single" w:sz="8" w:space="0" w:color="auto"/>
              <w:right w:val="single" w:sz="4" w:space="0" w:color="auto"/>
            </w:tcBorders>
            <w:vAlign w:val="center"/>
          </w:tcPr>
          <w:p w:rsidR="007D0A22" w:rsidRDefault="00351682">
            <w:pPr>
              <w:pStyle w:val="afffc"/>
              <w:widowControl/>
              <w:spacing w:line="312" w:lineRule="auto"/>
              <w:ind w:firstLineChars="0" w:firstLine="0"/>
              <w:contextualSpacing/>
              <w:jc w:val="left"/>
              <w:rPr>
                <w:rFonts w:asciiTheme="minorEastAsia" w:eastAsiaTheme="minorEastAsia" w:hAnsiTheme="minorEastAsia" w:cstheme="minorEastAsia"/>
                <w:bCs/>
              </w:rPr>
            </w:pPr>
            <w:r>
              <w:rPr>
                <w:rFonts w:asciiTheme="minorEastAsia" w:eastAsiaTheme="minorEastAsia" w:hAnsiTheme="minorEastAsia" w:cstheme="minorEastAsia" w:hint="eastAsia"/>
                <w:bCs/>
              </w:rPr>
              <w:t>投标人制作食品的安全管理方案</w:t>
            </w:r>
          </w:p>
          <w:p w:rsidR="007D0A22" w:rsidRDefault="00351682">
            <w:pPr>
              <w:pStyle w:val="afffc"/>
              <w:widowControl/>
              <w:spacing w:line="312" w:lineRule="auto"/>
              <w:ind w:firstLineChars="0" w:firstLine="0"/>
              <w:contextualSpacing/>
              <w:jc w:val="left"/>
              <w:rPr>
                <w:rFonts w:ascii="宋体" w:eastAsia="宋体" w:hAnsi="宋体" w:cs="宋体"/>
                <w:kern w:val="0"/>
              </w:rPr>
            </w:pPr>
            <w:r>
              <w:rPr>
                <w:rFonts w:ascii="宋体" w:eastAsia="宋体" w:hAnsi="宋体" w:cs="宋体" w:hint="eastAsia"/>
                <w:kern w:val="0"/>
              </w:rPr>
              <w:t>方案详细完善的得</w:t>
            </w:r>
            <w:r>
              <w:rPr>
                <w:rFonts w:ascii="宋体" w:eastAsia="宋体" w:hAnsi="宋体" w:cs="宋体" w:hint="eastAsia"/>
                <w:kern w:val="0"/>
              </w:rPr>
              <w:t>6-</w:t>
            </w:r>
            <w:r>
              <w:rPr>
                <w:rFonts w:ascii="宋体" w:eastAsia="宋体" w:hAnsi="宋体" w:cs="宋体" w:hint="eastAsia"/>
                <w:kern w:val="0"/>
              </w:rPr>
              <w:t>7</w:t>
            </w:r>
            <w:r>
              <w:rPr>
                <w:rFonts w:ascii="宋体" w:eastAsia="宋体" w:hAnsi="宋体" w:cs="宋体" w:hint="eastAsia"/>
                <w:kern w:val="0"/>
              </w:rPr>
              <w:t>分，方案较详细完善的得</w:t>
            </w:r>
            <w:r>
              <w:rPr>
                <w:rFonts w:ascii="宋体" w:eastAsia="宋体" w:hAnsi="宋体" w:cs="宋体" w:hint="eastAsia"/>
                <w:kern w:val="0"/>
              </w:rPr>
              <w:t>4-5</w:t>
            </w:r>
            <w:r>
              <w:rPr>
                <w:rFonts w:ascii="宋体" w:eastAsia="宋体" w:hAnsi="宋体" w:cs="宋体" w:hint="eastAsia"/>
                <w:kern w:val="0"/>
              </w:rPr>
              <w:t>分，方案不够详细完善的得</w:t>
            </w:r>
            <w:r>
              <w:rPr>
                <w:rFonts w:ascii="宋体" w:eastAsia="宋体" w:hAnsi="宋体" w:cs="宋体" w:hint="eastAsia"/>
                <w:kern w:val="0"/>
              </w:rPr>
              <w:t>1-</w:t>
            </w:r>
            <w:r>
              <w:rPr>
                <w:rFonts w:ascii="宋体" w:hAnsi="宋体" w:cs="宋体" w:hint="eastAsia"/>
                <w:kern w:val="0"/>
              </w:rPr>
              <w:t>3</w:t>
            </w:r>
            <w:r>
              <w:rPr>
                <w:rFonts w:ascii="宋体" w:eastAsia="宋体" w:hAnsi="宋体" w:cs="宋体" w:hint="eastAsia"/>
                <w:kern w:val="0"/>
              </w:rPr>
              <w:t>分，不提供不得分。</w:t>
            </w:r>
          </w:p>
        </w:tc>
        <w:tc>
          <w:tcPr>
            <w:tcW w:w="649" w:type="dxa"/>
            <w:tcBorders>
              <w:top w:val="nil"/>
              <w:left w:val="nil"/>
              <w:bottom w:val="single" w:sz="4" w:space="0" w:color="auto"/>
              <w:right w:val="single" w:sz="8" w:space="0" w:color="auto"/>
            </w:tcBorders>
            <w:vAlign w:val="center"/>
          </w:tcPr>
          <w:p w:rsidR="007D0A22" w:rsidRDefault="00351682">
            <w:pPr>
              <w:pStyle w:val="afffff5"/>
              <w:spacing w:line="312" w:lineRule="auto"/>
              <w:jc w:val="center"/>
              <w:rPr>
                <w:rFonts w:ascii="宋体" w:hAnsi="宋体" w:cs="宋体"/>
                <w:sz w:val="24"/>
                <w:szCs w:val="24"/>
              </w:rPr>
            </w:pPr>
            <w:r>
              <w:rPr>
                <w:rFonts w:ascii="宋体" w:hAnsi="宋体" w:cs="宋体" w:hint="eastAsia"/>
                <w:sz w:val="24"/>
                <w:szCs w:val="24"/>
              </w:rPr>
              <w:t>0-7</w:t>
            </w:r>
          </w:p>
        </w:tc>
        <w:tc>
          <w:tcPr>
            <w:tcW w:w="1118" w:type="dxa"/>
            <w:tcBorders>
              <w:top w:val="nil"/>
              <w:left w:val="nil"/>
              <w:bottom w:val="single" w:sz="4" w:space="0" w:color="auto"/>
              <w:right w:val="single" w:sz="8" w:space="0" w:color="auto"/>
            </w:tcBorders>
            <w:vAlign w:val="center"/>
          </w:tcPr>
          <w:p w:rsidR="007D0A22" w:rsidRDefault="00351682">
            <w:pPr>
              <w:pStyle w:val="afffff5"/>
              <w:spacing w:line="312" w:lineRule="auto"/>
              <w:jc w:val="center"/>
              <w:rPr>
                <w:rFonts w:ascii="宋体" w:hAnsi="宋体" w:cs="宋体"/>
                <w:sz w:val="24"/>
                <w:szCs w:val="24"/>
              </w:rPr>
            </w:pPr>
            <w:r>
              <w:rPr>
                <w:rFonts w:ascii="宋体" w:hAnsi="宋体" w:cs="宋体" w:hint="eastAsia"/>
                <w:sz w:val="24"/>
                <w:szCs w:val="24"/>
              </w:rPr>
              <w:t>主观分</w:t>
            </w:r>
          </w:p>
        </w:tc>
      </w:tr>
      <w:tr w:rsidR="007D0A22">
        <w:trPr>
          <w:trHeight w:val="643"/>
          <w:jc w:val="center"/>
        </w:trPr>
        <w:tc>
          <w:tcPr>
            <w:tcW w:w="734" w:type="dxa"/>
            <w:vMerge/>
            <w:tcBorders>
              <w:left w:val="single" w:sz="4" w:space="0" w:color="auto"/>
              <w:right w:val="single" w:sz="4" w:space="0" w:color="auto"/>
            </w:tcBorders>
            <w:vAlign w:val="center"/>
          </w:tcPr>
          <w:p w:rsidR="007D0A22" w:rsidRDefault="007D0A22">
            <w:pPr>
              <w:pStyle w:val="af0"/>
              <w:snapToGrid w:val="0"/>
              <w:spacing w:line="312" w:lineRule="auto"/>
              <w:ind w:firstLineChars="0" w:firstLine="0"/>
              <w:jc w:val="center"/>
              <w:rPr>
                <w:rFonts w:asciiTheme="minorEastAsia" w:eastAsiaTheme="minorEastAsia" w:hAnsiTheme="minorEastAsia" w:cstheme="minorEastAsia"/>
              </w:rPr>
            </w:pPr>
          </w:p>
        </w:tc>
        <w:tc>
          <w:tcPr>
            <w:tcW w:w="565" w:type="dxa"/>
            <w:tcBorders>
              <w:top w:val="single" w:sz="8" w:space="0" w:color="auto"/>
              <w:left w:val="single" w:sz="8" w:space="0" w:color="auto"/>
              <w:bottom w:val="single" w:sz="8" w:space="0" w:color="auto"/>
              <w:right w:val="single" w:sz="8" w:space="0" w:color="auto"/>
            </w:tcBorders>
            <w:vAlign w:val="center"/>
          </w:tcPr>
          <w:p w:rsidR="007D0A22" w:rsidRDefault="00351682">
            <w:pPr>
              <w:pStyle w:val="afffff5"/>
              <w:spacing w:line="312"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6117" w:type="dxa"/>
            <w:tcBorders>
              <w:top w:val="single" w:sz="8" w:space="0" w:color="auto"/>
              <w:left w:val="single" w:sz="8" w:space="0" w:color="auto"/>
              <w:bottom w:val="single" w:sz="8" w:space="0" w:color="auto"/>
              <w:right w:val="single" w:sz="4" w:space="0" w:color="auto"/>
            </w:tcBorders>
            <w:vAlign w:val="center"/>
          </w:tcPr>
          <w:p w:rsidR="007D0A22" w:rsidRDefault="00351682">
            <w:pPr>
              <w:pStyle w:val="afffc"/>
              <w:widowControl/>
              <w:spacing w:line="312" w:lineRule="auto"/>
              <w:ind w:firstLineChars="0" w:firstLine="0"/>
              <w:contextualSpacing/>
              <w:jc w:val="left"/>
              <w:rPr>
                <w:rFonts w:asciiTheme="minorEastAsia" w:eastAsiaTheme="minorEastAsia" w:hAnsiTheme="minorEastAsia" w:cstheme="minorEastAsia"/>
                <w:bCs/>
              </w:rPr>
            </w:pPr>
            <w:r>
              <w:rPr>
                <w:rFonts w:asciiTheme="minorEastAsia" w:eastAsiaTheme="minorEastAsia" w:hAnsiTheme="minorEastAsia" w:cstheme="minorEastAsia" w:hint="eastAsia"/>
                <w:bCs/>
              </w:rPr>
              <w:t>投标人制作食品监督管理方案</w:t>
            </w:r>
          </w:p>
          <w:p w:rsidR="007D0A22" w:rsidRDefault="00351682">
            <w:pPr>
              <w:pStyle w:val="afffc"/>
              <w:widowControl/>
              <w:spacing w:line="312" w:lineRule="auto"/>
              <w:ind w:firstLineChars="0" w:firstLine="0"/>
              <w:contextualSpacing/>
              <w:jc w:val="left"/>
              <w:rPr>
                <w:rFonts w:asciiTheme="minorEastAsia" w:eastAsiaTheme="minorEastAsia" w:hAnsiTheme="minorEastAsia" w:cstheme="minorEastAsia"/>
                <w:bCs/>
              </w:rPr>
            </w:pPr>
            <w:r>
              <w:rPr>
                <w:rFonts w:asciiTheme="minorEastAsia" w:eastAsiaTheme="minorEastAsia" w:hAnsiTheme="minorEastAsia" w:cstheme="minorEastAsia"/>
                <w:bCs/>
              </w:rPr>
              <w:t>方案详细完善的得</w:t>
            </w:r>
            <w:r>
              <w:rPr>
                <w:rFonts w:asciiTheme="minorEastAsia" w:eastAsiaTheme="minorEastAsia" w:hAnsiTheme="minorEastAsia" w:cstheme="minorEastAsia"/>
                <w:bCs/>
              </w:rPr>
              <w:t>6-7</w:t>
            </w:r>
            <w:r>
              <w:rPr>
                <w:rFonts w:asciiTheme="minorEastAsia" w:eastAsiaTheme="minorEastAsia" w:hAnsiTheme="minorEastAsia" w:cstheme="minorEastAsia"/>
                <w:bCs/>
              </w:rPr>
              <w:t>分，方案较详细完善的得</w:t>
            </w:r>
            <w:r>
              <w:rPr>
                <w:rFonts w:asciiTheme="minorEastAsia" w:eastAsiaTheme="minorEastAsia" w:hAnsiTheme="minorEastAsia" w:cstheme="minorEastAsia"/>
                <w:bCs/>
              </w:rPr>
              <w:t>4-5</w:t>
            </w:r>
            <w:r>
              <w:rPr>
                <w:rFonts w:asciiTheme="minorEastAsia" w:eastAsiaTheme="minorEastAsia" w:hAnsiTheme="minorEastAsia" w:cstheme="minorEastAsia"/>
                <w:bCs/>
              </w:rPr>
              <w:t>分，方案不够详细完善的得</w:t>
            </w:r>
            <w:r>
              <w:rPr>
                <w:rFonts w:asciiTheme="minorEastAsia" w:eastAsiaTheme="minorEastAsia" w:hAnsiTheme="minorEastAsia" w:cstheme="minorEastAsia"/>
                <w:bCs/>
              </w:rPr>
              <w:t>1-3</w:t>
            </w:r>
            <w:r>
              <w:rPr>
                <w:rFonts w:asciiTheme="minorEastAsia" w:eastAsiaTheme="minorEastAsia" w:hAnsiTheme="minorEastAsia" w:cstheme="minorEastAsia"/>
                <w:bCs/>
              </w:rPr>
              <w:t>分，不提供不得分。</w:t>
            </w:r>
          </w:p>
        </w:tc>
        <w:tc>
          <w:tcPr>
            <w:tcW w:w="649" w:type="dxa"/>
            <w:tcBorders>
              <w:top w:val="nil"/>
              <w:left w:val="nil"/>
              <w:bottom w:val="single" w:sz="4" w:space="0" w:color="auto"/>
              <w:right w:val="single" w:sz="8" w:space="0" w:color="auto"/>
            </w:tcBorders>
            <w:vAlign w:val="center"/>
          </w:tcPr>
          <w:p w:rsidR="007D0A22" w:rsidRDefault="00351682">
            <w:pPr>
              <w:pStyle w:val="afffff5"/>
              <w:spacing w:line="312" w:lineRule="auto"/>
              <w:jc w:val="center"/>
              <w:rPr>
                <w:rFonts w:ascii="宋体" w:hAnsi="宋体" w:cs="宋体"/>
                <w:sz w:val="24"/>
                <w:szCs w:val="24"/>
              </w:rPr>
            </w:pPr>
            <w:r>
              <w:rPr>
                <w:rFonts w:ascii="宋体" w:hAnsi="宋体" w:cs="宋体" w:hint="eastAsia"/>
                <w:sz w:val="24"/>
                <w:szCs w:val="24"/>
              </w:rPr>
              <w:t>0-7</w:t>
            </w:r>
          </w:p>
        </w:tc>
        <w:tc>
          <w:tcPr>
            <w:tcW w:w="1118" w:type="dxa"/>
            <w:tcBorders>
              <w:top w:val="nil"/>
              <w:left w:val="nil"/>
              <w:bottom w:val="single" w:sz="4" w:space="0" w:color="auto"/>
              <w:right w:val="single" w:sz="8" w:space="0" w:color="auto"/>
            </w:tcBorders>
            <w:vAlign w:val="center"/>
          </w:tcPr>
          <w:p w:rsidR="007D0A22" w:rsidRDefault="00351682">
            <w:pPr>
              <w:pStyle w:val="afffff5"/>
              <w:spacing w:line="312" w:lineRule="auto"/>
              <w:jc w:val="center"/>
              <w:rPr>
                <w:rFonts w:ascii="宋体" w:hAnsi="宋体" w:cs="宋体"/>
                <w:sz w:val="24"/>
                <w:szCs w:val="24"/>
              </w:rPr>
            </w:pPr>
            <w:r>
              <w:rPr>
                <w:rFonts w:ascii="宋体" w:hAnsi="宋体" w:cs="宋体" w:hint="eastAsia"/>
                <w:sz w:val="24"/>
                <w:szCs w:val="24"/>
              </w:rPr>
              <w:t>主观分</w:t>
            </w:r>
          </w:p>
        </w:tc>
      </w:tr>
      <w:tr w:rsidR="007D0A22">
        <w:trPr>
          <w:trHeight w:val="643"/>
          <w:jc w:val="center"/>
        </w:trPr>
        <w:tc>
          <w:tcPr>
            <w:tcW w:w="734" w:type="dxa"/>
            <w:vMerge/>
            <w:tcBorders>
              <w:left w:val="single" w:sz="4" w:space="0" w:color="auto"/>
              <w:right w:val="single" w:sz="4" w:space="0" w:color="auto"/>
            </w:tcBorders>
            <w:vAlign w:val="center"/>
          </w:tcPr>
          <w:p w:rsidR="007D0A22" w:rsidRDefault="007D0A22">
            <w:pPr>
              <w:pStyle w:val="af0"/>
              <w:snapToGrid w:val="0"/>
              <w:spacing w:line="312" w:lineRule="auto"/>
              <w:ind w:firstLineChars="0" w:firstLine="0"/>
              <w:jc w:val="center"/>
              <w:rPr>
                <w:rFonts w:asciiTheme="minorEastAsia" w:eastAsiaTheme="minorEastAsia" w:hAnsiTheme="minorEastAsia" w:cstheme="minorEastAsia"/>
              </w:rPr>
            </w:pPr>
          </w:p>
        </w:tc>
        <w:tc>
          <w:tcPr>
            <w:tcW w:w="565" w:type="dxa"/>
            <w:tcBorders>
              <w:top w:val="single" w:sz="8" w:space="0" w:color="auto"/>
              <w:left w:val="single" w:sz="8" w:space="0" w:color="auto"/>
              <w:bottom w:val="single" w:sz="8" w:space="0" w:color="auto"/>
              <w:right w:val="single" w:sz="8" w:space="0" w:color="auto"/>
            </w:tcBorders>
            <w:vAlign w:val="center"/>
          </w:tcPr>
          <w:p w:rsidR="007D0A22" w:rsidRDefault="00351682">
            <w:pPr>
              <w:pStyle w:val="afffff5"/>
              <w:spacing w:line="312"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6117" w:type="dxa"/>
            <w:tcBorders>
              <w:top w:val="single" w:sz="8" w:space="0" w:color="auto"/>
              <w:left w:val="single" w:sz="8" w:space="0" w:color="auto"/>
              <w:bottom w:val="single" w:sz="8" w:space="0" w:color="auto"/>
              <w:right w:val="single" w:sz="4" w:space="0" w:color="auto"/>
            </w:tcBorders>
            <w:vAlign w:val="center"/>
          </w:tcPr>
          <w:p w:rsidR="007D0A22" w:rsidRDefault="00351682">
            <w:pPr>
              <w:pStyle w:val="afffff5"/>
              <w:spacing w:line="312" w:lineRule="auto"/>
              <w:rPr>
                <w:rFonts w:ascii="宋体" w:hAnsi="宋体" w:cs="宋体"/>
                <w:sz w:val="24"/>
                <w:szCs w:val="24"/>
              </w:rPr>
            </w:pPr>
            <w:r>
              <w:rPr>
                <w:rFonts w:ascii="宋体" w:hAnsi="宋体" w:cs="宋体" w:hint="eastAsia"/>
                <w:sz w:val="24"/>
                <w:szCs w:val="24"/>
              </w:rPr>
              <w:t>项目管理分工明确，项目人员组织结构科学合理，有详细的工程计划安排、根据项目进度实施计划的科学性与合理性给分</w:t>
            </w:r>
          </w:p>
          <w:p w:rsidR="007D0A22" w:rsidRDefault="00351682">
            <w:pPr>
              <w:pStyle w:val="afffc"/>
              <w:widowControl/>
              <w:spacing w:line="312" w:lineRule="auto"/>
              <w:ind w:firstLineChars="0" w:firstLine="0"/>
              <w:contextualSpacing/>
              <w:jc w:val="left"/>
              <w:rPr>
                <w:rFonts w:asciiTheme="minorEastAsia" w:eastAsiaTheme="minorEastAsia" w:hAnsiTheme="minorEastAsia" w:cstheme="minorEastAsia"/>
              </w:rPr>
            </w:pPr>
            <w:r>
              <w:rPr>
                <w:rFonts w:ascii="宋体" w:eastAsia="宋体" w:hAnsi="宋体" w:cs="宋体" w:hint="eastAsia"/>
                <w:kern w:val="0"/>
              </w:rPr>
              <w:t>方案详细完善的得</w:t>
            </w:r>
            <w:r>
              <w:rPr>
                <w:rFonts w:ascii="宋体" w:eastAsia="宋体" w:hAnsi="宋体" w:cs="宋体" w:hint="eastAsia"/>
                <w:kern w:val="0"/>
              </w:rPr>
              <w:t>6-</w:t>
            </w:r>
            <w:r>
              <w:rPr>
                <w:rFonts w:ascii="宋体" w:eastAsia="宋体" w:hAnsi="宋体" w:cs="宋体" w:hint="eastAsia"/>
                <w:kern w:val="0"/>
              </w:rPr>
              <w:t>7</w:t>
            </w:r>
            <w:r>
              <w:rPr>
                <w:rFonts w:ascii="宋体" w:eastAsia="宋体" w:hAnsi="宋体" w:cs="宋体" w:hint="eastAsia"/>
                <w:kern w:val="0"/>
              </w:rPr>
              <w:t>分，方案较详细完善的得</w:t>
            </w:r>
            <w:r>
              <w:rPr>
                <w:rFonts w:ascii="宋体" w:eastAsia="宋体" w:hAnsi="宋体" w:cs="宋体" w:hint="eastAsia"/>
                <w:kern w:val="0"/>
              </w:rPr>
              <w:t>4-5</w:t>
            </w:r>
            <w:r>
              <w:rPr>
                <w:rFonts w:ascii="宋体" w:eastAsia="宋体" w:hAnsi="宋体" w:cs="宋体" w:hint="eastAsia"/>
                <w:kern w:val="0"/>
              </w:rPr>
              <w:t>分，方案不够详细完善的得</w:t>
            </w:r>
            <w:r>
              <w:rPr>
                <w:rFonts w:ascii="宋体" w:eastAsia="宋体" w:hAnsi="宋体" w:cs="宋体" w:hint="eastAsia"/>
                <w:kern w:val="0"/>
              </w:rPr>
              <w:t>1-</w:t>
            </w:r>
            <w:r>
              <w:rPr>
                <w:rFonts w:ascii="宋体" w:hAnsi="宋体" w:cs="宋体" w:hint="eastAsia"/>
                <w:kern w:val="0"/>
              </w:rPr>
              <w:t>3</w:t>
            </w:r>
            <w:r>
              <w:rPr>
                <w:rFonts w:ascii="宋体" w:eastAsia="宋体" w:hAnsi="宋体" w:cs="宋体" w:hint="eastAsia"/>
                <w:kern w:val="0"/>
              </w:rPr>
              <w:t>分，不提供不得分。</w:t>
            </w:r>
          </w:p>
        </w:tc>
        <w:tc>
          <w:tcPr>
            <w:tcW w:w="649" w:type="dxa"/>
            <w:tcBorders>
              <w:top w:val="nil"/>
              <w:left w:val="nil"/>
              <w:bottom w:val="single" w:sz="4" w:space="0" w:color="auto"/>
              <w:right w:val="single" w:sz="8" w:space="0" w:color="auto"/>
            </w:tcBorders>
            <w:vAlign w:val="center"/>
          </w:tcPr>
          <w:p w:rsidR="007D0A22" w:rsidRDefault="00351682">
            <w:pPr>
              <w:pStyle w:val="afffff5"/>
              <w:spacing w:line="312" w:lineRule="auto"/>
              <w:jc w:val="center"/>
              <w:rPr>
                <w:rFonts w:asciiTheme="minorEastAsia" w:eastAsiaTheme="minorEastAsia" w:hAnsiTheme="minorEastAsia" w:cstheme="minorEastAsia"/>
                <w:sz w:val="24"/>
                <w:szCs w:val="24"/>
              </w:rPr>
            </w:pPr>
            <w:r>
              <w:rPr>
                <w:rFonts w:ascii="宋体" w:hAnsi="宋体" w:cs="宋体" w:hint="eastAsia"/>
                <w:sz w:val="24"/>
                <w:szCs w:val="24"/>
              </w:rPr>
              <w:t>0-</w:t>
            </w:r>
            <w:r>
              <w:rPr>
                <w:rFonts w:ascii="宋体" w:hAnsi="宋体" w:cs="宋体" w:hint="eastAsia"/>
                <w:sz w:val="24"/>
                <w:szCs w:val="24"/>
              </w:rPr>
              <w:t>7</w:t>
            </w:r>
          </w:p>
        </w:tc>
        <w:tc>
          <w:tcPr>
            <w:tcW w:w="1118" w:type="dxa"/>
            <w:tcBorders>
              <w:top w:val="nil"/>
              <w:left w:val="nil"/>
              <w:bottom w:val="single" w:sz="4" w:space="0" w:color="auto"/>
              <w:right w:val="single" w:sz="8" w:space="0" w:color="auto"/>
            </w:tcBorders>
            <w:vAlign w:val="center"/>
          </w:tcPr>
          <w:p w:rsidR="007D0A22" w:rsidRDefault="00351682">
            <w:pPr>
              <w:pStyle w:val="afffff5"/>
              <w:spacing w:line="312" w:lineRule="auto"/>
              <w:jc w:val="center"/>
              <w:rPr>
                <w:rFonts w:asciiTheme="minorEastAsia" w:eastAsiaTheme="minorEastAsia" w:hAnsiTheme="minorEastAsia" w:cstheme="minorEastAsia"/>
                <w:sz w:val="24"/>
                <w:szCs w:val="24"/>
              </w:rPr>
            </w:pPr>
            <w:r>
              <w:rPr>
                <w:rFonts w:ascii="宋体" w:hAnsi="宋体" w:cs="宋体" w:hint="eastAsia"/>
                <w:sz w:val="24"/>
                <w:szCs w:val="24"/>
              </w:rPr>
              <w:t>主观分</w:t>
            </w:r>
          </w:p>
        </w:tc>
      </w:tr>
      <w:tr w:rsidR="007D0A22">
        <w:trPr>
          <w:trHeight w:val="643"/>
          <w:jc w:val="center"/>
        </w:trPr>
        <w:tc>
          <w:tcPr>
            <w:tcW w:w="734" w:type="dxa"/>
            <w:vMerge/>
            <w:tcBorders>
              <w:left w:val="single" w:sz="4" w:space="0" w:color="auto"/>
              <w:right w:val="single" w:sz="4" w:space="0" w:color="auto"/>
            </w:tcBorders>
            <w:vAlign w:val="center"/>
          </w:tcPr>
          <w:p w:rsidR="007D0A22" w:rsidRDefault="007D0A22">
            <w:pPr>
              <w:pStyle w:val="af0"/>
              <w:snapToGrid w:val="0"/>
              <w:spacing w:line="312" w:lineRule="auto"/>
              <w:ind w:firstLineChars="0" w:firstLine="0"/>
              <w:jc w:val="center"/>
              <w:rPr>
                <w:rFonts w:asciiTheme="minorEastAsia" w:eastAsiaTheme="minorEastAsia" w:hAnsiTheme="minorEastAsia" w:cstheme="minorEastAsia"/>
              </w:rPr>
            </w:pPr>
          </w:p>
        </w:tc>
        <w:tc>
          <w:tcPr>
            <w:tcW w:w="565" w:type="dxa"/>
            <w:tcBorders>
              <w:top w:val="single" w:sz="8" w:space="0" w:color="auto"/>
              <w:left w:val="single" w:sz="8" w:space="0" w:color="auto"/>
              <w:bottom w:val="single" w:sz="8" w:space="0" w:color="auto"/>
              <w:right w:val="single" w:sz="8" w:space="0" w:color="auto"/>
            </w:tcBorders>
            <w:vAlign w:val="center"/>
          </w:tcPr>
          <w:p w:rsidR="007D0A22" w:rsidRDefault="00351682">
            <w:pPr>
              <w:pStyle w:val="afffff5"/>
              <w:spacing w:line="312"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6117" w:type="dxa"/>
            <w:tcBorders>
              <w:top w:val="single" w:sz="8" w:space="0" w:color="auto"/>
              <w:left w:val="single" w:sz="8" w:space="0" w:color="auto"/>
              <w:bottom w:val="single" w:sz="8" w:space="0" w:color="auto"/>
              <w:right w:val="single" w:sz="4" w:space="0" w:color="auto"/>
            </w:tcBorders>
            <w:vAlign w:val="center"/>
          </w:tcPr>
          <w:p w:rsidR="007D0A22" w:rsidRDefault="00351682">
            <w:pPr>
              <w:pStyle w:val="afffff5"/>
              <w:spacing w:line="312" w:lineRule="auto"/>
              <w:rPr>
                <w:rFonts w:ascii="宋体" w:hAnsi="宋体" w:cs="宋体"/>
                <w:sz w:val="24"/>
                <w:szCs w:val="24"/>
              </w:rPr>
            </w:pPr>
            <w:r>
              <w:rPr>
                <w:rFonts w:ascii="宋体" w:hAnsi="宋体" w:cs="宋体" w:hint="eastAsia"/>
                <w:sz w:val="24"/>
                <w:szCs w:val="24"/>
              </w:rPr>
              <w:t>配送时间保证措施，劳动力安排计划及稳定性措施</w:t>
            </w:r>
          </w:p>
          <w:p w:rsidR="007D0A22" w:rsidRDefault="00351682">
            <w:pPr>
              <w:pStyle w:val="afffff5"/>
              <w:spacing w:line="312" w:lineRule="auto"/>
              <w:rPr>
                <w:rFonts w:asciiTheme="minorEastAsia" w:eastAsiaTheme="minorEastAsia" w:hAnsiTheme="minorEastAsia" w:cstheme="minorEastAsia"/>
                <w:sz w:val="24"/>
                <w:szCs w:val="24"/>
              </w:rPr>
            </w:pPr>
            <w:r>
              <w:rPr>
                <w:rFonts w:ascii="宋体" w:hAnsi="宋体" w:cs="宋体" w:hint="eastAsia"/>
                <w:kern w:val="0"/>
                <w:sz w:val="24"/>
                <w:szCs w:val="24"/>
              </w:rPr>
              <w:t>方案详细完善的得</w:t>
            </w:r>
            <w:r>
              <w:rPr>
                <w:rFonts w:ascii="宋体" w:hAnsi="宋体" w:cs="宋体" w:hint="eastAsia"/>
                <w:kern w:val="0"/>
                <w:sz w:val="24"/>
                <w:szCs w:val="24"/>
              </w:rPr>
              <w:t>6-</w:t>
            </w:r>
            <w:r>
              <w:rPr>
                <w:rFonts w:ascii="宋体" w:hAnsi="宋体" w:cs="宋体" w:hint="eastAsia"/>
                <w:kern w:val="0"/>
                <w:sz w:val="24"/>
                <w:szCs w:val="24"/>
              </w:rPr>
              <w:t>7</w:t>
            </w:r>
            <w:r>
              <w:rPr>
                <w:rFonts w:ascii="宋体" w:hAnsi="宋体" w:cs="宋体" w:hint="eastAsia"/>
                <w:kern w:val="0"/>
                <w:sz w:val="24"/>
                <w:szCs w:val="24"/>
              </w:rPr>
              <w:t>分，方案较详细完善的得</w:t>
            </w:r>
            <w:r>
              <w:rPr>
                <w:rFonts w:ascii="宋体" w:hAnsi="宋体" w:cs="宋体" w:hint="eastAsia"/>
                <w:kern w:val="0"/>
                <w:sz w:val="24"/>
                <w:szCs w:val="24"/>
              </w:rPr>
              <w:t>4-5</w:t>
            </w:r>
            <w:r>
              <w:rPr>
                <w:rFonts w:ascii="宋体" w:hAnsi="宋体" w:cs="宋体" w:hint="eastAsia"/>
                <w:kern w:val="0"/>
                <w:sz w:val="24"/>
                <w:szCs w:val="24"/>
              </w:rPr>
              <w:t>分，方案不够详细完善的得</w:t>
            </w:r>
            <w:r>
              <w:rPr>
                <w:rFonts w:ascii="宋体" w:hAnsi="宋体" w:cs="宋体" w:hint="eastAsia"/>
                <w:kern w:val="0"/>
                <w:sz w:val="24"/>
                <w:szCs w:val="24"/>
              </w:rPr>
              <w:t>1-</w:t>
            </w:r>
            <w:r>
              <w:rPr>
                <w:rFonts w:ascii="宋体" w:hAnsi="宋体" w:cs="宋体" w:hint="eastAsia"/>
                <w:kern w:val="0"/>
                <w:sz w:val="24"/>
                <w:szCs w:val="24"/>
              </w:rPr>
              <w:t>3</w:t>
            </w:r>
            <w:r>
              <w:rPr>
                <w:rFonts w:ascii="宋体" w:hAnsi="宋体" w:cs="宋体" w:hint="eastAsia"/>
                <w:kern w:val="0"/>
                <w:sz w:val="24"/>
                <w:szCs w:val="24"/>
              </w:rPr>
              <w:t>分，不提供不得分。</w:t>
            </w:r>
          </w:p>
        </w:tc>
        <w:tc>
          <w:tcPr>
            <w:tcW w:w="649" w:type="dxa"/>
            <w:tcBorders>
              <w:top w:val="nil"/>
              <w:left w:val="nil"/>
              <w:bottom w:val="single" w:sz="4" w:space="0" w:color="auto"/>
              <w:right w:val="single" w:sz="8" w:space="0" w:color="auto"/>
            </w:tcBorders>
            <w:vAlign w:val="center"/>
          </w:tcPr>
          <w:p w:rsidR="007D0A22" w:rsidRDefault="00351682">
            <w:pPr>
              <w:pStyle w:val="afffff5"/>
              <w:spacing w:line="312" w:lineRule="auto"/>
              <w:jc w:val="center"/>
              <w:rPr>
                <w:rFonts w:asciiTheme="minorEastAsia" w:eastAsiaTheme="minorEastAsia" w:hAnsiTheme="minorEastAsia" w:cstheme="minorEastAsia"/>
                <w:sz w:val="24"/>
                <w:szCs w:val="24"/>
              </w:rPr>
            </w:pPr>
            <w:r>
              <w:rPr>
                <w:rFonts w:ascii="宋体" w:hAnsi="宋体" w:cs="宋体" w:hint="eastAsia"/>
                <w:sz w:val="24"/>
                <w:szCs w:val="24"/>
              </w:rPr>
              <w:t>0-</w:t>
            </w:r>
            <w:r>
              <w:rPr>
                <w:rFonts w:ascii="宋体" w:hAnsi="宋体" w:cs="宋体" w:hint="eastAsia"/>
                <w:sz w:val="24"/>
                <w:szCs w:val="24"/>
              </w:rPr>
              <w:t>7</w:t>
            </w:r>
          </w:p>
        </w:tc>
        <w:tc>
          <w:tcPr>
            <w:tcW w:w="1118" w:type="dxa"/>
            <w:tcBorders>
              <w:top w:val="nil"/>
              <w:left w:val="nil"/>
              <w:bottom w:val="single" w:sz="4" w:space="0" w:color="auto"/>
              <w:right w:val="single" w:sz="8" w:space="0" w:color="auto"/>
            </w:tcBorders>
            <w:vAlign w:val="center"/>
          </w:tcPr>
          <w:p w:rsidR="007D0A22" w:rsidRDefault="00351682">
            <w:pPr>
              <w:pStyle w:val="afffff5"/>
              <w:spacing w:line="312" w:lineRule="auto"/>
              <w:jc w:val="center"/>
              <w:rPr>
                <w:rFonts w:asciiTheme="minorEastAsia" w:eastAsiaTheme="minorEastAsia" w:hAnsiTheme="minorEastAsia" w:cstheme="minorEastAsia"/>
                <w:sz w:val="24"/>
                <w:szCs w:val="24"/>
              </w:rPr>
            </w:pPr>
            <w:r>
              <w:rPr>
                <w:rFonts w:ascii="宋体" w:hAnsi="宋体" w:cs="宋体" w:hint="eastAsia"/>
                <w:sz w:val="24"/>
                <w:szCs w:val="24"/>
              </w:rPr>
              <w:t>主观分</w:t>
            </w:r>
          </w:p>
        </w:tc>
      </w:tr>
      <w:tr w:rsidR="007D0A22">
        <w:trPr>
          <w:trHeight w:val="643"/>
          <w:jc w:val="center"/>
        </w:trPr>
        <w:tc>
          <w:tcPr>
            <w:tcW w:w="734" w:type="dxa"/>
            <w:vMerge/>
            <w:tcBorders>
              <w:left w:val="single" w:sz="4" w:space="0" w:color="auto"/>
              <w:right w:val="single" w:sz="4" w:space="0" w:color="auto"/>
            </w:tcBorders>
            <w:vAlign w:val="center"/>
          </w:tcPr>
          <w:p w:rsidR="007D0A22" w:rsidRDefault="007D0A22">
            <w:pPr>
              <w:pStyle w:val="af0"/>
              <w:snapToGrid w:val="0"/>
              <w:spacing w:line="312" w:lineRule="auto"/>
              <w:ind w:firstLineChars="0" w:firstLine="0"/>
              <w:jc w:val="center"/>
              <w:rPr>
                <w:rFonts w:asciiTheme="minorEastAsia" w:eastAsiaTheme="minorEastAsia" w:hAnsiTheme="minorEastAsia" w:cstheme="minorEastAsia"/>
              </w:rPr>
            </w:pPr>
          </w:p>
        </w:tc>
        <w:tc>
          <w:tcPr>
            <w:tcW w:w="565" w:type="dxa"/>
            <w:tcBorders>
              <w:top w:val="single" w:sz="8" w:space="0" w:color="auto"/>
              <w:left w:val="single" w:sz="8" w:space="0" w:color="auto"/>
              <w:bottom w:val="single" w:sz="8" w:space="0" w:color="auto"/>
              <w:right w:val="single" w:sz="8" w:space="0" w:color="auto"/>
            </w:tcBorders>
            <w:vAlign w:val="center"/>
          </w:tcPr>
          <w:p w:rsidR="007D0A22" w:rsidRDefault="00351682">
            <w:pPr>
              <w:pStyle w:val="afffff5"/>
              <w:spacing w:line="312"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6117" w:type="dxa"/>
            <w:tcBorders>
              <w:top w:val="single" w:sz="8" w:space="0" w:color="auto"/>
              <w:left w:val="single" w:sz="8" w:space="0" w:color="auto"/>
              <w:bottom w:val="single" w:sz="8" w:space="0" w:color="auto"/>
              <w:right w:val="single" w:sz="4" w:space="0" w:color="auto"/>
            </w:tcBorders>
            <w:vAlign w:val="center"/>
          </w:tcPr>
          <w:p w:rsidR="007D0A22" w:rsidRDefault="00351682">
            <w:pPr>
              <w:pStyle w:val="afffff5"/>
              <w:spacing w:line="312" w:lineRule="auto"/>
              <w:rPr>
                <w:rFonts w:ascii="宋体" w:hAnsi="宋体" w:cs="宋体"/>
                <w:sz w:val="24"/>
                <w:szCs w:val="24"/>
              </w:rPr>
            </w:pPr>
            <w:r>
              <w:rPr>
                <w:rFonts w:ascii="宋体" w:hAnsi="宋体" w:cs="宋体" w:hint="eastAsia"/>
                <w:sz w:val="24"/>
                <w:szCs w:val="24"/>
              </w:rPr>
              <w:t>应急方案的应对方法的及时性、有效性</w:t>
            </w:r>
          </w:p>
          <w:p w:rsidR="007D0A22" w:rsidRDefault="00351682">
            <w:pPr>
              <w:pStyle w:val="afffff5"/>
              <w:spacing w:line="312" w:lineRule="auto"/>
              <w:rPr>
                <w:rFonts w:asciiTheme="minorEastAsia" w:eastAsiaTheme="minorEastAsia" w:hAnsiTheme="minorEastAsia" w:cstheme="minorEastAsia"/>
                <w:sz w:val="24"/>
                <w:szCs w:val="24"/>
              </w:rPr>
            </w:pPr>
            <w:r>
              <w:rPr>
                <w:rFonts w:ascii="宋体" w:hAnsi="宋体" w:cs="宋体" w:hint="eastAsia"/>
                <w:kern w:val="0"/>
                <w:sz w:val="24"/>
                <w:szCs w:val="24"/>
              </w:rPr>
              <w:t>方案详细完善的得</w:t>
            </w:r>
            <w:r>
              <w:rPr>
                <w:rFonts w:ascii="宋体" w:hAnsi="宋体" w:cs="宋体" w:hint="eastAsia"/>
                <w:kern w:val="0"/>
                <w:sz w:val="24"/>
                <w:szCs w:val="24"/>
              </w:rPr>
              <w:t>6-</w:t>
            </w:r>
            <w:r>
              <w:rPr>
                <w:rFonts w:ascii="宋体" w:hAnsi="宋体" w:cs="宋体" w:hint="eastAsia"/>
                <w:kern w:val="0"/>
                <w:sz w:val="24"/>
                <w:szCs w:val="24"/>
              </w:rPr>
              <w:t>7</w:t>
            </w:r>
            <w:r>
              <w:rPr>
                <w:rFonts w:ascii="宋体" w:hAnsi="宋体" w:cs="宋体" w:hint="eastAsia"/>
                <w:kern w:val="0"/>
                <w:sz w:val="24"/>
                <w:szCs w:val="24"/>
              </w:rPr>
              <w:t>分，方案较详细完善的得</w:t>
            </w:r>
            <w:r>
              <w:rPr>
                <w:rFonts w:ascii="宋体" w:hAnsi="宋体" w:cs="宋体" w:hint="eastAsia"/>
                <w:kern w:val="0"/>
                <w:sz w:val="24"/>
                <w:szCs w:val="24"/>
              </w:rPr>
              <w:t>4-5</w:t>
            </w:r>
            <w:r>
              <w:rPr>
                <w:rFonts w:ascii="宋体" w:hAnsi="宋体" w:cs="宋体" w:hint="eastAsia"/>
                <w:kern w:val="0"/>
                <w:sz w:val="24"/>
                <w:szCs w:val="24"/>
              </w:rPr>
              <w:t>分，</w:t>
            </w:r>
            <w:r>
              <w:rPr>
                <w:rFonts w:ascii="宋体" w:hAnsi="宋体" w:cs="宋体" w:hint="eastAsia"/>
                <w:kern w:val="0"/>
                <w:sz w:val="24"/>
                <w:szCs w:val="24"/>
              </w:rPr>
              <w:lastRenderedPageBreak/>
              <w:t>方案不够详细完善的得</w:t>
            </w:r>
            <w:r>
              <w:rPr>
                <w:rFonts w:ascii="宋体" w:hAnsi="宋体" w:cs="宋体" w:hint="eastAsia"/>
                <w:kern w:val="0"/>
                <w:sz w:val="24"/>
                <w:szCs w:val="24"/>
              </w:rPr>
              <w:t>1-</w:t>
            </w:r>
            <w:r>
              <w:rPr>
                <w:rFonts w:ascii="宋体" w:hAnsi="宋体" w:cs="宋体" w:hint="eastAsia"/>
                <w:kern w:val="0"/>
                <w:sz w:val="24"/>
                <w:szCs w:val="24"/>
              </w:rPr>
              <w:t>3</w:t>
            </w:r>
            <w:r>
              <w:rPr>
                <w:rFonts w:ascii="宋体" w:hAnsi="宋体" w:cs="宋体" w:hint="eastAsia"/>
                <w:kern w:val="0"/>
                <w:sz w:val="24"/>
                <w:szCs w:val="24"/>
              </w:rPr>
              <w:t>分，不提供不得分。</w:t>
            </w:r>
          </w:p>
        </w:tc>
        <w:tc>
          <w:tcPr>
            <w:tcW w:w="649" w:type="dxa"/>
            <w:tcBorders>
              <w:top w:val="nil"/>
              <w:left w:val="nil"/>
              <w:bottom w:val="single" w:sz="4" w:space="0" w:color="auto"/>
              <w:right w:val="single" w:sz="8" w:space="0" w:color="auto"/>
            </w:tcBorders>
            <w:vAlign w:val="center"/>
          </w:tcPr>
          <w:p w:rsidR="007D0A22" w:rsidRDefault="00351682">
            <w:pPr>
              <w:pStyle w:val="afffff5"/>
              <w:spacing w:line="312" w:lineRule="auto"/>
              <w:jc w:val="center"/>
              <w:rPr>
                <w:rFonts w:asciiTheme="minorEastAsia" w:eastAsiaTheme="minorEastAsia" w:hAnsiTheme="minorEastAsia" w:cstheme="minorEastAsia"/>
                <w:sz w:val="24"/>
                <w:szCs w:val="24"/>
              </w:rPr>
            </w:pPr>
            <w:r>
              <w:rPr>
                <w:rFonts w:ascii="宋体" w:hAnsi="宋体" w:cs="宋体" w:hint="eastAsia"/>
                <w:sz w:val="24"/>
                <w:szCs w:val="24"/>
              </w:rPr>
              <w:lastRenderedPageBreak/>
              <w:t>0-</w:t>
            </w:r>
            <w:r>
              <w:rPr>
                <w:rFonts w:ascii="宋体" w:hAnsi="宋体" w:cs="宋体" w:hint="eastAsia"/>
                <w:sz w:val="24"/>
                <w:szCs w:val="24"/>
              </w:rPr>
              <w:t>7</w:t>
            </w:r>
          </w:p>
        </w:tc>
        <w:tc>
          <w:tcPr>
            <w:tcW w:w="1118" w:type="dxa"/>
            <w:tcBorders>
              <w:top w:val="nil"/>
              <w:left w:val="nil"/>
              <w:bottom w:val="single" w:sz="4" w:space="0" w:color="auto"/>
              <w:right w:val="single" w:sz="8" w:space="0" w:color="auto"/>
            </w:tcBorders>
            <w:vAlign w:val="center"/>
          </w:tcPr>
          <w:p w:rsidR="007D0A22" w:rsidRDefault="00351682">
            <w:pPr>
              <w:pStyle w:val="afffff5"/>
              <w:spacing w:line="312" w:lineRule="auto"/>
              <w:jc w:val="center"/>
              <w:rPr>
                <w:rFonts w:asciiTheme="minorEastAsia" w:eastAsiaTheme="minorEastAsia" w:hAnsiTheme="minorEastAsia" w:cstheme="minorEastAsia"/>
                <w:sz w:val="24"/>
                <w:szCs w:val="24"/>
              </w:rPr>
            </w:pPr>
            <w:r>
              <w:rPr>
                <w:rFonts w:ascii="宋体" w:hAnsi="宋体" w:cs="宋体" w:hint="eastAsia"/>
                <w:sz w:val="24"/>
                <w:szCs w:val="24"/>
              </w:rPr>
              <w:t>主观分</w:t>
            </w:r>
          </w:p>
        </w:tc>
      </w:tr>
      <w:tr w:rsidR="007D0A22">
        <w:trPr>
          <w:trHeight w:val="1263"/>
          <w:jc w:val="center"/>
        </w:trPr>
        <w:tc>
          <w:tcPr>
            <w:tcW w:w="734" w:type="dxa"/>
            <w:vMerge/>
            <w:tcBorders>
              <w:left w:val="single" w:sz="4" w:space="0" w:color="auto"/>
              <w:right w:val="single" w:sz="4" w:space="0" w:color="auto"/>
            </w:tcBorders>
            <w:vAlign w:val="center"/>
          </w:tcPr>
          <w:p w:rsidR="007D0A22" w:rsidRDefault="007D0A22">
            <w:pPr>
              <w:pStyle w:val="af0"/>
              <w:snapToGrid w:val="0"/>
              <w:spacing w:line="312" w:lineRule="auto"/>
              <w:ind w:firstLineChars="0" w:firstLine="0"/>
              <w:jc w:val="center"/>
              <w:rPr>
                <w:rFonts w:asciiTheme="minorEastAsia" w:eastAsiaTheme="minorEastAsia" w:hAnsiTheme="minorEastAsia" w:cstheme="minorEastAsia"/>
              </w:rPr>
            </w:pPr>
          </w:p>
        </w:tc>
        <w:tc>
          <w:tcPr>
            <w:tcW w:w="565" w:type="dxa"/>
            <w:tcBorders>
              <w:top w:val="single" w:sz="8" w:space="0" w:color="auto"/>
              <w:left w:val="single" w:sz="8" w:space="0" w:color="auto"/>
              <w:right w:val="single" w:sz="8" w:space="0" w:color="auto"/>
            </w:tcBorders>
            <w:vAlign w:val="center"/>
          </w:tcPr>
          <w:p w:rsidR="007D0A22" w:rsidRDefault="00351682">
            <w:pPr>
              <w:pStyle w:val="afffff5"/>
              <w:spacing w:line="312"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p>
        </w:tc>
        <w:tc>
          <w:tcPr>
            <w:tcW w:w="6117" w:type="dxa"/>
            <w:tcBorders>
              <w:top w:val="single" w:sz="8" w:space="0" w:color="auto"/>
              <w:left w:val="single" w:sz="8" w:space="0" w:color="auto"/>
              <w:right w:val="single" w:sz="4" w:space="0" w:color="auto"/>
            </w:tcBorders>
            <w:vAlign w:val="center"/>
          </w:tcPr>
          <w:p w:rsidR="007D0A22" w:rsidRDefault="00351682">
            <w:pPr>
              <w:widowControl/>
              <w:adjustRightInd/>
              <w:spacing w:line="312" w:lineRule="auto"/>
              <w:jc w:val="left"/>
              <w:rPr>
                <w:rFonts w:ascii="宋体" w:hAnsi="宋体" w:cs="宋体"/>
                <w:sz w:val="24"/>
                <w:lang w:val="zh-CN"/>
              </w:rPr>
            </w:pPr>
            <w:r>
              <w:rPr>
                <w:rFonts w:ascii="宋体" w:hAnsi="宋体" w:cs="宋体" w:hint="eastAsia"/>
                <w:sz w:val="24"/>
              </w:rPr>
              <w:t>投标</w:t>
            </w:r>
            <w:r>
              <w:rPr>
                <w:rFonts w:ascii="宋体" w:hAnsi="宋体" w:cs="宋体" w:hint="eastAsia"/>
                <w:sz w:val="24"/>
                <w:lang w:val="zh-CN"/>
              </w:rPr>
              <w:t>方案中提供或使用主要设备、车辆的优劣综合评定。</w:t>
            </w:r>
          </w:p>
          <w:p w:rsidR="007D0A22" w:rsidRDefault="00351682">
            <w:pPr>
              <w:widowControl/>
              <w:adjustRightInd/>
              <w:spacing w:line="312" w:lineRule="auto"/>
              <w:jc w:val="left"/>
              <w:rPr>
                <w:rFonts w:asciiTheme="minorEastAsia" w:eastAsiaTheme="minorEastAsia" w:hAnsiTheme="minorEastAsia" w:cstheme="minorEastAsia"/>
                <w:sz w:val="24"/>
              </w:rPr>
            </w:pPr>
            <w:r>
              <w:rPr>
                <w:rFonts w:ascii="宋体" w:hAnsi="宋体" w:cs="宋体" w:hint="eastAsia"/>
                <w:sz w:val="24"/>
              </w:rPr>
              <w:t>齐全、先进的</w:t>
            </w:r>
            <w:r>
              <w:rPr>
                <w:rFonts w:ascii="宋体" w:hAnsi="宋体" w:cs="宋体" w:hint="eastAsia"/>
                <w:sz w:val="24"/>
                <w:lang w:val="zh-CN"/>
              </w:rPr>
              <w:t>得</w:t>
            </w:r>
            <w:r>
              <w:rPr>
                <w:rFonts w:ascii="宋体" w:hAnsi="宋体" w:cs="宋体" w:hint="eastAsia"/>
                <w:sz w:val="24"/>
              </w:rPr>
              <w:t>6-7</w:t>
            </w:r>
            <w:r>
              <w:rPr>
                <w:rFonts w:ascii="宋体" w:hAnsi="宋体" w:cs="宋体" w:hint="eastAsia"/>
                <w:sz w:val="24"/>
                <w:lang w:val="zh-CN"/>
              </w:rPr>
              <w:t>分；</w:t>
            </w:r>
            <w:r>
              <w:rPr>
                <w:rFonts w:ascii="宋体" w:hAnsi="宋体" w:cs="宋体" w:hint="eastAsia"/>
                <w:sz w:val="24"/>
              </w:rPr>
              <w:t>较齐全、先进的得</w:t>
            </w:r>
            <w:r>
              <w:rPr>
                <w:rFonts w:ascii="宋体" w:hAnsi="宋体" w:cs="宋体" w:hint="eastAsia"/>
                <w:sz w:val="24"/>
              </w:rPr>
              <w:t>4-5</w:t>
            </w:r>
            <w:r>
              <w:rPr>
                <w:rFonts w:ascii="宋体" w:hAnsi="宋体" w:cs="宋体" w:hint="eastAsia"/>
                <w:sz w:val="24"/>
              </w:rPr>
              <w:t>分；不够齐全、先进的得</w:t>
            </w:r>
            <w:r>
              <w:rPr>
                <w:rFonts w:ascii="宋体" w:hAnsi="宋体" w:cs="宋体" w:hint="eastAsia"/>
                <w:sz w:val="24"/>
              </w:rPr>
              <w:t>1-3</w:t>
            </w:r>
            <w:r>
              <w:rPr>
                <w:rFonts w:ascii="宋体" w:hAnsi="宋体" w:cs="宋体" w:hint="eastAsia"/>
                <w:sz w:val="24"/>
              </w:rPr>
              <w:t>分，不提供不得分。</w:t>
            </w:r>
          </w:p>
        </w:tc>
        <w:tc>
          <w:tcPr>
            <w:tcW w:w="649" w:type="dxa"/>
            <w:tcBorders>
              <w:top w:val="nil"/>
              <w:left w:val="nil"/>
              <w:bottom w:val="single" w:sz="4" w:space="0" w:color="auto"/>
              <w:right w:val="single" w:sz="8" w:space="0" w:color="auto"/>
            </w:tcBorders>
            <w:vAlign w:val="center"/>
          </w:tcPr>
          <w:p w:rsidR="007D0A22" w:rsidRDefault="00351682">
            <w:pPr>
              <w:widowControl/>
              <w:adjustRightInd/>
              <w:spacing w:line="312" w:lineRule="auto"/>
              <w:jc w:val="center"/>
              <w:rPr>
                <w:rFonts w:asciiTheme="minorEastAsia" w:eastAsiaTheme="minorEastAsia" w:hAnsiTheme="minorEastAsia" w:cstheme="minorEastAsia"/>
                <w:sz w:val="24"/>
              </w:rPr>
            </w:pPr>
            <w:r>
              <w:rPr>
                <w:rFonts w:ascii="宋体" w:eastAsiaTheme="minorEastAsia" w:hAnsi="宋体" w:cs="宋体" w:hint="eastAsia"/>
                <w:sz w:val="24"/>
              </w:rPr>
              <w:t>0-7</w:t>
            </w:r>
          </w:p>
        </w:tc>
        <w:tc>
          <w:tcPr>
            <w:tcW w:w="1118" w:type="dxa"/>
            <w:tcBorders>
              <w:top w:val="nil"/>
              <w:left w:val="nil"/>
              <w:bottom w:val="single" w:sz="4" w:space="0" w:color="auto"/>
              <w:right w:val="single" w:sz="8" w:space="0" w:color="auto"/>
            </w:tcBorders>
            <w:vAlign w:val="center"/>
          </w:tcPr>
          <w:p w:rsidR="007D0A22" w:rsidRDefault="00351682">
            <w:pPr>
              <w:widowControl/>
              <w:adjustRightInd/>
              <w:spacing w:line="312" w:lineRule="auto"/>
              <w:jc w:val="center"/>
              <w:rPr>
                <w:rFonts w:asciiTheme="minorEastAsia" w:eastAsiaTheme="minorEastAsia" w:hAnsiTheme="minorEastAsia" w:cstheme="minorEastAsia"/>
                <w:sz w:val="24"/>
              </w:rPr>
            </w:pPr>
            <w:r>
              <w:rPr>
                <w:rFonts w:ascii="宋体" w:hAnsi="宋体" w:cs="宋体" w:hint="eastAsia"/>
                <w:sz w:val="24"/>
              </w:rPr>
              <w:t>主观分</w:t>
            </w:r>
          </w:p>
        </w:tc>
      </w:tr>
      <w:tr w:rsidR="007D0A22">
        <w:trPr>
          <w:trHeight w:val="1623"/>
          <w:jc w:val="center"/>
        </w:trPr>
        <w:tc>
          <w:tcPr>
            <w:tcW w:w="734" w:type="dxa"/>
            <w:vMerge/>
            <w:tcBorders>
              <w:left w:val="single" w:sz="4" w:space="0" w:color="auto"/>
              <w:right w:val="single" w:sz="4" w:space="0" w:color="auto"/>
            </w:tcBorders>
            <w:vAlign w:val="center"/>
          </w:tcPr>
          <w:p w:rsidR="007D0A22" w:rsidRDefault="007D0A22">
            <w:pPr>
              <w:pStyle w:val="af0"/>
              <w:snapToGrid w:val="0"/>
              <w:spacing w:line="312" w:lineRule="auto"/>
              <w:ind w:firstLineChars="0" w:firstLine="0"/>
              <w:jc w:val="center"/>
              <w:rPr>
                <w:rFonts w:asciiTheme="minorEastAsia" w:eastAsiaTheme="minorEastAsia" w:hAnsiTheme="minorEastAsia" w:cstheme="minorEastAsia"/>
              </w:rPr>
            </w:pPr>
          </w:p>
        </w:tc>
        <w:tc>
          <w:tcPr>
            <w:tcW w:w="565" w:type="dxa"/>
            <w:tcBorders>
              <w:top w:val="single" w:sz="8" w:space="0" w:color="auto"/>
              <w:left w:val="single" w:sz="8" w:space="0" w:color="auto"/>
              <w:right w:val="single" w:sz="8" w:space="0" w:color="auto"/>
            </w:tcBorders>
            <w:vAlign w:val="center"/>
          </w:tcPr>
          <w:p w:rsidR="007D0A22" w:rsidRDefault="00351682">
            <w:pPr>
              <w:pStyle w:val="afffff5"/>
              <w:spacing w:line="312"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p>
        </w:tc>
        <w:tc>
          <w:tcPr>
            <w:tcW w:w="6117" w:type="dxa"/>
            <w:tcBorders>
              <w:top w:val="single" w:sz="8" w:space="0" w:color="auto"/>
              <w:left w:val="single" w:sz="8" w:space="0" w:color="auto"/>
              <w:right w:val="single" w:sz="4" w:space="0" w:color="auto"/>
            </w:tcBorders>
            <w:vAlign w:val="center"/>
          </w:tcPr>
          <w:p w:rsidR="007D0A22" w:rsidRDefault="00351682">
            <w:pPr>
              <w:snapToGrid w:val="0"/>
              <w:spacing w:line="312" w:lineRule="auto"/>
              <w:jc w:val="left"/>
              <w:rPr>
                <w:rFonts w:ascii="宋体" w:hAnsi="宋体" w:cs="宋体"/>
                <w:bCs/>
                <w:sz w:val="24"/>
              </w:rPr>
            </w:pPr>
            <w:r>
              <w:rPr>
                <w:rFonts w:ascii="宋体" w:hAnsi="宋体" w:cs="宋体" w:hint="eastAsia"/>
                <w:bCs/>
                <w:sz w:val="24"/>
              </w:rPr>
              <w:t>服务质量保证情况（根据质保期限、可实现程度、提供优惠等情况综合评定打分）</w:t>
            </w:r>
          </w:p>
          <w:p w:rsidR="007D0A22" w:rsidRDefault="00351682">
            <w:pPr>
              <w:widowControl/>
              <w:adjustRightInd/>
              <w:spacing w:line="312" w:lineRule="auto"/>
              <w:jc w:val="left"/>
              <w:rPr>
                <w:rFonts w:ascii="宋体" w:hAnsi="宋体" w:cs="宋体"/>
                <w:sz w:val="24"/>
              </w:rPr>
            </w:pPr>
            <w:r>
              <w:rPr>
                <w:rFonts w:ascii="宋体" w:hAnsi="宋体" w:cs="宋体" w:hint="eastAsia"/>
                <w:sz w:val="24"/>
              </w:rPr>
              <w:t>方案详细完善的得</w:t>
            </w:r>
            <w:r>
              <w:rPr>
                <w:rFonts w:ascii="宋体" w:hAnsi="宋体" w:cs="宋体" w:hint="eastAsia"/>
                <w:sz w:val="24"/>
              </w:rPr>
              <w:t>6</w:t>
            </w:r>
            <w:r>
              <w:rPr>
                <w:rFonts w:ascii="宋体" w:hAnsi="宋体" w:cs="宋体" w:hint="eastAsia"/>
                <w:sz w:val="24"/>
              </w:rPr>
              <w:t>-7</w:t>
            </w:r>
            <w:r>
              <w:rPr>
                <w:rFonts w:ascii="宋体" w:hAnsi="宋体" w:cs="宋体" w:hint="eastAsia"/>
                <w:sz w:val="24"/>
              </w:rPr>
              <w:t>分，方案较详细完善的得</w:t>
            </w:r>
            <w:r>
              <w:rPr>
                <w:rFonts w:ascii="宋体" w:hAnsi="宋体" w:cs="宋体" w:hint="eastAsia"/>
                <w:sz w:val="24"/>
              </w:rPr>
              <w:t>4</w:t>
            </w:r>
            <w:r>
              <w:rPr>
                <w:rFonts w:ascii="宋体" w:hAnsi="宋体" w:cs="宋体" w:hint="eastAsia"/>
                <w:sz w:val="24"/>
              </w:rPr>
              <w:t>-5</w:t>
            </w:r>
            <w:r>
              <w:rPr>
                <w:rFonts w:ascii="宋体" w:hAnsi="宋体" w:cs="宋体" w:hint="eastAsia"/>
                <w:sz w:val="24"/>
              </w:rPr>
              <w:t>分，方案不够详细完善的得</w:t>
            </w:r>
            <w:r>
              <w:rPr>
                <w:rFonts w:ascii="宋体" w:hAnsi="宋体" w:cs="宋体" w:hint="eastAsia"/>
                <w:sz w:val="24"/>
              </w:rPr>
              <w:t>1-3</w:t>
            </w:r>
            <w:r>
              <w:rPr>
                <w:rFonts w:ascii="宋体" w:hAnsi="宋体" w:cs="宋体" w:hint="eastAsia"/>
                <w:sz w:val="24"/>
              </w:rPr>
              <w:t>分，不提供不得分。</w:t>
            </w:r>
          </w:p>
        </w:tc>
        <w:tc>
          <w:tcPr>
            <w:tcW w:w="649" w:type="dxa"/>
            <w:tcBorders>
              <w:top w:val="nil"/>
              <w:left w:val="nil"/>
              <w:bottom w:val="single" w:sz="4" w:space="0" w:color="auto"/>
              <w:right w:val="single" w:sz="8" w:space="0" w:color="auto"/>
            </w:tcBorders>
            <w:vAlign w:val="center"/>
          </w:tcPr>
          <w:p w:rsidR="007D0A22" w:rsidRDefault="00351682">
            <w:pPr>
              <w:widowControl/>
              <w:adjustRightInd/>
              <w:spacing w:line="312" w:lineRule="auto"/>
              <w:jc w:val="center"/>
              <w:rPr>
                <w:rFonts w:ascii="宋体" w:hAnsi="宋体" w:cs="宋体"/>
                <w:sz w:val="24"/>
              </w:rPr>
            </w:pPr>
            <w:r>
              <w:rPr>
                <w:rFonts w:ascii="宋体" w:hAnsi="宋体" w:cs="宋体" w:hint="eastAsia"/>
                <w:sz w:val="24"/>
              </w:rPr>
              <w:t>0-7</w:t>
            </w:r>
          </w:p>
        </w:tc>
        <w:tc>
          <w:tcPr>
            <w:tcW w:w="1118" w:type="dxa"/>
            <w:tcBorders>
              <w:top w:val="nil"/>
              <w:left w:val="nil"/>
              <w:bottom w:val="single" w:sz="4" w:space="0" w:color="auto"/>
              <w:right w:val="single" w:sz="8" w:space="0" w:color="auto"/>
            </w:tcBorders>
            <w:vAlign w:val="center"/>
          </w:tcPr>
          <w:p w:rsidR="007D0A22" w:rsidRDefault="00351682">
            <w:pPr>
              <w:widowControl/>
              <w:adjustRightInd/>
              <w:spacing w:line="312" w:lineRule="auto"/>
              <w:jc w:val="center"/>
              <w:rPr>
                <w:rFonts w:ascii="宋体" w:hAnsi="宋体" w:cs="宋体"/>
                <w:sz w:val="24"/>
              </w:rPr>
            </w:pPr>
            <w:r>
              <w:rPr>
                <w:rFonts w:ascii="宋体" w:hAnsi="宋体" w:cs="宋体" w:hint="eastAsia"/>
                <w:sz w:val="24"/>
              </w:rPr>
              <w:t>主观分</w:t>
            </w:r>
          </w:p>
        </w:tc>
      </w:tr>
      <w:tr w:rsidR="007D0A22">
        <w:trPr>
          <w:trHeight w:val="643"/>
          <w:jc w:val="center"/>
        </w:trPr>
        <w:tc>
          <w:tcPr>
            <w:tcW w:w="734" w:type="dxa"/>
            <w:vMerge/>
            <w:tcBorders>
              <w:left w:val="single" w:sz="4" w:space="0" w:color="auto"/>
              <w:right w:val="single" w:sz="4" w:space="0" w:color="auto"/>
            </w:tcBorders>
            <w:vAlign w:val="center"/>
          </w:tcPr>
          <w:p w:rsidR="007D0A22" w:rsidRDefault="007D0A22">
            <w:pPr>
              <w:pStyle w:val="af0"/>
              <w:snapToGrid w:val="0"/>
              <w:spacing w:line="312" w:lineRule="auto"/>
              <w:ind w:firstLineChars="0" w:firstLine="0"/>
              <w:jc w:val="center"/>
              <w:rPr>
                <w:rFonts w:asciiTheme="minorEastAsia" w:eastAsiaTheme="minorEastAsia" w:hAnsiTheme="minorEastAsia" w:cstheme="minorEastAsia"/>
              </w:rPr>
            </w:pPr>
          </w:p>
        </w:tc>
        <w:tc>
          <w:tcPr>
            <w:tcW w:w="565" w:type="dxa"/>
            <w:tcBorders>
              <w:top w:val="single" w:sz="8" w:space="0" w:color="auto"/>
              <w:left w:val="single" w:sz="8" w:space="0" w:color="auto"/>
              <w:bottom w:val="single" w:sz="8" w:space="0" w:color="auto"/>
              <w:right w:val="single" w:sz="8" w:space="0" w:color="auto"/>
            </w:tcBorders>
            <w:vAlign w:val="center"/>
          </w:tcPr>
          <w:p w:rsidR="007D0A22" w:rsidRDefault="00351682">
            <w:pPr>
              <w:pStyle w:val="afffff5"/>
              <w:spacing w:line="312"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p>
        </w:tc>
        <w:tc>
          <w:tcPr>
            <w:tcW w:w="6117" w:type="dxa"/>
            <w:tcBorders>
              <w:top w:val="single" w:sz="8" w:space="0" w:color="auto"/>
              <w:left w:val="single" w:sz="8" w:space="0" w:color="auto"/>
              <w:bottom w:val="single" w:sz="8" w:space="0" w:color="auto"/>
              <w:right w:val="single" w:sz="4" w:space="0" w:color="auto"/>
            </w:tcBorders>
            <w:vAlign w:val="center"/>
          </w:tcPr>
          <w:p w:rsidR="007D0A22" w:rsidRDefault="00351682">
            <w:pPr>
              <w:pStyle w:val="afffff5"/>
              <w:spacing w:line="312" w:lineRule="auto"/>
              <w:rPr>
                <w:rFonts w:ascii="宋体" w:hAnsi="宋体" w:cs="宋体"/>
                <w:sz w:val="24"/>
                <w:szCs w:val="24"/>
              </w:rPr>
            </w:pPr>
            <w:r>
              <w:rPr>
                <w:rFonts w:ascii="宋体" w:hAnsi="宋体" w:cs="宋体" w:hint="eastAsia"/>
                <w:sz w:val="24"/>
                <w:szCs w:val="24"/>
              </w:rPr>
              <w:t>卫生管理控制方案</w:t>
            </w:r>
            <w:r>
              <w:rPr>
                <w:rFonts w:ascii="宋体" w:hAnsi="宋体" w:cs="宋体" w:hint="eastAsia"/>
                <w:sz w:val="24"/>
                <w:szCs w:val="24"/>
              </w:rPr>
              <w:t>是否周全</w:t>
            </w:r>
            <w:r>
              <w:rPr>
                <w:rFonts w:ascii="宋体" w:hAnsi="宋体" w:cs="宋体" w:hint="eastAsia"/>
                <w:sz w:val="24"/>
                <w:szCs w:val="24"/>
              </w:rPr>
              <w:t>。</w:t>
            </w:r>
          </w:p>
          <w:p w:rsidR="007D0A22" w:rsidRDefault="00351682">
            <w:pPr>
              <w:pStyle w:val="afffff5"/>
              <w:spacing w:line="312" w:lineRule="auto"/>
              <w:rPr>
                <w:rFonts w:asciiTheme="minorEastAsia" w:eastAsiaTheme="minorEastAsia" w:hAnsiTheme="minorEastAsia" w:cstheme="minorEastAsia"/>
                <w:sz w:val="24"/>
                <w:szCs w:val="24"/>
              </w:rPr>
            </w:pPr>
            <w:r>
              <w:rPr>
                <w:rFonts w:ascii="宋体" w:hAnsi="宋体" w:cs="宋体" w:hint="eastAsia"/>
                <w:sz w:val="24"/>
                <w:szCs w:val="24"/>
              </w:rPr>
              <w:t>方案详细完善的得</w:t>
            </w:r>
            <w:r>
              <w:rPr>
                <w:rFonts w:ascii="宋体" w:hAnsi="宋体" w:cs="宋体" w:hint="eastAsia"/>
                <w:sz w:val="24"/>
                <w:szCs w:val="24"/>
              </w:rPr>
              <w:t>6-7</w:t>
            </w:r>
            <w:r>
              <w:rPr>
                <w:rFonts w:ascii="宋体" w:hAnsi="宋体" w:cs="宋体" w:hint="eastAsia"/>
                <w:sz w:val="24"/>
                <w:szCs w:val="24"/>
              </w:rPr>
              <w:t>分，方案较详细完善的得</w:t>
            </w:r>
            <w:r>
              <w:rPr>
                <w:rFonts w:ascii="宋体" w:hAnsi="宋体" w:cs="宋体" w:hint="eastAsia"/>
                <w:sz w:val="24"/>
                <w:szCs w:val="24"/>
              </w:rPr>
              <w:t>4-5</w:t>
            </w:r>
            <w:r>
              <w:rPr>
                <w:rFonts w:ascii="宋体" w:hAnsi="宋体" w:cs="宋体" w:hint="eastAsia"/>
                <w:sz w:val="24"/>
                <w:szCs w:val="24"/>
              </w:rPr>
              <w:t>分，方案不够详细完善的得</w:t>
            </w:r>
            <w:r>
              <w:rPr>
                <w:rFonts w:ascii="宋体" w:hAnsi="宋体" w:cs="宋体" w:hint="eastAsia"/>
                <w:sz w:val="24"/>
                <w:szCs w:val="24"/>
              </w:rPr>
              <w:t>1-3</w:t>
            </w:r>
            <w:r>
              <w:rPr>
                <w:rFonts w:ascii="宋体" w:hAnsi="宋体" w:cs="宋体" w:hint="eastAsia"/>
                <w:sz w:val="24"/>
                <w:szCs w:val="24"/>
              </w:rPr>
              <w:t>分，不提供不得分。</w:t>
            </w:r>
          </w:p>
        </w:tc>
        <w:tc>
          <w:tcPr>
            <w:tcW w:w="649" w:type="dxa"/>
            <w:tcBorders>
              <w:top w:val="single" w:sz="4" w:space="0" w:color="auto"/>
              <w:left w:val="nil"/>
              <w:bottom w:val="single" w:sz="4" w:space="0" w:color="auto"/>
              <w:right w:val="single" w:sz="8" w:space="0" w:color="auto"/>
            </w:tcBorders>
            <w:vAlign w:val="center"/>
          </w:tcPr>
          <w:p w:rsidR="007D0A22" w:rsidRDefault="00351682">
            <w:pPr>
              <w:pStyle w:val="afffff5"/>
              <w:spacing w:line="312" w:lineRule="auto"/>
              <w:jc w:val="center"/>
              <w:rPr>
                <w:rFonts w:asciiTheme="minorEastAsia" w:eastAsiaTheme="minorEastAsia" w:hAnsiTheme="minorEastAsia" w:cstheme="minorEastAsia"/>
                <w:sz w:val="24"/>
                <w:szCs w:val="24"/>
              </w:rPr>
            </w:pPr>
            <w:r>
              <w:rPr>
                <w:rFonts w:ascii="宋体" w:eastAsiaTheme="minorEastAsia" w:hAnsi="宋体" w:cs="宋体" w:hint="eastAsia"/>
                <w:sz w:val="24"/>
                <w:szCs w:val="24"/>
              </w:rPr>
              <w:t>0-7</w:t>
            </w:r>
          </w:p>
        </w:tc>
        <w:tc>
          <w:tcPr>
            <w:tcW w:w="1118" w:type="dxa"/>
            <w:tcBorders>
              <w:top w:val="nil"/>
              <w:left w:val="nil"/>
              <w:bottom w:val="single" w:sz="4" w:space="0" w:color="auto"/>
              <w:right w:val="single" w:sz="8" w:space="0" w:color="auto"/>
            </w:tcBorders>
            <w:vAlign w:val="center"/>
          </w:tcPr>
          <w:p w:rsidR="007D0A22" w:rsidRDefault="00351682">
            <w:pPr>
              <w:pStyle w:val="afffff5"/>
              <w:spacing w:line="312" w:lineRule="auto"/>
              <w:jc w:val="center"/>
              <w:rPr>
                <w:rFonts w:asciiTheme="minorEastAsia" w:eastAsiaTheme="minorEastAsia" w:hAnsiTheme="minorEastAsia" w:cstheme="minorEastAsia"/>
                <w:sz w:val="24"/>
                <w:szCs w:val="24"/>
              </w:rPr>
            </w:pPr>
            <w:r>
              <w:rPr>
                <w:rFonts w:ascii="宋体" w:hAnsi="宋体" w:cs="宋体" w:hint="eastAsia"/>
                <w:sz w:val="24"/>
                <w:szCs w:val="24"/>
              </w:rPr>
              <w:t>主观分</w:t>
            </w:r>
          </w:p>
        </w:tc>
      </w:tr>
      <w:tr w:rsidR="007D0A22">
        <w:trPr>
          <w:trHeight w:val="643"/>
          <w:jc w:val="center"/>
        </w:trPr>
        <w:tc>
          <w:tcPr>
            <w:tcW w:w="734" w:type="dxa"/>
            <w:vMerge/>
            <w:tcBorders>
              <w:left w:val="single" w:sz="4" w:space="0" w:color="auto"/>
              <w:right w:val="single" w:sz="4" w:space="0" w:color="auto"/>
            </w:tcBorders>
            <w:vAlign w:val="center"/>
          </w:tcPr>
          <w:p w:rsidR="007D0A22" w:rsidRDefault="007D0A22">
            <w:pPr>
              <w:pStyle w:val="af0"/>
              <w:snapToGrid w:val="0"/>
              <w:spacing w:line="312" w:lineRule="auto"/>
              <w:ind w:firstLineChars="0" w:firstLine="0"/>
              <w:jc w:val="center"/>
              <w:rPr>
                <w:rFonts w:asciiTheme="minorEastAsia" w:eastAsiaTheme="minorEastAsia" w:hAnsiTheme="minorEastAsia" w:cstheme="minorEastAsia"/>
              </w:rPr>
            </w:pPr>
          </w:p>
        </w:tc>
        <w:tc>
          <w:tcPr>
            <w:tcW w:w="565" w:type="dxa"/>
            <w:tcBorders>
              <w:top w:val="single" w:sz="8" w:space="0" w:color="auto"/>
              <w:left w:val="single" w:sz="8" w:space="0" w:color="auto"/>
              <w:bottom w:val="single" w:sz="8" w:space="0" w:color="auto"/>
              <w:right w:val="single" w:sz="8" w:space="0" w:color="auto"/>
            </w:tcBorders>
            <w:vAlign w:val="center"/>
          </w:tcPr>
          <w:p w:rsidR="007D0A22" w:rsidRDefault="00351682">
            <w:pPr>
              <w:pStyle w:val="afffff5"/>
              <w:spacing w:line="312"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p>
        </w:tc>
        <w:tc>
          <w:tcPr>
            <w:tcW w:w="6117" w:type="dxa"/>
            <w:tcBorders>
              <w:top w:val="single" w:sz="8" w:space="0" w:color="auto"/>
              <w:left w:val="single" w:sz="8" w:space="0" w:color="auto"/>
              <w:bottom w:val="single" w:sz="8" w:space="0" w:color="auto"/>
              <w:right w:val="single" w:sz="4" w:space="0" w:color="auto"/>
            </w:tcBorders>
            <w:vAlign w:val="center"/>
          </w:tcPr>
          <w:p w:rsidR="007D0A22" w:rsidRDefault="00351682">
            <w:pPr>
              <w:pStyle w:val="afffff5"/>
              <w:spacing w:line="312" w:lineRule="auto"/>
              <w:rPr>
                <w:rFonts w:ascii="宋体" w:hAnsi="宋体" w:cs="宋体"/>
                <w:sz w:val="24"/>
                <w:szCs w:val="24"/>
              </w:rPr>
            </w:pPr>
            <w:r>
              <w:rPr>
                <w:rFonts w:ascii="宋体" w:hAnsi="宋体" w:cs="宋体" w:hint="eastAsia"/>
                <w:sz w:val="24"/>
                <w:szCs w:val="24"/>
              </w:rPr>
              <w:t>卫生管理对本项目具</w:t>
            </w:r>
            <w:r>
              <w:rPr>
                <w:rFonts w:ascii="宋体" w:hAnsi="宋体" w:cs="宋体" w:hint="eastAsia"/>
                <w:sz w:val="24"/>
                <w:szCs w:val="24"/>
              </w:rPr>
              <w:t>有针对性</w:t>
            </w:r>
            <w:r>
              <w:rPr>
                <w:rFonts w:ascii="宋体" w:hAnsi="宋体" w:cs="宋体" w:hint="eastAsia"/>
                <w:sz w:val="24"/>
                <w:szCs w:val="24"/>
              </w:rPr>
              <w:t>，</w:t>
            </w:r>
            <w:r>
              <w:rPr>
                <w:rFonts w:ascii="宋体" w:hAnsi="宋体" w:cs="宋体" w:hint="eastAsia"/>
                <w:sz w:val="24"/>
                <w:szCs w:val="24"/>
              </w:rPr>
              <w:t>应对措施承诺与甲方的配合措施是否切实可行</w:t>
            </w:r>
            <w:r>
              <w:rPr>
                <w:rFonts w:ascii="宋体" w:hAnsi="宋体" w:cs="宋体" w:hint="eastAsia"/>
                <w:sz w:val="24"/>
                <w:szCs w:val="24"/>
              </w:rPr>
              <w:t>。</w:t>
            </w:r>
          </w:p>
          <w:p w:rsidR="007D0A22" w:rsidRDefault="00351682">
            <w:pPr>
              <w:pStyle w:val="afffff5"/>
              <w:spacing w:line="312" w:lineRule="auto"/>
              <w:rPr>
                <w:rFonts w:ascii="宋体" w:hAnsi="宋体" w:cs="宋体"/>
                <w:sz w:val="24"/>
                <w:szCs w:val="24"/>
              </w:rPr>
            </w:pPr>
            <w:r>
              <w:rPr>
                <w:rFonts w:ascii="宋体" w:hAnsi="宋体" w:cs="宋体" w:hint="eastAsia"/>
                <w:sz w:val="24"/>
                <w:szCs w:val="24"/>
              </w:rPr>
              <w:t>方案详细完善的得</w:t>
            </w:r>
            <w:r>
              <w:rPr>
                <w:rFonts w:ascii="宋体" w:hAnsi="宋体" w:cs="宋体" w:hint="eastAsia"/>
                <w:sz w:val="24"/>
                <w:szCs w:val="24"/>
              </w:rPr>
              <w:t>5-6</w:t>
            </w:r>
            <w:r>
              <w:rPr>
                <w:rFonts w:ascii="宋体" w:hAnsi="宋体" w:cs="宋体" w:hint="eastAsia"/>
                <w:sz w:val="24"/>
                <w:szCs w:val="24"/>
              </w:rPr>
              <w:t>分，方案较详细完善的得</w:t>
            </w:r>
            <w:r>
              <w:rPr>
                <w:rFonts w:ascii="宋体" w:hAnsi="宋体" w:cs="宋体" w:hint="eastAsia"/>
                <w:sz w:val="24"/>
                <w:szCs w:val="24"/>
              </w:rPr>
              <w:t>3-4</w:t>
            </w:r>
            <w:r>
              <w:rPr>
                <w:rFonts w:ascii="宋体" w:hAnsi="宋体" w:cs="宋体" w:hint="eastAsia"/>
                <w:sz w:val="24"/>
                <w:szCs w:val="24"/>
              </w:rPr>
              <w:t>分，方案不够详细完善的得</w:t>
            </w:r>
            <w:r>
              <w:rPr>
                <w:rFonts w:ascii="宋体" w:hAnsi="宋体" w:cs="宋体" w:hint="eastAsia"/>
                <w:sz w:val="24"/>
                <w:szCs w:val="24"/>
              </w:rPr>
              <w:t>1-2</w:t>
            </w:r>
            <w:r>
              <w:rPr>
                <w:rFonts w:ascii="宋体" w:hAnsi="宋体" w:cs="宋体" w:hint="eastAsia"/>
                <w:sz w:val="24"/>
                <w:szCs w:val="24"/>
              </w:rPr>
              <w:t>分，不提供不得分。。</w:t>
            </w:r>
          </w:p>
        </w:tc>
        <w:tc>
          <w:tcPr>
            <w:tcW w:w="649" w:type="dxa"/>
            <w:tcBorders>
              <w:top w:val="single" w:sz="4" w:space="0" w:color="auto"/>
              <w:left w:val="nil"/>
              <w:bottom w:val="single" w:sz="4" w:space="0" w:color="auto"/>
              <w:right w:val="single" w:sz="8" w:space="0" w:color="auto"/>
            </w:tcBorders>
            <w:vAlign w:val="center"/>
          </w:tcPr>
          <w:p w:rsidR="007D0A22" w:rsidRDefault="00351682">
            <w:pPr>
              <w:pStyle w:val="afffff5"/>
              <w:spacing w:line="312" w:lineRule="auto"/>
              <w:jc w:val="center"/>
              <w:rPr>
                <w:rFonts w:ascii="宋体" w:eastAsiaTheme="minorEastAsia" w:hAnsi="宋体" w:cs="宋体"/>
                <w:sz w:val="24"/>
                <w:szCs w:val="24"/>
              </w:rPr>
            </w:pPr>
            <w:r>
              <w:rPr>
                <w:rFonts w:ascii="宋体" w:eastAsiaTheme="minorEastAsia" w:hAnsi="宋体" w:cs="宋体" w:hint="eastAsia"/>
                <w:sz w:val="24"/>
                <w:szCs w:val="24"/>
              </w:rPr>
              <w:t>0-6</w:t>
            </w:r>
          </w:p>
        </w:tc>
        <w:tc>
          <w:tcPr>
            <w:tcW w:w="1118" w:type="dxa"/>
            <w:tcBorders>
              <w:top w:val="nil"/>
              <w:left w:val="nil"/>
              <w:bottom w:val="single" w:sz="4" w:space="0" w:color="auto"/>
              <w:right w:val="single" w:sz="8" w:space="0" w:color="auto"/>
            </w:tcBorders>
            <w:vAlign w:val="center"/>
          </w:tcPr>
          <w:p w:rsidR="007D0A22" w:rsidRDefault="00351682">
            <w:pPr>
              <w:pStyle w:val="afffff5"/>
              <w:spacing w:line="312" w:lineRule="auto"/>
              <w:jc w:val="center"/>
              <w:rPr>
                <w:rFonts w:ascii="宋体" w:hAnsi="宋体" w:cs="宋体"/>
                <w:sz w:val="24"/>
                <w:szCs w:val="24"/>
              </w:rPr>
            </w:pPr>
            <w:r>
              <w:rPr>
                <w:rFonts w:ascii="宋体" w:hAnsi="宋体" w:cs="宋体" w:hint="eastAsia"/>
                <w:sz w:val="24"/>
                <w:szCs w:val="24"/>
              </w:rPr>
              <w:t>主观分</w:t>
            </w:r>
          </w:p>
        </w:tc>
      </w:tr>
      <w:tr w:rsidR="007D0A22">
        <w:trPr>
          <w:trHeight w:val="643"/>
          <w:jc w:val="center"/>
        </w:trPr>
        <w:tc>
          <w:tcPr>
            <w:tcW w:w="734" w:type="dxa"/>
            <w:vMerge/>
            <w:tcBorders>
              <w:left w:val="single" w:sz="4" w:space="0" w:color="auto"/>
              <w:right w:val="single" w:sz="4" w:space="0" w:color="auto"/>
            </w:tcBorders>
            <w:vAlign w:val="center"/>
          </w:tcPr>
          <w:p w:rsidR="007D0A22" w:rsidRDefault="007D0A22">
            <w:pPr>
              <w:pStyle w:val="af0"/>
              <w:snapToGrid w:val="0"/>
              <w:spacing w:line="312" w:lineRule="auto"/>
              <w:ind w:firstLineChars="0" w:firstLine="0"/>
              <w:jc w:val="center"/>
              <w:rPr>
                <w:rFonts w:asciiTheme="minorEastAsia" w:eastAsiaTheme="minorEastAsia" w:hAnsiTheme="minorEastAsia" w:cstheme="minorEastAsia"/>
              </w:rPr>
            </w:pPr>
          </w:p>
        </w:tc>
        <w:tc>
          <w:tcPr>
            <w:tcW w:w="565" w:type="dxa"/>
            <w:tcBorders>
              <w:top w:val="single" w:sz="8" w:space="0" w:color="auto"/>
              <w:left w:val="single" w:sz="8" w:space="0" w:color="auto"/>
              <w:bottom w:val="single" w:sz="8" w:space="0" w:color="auto"/>
              <w:right w:val="single" w:sz="8" w:space="0" w:color="auto"/>
            </w:tcBorders>
            <w:vAlign w:val="center"/>
          </w:tcPr>
          <w:p w:rsidR="007D0A22" w:rsidRDefault="00351682">
            <w:pPr>
              <w:pStyle w:val="afffff5"/>
              <w:spacing w:line="312"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p>
        </w:tc>
        <w:tc>
          <w:tcPr>
            <w:tcW w:w="6117" w:type="dxa"/>
            <w:tcBorders>
              <w:top w:val="single" w:sz="8" w:space="0" w:color="auto"/>
              <w:left w:val="single" w:sz="8" w:space="0" w:color="auto"/>
              <w:bottom w:val="single" w:sz="8" w:space="0" w:color="auto"/>
              <w:right w:val="single" w:sz="4" w:space="0" w:color="auto"/>
            </w:tcBorders>
            <w:vAlign w:val="center"/>
          </w:tcPr>
          <w:p w:rsidR="007D0A22" w:rsidRDefault="00351682">
            <w:pPr>
              <w:spacing w:line="312" w:lineRule="auto"/>
              <w:textAlignment w:val="center"/>
              <w:rPr>
                <w:rFonts w:eastAsia="仿宋_GB2312"/>
              </w:rPr>
            </w:pPr>
            <w:r>
              <w:rPr>
                <w:rFonts w:ascii="宋体" w:hAnsi="宋体" w:cs="宋体" w:hint="eastAsia"/>
                <w:sz w:val="24"/>
              </w:rPr>
              <w:t>项目组配备人员的素质、组织结构、管理模式和专业结构是否合理可行（综合评定）。</w:t>
            </w:r>
          </w:p>
          <w:p w:rsidR="007D0A22" w:rsidRDefault="00351682">
            <w:pPr>
              <w:pStyle w:val="afffff5"/>
              <w:spacing w:line="312" w:lineRule="auto"/>
              <w:rPr>
                <w:rFonts w:ascii="宋体" w:hAnsi="宋体" w:cs="宋体"/>
                <w:sz w:val="24"/>
                <w:szCs w:val="24"/>
              </w:rPr>
            </w:pPr>
            <w:r>
              <w:rPr>
                <w:rFonts w:ascii="宋体" w:hAnsi="宋体" w:cs="宋体" w:hint="eastAsia"/>
                <w:sz w:val="24"/>
                <w:szCs w:val="24"/>
              </w:rPr>
              <w:t>方案详细完善的得</w:t>
            </w:r>
            <w:r>
              <w:rPr>
                <w:rFonts w:ascii="宋体" w:hAnsi="宋体" w:cs="宋体" w:hint="eastAsia"/>
                <w:sz w:val="24"/>
                <w:szCs w:val="24"/>
              </w:rPr>
              <w:t>5-6</w:t>
            </w:r>
            <w:r>
              <w:rPr>
                <w:rFonts w:ascii="宋体" w:hAnsi="宋体" w:cs="宋体" w:hint="eastAsia"/>
                <w:sz w:val="24"/>
                <w:szCs w:val="24"/>
              </w:rPr>
              <w:t>分，方案较详细完善的得</w:t>
            </w:r>
            <w:r>
              <w:rPr>
                <w:rFonts w:ascii="宋体" w:hAnsi="宋体" w:cs="宋体" w:hint="eastAsia"/>
                <w:sz w:val="24"/>
                <w:szCs w:val="24"/>
              </w:rPr>
              <w:t>3-4</w:t>
            </w:r>
            <w:r>
              <w:rPr>
                <w:rFonts w:ascii="宋体" w:hAnsi="宋体" w:cs="宋体" w:hint="eastAsia"/>
                <w:sz w:val="24"/>
                <w:szCs w:val="24"/>
              </w:rPr>
              <w:t>分，方案不够详细完善的得</w:t>
            </w:r>
            <w:r>
              <w:rPr>
                <w:rFonts w:ascii="宋体" w:hAnsi="宋体" w:cs="宋体" w:hint="eastAsia"/>
                <w:sz w:val="24"/>
                <w:szCs w:val="24"/>
              </w:rPr>
              <w:t>1-2</w:t>
            </w:r>
            <w:r>
              <w:rPr>
                <w:rFonts w:ascii="宋体" w:hAnsi="宋体" w:cs="宋体" w:hint="eastAsia"/>
                <w:sz w:val="24"/>
                <w:szCs w:val="24"/>
              </w:rPr>
              <w:t>分，不提供不得分。</w:t>
            </w:r>
          </w:p>
        </w:tc>
        <w:tc>
          <w:tcPr>
            <w:tcW w:w="649" w:type="dxa"/>
            <w:tcBorders>
              <w:top w:val="nil"/>
              <w:left w:val="nil"/>
              <w:bottom w:val="single" w:sz="4" w:space="0" w:color="auto"/>
              <w:right w:val="single" w:sz="8" w:space="0" w:color="auto"/>
            </w:tcBorders>
            <w:vAlign w:val="center"/>
          </w:tcPr>
          <w:p w:rsidR="007D0A22" w:rsidRDefault="00351682">
            <w:pPr>
              <w:pStyle w:val="afffff5"/>
              <w:spacing w:line="312" w:lineRule="auto"/>
              <w:jc w:val="center"/>
              <w:rPr>
                <w:rFonts w:ascii="宋体" w:hAnsi="宋体" w:cs="宋体"/>
                <w:sz w:val="24"/>
                <w:szCs w:val="24"/>
              </w:rPr>
            </w:pPr>
            <w:r>
              <w:rPr>
                <w:rFonts w:ascii="宋体" w:hAnsi="宋体" w:cs="宋体" w:hint="eastAsia"/>
                <w:sz w:val="24"/>
                <w:szCs w:val="24"/>
              </w:rPr>
              <w:t>0-6</w:t>
            </w:r>
          </w:p>
        </w:tc>
        <w:tc>
          <w:tcPr>
            <w:tcW w:w="1118" w:type="dxa"/>
            <w:tcBorders>
              <w:top w:val="nil"/>
              <w:left w:val="nil"/>
              <w:bottom w:val="single" w:sz="4" w:space="0" w:color="auto"/>
              <w:right w:val="single" w:sz="8" w:space="0" w:color="auto"/>
            </w:tcBorders>
            <w:vAlign w:val="center"/>
          </w:tcPr>
          <w:p w:rsidR="007D0A22" w:rsidRDefault="00351682">
            <w:pPr>
              <w:pStyle w:val="afffff5"/>
              <w:spacing w:line="312" w:lineRule="auto"/>
              <w:jc w:val="center"/>
              <w:rPr>
                <w:rFonts w:ascii="宋体" w:hAnsi="宋体" w:cs="宋体"/>
                <w:sz w:val="24"/>
                <w:szCs w:val="24"/>
              </w:rPr>
            </w:pPr>
            <w:r>
              <w:rPr>
                <w:rFonts w:ascii="宋体" w:hAnsi="宋体" w:cs="宋体" w:hint="eastAsia"/>
                <w:sz w:val="24"/>
                <w:szCs w:val="24"/>
              </w:rPr>
              <w:t>主观分</w:t>
            </w:r>
          </w:p>
        </w:tc>
      </w:tr>
      <w:tr w:rsidR="007D0A22">
        <w:trPr>
          <w:trHeight w:val="981"/>
          <w:jc w:val="center"/>
        </w:trPr>
        <w:tc>
          <w:tcPr>
            <w:tcW w:w="734" w:type="dxa"/>
            <w:vMerge/>
            <w:tcBorders>
              <w:left w:val="single" w:sz="4" w:space="0" w:color="auto"/>
              <w:right w:val="single" w:sz="4" w:space="0" w:color="auto"/>
            </w:tcBorders>
            <w:vAlign w:val="center"/>
          </w:tcPr>
          <w:p w:rsidR="007D0A22" w:rsidRDefault="007D0A22">
            <w:pPr>
              <w:pStyle w:val="af0"/>
              <w:snapToGrid w:val="0"/>
              <w:spacing w:line="312" w:lineRule="auto"/>
              <w:ind w:firstLineChars="0" w:firstLine="0"/>
              <w:jc w:val="center"/>
              <w:rPr>
                <w:rFonts w:asciiTheme="minorEastAsia" w:eastAsiaTheme="minorEastAsia" w:hAnsiTheme="minorEastAsia" w:cstheme="minorEastAsia"/>
              </w:rPr>
            </w:pPr>
          </w:p>
        </w:tc>
        <w:tc>
          <w:tcPr>
            <w:tcW w:w="565" w:type="dxa"/>
            <w:tcBorders>
              <w:top w:val="single" w:sz="4" w:space="0" w:color="auto"/>
              <w:left w:val="single" w:sz="8" w:space="0" w:color="auto"/>
              <w:bottom w:val="single" w:sz="4" w:space="0" w:color="auto"/>
              <w:right w:val="single" w:sz="4" w:space="0" w:color="auto"/>
            </w:tcBorders>
            <w:vAlign w:val="center"/>
          </w:tcPr>
          <w:p w:rsidR="007D0A22" w:rsidRDefault="00351682">
            <w:pPr>
              <w:spacing w:line="312"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6117" w:type="dxa"/>
            <w:tcBorders>
              <w:top w:val="single" w:sz="4" w:space="0" w:color="auto"/>
              <w:left w:val="nil"/>
              <w:bottom w:val="single" w:sz="4" w:space="0" w:color="auto"/>
              <w:right w:val="single" w:sz="4" w:space="0" w:color="auto"/>
            </w:tcBorders>
            <w:vAlign w:val="center"/>
          </w:tcPr>
          <w:p w:rsidR="007D0A22" w:rsidRDefault="00351682">
            <w:pPr>
              <w:pStyle w:val="afffc"/>
              <w:widowControl/>
              <w:spacing w:line="312" w:lineRule="auto"/>
              <w:ind w:firstLineChars="0" w:firstLine="0"/>
              <w:contextualSpacing/>
              <w:jc w:val="left"/>
              <w:rPr>
                <w:rFonts w:ascii="宋体" w:eastAsia="宋体" w:hAnsi="宋体" w:cs="宋体"/>
                <w:bCs/>
              </w:rPr>
            </w:pPr>
            <w:r>
              <w:rPr>
                <w:rFonts w:ascii="宋体" w:eastAsia="宋体" w:hAnsi="宋体" w:cs="宋体" w:hint="eastAsia"/>
                <w:bCs/>
              </w:rPr>
              <w:t>服务承诺：投标人日常服务方案和措施，能够提供完善、快速、优质的便捷服务，满足采购单位相关要求，并作出相应承诺</w:t>
            </w:r>
          </w:p>
          <w:p w:rsidR="007D0A22" w:rsidRDefault="00351682">
            <w:pPr>
              <w:pStyle w:val="afffc"/>
              <w:widowControl/>
              <w:spacing w:line="312" w:lineRule="auto"/>
              <w:ind w:firstLineChars="0" w:firstLine="0"/>
              <w:contextualSpacing/>
              <w:jc w:val="left"/>
              <w:rPr>
                <w:rFonts w:asciiTheme="minorEastAsia" w:eastAsiaTheme="minorEastAsia" w:hAnsiTheme="minorEastAsia" w:cstheme="minorEastAsia"/>
                <w:bCs/>
              </w:rPr>
            </w:pPr>
            <w:r>
              <w:rPr>
                <w:rFonts w:ascii="宋体" w:eastAsia="宋体" w:hAnsi="宋体" w:cs="宋体" w:hint="eastAsia"/>
                <w:bCs/>
              </w:rPr>
              <w:t>方案详细完善的得</w:t>
            </w:r>
            <w:r>
              <w:rPr>
                <w:rFonts w:ascii="宋体" w:eastAsia="宋体" w:hAnsi="宋体" w:cs="宋体" w:hint="eastAsia"/>
                <w:bCs/>
              </w:rPr>
              <w:t>5-6</w:t>
            </w:r>
            <w:r>
              <w:rPr>
                <w:rFonts w:ascii="宋体" w:eastAsia="宋体" w:hAnsi="宋体" w:cs="宋体" w:hint="eastAsia"/>
                <w:bCs/>
              </w:rPr>
              <w:t>分，方案较详细完善的得</w:t>
            </w:r>
            <w:r>
              <w:rPr>
                <w:rFonts w:ascii="宋体" w:eastAsia="宋体" w:hAnsi="宋体" w:cs="宋体" w:hint="eastAsia"/>
                <w:bCs/>
              </w:rPr>
              <w:t>3-4</w:t>
            </w:r>
            <w:r>
              <w:rPr>
                <w:rFonts w:ascii="宋体" w:eastAsia="宋体" w:hAnsi="宋体" w:cs="宋体" w:hint="eastAsia"/>
                <w:bCs/>
              </w:rPr>
              <w:t>分，方案不够详细完善的得</w:t>
            </w:r>
            <w:r>
              <w:rPr>
                <w:rFonts w:ascii="宋体" w:eastAsia="宋体" w:hAnsi="宋体" w:cs="宋体" w:hint="eastAsia"/>
                <w:bCs/>
              </w:rPr>
              <w:t>1-2</w:t>
            </w:r>
            <w:r>
              <w:rPr>
                <w:rFonts w:ascii="宋体" w:eastAsia="宋体" w:hAnsi="宋体" w:cs="宋体" w:hint="eastAsia"/>
                <w:bCs/>
              </w:rPr>
              <w:t>分，不提供不得分。</w:t>
            </w:r>
          </w:p>
        </w:tc>
        <w:tc>
          <w:tcPr>
            <w:tcW w:w="649" w:type="dxa"/>
            <w:tcBorders>
              <w:top w:val="single" w:sz="4" w:space="0" w:color="auto"/>
              <w:left w:val="nil"/>
              <w:bottom w:val="single" w:sz="4" w:space="0" w:color="auto"/>
              <w:right w:val="single" w:sz="8" w:space="0" w:color="auto"/>
            </w:tcBorders>
            <w:vAlign w:val="center"/>
          </w:tcPr>
          <w:p w:rsidR="007D0A22" w:rsidRDefault="00351682">
            <w:pPr>
              <w:spacing w:line="312" w:lineRule="auto"/>
              <w:jc w:val="center"/>
              <w:rPr>
                <w:rFonts w:asciiTheme="minorEastAsia" w:eastAsiaTheme="minorEastAsia" w:hAnsiTheme="minorEastAsia" w:cstheme="minorEastAsia"/>
                <w:bCs/>
                <w:sz w:val="24"/>
              </w:rPr>
            </w:pPr>
            <w:r>
              <w:rPr>
                <w:rStyle w:val="1ff4"/>
                <w:rFonts w:ascii="宋体" w:eastAsiaTheme="minorEastAsia" w:hAnsi="宋体" w:cs="宋体" w:hint="eastAsia"/>
                <w:sz w:val="24"/>
              </w:rPr>
              <w:t>0-6</w:t>
            </w:r>
          </w:p>
        </w:tc>
        <w:tc>
          <w:tcPr>
            <w:tcW w:w="1118" w:type="dxa"/>
            <w:tcBorders>
              <w:top w:val="single" w:sz="4" w:space="0" w:color="auto"/>
              <w:left w:val="nil"/>
              <w:bottom w:val="single" w:sz="4" w:space="0" w:color="auto"/>
              <w:right w:val="single" w:sz="8" w:space="0" w:color="auto"/>
            </w:tcBorders>
            <w:vAlign w:val="center"/>
          </w:tcPr>
          <w:p w:rsidR="007D0A22" w:rsidRDefault="00351682">
            <w:pPr>
              <w:spacing w:line="312" w:lineRule="auto"/>
              <w:jc w:val="center"/>
              <w:rPr>
                <w:rFonts w:asciiTheme="minorEastAsia" w:eastAsiaTheme="minorEastAsia" w:hAnsiTheme="minorEastAsia" w:cstheme="minorEastAsia"/>
                <w:bCs/>
                <w:sz w:val="24"/>
              </w:rPr>
            </w:pPr>
            <w:r>
              <w:rPr>
                <w:rFonts w:ascii="宋体" w:hAnsi="宋体" w:cs="宋体" w:hint="eastAsia"/>
                <w:sz w:val="24"/>
              </w:rPr>
              <w:t>主观分</w:t>
            </w:r>
          </w:p>
        </w:tc>
      </w:tr>
      <w:tr w:rsidR="007D0A22">
        <w:trPr>
          <w:trHeight w:val="981"/>
          <w:jc w:val="center"/>
        </w:trPr>
        <w:tc>
          <w:tcPr>
            <w:tcW w:w="734" w:type="dxa"/>
            <w:vMerge/>
            <w:tcBorders>
              <w:left w:val="single" w:sz="4" w:space="0" w:color="auto"/>
              <w:bottom w:val="single" w:sz="4" w:space="0" w:color="auto"/>
              <w:right w:val="single" w:sz="4" w:space="0" w:color="auto"/>
            </w:tcBorders>
            <w:vAlign w:val="center"/>
          </w:tcPr>
          <w:p w:rsidR="007D0A22" w:rsidRDefault="007D0A22">
            <w:pPr>
              <w:pStyle w:val="af0"/>
              <w:snapToGrid w:val="0"/>
              <w:spacing w:line="312" w:lineRule="auto"/>
              <w:ind w:firstLineChars="0" w:firstLine="0"/>
              <w:jc w:val="center"/>
              <w:rPr>
                <w:rFonts w:asciiTheme="minorEastAsia" w:eastAsiaTheme="minorEastAsia" w:hAnsiTheme="minorEastAsia" w:cstheme="minorEastAsia"/>
              </w:rPr>
            </w:pPr>
          </w:p>
        </w:tc>
        <w:tc>
          <w:tcPr>
            <w:tcW w:w="565" w:type="dxa"/>
            <w:tcBorders>
              <w:top w:val="single" w:sz="4" w:space="0" w:color="auto"/>
              <w:left w:val="single" w:sz="8" w:space="0" w:color="auto"/>
              <w:bottom w:val="single" w:sz="4" w:space="0" w:color="auto"/>
              <w:right w:val="single" w:sz="4" w:space="0" w:color="auto"/>
            </w:tcBorders>
            <w:vAlign w:val="center"/>
          </w:tcPr>
          <w:p w:rsidR="007D0A22" w:rsidRDefault="00351682">
            <w:pPr>
              <w:spacing w:line="312"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6117" w:type="dxa"/>
            <w:tcBorders>
              <w:top w:val="single" w:sz="4" w:space="0" w:color="auto"/>
              <w:left w:val="nil"/>
              <w:bottom w:val="single" w:sz="4" w:space="0" w:color="auto"/>
              <w:right w:val="single" w:sz="4" w:space="0" w:color="auto"/>
            </w:tcBorders>
            <w:vAlign w:val="center"/>
          </w:tcPr>
          <w:p w:rsidR="007D0A22" w:rsidRDefault="00351682">
            <w:pPr>
              <w:pStyle w:val="afffc"/>
              <w:widowControl/>
              <w:spacing w:line="312" w:lineRule="auto"/>
              <w:ind w:firstLineChars="0" w:firstLine="0"/>
              <w:contextualSpacing/>
              <w:jc w:val="left"/>
              <w:rPr>
                <w:rFonts w:ascii="宋体" w:eastAsia="宋体" w:hAnsi="宋体" w:cs="宋体"/>
                <w:bCs/>
              </w:rPr>
            </w:pPr>
            <w:r>
              <w:rPr>
                <w:rFonts w:ascii="宋体" w:eastAsia="宋体" w:hAnsi="宋体" w:cs="宋体" w:hint="eastAsia"/>
                <w:bCs/>
              </w:rPr>
              <w:t>合理化建议：根据本项目情况提出合理化、优化的建议。</w:t>
            </w:r>
          </w:p>
          <w:p w:rsidR="007D0A22" w:rsidRDefault="00351682">
            <w:pPr>
              <w:pStyle w:val="afffc"/>
              <w:widowControl/>
              <w:spacing w:line="312" w:lineRule="auto"/>
              <w:ind w:firstLineChars="0" w:firstLine="0"/>
              <w:contextualSpacing/>
              <w:jc w:val="left"/>
              <w:rPr>
                <w:rFonts w:ascii="宋体" w:eastAsia="宋体" w:hAnsi="宋体" w:cs="宋体"/>
                <w:bCs/>
              </w:rPr>
            </w:pPr>
            <w:r>
              <w:rPr>
                <w:rFonts w:ascii="宋体" w:eastAsia="宋体" w:hAnsi="宋体" w:cs="宋体" w:hint="eastAsia"/>
                <w:bCs/>
              </w:rPr>
              <w:t>案详细完善的得</w:t>
            </w:r>
            <w:r>
              <w:rPr>
                <w:rFonts w:ascii="宋体" w:eastAsia="宋体" w:hAnsi="宋体" w:cs="宋体" w:hint="eastAsia"/>
                <w:bCs/>
              </w:rPr>
              <w:t>3-4</w:t>
            </w:r>
            <w:r>
              <w:rPr>
                <w:rFonts w:ascii="宋体" w:eastAsia="宋体" w:hAnsi="宋体" w:cs="宋体" w:hint="eastAsia"/>
                <w:bCs/>
              </w:rPr>
              <w:t>分，方案</w:t>
            </w:r>
            <w:r>
              <w:rPr>
                <w:rFonts w:ascii="宋体" w:eastAsia="宋体" w:hAnsi="宋体" w:cs="宋体" w:hint="eastAsia"/>
                <w:bCs/>
              </w:rPr>
              <w:t>不够</w:t>
            </w:r>
            <w:r>
              <w:rPr>
                <w:rFonts w:ascii="宋体" w:eastAsia="宋体" w:hAnsi="宋体" w:cs="宋体" w:hint="eastAsia"/>
                <w:bCs/>
              </w:rPr>
              <w:t>详细完善的得</w:t>
            </w:r>
            <w:r>
              <w:rPr>
                <w:rFonts w:ascii="宋体" w:eastAsia="宋体" w:hAnsi="宋体" w:cs="宋体" w:hint="eastAsia"/>
                <w:bCs/>
              </w:rPr>
              <w:t>1-2</w:t>
            </w:r>
            <w:r>
              <w:rPr>
                <w:rFonts w:ascii="宋体" w:eastAsia="宋体" w:hAnsi="宋体" w:cs="宋体" w:hint="eastAsia"/>
                <w:bCs/>
              </w:rPr>
              <w:t>分，不提供不得分。</w:t>
            </w:r>
          </w:p>
        </w:tc>
        <w:tc>
          <w:tcPr>
            <w:tcW w:w="649" w:type="dxa"/>
            <w:tcBorders>
              <w:top w:val="single" w:sz="4" w:space="0" w:color="auto"/>
              <w:left w:val="nil"/>
              <w:bottom w:val="single" w:sz="4" w:space="0" w:color="auto"/>
              <w:right w:val="single" w:sz="8" w:space="0" w:color="auto"/>
            </w:tcBorders>
            <w:vAlign w:val="center"/>
          </w:tcPr>
          <w:p w:rsidR="007D0A22" w:rsidRDefault="00351682">
            <w:pPr>
              <w:spacing w:line="312" w:lineRule="auto"/>
              <w:jc w:val="center"/>
              <w:rPr>
                <w:rFonts w:ascii="宋体" w:eastAsiaTheme="minorEastAsia" w:hAnsi="宋体" w:cs="宋体"/>
                <w:bCs/>
                <w:sz w:val="24"/>
              </w:rPr>
            </w:pPr>
            <w:r>
              <w:rPr>
                <w:rFonts w:ascii="宋体" w:eastAsiaTheme="minorEastAsia" w:hAnsi="宋体" w:cs="宋体" w:hint="eastAsia"/>
                <w:bCs/>
                <w:sz w:val="24"/>
              </w:rPr>
              <w:t>0-4</w:t>
            </w:r>
          </w:p>
        </w:tc>
        <w:tc>
          <w:tcPr>
            <w:tcW w:w="1118" w:type="dxa"/>
            <w:tcBorders>
              <w:top w:val="single" w:sz="4" w:space="0" w:color="auto"/>
              <w:left w:val="nil"/>
              <w:bottom w:val="single" w:sz="4" w:space="0" w:color="auto"/>
              <w:right w:val="single" w:sz="8" w:space="0" w:color="auto"/>
            </w:tcBorders>
            <w:vAlign w:val="center"/>
          </w:tcPr>
          <w:p w:rsidR="007D0A22" w:rsidRDefault="00351682">
            <w:pPr>
              <w:spacing w:line="312" w:lineRule="auto"/>
              <w:jc w:val="center"/>
              <w:rPr>
                <w:rFonts w:ascii="宋体" w:hAnsi="宋体" w:cs="宋体"/>
                <w:sz w:val="24"/>
              </w:rPr>
            </w:pPr>
            <w:r>
              <w:rPr>
                <w:rFonts w:ascii="宋体" w:hAnsi="宋体" w:cs="宋体" w:hint="eastAsia"/>
                <w:sz w:val="24"/>
              </w:rPr>
              <w:t>主观分</w:t>
            </w:r>
          </w:p>
        </w:tc>
      </w:tr>
    </w:tbl>
    <w:p w:rsidR="007D0A22" w:rsidRDefault="00351682">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价格分（</w:t>
      </w:r>
      <w:r>
        <w:rPr>
          <w:rFonts w:asciiTheme="minorEastAsia" w:eastAsiaTheme="minorEastAsia" w:hAnsiTheme="minorEastAsia" w:cstheme="minorEastAsia" w:hint="eastAsia"/>
          <w:b/>
          <w:sz w:val="24"/>
        </w:rPr>
        <w:t>10</w:t>
      </w:r>
      <w:r>
        <w:rPr>
          <w:rFonts w:asciiTheme="minorEastAsia" w:eastAsiaTheme="minorEastAsia" w:hAnsiTheme="minorEastAsia" w:cstheme="minorEastAsia" w:hint="eastAsia"/>
          <w:b/>
          <w:sz w:val="24"/>
        </w:rPr>
        <w:t>分）</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7365"/>
      </w:tblGrid>
      <w:tr w:rsidR="007D0A22">
        <w:trPr>
          <w:trHeight w:val="430"/>
          <w:jc w:val="center"/>
        </w:trPr>
        <w:tc>
          <w:tcPr>
            <w:tcW w:w="1667" w:type="dxa"/>
            <w:vAlign w:val="center"/>
          </w:tcPr>
          <w:p w:rsidR="007D0A22" w:rsidRDefault="0035168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价格权值</w:t>
            </w:r>
          </w:p>
        </w:tc>
        <w:tc>
          <w:tcPr>
            <w:tcW w:w="7365" w:type="dxa"/>
            <w:vAlign w:val="center"/>
          </w:tcPr>
          <w:p w:rsidR="007D0A22" w:rsidRDefault="0035168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计算方法</w:t>
            </w:r>
          </w:p>
        </w:tc>
      </w:tr>
      <w:tr w:rsidR="007D0A22">
        <w:trPr>
          <w:trHeight w:val="1395"/>
          <w:jc w:val="center"/>
        </w:trPr>
        <w:tc>
          <w:tcPr>
            <w:tcW w:w="1667" w:type="dxa"/>
            <w:vAlign w:val="center"/>
          </w:tcPr>
          <w:p w:rsidR="007D0A22" w:rsidRDefault="00351682">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价格权值</w:t>
            </w:r>
            <w:r>
              <w:rPr>
                <w:rFonts w:asciiTheme="minorEastAsia" w:eastAsiaTheme="minorEastAsia" w:hAnsiTheme="minorEastAsia" w:cstheme="minorEastAsia" w:hint="eastAsia"/>
                <w:sz w:val="24"/>
              </w:rPr>
              <w:t>=0.</w:t>
            </w:r>
            <w:r>
              <w:rPr>
                <w:rFonts w:asciiTheme="minorEastAsia" w:eastAsiaTheme="minorEastAsia" w:hAnsiTheme="minorEastAsia" w:cstheme="minorEastAsia" w:hint="eastAsia"/>
                <w:sz w:val="24"/>
              </w:rPr>
              <w:t>1</w:t>
            </w:r>
          </w:p>
        </w:tc>
        <w:tc>
          <w:tcPr>
            <w:tcW w:w="7365" w:type="dxa"/>
            <w:vAlign w:val="center"/>
          </w:tcPr>
          <w:p w:rsidR="007D0A22" w:rsidRDefault="00351682">
            <w:pPr>
              <w:rPr>
                <w:rFonts w:ascii="宋体" w:hAnsi="宋体" w:cs="宋体"/>
                <w:sz w:val="24"/>
              </w:rPr>
            </w:pPr>
            <w:r>
              <w:rPr>
                <w:rFonts w:ascii="宋体" w:hAnsi="宋体" w:cs="宋体" w:hint="eastAsia"/>
                <w:sz w:val="24"/>
              </w:rPr>
              <w:t>最低有效投标价格为评标基准价</w:t>
            </w:r>
          </w:p>
          <w:p w:rsidR="007D0A22" w:rsidRDefault="00351682">
            <w:pPr>
              <w:rPr>
                <w:rFonts w:ascii="宋体" w:hAnsi="宋体" w:cs="宋体"/>
                <w:sz w:val="24"/>
              </w:rPr>
            </w:pPr>
            <w:r>
              <w:rPr>
                <w:rFonts w:ascii="宋体" w:hAnsi="宋体" w:cs="宋体" w:hint="eastAsia"/>
                <w:sz w:val="24"/>
              </w:rPr>
              <w:t>投标报价得分</w:t>
            </w:r>
            <w:r>
              <w:rPr>
                <w:rFonts w:ascii="宋体" w:hAnsi="宋体" w:cs="宋体" w:hint="eastAsia"/>
                <w:sz w:val="24"/>
              </w:rPr>
              <w:t>=(</w:t>
            </w:r>
            <w:r>
              <w:rPr>
                <w:rFonts w:ascii="宋体" w:hAnsi="宋体" w:cs="宋体" w:hint="eastAsia"/>
                <w:sz w:val="24"/>
              </w:rPr>
              <w:t>评标基准价／投标报价</w:t>
            </w:r>
            <w:r>
              <w:rPr>
                <w:rFonts w:ascii="宋体" w:hAnsi="宋体" w:cs="宋体" w:hint="eastAsia"/>
                <w:sz w:val="24"/>
              </w:rPr>
              <w:t>)</w:t>
            </w:r>
            <w:r>
              <w:rPr>
                <w:rFonts w:ascii="宋体" w:hAnsi="宋体" w:cs="宋体" w:hint="eastAsia"/>
                <w:sz w:val="24"/>
              </w:rPr>
              <w:t>×价格权值×</w:t>
            </w:r>
            <w:r>
              <w:rPr>
                <w:rFonts w:ascii="宋体" w:hAnsi="宋体" w:cs="宋体" w:hint="eastAsia"/>
                <w:sz w:val="24"/>
              </w:rPr>
              <w:t xml:space="preserve">100 </w:t>
            </w:r>
          </w:p>
          <w:p w:rsidR="007D0A22" w:rsidRDefault="00351682">
            <w:pPr>
              <w:rPr>
                <w:rFonts w:ascii="宋体" w:hAnsi="宋体" w:cs="宋体"/>
                <w:sz w:val="24"/>
              </w:rPr>
            </w:pPr>
            <w:r>
              <w:rPr>
                <w:rFonts w:ascii="宋体" w:hAnsi="宋体" w:cs="宋体" w:hint="eastAsia"/>
                <w:sz w:val="24"/>
              </w:rPr>
              <w:t>（计算得分保留小数点后</w:t>
            </w:r>
            <w:r>
              <w:rPr>
                <w:rFonts w:ascii="宋体" w:hAnsi="宋体" w:cs="宋体" w:hint="eastAsia"/>
                <w:sz w:val="24"/>
              </w:rPr>
              <w:t>2</w:t>
            </w:r>
            <w:r>
              <w:rPr>
                <w:rFonts w:ascii="宋体" w:hAnsi="宋体" w:cs="宋体" w:hint="eastAsia"/>
                <w:sz w:val="24"/>
              </w:rPr>
              <w:t>位）</w:t>
            </w:r>
          </w:p>
          <w:p w:rsidR="007D0A22" w:rsidRDefault="00351682">
            <w:pPr>
              <w:rPr>
                <w:rFonts w:asciiTheme="minorEastAsia" w:eastAsiaTheme="minorEastAsia" w:hAnsiTheme="minorEastAsia" w:cstheme="minorEastAsia"/>
                <w:sz w:val="24"/>
              </w:rPr>
            </w:pPr>
            <w:r>
              <w:rPr>
                <w:rFonts w:ascii="宋体" w:hAnsi="宋体" w:cs="宋体" w:hint="eastAsia"/>
                <w:sz w:val="24"/>
              </w:rPr>
              <w:t>评标过程中，不得去掉报价中的最高报价和最低报价。</w:t>
            </w:r>
          </w:p>
        </w:tc>
      </w:tr>
    </w:tbl>
    <w:p w:rsidR="007D0A22" w:rsidRDefault="007D0A22">
      <w:pPr>
        <w:pStyle w:val="a0"/>
      </w:pPr>
    </w:p>
    <w:p w:rsidR="007D0A22" w:rsidRDefault="00351682">
      <w:pPr>
        <w:spacing w:line="360" w:lineRule="auto"/>
        <w:rPr>
          <w:rFonts w:ascii="宋体" w:hAnsi="宋体" w:cs="宋体"/>
          <w:sz w:val="24"/>
        </w:rPr>
      </w:pPr>
      <w:bookmarkStart w:id="392" w:name="第五部分"/>
      <w:bookmarkStart w:id="393" w:name="_Toc86217003"/>
      <w:bookmarkEnd w:id="26"/>
      <w:r>
        <w:rPr>
          <w:rFonts w:ascii="宋体" w:hAnsi="宋体" w:cs="宋体" w:hint="eastAsia"/>
          <w:sz w:val="20"/>
          <w:szCs w:val="20"/>
          <w:shd w:val="clear" w:color="auto" w:fill="FFFFFF"/>
        </w:rPr>
        <w:lastRenderedPageBreak/>
        <w:t>*</w:t>
      </w:r>
      <w:r>
        <w:rPr>
          <w:rFonts w:ascii="宋体" w:hAnsi="宋体" w:cs="宋体" w:hint="eastAsia"/>
          <w:sz w:val="24"/>
        </w:rPr>
        <w:t>备注：</w:t>
      </w:r>
      <w:r>
        <w:rPr>
          <w:rFonts w:ascii="宋体" w:hAnsi="宋体" w:cs="宋体" w:hint="eastAsia"/>
          <w:sz w:val="24"/>
        </w:rPr>
        <w:t>1</w:t>
      </w:r>
      <w:r>
        <w:rPr>
          <w:rFonts w:ascii="宋体" w:hAnsi="宋体" w:cs="宋体" w:hint="eastAsia"/>
          <w:sz w:val="24"/>
        </w:rPr>
        <w:t>、投标人编制投标文件（商务技术文件部分）时，建议按此目录（序号和内容）提供评标标准相应的商务技术资料。</w:t>
      </w:r>
      <w:r>
        <w:rPr>
          <w:rFonts w:ascii="宋体" w:hAnsi="宋体" w:cs="宋体" w:hint="eastAsia"/>
          <w:sz w:val="24"/>
        </w:rPr>
        <w:t xml:space="preserve"> </w:t>
      </w:r>
    </w:p>
    <w:p w:rsidR="007D0A22" w:rsidRDefault="00351682">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、评分条款中涉及的业绩、荣誉、人员、社保等分公司均有效。涉及社保、劳动关系证明关系的，如人员为法人代表，则无需提供相关证明</w:t>
      </w:r>
      <w:r>
        <w:rPr>
          <w:rFonts w:ascii="宋体" w:hAnsi="宋体" w:cs="宋体"/>
          <w:sz w:val="24"/>
        </w:rPr>
        <w:t>，提供营业执照及身份证</w:t>
      </w:r>
      <w:r>
        <w:rPr>
          <w:rFonts w:ascii="宋体" w:hAnsi="宋体" w:cs="宋体" w:hint="eastAsia"/>
          <w:sz w:val="24"/>
        </w:rPr>
        <w:t>。</w:t>
      </w:r>
    </w:p>
    <w:p w:rsidR="007D0A22" w:rsidRDefault="00351682">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、投标文件中如附有外文资料，必须逐一对应翻译成中文并加盖投标人公章后附在相关外文资料后面，否则外文资料不予认可。</w:t>
      </w:r>
    </w:p>
    <w:p w:rsidR="007D0A22" w:rsidRDefault="00351682">
      <w:pPr>
        <w:snapToGrid w:val="0"/>
        <w:spacing w:line="360" w:lineRule="auto"/>
        <w:rPr>
          <w:rFonts w:ascii="宋体" w:hAnsi="宋体" w:cs="宋体"/>
          <w:b/>
          <w:sz w:val="28"/>
          <w:szCs w:val="28"/>
        </w:rPr>
      </w:pPr>
      <w:r>
        <w:rPr>
          <w:rFonts w:ascii="宋体" w:hAnsi="宋体" w:cs="宋体" w:hint="eastAsia"/>
          <w:b/>
          <w:sz w:val="32"/>
        </w:rPr>
        <w:t>一、评标方法</w:t>
      </w:r>
    </w:p>
    <w:p w:rsidR="007D0A22" w:rsidRDefault="00351682">
      <w:pPr>
        <w:adjustRightInd/>
        <w:spacing w:line="360" w:lineRule="auto"/>
        <w:ind w:firstLineChars="196" w:firstLine="472"/>
        <w:rPr>
          <w:rFonts w:ascii="宋体" w:hAnsi="宋体" w:cs="宋体"/>
          <w:kern w:val="0"/>
          <w:sz w:val="24"/>
        </w:rPr>
      </w:pPr>
      <w:r>
        <w:rPr>
          <w:rFonts w:ascii="宋体" w:hAnsi="宋体" w:cs="宋体" w:hint="eastAsia"/>
          <w:b/>
          <w:kern w:val="0"/>
          <w:sz w:val="24"/>
        </w:rPr>
        <w:t>1.</w:t>
      </w:r>
      <w:r>
        <w:rPr>
          <w:rFonts w:ascii="宋体" w:hAnsi="宋体" w:cs="宋体" w:hint="eastAsia"/>
          <w:b/>
          <w:kern w:val="0"/>
          <w:sz w:val="24"/>
        </w:rPr>
        <w:t>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7D0A22" w:rsidRDefault="00351682">
      <w:pPr>
        <w:adjustRightInd/>
        <w:spacing w:line="360" w:lineRule="auto"/>
        <w:rPr>
          <w:rFonts w:ascii="宋体" w:hAnsi="宋体" w:cs="宋体"/>
          <w:kern w:val="0"/>
          <w:sz w:val="24"/>
        </w:rPr>
      </w:pPr>
      <w:r>
        <w:rPr>
          <w:rFonts w:ascii="宋体" w:hAnsi="宋体" w:cs="宋体" w:hint="eastAsia"/>
          <w:b/>
          <w:sz w:val="32"/>
        </w:rPr>
        <w:t>二、评标标准</w:t>
      </w:r>
    </w:p>
    <w:p w:rsidR="007D0A22" w:rsidRDefault="00351682">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7D0A22" w:rsidRDefault="00351682">
      <w:pPr>
        <w:spacing w:line="360" w:lineRule="auto"/>
        <w:outlineLvl w:val="0"/>
        <w:rPr>
          <w:rFonts w:ascii="宋体" w:hAnsi="宋体" w:cs="宋体"/>
          <w:b/>
          <w:sz w:val="32"/>
          <w:szCs w:val="32"/>
        </w:rPr>
      </w:pPr>
      <w:r>
        <w:rPr>
          <w:rFonts w:ascii="宋体" w:hAnsi="宋体" w:cs="宋体" w:hint="eastAsia"/>
          <w:b/>
          <w:sz w:val="32"/>
          <w:szCs w:val="32"/>
        </w:rPr>
        <w:t>三、评标程序</w:t>
      </w:r>
    </w:p>
    <w:p w:rsidR="007D0A22" w:rsidRDefault="00351682">
      <w:pPr>
        <w:spacing w:line="360" w:lineRule="auto"/>
        <w:ind w:firstLineChars="196" w:firstLine="472"/>
        <w:rPr>
          <w:rFonts w:ascii="宋体" w:hAnsi="宋体" w:cs="宋体"/>
          <w:kern w:val="0"/>
          <w:sz w:val="24"/>
        </w:rPr>
      </w:pPr>
      <w:r>
        <w:rPr>
          <w:rFonts w:ascii="宋体" w:hAnsi="宋体" w:cs="宋体" w:hint="eastAsia"/>
          <w:b/>
          <w:kern w:val="0"/>
          <w:sz w:val="24"/>
        </w:rPr>
        <w:t>3.1</w:t>
      </w:r>
      <w:r>
        <w:rPr>
          <w:rFonts w:ascii="宋体" w:hAnsi="宋体" w:cs="宋体" w:hint="eastAsia"/>
          <w:b/>
          <w:kern w:val="0"/>
          <w:sz w:val="24"/>
        </w:rPr>
        <w:t>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7D0A22" w:rsidRDefault="00351682">
      <w:pPr>
        <w:spacing w:line="360" w:lineRule="auto"/>
        <w:ind w:firstLineChars="196" w:firstLine="472"/>
        <w:rPr>
          <w:rFonts w:ascii="宋体" w:hAnsi="宋体" w:cs="宋体"/>
          <w:kern w:val="0"/>
          <w:sz w:val="24"/>
        </w:rPr>
      </w:pPr>
      <w:r>
        <w:rPr>
          <w:rFonts w:ascii="宋体" w:hAnsi="宋体" w:cs="宋体" w:hint="eastAsia"/>
          <w:b/>
          <w:kern w:val="0"/>
          <w:sz w:val="24"/>
        </w:rPr>
        <w:t xml:space="preserve">3.2 </w:t>
      </w:r>
      <w:r>
        <w:rPr>
          <w:rFonts w:ascii="宋体" w:hAnsi="宋体" w:cs="宋体" w:hint="eastAsia"/>
          <w:b/>
          <w:kern w:val="0"/>
          <w:sz w:val="24"/>
        </w:rPr>
        <w:t>比较与</w:t>
      </w:r>
      <w:r>
        <w:rPr>
          <w:rFonts w:ascii="宋体" w:hAnsi="宋体" w:cs="宋体" w:hint="eastAsia"/>
          <w:b/>
          <w:kern w:val="0"/>
          <w:sz w:val="24"/>
        </w:rPr>
        <w:t>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7D0A22" w:rsidRDefault="00351682">
      <w:pPr>
        <w:spacing w:line="360" w:lineRule="auto"/>
        <w:ind w:firstLineChars="196" w:firstLine="472"/>
        <w:rPr>
          <w:rFonts w:ascii="宋体" w:hAnsi="宋体" w:cs="宋体"/>
          <w:kern w:val="0"/>
          <w:sz w:val="24"/>
        </w:rPr>
      </w:pPr>
      <w:r>
        <w:rPr>
          <w:rFonts w:ascii="宋体" w:hAnsi="宋体" w:cs="宋体" w:hint="eastAsia"/>
          <w:b/>
          <w:kern w:val="0"/>
          <w:sz w:val="24"/>
        </w:rPr>
        <w:t>3.3</w:t>
      </w:r>
      <w:r>
        <w:rPr>
          <w:rFonts w:ascii="宋体" w:hAnsi="宋体" w:cs="宋体" w:hint="eastAsia"/>
          <w:b/>
          <w:kern w:val="0"/>
          <w:sz w:val="24"/>
        </w:rPr>
        <w:t>汇总商务技术得分。</w:t>
      </w:r>
      <w:r>
        <w:rPr>
          <w:rFonts w:ascii="宋体" w:hAnsi="宋体" w:cs="宋体" w:hint="eastAsia"/>
          <w:kern w:val="0"/>
          <w:sz w:val="24"/>
        </w:rPr>
        <w:t>评标委员会各成员应当独立对每个投标人的商务和技术文件进行评价，并汇总商务技术得分情况。</w:t>
      </w:r>
    </w:p>
    <w:p w:rsidR="007D0A22" w:rsidRDefault="00351682">
      <w:pPr>
        <w:spacing w:line="360" w:lineRule="auto"/>
        <w:ind w:firstLineChars="196" w:firstLine="472"/>
        <w:rPr>
          <w:rFonts w:ascii="宋体" w:hAnsi="宋体" w:cs="宋体"/>
          <w:b/>
          <w:kern w:val="0"/>
          <w:sz w:val="24"/>
        </w:rPr>
      </w:pPr>
      <w:r>
        <w:rPr>
          <w:rFonts w:ascii="宋体" w:hAnsi="宋体" w:cs="宋体" w:hint="eastAsia"/>
          <w:b/>
          <w:kern w:val="0"/>
          <w:sz w:val="24"/>
        </w:rPr>
        <w:t>3.4</w:t>
      </w:r>
      <w:r>
        <w:rPr>
          <w:rFonts w:ascii="宋体" w:hAnsi="宋体" w:cs="宋体" w:hint="eastAsia"/>
          <w:b/>
          <w:kern w:val="0"/>
          <w:sz w:val="24"/>
        </w:rPr>
        <w:t>报价评审。</w:t>
      </w:r>
    </w:p>
    <w:p w:rsidR="007D0A22" w:rsidRDefault="00351682">
      <w:pPr>
        <w:pStyle w:val="2c"/>
        <w:spacing w:before="0"/>
        <w:ind w:firstLineChars="212" w:firstLine="509"/>
        <w:rPr>
          <w:rFonts w:ascii="宋体" w:hAnsi="宋体" w:cs="宋体"/>
          <w:kern w:val="0"/>
        </w:rPr>
      </w:pPr>
      <w:r>
        <w:rPr>
          <w:rFonts w:ascii="宋体" w:hAnsi="宋体" w:cs="宋体" w:hint="eastAsia"/>
          <w:kern w:val="0"/>
        </w:rPr>
        <w:t>3.4.1</w:t>
      </w:r>
      <w:r>
        <w:rPr>
          <w:rFonts w:ascii="宋体" w:hAnsi="宋体" w:cs="宋体" w:hint="eastAsia"/>
          <w:kern w:val="0"/>
        </w:rPr>
        <w:t>投标文件报价出现前后不一致的，按照下列规定修正：</w:t>
      </w:r>
    </w:p>
    <w:p w:rsidR="007D0A22" w:rsidRDefault="00351682">
      <w:pPr>
        <w:pStyle w:val="2c"/>
        <w:spacing w:before="0"/>
        <w:ind w:firstLine="480"/>
        <w:rPr>
          <w:rFonts w:ascii="宋体" w:hAnsi="宋体" w:cs="宋体"/>
          <w:kern w:val="0"/>
          <w:szCs w:val="24"/>
        </w:rPr>
      </w:pPr>
      <w:r>
        <w:rPr>
          <w:rFonts w:ascii="宋体" w:hAnsi="宋体" w:cs="宋体" w:hint="eastAsia"/>
          <w:kern w:val="0"/>
          <w:szCs w:val="24"/>
        </w:rPr>
        <w:t>3.4.1.1</w:t>
      </w:r>
      <w:r>
        <w:rPr>
          <w:rFonts w:ascii="宋体" w:hAnsi="宋体" w:cs="宋体" w:hint="eastAsia"/>
          <w:kern w:val="0"/>
          <w:szCs w:val="24"/>
        </w:rPr>
        <w:t>投标文件中开标一览表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内容与投标文件中相应内容不一致的，以开标一览表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为准</w:t>
      </w:r>
      <w:r>
        <w:rPr>
          <w:rFonts w:ascii="宋体" w:hAnsi="宋体" w:cs="宋体" w:hint="eastAsia"/>
          <w:kern w:val="0"/>
          <w:szCs w:val="24"/>
        </w:rPr>
        <w:t>;</w:t>
      </w:r>
    </w:p>
    <w:p w:rsidR="007D0A22" w:rsidRDefault="00351682">
      <w:pPr>
        <w:pStyle w:val="2c"/>
        <w:spacing w:before="0"/>
        <w:ind w:firstLine="480"/>
        <w:rPr>
          <w:rFonts w:ascii="宋体" w:hAnsi="宋体" w:cs="宋体"/>
          <w:kern w:val="0"/>
          <w:szCs w:val="24"/>
        </w:rPr>
      </w:pPr>
      <w:r>
        <w:rPr>
          <w:rFonts w:ascii="宋体" w:hAnsi="宋体" w:cs="宋体" w:hint="eastAsia"/>
          <w:kern w:val="0"/>
          <w:szCs w:val="24"/>
        </w:rPr>
        <w:t>3.4.1.2</w:t>
      </w:r>
      <w:r>
        <w:rPr>
          <w:rFonts w:ascii="宋体" w:hAnsi="宋体" w:cs="宋体" w:hint="eastAsia"/>
          <w:kern w:val="0"/>
          <w:szCs w:val="24"/>
        </w:rPr>
        <w:t>大写金额和小写金额不一致的，以大写金额为准</w:t>
      </w:r>
      <w:r>
        <w:rPr>
          <w:rFonts w:ascii="宋体" w:hAnsi="宋体" w:cs="宋体" w:hint="eastAsia"/>
          <w:kern w:val="0"/>
          <w:szCs w:val="24"/>
        </w:rPr>
        <w:t>;</w:t>
      </w:r>
    </w:p>
    <w:p w:rsidR="007D0A22" w:rsidRDefault="00351682">
      <w:pPr>
        <w:pStyle w:val="2c"/>
        <w:spacing w:before="0"/>
        <w:ind w:firstLine="480"/>
        <w:rPr>
          <w:rFonts w:ascii="宋体" w:hAnsi="宋体" w:cs="宋体"/>
          <w:kern w:val="0"/>
          <w:szCs w:val="24"/>
        </w:rPr>
      </w:pPr>
      <w:r>
        <w:rPr>
          <w:rFonts w:ascii="宋体" w:hAnsi="宋体" w:cs="宋体" w:hint="eastAsia"/>
          <w:kern w:val="0"/>
          <w:szCs w:val="24"/>
        </w:rPr>
        <w:t>3.4.1.3</w:t>
      </w:r>
      <w:r>
        <w:rPr>
          <w:rFonts w:ascii="宋体" w:hAnsi="宋体" w:cs="宋体" w:hint="eastAsia"/>
          <w:kern w:val="0"/>
          <w:szCs w:val="24"/>
        </w:rPr>
        <w:t>单价金额小数点或者百分比有明显错位的，以开标一览表的总价为准，并修改单价</w:t>
      </w:r>
      <w:r>
        <w:rPr>
          <w:rFonts w:ascii="宋体" w:hAnsi="宋体" w:cs="宋体" w:hint="eastAsia"/>
          <w:kern w:val="0"/>
          <w:szCs w:val="24"/>
        </w:rPr>
        <w:t>;</w:t>
      </w:r>
    </w:p>
    <w:p w:rsidR="007D0A22" w:rsidRDefault="00351682">
      <w:pPr>
        <w:pStyle w:val="2c"/>
        <w:spacing w:before="0"/>
        <w:ind w:firstLine="480"/>
        <w:rPr>
          <w:rFonts w:ascii="宋体" w:hAnsi="宋体" w:cs="宋体"/>
          <w:kern w:val="0"/>
          <w:szCs w:val="24"/>
        </w:rPr>
      </w:pPr>
      <w:r>
        <w:rPr>
          <w:rFonts w:ascii="宋体" w:hAnsi="宋体" w:cs="宋体" w:hint="eastAsia"/>
          <w:kern w:val="0"/>
          <w:szCs w:val="24"/>
        </w:rPr>
        <w:t>3.4.1.4</w:t>
      </w:r>
      <w:r>
        <w:rPr>
          <w:rFonts w:ascii="宋体" w:hAnsi="宋体" w:cs="宋体" w:hint="eastAsia"/>
          <w:kern w:val="0"/>
          <w:szCs w:val="24"/>
        </w:rPr>
        <w:t>总价金额与按单价汇总金额不一致的，以单价金额计算结果为准。</w:t>
      </w:r>
    </w:p>
    <w:p w:rsidR="007D0A22" w:rsidRDefault="00351682">
      <w:pPr>
        <w:pStyle w:val="2c"/>
        <w:spacing w:before="0"/>
        <w:ind w:firstLine="480"/>
        <w:rPr>
          <w:rFonts w:ascii="宋体" w:hAnsi="宋体" w:cs="宋体"/>
          <w:kern w:val="0"/>
          <w:szCs w:val="24"/>
        </w:rPr>
      </w:pPr>
      <w:r>
        <w:rPr>
          <w:rFonts w:ascii="宋体" w:hAnsi="宋体" w:cs="宋体" w:hint="eastAsia"/>
          <w:kern w:val="0"/>
          <w:szCs w:val="24"/>
        </w:rPr>
        <w:t>3.4.1.5</w:t>
      </w:r>
      <w:r>
        <w:rPr>
          <w:rFonts w:ascii="宋体" w:hAnsi="宋体" w:cs="宋体" w:hint="eastAsia"/>
          <w:kern w:val="0"/>
          <w:szCs w:val="24"/>
        </w:rPr>
        <w:t>同时出现两种以上不一致的，按照</w:t>
      </w:r>
      <w:r>
        <w:rPr>
          <w:rFonts w:ascii="宋体" w:hAnsi="宋体" w:cs="宋体" w:hint="eastAsia"/>
          <w:kern w:val="0"/>
          <w:szCs w:val="24"/>
        </w:rPr>
        <w:t>3.4.1</w:t>
      </w:r>
      <w:r>
        <w:rPr>
          <w:rFonts w:ascii="宋体" w:hAnsi="宋体" w:cs="宋体" w:hint="eastAsia"/>
          <w:kern w:val="0"/>
          <w:szCs w:val="24"/>
        </w:rPr>
        <w:t>规定的顺序修正。修正后的报价按照财政部第</w:t>
      </w:r>
      <w:r>
        <w:rPr>
          <w:rFonts w:ascii="宋体" w:hAnsi="宋体" w:cs="宋体" w:hint="eastAsia"/>
          <w:kern w:val="0"/>
          <w:szCs w:val="24"/>
        </w:rPr>
        <w:t>87</w:t>
      </w:r>
      <w:r>
        <w:rPr>
          <w:rFonts w:ascii="宋体" w:hAnsi="宋体" w:cs="宋体" w:hint="eastAsia"/>
          <w:kern w:val="0"/>
          <w:szCs w:val="24"/>
        </w:rPr>
        <w:t>号令</w:t>
      </w:r>
      <w:r>
        <w:rPr>
          <w:rFonts w:ascii="宋体" w:hAnsi="宋体" w:cs="宋体" w:hint="eastAsia"/>
          <w:kern w:val="0"/>
          <w:szCs w:val="24"/>
        </w:rPr>
        <w:t xml:space="preserve"> </w:t>
      </w:r>
      <w:r>
        <w:rPr>
          <w:rFonts w:ascii="宋体" w:hAnsi="宋体" w:cs="宋体" w:hint="eastAsia"/>
          <w:kern w:val="0"/>
          <w:szCs w:val="24"/>
        </w:rPr>
        <w:t>《政府采购货物和服务招标投标管理办法》第五十一条第二款的规定经投标人确认后产生约束力。</w:t>
      </w:r>
    </w:p>
    <w:p w:rsidR="007D0A22" w:rsidRDefault="00351682">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3.4.2</w:t>
      </w:r>
      <w:r>
        <w:rPr>
          <w:rFonts w:ascii="宋体" w:hAnsi="宋体" w:cs="宋体" w:hint="eastAsia"/>
          <w:kern w:val="0"/>
          <w:sz w:val="24"/>
        </w:rPr>
        <w:t>投标文件出现不是唯一的、有选择性投标报价的，投标无效。</w:t>
      </w:r>
    </w:p>
    <w:p w:rsidR="007D0A22" w:rsidRDefault="00351682">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w:t>
      </w:r>
      <w:r>
        <w:rPr>
          <w:rFonts w:ascii="宋体" w:hAnsi="宋体" w:cs="宋体" w:hint="eastAsia"/>
          <w:kern w:val="0"/>
          <w:sz w:val="24"/>
        </w:rPr>
        <w:t>投标报价超过招标文件中规定的预算金额或者最高限价的，投标无效。</w:t>
      </w:r>
    </w:p>
    <w:p w:rsidR="007D0A22" w:rsidRDefault="00351682">
      <w:pPr>
        <w:pStyle w:val="2c"/>
        <w:spacing w:before="0"/>
        <w:ind w:firstLine="480"/>
        <w:rPr>
          <w:rFonts w:ascii="宋体" w:hAnsi="宋体" w:cs="宋体"/>
          <w:kern w:val="0"/>
          <w:szCs w:val="24"/>
        </w:rPr>
      </w:pPr>
      <w:r>
        <w:rPr>
          <w:rFonts w:ascii="宋体" w:hAnsi="宋体" w:cs="宋体" w:hint="eastAsia"/>
          <w:kern w:val="0"/>
          <w:szCs w:val="24"/>
        </w:rPr>
        <w:t>3.4.4</w:t>
      </w:r>
      <w:r>
        <w:rPr>
          <w:rFonts w:ascii="宋体" w:hAnsi="宋体" w:cs="宋体"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hint="eastAsia"/>
          <w:kern w:val="0"/>
          <w:szCs w:val="24"/>
        </w:rPr>
        <w:t>;</w:t>
      </w:r>
      <w:r>
        <w:rPr>
          <w:rFonts w:ascii="宋体" w:hAnsi="宋体" w:cs="宋体" w:hint="eastAsia"/>
          <w:kern w:val="0"/>
          <w:szCs w:val="24"/>
        </w:rPr>
        <w:t>投标人不能证明其报价合理性的，评标委员会应当将其作为无效投标处理。</w:t>
      </w:r>
    </w:p>
    <w:p w:rsidR="007D0A22" w:rsidRDefault="00351682">
      <w:pPr>
        <w:pStyle w:val="2c"/>
        <w:spacing w:before="0"/>
        <w:ind w:firstLine="480"/>
        <w:rPr>
          <w:rFonts w:ascii="宋体" w:hAnsi="宋体" w:cs="宋体"/>
          <w:kern w:val="0"/>
          <w:szCs w:val="24"/>
        </w:rPr>
      </w:pPr>
      <w:r>
        <w:rPr>
          <w:rFonts w:ascii="宋体" w:hAnsi="宋体" w:cs="宋体" w:hint="eastAsia"/>
          <w:kern w:val="0"/>
          <w:szCs w:val="24"/>
        </w:rPr>
        <w:t>3.4.5</w:t>
      </w:r>
      <w:r>
        <w:rPr>
          <w:rFonts w:ascii="宋体" w:hAnsi="宋体" w:cs="宋体" w:hint="eastAsia"/>
          <w:kern w:val="0"/>
          <w:szCs w:val="24"/>
        </w:rPr>
        <w:t>对于未预留份额专门面向中小企业的政府采购货物项目，以及预留份额政府采购货物项目中的非预留部分标项，对小型和微型企业的投标报价给予</w:t>
      </w:r>
      <w:r>
        <w:rPr>
          <w:rFonts w:ascii="宋体" w:hAnsi="宋体" w:cs="宋体" w:hint="eastAsia"/>
          <w:kern w:val="0"/>
          <w:szCs w:val="24"/>
        </w:rPr>
        <w:t>10%-</w:t>
      </w:r>
      <w:r>
        <w:rPr>
          <w:rFonts w:ascii="宋体" w:hAnsi="宋体" w:cs="宋体"/>
          <w:kern w:val="0"/>
          <w:szCs w:val="24"/>
        </w:rPr>
        <w:t>20</w:t>
      </w:r>
      <w:r>
        <w:rPr>
          <w:rFonts w:ascii="宋体" w:hAnsi="宋体" w:cs="宋体" w:hint="eastAsia"/>
          <w:kern w:val="0"/>
          <w:szCs w:val="24"/>
        </w:rPr>
        <w:t>%</w:t>
      </w:r>
      <w:r>
        <w:rPr>
          <w:rFonts w:ascii="宋体" w:hAnsi="宋体" w:cs="宋体" w:hint="eastAsia"/>
          <w:kern w:val="0"/>
          <w:szCs w:val="24"/>
        </w:rPr>
        <w:t>的扣除，用扣除后的价格参与评审。接受大中型企业与小微企业组成联合体或者允许大中型企业向一家或者多家小微企业分包的政府</w:t>
      </w:r>
      <w:r>
        <w:rPr>
          <w:rFonts w:ascii="宋体" w:hAnsi="宋体" w:cs="宋体" w:hint="eastAsia"/>
          <w:kern w:val="0"/>
          <w:szCs w:val="24"/>
        </w:rPr>
        <w:t>采购货物项目，对于联合协议或者分包意向协议约定小微企业的合同份额占到合同总金额</w:t>
      </w:r>
      <w:r>
        <w:rPr>
          <w:rFonts w:ascii="宋体" w:hAnsi="宋体" w:cs="宋体" w:hint="eastAsia"/>
          <w:kern w:val="0"/>
          <w:szCs w:val="24"/>
        </w:rPr>
        <w:t>30%</w:t>
      </w:r>
      <w:r>
        <w:rPr>
          <w:rFonts w:ascii="宋体" w:hAnsi="宋体" w:cs="宋体" w:hint="eastAsia"/>
          <w:kern w:val="0"/>
          <w:szCs w:val="24"/>
        </w:rPr>
        <w:t>以上的，对联合体或者大中型企业的报价给予</w:t>
      </w:r>
      <w:r>
        <w:rPr>
          <w:rFonts w:ascii="宋体" w:hAnsi="宋体" w:cs="宋体" w:hint="eastAsia"/>
          <w:kern w:val="0"/>
          <w:szCs w:val="24"/>
        </w:rPr>
        <w:t>4%-</w:t>
      </w:r>
      <w:r>
        <w:rPr>
          <w:rFonts w:ascii="宋体" w:hAnsi="宋体" w:cs="宋体"/>
          <w:kern w:val="0"/>
          <w:szCs w:val="24"/>
        </w:rPr>
        <w:t>6</w:t>
      </w:r>
      <w:r>
        <w:rPr>
          <w:rFonts w:ascii="宋体" w:hAnsi="宋体" w:cs="宋体" w:hint="eastAsia"/>
          <w:kern w:val="0"/>
          <w:szCs w:val="24"/>
        </w:rPr>
        <w:t>%</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rsidR="007D0A22" w:rsidRDefault="00351682">
      <w:pPr>
        <w:spacing w:line="360" w:lineRule="auto"/>
        <w:ind w:firstLineChars="200" w:firstLine="482"/>
        <w:rPr>
          <w:rFonts w:ascii="宋体" w:hAnsi="宋体" w:cs="宋体"/>
          <w:kern w:val="0"/>
          <w:sz w:val="24"/>
        </w:rPr>
      </w:pPr>
      <w:r>
        <w:rPr>
          <w:rFonts w:ascii="宋体" w:hAnsi="宋体" w:cs="宋体" w:hint="eastAsia"/>
          <w:b/>
          <w:kern w:val="0"/>
          <w:sz w:val="24"/>
        </w:rPr>
        <w:t>3.5</w:t>
      </w:r>
      <w:r>
        <w:rPr>
          <w:rFonts w:ascii="宋体" w:hAnsi="宋体" w:cs="宋体" w:hint="eastAsia"/>
          <w:b/>
          <w:kern w:val="0"/>
          <w:sz w:val="24"/>
        </w:rPr>
        <w:t>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w:t>
      </w:r>
      <w:r>
        <w:rPr>
          <w:rFonts w:ascii="宋体" w:hAnsi="宋体" w:cs="宋体" w:hint="eastAsia"/>
          <w:kern w:val="0"/>
          <w:sz w:val="24"/>
        </w:rPr>
        <w:t>的中标候选人。</w:t>
      </w:r>
    </w:p>
    <w:p w:rsidR="007D0A22" w:rsidRDefault="00351682">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7D0A22" w:rsidRDefault="00351682">
      <w:pPr>
        <w:spacing w:line="360" w:lineRule="auto"/>
        <w:ind w:firstLineChars="196" w:firstLine="472"/>
        <w:rPr>
          <w:rFonts w:ascii="宋体" w:hAnsi="宋体" w:cs="宋体"/>
          <w:kern w:val="0"/>
          <w:sz w:val="24"/>
        </w:rPr>
      </w:pPr>
      <w:r>
        <w:rPr>
          <w:rFonts w:ascii="宋体" w:hAnsi="宋体" w:cs="宋体" w:hint="eastAsia"/>
          <w:b/>
          <w:kern w:val="0"/>
          <w:sz w:val="24"/>
        </w:rPr>
        <w:t>3.</w:t>
      </w:r>
      <w:r>
        <w:rPr>
          <w:rFonts w:ascii="宋体" w:hAnsi="宋体" w:cs="宋体" w:hint="eastAsia"/>
          <w:bCs/>
          <w:kern w:val="0"/>
          <w:sz w:val="24"/>
        </w:rPr>
        <w:t>6</w:t>
      </w:r>
      <w:r>
        <w:rPr>
          <w:rFonts w:ascii="宋体" w:hAnsi="宋体" w:cs="宋体" w:hint="eastAsia"/>
          <w:b/>
          <w:kern w:val="0"/>
          <w:sz w:val="24"/>
        </w:rPr>
        <w:t>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7D0A22" w:rsidRDefault="00351682">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7D0A22" w:rsidRDefault="00351682">
      <w:pPr>
        <w:pStyle w:val="2c"/>
        <w:spacing w:before="0"/>
        <w:ind w:firstLineChars="196" w:firstLine="472"/>
        <w:rPr>
          <w:rFonts w:ascii="宋体" w:hAnsi="宋体" w:cs="宋体"/>
          <w:kern w:val="0"/>
          <w:szCs w:val="24"/>
        </w:rPr>
      </w:pPr>
      <w:r>
        <w:rPr>
          <w:rFonts w:ascii="宋体" w:hAnsi="宋体" w:cs="宋体" w:hint="eastAsia"/>
          <w:b/>
          <w:kern w:val="0"/>
          <w:szCs w:val="24"/>
        </w:rPr>
        <w:t>4.1</w:t>
      </w:r>
      <w:r>
        <w:rPr>
          <w:rFonts w:ascii="宋体" w:hAnsi="宋体" w:cs="宋体" w:hint="eastAsia"/>
          <w:b/>
          <w:kern w:val="0"/>
          <w:szCs w:val="24"/>
        </w:rPr>
        <w:t>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w:t>
      </w:r>
      <w:r>
        <w:rPr>
          <w:rFonts w:ascii="宋体" w:hAnsi="宋体" w:cs="宋体" w:hint="eastAsia"/>
          <w:kern w:val="0"/>
          <w:szCs w:val="24"/>
        </w:rPr>
        <w:t>的扫描件。给予投标人提交澄清、说明或补正的时间不</w:t>
      </w:r>
      <w:r>
        <w:rPr>
          <w:rFonts w:ascii="宋体" w:hAnsi="宋体" w:cs="宋体" w:hint="eastAsia"/>
          <w:kern w:val="0"/>
          <w:szCs w:val="24"/>
        </w:rPr>
        <w:lastRenderedPageBreak/>
        <w:t>得少于半小时，投标人已经明确表示澄清说明或补正完毕的除外。投标人的澄清、说明或者补正不得超出投标文件的范围或者改变投标文件的实质性内容。</w:t>
      </w:r>
    </w:p>
    <w:p w:rsidR="007D0A22" w:rsidRDefault="00351682">
      <w:pPr>
        <w:pStyle w:val="af0"/>
        <w:spacing w:line="360" w:lineRule="auto"/>
        <w:ind w:leftChars="226" w:left="954" w:firstLineChars="0" w:hanging="479"/>
        <w:rPr>
          <w:rFonts w:cs="宋体"/>
          <w:szCs w:val="21"/>
        </w:rPr>
      </w:pPr>
      <w:r>
        <w:rPr>
          <w:rFonts w:cs="宋体" w:hint="eastAsia"/>
          <w:b/>
          <w:kern w:val="0"/>
        </w:rPr>
        <w:t>4.2</w:t>
      </w:r>
      <w:r>
        <w:rPr>
          <w:rFonts w:cs="宋体" w:hint="eastAsia"/>
          <w:b/>
          <w:kern w:val="0"/>
        </w:rPr>
        <w:t>投标无效。</w:t>
      </w:r>
      <w:r>
        <w:rPr>
          <w:rFonts w:cs="宋体" w:hint="eastAsia"/>
          <w:szCs w:val="21"/>
        </w:rPr>
        <w:t>有下列情形之一的，投标无效：</w:t>
      </w:r>
    </w:p>
    <w:p w:rsidR="007D0A22" w:rsidRDefault="00351682">
      <w:pPr>
        <w:spacing w:line="360" w:lineRule="auto"/>
        <w:ind w:firstLineChars="200" w:firstLine="480"/>
        <w:rPr>
          <w:rFonts w:ascii="宋体" w:hAnsi="宋体" w:cs="宋体"/>
          <w:kern w:val="0"/>
          <w:sz w:val="24"/>
        </w:rPr>
      </w:pPr>
      <w:r>
        <w:rPr>
          <w:rFonts w:ascii="宋体" w:hAnsi="宋体" w:cs="宋体" w:hint="eastAsia"/>
          <w:kern w:val="0"/>
          <w:sz w:val="24"/>
        </w:rPr>
        <w:t>4.2.1</w:t>
      </w:r>
      <w:r>
        <w:rPr>
          <w:rFonts w:ascii="宋体" w:hAnsi="宋体" w:cs="宋体" w:hint="eastAsia"/>
          <w:kern w:val="0"/>
          <w:sz w:val="24"/>
        </w:rPr>
        <w:t>投标人不具备招标文件中规定的资格要求的（投标人未提供有效的资格文件的，视为投标人不具备招标文件中规定的资格要求）；</w:t>
      </w:r>
    </w:p>
    <w:p w:rsidR="007D0A22" w:rsidRDefault="00351682">
      <w:pPr>
        <w:spacing w:line="360" w:lineRule="auto"/>
        <w:ind w:firstLineChars="200" w:firstLine="480"/>
        <w:rPr>
          <w:rFonts w:ascii="宋体" w:hAnsi="宋体" w:cs="宋体"/>
          <w:kern w:val="0"/>
          <w:sz w:val="24"/>
        </w:rPr>
      </w:pPr>
      <w:r>
        <w:rPr>
          <w:rFonts w:ascii="宋体" w:hAnsi="宋体" w:cs="宋体" w:hint="eastAsia"/>
          <w:kern w:val="0"/>
          <w:sz w:val="24"/>
        </w:rPr>
        <w:t>4.2.2</w:t>
      </w:r>
      <w:r>
        <w:rPr>
          <w:rFonts w:ascii="宋体" w:hAnsi="宋体" w:cs="宋体" w:hint="eastAsia"/>
          <w:kern w:val="0"/>
          <w:sz w:val="24"/>
        </w:rPr>
        <w:t>投标文件未按照招标文件要求签署、盖章的；</w:t>
      </w:r>
    </w:p>
    <w:p w:rsidR="007D0A22" w:rsidRDefault="00351682">
      <w:pPr>
        <w:spacing w:line="360" w:lineRule="auto"/>
        <w:ind w:firstLineChars="200" w:firstLine="480"/>
        <w:rPr>
          <w:rFonts w:ascii="宋体" w:hAnsi="宋体" w:cs="宋体"/>
          <w:kern w:val="0"/>
          <w:sz w:val="24"/>
        </w:rPr>
      </w:pPr>
      <w:r>
        <w:rPr>
          <w:rFonts w:ascii="宋体" w:hAnsi="宋体" w:cs="宋体" w:hint="eastAsia"/>
          <w:kern w:val="0"/>
          <w:sz w:val="24"/>
        </w:rPr>
        <w:t>4.2.3</w:t>
      </w:r>
      <w:r>
        <w:rPr>
          <w:rFonts w:ascii="宋体" w:hAnsi="宋体" w:cs="宋体" w:hint="eastAsia"/>
          <w:kern w:val="0"/>
          <w:sz w:val="24"/>
        </w:rPr>
        <w:t>采购人拟采购的产品属于政府强制采购的节能产品品目清单范围的，投标人相应的投标产品未获得国家确</w:t>
      </w:r>
      <w:r>
        <w:rPr>
          <w:rFonts w:ascii="宋体" w:hAnsi="宋体" w:cs="宋体" w:hint="eastAsia"/>
          <w:kern w:val="0"/>
          <w:sz w:val="24"/>
        </w:rPr>
        <w:t>定的认证机构出具的、处于有效期之内的节能产品认证证书的；</w:t>
      </w:r>
    </w:p>
    <w:p w:rsidR="007D0A22" w:rsidRDefault="00351682">
      <w:pPr>
        <w:spacing w:line="360" w:lineRule="auto"/>
        <w:ind w:firstLineChars="200" w:firstLine="480"/>
        <w:rPr>
          <w:rFonts w:ascii="宋体" w:hAnsi="宋体" w:cs="宋体"/>
          <w:kern w:val="0"/>
          <w:sz w:val="24"/>
        </w:rPr>
      </w:pPr>
      <w:r>
        <w:rPr>
          <w:rFonts w:ascii="宋体" w:hAnsi="宋体" w:cs="宋体" w:hint="eastAsia"/>
          <w:kern w:val="0"/>
          <w:sz w:val="24"/>
        </w:rPr>
        <w:t>4.2.4</w:t>
      </w:r>
      <w:r>
        <w:rPr>
          <w:rFonts w:ascii="宋体" w:hAnsi="宋体" w:cs="宋体" w:hint="eastAsia"/>
          <w:kern w:val="0"/>
          <w:sz w:val="24"/>
        </w:rPr>
        <w:t>投标文件含有采购人不能接受的附加条件的；</w:t>
      </w:r>
    </w:p>
    <w:p w:rsidR="007D0A22" w:rsidRDefault="00351682">
      <w:pPr>
        <w:spacing w:line="360" w:lineRule="auto"/>
        <w:ind w:firstLineChars="200" w:firstLine="480"/>
        <w:rPr>
          <w:rFonts w:ascii="宋体" w:hAnsi="宋体" w:cs="宋体"/>
          <w:kern w:val="0"/>
          <w:sz w:val="24"/>
        </w:rPr>
      </w:pPr>
      <w:r>
        <w:rPr>
          <w:rFonts w:ascii="宋体" w:hAnsi="宋体" w:cs="宋体" w:hint="eastAsia"/>
          <w:kern w:val="0"/>
          <w:sz w:val="24"/>
        </w:rPr>
        <w:t>4.2.5</w:t>
      </w:r>
      <w:r>
        <w:rPr>
          <w:rFonts w:ascii="宋体" w:hAnsi="宋体" w:cs="宋体" w:hint="eastAsia"/>
          <w:kern w:val="0"/>
          <w:sz w:val="24"/>
        </w:rPr>
        <w:t>投标文件中承诺的投标有效期少于招标文件中载明的投标有效期的；</w:t>
      </w:r>
    </w:p>
    <w:p w:rsidR="007D0A22" w:rsidRDefault="00351682">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w:t>
      </w:r>
      <w:r>
        <w:rPr>
          <w:rFonts w:ascii="宋体" w:hAnsi="宋体" w:cs="宋体" w:hint="eastAsia"/>
          <w:kern w:val="0"/>
          <w:sz w:val="24"/>
        </w:rPr>
        <w:t>投标文件出现不是唯一的、有选择性投标报价的</w:t>
      </w:r>
      <w:r>
        <w:rPr>
          <w:rFonts w:ascii="宋体" w:hAnsi="宋体" w:cs="宋体" w:hint="eastAsia"/>
          <w:kern w:val="0"/>
          <w:sz w:val="24"/>
        </w:rPr>
        <w:t>;</w:t>
      </w:r>
    </w:p>
    <w:p w:rsidR="007D0A22" w:rsidRDefault="00351682">
      <w:pPr>
        <w:spacing w:line="360" w:lineRule="auto"/>
        <w:ind w:firstLineChars="200" w:firstLine="480"/>
        <w:rPr>
          <w:rFonts w:ascii="宋体" w:hAnsi="宋体" w:cs="宋体"/>
          <w:kern w:val="0"/>
          <w:sz w:val="24"/>
        </w:rPr>
      </w:pPr>
      <w:r>
        <w:rPr>
          <w:rFonts w:ascii="宋体" w:hAnsi="宋体" w:cs="宋体" w:hint="eastAsia"/>
          <w:kern w:val="0"/>
          <w:sz w:val="24"/>
        </w:rPr>
        <w:t>4.2.7</w:t>
      </w:r>
      <w:r>
        <w:rPr>
          <w:rFonts w:ascii="宋体" w:hAnsi="宋体" w:cs="宋体" w:hint="eastAsia"/>
          <w:kern w:val="0"/>
          <w:sz w:val="24"/>
        </w:rPr>
        <w:t>投标报价超过招标文件中规定的预算金额或者最高限价的</w:t>
      </w:r>
      <w:r>
        <w:rPr>
          <w:rFonts w:ascii="宋体" w:hAnsi="宋体" w:cs="宋体" w:hint="eastAsia"/>
          <w:kern w:val="0"/>
          <w:sz w:val="24"/>
        </w:rPr>
        <w:t>;</w:t>
      </w:r>
    </w:p>
    <w:p w:rsidR="007D0A22" w:rsidRDefault="00351682">
      <w:pPr>
        <w:spacing w:line="360" w:lineRule="auto"/>
        <w:ind w:firstLineChars="200" w:firstLine="480"/>
        <w:rPr>
          <w:rFonts w:ascii="宋体" w:hAnsi="宋体" w:cs="宋体"/>
          <w:kern w:val="0"/>
          <w:sz w:val="24"/>
        </w:rPr>
      </w:pPr>
      <w:r>
        <w:rPr>
          <w:rFonts w:ascii="宋体" w:hAnsi="宋体" w:cs="宋体" w:hint="eastAsia"/>
          <w:kern w:val="0"/>
          <w:sz w:val="24"/>
        </w:rPr>
        <w:t>4.2.8</w:t>
      </w:r>
      <w:r>
        <w:rPr>
          <w:rFonts w:ascii="宋体" w:hAnsi="宋体" w:cs="宋体" w:hint="eastAsia"/>
          <w:kern w:val="0"/>
          <w:sz w:val="24"/>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hint="eastAsia"/>
          <w:kern w:val="0"/>
          <w:sz w:val="24"/>
        </w:rPr>
        <w:t>;</w:t>
      </w:r>
    </w:p>
    <w:p w:rsidR="007D0A22" w:rsidRDefault="00351682">
      <w:pPr>
        <w:spacing w:line="360" w:lineRule="auto"/>
        <w:ind w:firstLineChars="200" w:firstLine="480"/>
        <w:rPr>
          <w:rFonts w:ascii="宋体" w:hAnsi="宋体" w:cs="宋体"/>
          <w:kern w:val="0"/>
          <w:sz w:val="24"/>
        </w:rPr>
      </w:pPr>
      <w:r>
        <w:rPr>
          <w:rFonts w:ascii="宋体" w:hAnsi="宋体" w:cs="宋体" w:hint="eastAsia"/>
          <w:kern w:val="0"/>
          <w:sz w:val="24"/>
        </w:rPr>
        <w:t>4.2.9</w:t>
      </w:r>
      <w:r>
        <w:rPr>
          <w:rFonts w:ascii="宋体" w:hAnsi="宋体" w:cs="宋体" w:hint="eastAsia"/>
          <w:kern w:val="0"/>
          <w:sz w:val="24"/>
        </w:rPr>
        <w:t>投标人对根据修正原则修正后的报价</w:t>
      </w:r>
      <w:r>
        <w:rPr>
          <w:rFonts w:ascii="宋体" w:hAnsi="宋体" w:cs="宋体" w:hint="eastAsia"/>
          <w:kern w:val="0"/>
          <w:sz w:val="24"/>
        </w:rPr>
        <w:t>不确认的；</w:t>
      </w:r>
    </w:p>
    <w:p w:rsidR="007D0A22" w:rsidRDefault="00351682">
      <w:pPr>
        <w:spacing w:line="360" w:lineRule="auto"/>
        <w:ind w:firstLineChars="200" w:firstLine="480"/>
        <w:rPr>
          <w:rFonts w:ascii="宋体" w:hAnsi="宋体" w:cs="宋体"/>
          <w:kern w:val="0"/>
          <w:sz w:val="24"/>
        </w:rPr>
      </w:pPr>
      <w:r>
        <w:rPr>
          <w:rFonts w:ascii="宋体" w:hAnsi="宋体" w:cs="宋体" w:hint="eastAsia"/>
          <w:kern w:val="0"/>
          <w:sz w:val="24"/>
        </w:rPr>
        <w:t>4.2.10</w:t>
      </w:r>
      <w:r>
        <w:rPr>
          <w:rFonts w:ascii="宋体" w:hAnsi="宋体" w:cs="宋体" w:hint="eastAsia"/>
          <w:kern w:val="0"/>
          <w:sz w:val="24"/>
        </w:rPr>
        <w:t>投标人提供虚假材料投标的；</w:t>
      </w:r>
    </w:p>
    <w:p w:rsidR="007D0A22" w:rsidRDefault="00351682">
      <w:pPr>
        <w:spacing w:line="360" w:lineRule="auto"/>
        <w:ind w:firstLineChars="100" w:firstLine="240"/>
        <w:rPr>
          <w:rFonts w:ascii="宋体" w:hAnsi="宋体" w:cs="宋体"/>
          <w:kern w:val="0"/>
          <w:sz w:val="24"/>
        </w:rPr>
      </w:pPr>
      <w:r>
        <w:rPr>
          <w:rFonts w:ascii="宋体" w:hAnsi="宋体" w:cs="宋体" w:hint="eastAsia"/>
          <w:kern w:val="0"/>
          <w:sz w:val="24"/>
        </w:rPr>
        <w:t xml:space="preserve">  4.2.11</w:t>
      </w:r>
      <w:r>
        <w:rPr>
          <w:rFonts w:ascii="宋体" w:hAnsi="宋体" w:cs="宋体" w:hint="eastAsia"/>
          <w:kern w:val="0"/>
          <w:sz w:val="24"/>
        </w:rPr>
        <w:t>投标人有恶意串通、妨碍其他投标人的竞争行为、损害采购人或者其他投标人的合法权益情形的；</w:t>
      </w:r>
    </w:p>
    <w:p w:rsidR="007D0A22" w:rsidRDefault="00351682">
      <w:pPr>
        <w:spacing w:line="360" w:lineRule="auto"/>
        <w:ind w:firstLineChars="200" w:firstLine="480"/>
        <w:rPr>
          <w:rFonts w:ascii="宋体" w:hAnsi="宋体" w:cs="宋体"/>
          <w:kern w:val="0"/>
          <w:sz w:val="24"/>
        </w:rPr>
      </w:pPr>
      <w:r>
        <w:rPr>
          <w:rFonts w:ascii="宋体" w:hAnsi="宋体" w:cs="宋体" w:hint="eastAsia"/>
          <w:kern w:val="0"/>
          <w:sz w:val="24"/>
        </w:rPr>
        <w:t>4.2.12</w:t>
      </w:r>
      <w:r>
        <w:rPr>
          <w:rFonts w:ascii="宋体" w:hAnsi="宋体" w:cs="宋体" w:hint="eastAsia"/>
          <w:kern w:val="0"/>
          <w:sz w:val="24"/>
        </w:rPr>
        <w:t>投标人仅提交备份投标文件，未在电子交易平台传输递交投标文件的，投标无效；</w:t>
      </w:r>
    </w:p>
    <w:p w:rsidR="007D0A22" w:rsidRDefault="00351682">
      <w:pPr>
        <w:spacing w:line="360" w:lineRule="auto"/>
        <w:ind w:firstLineChars="200" w:firstLine="480"/>
        <w:rPr>
          <w:rFonts w:ascii="宋体" w:hAnsi="宋体" w:cs="宋体"/>
          <w:kern w:val="0"/>
          <w:sz w:val="24"/>
        </w:rPr>
      </w:pPr>
      <w:r>
        <w:rPr>
          <w:rFonts w:ascii="宋体" w:hAnsi="宋体" w:cs="宋体" w:hint="eastAsia"/>
          <w:kern w:val="0"/>
          <w:sz w:val="24"/>
        </w:rPr>
        <w:t>4.2.13</w:t>
      </w:r>
      <w:r>
        <w:rPr>
          <w:rFonts w:ascii="宋体" w:hAnsi="宋体" w:cs="宋体" w:hint="eastAsia"/>
          <w:kern w:val="0"/>
          <w:sz w:val="24"/>
        </w:rPr>
        <w:t>投标人未提供样品或提供的样品不满足采购需求实质性条件的，投标无效；</w:t>
      </w:r>
    </w:p>
    <w:p w:rsidR="007D0A22" w:rsidRDefault="00351682">
      <w:pPr>
        <w:spacing w:line="360" w:lineRule="auto"/>
        <w:ind w:firstLineChars="200" w:firstLine="480"/>
      </w:pPr>
      <w:r>
        <w:rPr>
          <w:rFonts w:ascii="宋体" w:hAnsi="宋体" w:cs="宋体" w:hint="eastAsia"/>
          <w:kern w:val="0"/>
          <w:sz w:val="24"/>
        </w:rPr>
        <w:t xml:space="preserve">4.2.14 </w:t>
      </w:r>
      <w:r>
        <w:rPr>
          <w:rFonts w:ascii="宋体" w:hAnsi="宋体" w:cs="宋体" w:hint="eastAsia"/>
          <w:kern w:val="0"/>
          <w:sz w:val="24"/>
        </w:rPr>
        <w:t>投标文件不满足招标文件的实质性要求的；</w:t>
      </w:r>
    </w:p>
    <w:p w:rsidR="007D0A22" w:rsidRDefault="00351682">
      <w:pPr>
        <w:spacing w:line="360" w:lineRule="auto"/>
        <w:ind w:firstLineChars="200" w:firstLine="480"/>
        <w:rPr>
          <w:rFonts w:ascii="宋体" w:hAnsi="宋体" w:cs="宋体"/>
          <w:kern w:val="0"/>
          <w:sz w:val="24"/>
        </w:rPr>
      </w:pPr>
      <w:r>
        <w:rPr>
          <w:rFonts w:ascii="宋体" w:hAnsi="宋体" w:cs="宋体" w:hint="eastAsia"/>
          <w:kern w:val="0"/>
          <w:sz w:val="24"/>
        </w:rPr>
        <w:t>4.2.15</w:t>
      </w:r>
      <w:r>
        <w:rPr>
          <w:rFonts w:ascii="宋体" w:hAnsi="宋体" w:cs="宋体" w:hint="eastAsia"/>
          <w:kern w:val="0"/>
          <w:sz w:val="24"/>
        </w:rPr>
        <w:t>法律、法规、规章（适用本市的）及省级以上规范性文件（适用本市的）规定的其他无效情形。</w:t>
      </w:r>
    </w:p>
    <w:p w:rsidR="007D0A22" w:rsidRDefault="00351682">
      <w:pPr>
        <w:pStyle w:val="af0"/>
        <w:snapToGrid w:val="0"/>
        <w:spacing w:line="360" w:lineRule="auto"/>
        <w:ind w:firstLineChars="196" w:firstLine="472"/>
        <w:rPr>
          <w:rFonts w:cs="宋体"/>
        </w:rPr>
      </w:pPr>
      <w:r>
        <w:rPr>
          <w:rFonts w:cs="宋体" w:hint="eastAsia"/>
          <w:b/>
        </w:rPr>
        <w:t>5.</w:t>
      </w:r>
      <w:r>
        <w:rPr>
          <w:rFonts w:cs="宋体" w:hint="eastAsia"/>
          <w:b/>
        </w:rPr>
        <w:t>废标。</w:t>
      </w:r>
      <w:r>
        <w:rPr>
          <w:rFonts w:cs="宋体" w:hint="eastAsia"/>
        </w:rPr>
        <w:t>根据《中华人民共和国政府采购法》第三十六条之规定，在采购中，出现下列情形之一的，应予废标：</w:t>
      </w:r>
    </w:p>
    <w:p w:rsidR="007D0A22" w:rsidRDefault="00351682">
      <w:pPr>
        <w:pStyle w:val="af0"/>
        <w:snapToGrid w:val="0"/>
        <w:spacing w:line="360" w:lineRule="auto"/>
        <w:rPr>
          <w:rFonts w:cs="宋体"/>
        </w:rPr>
      </w:pPr>
      <w:r>
        <w:rPr>
          <w:rFonts w:cs="宋体" w:hint="eastAsia"/>
        </w:rPr>
        <w:t>5.1</w:t>
      </w:r>
      <w:r>
        <w:rPr>
          <w:rFonts w:cs="宋体" w:hint="eastAsia"/>
        </w:rPr>
        <w:t>符合专业条件的供应商或者对招标文件作实质响应的供应商不足</w:t>
      </w:r>
      <w:r>
        <w:rPr>
          <w:rFonts w:cs="宋体" w:hint="eastAsia"/>
        </w:rPr>
        <w:t>3</w:t>
      </w:r>
      <w:r>
        <w:rPr>
          <w:rFonts w:cs="宋体" w:hint="eastAsia"/>
        </w:rPr>
        <w:t>家的；</w:t>
      </w:r>
    </w:p>
    <w:p w:rsidR="007D0A22" w:rsidRDefault="00351682">
      <w:pPr>
        <w:pStyle w:val="af0"/>
        <w:snapToGrid w:val="0"/>
        <w:spacing w:line="360" w:lineRule="auto"/>
        <w:rPr>
          <w:rFonts w:cs="宋体"/>
        </w:rPr>
      </w:pPr>
      <w:r>
        <w:rPr>
          <w:rFonts w:cs="宋体" w:hint="eastAsia"/>
        </w:rPr>
        <w:t>5.2</w:t>
      </w:r>
      <w:r>
        <w:rPr>
          <w:rFonts w:cs="宋体" w:hint="eastAsia"/>
        </w:rPr>
        <w:t>出现影响采购公正的违法、违规行为的；</w:t>
      </w:r>
    </w:p>
    <w:p w:rsidR="007D0A22" w:rsidRDefault="00351682">
      <w:pPr>
        <w:pStyle w:val="af0"/>
        <w:snapToGrid w:val="0"/>
        <w:spacing w:line="360" w:lineRule="auto"/>
        <w:rPr>
          <w:rFonts w:cs="宋体"/>
        </w:rPr>
      </w:pPr>
      <w:r>
        <w:rPr>
          <w:rFonts w:cs="宋体" w:hint="eastAsia"/>
        </w:rPr>
        <w:lastRenderedPageBreak/>
        <w:t>5.3</w:t>
      </w:r>
      <w:r>
        <w:rPr>
          <w:rFonts w:cs="宋体" w:hint="eastAsia"/>
        </w:rPr>
        <w:t>投标人的报价均超过了采购预算，采购人不能支付的；</w:t>
      </w:r>
    </w:p>
    <w:p w:rsidR="007D0A22" w:rsidRDefault="00351682">
      <w:pPr>
        <w:pStyle w:val="af0"/>
        <w:snapToGrid w:val="0"/>
        <w:spacing w:line="360" w:lineRule="auto"/>
        <w:rPr>
          <w:rFonts w:cs="宋体"/>
        </w:rPr>
      </w:pPr>
      <w:r>
        <w:rPr>
          <w:rFonts w:cs="宋体" w:hint="eastAsia"/>
        </w:rPr>
        <w:t>5.4</w:t>
      </w:r>
      <w:r>
        <w:rPr>
          <w:rFonts w:cs="宋体" w:hint="eastAsia"/>
        </w:rPr>
        <w:t>因重大变故，采购任务取消的。</w:t>
      </w:r>
    </w:p>
    <w:p w:rsidR="007D0A22" w:rsidRDefault="00351682">
      <w:pPr>
        <w:pStyle w:val="af0"/>
        <w:snapToGrid w:val="0"/>
        <w:spacing w:line="360" w:lineRule="auto"/>
        <w:rPr>
          <w:rFonts w:cs="宋体"/>
        </w:rPr>
      </w:pPr>
      <w:r>
        <w:rPr>
          <w:rFonts w:cs="宋体" w:hint="eastAsia"/>
        </w:rPr>
        <w:t>废标后，采购代理机构应当将废标理由通知所有投标人。</w:t>
      </w:r>
    </w:p>
    <w:p w:rsidR="007D0A22" w:rsidRDefault="00351682">
      <w:pPr>
        <w:pStyle w:val="af0"/>
        <w:snapToGrid w:val="0"/>
        <w:spacing w:line="360" w:lineRule="auto"/>
        <w:ind w:firstLineChars="245" w:firstLine="590"/>
        <w:rPr>
          <w:rFonts w:cs="宋体"/>
        </w:rPr>
      </w:pPr>
      <w:r>
        <w:rPr>
          <w:rFonts w:cs="宋体" w:hint="eastAsia"/>
          <w:b/>
        </w:rPr>
        <w:t>6.</w:t>
      </w:r>
      <w:r>
        <w:rPr>
          <w:rFonts w:cs="宋体" w:hint="eastAsia"/>
          <w:b/>
        </w:rPr>
        <w:t>修改招标文件，重新组织采购活动。</w:t>
      </w:r>
      <w:r>
        <w:rPr>
          <w:rFonts w:cs="宋体" w:hint="eastAsia"/>
        </w:rPr>
        <w:t>评标委员会发现招标文件存在歧义、重大缺陷导致评标工作无法进行，或者招标文件内容违反国家有关强制性规定的，将停止评标工作，并与</w:t>
      </w:r>
      <w:r>
        <w:rPr>
          <w:rFonts w:cs="宋体" w:hint="eastAsia"/>
        </w:rPr>
        <w:t>采购人、采购代理机构沟通并作书面记录。采购人、采购代理机构确认后，将修改招标文件，重新组织采购活动。</w:t>
      </w:r>
    </w:p>
    <w:p w:rsidR="007D0A22" w:rsidRDefault="00351682">
      <w:pPr>
        <w:pStyle w:val="af0"/>
        <w:snapToGrid w:val="0"/>
        <w:spacing w:line="360" w:lineRule="auto"/>
        <w:ind w:firstLine="482"/>
        <w:rPr>
          <w:rFonts w:cs="宋体"/>
        </w:rPr>
      </w:pPr>
      <w:r>
        <w:rPr>
          <w:rFonts w:cs="宋体" w:hint="eastAsia"/>
          <w:b/>
          <w:kern w:val="0"/>
        </w:rPr>
        <w:t>7.</w:t>
      </w:r>
      <w:r>
        <w:rPr>
          <w:rFonts w:cs="宋体" w:hint="eastAsia"/>
          <w:b/>
          <w:kern w:val="0"/>
        </w:rPr>
        <w:t>重新开展采购。</w:t>
      </w:r>
      <w:r>
        <w:rPr>
          <w:rFonts w:cs="宋体" w:hint="eastAsia"/>
        </w:rPr>
        <w:t>有政府采购法第七十一条、第七十二条规定的违法行为之一，影响或者可能影响中标结果的，依照下列规定处理：</w:t>
      </w:r>
    </w:p>
    <w:p w:rsidR="007D0A22" w:rsidRDefault="00351682">
      <w:pPr>
        <w:pStyle w:val="af0"/>
        <w:snapToGrid w:val="0"/>
        <w:spacing w:line="360" w:lineRule="auto"/>
        <w:rPr>
          <w:rFonts w:cs="宋体"/>
        </w:rPr>
      </w:pPr>
      <w:r>
        <w:rPr>
          <w:rFonts w:cs="宋体" w:hint="eastAsia"/>
        </w:rPr>
        <w:t>7.1</w:t>
      </w:r>
      <w:r>
        <w:rPr>
          <w:rFonts w:cs="宋体" w:hint="eastAsia"/>
        </w:rPr>
        <w:t>未确定中标供应商的，终止本次政府采购活动，重新开展政府采购活动。</w:t>
      </w:r>
    </w:p>
    <w:p w:rsidR="007D0A22" w:rsidRDefault="00351682">
      <w:pPr>
        <w:pStyle w:val="af0"/>
        <w:snapToGrid w:val="0"/>
        <w:spacing w:line="360" w:lineRule="auto"/>
        <w:rPr>
          <w:rFonts w:cs="宋体"/>
        </w:rPr>
      </w:pPr>
      <w:r>
        <w:rPr>
          <w:rFonts w:cs="宋体" w:hint="eastAsia"/>
        </w:rPr>
        <w:t>7.2</w:t>
      </w:r>
      <w:r>
        <w:rPr>
          <w:rFonts w:cs="宋体" w:hint="eastAsia"/>
        </w:rPr>
        <w:t>已确定中标供应商但尚未签订政府采购合同的，中标结果无效，从合格的中标候选人中另行确定中标供应商；没有合格的中标候选人的，重新开展政府采购活动。</w:t>
      </w:r>
    </w:p>
    <w:p w:rsidR="007D0A22" w:rsidRDefault="00351682">
      <w:pPr>
        <w:pStyle w:val="af0"/>
        <w:snapToGrid w:val="0"/>
        <w:spacing w:line="360" w:lineRule="auto"/>
        <w:rPr>
          <w:rFonts w:cs="宋体"/>
        </w:rPr>
      </w:pPr>
      <w:r>
        <w:rPr>
          <w:rFonts w:cs="宋体" w:hint="eastAsia"/>
        </w:rPr>
        <w:t>7.3</w:t>
      </w:r>
      <w:r>
        <w:rPr>
          <w:rFonts w:cs="宋体" w:hint="eastAsia"/>
        </w:rPr>
        <w:t>政府采购合同已签订但尚未履行的，撤销合同，从合格的中标候选人中</w:t>
      </w:r>
      <w:r>
        <w:rPr>
          <w:rFonts w:cs="宋体" w:hint="eastAsia"/>
        </w:rPr>
        <w:t>另行确定中标供应商；没有合格的中标候选人的，重新开展政府采购活动。</w:t>
      </w:r>
    </w:p>
    <w:p w:rsidR="007D0A22" w:rsidRDefault="00351682">
      <w:pPr>
        <w:pStyle w:val="af0"/>
        <w:snapToGrid w:val="0"/>
        <w:spacing w:line="360" w:lineRule="auto"/>
        <w:rPr>
          <w:rFonts w:cs="宋体"/>
        </w:rPr>
      </w:pPr>
      <w:r>
        <w:rPr>
          <w:rFonts w:cs="宋体" w:hint="eastAsia"/>
        </w:rPr>
        <w:t>7.4</w:t>
      </w:r>
      <w:r>
        <w:rPr>
          <w:rFonts w:cs="宋体" w:hint="eastAsia"/>
        </w:rPr>
        <w:t>政府采购合同已经履行，给采购人、供应商造成损失的，由责任人承担赔偿责任。</w:t>
      </w:r>
    </w:p>
    <w:p w:rsidR="007D0A22" w:rsidRDefault="00351682">
      <w:pPr>
        <w:spacing w:line="360" w:lineRule="auto"/>
        <w:ind w:firstLine="420"/>
        <w:outlineLvl w:val="0"/>
        <w:rPr>
          <w:rFonts w:cs="宋体"/>
        </w:rPr>
      </w:pPr>
      <w:r>
        <w:rPr>
          <w:rFonts w:asciiTheme="minorEastAsia" w:eastAsiaTheme="minorEastAsia" w:hAnsiTheme="minorEastAsia" w:cstheme="minorEastAsia" w:hint="eastAsia"/>
        </w:rPr>
        <w:t>7.</w:t>
      </w:r>
      <w:r>
        <w:rPr>
          <w:rFonts w:asciiTheme="minorEastAsia" w:eastAsiaTheme="minorEastAsia" w:hAnsiTheme="minorEastAsia" w:cstheme="minorEastAsia" w:hint="eastAsia"/>
          <w:sz w:val="24"/>
        </w:rPr>
        <w:t>5</w:t>
      </w:r>
      <w:r>
        <w:rPr>
          <w:rFonts w:cs="宋体" w:hint="eastAsia"/>
          <w:sz w:val="24"/>
        </w:rPr>
        <w:t>政府采购当事人有其他违反政府采购法或者政府采购法实施条例等法律法规规定的行为，经改正后仍然影响或者可能影响中标结果或者依法被认定为中标无效的，依照</w:t>
      </w:r>
      <w:r>
        <w:rPr>
          <w:rFonts w:cs="宋体" w:hint="eastAsia"/>
          <w:sz w:val="24"/>
        </w:rPr>
        <w:t>7.1-7.4</w:t>
      </w:r>
      <w:r>
        <w:rPr>
          <w:rFonts w:cs="宋体" w:hint="eastAsia"/>
          <w:sz w:val="24"/>
        </w:rPr>
        <w:t>规定处理。</w:t>
      </w:r>
    </w:p>
    <w:p w:rsidR="007D0A22" w:rsidRDefault="00351682">
      <w:pPr>
        <w:rPr>
          <w:rFonts w:cs="宋体"/>
        </w:rPr>
      </w:pPr>
      <w:r>
        <w:rPr>
          <w:rFonts w:cs="宋体" w:hint="eastAsia"/>
        </w:rPr>
        <w:br w:type="page"/>
      </w:r>
    </w:p>
    <w:p w:rsidR="007D0A22" w:rsidRDefault="00351682">
      <w:pPr>
        <w:numPr>
          <w:ilvl w:val="0"/>
          <w:numId w:val="9"/>
        </w:num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lastRenderedPageBreak/>
        <w:t>拟签订的合同文本</w:t>
      </w:r>
    </w:p>
    <w:p w:rsidR="007D0A22" w:rsidRDefault="00351682">
      <w:pPr>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rsidR="007D0A22" w:rsidRDefault="007D0A22">
      <w:pPr>
        <w:pStyle w:val="2"/>
        <w:ind w:left="0" w:firstLine="0"/>
      </w:pPr>
    </w:p>
    <w:p w:rsidR="007D0A22" w:rsidRDefault="00351682">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rsidR="007D0A22" w:rsidRDefault="00351682">
      <w:pPr>
        <w:spacing w:line="480" w:lineRule="auto"/>
        <w:jc w:val="center"/>
        <w:rPr>
          <w:rFonts w:ascii="宋体" w:hAnsi="宋体" w:cs="宋体"/>
          <w:b/>
          <w:sz w:val="36"/>
          <w:szCs w:val="36"/>
        </w:rPr>
      </w:pPr>
      <w:r>
        <w:rPr>
          <w:rFonts w:ascii="宋体" w:hAnsi="宋体" w:cs="宋体" w:hint="eastAsia"/>
          <w:b/>
          <w:sz w:val="36"/>
          <w:szCs w:val="36"/>
        </w:rPr>
        <w:t>（服务类）</w:t>
      </w:r>
    </w:p>
    <w:p w:rsidR="007D0A22" w:rsidRDefault="00351682">
      <w:pPr>
        <w:pStyle w:val="1f6"/>
        <w:ind w:firstLineChars="1180" w:firstLine="2843"/>
        <w:rPr>
          <w:rFonts w:ascii="宋体" w:hAnsi="宋体" w:cs="宋体"/>
          <w:b/>
          <w:szCs w:val="24"/>
        </w:rPr>
      </w:pPr>
      <w:r>
        <w:rPr>
          <w:rFonts w:ascii="宋体" w:hAnsi="宋体" w:cs="宋体" w:hint="eastAsia"/>
          <w:b/>
          <w:szCs w:val="24"/>
        </w:rPr>
        <w:t>第一部分</w:t>
      </w:r>
      <w:r>
        <w:rPr>
          <w:rFonts w:ascii="宋体" w:hAnsi="宋体" w:cs="宋体" w:hint="eastAsia"/>
          <w:b/>
          <w:szCs w:val="24"/>
        </w:rPr>
        <w:t xml:space="preserve"> </w:t>
      </w:r>
      <w:r>
        <w:rPr>
          <w:rFonts w:ascii="宋体" w:hAnsi="宋体" w:cs="宋体" w:hint="eastAsia"/>
          <w:b/>
          <w:szCs w:val="24"/>
        </w:rPr>
        <w:t>合同书</w:t>
      </w:r>
    </w:p>
    <w:p w:rsidR="007D0A22" w:rsidRDefault="007D0A22">
      <w:pPr>
        <w:spacing w:before="120" w:line="22" w:lineRule="atLeast"/>
        <w:rPr>
          <w:rFonts w:ascii="宋体" w:hAnsi="宋体" w:cs="宋体"/>
          <w:sz w:val="24"/>
        </w:rPr>
      </w:pPr>
    </w:p>
    <w:p w:rsidR="007D0A22" w:rsidRDefault="007D0A22">
      <w:pPr>
        <w:pStyle w:val="2"/>
      </w:pPr>
    </w:p>
    <w:p w:rsidR="007D0A22" w:rsidRDefault="00351682">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rsidR="007D0A22" w:rsidRDefault="007D0A22">
      <w:pPr>
        <w:pStyle w:val="110"/>
        <w:spacing w:before="120" w:line="22" w:lineRule="atLeast"/>
        <w:rPr>
          <w:rFonts w:ascii="宋体" w:eastAsia="宋体" w:hAnsi="宋体" w:cs="宋体"/>
          <w:szCs w:val="24"/>
        </w:rPr>
      </w:pPr>
    </w:p>
    <w:p w:rsidR="007D0A22" w:rsidRDefault="007D0A22">
      <w:pPr>
        <w:pStyle w:val="110"/>
        <w:spacing w:before="120" w:line="22" w:lineRule="atLeast"/>
        <w:rPr>
          <w:rFonts w:ascii="宋体" w:eastAsia="宋体" w:hAnsi="宋体" w:cs="宋体"/>
          <w:szCs w:val="24"/>
        </w:rPr>
      </w:pPr>
    </w:p>
    <w:p w:rsidR="007D0A22" w:rsidRDefault="007D0A22">
      <w:pPr>
        <w:rPr>
          <w:rFonts w:ascii="宋体" w:hAnsi="宋体" w:cs="宋体"/>
          <w:sz w:val="24"/>
        </w:rPr>
      </w:pPr>
    </w:p>
    <w:p w:rsidR="007D0A22" w:rsidRDefault="00351682">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rsidR="007D0A22" w:rsidRDefault="007D0A22">
      <w:pPr>
        <w:spacing w:before="120" w:line="22" w:lineRule="atLeast"/>
        <w:rPr>
          <w:rFonts w:ascii="宋体" w:hAnsi="宋体" w:cs="宋体"/>
          <w:sz w:val="24"/>
        </w:rPr>
      </w:pPr>
    </w:p>
    <w:p w:rsidR="007D0A22" w:rsidRDefault="00351682">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rsidR="007D0A22" w:rsidRDefault="007D0A22">
      <w:pPr>
        <w:spacing w:before="120" w:line="22" w:lineRule="atLeast"/>
        <w:rPr>
          <w:rFonts w:ascii="宋体" w:hAnsi="宋体" w:cs="宋体"/>
          <w:sz w:val="24"/>
        </w:rPr>
      </w:pPr>
    </w:p>
    <w:p w:rsidR="007D0A22" w:rsidRDefault="00351682">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rsidR="007D0A22" w:rsidRDefault="007D0A22">
      <w:pPr>
        <w:spacing w:before="120" w:line="22" w:lineRule="atLeast"/>
        <w:rPr>
          <w:rFonts w:ascii="宋体" w:hAnsi="宋体" w:cs="宋体"/>
          <w:sz w:val="24"/>
        </w:rPr>
      </w:pPr>
    </w:p>
    <w:p w:rsidR="007D0A22" w:rsidRDefault="00351682">
      <w:pPr>
        <w:spacing w:before="120" w:line="22" w:lineRule="atLeas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D0A22" w:rsidRDefault="00351682">
      <w:pPr>
        <w:rPr>
          <w:rFonts w:ascii="宋体" w:hAnsi="宋体" w:cs="宋体"/>
          <w:b/>
          <w:sz w:val="24"/>
        </w:rPr>
      </w:pPr>
      <w:r>
        <w:rPr>
          <w:rFonts w:ascii="宋体" w:hAnsi="宋体" w:cs="宋体"/>
          <w:b/>
          <w:sz w:val="24"/>
        </w:rPr>
        <w:br w:type="page"/>
      </w:r>
    </w:p>
    <w:p w:rsidR="007D0A22" w:rsidRDefault="00351682">
      <w:pPr>
        <w:spacing w:line="560" w:lineRule="exact"/>
        <w:ind w:firstLineChars="200" w:firstLine="480"/>
        <w:rPr>
          <w:rFonts w:ascii="宋体" w:hAnsi="宋体"/>
          <w:sz w:val="24"/>
        </w:rPr>
      </w:pPr>
      <w:r>
        <w:rPr>
          <w:rFonts w:ascii="宋体" w:hAnsi="宋体"/>
          <w:sz w:val="24"/>
          <w:u w:val="single"/>
          <w:lang w:val="zh-CN"/>
        </w:rPr>
        <w:lastRenderedPageBreak/>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w:t>
      </w:r>
      <w:r>
        <w:rPr>
          <w:rFonts w:ascii="宋体" w:hAnsi="宋体" w:cs="宋体" w:hint="eastAsia"/>
          <w:sz w:val="24"/>
          <w:u w:val="single"/>
        </w:rPr>
        <w:t>（采购人）</w:t>
      </w:r>
      <w:r>
        <w:rPr>
          <w:rFonts w:ascii="宋体" w:hAnsi="宋体"/>
          <w:sz w:val="24"/>
          <w:u w:val="single"/>
        </w:rPr>
        <w:t xml:space="preserve">   </w:t>
      </w:r>
      <w:r>
        <w:rPr>
          <w:rFonts w:ascii="宋体" w:hAnsi="宋体" w:hint="eastAsia"/>
          <w:sz w:val="24"/>
        </w:rPr>
        <w:t>以</w:t>
      </w:r>
      <w:r>
        <w:rPr>
          <w:rFonts w:ascii="宋体" w:hAnsi="宋体"/>
          <w:sz w:val="24"/>
          <w:u w:val="single"/>
        </w:rPr>
        <w:t xml:space="preserve">   </w:t>
      </w:r>
      <w:r>
        <w:rPr>
          <w:rFonts w:ascii="宋体" w:hAnsi="宋体"/>
          <w:sz w:val="24"/>
          <w:u w:val="single"/>
        </w:rPr>
        <w:t>（政府采购方式）</w:t>
      </w:r>
      <w:r>
        <w:rPr>
          <w:rFonts w:ascii="宋体" w:hAnsi="宋体"/>
          <w:sz w:val="24"/>
          <w:u w:val="single"/>
        </w:rPr>
        <w:t xml:space="preserve">  </w:t>
      </w:r>
      <w:r>
        <w:rPr>
          <w:rFonts w:ascii="宋体" w:hAnsi="宋体" w:hint="eastAsia"/>
          <w:sz w:val="24"/>
        </w:rPr>
        <w:t>对</w:t>
      </w:r>
      <w:r>
        <w:rPr>
          <w:rFonts w:ascii="宋体" w:hAnsi="宋体"/>
          <w:sz w:val="24"/>
          <w:u w:val="single"/>
        </w:rPr>
        <w:t xml:space="preserve">  </w:t>
      </w:r>
      <w:r>
        <w:rPr>
          <w:rFonts w:ascii="宋体" w:hAnsi="宋体" w:cs="宋体" w:hint="eastAsia"/>
          <w:sz w:val="24"/>
          <w:u w:val="single"/>
        </w:rPr>
        <w:t>（项目名称）</w:t>
      </w:r>
      <w:r>
        <w:rPr>
          <w:rFonts w:ascii="宋体" w:hAnsi="宋体" w:cs="宋体" w:hint="eastAsia"/>
          <w:sz w:val="24"/>
          <w:u w:val="single"/>
        </w:rPr>
        <w:t xml:space="preserve">  </w:t>
      </w:r>
      <w:r>
        <w:rPr>
          <w:rFonts w:ascii="宋体" w:hAnsi="宋体"/>
          <w:sz w:val="24"/>
          <w:u w:val="single"/>
        </w:rPr>
        <w:t xml:space="preserve">  </w:t>
      </w:r>
      <w:r>
        <w:rPr>
          <w:rFonts w:ascii="宋体" w:hAnsi="宋体" w:hint="eastAsia"/>
          <w:sz w:val="24"/>
        </w:rPr>
        <w:t>项目进行了采购。经</w:t>
      </w:r>
      <w:r>
        <w:rPr>
          <w:rFonts w:ascii="宋体" w:hAnsi="宋体"/>
          <w:sz w:val="24"/>
          <w:u w:val="single"/>
        </w:rPr>
        <w:t xml:space="preserve">   </w:t>
      </w:r>
      <w:r>
        <w:rPr>
          <w:rFonts w:ascii="宋体" w:hAnsi="宋体"/>
          <w:sz w:val="24"/>
          <w:u w:val="single"/>
        </w:rPr>
        <w:t>（相关评定主体名称）</w:t>
      </w:r>
      <w:r>
        <w:rPr>
          <w:rFonts w:ascii="宋体" w:hAnsi="宋体"/>
          <w:sz w:val="24"/>
          <w:u w:val="single"/>
        </w:rPr>
        <w:t xml:space="preserve">   </w:t>
      </w:r>
      <w:r>
        <w:rPr>
          <w:rFonts w:ascii="宋体" w:hAnsi="宋体" w:hint="eastAsia"/>
          <w:sz w:val="24"/>
        </w:rPr>
        <w:t>评定，</w:t>
      </w:r>
      <w:r>
        <w:rPr>
          <w:rFonts w:ascii="宋体" w:hAnsi="宋体"/>
          <w:sz w:val="24"/>
          <w:u w:val="single"/>
        </w:rPr>
        <w:t xml:space="preserve">   </w:t>
      </w:r>
      <w:r>
        <w:rPr>
          <w:rFonts w:ascii="宋体" w:hAnsi="宋体"/>
          <w:sz w:val="24"/>
          <w:u w:val="single"/>
        </w:rPr>
        <w:t>（中标</w:t>
      </w:r>
      <w:r>
        <w:rPr>
          <w:rFonts w:ascii="宋体" w:hAnsi="宋体" w:hint="eastAsia"/>
          <w:sz w:val="24"/>
          <w:u w:val="single"/>
        </w:rPr>
        <w:t>或者成交</w:t>
      </w:r>
      <w:r>
        <w:rPr>
          <w:rFonts w:ascii="宋体" w:hAnsi="宋体"/>
          <w:sz w:val="24"/>
          <w:u w:val="single"/>
        </w:rPr>
        <w:t>供应商名称）</w:t>
      </w:r>
      <w:r>
        <w:rPr>
          <w:rFonts w:ascii="宋体" w:hAnsi="宋体"/>
          <w:sz w:val="24"/>
          <w:u w:val="single"/>
        </w:rPr>
        <w:t xml:space="preserve"> </w:t>
      </w:r>
      <w:r>
        <w:rPr>
          <w:rFonts w:ascii="宋体" w:hAnsi="宋体" w:hint="eastAsia"/>
          <w:sz w:val="24"/>
        </w:rPr>
        <w:t>为该项目</w:t>
      </w:r>
      <w:r>
        <w:rPr>
          <w:rFonts w:ascii="宋体" w:hAnsi="宋体" w:cs="宋体" w:hint="eastAsia"/>
          <w:sz w:val="24"/>
        </w:rPr>
        <w:t>中标或者成交供应商</w:t>
      </w:r>
      <w:r>
        <w:rPr>
          <w:rFonts w:ascii="宋体" w:hAnsi="宋体" w:hint="eastAsia"/>
          <w:sz w:val="24"/>
        </w:rPr>
        <w:t>。现于</w:t>
      </w:r>
      <w:r>
        <w:rPr>
          <w:rFonts w:ascii="宋体" w:hAnsi="宋体" w:cs="宋体" w:hint="eastAsia"/>
          <w:sz w:val="24"/>
        </w:rPr>
        <w:t>中标或者成交通知书</w:t>
      </w:r>
      <w:r>
        <w:rPr>
          <w:rFonts w:ascii="宋体" w:hAnsi="宋体" w:hint="eastAsia"/>
          <w:sz w:val="24"/>
        </w:rPr>
        <w:t>发出之日起</w:t>
      </w:r>
      <w:r>
        <w:rPr>
          <w:rFonts w:ascii="宋体" w:hAnsi="宋体" w:hint="eastAsia"/>
          <w:sz w:val="24"/>
        </w:rPr>
        <w:t>10</w:t>
      </w:r>
      <w:r>
        <w:rPr>
          <w:rFonts w:ascii="宋体" w:hAnsi="宋体" w:hint="eastAsia"/>
          <w:sz w:val="24"/>
        </w:rPr>
        <w:t>个工作日内，按照采购文件确定的事项签订本合同。</w:t>
      </w:r>
    </w:p>
    <w:p w:rsidR="007D0A22" w:rsidRDefault="00351682">
      <w:pPr>
        <w:spacing w:line="560" w:lineRule="exact"/>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sz w:val="24"/>
          <w:u w:val="single"/>
        </w:rPr>
        <w:t>（采购人）</w:t>
      </w:r>
      <w:r>
        <w:rPr>
          <w:rFonts w:ascii="宋体" w:hAnsi="宋体"/>
          <w:sz w:val="24"/>
          <w:u w:val="single"/>
        </w:rPr>
        <w:t xml:space="preserve">   </w:t>
      </w:r>
      <w:r>
        <w:rPr>
          <w:rFonts w:ascii="宋体" w:hAnsi="宋体"/>
          <w:sz w:val="24"/>
          <w:lang w:val="zh-CN"/>
        </w:rPr>
        <w:t>(</w:t>
      </w:r>
      <w:r>
        <w:rPr>
          <w:rFonts w:ascii="宋体" w:hAnsi="宋体"/>
          <w:sz w:val="24"/>
          <w:lang w:val="zh-CN"/>
        </w:rPr>
        <w:t>以下简称：甲方</w:t>
      </w:r>
      <w:r>
        <w:rPr>
          <w:rFonts w:ascii="宋体" w:hAnsi="宋体"/>
          <w:sz w:val="24"/>
          <w:lang w:val="zh-CN"/>
        </w:rPr>
        <w:t>)</w:t>
      </w:r>
      <w:r>
        <w:rPr>
          <w:rFonts w:ascii="宋体" w:hAnsi="宋体"/>
          <w:sz w:val="24"/>
          <w:lang w:val="zh-CN"/>
        </w:rPr>
        <w:t>和</w:t>
      </w:r>
      <w:r>
        <w:rPr>
          <w:rFonts w:ascii="宋体" w:hAnsi="宋体"/>
          <w:sz w:val="24"/>
          <w:u w:val="single"/>
        </w:rPr>
        <w:t xml:space="preserve">   </w:t>
      </w:r>
      <w:r>
        <w:rPr>
          <w:rFonts w:ascii="宋体" w:hAnsi="宋体"/>
          <w:sz w:val="24"/>
          <w:u w:val="single"/>
        </w:rPr>
        <w:t>（中</w:t>
      </w:r>
      <w:r>
        <w:rPr>
          <w:rFonts w:ascii="宋体" w:hAnsi="宋体" w:hint="eastAsia"/>
          <w:sz w:val="24"/>
          <w:u w:val="single"/>
        </w:rPr>
        <w:t>或者成交</w:t>
      </w:r>
      <w:r>
        <w:rPr>
          <w:rFonts w:ascii="宋体" w:hAnsi="宋体"/>
          <w:sz w:val="24"/>
          <w:u w:val="single"/>
        </w:rPr>
        <w:t>标供应商名称）</w:t>
      </w:r>
      <w:r>
        <w:rPr>
          <w:rFonts w:ascii="宋体" w:hAnsi="宋体"/>
          <w:sz w:val="24"/>
          <w:u w:val="single"/>
        </w:rPr>
        <w:t xml:space="preserve">   </w:t>
      </w:r>
      <w:r>
        <w:rPr>
          <w:rFonts w:ascii="宋体" w:hAnsi="宋体"/>
          <w:sz w:val="24"/>
          <w:lang w:val="zh-CN"/>
        </w:rPr>
        <w:t>(</w:t>
      </w:r>
      <w:r>
        <w:rPr>
          <w:rFonts w:ascii="宋体" w:hAnsi="宋体"/>
          <w:sz w:val="24"/>
          <w:lang w:val="zh-CN"/>
        </w:rPr>
        <w:t>以下简称：乙方</w:t>
      </w:r>
      <w:r>
        <w:rPr>
          <w:rFonts w:ascii="宋体" w:hAnsi="宋体"/>
          <w:sz w:val="24"/>
          <w:lang w:val="zh-CN"/>
        </w:rPr>
        <w:t>)</w:t>
      </w:r>
      <w:r>
        <w:rPr>
          <w:rFonts w:ascii="宋体" w:hAnsi="宋体"/>
          <w:sz w:val="24"/>
          <w:lang w:val="zh-CN"/>
        </w:rPr>
        <w:t>协商一致，约定以下合同</w:t>
      </w:r>
      <w:r>
        <w:rPr>
          <w:rFonts w:ascii="宋体" w:hAnsi="宋体" w:hint="eastAsia"/>
          <w:sz w:val="24"/>
        </w:rPr>
        <w:t>条款，以兹共同遵守、全面履行。</w:t>
      </w:r>
    </w:p>
    <w:p w:rsidR="007D0A22" w:rsidRDefault="00351682">
      <w:pPr>
        <w:spacing w:line="560" w:lineRule="exact"/>
        <w:ind w:firstLineChars="200" w:firstLine="482"/>
        <w:outlineLvl w:val="0"/>
        <w:rPr>
          <w:rFonts w:ascii="宋体" w:hAnsi="宋体"/>
          <w:sz w:val="24"/>
        </w:rPr>
      </w:pPr>
      <w:bookmarkStart w:id="394" w:name="_Toc15367"/>
      <w:bookmarkStart w:id="395" w:name="_Toc19273"/>
      <w:bookmarkStart w:id="396" w:name="_Toc28855"/>
      <w:bookmarkStart w:id="397" w:name="_Toc22967"/>
      <w:bookmarkStart w:id="398" w:name="_Toc20421"/>
      <w:r>
        <w:rPr>
          <w:rFonts w:ascii="宋体" w:hAnsi="宋体"/>
          <w:b/>
          <w:sz w:val="24"/>
        </w:rPr>
        <w:t xml:space="preserve">1.1 </w:t>
      </w:r>
      <w:r>
        <w:rPr>
          <w:rFonts w:ascii="宋体" w:hAnsi="宋体" w:hint="eastAsia"/>
          <w:b/>
          <w:sz w:val="24"/>
        </w:rPr>
        <w:t>合同组成</w:t>
      </w:r>
      <w:r>
        <w:rPr>
          <w:rFonts w:ascii="宋体" w:hAnsi="宋体" w:hint="eastAsia"/>
          <w:b/>
          <w:sz w:val="24"/>
        </w:rPr>
        <w:t>部分</w:t>
      </w:r>
      <w:bookmarkEnd w:id="394"/>
      <w:bookmarkEnd w:id="395"/>
      <w:bookmarkEnd w:id="396"/>
      <w:bookmarkEnd w:id="397"/>
      <w:bookmarkEnd w:id="398"/>
    </w:p>
    <w:p w:rsidR="007D0A22" w:rsidRDefault="00351682">
      <w:pPr>
        <w:spacing w:line="560" w:lineRule="exact"/>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7D0A22" w:rsidRDefault="00351682">
      <w:pPr>
        <w:spacing w:line="560" w:lineRule="exact"/>
        <w:ind w:firstLineChars="200" w:firstLine="480"/>
        <w:rPr>
          <w:rFonts w:ascii="宋体" w:hAnsi="宋体"/>
          <w:sz w:val="24"/>
        </w:rPr>
      </w:pPr>
      <w:r>
        <w:rPr>
          <w:rFonts w:ascii="宋体" w:hAnsi="宋体"/>
          <w:sz w:val="24"/>
        </w:rPr>
        <w:t xml:space="preserve">1.1.1 </w:t>
      </w:r>
      <w:r>
        <w:rPr>
          <w:rFonts w:ascii="宋体" w:hAnsi="宋体" w:hint="eastAsia"/>
          <w:sz w:val="24"/>
        </w:rPr>
        <w:t>本合同及其补充合同、变更协议；</w:t>
      </w:r>
    </w:p>
    <w:p w:rsidR="007D0A22" w:rsidRDefault="00351682">
      <w:pPr>
        <w:spacing w:line="560" w:lineRule="exact"/>
        <w:ind w:firstLineChars="200" w:firstLine="480"/>
        <w:rPr>
          <w:rFonts w:ascii="宋体" w:hAnsi="宋体"/>
          <w:sz w:val="24"/>
        </w:rPr>
      </w:pPr>
      <w:r>
        <w:rPr>
          <w:rFonts w:ascii="宋体" w:hAnsi="宋体"/>
          <w:sz w:val="24"/>
        </w:rPr>
        <w:t xml:space="preserve">1.1.2 </w:t>
      </w:r>
      <w:r>
        <w:rPr>
          <w:rFonts w:ascii="宋体" w:hAnsi="宋体" w:hint="eastAsia"/>
          <w:sz w:val="24"/>
        </w:rPr>
        <w:t>中标或者成交通知书；</w:t>
      </w:r>
    </w:p>
    <w:p w:rsidR="007D0A22" w:rsidRDefault="00351682">
      <w:pPr>
        <w:spacing w:line="560" w:lineRule="exact"/>
        <w:ind w:firstLineChars="200" w:firstLine="480"/>
        <w:rPr>
          <w:rFonts w:ascii="宋体" w:hAnsi="宋体"/>
          <w:sz w:val="24"/>
        </w:rPr>
      </w:pPr>
      <w:r>
        <w:rPr>
          <w:rFonts w:ascii="宋体" w:hAnsi="宋体"/>
          <w:sz w:val="24"/>
        </w:rPr>
        <w:t xml:space="preserve">1.1.3 </w:t>
      </w:r>
      <w:r>
        <w:rPr>
          <w:rFonts w:ascii="宋体" w:hAnsi="宋体" w:hint="eastAsia"/>
          <w:sz w:val="24"/>
        </w:rPr>
        <w:t>投标或者响应文件（含澄清或者说明文件）；</w:t>
      </w:r>
    </w:p>
    <w:p w:rsidR="007D0A22" w:rsidRDefault="00351682">
      <w:pPr>
        <w:spacing w:line="560" w:lineRule="exact"/>
        <w:ind w:firstLineChars="200" w:firstLine="480"/>
        <w:rPr>
          <w:rFonts w:ascii="宋体" w:hAnsi="宋体"/>
          <w:sz w:val="24"/>
        </w:rPr>
      </w:pPr>
      <w:r>
        <w:rPr>
          <w:rFonts w:ascii="宋体" w:hAnsi="宋体"/>
          <w:sz w:val="24"/>
        </w:rPr>
        <w:t xml:space="preserve">1.1.4 </w:t>
      </w:r>
      <w:r>
        <w:rPr>
          <w:rFonts w:ascii="宋体" w:hAnsi="宋体" w:hint="eastAsia"/>
          <w:sz w:val="24"/>
        </w:rPr>
        <w:t>采购文件（含澄清或者修改文件）；</w:t>
      </w:r>
    </w:p>
    <w:p w:rsidR="007D0A22" w:rsidRDefault="00351682">
      <w:pPr>
        <w:spacing w:line="560" w:lineRule="exact"/>
        <w:ind w:firstLineChars="200" w:firstLine="480"/>
        <w:rPr>
          <w:rFonts w:ascii="宋体" w:hAnsi="宋体"/>
          <w:sz w:val="24"/>
        </w:rPr>
      </w:pPr>
      <w:r>
        <w:rPr>
          <w:rFonts w:ascii="宋体" w:hAnsi="宋体"/>
          <w:sz w:val="24"/>
        </w:rPr>
        <w:t xml:space="preserve">1.1.5 </w:t>
      </w:r>
      <w:r>
        <w:rPr>
          <w:rFonts w:ascii="宋体" w:hAnsi="宋体" w:hint="eastAsia"/>
          <w:sz w:val="24"/>
        </w:rPr>
        <w:t>其他相关采购文件。</w:t>
      </w:r>
    </w:p>
    <w:p w:rsidR="007D0A22" w:rsidRDefault="00351682">
      <w:pPr>
        <w:spacing w:line="560" w:lineRule="exact"/>
        <w:ind w:firstLineChars="200" w:firstLine="482"/>
        <w:outlineLvl w:val="0"/>
        <w:rPr>
          <w:rFonts w:ascii="宋体" w:hAnsi="宋体"/>
          <w:b/>
          <w:sz w:val="24"/>
        </w:rPr>
      </w:pPr>
      <w:bookmarkStart w:id="399" w:name="_Toc6311"/>
      <w:bookmarkStart w:id="400" w:name="_Toc18585"/>
      <w:bookmarkStart w:id="401" w:name="_Toc22185"/>
      <w:bookmarkStart w:id="402" w:name="_Toc6773"/>
      <w:bookmarkStart w:id="403" w:name="_Toc2918"/>
      <w:r>
        <w:rPr>
          <w:rFonts w:ascii="宋体" w:hAnsi="宋体"/>
          <w:b/>
          <w:sz w:val="24"/>
        </w:rPr>
        <w:t xml:space="preserve">1.2 </w:t>
      </w:r>
      <w:r>
        <w:rPr>
          <w:rFonts w:ascii="宋体" w:hAnsi="宋体" w:hint="eastAsia"/>
          <w:b/>
          <w:sz w:val="24"/>
        </w:rPr>
        <w:t>标的</w:t>
      </w:r>
      <w:bookmarkEnd w:id="399"/>
      <w:bookmarkEnd w:id="400"/>
      <w:bookmarkEnd w:id="401"/>
      <w:bookmarkEnd w:id="402"/>
      <w:bookmarkEnd w:id="403"/>
    </w:p>
    <w:p w:rsidR="007D0A22" w:rsidRDefault="00351682">
      <w:pPr>
        <w:spacing w:line="560" w:lineRule="exact"/>
        <w:ind w:firstLineChars="200" w:firstLine="480"/>
        <w:rPr>
          <w:rFonts w:ascii="宋体" w:hAnsi="宋体"/>
          <w:sz w:val="24"/>
          <w:u w:val="single"/>
        </w:rPr>
      </w:pPr>
      <w:r>
        <w:rPr>
          <w:rFonts w:ascii="宋体" w:hAnsi="宋体"/>
          <w:sz w:val="24"/>
        </w:rPr>
        <w:t xml:space="preserve">1.2.1 </w:t>
      </w:r>
      <w:r>
        <w:rPr>
          <w:rFonts w:ascii="宋体" w:hAnsi="宋体" w:hint="eastAsia"/>
          <w:sz w:val="24"/>
        </w:rPr>
        <w:t>服务内容</w:t>
      </w:r>
      <w:r>
        <w:rPr>
          <w:rFonts w:ascii="宋体" w:hAnsi="宋体"/>
          <w:sz w:val="24"/>
        </w:rPr>
        <w:t>：</w:t>
      </w:r>
      <w:r>
        <w:rPr>
          <w:rFonts w:ascii="宋体" w:hAnsi="宋体"/>
          <w:sz w:val="24"/>
          <w:u w:val="single"/>
        </w:rPr>
        <w:t xml:space="preserve">                                        </w:t>
      </w:r>
      <w:r>
        <w:rPr>
          <w:rFonts w:ascii="宋体" w:hAnsi="宋体" w:hint="eastAsia"/>
          <w:sz w:val="24"/>
        </w:rPr>
        <w:t>；</w:t>
      </w:r>
    </w:p>
    <w:p w:rsidR="007D0A22" w:rsidRDefault="00351682">
      <w:pPr>
        <w:spacing w:line="560" w:lineRule="exact"/>
        <w:ind w:firstLineChars="200" w:firstLine="480"/>
        <w:rPr>
          <w:rFonts w:ascii="宋体" w:hAnsi="宋体"/>
          <w:sz w:val="24"/>
          <w:u w:val="single"/>
        </w:rPr>
      </w:pPr>
      <w:r>
        <w:rPr>
          <w:rFonts w:ascii="宋体" w:hAnsi="宋体"/>
          <w:sz w:val="24"/>
        </w:rPr>
        <w:t xml:space="preserve">1.2.2 </w:t>
      </w:r>
      <w:r>
        <w:rPr>
          <w:rFonts w:ascii="宋体" w:hAnsi="宋体" w:hint="eastAsia"/>
          <w:sz w:val="24"/>
        </w:rPr>
        <w:t>服务标准</w:t>
      </w:r>
      <w:r>
        <w:rPr>
          <w:rFonts w:ascii="宋体" w:hAnsi="宋体"/>
          <w:sz w:val="24"/>
        </w:rPr>
        <w:t>：</w:t>
      </w:r>
      <w:r>
        <w:rPr>
          <w:rFonts w:ascii="宋体" w:hAnsi="宋体"/>
          <w:sz w:val="24"/>
          <w:u w:val="single"/>
        </w:rPr>
        <w:t xml:space="preserve">                                                </w:t>
      </w:r>
      <w:r>
        <w:rPr>
          <w:rFonts w:ascii="宋体" w:hAnsi="宋体" w:hint="eastAsia"/>
          <w:sz w:val="24"/>
        </w:rPr>
        <w:t>；</w:t>
      </w:r>
    </w:p>
    <w:p w:rsidR="007D0A22" w:rsidRDefault="00351682">
      <w:pPr>
        <w:spacing w:line="560" w:lineRule="exact"/>
        <w:ind w:firstLineChars="200" w:firstLine="480"/>
        <w:rPr>
          <w:rFonts w:ascii="宋体" w:hAnsi="宋体"/>
          <w:sz w:val="24"/>
          <w:u w:val="single"/>
        </w:rPr>
      </w:pPr>
      <w:r>
        <w:rPr>
          <w:rFonts w:ascii="宋体" w:hAnsi="宋体"/>
          <w:sz w:val="24"/>
        </w:rPr>
        <w:t xml:space="preserve">1.2.3 </w:t>
      </w:r>
      <w:r>
        <w:rPr>
          <w:rFonts w:ascii="宋体" w:hAnsi="宋体" w:hint="eastAsia"/>
          <w:sz w:val="24"/>
        </w:rPr>
        <w:t>技术保障：</w:t>
      </w:r>
      <w:r>
        <w:rPr>
          <w:rFonts w:ascii="宋体" w:hAnsi="宋体"/>
          <w:sz w:val="24"/>
          <w:u w:val="single"/>
        </w:rPr>
        <w:t xml:space="preserve">　　　　　　　　　</w:t>
      </w:r>
      <w:r>
        <w:rPr>
          <w:rFonts w:ascii="宋体" w:hAnsi="宋体"/>
          <w:sz w:val="24"/>
          <w:u w:val="single"/>
        </w:rPr>
        <w:t xml:space="preserve">                      </w:t>
      </w:r>
      <w:r>
        <w:rPr>
          <w:rFonts w:ascii="宋体" w:hAnsi="宋体"/>
          <w:sz w:val="24"/>
          <w:u w:val="single"/>
        </w:rPr>
        <w:t xml:space="preserve">　</w:t>
      </w:r>
      <w:r>
        <w:rPr>
          <w:rFonts w:ascii="宋体" w:hAnsi="宋体"/>
          <w:sz w:val="24"/>
          <w:u w:val="single"/>
        </w:rPr>
        <w:t xml:space="preserve">      </w:t>
      </w:r>
      <w:r>
        <w:rPr>
          <w:rFonts w:ascii="宋体" w:hAnsi="宋体" w:hint="eastAsia"/>
          <w:sz w:val="24"/>
          <w:u w:val="single"/>
        </w:rPr>
        <w:t>；</w:t>
      </w:r>
    </w:p>
    <w:p w:rsidR="007D0A22" w:rsidRDefault="00351682">
      <w:pPr>
        <w:spacing w:line="560" w:lineRule="exact"/>
        <w:ind w:firstLineChars="200" w:firstLine="480"/>
        <w:jc w:val="left"/>
        <w:rPr>
          <w:rFonts w:ascii="宋体" w:hAnsi="宋体"/>
          <w:sz w:val="24"/>
        </w:rPr>
      </w:pPr>
      <w:r>
        <w:rPr>
          <w:rFonts w:ascii="宋体" w:hAnsi="宋体" w:hint="eastAsia"/>
          <w:sz w:val="24"/>
        </w:rPr>
        <w:t xml:space="preserve">1.2.4 </w:t>
      </w:r>
      <w:r>
        <w:rPr>
          <w:rFonts w:ascii="宋体" w:hAnsi="宋体" w:hint="eastAsia"/>
          <w:sz w:val="24"/>
        </w:rPr>
        <w:t>服务人员组成：</w:t>
      </w:r>
      <w:r>
        <w:rPr>
          <w:rFonts w:ascii="宋体" w:hAnsi="宋体"/>
          <w:sz w:val="24"/>
          <w:u w:val="single"/>
        </w:rPr>
        <w:t xml:space="preserve">　　</w:t>
      </w:r>
      <w:r>
        <w:rPr>
          <w:rFonts w:ascii="宋体" w:hAnsi="宋体"/>
          <w:sz w:val="24"/>
          <w:u w:val="single"/>
        </w:rPr>
        <w:t xml:space="preserve">             </w:t>
      </w:r>
      <w:r>
        <w:rPr>
          <w:rFonts w:ascii="宋体" w:hAnsi="宋体"/>
          <w:sz w:val="24"/>
          <w:u w:val="single"/>
        </w:rPr>
        <w:t xml:space="preserve">　</w:t>
      </w:r>
      <w:r>
        <w:rPr>
          <w:rFonts w:ascii="宋体" w:hAnsi="宋体"/>
          <w:sz w:val="24"/>
          <w:u w:val="single"/>
        </w:rPr>
        <w:t xml:space="preserve">      </w:t>
      </w:r>
      <w:r>
        <w:rPr>
          <w:rFonts w:ascii="宋体" w:hAnsi="宋体" w:hint="eastAsia"/>
          <w:sz w:val="24"/>
        </w:rPr>
        <w:t>；</w:t>
      </w:r>
    </w:p>
    <w:p w:rsidR="007D0A22" w:rsidRDefault="00351682">
      <w:pPr>
        <w:pStyle w:val="text-tag"/>
        <w:spacing w:before="0" w:beforeAutospacing="0" w:after="0" w:afterAutospacing="0" w:line="360" w:lineRule="auto"/>
        <w:ind w:firstLine="480"/>
      </w:pPr>
      <w:r>
        <w:rPr>
          <w:rFonts w:hint="eastAsia"/>
        </w:rPr>
        <w:t>1.2.5</w:t>
      </w:r>
      <w:r>
        <w:rPr>
          <w:rFonts w:hint="eastAsia"/>
        </w:rPr>
        <w:t>合同</w:t>
      </w:r>
      <w:r>
        <w:rPr>
          <w:rFonts w:hint="eastAsia"/>
          <w:u w:val="single"/>
        </w:rPr>
        <w:t xml:space="preserve">     </w:t>
      </w:r>
      <w:r>
        <w:rPr>
          <w:rFonts w:hint="eastAsia"/>
        </w:rPr>
        <w:t>（是</w:t>
      </w:r>
      <w:r>
        <w:rPr>
          <w:rFonts w:ascii="仿宋" w:eastAsia="仿宋" w:hAnsi="仿宋" w:cs="仿宋" w:hint="eastAsia"/>
        </w:rPr>
        <w:t>/</w:t>
      </w:r>
      <w:r>
        <w:rPr>
          <w:rFonts w:hint="eastAsia"/>
        </w:rPr>
        <w:t>否）涉及货物。若涉及货物的的，则：</w:t>
      </w:r>
    </w:p>
    <w:p w:rsidR="007D0A22" w:rsidRDefault="00351682">
      <w:pPr>
        <w:spacing w:line="560" w:lineRule="exact"/>
        <w:ind w:firstLineChars="200" w:firstLine="480"/>
        <w:rPr>
          <w:rFonts w:ascii="宋体" w:hAnsi="宋体" w:cs="宋体"/>
          <w:sz w:val="24"/>
          <w:u w:val="single"/>
        </w:rPr>
      </w:pPr>
      <w:bookmarkStart w:id="404" w:name="_Toc5635"/>
      <w:bookmarkStart w:id="405" w:name="_Toc21124"/>
      <w:bookmarkStart w:id="406" w:name="_Toc13918"/>
      <w:bookmarkStart w:id="407" w:name="_Toc1386"/>
      <w:bookmarkStart w:id="408" w:name="_Toc4929"/>
      <w:r>
        <w:rPr>
          <w:rFonts w:ascii="宋体" w:hAnsi="宋体" w:cs="宋体" w:hint="eastAsia"/>
          <w:sz w:val="24"/>
        </w:rPr>
        <w:t xml:space="preserve">1.2.5.1 </w:t>
      </w:r>
      <w:r>
        <w:rPr>
          <w:rFonts w:ascii="宋体" w:hAnsi="宋体" w:cs="宋体" w:hint="eastAsia"/>
          <w:sz w:val="24"/>
        </w:rPr>
        <w:t>货物名称、品牌、规格型号、花色：</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rsidR="007D0A22" w:rsidRDefault="00351682">
      <w:pPr>
        <w:spacing w:line="560" w:lineRule="exact"/>
        <w:ind w:firstLineChars="200" w:firstLine="480"/>
        <w:rPr>
          <w:rFonts w:ascii="宋体" w:hAnsi="宋体" w:cs="宋体"/>
          <w:sz w:val="24"/>
          <w:u w:val="single"/>
        </w:rPr>
      </w:pPr>
      <w:r>
        <w:rPr>
          <w:rFonts w:ascii="宋体" w:hAnsi="宋体" w:cs="宋体" w:hint="eastAsia"/>
          <w:sz w:val="24"/>
        </w:rPr>
        <w:t xml:space="preserve">1.2.5.2 </w:t>
      </w:r>
      <w:r>
        <w:rPr>
          <w:rFonts w:ascii="宋体" w:hAnsi="宋体" w:cs="宋体" w:hint="eastAsia"/>
          <w:sz w:val="24"/>
        </w:rPr>
        <w:t>货物数量：</w:t>
      </w:r>
      <w:r>
        <w:rPr>
          <w:rFonts w:ascii="宋体" w:hAnsi="宋体" w:cs="宋体" w:hint="eastAsia"/>
          <w:sz w:val="24"/>
          <w:u w:val="single"/>
        </w:rPr>
        <w:t xml:space="preserve">                                       </w:t>
      </w:r>
      <w:r>
        <w:rPr>
          <w:rFonts w:ascii="宋体" w:hAnsi="宋体" w:cs="宋体" w:hint="eastAsia"/>
          <w:sz w:val="24"/>
        </w:rPr>
        <w:t>；</w:t>
      </w:r>
    </w:p>
    <w:p w:rsidR="007D0A22" w:rsidRDefault="00351682">
      <w:pPr>
        <w:spacing w:line="560" w:lineRule="exact"/>
        <w:ind w:firstLineChars="200" w:firstLine="480"/>
        <w:rPr>
          <w:rFonts w:ascii="宋体" w:hAnsi="宋体" w:cs="宋体"/>
          <w:sz w:val="24"/>
          <w:u w:val="single"/>
        </w:rPr>
      </w:pPr>
      <w:r>
        <w:rPr>
          <w:rFonts w:ascii="宋体" w:hAnsi="宋体" w:cs="宋体" w:hint="eastAsia"/>
          <w:sz w:val="24"/>
        </w:rPr>
        <w:lastRenderedPageBreak/>
        <w:t xml:space="preserve">1.2.5.3 </w:t>
      </w:r>
      <w:r>
        <w:rPr>
          <w:rFonts w:ascii="宋体" w:hAnsi="宋体" w:cs="宋体" w:hint="eastAsia"/>
          <w:sz w:val="24"/>
        </w:rPr>
        <w:t>货物质量：</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rsidR="007D0A22" w:rsidRDefault="00351682">
      <w:pPr>
        <w:spacing w:line="560" w:lineRule="exact"/>
        <w:ind w:firstLineChars="200" w:firstLine="482"/>
        <w:outlineLvl w:val="0"/>
        <w:rPr>
          <w:rFonts w:ascii="宋体" w:hAnsi="宋体"/>
          <w:b/>
          <w:sz w:val="24"/>
        </w:rPr>
      </w:pPr>
      <w:r>
        <w:rPr>
          <w:rFonts w:ascii="宋体" w:hAnsi="宋体"/>
          <w:b/>
          <w:sz w:val="24"/>
        </w:rPr>
        <w:t xml:space="preserve">1.3 </w:t>
      </w:r>
      <w:r>
        <w:rPr>
          <w:rFonts w:ascii="宋体" w:hAnsi="宋体"/>
          <w:b/>
          <w:sz w:val="24"/>
        </w:rPr>
        <w:t>价款</w:t>
      </w:r>
      <w:bookmarkEnd w:id="404"/>
      <w:bookmarkEnd w:id="405"/>
      <w:bookmarkEnd w:id="406"/>
      <w:bookmarkEnd w:id="407"/>
      <w:bookmarkEnd w:id="408"/>
    </w:p>
    <w:p w:rsidR="007D0A22" w:rsidRDefault="00351682">
      <w:pPr>
        <w:spacing w:line="560" w:lineRule="exact"/>
        <w:ind w:firstLineChars="200" w:firstLine="480"/>
        <w:rPr>
          <w:rFonts w:ascii="宋体" w:hAnsi="宋体"/>
          <w:sz w:val="24"/>
        </w:rPr>
      </w:pPr>
      <w:r>
        <w:rPr>
          <w:rFonts w:ascii="宋体" w:hAnsi="宋体" w:cs="宋体" w:hint="eastAsia"/>
          <w:sz w:val="24"/>
        </w:rPr>
        <w:t>本项目采用以下第</w:t>
      </w:r>
      <w:r>
        <w:rPr>
          <w:rFonts w:ascii="宋体" w:hAnsi="宋体" w:cs="宋体" w:hint="eastAsia"/>
          <w:sz w:val="24"/>
          <w:u w:val="single"/>
        </w:rPr>
        <w:t xml:space="preserve">     </w:t>
      </w:r>
      <w:r>
        <w:rPr>
          <w:rFonts w:ascii="宋体" w:hAnsi="宋体" w:cs="宋体" w:hint="eastAsia"/>
          <w:sz w:val="24"/>
        </w:rPr>
        <w:t>条款规定的计价方式计价。</w:t>
      </w:r>
    </w:p>
    <w:p w:rsidR="007D0A22" w:rsidRDefault="00351682">
      <w:pPr>
        <w:spacing w:line="560" w:lineRule="exact"/>
        <w:ind w:firstLineChars="200" w:firstLine="480"/>
        <w:rPr>
          <w:rFonts w:ascii="宋体" w:hAnsi="宋体"/>
          <w:sz w:val="24"/>
        </w:rPr>
      </w:pPr>
      <w:r>
        <w:rPr>
          <w:rFonts w:ascii="宋体" w:hAnsi="宋体" w:hint="eastAsia"/>
          <w:sz w:val="24"/>
        </w:rPr>
        <w:t>1.3.1</w:t>
      </w:r>
      <w:r>
        <w:rPr>
          <w:rFonts w:ascii="宋体" w:hAnsi="宋体" w:hint="eastAsia"/>
          <w:sz w:val="24"/>
        </w:rPr>
        <w:t>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r>
        <w:rPr>
          <w:rFonts w:ascii="宋体" w:hAnsi="宋体"/>
          <w:sz w:val="24"/>
        </w:rPr>
        <w:t>。</w:t>
      </w:r>
    </w:p>
    <w:p w:rsidR="007D0A22" w:rsidRDefault="00351682">
      <w:pPr>
        <w:spacing w:line="560" w:lineRule="exact"/>
        <w:ind w:firstLineChars="200" w:firstLine="480"/>
        <w:rPr>
          <w:rFonts w:ascii="宋体" w:hAnsi="宋体"/>
          <w:sz w:val="24"/>
          <w:u w:val="single"/>
        </w:rPr>
      </w:pPr>
      <w:r>
        <w:rPr>
          <w:rFonts w:ascii="宋体" w:hAnsi="宋体"/>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7D0A22">
        <w:trPr>
          <w:trHeight w:val="369"/>
          <w:jc w:val="center"/>
        </w:trPr>
        <w:tc>
          <w:tcPr>
            <w:tcW w:w="1201" w:type="dxa"/>
            <w:vAlign w:val="center"/>
          </w:tcPr>
          <w:p w:rsidR="007D0A22" w:rsidRDefault="00351682">
            <w:pPr>
              <w:pStyle w:val="1b"/>
              <w:spacing w:line="560" w:lineRule="exact"/>
              <w:jc w:val="center"/>
              <w:rPr>
                <w:rFonts w:hAnsi="宋体"/>
                <w:sz w:val="24"/>
                <w:szCs w:val="24"/>
              </w:rPr>
            </w:pPr>
            <w:r>
              <w:rPr>
                <w:rFonts w:hAnsi="宋体"/>
                <w:sz w:val="24"/>
                <w:szCs w:val="24"/>
              </w:rPr>
              <w:t>序号</w:t>
            </w:r>
          </w:p>
        </w:tc>
        <w:tc>
          <w:tcPr>
            <w:tcW w:w="3402" w:type="dxa"/>
            <w:vAlign w:val="center"/>
          </w:tcPr>
          <w:p w:rsidR="007D0A22" w:rsidRDefault="00351682">
            <w:pPr>
              <w:pStyle w:val="1b"/>
              <w:spacing w:line="560" w:lineRule="exact"/>
              <w:ind w:firstLine="200"/>
              <w:jc w:val="center"/>
              <w:rPr>
                <w:rFonts w:hAnsi="宋体"/>
                <w:sz w:val="24"/>
                <w:szCs w:val="24"/>
              </w:rPr>
            </w:pPr>
            <w:r>
              <w:rPr>
                <w:rFonts w:hAnsi="宋体" w:hint="eastAsia"/>
                <w:sz w:val="24"/>
                <w:szCs w:val="24"/>
              </w:rPr>
              <w:t>分项名称</w:t>
            </w:r>
          </w:p>
        </w:tc>
        <w:tc>
          <w:tcPr>
            <w:tcW w:w="2552" w:type="dxa"/>
            <w:vAlign w:val="center"/>
          </w:tcPr>
          <w:p w:rsidR="007D0A22" w:rsidRDefault="00351682">
            <w:pPr>
              <w:pStyle w:val="1b"/>
              <w:spacing w:line="560" w:lineRule="exact"/>
              <w:jc w:val="center"/>
              <w:rPr>
                <w:rFonts w:hAnsi="宋体"/>
                <w:sz w:val="24"/>
                <w:szCs w:val="24"/>
              </w:rPr>
            </w:pPr>
            <w:r>
              <w:rPr>
                <w:rFonts w:hAnsi="宋体"/>
                <w:sz w:val="24"/>
                <w:szCs w:val="24"/>
              </w:rPr>
              <w:t>分项价格</w:t>
            </w:r>
          </w:p>
        </w:tc>
      </w:tr>
      <w:tr w:rsidR="007D0A22">
        <w:trPr>
          <w:trHeight w:val="369"/>
          <w:jc w:val="center"/>
        </w:trPr>
        <w:tc>
          <w:tcPr>
            <w:tcW w:w="1201" w:type="dxa"/>
            <w:vAlign w:val="center"/>
          </w:tcPr>
          <w:p w:rsidR="007D0A22" w:rsidRDefault="007D0A22">
            <w:pPr>
              <w:pStyle w:val="1b"/>
              <w:spacing w:line="560" w:lineRule="exact"/>
              <w:ind w:firstLine="200"/>
              <w:jc w:val="center"/>
              <w:rPr>
                <w:rFonts w:hAnsi="宋体"/>
                <w:sz w:val="24"/>
                <w:szCs w:val="24"/>
              </w:rPr>
            </w:pPr>
          </w:p>
        </w:tc>
        <w:tc>
          <w:tcPr>
            <w:tcW w:w="3402" w:type="dxa"/>
            <w:vAlign w:val="center"/>
          </w:tcPr>
          <w:p w:rsidR="007D0A22" w:rsidRDefault="007D0A22">
            <w:pPr>
              <w:pStyle w:val="1b"/>
              <w:spacing w:line="560" w:lineRule="exact"/>
              <w:ind w:firstLine="200"/>
              <w:jc w:val="center"/>
              <w:rPr>
                <w:rFonts w:hAnsi="宋体"/>
                <w:sz w:val="24"/>
                <w:szCs w:val="24"/>
              </w:rPr>
            </w:pPr>
          </w:p>
        </w:tc>
        <w:tc>
          <w:tcPr>
            <w:tcW w:w="2552" w:type="dxa"/>
            <w:vAlign w:val="center"/>
          </w:tcPr>
          <w:p w:rsidR="007D0A22" w:rsidRDefault="007D0A22">
            <w:pPr>
              <w:pStyle w:val="1b"/>
              <w:spacing w:line="560" w:lineRule="exact"/>
              <w:ind w:firstLine="200"/>
              <w:jc w:val="center"/>
              <w:rPr>
                <w:rFonts w:hAnsi="宋体"/>
                <w:sz w:val="24"/>
                <w:szCs w:val="24"/>
              </w:rPr>
            </w:pPr>
          </w:p>
        </w:tc>
      </w:tr>
      <w:tr w:rsidR="007D0A22">
        <w:trPr>
          <w:trHeight w:val="369"/>
          <w:jc w:val="center"/>
        </w:trPr>
        <w:tc>
          <w:tcPr>
            <w:tcW w:w="1201" w:type="dxa"/>
            <w:vAlign w:val="center"/>
          </w:tcPr>
          <w:p w:rsidR="007D0A22" w:rsidRDefault="007D0A22">
            <w:pPr>
              <w:pStyle w:val="1b"/>
              <w:spacing w:line="560" w:lineRule="exact"/>
              <w:ind w:firstLine="200"/>
              <w:jc w:val="center"/>
              <w:rPr>
                <w:rFonts w:hAnsi="宋体"/>
                <w:sz w:val="24"/>
                <w:szCs w:val="24"/>
              </w:rPr>
            </w:pPr>
          </w:p>
        </w:tc>
        <w:tc>
          <w:tcPr>
            <w:tcW w:w="3402" w:type="dxa"/>
            <w:vAlign w:val="center"/>
          </w:tcPr>
          <w:p w:rsidR="007D0A22" w:rsidRDefault="007D0A22">
            <w:pPr>
              <w:pStyle w:val="1b"/>
              <w:spacing w:line="560" w:lineRule="exact"/>
              <w:ind w:firstLine="200"/>
              <w:jc w:val="center"/>
              <w:rPr>
                <w:rFonts w:hAnsi="宋体"/>
                <w:sz w:val="24"/>
                <w:szCs w:val="24"/>
              </w:rPr>
            </w:pPr>
          </w:p>
        </w:tc>
        <w:tc>
          <w:tcPr>
            <w:tcW w:w="2552" w:type="dxa"/>
            <w:vAlign w:val="center"/>
          </w:tcPr>
          <w:p w:rsidR="007D0A22" w:rsidRDefault="007D0A22">
            <w:pPr>
              <w:pStyle w:val="1b"/>
              <w:spacing w:line="560" w:lineRule="exact"/>
              <w:ind w:firstLine="200"/>
              <w:jc w:val="center"/>
              <w:rPr>
                <w:rFonts w:hAnsi="宋体"/>
                <w:sz w:val="24"/>
                <w:szCs w:val="24"/>
              </w:rPr>
            </w:pPr>
          </w:p>
        </w:tc>
      </w:tr>
      <w:tr w:rsidR="007D0A22">
        <w:trPr>
          <w:trHeight w:val="369"/>
          <w:jc w:val="center"/>
        </w:trPr>
        <w:tc>
          <w:tcPr>
            <w:tcW w:w="1201" w:type="dxa"/>
            <w:vAlign w:val="center"/>
          </w:tcPr>
          <w:p w:rsidR="007D0A22" w:rsidRDefault="007D0A22">
            <w:pPr>
              <w:pStyle w:val="1b"/>
              <w:spacing w:line="560" w:lineRule="exact"/>
              <w:ind w:firstLine="200"/>
              <w:jc w:val="center"/>
              <w:rPr>
                <w:rFonts w:hAnsi="宋体"/>
                <w:sz w:val="24"/>
                <w:szCs w:val="24"/>
              </w:rPr>
            </w:pPr>
          </w:p>
        </w:tc>
        <w:tc>
          <w:tcPr>
            <w:tcW w:w="3402" w:type="dxa"/>
            <w:vAlign w:val="center"/>
          </w:tcPr>
          <w:p w:rsidR="007D0A22" w:rsidRDefault="007D0A22">
            <w:pPr>
              <w:pStyle w:val="1b"/>
              <w:spacing w:line="560" w:lineRule="exact"/>
              <w:ind w:firstLine="200"/>
              <w:jc w:val="center"/>
              <w:rPr>
                <w:rFonts w:hAnsi="宋体"/>
                <w:sz w:val="24"/>
                <w:szCs w:val="24"/>
              </w:rPr>
            </w:pPr>
          </w:p>
        </w:tc>
        <w:tc>
          <w:tcPr>
            <w:tcW w:w="2552" w:type="dxa"/>
            <w:vAlign w:val="center"/>
          </w:tcPr>
          <w:p w:rsidR="007D0A22" w:rsidRDefault="007D0A22">
            <w:pPr>
              <w:pStyle w:val="1b"/>
              <w:spacing w:line="560" w:lineRule="exact"/>
              <w:ind w:firstLine="200"/>
              <w:jc w:val="center"/>
              <w:rPr>
                <w:rFonts w:hAnsi="宋体"/>
                <w:sz w:val="24"/>
                <w:szCs w:val="24"/>
              </w:rPr>
            </w:pPr>
          </w:p>
        </w:tc>
      </w:tr>
      <w:tr w:rsidR="007D0A22">
        <w:trPr>
          <w:trHeight w:val="369"/>
          <w:jc w:val="center"/>
        </w:trPr>
        <w:tc>
          <w:tcPr>
            <w:tcW w:w="1201" w:type="dxa"/>
            <w:vAlign w:val="center"/>
          </w:tcPr>
          <w:p w:rsidR="007D0A22" w:rsidRDefault="007D0A22">
            <w:pPr>
              <w:pStyle w:val="1b"/>
              <w:spacing w:line="560" w:lineRule="exact"/>
              <w:ind w:firstLine="200"/>
              <w:jc w:val="center"/>
              <w:rPr>
                <w:rFonts w:hAnsi="宋体"/>
                <w:sz w:val="24"/>
                <w:szCs w:val="24"/>
              </w:rPr>
            </w:pPr>
          </w:p>
        </w:tc>
        <w:tc>
          <w:tcPr>
            <w:tcW w:w="3402" w:type="dxa"/>
            <w:vAlign w:val="center"/>
          </w:tcPr>
          <w:p w:rsidR="007D0A22" w:rsidRDefault="007D0A22">
            <w:pPr>
              <w:pStyle w:val="1b"/>
              <w:spacing w:line="560" w:lineRule="exact"/>
              <w:ind w:firstLine="200"/>
              <w:jc w:val="center"/>
              <w:rPr>
                <w:rFonts w:hAnsi="宋体"/>
                <w:sz w:val="24"/>
                <w:szCs w:val="24"/>
              </w:rPr>
            </w:pPr>
          </w:p>
        </w:tc>
        <w:tc>
          <w:tcPr>
            <w:tcW w:w="2552" w:type="dxa"/>
            <w:vAlign w:val="center"/>
          </w:tcPr>
          <w:p w:rsidR="007D0A22" w:rsidRDefault="007D0A22">
            <w:pPr>
              <w:pStyle w:val="1b"/>
              <w:spacing w:line="560" w:lineRule="exact"/>
              <w:ind w:firstLine="200"/>
              <w:jc w:val="center"/>
              <w:rPr>
                <w:rFonts w:hAnsi="宋体"/>
                <w:sz w:val="24"/>
                <w:szCs w:val="24"/>
              </w:rPr>
            </w:pPr>
          </w:p>
        </w:tc>
      </w:tr>
      <w:tr w:rsidR="007D0A22">
        <w:trPr>
          <w:trHeight w:val="369"/>
          <w:jc w:val="center"/>
        </w:trPr>
        <w:tc>
          <w:tcPr>
            <w:tcW w:w="4603" w:type="dxa"/>
            <w:gridSpan w:val="2"/>
            <w:vAlign w:val="center"/>
          </w:tcPr>
          <w:p w:rsidR="007D0A22" w:rsidRDefault="00351682">
            <w:pPr>
              <w:pStyle w:val="1b"/>
              <w:spacing w:line="560" w:lineRule="exact"/>
              <w:ind w:firstLine="200"/>
              <w:jc w:val="center"/>
              <w:rPr>
                <w:rFonts w:hAnsi="宋体"/>
                <w:sz w:val="24"/>
                <w:szCs w:val="24"/>
              </w:rPr>
            </w:pPr>
            <w:r>
              <w:rPr>
                <w:rFonts w:hAnsi="宋体" w:hint="eastAsia"/>
                <w:sz w:val="24"/>
                <w:szCs w:val="24"/>
              </w:rPr>
              <w:t>总价</w:t>
            </w:r>
          </w:p>
        </w:tc>
        <w:tc>
          <w:tcPr>
            <w:tcW w:w="2552" w:type="dxa"/>
            <w:vAlign w:val="center"/>
          </w:tcPr>
          <w:p w:rsidR="007D0A22" w:rsidRDefault="007D0A22">
            <w:pPr>
              <w:pStyle w:val="1b"/>
              <w:spacing w:line="560" w:lineRule="exact"/>
              <w:ind w:firstLine="200"/>
              <w:jc w:val="center"/>
              <w:rPr>
                <w:rFonts w:hAnsi="宋体"/>
                <w:sz w:val="24"/>
                <w:szCs w:val="24"/>
              </w:rPr>
            </w:pPr>
          </w:p>
        </w:tc>
      </w:tr>
    </w:tbl>
    <w:p w:rsidR="007D0A22" w:rsidRDefault="00351682">
      <w:pPr>
        <w:spacing w:line="560" w:lineRule="exact"/>
        <w:ind w:firstLineChars="200" w:firstLine="480"/>
        <w:rPr>
          <w:rFonts w:ascii="宋体" w:hAnsi="宋体"/>
          <w:sz w:val="24"/>
        </w:rPr>
      </w:pPr>
      <w:bookmarkStart w:id="409" w:name="_Toc30506"/>
      <w:bookmarkStart w:id="410" w:name="_Toc30158"/>
      <w:bookmarkStart w:id="411" w:name="_Toc3654"/>
      <w:bookmarkStart w:id="412" w:name="_Toc14993"/>
      <w:bookmarkStart w:id="413" w:name="_Toc26916"/>
      <w:r>
        <w:rPr>
          <w:rFonts w:ascii="宋体" w:hAnsi="宋体" w:hint="eastAsia"/>
          <w:bCs/>
          <w:sz w:val="24"/>
        </w:rPr>
        <w:t>1.3.2</w:t>
      </w:r>
      <w:r>
        <w:rPr>
          <w:rFonts w:ascii="宋体" w:hAnsi="宋体" w:hint="eastAsia"/>
          <w:bCs/>
          <w:sz w:val="24"/>
        </w:rPr>
        <w:t>单价合同，本合同单价（含税）标准为：</w:t>
      </w:r>
      <w:r>
        <w:rPr>
          <w:rFonts w:ascii="宋体" w:hAnsi="宋体" w:hint="eastAsia"/>
          <w:bCs/>
          <w:sz w:val="24"/>
          <w:u w:val="single"/>
        </w:rPr>
        <w:t xml:space="preserve">                   </w:t>
      </w:r>
      <w:r>
        <w:rPr>
          <w:rFonts w:ascii="宋体" w:hAnsi="宋体"/>
          <w:sz w:val="24"/>
        </w:rPr>
        <w:t>。</w:t>
      </w:r>
      <w:r>
        <w:rPr>
          <w:rFonts w:ascii="宋体" w:hAnsi="宋体" w:hint="eastAsia"/>
          <w:sz w:val="24"/>
        </w:rPr>
        <w:t>服务工作量的计量方式为：</w:t>
      </w:r>
      <w:r>
        <w:rPr>
          <w:rFonts w:ascii="宋体" w:hAnsi="宋体" w:hint="eastAsia"/>
          <w:bCs/>
          <w:sz w:val="24"/>
          <w:u w:val="single"/>
        </w:rPr>
        <w:t xml:space="preserve">       </w:t>
      </w:r>
      <w:r>
        <w:rPr>
          <w:rFonts w:ascii="宋体" w:hAnsi="宋体" w:cs="宋体" w:hint="eastAsia"/>
          <w:b/>
          <w:i/>
          <w:sz w:val="24"/>
          <w:u w:val="single"/>
        </w:rPr>
        <w:t>合同专用条款</w:t>
      </w:r>
      <w:r>
        <w:rPr>
          <w:rFonts w:ascii="宋体" w:hAnsi="宋体" w:hint="eastAsia"/>
          <w:bCs/>
          <w:sz w:val="24"/>
          <w:u w:val="single"/>
        </w:rPr>
        <w:t xml:space="preserve">     </w:t>
      </w:r>
      <w:r>
        <w:rPr>
          <w:rFonts w:ascii="宋体" w:hAnsi="宋体"/>
          <w:sz w:val="24"/>
        </w:rPr>
        <w:t>。</w:t>
      </w:r>
      <w:r>
        <w:rPr>
          <w:rFonts w:ascii="宋体" w:hAnsi="宋体" w:hint="eastAsia"/>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p>
    <w:p w:rsidR="007D0A22" w:rsidRDefault="00351682">
      <w:pPr>
        <w:pStyle w:val="2"/>
        <w:rPr>
          <w:lang w:val="en-US"/>
        </w:rPr>
      </w:pPr>
      <w:r>
        <w:rPr>
          <w:rFonts w:ascii="宋体" w:hAnsi="宋体" w:hint="eastAsia"/>
          <w:sz w:val="24"/>
          <w:lang w:val="en-US"/>
        </w:rPr>
        <w:t xml:space="preserve">    </w:t>
      </w:r>
      <w:r>
        <w:rPr>
          <w:rFonts w:ascii="宋体" w:eastAsia="宋体" w:hAnsi="宋体" w:cs="宋体" w:hint="eastAsia"/>
          <w:b w:val="0"/>
          <w:bCs w:val="0"/>
          <w:sz w:val="24"/>
          <w:lang w:val="en-US"/>
        </w:rPr>
        <w:t>1.3.3</w:t>
      </w:r>
      <w:r>
        <w:rPr>
          <w:rFonts w:ascii="宋体" w:eastAsia="宋体" w:hAnsi="宋体" w:cs="宋体" w:hint="eastAsia"/>
          <w:b w:val="0"/>
          <w:bCs w:val="0"/>
          <w:sz w:val="24"/>
          <w:lang w:val="en-US"/>
        </w:rPr>
        <w:t>其他计价方式：</w:t>
      </w:r>
      <w:r>
        <w:rPr>
          <w:rFonts w:ascii="宋体" w:eastAsia="宋体" w:hAnsi="宋体" w:cs="宋体" w:hint="eastAsia"/>
          <w:b w:val="0"/>
          <w:bCs w:val="0"/>
          <w:sz w:val="24"/>
          <w:u w:val="single"/>
          <w:lang w:val="en-US"/>
        </w:rPr>
        <w:t xml:space="preserve">                   </w:t>
      </w:r>
      <w:r>
        <w:rPr>
          <w:rFonts w:ascii="宋体" w:eastAsia="宋体" w:hAnsi="宋体" w:cs="宋体" w:hint="eastAsia"/>
          <w:b w:val="0"/>
          <w:bCs w:val="0"/>
          <w:sz w:val="24"/>
        </w:rPr>
        <w:t>。</w:t>
      </w:r>
    </w:p>
    <w:p w:rsidR="007D0A22" w:rsidRDefault="00351682">
      <w:pPr>
        <w:pStyle w:val="text-tag"/>
        <w:spacing w:before="0" w:beforeAutospacing="0" w:after="0" w:afterAutospacing="0" w:line="360" w:lineRule="auto"/>
        <w:ind w:firstLine="480"/>
        <w:rPr>
          <w:b/>
        </w:rPr>
      </w:pPr>
      <w:bookmarkStart w:id="414" w:name="_Toc11108"/>
      <w:bookmarkStart w:id="415" w:name="_Toc4760"/>
      <w:bookmarkStart w:id="416" w:name="_Toc3625"/>
      <w:bookmarkStart w:id="417" w:name="_Toc31421"/>
      <w:bookmarkStart w:id="418" w:name="_Toc8772"/>
      <w:bookmarkEnd w:id="409"/>
      <w:bookmarkEnd w:id="410"/>
      <w:bookmarkEnd w:id="411"/>
      <w:bookmarkEnd w:id="412"/>
      <w:bookmarkEnd w:id="413"/>
      <w:r>
        <w:rPr>
          <w:rFonts w:hint="eastAsia"/>
          <w:b/>
        </w:rPr>
        <w:t>1.4</w:t>
      </w:r>
      <w:r>
        <w:rPr>
          <w:rFonts w:hint="eastAsia"/>
          <w:b/>
        </w:rPr>
        <w:t>履约保证金</w:t>
      </w:r>
    </w:p>
    <w:p w:rsidR="007D0A22" w:rsidRDefault="00351682">
      <w:pPr>
        <w:pStyle w:val="text-tag"/>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ascii="仿宋" w:eastAsia="仿宋" w:hAnsi="仿宋" w:cs="仿宋" w:hint="eastAsia"/>
        </w:rPr>
        <w:t>/</w:t>
      </w:r>
      <w:r>
        <w:rPr>
          <w:rFonts w:hint="eastAsia"/>
        </w:rPr>
        <w:t>否）需要支付履约保证金。若需要支付履约保证金的，则：</w:t>
      </w:r>
    </w:p>
    <w:p w:rsidR="007D0A22" w:rsidRDefault="00351682">
      <w:pPr>
        <w:spacing w:line="560" w:lineRule="exact"/>
        <w:ind w:firstLineChars="200" w:firstLine="480"/>
        <w:outlineLvl w:val="0"/>
        <w:rPr>
          <w:rFonts w:ascii="宋体" w:hAnsi="宋体" w:cs="宋体"/>
          <w:kern w:val="0"/>
          <w:sz w:val="24"/>
        </w:rPr>
      </w:pPr>
      <w:r>
        <w:rPr>
          <w:rFonts w:ascii="宋体" w:hAnsi="宋体" w:cs="宋体" w:hint="eastAsia"/>
          <w:kern w:val="0"/>
          <w:sz w:val="24"/>
        </w:rPr>
        <w:t>1.4.1</w:t>
      </w:r>
      <w:r>
        <w:rPr>
          <w:rFonts w:ascii="宋体" w:hAnsi="宋体" w:cs="宋体" w:hint="eastAsia"/>
          <w:kern w:val="0"/>
          <w:sz w:val="24"/>
        </w:rPr>
        <w:t>履约保证金的比例为合同金额的</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w:t>
      </w:r>
    </w:p>
    <w:p w:rsidR="007D0A22" w:rsidRDefault="00351682">
      <w:pPr>
        <w:spacing w:line="560" w:lineRule="exact"/>
        <w:ind w:firstLineChars="200" w:firstLine="480"/>
        <w:outlineLvl w:val="0"/>
        <w:rPr>
          <w:rFonts w:ascii="宋体" w:hAnsi="宋体" w:cs="宋体"/>
          <w:kern w:val="0"/>
          <w:sz w:val="24"/>
        </w:rPr>
      </w:pPr>
      <w:r>
        <w:rPr>
          <w:rFonts w:ascii="宋体" w:hAnsi="宋体" w:cs="宋体" w:hint="eastAsia"/>
          <w:kern w:val="0"/>
          <w:sz w:val="24"/>
        </w:rPr>
        <w:t>1.4.2</w:t>
      </w:r>
      <w:r>
        <w:rPr>
          <w:rFonts w:ascii="宋体" w:hAnsi="宋体" w:cs="宋体" w:hint="eastAsia"/>
          <w:kern w:val="0"/>
          <w:sz w:val="24"/>
        </w:rPr>
        <w:t>履约保证金支付方式详见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rsidR="007D0A22" w:rsidRDefault="00351682">
      <w:pPr>
        <w:pStyle w:val="2"/>
        <w:tabs>
          <w:tab w:val="left" w:pos="0"/>
        </w:tabs>
        <w:spacing w:line="560" w:lineRule="exact"/>
        <w:ind w:left="0" w:firstLineChars="200" w:firstLine="480"/>
        <w:rPr>
          <w:lang w:val="en-US"/>
        </w:rPr>
      </w:pPr>
      <w:r>
        <w:rPr>
          <w:rFonts w:ascii="宋体" w:eastAsia="宋体" w:hAnsi="宋体" w:cs="宋体" w:hint="eastAsia"/>
          <w:b w:val="0"/>
          <w:bCs w:val="0"/>
          <w:kern w:val="0"/>
          <w:sz w:val="24"/>
          <w:szCs w:val="24"/>
          <w:lang w:val="en-US"/>
        </w:rPr>
        <w:t xml:space="preserve">1.4.3 </w:t>
      </w:r>
      <w:r>
        <w:rPr>
          <w:rFonts w:ascii="宋体" w:eastAsia="宋体" w:hAnsi="宋体" w:cs="宋体" w:hint="eastAsia"/>
          <w:b w:val="0"/>
          <w:bCs w:val="0"/>
          <w:kern w:val="0"/>
          <w:sz w:val="24"/>
          <w:szCs w:val="24"/>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7D0A22" w:rsidRDefault="00351682">
      <w:pPr>
        <w:spacing w:line="560" w:lineRule="exact"/>
        <w:ind w:firstLineChars="200" w:firstLine="480"/>
        <w:outlineLvl w:val="0"/>
        <w:rPr>
          <w:rFonts w:ascii="宋体" w:hAnsi="宋体" w:cs="宋体"/>
          <w:kern w:val="0"/>
          <w:sz w:val="24"/>
        </w:rPr>
      </w:pPr>
      <w:r>
        <w:rPr>
          <w:rFonts w:ascii="宋体" w:hAnsi="宋体" w:cs="宋体" w:hint="eastAsia"/>
          <w:kern w:val="0"/>
          <w:sz w:val="24"/>
        </w:rPr>
        <w:t>1.4.4</w:t>
      </w:r>
      <w:r>
        <w:rPr>
          <w:rFonts w:ascii="宋体" w:hAnsi="宋体" w:cs="宋体" w:hint="eastAsia"/>
          <w:kern w:val="0"/>
          <w:sz w:val="24"/>
        </w:rPr>
        <w:t>甲方在项目验收结束后及时退还履约保证金。甲方在项目通过验收之日起</w:t>
      </w:r>
      <w:r>
        <w:rPr>
          <w:rFonts w:ascii="宋体" w:hAnsi="宋体" w:cs="宋体" w:hint="eastAsia"/>
          <w:kern w:val="0"/>
          <w:sz w:val="24"/>
          <w:u w:val="single"/>
        </w:rPr>
        <w:t xml:space="preserve">       </w:t>
      </w:r>
      <w:r>
        <w:rPr>
          <w:rFonts w:ascii="宋体" w:hAnsi="宋体" w:cs="宋体" w:hint="eastAsia"/>
          <w:kern w:val="0"/>
          <w:sz w:val="24"/>
        </w:rPr>
        <w:lastRenderedPageBreak/>
        <w:t>个工作日内将履约保证金无息退还乙方，逾期退还的，乙方可要求甲方支付违约金，违约金按每迟延退还一日的应退还而未退还金额的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w:t>
      </w:r>
      <w:r>
        <w:rPr>
          <w:rFonts w:ascii="宋体" w:hAnsi="宋体" w:cs="宋体" w:hint="eastAsia"/>
          <w:kern w:val="0"/>
          <w:sz w:val="24"/>
          <w:u w:val="single"/>
        </w:rPr>
        <w:t>（可根据情况修改）</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r>
        <w:rPr>
          <w:rFonts w:ascii="宋体" w:hAnsi="宋体" w:cs="宋体" w:hint="eastAsia"/>
          <w:kern w:val="0"/>
          <w:sz w:val="24"/>
        </w:rPr>
        <w:t>。</w:t>
      </w:r>
    </w:p>
    <w:p w:rsidR="007D0A22" w:rsidRDefault="00351682">
      <w:pPr>
        <w:spacing w:line="560" w:lineRule="exact"/>
        <w:ind w:firstLineChars="200" w:firstLine="482"/>
        <w:outlineLvl w:val="0"/>
        <w:rPr>
          <w:rFonts w:ascii="宋体" w:hAnsi="宋体" w:cs="宋体"/>
          <w:b/>
          <w:sz w:val="24"/>
        </w:rPr>
      </w:pPr>
      <w:r>
        <w:rPr>
          <w:rFonts w:ascii="宋体" w:hAnsi="宋体" w:cs="宋体" w:hint="eastAsia"/>
          <w:b/>
          <w:sz w:val="24"/>
        </w:rPr>
        <w:t>1.5</w:t>
      </w:r>
      <w:r>
        <w:rPr>
          <w:rFonts w:ascii="宋体" w:hAnsi="宋体" w:cs="宋体" w:hint="eastAsia"/>
          <w:b/>
          <w:sz w:val="24"/>
        </w:rPr>
        <w:t>预付款</w:t>
      </w:r>
    </w:p>
    <w:p w:rsidR="007D0A22" w:rsidRDefault="00351682">
      <w:pPr>
        <w:pStyle w:val="text-tag"/>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ascii="仿宋" w:eastAsia="仿宋" w:hAnsi="仿宋" w:cs="仿宋" w:hint="eastAsia"/>
        </w:rPr>
        <w:t>/</w:t>
      </w:r>
      <w:r>
        <w:rPr>
          <w:rFonts w:hint="eastAsia"/>
        </w:rPr>
        <w:t>否）需要支付预付款。若需要支付预付款的，则：</w:t>
      </w:r>
    </w:p>
    <w:p w:rsidR="007D0A22" w:rsidRDefault="00351682">
      <w:pPr>
        <w:spacing w:line="560" w:lineRule="exact"/>
        <w:ind w:firstLineChars="200" w:firstLine="480"/>
        <w:rPr>
          <w:rFonts w:ascii="宋体" w:hAnsi="宋体" w:cs="宋体"/>
          <w:kern w:val="0"/>
          <w:sz w:val="24"/>
        </w:rPr>
      </w:pPr>
      <w:r>
        <w:rPr>
          <w:rFonts w:ascii="宋体" w:hAnsi="宋体" w:cs="宋体" w:hint="eastAsia"/>
          <w:kern w:val="0"/>
          <w:sz w:val="24"/>
        </w:rPr>
        <w:t>1.5.1</w:t>
      </w:r>
      <w:r>
        <w:rPr>
          <w:rFonts w:ascii="宋体" w:hAnsi="宋体" w:cs="宋体" w:hint="eastAsia"/>
          <w:kern w:val="0"/>
          <w:sz w:val="24"/>
        </w:rPr>
        <w:t>预付款比例、支付方式、时间详见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rsidR="007D0A22" w:rsidRDefault="00351682">
      <w:pPr>
        <w:pStyle w:val="text-tag"/>
        <w:spacing w:before="0" w:beforeAutospacing="0" w:after="0" w:afterAutospacing="0" w:line="360" w:lineRule="auto"/>
        <w:ind w:firstLine="480"/>
      </w:pPr>
      <w:r>
        <w:rPr>
          <w:rFonts w:hint="eastAsia"/>
        </w:rPr>
        <w:t>1.5.2</w:t>
      </w:r>
      <w:r>
        <w:rPr>
          <w:rFonts w:hint="eastAsia"/>
        </w:rPr>
        <w:t>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rsidR="007D0A22" w:rsidRDefault="00351682">
      <w:pPr>
        <w:pStyle w:val="text-tag"/>
        <w:spacing w:before="0" w:beforeAutospacing="0" w:after="0" w:afterAutospacing="0" w:line="360" w:lineRule="auto"/>
        <w:ind w:firstLine="480"/>
        <w:rPr>
          <w:u w:val="single"/>
        </w:rPr>
      </w:pPr>
      <w:r>
        <w:rPr>
          <w:rFonts w:hint="eastAsia"/>
        </w:rPr>
        <w:t>1.5.3</w:t>
      </w:r>
      <w:r>
        <w:rPr>
          <w:rFonts w:hint="eastAsia"/>
        </w:rPr>
        <w:t>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u w:val="single"/>
        </w:rPr>
        <w:t xml:space="preserve">    </w:t>
      </w:r>
      <w:r>
        <w:rPr>
          <w:rFonts w:hint="eastAsia"/>
        </w:rPr>
        <w:t>。</w:t>
      </w:r>
    </w:p>
    <w:p w:rsidR="007D0A22" w:rsidRDefault="00351682">
      <w:pPr>
        <w:pStyle w:val="text-tag"/>
        <w:spacing w:before="0" w:beforeAutospacing="0" w:after="0" w:afterAutospacing="0" w:line="360" w:lineRule="auto"/>
        <w:ind w:firstLine="480"/>
        <w:rPr>
          <w:b/>
          <w:bCs/>
        </w:rPr>
      </w:pPr>
      <w:r>
        <w:rPr>
          <w:rFonts w:hint="eastAsia"/>
          <w:b/>
          <w:bCs/>
        </w:rPr>
        <w:t>1.6</w:t>
      </w:r>
      <w:r>
        <w:rPr>
          <w:rFonts w:hint="eastAsia"/>
          <w:b/>
          <w:bCs/>
        </w:rPr>
        <w:t>资金支付</w:t>
      </w:r>
    </w:p>
    <w:p w:rsidR="007D0A22" w:rsidRDefault="00351682">
      <w:pPr>
        <w:pStyle w:val="text-tag"/>
        <w:spacing w:before="0" w:beforeAutospacing="0" w:after="0" w:afterAutospacing="0" w:line="360" w:lineRule="auto"/>
        <w:ind w:firstLine="480"/>
      </w:pPr>
      <w:r>
        <w:rPr>
          <w:rFonts w:hint="eastAsia"/>
        </w:rPr>
        <w:t>1.6.1</w:t>
      </w:r>
      <w:r>
        <w:rPr>
          <w:rFonts w:hint="eastAsia"/>
        </w:rPr>
        <w:t>甲方应严格履行合同，及时组织验收，验收合格后及时将合同款支付完毕。对于满足合同约定支付条件的，甲方自收到发票后</w:t>
      </w:r>
      <w:r>
        <w:rPr>
          <w:rFonts w:hint="eastAsia"/>
        </w:rPr>
        <w:t>5</w:t>
      </w:r>
      <w:r>
        <w:rPr>
          <w:rFonts w:hint="eastAsia"/>
        </w:rPr>
        <w:t>个工作日内将资金支付到合同约定的乙方账户，有条件的甲方可以即时支付。甲方不得以机构变动、人员更替、政策调整、单位放假等为由延迟付款。</w:t>
      </w:r>
    </w:p>
    <w:p w:rsidR="007D0A22" w:rsidRDefault="00351682">
      <w:pPr>
        <w:spacing w:line="560" w:lineRule="exact"/>
        <w:ind w:firstLineChars="200" w:firstLine="480"/>
        <w:outlineLvl w:val="0"/>
        <w:rPr>
          <w:rFonts w:ascii="宋体" w:hAnsi="宋体" w:cs="宋体"/>
          <w:sz w:val="24"/>
        </w:rPr>
      </w:pPr>
      <w:r>
        <w:rPr>
          <w:rFonts w:ascii="宋体" w:hAnsi="宋体" w:cs="宋体" w:hint="eastAsia"/>
          <w:sz w:val="24"/>
        </w:rPr>
        <w:t>1.6.2</w:t>
      </w:r>
      <w:r>
        <w:rPr>
          <w:rFonts w:ascii="宋体" w:hAnsi="宋体" w:cs="宋体" w:hint="eastAsia"/>
          <w:sz w:val="24"/>
        </w:rPr>
        <w:t>资金支付的方式、时间和条件详见</w:t>
      </w:r>
      <w:r>
        <w:rPr>
          <w:rFonts w:ascii="宋体" w:hAnsi="宋体" w:cs="宋体" w:hint="eastAsia"/>
          <w:b/>
          <w:i/>
          <w:sz w:val="24"/>
          <w:u w:val="single"/>
        </w:rPr>
        <w:t>合同专用条款</w:t>
      </w:r>
      <w:r>
        <w:rPr>
          <w:rFonts w:ascii="宋体" w:hAnsi="宋体" w:cs="宋体" w:hint="eastAsia"/>
          <w:sz w:val="24"/>
        </w:rPr>
        <w:t>。</w:t>
      </w:r>
    </w:p>
    <w:p w:rsidR="007D0A22" w:rsidRDefault="00351682">
      <w:pPr>
        <w:spacing w:line="560" w:lineRule="exact"/>
        <w:ind w:firstLineChars="200" w:firstLine="482"/>
        <w:outlineLvl w:val="0"/>
        <w:rPr>
          <w:rFonts w:ascii="宋体" w:hAnsi="宋体"/>
          <w:b/>
          <w:sz w:val="24"/>
        </w:rPr>
      </w:pPr>
      <w:r>
        <w:rPr>
          <w:rFonts w:ascii="宋体" w:hAnsi="宋体"/>
          <w:b/>
          <w:sz w:val="24"/>
        </w:rPr>
        <w:t>1.</w:t>
      </w:r>
      <w:r>
        <w:rPr>
          <w:rFonts w:ascii="宋体" w:hAnsi="宋体" w:hint="eastAsia"/>
          <w:b/>
          <w:sz w:val="24"/>
        </w:rPr>
        <w:t>7</w:t>
      </w:r>
      <w:r>
        <w:rPr>
          <w:rFonts w:ascii="宋体" w:hAnsi="宋体"/>
          <w:b/>
          <w:sz w:val="24"/>
        </w:rPr>
        <w:t xml:space="preserve"> </w:t>
      </w:r>
      <w:r>
        <w:rPr>
          <w:rFonts w:ascii="宋体" w:hAnsi="宋体"/>
          <w:b/>
          <w:sz w:val="24"/>
        </w:rPr>
        <w:t>履行期限</w:t>
      </w:r>
      <w:r>
        <w:rPr>
          <w:rFonts w:ascii="宋体" w:hAnsi="宋体" w:hint="eastAsia"/>
          <w:b/>
          <w:sz w:val="24"/>
        </w:rPr>
        <w:t>、地点和方式</w:t>
      </w:r>
      <w:bookmarkEnd w:id="414"/>
      <w:bookmarkEnd w:id="415"/>
      <w:bookmarkEnd w:id="416"/>
      <w:bookmarkEnd w:id="417"/>
      <w:bookmarkEnd w:id="418"/>
    </w:p>
    <w:p w:rsidR="007D0A22" w:rsidRDefault="00351682">
      <w:pPr>
        <w:spacing w:line="560" w:lineRule="exact"/>
        <w:ind w:firstLineChars="200" w:firstLine="480"/>
        <w:rPr>
          <w:rFonts w:ascii="宋体" w:hAnsi="宋体"/>
          <w:sz w:val="24"/>
          <w:u w:val="single"/>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服务交付（实施）的时间（期限）</w:t>
      </w:r>
      <w:r>
        <w:rPr>
          <w:rFonts w:ascii="宋体" w:hAnsi="宋体"/>
          <w:sz w:val="24"/>
        </w:rPr>
        <w:t>：</w:t>
      </w:r>
      <w:r>
        <w:rPr>
          <w:rFonts w:ascii="宋体" w:hAnsi="宋体" w:hint="eastAsia"/>
          <w:b/>
          <w:i/>
          <w:sz w:val="24"/>
          <w:u w:val="single"/>
        </w:rPr>
        <w:t>合同专用条款</w:t>
      </w:r>
      <w:r>
        <w:rPr>
          <w:rFonts w:ascii="宋体" w:hAnsi="宋体" w:hint="eastAsia"/>
          <w:sz w:val="24"/>
        </w:rPr>
        <w:t>；</w:t>
      </w:r>
    </w:p>
    <w:p w:rsidR="007D0A22" w:rsidRDefault="00351682">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.2 </w:t>
      </w:r>
      <w:r>
        <w:rPr>
          <w:rFonts w:ascii="宋体" w:hAnsi="宋体" w:hint="eastAsia"/>
          <w:sz w:val="24"/>
        </w:rPr>
        <w:t>服</w:t>
      </w:r>
      <w:r>
        <w:rPr>
          <w:rFonts w:ascii="宋体" w:hAnsi="宋体" w:cs="宋体" w:hint="eastAsia"/>
          <w:sz w:val="24"/>
        </w:rPr>
        <w:t>务交付（实施）的地点（地域范围）：</w:t>
      </w:r>
      <w:r>
        <w:rPr>
          <w:rFonts w:ascii="宋体" w:hAnsi="宋体" w:hint="eastAsia"/>
          <w:b/>
          <w:i/>
          <w:sz w:val="24"/>
          <w:u w:val="single"/>
        </w:rPr>
        <w:t>合同专用条款</w:t>
      </w:r>
      <w:r>
        <w:rPr>
          <w:rFonts w:ascii="宋体" w:hAnsi="宋体" w:hint="eastAsia"/>
          <w:sz w:val="24"/>
        </w:rPr>
        <w:t>；</w:t>
      </w:r>
    </w:p>
    <w:p w:rsidR="007D0A22" w:rsidRDefault="00351682">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.3 </w:t>
      </w:r>
      <w:r>
        <w:rPr>
          <w:rFonts w:ascii="宋体" w:hAnsi="宋体" w:hint="eastAsia"/>
          <w:sz w:val="24"/>
        </w:rPr>
        <w:t>服务交付（实施）的方式：</w:t>
      </w:r>
      <w:r>
        <w:rPr>
          <w:rFonts w:ascii="宋体" w:hAnsi="宋体" w:hint="eastAsia"/>
          <w:b/>
          <w:i/>
          <w:sz w:val="24"/>
          <w:u w:val="single"/>
        </w:rPr>
        <w:t>合同专用条款</w:t>
      </w:r>
      <w:r>
        <w:rPr>
          <w:rFonts w:ascii="宋体" w:hAnsi="宋体" w:hint="eastAsia"/>
          <w:sz w:val="24"/>
        </w:rPr>
        <w:t>。</w:t>
      </w:r>
    </w:p>
    <w:p w:rsidR="007D0A22" w:rsidRDefault="00351682">
      <w:pPr>
        <w:spacing w:line="560" w:lineRule="exact"/>
        <w:ind w:firstLineChars="200" w:firstLine="480"/>
        <w:outlineLvl w:val="0"/>
        <w:rPr>
          <w:rFonts w:ascii="宋体" w:hAnsi="宋体"/>
          <w:bCs/>
          <w:sz w:val="24"/>
        </w:rPr>
      </w:pPr>
      <w:bookmarkStart w:id="419" w:name="_Toc24662"/>
      <w:bookmarkStart w:id="420" w:name="_Toc8586"/>
      <w:bookmarkStart w:id="421" w:name="_Toc5698"/>
      <w:bookmarkStart w:id="422" w:name="_Toc2375"/>
      <w:bookmarkStart w:id="423" w:name="_Toc3079"/>
      <w:r>
        <w:rPr>
          <w:rFonts w:ascii="宋体" w:hAnsi="宋体" w:hint="eastAsia"/>
          <w:bCs/>
          <w:sz w:val="24"/>
        </w:rPr>
        <w:t>1.7.4</w:t>
      </w:r>
      <w:r>
        <w:rPr>
          <w:rFonts w:ascii="宋体" w:hAnsi="宋体" w:hint="eastAsia"/>
          <w:bCs/>
          <w:sz w:val="24"/>
        </w:rPr>
        <w:t>若服务</w:t>
      </w:r>
      <w:r>
        <w:rPr>
          <w:rFonts w:hint="eastAsia"/>
          <w:bCs/>
          <w:sz w:val="24"/>
        </w:rPr>
        <w:t>涉及货物的，则货物的：</w:t>
      </w:r>
    </w:p>
    <w:p w:rsidR="007D0A22" w:rsidRDefault="00351682">
      <w:pPr>
        <w:spacing w:line="560" w:lineRule="exact"/>
        <w:ind w:firstLineChars="200" w:firstLine="480"/>
        <w:rPr>
          <w:rFonts w:ascii="宋体" w:hAnsi="宋体" w:cs="宋体"/>
          <w:sz w:val="24"/>
          <w:u w:val="single"/>
        </w:rPr>
      </w:pPr>
      <w:r>
        <w:rPr>
          <w:rFonts w:ascii="宋体" w:hAnsi="宋体" w:cs="宋体" w:hint="eastAsia"/>
          <w:sz w:val="24"/>
        </w:rPr>
        <w:t xml:space="preserve">1.7.4.1 </w:t>
      </w:r>
      <w:r>
        <w:rPr>
          <w:rFonts w:ascii="宋体" w:hAnsi="宋体" w:cs="宋体" w:hint="eastAsia"/>
          <w:sz w:val="24"/>
        </w:rPr>
        <w:t>交付期限：详见</w:t>
      </w:r>
      <w:r>
        <w:rPr>
          <w:rFonts w:ascii="宋体" w:hAnsi="宋体" w:cs="宋体" w:hint="eastAsia"/>
          <w:b/>
          <w:i/>
          <w:sz w:val="24"/>
          <w:u w:val="single"/>
        </w:rPr>
        <w:t>合同专用条款</w:t>
      </w:r>
      <w:r>
        <w:rPr>
          <w:rFonts w:ascii="宋体" w:hAnsi="宋体" w:cs="宋体" w:hint="eastAsia"/>
          <w:sz w:val="24"/>
        </w:rPr>
        <w:t>；</w:t>
      </w:r>
    </w:p>
    <w:p w:rsidR="007D0A22" w:rsidRDefault="00351682">
      <w:pPr>
        <w:spacing w:line="560" w:lineRule="exact"/>
        <w:ind w:firstLineChars="200" w:firstLine="480"/>
        <w:rPr>
          <w:rFonts w:ascii="宋体" w:hAnsi="宋体" w:cs="宋体"/>
          <w:sz w:val="24"/>
        </w:rPr>
      </w:pPr>
      <w:r>
        <w:rPr>
          <w:rFonts w:ascii="宋体" w:hAnsi="宋体" w:cs="宋体" w:hint="eastAsia"/>
          <w:sz w:val="24"/>
        </w:rPr>
        <w:t xml:space="preserve">1.7.4.2 </w:t>
      </w:r>
      <w:r>
        <w:rPr>
          <w:rFonts w:ascii="宋体" w:hAnsi="宋体" w:cs="宋体" w:hint="eastAsia"/>
          <w:sz w:val="24"/>
        </w:rPr>
        <w:t>交付地点：</w:t>
      </w:r>
      <w:r>
        <w:rPr>
          <w:rFonts w:ascii="宋体" w:hAnsi="宋体" w:cs="宋体" w:hint="eastAsia"/>
          <w:b/>
          <w:i/>
          <w:sz w:val="24"/>
          <w:u w:val="single"/>
        </w:rPr>
        <w:t>合同专用条款</w:t>
      </w:r>
      <w:r>
        <w:rPr>
          <w:rFonts w:ascii="宋体" w:hAnsi="宋体" w:cs="宋体" w:hint="eastAsia"/>
          <w:sz w:val="24"/>
        </w:rPr>
        <w:t>；</w:t>
      </w:r>
    </w:p>
    <w:p w:rsidR="007D0A22" w:rsidRDefault="00351682">
      <w:pPr>
        <w:spacing w:line="560" w:lineRule="exact"/>
        <w:ind w:firstLineChars="200" w:firstLine="480"/>
        <w:rPr>
          <w:rFonts w:ascii="宋体" w:hAnsi="宋体" w:cs="宋体"/>
          <w:sz w:val="24"/>
        </w:rPr>
      </w:pPr>
      <w:r>
        <w:rPr>
          <w:rFonts w:ascii="宋体" w:hAnsi="宋体" w:cs="宋体" w:hint="eastAsia"/>
          <w:sz w:val="24"/>
        </w:rPr>
        <w:t xml:space="preserve">1.7.4.3 </w:t>
      </w:r>
      <w:r>
        <w:rPr>
          <w:rFonts w:ascii="宋体" w:hAnsi="宋体" w:cs="宋体" w:hint="eastAsia"/>
          <w:sz w:val="24"/>
        </w:rPr>
        <w:t>交付方式：</w:t>
      </w:r>
      <w:r>
        <w:rPr>
          <w:rFonts w:ascii="宋体" w:hAnsi="宋体" w:cs="宋体" w:hint="eastAsia"/>
          <w:b/>
          <w:i/>
          <w:sz w:val="24"/>
          <w:u w:val="single"/>
        </w:rPr>
        <w:t>合同专用条款</w:t>
      </w:r>
      <w:r>
        <w:rPr>
          <w:rFonts w:ascii="宋体" w:hAnsi="宋体" w:cs="宋体" w:hint="eastAsia"/>
          <w:sz w:val="24"/>
        </w:rPr>
        <w:t>。</w:t>
      </w:r>
    </w:p>
    <w:p w:rsidR="007D0A22" w:rsidRDefault="00351682">
      <w:pPr>
        <w:spacing w:line="560" w:lineRule="exact"/>
        <w:ind w:firstLineChars="200" w:firstLine="482"/>
        <w:outlineLvl w:val="0"/>
        <w:rPr>
          <w:rFonts w:ascii="宋体" w:hAnsi="宋体"/>
          <w:sz w:val="24"/>
          <w:u w:val="single"/>
        </w:rPr>
      </w:pPr>
      <w:r>
        <w:rPr>
          <w:rFonts w:ascii="宋体" w:hAnsi="宋体"/>
          <w:b/>
          <w:sz w:val="24"/>
        </w:rPr>
        <w:t>1.</w:t>
      </w:r>
      <w:r>
        <w:rPr>
          <w:rFonts w:ascii="宋体" w:hAnsi="宋体" w:hint="eastAsia"/>
          <w:b/>
          <w:sz w:val="24"/>
        </w:rPr>
        <w:t>8</w:t>
      </w:r>
      <w:r>
        <w:rPr>
          <w:rFonts w:ascii="宋体" w:hAnsi="宋体" w:hint="eastAsia"/>
          <w:b/>
          <w:sz w:val="24"/>
        </w:rPr>
        <w:t>违约责任</w:t>
      </w:r>
      <w:bookmarkEnd w:id="419"/>
      <w:bookmarkEnd w:id="420"/>
      <w:bookmarkEnd w:id="421"/>
      <w:bookmarkEnd w:id="422"/>
      <w:bookmarkEnd w:id="423"/>
    </w:p>
    <w:p w:rsidR="007D0A22" w:rsidRDefault="00351682">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 xml:space="preserve">.1 </w:t>
      </w:r>
      <w:r>
        <w:rPr>
          <w:rFonts w:ascii="宋体" w:hAnsi="宋体"/>
          <w:sz w:val="24"/>
        </w:rPr>
        <w:t>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交付服务成果或者实施服务</w:t>
      </w:r>
      <w:r>
        <w:rPr>
          <w:rFonts w:ascii="宋体" w:hAnsi="宋体"/>
          <w:sz w:val="24"/>
        </w:rPr>
        <w:t>，那么甲方可要求乙方支付违约金</w:t>
      </w:r>
      <w:r>
        <w:rPr>
          <w:rFonts w:ascii="宋体" w:hAnsi="宋体" w:hint="eastAsia"/>
          <w:sz w:val="24"/>
        </w:rPr>
        <w:t>，迟延履行</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u w:val="single"/>
        </w:rPr>
        <w:t>0.05</w:t>
      </w:r>
      <w:r>
        <w:rPr>
          <w:rFonts w:ascii="宋体" w:hAnsi="宋体"/>
          <w:sz w:val="24"/>
          <w:u w:val="single"/>
        </w:rPr>
        <w:t xml:space="preserve"> </w:t>
      </w:r>
      <w:r>
        <w:rPr>
          <w:rFonts w:ascii="宋体" w:hAnsi="宋体"/>
          <w:sz w:val="24"/>
        </w:rPr>
        <w:t>%</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lastRenderedPageBreak/>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rsidR="007D0A22" w:rsidRDefault="00351682">
      <w:pPr>
        <w:pStyle w:val="2"/>
        <w:ind w:left="0" w:firstLineChars="200" w:firstLine="48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1.8.2</w:t>
      </w:r>
      <w:r>
        <w:rPr>
          <w:rFonts w:ascii="宋体" w:eastAsia="宋体" w:hAnsi="宋体" w:cs="宋体" w:hint="eastAsia"/>
          <w:b w:val="0"/>
          <w:bCs w:val="0"/>
          <w:sz w:val="24"/>
          <w:szCs w:val="24"/>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hAnsi="宋体" w:cs="宋体" w:hint="eastAsia"/>
          <w:b w:val="0"/>
          <w:bCs w:val="0"/>
          <w:sz w:val="24"/>
          <w:szCs w:val="24"/>
          <w:u w:val="single"/>
          <w:lang w:val="en-US"/>
        </w:rPr>
        <w:t xml:space="preserve">  0.0</w:t>
      </w:r>
      <w:r>
        <w:rPr>
          <w:rFonts w:ascii="宋体" w:eastAsia="宋体" w:hAnsi="宋体" w:cs="宋体" w:hint="eastAsia"/>
          <w:b w:val="0"/>
          <w:bCs w:val="0"/>
          <w:sz w:val="24"/>
          <w:szCs w:val="24"/>
          <w:lang w:val="en-US"/>
        </w:rPr>
        <w:t>5</w:t>
      </w:r>
      <w:r>
        <w:rPr>
          <w:rFonts w:ascii="宋体" w:eastAsia="宋体" w:hAnsi="宋体" w:cs="宋体" w:hint="eastAsia"/>
          <w:b w:val="0"/>
          <w:bCs w:val="0"/>
          <w:sz w:val="24"/>
          <w:szCs w:val="24"/>
          <w:lang w:val="en-US"/>
        </w:rPr>
        <w:t>（可根据情况修改）</w:t>
      </w:r>
      <w:r>
        <w:rPr>
          <w:rFonts w:ascii="宋体" w:eastAsia="宋体" w:hAnsi="宋体" w:cs="宋体" w:hint="eastAsia"/>
          <w:b w:val="0"/>
          <w:bCs w:val="0"/>
          <w:sz w:val="24"/>
          <w:szCs w:val="24"/>
          <w:lang w:val="en-US"/>
        </w:rPr>
        <w:t xml:space="preserve"> </w:t>
      </w:r>
      <w:r>
        <w:rPr>
          <w:rFonts w:ascii="宋体" w:eastAsia="宋体" w:hAnsi="宋体" w:cs="宋体" w:hint="eastAsia"/>
          <w:b w:val="0"/>
          <w:bCs w:val="0"/>
          <w:sz w:val="24"/>
          <w:szCs w:val="24"/>
          <w:u w:val="single"/>
          <w:lang w:val="en-US"/>
        </w:rPr>
        <w:t xml:space="preserve">  </w:t>
      </w: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计算，最高限额为本合同总价的</w:t>
      </w:r>
      <w:r>
        <w:rPr>
          <w:rFonts w:ascii="宋体" w:eastAsia="宋体" w:hAnsi="宋体" w:cs="宋体" w:hint="eastAsia"/>
          <w:b w:val="0"/>
          <w:bCs w:val="0"/>
          <w:sz w:val="24"/>
          <w:szCs w:val="24"/>
          <w:u w:val="single"/>
          <w:lang w:val="en-US"/>
        </w:rPr>
        <w:t xml:space="preserve">  20  </w:t>
      </w: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；迟延交付货物的违约金计算数额达到前述最高限额之日起，甲方有权在要求乙方支付违约金的同时，书面通知乙方解除本合同；</w:t>
      </w:r>
    </w:p>
    <w:p w:rsidR="007D0A22" w:rsidRDefault="00351682">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w:t>
      </w:r>
      <w:r>
        <w:rPr>
          <w:rFonts w:ascii="宋体" w:hAnsi="宋体" w:cs="宋体" w:hint="eastAsia"/>
          <w:sz w:val="24"/>
        </w:rPr>
        <w:t>计算，最高限额为本合同总价的</w:t>
      </w:r>
      <w:r>
        <w:rPr>
          <w:rFonts w:ascii="宋体" w:hAnsi="宋体" w:cs="宋体" w:hint="eastAsia"/>
          <w:sz w:val="24"/>
          <w:u w:val="single"/>
        </w:rPr>
        <w:t xml:space="preserve">   20</w:t>
      </w:r>
      <w:r>
        <w:rPr>
          <w:rFonts w:ascii="宋体" w:hAnsi="宋体" w:cs="宋体" w:hint="eastAsia"/>
          <w:kern w:val="0"/>
          <w:sz w:val="24"/>
          <w:u w:val="single"/>
        </w:rPr>
        <w:t>（可根据情况修改）</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rsidR="007D0A22" w:rsidRDefault="00351682">
      <w:pPr>
        <w:spacing w:line="560" w:lineRule="exact"/>
        <w:ind w:firstLineChars="200" w:firstLine="480"/>
        <w:rPr>
          <w:rFonts w:ascii="宋体" w:hAnsi="宋体" w:cs="宋体"/>
          <w:sz w:val="24"/>
        </w:rPr>
      </w:pPr>
      <w:bookmarkStart w:id="424" w:name="_Toc30329"/>
      <w:bookmarkStart w:id="425" w:name="_Toc9497"/>
      <w:bookmarkStart w:id="426" w:name="_Toc18683"/>
      <w:bookmarkStart w:id="427" w:name="_Toc26807"/>
      <w:bookmarkStart w:id="428" w:name="_Toc32454"/>
      <w:r>
        <w:rPr>
          <w:rFonts w:ascii="宋体" w:hAnsi="宋体" w:cs="宋体" w:hint="eastAsia"/>
          <w:sz w:val="24"/>
        </w:rPr>
        <w:t xml:space="preserve">1.8.4 </w:t>
      </w:r>
      <w:r>
        <w:rPr>
          <w:rFonts w:ascii="宋体" w:hAnsi="宋体" w:cs="宋体"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w:t>
      </w:r>
      <w:r>
        <w:rPr>
          <w:rFonts w:ascii="宋体" w:hAnsi="宋体" w:cs="宋体" w:hint="eastAsia"/>
          <w:sz w:val="24"/>
        </w:rPr>
        <w:t>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7D0A22" w:rsidRDefault="00351682">
      <w:pPr>
        <w:spacing w:line="560" w:lineRule="exact"/>
        <w:ind w:firstLineChars="200" w:firstLine="480"/>
        <w:rPr>
          <w:rFonts w:ascii="宋体" w:hAnsi="宋体" w:cs="宋体"/>
          <w:sz w:val="24"/>
        </w:rPr>
      </w:pPr>
      <w:r>
        <w:rPr>
          <w:rFonts w:ascii="宋体" w:hAnsi="宋体" w:cs="宋体" w:hint="eastAsia"/>
          <w:sz w:val="24"/>
        </w:rPr>
        <w:t xml:space="preserve">1.8.5 </w:t>
      </w:r>
      <w:r>
        <w:rPr>
          <w:rFonts w:ascii="宋体" w:hAnsi="宋体" w:cs="宋体" w:hint="eastAsia"/>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7D0A22" w:rsidRDefault="00351682">
      <w:pPr>
        <w:spacing w:line="560" w:lineRule="exact"/>
        <w:ind w:firstLineChars="200" w:firstLine="480"/>
        <w:rPr>
          <w:rFonts w:ascii="宋体" w:hAnsi="宋体" w:cs="宋体"/>
          <w:sz w:val="24"/>
        </w:rPr>
      </w:pPr>
      <w:r>
        <w:rPr>
          <w:rFonts w:ascii="宋体" w:hAnsi="宋体" w:cs="宋体" w:hint="eastAsia"/>
          <w:sz w:val="24"/>
        </w:rPr>
        <w:t>1.8.6</w:t>
      </w:r>
      <w:r>
        <w:rPr>
          <w:rFonts w:ascii="宋体" w:hAnsi="宋体" w:cs="宋体" w:hint="eastAsia"/>
          <w:sz w:val="24"/>
        </w:rPr>
        <w:t>如果出现政府采购监督管理部门在处理投诉事项期间，书面通知甲方暂停采购</w:t>
      </w:r>
      <w:r>
        <w:rPr>
          <w:rFonts w:ascii="宋体" w:hAnsi="宋体" w:cs="宋体" w:hint="eastAsia"/>
          <w:sz w:val="24"/>
        </w:rPr>
        <w:t>活动的情形，或者询问或质疑事项可能影响中标或者成交结果的，导致甲方中止履行合同的情形，均不视为甲方违约。</w:t>
      </w:r>
    </w:p>
    <w:p w:rsidR="007D0A22" w:rsidRDefault="00351682">
      <w:pPr>
        <w:spacing w:line="560" w:lineRule="exact"/>
        <w:ind w:rightChars="-200" w:right="-420" w:firstLineChars="200" w:firstLine="480"/>
        <w:rPr>
          <w:rFonts w:ascii="宋体" w:hAnsi="宋体" w:cs="宋体"/>
        </w:rPr>
      </w:pPr>
      <w:r>
        <w:rPr>
          <w:rFonts w:ascii="宋体" w:hAnsi="宋体" w:cs="宋体" w:hint="eastAsia"/>
          <w:sz w:val="24"/>
        </w:rPr>
        <w:t>1.8.7</w:t>
      </w:r>
      <w:r>
        <w:rPr>
          <w:rFonts w:ascii="宋体" w:hAnsi="宋体" w:cs="宋体" w:hint="eastAsia"/>
          <w:sz w:val="24"/>
        </w:rPr>
        <w:t>违约责任</w:t>
      </w:r>
      <w:r>
        <w:rPr>
          <w:rFonts w:ascii="宋体" w:hAnsi="宋体" w:cs="宋体" w:hint="eastAsia"/>
          <w:b/>
          <w:i/>
          <w:sz w:val="24"/>
          <w:u w:val="single"/>
        </w:rPr>
        <w:t>合同专用条款</w:t>
      </w:r>
      <w:r>
        <w:rPr>
          <w:rFonts w:ascii="宋体" w:hAnsi="宋体" w:cs="宋体" w:hint="eastAsia"/>
          <w:sz w:val="24"/>
        </w:rPr>
        <w:t>另有约定的，从其约定。</w:t>
      </w:r>
    </w:p>
    <w:bookmarkEnd w:id="424"/>
    <w:bookmarkEnd w:id="425"/>
    <w:bookmarkEnd w:id="426"/>
    <w:bookmarkEnd w:id="427"/>
    <w:bookmarkEnd w:id="428"/>
    <w:p w:rsidR="007D0A22" w:rsidRDefault="00351682">
      <w:pPr>
        <w:spacing w:line="560" w:lineRule="exact"/>
        <w:ind w:firstLineChars="200" w:firstLine="482"/>
        <w:outlineLvl w:val="0"/>
        <w:rPr>
          <w:rFonts w:ascii="宋体" w:hAnsi="宋体" w:cs="宋体"/>
          <w:b/>
          <w:sz w:val="24"/>
        </w:rPr>
      </w:pPr>
      <w:r>
        <w:rPr>
          <w:rFonts w:ascii="宋体" w:hAnsi="宋体" w:cs="宋体" w:hint="eastAsia"/>
          <w:b/>
          <w:sz w:val="24"/>
        </w:rPr>
        <w:t>1.9</w:t>
      </w:r>
      <w:r>
        <w:rPr>
          <w:rFonts w:ascii="宋体" w:hAnsi="宋体" w:cs="宋体" w:hint="eastAsia"/>
          <w:b/>
          <w:sz w:val="24"/>
        </w:rPr>
        <w:t>合同争议的解决</w:t>
      </w:r>
    </w:p>
    <w:p w:rsidR="007D0A22" w:rsidRDefault="00351682">
      <w:pPr>
        <w:spacing w:line="560" w:lineRule="exact"/>
        <w:ind w:leftChars="-29" w:left="-61" w:rightChars="-200" w:right="-420" w:firstLineChars="100" w:firstLine="240"/>
        <w:rPr>
          <w:rFonts w:ascii="宋体" w:hAnsi="宋体" w:cs="宋体"/>
          <w:sz w:val="24"/>
        </w:rPr>
      </w:pPr>
      <w:r>
        <w:rPr>
          <w:rFonts w:ascii="宋体" w:hAnsi="宋体" w:cs="宋体" w:hint="eastAsia"/>
          <w:sz w:val="24"/>
        </w:rPr>
        <w:lastRenderedPageBreak/>
        <w:t xml:space="preserve">  </w:t>
      </w:r>
      <w:r>
        <w:rPr>
          <w:rFonts w:ascii="宋体" w:hAnsi="宋体" w:cs="宋体" w:hint="eastAsia"/>
          <w:sz w:val="24"/>
        </w:rPr>
        <w:t>本合同履行过程中发生的任何争议，双方当事人均可通过和解或者调解解决；不愿和解、调解或者和解、调解不成的，可以选择以下第</w:t>
      </w:r>
      <w:r>
        <w:rPr>
          <w:rFonts w:ascii="宋体" w:hAnsi="宋体" w:cs="宋体" w:hint="eastAsia"/>
          <w:b/>
          <w:i/>
          <w:sz w:val="24"/>
          <w:u w:val="single"/>
        </w:rPr>
        <w:t xml:space="preserve">      </w:t>
      </w:r>
      <w:r>
        <w:rPr>
          <w:rFonts w:ascii="宋体" w:hAnsi="宋体" w:cs="宋体" w:hint="eastAsia"/>
          <w:sz w:val="24"/>
        </w:rPr>
        <w:t>条款规定的方式解决：</w:t>
      </w:r>
    </w:p>
    <w:p w:rsidR="007D0A22" w:rsidRDefault="00351682">
      <w:pPr>
        <w:spacing w:line="560" w:lineRule="exact"/>
        <w:ind w:leftChars="-200" w:left="-420" w:rightChars="-200" w:right="-420" w:firstLineChars="250" w:firstLine="600"/>
        <w:rPr>
          <w:rFonts w:ascii="宋体" w:hAnsi="宋体" w:cs="宋体"/>
          <w:sz w:val="24"/>
        </w:rPr>
      </w:pPr>
      <w:r>
        <w:rPr>
          <w:rFonts w:ascii="宋体" w:hAnsi="宋体" w:cs="宋体" w:hint="eastAsia"/>
          <w:sz w:val="24"/>
        </w:rPr>
        <w:t xml:space="preserve">1.9.1 </w:t>
      </w:r>
      <w:r>
        <w:rPr>
          <w:rFonts w:ascii="宋体" w:hAnsi="宋体" w:cs="宋体" w:hint="eastAsia"/>
          <w:sz w:val="24"/>
        </w:rPr>
        <w:t>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rsidR="007D0A22" w:rsidRDefault="00351682">
      <w:pPr>
        <w:spacing w:line="560" w:lineRule="exact"/>
        <w:ind w:leftChars="-200" w:left="-420" w:rightChars="-200" w:right="-420" w:firstLineChars="250" w:firstLine="600"/>
        <w:rPr>
          <w:rFonts w:ascii="宋体" w:hAnsi="宋体" w:cs="宋体"/>
          <w:sz w:val="24"/>
        </w:rPr>
      </w:pPr>
      <w:r>
        <w:rPr>
          <w:rFonts w:ascii="宋体" w:hAnsi="宋体" w:cs="宋体" w:hint="eastAsia"/>
          <w:sz w:val="24"/>
        </w:rPr>
        <w:t xml:space="preserve">1.9.2 </w:t>
      </w:r>
      <w:r>
        <w:rPr>
          <w:rFonts w:ascii="宋体" w:hAnsi="宋体" w:cs="宋体" w:hint="eastAsia"/>
          <w:sz w:val="24"/>
        </w:rPr>
        <w:t>向</w:t>
      </w:r>
      <w:r>
        <w:rPr>
          <w:rFonts w:ascii="宋体" w:hAnsi="宋体" w:cs="宋体" w:hint="eastAsia"/>
          <w:b/>
          <w:i/>
          <w:sz w:val="24"/>
          <w:u w:val="single"/>
        </w:rPr>
        <w:t>合同专用条款</w:t>
      </w:r>
      <w:r>
        <w:rPr>
          <w:rFonts w:ascii="宋体" w:hAnsi="宋体" w:cs="宋体" w:hint="eastAsia"/>
          <w:sz w:val="24"/>
        </w:rPr>
        <w:t>人民法院起诉。</w:t>
      </w:r>
    </w:p>
    <w:p w:rsidR="007D0A22" w:rsidRDefault="00351682">
      <w:pPr>
        <w:spacing w:line="560" w:lineRule="exact"/>
        <w:ind w:firstLineChars="200" w:firstLine="482"/>
        <w:outlineLvl w:val="0"/>
        <w:rPr>
          <w:rFonts w:ascii="宋体" w:hAnsi="宋体" w:cs="宋体"/>
          <w:b/>
          <w:sz w:val="24"/>
        </w:rPr>
      </w:pPr>
      <w:r>
        <w:rPr>
          <w:rFonts w:ascii="宋体" w:hAnsi="宋体" w:cs="宋体" w:hint="eastAsia"/>
          <w:b/>
          <w:sz w:val="24"/>
        </w:rPr>
        <w:t xml:space="preserve">2.0 </w:t>
      </w:r>
      <w:r>
        <w:rPr>
          <w:rFonts w:ascii="宋体" w:hAnsi="宋体" w:cs="宋体" w:hint="eastAsia"/>
          <w:b/>
          <w:sz w:val="24"/>
        </w:rPr>
        <w:t>合同生效</w:t>
      </w:r>
    </w:p>
    <w:p w:rsidR="007D0A22" w:rsidRDefault="00351682">
      <w:pPr>
        <w:spacing w:line="560" w:lineRule="exact"/>
        <w:ind w:firstLineChars="200" w:firstLine="480"/>
        <w:rPr>
          <w:rFonts w:ascii="宋体" w:hAnsi="宋体"/>
          <w:sz w:val="24"/>
          <w:lang w:val="zh-CN"/>
        </w:rPr>
      </w:pPr>
      <w:r>
        <w:rPr>
          <w:rFonts w:ascii="宋体" w:hAnsi="宋体" w:cs="宋体" w:hint="eastAsia"/>
          <w:sz w:val="24"/>
        </w:rPr>
        <w:t>本合同自双方当事人盖章签字时生效。</w:t>
      </w:r>
    </w:p>
    <w:p w:rsidR="007D0A22" w:rsidRDefault="00351682">
      <w:pPr>
        <w:autoSpaceDE w:val="0"/>
        <w:autoSpaceDN w:val="0"/>
        <w:spacing w:line="560" w:lineRule="exact"/>
        <w:rPr>
          <w:rFonts w:ascii="宋体" w:hAnsi="宋体"/>
          <w:sz w:val="24"/>
          <w:lang w:val="zh-CN"/>
        </w:rPr>
      </w:pPr>
      <w:r>
        <w:rPr>
          <w:rFonts w:ascii="宋体" w:hAnsi="宋体" w:hint="eastAsia"/>
          <w:b/>
          <w:sz w:val="24"/>
          <w:lang w:val="zh-CN"/>
        </w:rPr>
        <w:t>甲方</w:t>
      </w:r>
      <w:r>
        <w:rPr>
          <w:rFonts w:ascii="宋体" w:hAnsi="宋体" w:hint="eastAsia"/>
          <w:sz w:val="24"/>
          <w:lang w:val="zh-CN"/>
        </w:rPr>
        <w:t>：</w:t>
      </w:r>
      <w:r>
        <w:rPr>
          <w:rFonts w:ascii="宋体" w:hAnsi="宋体"/>
          <w:sz w:val="24"/>
          <w:lang w:val="zh-CN"/>
        </w:rPr>
        <w:t xml:space="preserve">                             </w:t>
      </w:r>
      <w:r>
        <w:rPr>
          <w:rFonts w:ascii="宋体" w:hAnsi="宋体"/>
          <w:b/>
          <w:sz w:val="24"/>
          <w:lang w:val="zh-CN"/>
        </w:rPr>
        <w:t xml:space="preserve">      </w:t>
      </w:r>
      <w:r>
        <w:rPr>
          <w:rFonts w:ascii="宋体" w:hAnsi="宋体"/>
          <w:b/>
          <w:sz w:val="24"/>
          <w:lang w:val="zh-CN"/>
        </w:rPr>
        <w:t>乙方</w:t>
      </w:r>
      <w:r>
        <w:rPr>
          <w:rFonts w:ascii="宋体" w:hAnsi="宋体" w:hint="eastAsia"/>
          <w:sz w:val="24"/>
          <w:lang w:val="zh-CN"/>
        </w:rPr>
        <w:t>：</w:t>
      </w:r>
    </w:p>
    <w:p w:rsidR="007D0A22" w:rsidRDefault="00351682">
      <w:pPr>
        <w:autoSpaceDE w:val="0"/>
        <w:autoSpaceDN w:val="0"/>
        <w:spacing w:line="560" w:lineRule="exact"/>
        <w:rPr>
          <w:rFonts w:ascii="宋体" w:hAnsi="宋体"/>
          <w:sz w:val="24"/>
          <w:lang w:val="zh-CN"/>
        </w:rPr>
      </w:pPr>
      <w:r>
        <w:rPr>
          <w:rFonts w:ascii="宋体" w:hAnsi="宋体" w:hint="eastAsia"/>
          <w:sz w:val="24"/>
          <w:lang w:val="zh-CN"/>
        </w:rPr>
        <w:t>统一社会信用代码：</w:t>
      </w:r>
      <w:r>
        <w:rPr>
          <w:rFonts w:ascii="宋体" w:hAnsi="宋体"/>
          <w:sz w:val="24"/>
          <w:lang w:val="zh-CN"/>
        </w:rPr>
        <w:t xml:space="preserve">                       </w:t>
      </w:r>
      <w:r>
        <w:rPr>
          <w:rFonts w:ascii="宋体" w:hAnsi="宋体" w:hint="eastAsia"/>
          <w:sz w:val="24"/>
          <w:lang w:val="zh-CN"/>
        </w:rPr>
        <w:t>统一社会信用代码或身份证号码：</w:t>
      </w:r>
    </w:p>
    <w:p w:rsidR="007D0A22" w:rsidRDefault="00351682">
      <w:pPr>
        <w:autoSpaceDE w:val="0"/>
        <w:autoSpaceDN w:val="0"/>
        <w:spacing w:line="560" w:lineRule="exact"/>
        <w:rPr>
          <w:rFonts w:ascii="宋体" w:hAnsi="宋体"/>
          <w:sz w:val="24"/>
          <w:lang w:val="zh-CN"/>
        </w:rPr>
      </w:pPr>
      <w:r>
        <w:rPr>
          <w:rFonts w:ascii="宋体" w:hAnsi="宋体" w:hint="eastAsia"/>
          <w:sz w:val="24"/>
          <w:lang w:val="zh-CN"/>
        </w:rPr>
        <w:t>住所：</w:t>
      </w:r>
      <w:r>
        <w:rPr>
          <w:rFonts w:ascii="宋体" w:hAnsi="宋体"/>
          <w:sz w:val="24"/>
          <w:lang w:val="zh-CN"/>
        </w:rPr>
        <w:t xml:space="preserve">                                   </w:t>
      </w:r>
      <w:r>
        <w:rPr>
          <w:rFonts w:ascii="宋体" w:hAnsi="宋体" w:hint="eastAsia"/>
          <w:sz w:val="24"/>
          <w:lang w:val="zh-CN"/>
        </w:rPr>
        <w:t>住所：</w:t>
      </w:r>
    </w:p>
    <w:p w:rsidR="007D0A22" w:rsidRDefault="00351682">
      <w:pPr>
        <w:autoSpaceDE w:val="0"/>
        <w:autoSpaceDN w:val="0"/>
        <w:spacing w:line="560" w:lineRule="exact"/>
        <w:rPr>
          <w:rFonts w:ascii="宋体" w:hAnsi="宋体"/>
          <w:sz w:val="24"/>
          <w:lang w:val="zh-CN"/>
        </w:rPr>
      </w:pPr>
      <w:r>
        <w:rPr>
          <w:rFonts w:ascii="宋体" w:hAnsi="宋体" w:hint="eastAsia"/>
          <w:sz w:val="24"/>
          <w:lang w:val="zh-CN"/>
        </w:rPr>
        <w:t>法定代表人或</w:t>
      </w:r>
      <w:r>
        <w:rPr>
          <w:rFonts w:ascii="宋体" w:hAnsi="宋体"/>
          <w:sz w:val="24"/>
          <w:lang w:val="zh-CN"/>
        </w:rPr>
        <w:t xml:space="preserve">                             </w:t>
      </w:r>
      <w:r>
        <w:rPr>
          <w:rFonts w:ascii="宋体" w:hAnsi="宋体" w:hint="eastAsia"/>
          <w:sz w:val="24"/>
          <w:lang w:val="zh-CN"/>
        </w:rPr>
        <w:t>法定代表人或</w:t>
      </w:r>
    </w:p>
    <w:p w:rsidR="007D0A22" w:rsidRDefault="00351682">
      <w:pPr>
        <w:autoSpaceDE w:val="0"/>
        <w:autoSpaceDN w:val="0"/>
        <w:spacing w:line="560" w:lineRule="exact"/>
        <w:rPr>
          <w:rFonts w:ascii="宋体" w:hAnsi="宋体"/>
          <w:sz w:val="24"/>
          <w:lang w:val="zh-CN"/>
        </w:rPr>
      </w:pPr>
      <w:r>
        <w:rPr>
          <w:rFonts w:ascii="宋体" w:hAnsi="宋体" w:hint="eastAsia"/>
          <w:sz w:val="24"/>
          <w:lang w:val="zh-CN"/>
        </w:rPr>
        <w:t>授权代表（签字）：</w:t>
      </w:r>
      <w:r>
        <w:rPr>
          <w:rFonts w:ascii="宋体" w:hAnsi="宋体"/>
          <w:sz w:val="24"/>
          <w:lang w:val="zh-CN"/>
        </w:rPr>
        <w:t xml:space="preserve">                       </w:t>
      </w:r>
      <w:r>
        <w:rPr>
          <w:rFonts w:ascii="宋体" w:hAnsi="宋体"/>
          <w:sz w:val="24"/>
          <w:lang w:val="zh-CN"/>
        </w:rPr>
        <w:t>授权代表（签字）</w:t>
      </w:r>
      <w:r>
        <w:rPr>
          <w:rFonts w:ascii="宋体" w:hAnsi="宋体"/>
          <w:sz w:val="24"/>
          <w:lang w:val="zh-CN"/>
        </w:rPr>
        <w:t xml:space="preserve">: </w:t>
      </w:r>
    </w:p>
    <w:p w:rsidR="007D0A22" w:rsidRDefault="00351682">
      <w:pPr>
        <w:autoSpaceDE w:val="0"/>
        <w:autoSpaceDN w:val="0"/>
        <w:spacing w:line="560" w:lineRule="exact"/>
        <w:rPr>
          <w:rFonts w:ascii="宋体" w:hAnsi="宋体"/>
          <w:sz w:val="24"/>
          <w:lang w:val="zh-CN"/>
        </w:rPr>
      </w:pPr>
      <w:r>
        <w:rPr>
          <w:rFonts w:ascii="宋体" w:hAnsi="宋体" w:hint="eastAsia"/>
          <w:sz w:val="24"/>
          <w:lang w:val="zh-CN"/>
        </w:rPr>
        <w:t>联系人：</w:t>
      </w:r>
      <w:r>
        <w:rPr>
          <w:rFonts w:ascii="宋体" w:hAnsi="宋体"/>
          <w:sz w:val="24"/>
          <w:lang w:val="zh-CN"/>
        </w:rPr>
        <w:t xml:space="preserve">                                 </w:t>
      </w:r>
      <w:r>
        <w:rPr>
          <w:rFonts w:ascii="宋体" w:hAnsi="宋体" w:hint="eastAsia"/>
          <w:sz w:val="24"/>
          <w:lang w:val="zh-CN"/>
        </w:rPr>
        <w:t>联系人：</w:t>
      </w:r>
    </w:p>
    <w:p w:rsidR="007D0A22" w:rsidRDefault="00351682">
      <w:pPr>
        <w:autoSpaceDE w:val="0"/>
        <w:autoSpaceDN w:val="0"/>
        <w:spacing w:line="560" w:lineRule="exact"/>
        <w:rPr>
          <w:rFonts w:ascii="宋体" w:hAnsi="宋体"/>
          <w:sz w:val="24"/>
          <w:lang w:val="zh-CN"/>
        </w:rPr>
      </w:pPr>
      <w:r>
        <w:rPr>
          <w:rFonts w:ascii="宋体" w:hAnsi="宋体" w:hint="eastAsia"/>
          <w:sz w:val="24"/>
          <w:lang w:val="zh-CN"/>
        </w:rPr>
        <w:t>约定送达地址：</w:t>
      </w:r>
      <w:r>
        <w:rPr>
          <w:rFonts w:ascii="宋体" w:hAnsi="宋体"/>
          <w:sz w:val="24"/>
          <w:lang w:val="zh-CN"/>
        </w:rPr>
        <w:t xml:space="preserve">                           </w:t>
      </w:r>
      <w:r>
        <w:rPr>
          <w:rFonts w:ascii="宋体" w:hAnsi="宋体" w:hint="eastAsia"/>
          <w:sz w:val="24"/>
          <w:lang w:val="zh-CN"/>
        </w:rPr>
        <w:t>约定送达地址：</w:t>
      </w:r>
    </w:p>
    <w:p w:rsidR="007D0A22" w:rsidRDefault="00351682">
      <w:pPr>
        <w:autoSpaceDE w:val="0"/>
        <w:autoSpaceDN w:val="0"/>
        <w:spacing w:line="560" w:lineRule="exact"/>
        <w:rPr>
          <w:rFonts w:ascii="宋体" w:hAnsi="宋体"/>
          <w:sz w:val="24"/>
          <w:lang w:val="zh-CN"/>
        </w:rPr>
      </w:pPr>
      <w:r>
        <w:rPr>
          <w:rFonts w:ascii="宋体" w:hAnsi="宋体" w:hint="eastAsia"/>
          <w:sz w:val="24"/>
          <w:lang w:val="zh-CN"/>
        </w:rPr>
        <w:t>邮政编码：</w:t>
      </w:r>
      <w:r>
        <w:rPr>
          <w:rFonts w:ascii="宋体" w:hAnsi="宋体"/>
          <w:sz w:val="24"/>
          <w:lang w:val="zh-CN"/>
        </w:rPr>
        <w:t xml:space="preserve">                               </w:t>
      </w:r>
      <w:r>
        <w:rPr>
          <w:rFonts w:ascii="宋体" w:hAnsi="宋体" w:hint="eastAsia"/>
          <w:sz w:val="24"/>
          <w:lang w:val="zh-CN"/>
        </w:rPr>
        <w:t>邮政编码：</w:t>
      </w:r>
    </w:p>
    <w:p w:rsidR="007D0A22" w:rsidRDefault="00351682">
      <w:pPr>
        <w:autoSpaceDE w:val="0"/>
        <w:autoSpaceDN w:val="0"/>
        <w:spacing w:line="560" w:lineRule="exact"/>
        <w:rPr>
          <w:rFonts w:ascii="宋体" w:hAnsi="宋体"/>
          <w:sz w:val="24"/>
          <w:lang w:val="zh-CN"/>
        </w:rPr>
      </w:pPr>
      <w:r>
        <w:rPr>
          <w:rFonts w:ascii="宋体" w:hAnsi="宋体" w:hint="eastAsia"/>
          <w:sz w:val="24"/>
          <w:lang w:val="zh-CN"/>
        </w:rPr>
        <w:t>电话</w:t>
      </w:r>
      <w:r>
        <w:rPr>
          <w:rFonts w:ascii="宋体" w:hAnsi="宋体"/>
          <w:sz w:val="24"/>
          <w:lang w:val="zh-CN"/>
        </w:rPr>
        <w:t xml:space="preserve">:                                    </w:t>
      </w:r>
      <w:r>
        <w:rPr>
          <w:rFonts w:ascii="宋体" w:hAnsi="宋体"/>
          <w:sz w:val="24"/>
          <w:lang w:val="zh-CN"/>
        </w:rPr>
        <w:t>电话</w:t>
      </w:r>
      <w:r>
        <w:rPr>
          <w:rFonts w:ascii="宋体" w:hAnsi="宋体"/>
          <w:sz w:val="24"/>
          <w:lang w:val="zh-CN"/>
        </w:rPr>
        <w:t xml:space="preserve">: </w:t>
      </w:r>
    </w:p>
    <w:p w:rsidR="007D0A22" w:rsidRDefault="00351682">
      <w:pPr>
        <w:autoSpaceDE w:val="0"/>
        <w:autoSpaceDN w:val="0"/>
        <w:spacing w:line="560" w:lineRule="exact"/>
        <w:rPr>
          <w:rFonts w:ascii="宋体" w:hAnsi="宋体"/>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rsidR="007D0A22" w:rsidRDefault="00351682">
      <w:pPr>
        <w:autoSpaceDE w:val="0"/>
        <w:autoSpaceDN w:val="0"/>
        <w:spacing w:line="560" w:lineRule="exact"/>
        <w:rPr>
          <w:rFonts w:ascii="宋体" w:hAnsi="宋体"/>
          <w:sz w:val="24"/>
        </w:rPr>
      </w:pPr>
      <w:r>
        <w:rPr>
          <w:rFonts w:ascii="宋体" w:hAnsi="宋体" w:hint="eastAsia"/>
          <w:sz w:val="24"/>
          <w:lang w:val="zh-CN"/>
        </w:rPr>
        <w:t>电子邮箱：</w:t>
      </w:r>
      <w:r>
        <w:rPr>
          <w:rFonts w:ascii="宋体" w:hAnsi="宋体"/>
          <w:sz w:val="24"/>
          <w:lang w:val="zh-CN"/>
        </w:rPr>
        <w:t xml:space="preserve">                               </w:t>
      </w:r>
      <w:r>
        <w:rPr>
          <w:rFonts w:ascii="宋体" w:hAnsi="宋体" w:hint="eastAsia"/>
          <w:sz w:val="24"/>
          <w:lang w:val="zh-CN"/>
        </w:rPr>
        <w:t>电子邮箱：</w:t>
      </w:r>
    </w:p>
    <w:p w:rsidR="007D0A22" w:rsidRDefault="00351682">
      <w:pPr>
        <w:autoSpaceDE w:val="0"/>
        <w:autoSpaceDN w:val="0"/>
        <w:spacing w:line="560" w:lineRule="exact"/>
        <w:rPr>
          <w:rFonts w:ascii="宋体" w:hAnsi="宋体"/>
          <w:sz w:val="24"/>
        </w:rPr>
      </w:pPr>
      <w:r>
        <w:rPr>
          <w:rFonts w:ascii="宋体" w:hAnsi="宋体" w:hint="eastAsia"/>
          <w:sz w:val="24"/>
        </w:rPr>
        <w:t>开户银行：</w:t>
      </w:r>
      <w:r>
        <w:rPr>
          <w:rFonts w:ascii="宋体" w:hAnsi="宋体"/>
          <w:sz w:val="24"/>
        </w:rPr>
        <w:t xml:space="preserve">                               </w:t>
      </w:r>
      <w:r>
        <w:rPr>
          <w:rFonts w:ascii="宋体" w:hAnsi="宋体"/>
          <w:sz w:val="24"/>
        </w:rPr>
        <w:t>开户银行：</w:t>
      </w:r>
      <w:r>
        <w:rPr>
          <w:rFonts w:ascii="宋体" w:hAnsi="宋体"/>
          <w:sz w:val="24"/>
        </w:rPr>
        <w:t xml:space="preserve"> </w:t>
      </w:r>
    </w:p>
    <w:p w:rsidR="007D0A22" w:rsidRDefault="00351682">
      <w:pPr>
        <w:autoSpaceDE w:val="0"/>
        <w:autoSpaceDN w:val="0"/>
        <w:spacing w:line="560" w:lineRule="exact"/>
        <w:rPr>
          <w:rFonts w:ascii="宋体" w:hAnsi="宋体"/>
          <w:sz w:val="24"/>
        </w:rPr>
      </w:pPr>
      <w:r>
        <w:rPr>
          <w:rFonts w:ascii="宋体" w:hAnsi="宋体" w:hint="eastAsia"/>
          <w:sz w:val="24"/>
        </w:rPr>
        <w:t>开户名称：</w:t>
      </w:r>
      <w:r>
        <w:rPr>
          <w:rFonts w:ascii="宋体" w:hAnsi="宋体"/>
          <w:sz w:val="24"/>
        </w:rPr>
        <w:t xml:space="preserve">                               </w:t>
      </w:r>
      <w:r>
        <w:rPr>
          <w:rFonts w:ascii="宋体" w:hAnsi="宋体"/>
          <w:sz w:val="24"/>
        </w:rPr>
        <w:t>开户名称：</w:t>
      </w:r>
      <w:r>
        <w:rPr>
          <w:rFonts w:ascii="宋体" w:hAnsi="宋体"/>
          <w:sz w:val="24"/>
        </w:rPr>
        <w:t xml:space="preserve"> </w:t>
      </w:r>
    </w:p>
    <w:p w:rsidR="007D0A22" w:rsidRDefault="00351682">
      <w:pPr>
        <w:autoSpaceDE w:val="0"/>
        <w:autoSpaceDN w:val="0"/>
        <w:spacing w:line="560" w:lineRule="exact"/>
        <w:rPr>
          <w:rFonts w:ascii="宋体" w:hAnsi="宋体"/>
          <w:sz w:val="24"/>
        </w:rPr>
      </w:pPr>
      <w:r>
        <w:rPr>
          <w:rFonts w:ascii="宋体" w:hAnsi="宋体" w:hint="eastAsia"/>
          <w:sz w:val="24"/>
        </w:rPr>
        <w:t>开户账号：</w:t>
      </w:r>
      <w:r>
        <w:rPr>
          <w:rFonts w:ascii="宋体" w:hAnsi="宋体"/>
          <w:sz w:val="24"/>
          <w:lang w:val="zh-CN"/>
        </w:rPr>
        <w:t xml:space="preserve">                               </w:t>
      </w:r>
      <w:r>
        <w:rPr>
          <w:rFonts w:ascii="宋体" w:hAnsi="宋体" w:hint="eastAsia"/>
          <w:sz w:val="24"/>
        </w:rPr>
        <w:t>开户账号：</w:t>
      </w:r>
    </w:p>
    <w:p w:rsidR="007D0A22" w:rsidRDefault="00351682">
      <w:pPr>
        <w:pStyle w:val="1f6"/>
        <w:spacing w:line="560" w:lineRule="exact"/>
        <w:ind w:firstLine="482"/>
        <w:jc w:val="center"/>
        <w:rPr>
          <w:rFonts w:ascii="宋体" w:hAnsi="宋体"/>
          <w:b/>
          <w:szCs w:val="24"/>
        </w:rPr>
      </w:pPr>
      <w:r>
        <w:rPr>
          <w:rFonts w:ascii="宋体" w:hAnsi="宋体" w:hint="eastAsia"/>
          <w:b/>
          <w:szCs w:val="24"/>
        </w:rPr>
        <w:t>第二部分</w:t>
      </w:r>
      <w:r>
        <w:rPr>
          <w:rFonts w:ascii="宋体" w:hAnsi="宋体"/>
          <w:b/>
          <w:szCs w:val="24"/>
        </w:rPr>
        <w:t xml:space="preserve"> </w:t>
      </w:r>
      <w:r>
        <w:rPr>
          <w:rFonts w:ascii="宋体" w:hAnsi="宋体" w:hint="eastAsia"/>
          <w:b/>
          <w:szCs w:val="24"/>
        </w:rPr>
        <w:t>合同一般条款</w:t>
      </w:r>
    </w:p>
    <w:p w:rsidR="007D0A22" w:rsidRDefault="00351682">
      <w:pPr>
        <w:spacing w:line="560" w:lineRule="exact"/>
        <w:ind w:firstLineChars="200" w:firstLine="482"/>
        <w:outlineLvl w:val="0"/>
        <w:rPr>
          <w:rFonts w:ascii="宋体" w:hAnsi="宋体"/>
          <w:b/>
          <w:sz w:val="24"/>
        </w:rPr>
      </w:pPr>
      <w:bookmarkStart w:id="429" w:name="_Toc5228"/>
      <w:bookmarkStart w:id="430" w:name="_Toc14021"/>
      <w:bookmarkStart w:id="431" w:name="_Toc25079"/>
      <w:bookmarkStart w:id="432" w:name="_Toc19680"/>
      <w:bookmarkStart w:id="433" w:name="_Toc31297"/>
      <w:r>
        <w:rPr>
          <w:rFonts w:ascii="宋体" w:hAnsi="宋体"/>
          <w:b/>
          <w:sz w:val="24"/>
        </w:rPr>
        <w:t xml:space="preserve">2.1 </w:t>
      </w:r>
      <w:r>
        <w:rPr>
          <w:rFonts w:ascii="宋体" w:hAnsi="宋体"/>
          <w:b/>
          <w:sz w:val="24"/>
        </w:rPr>
        <w:t>定义</w:t>
      </w:r>
      <w:bookmarkEnd w:id="429"/>
      <w:bookmarkEnd w:id="430"/>
      <w:bookmarkEnd w:id="431"/>
      <w:bookmarkEnd w:id="432"/>
      <w:bookmarkEnd w:id="433"/>
    </w:p>
    <w:p w:rsidR="007D0A22" w:rsidRDefault="00351682">
      <w:pPr>
        <w:spacing w:line="560" w:lineRule="exact"/>
        <w:ind w:firstLineChars="200" w:firstLine="480"/>
        <w:rPr>
          <w:rFonts w:ascii="宋体" w:hAnsi="宋体"/>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rsidR="007D0A22" w:rsidRDefault="00351682">
      <w:pPr>
        <w:spacing w:line="560" w:lineRule="exact"/>
        <w:ind w:firstLineChars="200" w:firstLine="480"/>
        <w:rPr>
          <w:rFonts w:ascii="宋体" w:hAnsi="宋体"/>
          <w:sz w:val="24"/>
        </w:rPr>
      </w:pPr>
      <w:r>
        <w:rPr>
          <w:rFonts w:ascii="宋体" w:hAnsi="宋体"/>
          <w:sz w:val="24"/>
        </w:rPr>
        <w:t>2.1.1 “</w:t>
      </w:r>
      <w:r>
        <w:rPr>
          <w:rFonts w:ascii="宋体" w:hAnsi="宋体"/>
          <w:sz w:val="24"/>
        </w:rPr>
        <w:t>合同</w:t>
      </w:r>
      <w:r>
        <w:rPr>
          <w:rFonts w:ascii="宋体" w:hAnsi="宋体"/>
          <w:sz w:val="24"/>
        </w:rPr>
        <w:t>”</w:t>
      </w:r>
      <w:r>
        <w:rPr>
          <w:rFonts w:ascii="宋体" w:hAnsi="宋体"/>
          <w:sz w:val="24"/>
        </w:rPr>
        <w:t>系指采购人和</w:t>
      </w:r>
      <w:r>
        <w:rPr>
          <w:rFonts w:ascii="宋体" w:hAnsi="宋体" w:cs="宋体" w:hint="eastAsia"/>
          <w:sz w:val="24"/>
        </w:rPr>
        <w:t>中标或成交</w:t>
      </w:r>
      <w:r>
        <w:rPr>
          <w:rFonts w:ascii="宋体" w:hAnsi="宋体"/>
          <w:sz w:val="24"/>
        </w:rPr>
        <w:t>供应商签订的载明双方当事人所达成的协议，并包括所有的附件、附录和构成合同的其他文件。</w:t>
      </w:r>
    </w:p>
    <w:p w:rsidR="007D0A22" w:rsidRDefault="00351682">
      <w:pPr>
        <w:spacing w:line="560" w:lineRule="exact"/>
        <w:ind w:firstLineChars="200" w:firstLine="480"/>
        <w:rPr>
          <w:rFonts w:ascii="宋体" w:hAnsi="宋体"/>
          <w:sz w:val="24"/>
        </w:rPr>
      </w:pPr>
      <w:r>
        <w:rPr>
          <w:rFonts w:ascii="宋体" w:hAnsi="宋体"/>
          <w:sz w:val="24"/>
        </w:rPr>
        <w:lastRenderedPageBreak/>
        <w:t>2.1.2 “</w:t>
      </w:r>
      <w:r>
        <w:rPr>
          <w:rFonts w:ascii="宋体" w:hAnsi="宋体"/>
          <w:sz w:val="24"/>
        </w:rPr>
        <w:t>合同价</w:t>
      </w:r>
      <w:r>
        <w:rPr>
          <w:rFonts w:ascii="宋体" w:hAnsi="宋体"/>
          <w:sz w:val="24"/>
        </w:rPr>
        <w:t>”</w:t>
      </w:r>
      <w:r>
        <w:rPr>
          <w:rFonts w:ascii="宋体" w:hAnsi="宋体"/>
          <w:sz w:val="24"/>
        </w:rPr>
        <w:t>系指根据合同约定，</w:t>
      </w:r>
      <w:r>
        <w:rPr>
          <w:rFonts w:ascii="宋体" w:hAnsi="宋体" w:cs="宋体" w:hint="eastAsia"/>
          <w:sz w:val="24"/>
        </w:rPr>
        <w:t>中标或成交</w:t>
      </w:r>
      <w:r>
        <w:rPr>
          <w:rFonts w:ascii="宋体" w:hAnsi="宋体"/>
          <w:sz w:val="24"/>
        </w:rPr>
        <w:t>供应商在</w:t>
      </w:r>
      <w:r>
        <w:rPr>
          <w:rFonts w:ascii="宋体" w:hAnsi="宋体"/>
          <w:sz w:val="24"/>
        </w:rPr>
        <w:t>完全履行合同义务后</w:t>
      </w:r>
      <w:r>
        <w:rPr>
          <w:rFonts w:ascii="宋体" w:hAnsi="宋体" w:hint="eastAsia"/>
          <w:sz w:val="24"/>
        </w:rPr>
        <w:t>，</w:t>
      </w:r>
      <w:r>
        <w:rPr>
          <w:rFonts w:ascii="宋体" w:hAnsi="宋体"/>
          <w:sz w:val="24"/>
        </w:rPr>
        <w:t>采购人应支付给</w:t>
      </w:r>
      <w:r>
        <w:rPr>
          <w:rFonts w:ascii="宋体" w:hAnsi="宋体" w:cs="宋体" w:hint="eastAsia"/>
          <w:sz w:val="24"/>
        </w:rPr>
        <w:t>中标或成交</w:t>
      </w:r>
      <w:r>
        <w:rPr>
          <w:rFonts w:ascii="宋体" w:hAnsi="宋体"/>
          <w:sz w:val="24"/>
        </w:rPr>
        <w:t>供应商的价格。</w:t>
      </w:r>
    </w:p>
    <w:p w:rsidR="007D0A22" w:rsidRDefault="00351682">
      <w:pPr>
        <w:spacing w:line="560" w:lineRule="exact"/>
        <w:ind w:firstLineChars="200" w:firstLine="480"/>
        <w:rPr>
          <w:rFonts w:ascii="宋体" w:hAnsi="宋体"/>
          <w:sz w:val="24"/>
        </w:rPr>
      </w:pPr>
      <w:r>
        <w:rPr>
          <w:rFonts w:ascii="宋体" w:hAnsi="宋体"/>
          <w:sz w:val="24"/>
        </w:rPr>
        <w:t>2.1.3 “</w:t>
      </w:r>
      <w:r>
        <w:rPr>
          <w:rFonts w:ascii="宋体" w:hAnsi="宋体" w:hint="eastAsia"/>
          <w:sz w:val="24"/>
        </w:rPr>
        <w:t>服务</w:t>
      </w:r>
      <w:r>
        <w:rPr>
          <w:rFonts w:ascii="宋体" w:hAnsi="宋体"/>
          <w:sz w:val="24"/>
        </w:rPr>
        <w:t>”</w:t>
      </w:r>
      <w:r>
        <w:rPr>
          <w:rFonts w:ascii="宋体" w:hAnsi="宋体"/>
          <w:sz w:val="24"/>
        </w:rPr>
        <w:t>系指</w:t>
      </w:r>
      <w:r>
        <w:rPr>
          <w:rFonts w:ascii="宋体" w:hAnsi="宋体" w:cs="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rsidR="007D0A22" w:rsidRDefault="00351682">
      <w:pPr>
        <w:spacing w:line="560" w:lineRule="exact"/>
        <w:ind w:firstLineChars="200" w:firstLine="480"/>
        <w:rPr>
          <w:rFonts w:ascii="宋体" w:hAnsi="宋体"/>
          <w:sz w:val="24"/>
        </w:rPr>
      </w:pPr>
      <w:r>
        <w:rPr>
          <w:rFonts w:ascii="宋体" w:hAnsi="宋体"/>
          <w:sz w:val="24"/>
        </w:rPr>
        <w:t>2.1.4 “</w:t>
      </w:r>
      <w:r>
        <w:rPr>
          <w:rFonts w:ascii="宋体" w:hAnsi="宋体" w:hint="eastAsia"/>
          <w:sz w:val="24"/>
        </w:rPr>
        <w:t>甲方</w:t>
      </w:r>
      <w:r>
        <w:rPr>
          <w:rFonts w:ascii="宋体" w:hAnsi="宋体"/>
          <w:sz w:val="24"/>
        </w:rPr>
        <w:t>”</w:t>
      </w:r>
      <w:r>
        <w:rPr>
          <w:rFonts w:ascii="宋体" w:hAnsi="宋体"/>
          <w:sz w:val="24"/>
        </w:rPr>
        <w:t>系指与</w:t>
      </w:r>
      <w:r>
        <w:rPr>
          <w:rFonts w:ascii="宋体" w:hAnsi="宋体" w:cs="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rsidR="007D0A22" w:rsidRDefault="00351682">
      <w:pPr>
        <w:spacing w:line="560" w:lineRule="exact"/>
        <w:ind w:firstLineChars="200" w:firstLine="480"/>
        <w:rPr>
          <w:rFonts w:ascii="宋体" w:hAnsi="宋体"/>
          <w:sz w:val="24"/>
        </w:rPr>
      </w:pPr>
      <w:r>
        <w:rPr>
          <w:rFonts w:ascii="宋体" w:hAnsi="宋体"/>
          <w:sz w:val="24"/>
        </w:rPr>
        <w:t>2.1.5 “</w:t>
      </w:r>
      <w:r>
        <w:rPr>
          <w:rFonts w:ascii="宋体" w:hAnsi="宋体"/>
          <w:sz w:val="24"/>
        </w:rPr>
        <w:t>乙方</w:t>
      </w:r>
      <w:r>
        <w:rPr>
          <w:rFonts w:ascii="宋体" w:hAnsi="宋体"/>
          <w:sz w:val="24"/>
        </w:rPr>
        <w:t>”</w:t>
      </w:r>
      <w:r>
        <w:rPr>
          <w:rFonts w:ascii="宋体" w:hAnsi="宋体"/>
          <w:sz w:val="24"/>
        </w:rPr>
        <w:t>系指根据合同约定提供服务的</w:t>
      </w:r>
      <w:r>
        <w:rPr>
          <w:rFonts w:ascii="宋体" w:hAnsi="宋体" w:cs="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w:t>
      </w:r>
      <w:r>
        <w:rPr>
          <w:rFonts w:ascii="宋体" w:hAnsi="宋体" w:hint="eastAsia"/>
          <w:sz w:val="24"/>
        </w:rPr>
        <w:t>合体各方均应为乙方或者与乙方相同地位的合同当事人，并就合同约定的事项对甲方承担连带责任。</w:t>
      </w:r>
    </w:p>
    <w:p w:rsidR="007D0A22" w:rsidRDefault="00351682">
      <w:pPr>
        <w:spacing w:line="560" w:lineRule="exact"/>
        <w:ind w:firstLineChars="200" w:firstLine="480"/>
        <w:rPr>
          <w:rFonts w:ascii="宋体" w:hAnsi="宋体"/>
          <w:sz w:val="24"/>
        </w:rPr>
      </w:pPr>
      <w:r>
        <w:rPr>
          <w:rFonts w:ascii="宋体" w:hAnsi="宋体"/>
          <w:sz w:val="24"/>
        </w:rPr>
        <w:t>2.1.6 “</w:t>
      </w:r>
      <w:r>
        <w:rPr>
          <w:rFonts w:ascii="宋体" w:hAnsi="宋体"/>
          <w:sz w:val="24"/>
        </w:rPr>
        <w:t>现场</w:t>
      </w:r>
      <w:r>
        <w:rPr>
          <w:rFonts w:ascii="宋体" w:hAnsi="宋体"/>
          <w:sz w:val="24"/>
        </w:rPr>
        <w:t>”</w:t>
      </w:r>
      <w:r>
        <w:rPr>
          <w:rFonts w:ascii="宋体" w:hAnsi="宋体"/>
          <w:sz w:val="24"/>
        </w:rPr>
        <w:t>系指合同约定提供服务的地点。</w:t>
      </w:r>
    </w:p>
    <w:p w:rsidR="007D0A22" w:rsidRDefault="00351682">
      <w:pPr>
        <w:spacing w:line="560" w:lineRule="exact"/>
        <w:ind w:firstLineChars="200" w:firstLine="482"/>
        <w:outlineLvl w:val="0"/>
        <w:rPr>
          <w:rFonts w:ascii="宋体" w:hAnsi="宋体"/>
          <w:b/>
          <w:sz w:val="24"/>
        </w:rPr>
      </w:pPr>
      <w:bookmarkStart w:id="434" w:name="_Toc16752"/>
      <w:bookmarkStart w:id="435" w:name="_Toc19539"/>
      <w:bookmarkStart w:id="436" w:name="_Toc23289"/>
      <w:bookmarkStart w:id="437" w:name="_Toc31402"/>
      <w:bookmarkStart w:id="438" w:name="_Toc3769"/>
      <w:r>
        <w:rPr>
          <w:rFonts w:ascii="宋体" w:hAnsi="宋体"/>
          <w:b/>
          <w:sz w:val="24"/>
        </w:rPr>
        <w:t xml:space="preserve">2.2 </w:t>
      </w:r>
      <w:r>
        <w:rPr>
          <w:rFonts w:ascii="宋体" w:hAnsi="宋体"/>
          <w:b/>
          <w:sz w:val="24"/>
        </w:rPr>
        <w:t>技术规范</w:t>
      </w:r>
      <w:bookmarkEnd w:id="434"/>
      <w:bookmarkEnd w:id="435"/>
      <w:bookmarkEnd w:id="436"/>
      <w:bookmarkEnd w:id="437"/>
      <w:bookmarkEnd w:id="438"/>
    </w:p>
    <w:p w:rsidR="007D0A22" w:rsidRDefault="00351682">
      <w:pPr>
        <w:spacing w:line="560" w:lineRule="exact"/>
        <w:ind w:firstLineChars="200" w:firstLine="480"/>
        <w:rPr>
          <w:rFonts w:ascii="宋体" w:hAnsi="宋体"/>
          <w:sz w:val="24"/>
        </w:rPr>
      </w:pPr>
      <w:r>
        <w:rPr>
          <w:rFonts w:ascii="宋体" w:hAnsi="宋体" w:hint="eastAsia"/>
          <w:sz w:val="24"/>
        </w:rPr>
        <w:t>服务</w:t>
      </w:r>
      <w:r>
        <w:rPr>
          <w:rFonts w:ascii="宋体" w:hAnsi="宋体"/>
          <w:sz w:val="24"/>
        </w:rPr>
        <w:t>所应遵守的技术规范应与采购文件规定的技术规范和技术规范附件</w:t>
      </w:r>
      <w:r>
        <w:rPr>
          <w:rFonts w:ascii="宋体" w:hAnsi="宋体"/>
          <w:sz w:val="24"/>
        </w:rPr>
        <w:t>(</w:t>
      </w:r>
      <w:r>
        <w:rPr>
          <w:rFonts w:ascii="宋体" w:hAnsi="宋体"/>
          <w:sz w:val="24"/>
        </w:rPr>
        <w:t>如果有的话</w:t>
      </w:r>
      <w:r>
        <w:rPr>
          <w:rFonts w:ascii="宋体" w:hAnsi="宋体"/>
          <w:sz w:val="24"/>
        </w:rPr>
        <w:t>)</w:t>
      </w:r>
      <w:r>
        <w:rPr>
          <w:rFonts w:ascii="宋体" w:hAnsi="宋体"/>
          <w:sz w:val="24"/>
        </w:rPr>
        <w:t>及其技术规范偏差表</w:t>
      </w:r>
      <w:r>
        <w:rPr>
          <w:rFonts w:ascii="宋体" w:hAnsi="宋体"/>
          <w:sz w:val="24"/>
        </w:rPr>
        <w:t>(</w:t>
      </w:r>
      <w:r>
        <w:rPr>
          <w:rFonts w:ascii="宋体" w:hAnsi="宋体"/>
          <w:sz w:val="24"/>
        </w:rPr>
        <w:t>如果被甲方接受的话</w:t>
      </w:r>
      <w:r>
        <w:rPr>
          <w:rFonts w:ascii="宋体" w:hAnsi="宋体"/>
          <w:sz w:val="24"/>
        </w:rPr>
        <w:t>)</w:t>
      </w:r>
      <w:r>
        <w:rPr>
          <w:rFonts w:ascii="宋体" w:hAnsi="宋体"/>
          <w:sz w:val="24"/>
        </w:rPr>
        <w:t>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rsidR="007D0A22" w:rsidRDefault="00351682">
      <w:pPr>
        <w:spacing w:line="560" w:lineRule="exact"/>
        <w:ind w:firstLineChars="200" w:firstLine="482"/>
        <w:outlineLvl w:val="0"/>
        <w:rPr>
          <w:rFonts w:ascii="宋体" w:hAnsi="宋体"/>
          <w:b/>
          <w:sz w:val="24"/>
        </w:rPr>
      </w:pPr>
      <w:bookmarkStart w:id="439" w:name="_Toc27945"/>
      <w:bookmarkStart w:id="440" w:name="_Toc12412"/>
      <w:bookmarkStart w:id="441" w:name="_Toc9161"/>
      <w:bookmarkStart w:id="442" w:name="_Toc4133"/>
      <w:bookmarkStart w:id="443" w:name="_Toc13673"/>
      <w:r>
        <w:rPr>
          <w:rFonts w:ascii="宋体" w:hAnsi="宋体"/>
          <w:b/>
          <w:sz w:val="24"/>
        </w:rPr>
        <w:t xml:space="preserve">2.3 </w:t>
      </w:r>
      <w:r>
        <w:rPr>
          <w:rFonts w:ascii="宋体" w:hAnsi="宋体"/>
          <w:b/>
          <w:sz w:val="24"/>
        </w:rPr>
        <w:t>知识产权</w:t>
      </w:r>
      <w:bookmarkEnd w:id="439"/>
      <w:bookmarkEnd w:id="440"/>
      <w:bookmarkEnd w:id="441"/>
      <w:bookmarkEnd w:id="442"/>
      <w:bookmarkEnd w:id="443"/>
    </w:p>
    <w:p w:rsidR="007D0A22" w:rsidRDefault="00351682">
      <w:pPr>
        <w:spacing w:line="560" w:lineRule="exact"/>
        <w:ind w:firstLineChars="200" w:firstLine="480"/>
        <w:rPr>
          <w:rFonts w:ascii="宋体" w:hAnsi="宋体"/>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，那么乙方须与该第三方交涉并承担由此发生的一切责任、费用和赔偿</w:t>
      </w:r>
      <w:r>
        <w:rPr>
          <w:rFonts w:ascii="宋体" w:hAnsi="宋体" w:hint="eastAsia"/>
          <w:sz w:val="24"/>
        </w:rPr>
        <w:t>，乙方还应及时澄清相关信息，使甲方声誉免受损害，甲方保留追责的权利。</w:t>
      </w:r>
    </w:p>
    <w:p w:rsidR="007D0A22" w:rsidRDefault="00351682">
      <w:pPr>
        <w:spacing w:line="560" w:lineRule="exact"/>
        <w:ind w:firstLineChars="200" w:firstLine="480"/>
        <w:rPr>
          <w:rFonts w:ascii="宋体" w:hAnsi="宋体"/>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rsidR="007D0A22" w:rsidRDefault="00351682">
      <w:pPr>
        <w:spacing w:line="560" w:lineRule="exact"/>
        <w:ind w:firstLineChars="200" w:firstLine="482"/>
        <w:rPr>
          <w:rFonts w:ascii="宋体" w:hAnsi="宋体"/>
          <w:b/>
          <w:sz w:val="24"/>
        </w:rPr>
      </w:pPr>
      <w:r>
        <w:rPr>
          <w:rFonts w:ascii="宋体" w:hAnsi="宋体"/>
          <w:b/>
          <w:sz w:val="24"/>
        </w:rPr>
        <w:t xml:space="preserve">2.4 </w:t>
      </w:r>
      <w:r>
        <w:rPr>
          <w:rFonts w:ascii="宋体" w:hAnsi="宋体" w:hint="eastAsia"/>
          <w:b/>
          <w:sz w:val="24"/>
        </w:rPr>
        <w:t>履约检查和问题反馈</w:t>
      </w:r>
    </w:p>
    <w:p w:rsidR="007D0A22" w:rsidRDefault="00351682">
      <w:pPr>
        <w:spacing w:line="560" w:lineRule="exact"/>
        <w:ind w:firstLineChars="200" w:firstLine="480"/>
        <w:rPr>
          <w:rFonts w:ascii="宋体" w:hAnsi="宋体"/>
          <w:sz w:val="24"/>
        </w:rPr>
      </w:pPr>
      <w:r>
        <w:rPr>
          <w:rFonts w:ascii="宋体" w:hAnsi="宋体"/>
          <w:sz w:val="24"/>
        </w:rPr>
        <w:t>2.4.1</w:t>
      </w:r>
      <w:r>
        <w:rPr>
          <w:rFonts w:ascii="宋体" w:hAnsi="宋体"/>
          <w:sz w:val="24"/>
        </w:rPr>
        <w:t>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w:t>
      </w:r>
      <w:r>
        <w:rPr>
          <w:rFonts w:ascii="宋体" w:hAnsi="宋体" w:hint="eastAsia"/>
          <w:sz w:val="24"/>
        </w:rPr>
        <w:lastRenderedPageBreak/>
        <w:t>乙方的正常工作，乙方应予积极配合；</w:t>
      </w:r>
    </w:p>
    <w:p w:rsidR="007D0A22" w:rsidRDefault="00351682">
      <w:pPr>
        <w:spacing w:line="560" w:lineRule="exact"/>
        <w:ind w:firstLineChars="200" w:firstLine="480"/>
        <w:rPr>
          <w:rFonts w:ascii="宋体" w:hAnsi="宋体"/>
          <w:sz w:val="24"/>
        </w:rPr>
      </w:pPr>
      <w:r>
        <w:rPr>
          <w:rFonts w:ascii="宋体" w:hAnsi="宋体"/>
          <w:sz w:val="24"/>
        </w:rPr>
        <w:t xml:space="preserve">2.4.2 </w:t>
      </w:r>
      <w:r>
        <w:rPr>
          <w:rFonts w:ascii="宋体" w:hAnsi="宋体" w:hint="eastAsia"/>
          <w:sz w:val="24"/>
        </w:rPr>
        <w:t>合同履行期间，甲方有权将履行过程中出现的问题反馈给乙</w:t>
      </w:r>
      <w:r>
        <w:rPr>
          <w:rFonts w:ascii="宋体" w:hAnsi="宋体" w:hint="eastAsia"/>
          <w:sz w:val="24"/>
        </w:rPr>
        <w:t>方，双方当事人应以书面形式约定需要完善和改进的内容。</w:t>
      </w:r>
    </w:p>
    <w:p w:rsidR="007D0A22" w:rsidRDefault="00351682">
      <w:pPr>
        <w:spacing w:line="560" w:lineRule="exact"/>
        <w:ind w:firstLineChars="200" w:firstLine="482"/>
        <w:outlineLvl w:val="0"/>
        <w:rPr>
          <w:rFonts w:ascii="宋体" w:hAnsi="宋体"/>
          <w:b/>
          <w:sz w:val="24"/>
        </w:rPr>
      </w:pPr>
      <w:bookmarkStart w:id="444" w:name="_Toc22011"/>
      <w:bookmarkStart w:id="445" w:name="_Toc32670"/>
      <w:bookmarkStart w:id="446" w:name="_Toc26555"/>
      <w:bookmarkStart w:id="447" w:name="_Toc31233"/>
      <w:bookmarkStart w:id="448" w:name="_Toc15447"/>
      <w:r>
        <w:rPr>
          <w:rFonts w:ascii="宋体" w:hAnsi="宋体"/>
          <w:b/>
          <w:sz w:val="24"/>
        </w:rPr>
        <w:t xml:space="preserve">2.5 </w:t>
      </w:r>
      <w:r>
        <w:rPr>
          <w:rFonts w:ascii="宋体" w:hAnsi="宋体"/>
          <w:b/>
          <w:sz w:val="24"/>
        </w:rPr>
        <w:t>结算方式和付款条件</w:t>
      </w:r>
      <w:bookmarkEnd w:id="444"/>
      <w:bookmarkEnd w:id="445"/>
      <w:bookmarkEnd w:id="446"/>
      <w:bookmarkEnd w:id="447"/>
      <w:bookmarkEnd w:id="448"/>
    </w:p>
    <w:p w:rsidR="007D0A22" w:rsidRDefault="00351682">
      <w:pPr>
        <w:spacing w:line="560" w:lineRule="exact"/>
        <w:ind w:firstLineChars="200" w:firstLine="48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rsidR="007D0A22" w:rsidRDefault="00351682">
      <w:pPr>
        <w:spacing w:line="560" w:lineRule="exact"/>
        <w:ind w:firstLineChars="200" w:firstLine="482"/>
        <w:outlineLvl w:val="0"/>
        <w:rPr>
          <w:rFonts w:ascii="宋体" w:hAnsi="宋体"/>
          <w:b/>
          <w:sz w:val="24"/>
        </w:rPr>
      </w:pPr>
      <w:bookmarkStart w:id="449" w:name="_Toc13467"/>
      <w:bookmarkStart w:id="450" w:name="_Toc16163"/>
      <w:bookmarkStart w:id="451" w:name="_Toc18990"/>
      <w:bookmarkStart w:id="452" w:name="_Toc30507"/>
      <w:bookmarkStart w:id="453" w:name="_Toc13154"/>
      <w:r>
        <w:rPr>
          <w:rFonts w:ascii="宋体" w:hAnsi="宋体"/>
          <w:b/>
          <w:sz w:val="24"/>
        </w:rPr>
        <w:t xml:space="preserve">2.6 </w:t>
      </w:r>
      <w:r>
        <w:rPr>
          <w:rFonts w:ascii="宋体" w:hAnsi="宋体"/>
          <w:b/>
          <w:sz w:val="24"/>
        </w:rPr>
        <w:t>技术资料和保密义务</w:t>
      </w:r>
      <w:bookmarkEnd w:id="449"/>
      <w:bookmarkEnd w:id="450"/>
      <w:bookmarkEnd w:id="451"/>
      <w:bookmarkEnd w:id="452"/>
      <w:bookmarkEnd w:id="453"/>
    </w:p>
    <w:p w:rsidR="007D0A22" w:rsidRDefault="00351682">
      <w:pPr>
        <w:spacing w:line="560" w:lineRule="exact"/>
        <w:ind w:firstLineChars="200" w:firstLine="480"/>
        <w:rPr>
          <w:rFonts w:ascii="宋体" w:hAnsi="宋体"/>
          <w:sz w:val="24"/>
        </w:rPr>
      </w:pPr>
      <w:r>
        <w:rPr>
          <w:rFonts w:ascii="宋体" w:hAnsi="宋体"/>
          <w:sz w:val="24"/>
        </w:rPr>
        <w:t xml:space="preserve">2.6.1 </w:t>
      </w:r>
      <w:r>
        <w:rPr>
          <w:rFonts w:ascii="宋体" w:hAnsi="宋体"/>
          <w:sz w:val="24"/>
        </w:rPr>
        <w:t>乙方有权依据合同约定和项目需要，向甲方了解有关情况，调阅有关资料等，甲方应予积极配合；</w:t>
      </w:r>
    </w:p>
    <w:p w:rsidR="007D0A22" w:rsidRDefault="00351682">
      <w:pPr>
        <w:spacing w:line="560" w:lineRule="exact"/>
        <w:ind w:firstLineChars="200" w:firstLine="480"/>
        <w:rPr>
          <w:rFonts w:ascii="宋体" w:hAnsi="宋体"/>
          <w:sz w:val="24"/>
        </w:rPr>
      </w:pPr>
      <w:r>
        <w:rPr>
          <w:rFonts w:ascii="宋体" w:hAnsi="宋体"/>
          <w:sz w:val="24"/>
        </w:rPr>
        <w:t xml:space="preserve">2.6.2 </w:t>
      </w:r>
      <w:r>
        <w:rPr>
          <w:rFonts w:ascii="宋体" w:hAnsi="宋体" w:hint="eastAsia"/>
          <w:sz w:val="24"/>
        </w:rPr>
        <w:t>乙方有义务妥善保管和保护由甲方提供的前款信息和资料等；</w:t>
      </w:r>
    </w:p>
    <w:p w:rsidR="007D0A22" w:rsidRDefault="00351682">
      <w:pPr>
        <w:spacing w:line="560" w:lineRule="exact"/>
        <w:ind w:firstLineChars="200" w:firstLine="480"/>
        <w:rPr>
          <w:rFonts w:ascii="宋体" w:hAnsi="宋体"/>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w:t>
      </w:r>
      <w:r>
        <w:rPr>
          <w:rFonts w:ascii="宋体" w:hAnsi="宋体" w:hint="eastAsia"/>
          <w:sz w:val="24"/>
        </w:rPr>
        <w:t>，并采取一切合理和必要措施和方式防止任何第三方接触到对方当事人的上述保密信息和资料。</w:t>
      </w:r>
    </w:p>
    <w:p w:rsidR="007D0A22" w:rsidRDefault="00351682">
      <w:pPr>
        <w:spacing w:line="560" w:lineRule="exact"/>
        <w:ind w:firstLineChars="200" w:firstLine="482"/>
        <w:outlineLvl w:val="0"/>
        <w:rPr>
          <w:rFonts w:ascii="宋体" w:hAnsi="宋体"/>
          <w:b/>
          <w:sz w:val="24"/>
        </w:rPr>
      </w:pPr>
      <w:bookmarkStart w:id="454" w:name="_Toc19069"/>
      <w:r>
        <w:rPr>
          <w:rFonts w:ascii="宋体" w:hAnsi="宋体"/>
          <w:b/>
          <w:sz w:val="24"/>
        </w:rPr>
        <w:t xml:space="preserve">2.7 </w:t>
      </w:r>
      <w:r>
        <w:rPr>
          <w:rFonts w:ascii="宋体" w:hAnsi="宋体" w:hint="eastAsia"/>
          <w:b/>
          <w:sz w:val="24"/>
        </w:rPr>
        <w:t>质量保证</w:t>
      </w:r>
      <w:bookmarkEnd w:id="454"/>
    </w:p>
    <w:p w:rsidR="007D0A22" w:rsidRDefault="00351682">
      <w:pPr>
        <w:spacing w:line="560" w:lineRule="exact"/>
        <w:ind w:firstLineChars="200" w:firstLine="480"/>
        <w:rPr>
          <w:rFonts w:ascii="宋体" w:hAnsi="宋体"/>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rsidR="007D0A22" w:rsidRDefault="00351682">
      <w:pPr>
        <w:spacing w:line="560" w:lineRule="exact"/>
        <w:ind w:firstLineChars="200" w:firstLine="480"/>
        <w:rPr>
          <w:rFonts w:ascii="宋体" w:hAnsi="宋体"/>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rsidR="007D0A22" w:rsidRDefault="00351682">
      <w:pPr>
        <w:spacing w:line="560" w:lineRule="exact"/>
        <w:ind w:firstLineChars="200" w:firstLine="482"/>
        <w:outlineLvl w:val="0"/>
        <w:rPr>
          <w:rFonts w:ascii="宋体" w:hAnsi="宋体"/>
          <w:b/>
          <w:sz w:val="24"/>
        </w:rPr>
      </w:pPr>
      <w:bookmarkStart w:id="455" w:name="_Toc22267"/>
      <w:r>
        <w:rPr>
          <w:rFonts w:ascii="宋体" w:hAnsi="宋体"/>
          <w:b/>
          <w:sz w:val="24"/>
        </w:rPr>
        <w:t xml:space="preserve">2.8 </w:t>
      </w:r>
      <w:r>
        <w:rPr>
          <w:rFonts w:ascii="宋体" w:hAnsi="宋体" w:hint="eastAsia"/>
          <w:b/>
          <w:sz w:val="24"/>
        </w:rPr>
        <w:t>延迟履行</w:t>
      </w:r>
      <w:bookmarkEnd w:id="455"/>
    </w:p>
    <w:p w:rsidR="007D0A22" w:rsidRDefault="00351682">
      <w:pPr>
        <w:spacing w:line="560" w:lineRule="exact"/>
        <w:ind w:firstLineChars="200" w:firstLine="480"/>
        <w:rPr>
          <w:rFonts w:ascii="宋体" w:hAnsi="宋体"/>
          <w:sz w:val="24"/>
        </w:rPr>
      </w:pPr>
      <w:r>
        <w:rPr>
          <w:rFonts w:ascii="宋体" w:hAnsi="宋体" w:hint="eastAsia"/>
          <w:sz w:val="24"/>
        </w:rPr>
        <w:t>甲乙双方签订合同后，乙方应按照合同约定履行合同义务，除不可抗力外，乙方不得延迟履行。</w:t>
      </w:r>
      <w:r>
        <w:rPr>
          <w:rFonts w:ascii="宋体" w:hAnsi="宋体"/>
          <w:sz w:val="24"/>
        </w:rPr>
        <w:t>在合同履行过程中，如果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rsidR="007D0A22" w:rsidRDefault="00351682">
      <w:pPr>
        <w:spacing w:line="560" w:lineRule="exact"/>
        <w:ind w:firstLineChars="200" w:firstLine="482"/>
        <w:outlineLvl w:val="0"/>
        <w:rPr>
          <w:rFonts w:ascii="宋体" w:hAnsi="宋体"/>
          <w:b/>
          <w:sz w:val="24"/>
        </w:rPr>
      </w:pPr>
      <w:bookmarkStart w:id="456" w:name="_Toc10611"/>
      <w:r>
        <w:rPr>
          <w:rFonts w:ascii="宋体" w:hAnsi="宋体"/>
          <w:b/>
          <w:sz w:val="24"/>
        </w:rPr>
        <w:t xml:space="preserve">2.9 </w:t>
      </w:r>
      <w:r>
        <w:rPr>
          <w:rFonts w:ascii="宋体" w:hAnsi="宋体" w:hint="eastAsia"/>
          <w:b/>
          <w:sz w:val="24"/>
        </w:rPr>
        <w:t>合同变更</w:t>
      </w:r>
      <w:bookmarkEnd w:id="456"/>
    </w:p>
    <w:p w:rsidR="007D0A22" w:rsidRDefault="00351682">
      <w:pPr>
        <w:spacing w:line="560" w:lineRule="exact"/>
        <w:ind w:firstLineChars="200" w:firstLine="480"/>
        <w:rPr>
          <w:rFonts w:ascii="宋体" w:hAnsi="宋体"/>
          <w:sz w:val="24"/>
        </w:rPr>
      </w:pPr>
      <w:r>
        <w:rPr>
          <w:rFonts w:ascii="宋体" w:hAnsi="宋体" w:hint="eastAsia"/>
          <w:sz w:val="24"/>
        </w:rPr>
        <w:t>合同继续履行将损害国家利益和社会公共利益的，双方当事人应当以书面形式变更</w:t>
      </w:r>
      <w:r>
        <w:rPr>
          <w:rFonts w:ascii="宋体" w:hAnsi="宋体" w:hint="eastAsia"/>
          <w:sz w:val="24"/>
        </w:rPr>
        <w:lastRenderedPageBreak/>
        <w:t>合同。有过错的一方应当承担赔偿责任，双方当事人都有过错的，各自承担相应的责任。</w:t>
      </w:r>
    </w:p>
    <w:p w:rsidR="007D0A22" w:rsidRDefault="00351682">
      <w:pPr>
        <w:spacing w:line="560" w:lineRule="exact"/>
        <w:ind w:firstLineChars="200" w:firstLine="482"/>
        <w:outlineLvl w:val="0"/>
        <w:rPr>
          <w:rFonts w:ascii="宋体" w:hAnsi="宋体"/>
          <w:b/>
          <w:sz w:val="24"/>
        </w:rPr>
      </w:pPr>
      <w:bookmarkStart w:id="457" w:name="_Toc42"/>
      <w:bookmarkStart w:id="458" w:name="_Toc21830"/>
      <w:bookmarkStart w:id="459" w:name="_Toc23368"/>
      <w:bookmarkStart w:id="460" w:name="_Toc26689"/>
      <w:bookmarkStart w:id="461" w:name="_Toc10663"/>
      <w:r>
        <w:rPr>
          <w:rFonts w:ascii="宋体" w:hAnsi="宋体"/>
          <w:b/>
          <w:sz w:val="24"/>
        </w:rPr>
        <w:t xml:space="preserve">2.10 </w:t>
      </w:r>
      <w:r>
        <w:rPr>
          <w:rFonts w:ascii="宋体" w:hAnsi="宋体"/>
          <w:b/>
          <w:sz w:val="24"/>
        </w:rPr>
        <w:t>合同转让和分包</w:t>
      </w:r>
      <w:bookmarkEnd w:id="457"/>
      <w:bookmarkEnd w:id="458"/>
      <w:bookmarkEnd w:id="459"/>
      <w:bookmarkEnd w:id="460"/>
      <w:bookmarkEnd w:id="461"/>
    </w:p>
    <w:p w:rsidR="007D0A22" w:rsidRDefault="00351682">
      <w:pPr>
        <w:spacing w:line="560" w:lineRule="exact"/>
        <w:ind w:firstLineChars="200" w:firstLine="480"/>
        <w:rPr>
          <w:rFonts w:ascii="宋体" w:hAnsi="宋体"/>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w:t>
      </w:r>
      <w:r>
        <w:rPr>
          <w:rFonts w:ascii="宋体" w:hAnsi="宋体"/>
          <w:sz w:val="24"/>
        </w:rPr>
        <w:t>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rsidR="007D0A22" w:rsidRDefault="00351682">
      <w:pPr>
        <w:spacing w:line="560" w:lineRule="exact"/>
        <w:ind w:firstLineChars="200" w:firstLine="482"/>
        <w:outlineLvl w:val="0"/>
        <w:rPr>
          <w:rFonts w:ascii="宋体" w:hAnsi="宋体"/>
          <w:b/>
          <w:sz w:val="24"/>
        </w:rPr>
      </w:pPr>
      <w:bookmarkStart w:id="462" w:name="_Toc32494"/>
      <w:bookmarkStart w:id="463" w:name="_Toc14371"/>
      <w:bookmarkStart w:id="464" w:name="_Toc26633"/>
      <w:bookmarkStart w:id="465" w:name="_Toc4720"/>
      <w:bookmarkStart w:id="466" w:name="_Toc25571"/>
      <w:r>
        <w:rPr>
          <w:rFonts w:ascii="宋体" w:hAnsi="宋体"/>
          <w:b/>
          <w:sz w:val="24"/>
        </w:rPr>
        <w:t xml:space="preserve">2.11 </w:t>
      </w:r>
      <w:r>
        <w:rPr>
          <w:rFonts w:ascii="宋体" w:hAnsi="宋体"/>
          <w:b/>
          <w:sz w:val="24"/>
        </w:rPr>
        <w:t>不可抗力</w:t>
      </w:r>
      <w:bookmarkEnd w:id="462"/>
      <w:bookmarkEnd w:id="463"/>
      <w:bookmarkEnd w:id="464"/>
      <w:bookmarkEnd w:id="465"/>
      <w:bookmarkEnd w:id="466"/>
    </w:p>
    <w:p w:rsidR="007D0A22" w:rsidRDefault="00351682">
      <w:pPr>
        <w:spacing w:line="560" w:lineRule="exact"/>
        <w:ind w:firstLineChars="200" w:firstLine="480"/>
        <w:rPr>
          <w:rFonts w:ascii="宋体" w:hAnsi="宋体"/>
          <w:sz w:val="24"/>
        </w:rPr>
      </w:pPr>
      <w:r>
        <w:rPr>
          <w:rFonts w:ascii="宋体" w:hAnsi="宋体"/>
          <w:sz w:val="24"/>
        </w:rPr>
        <w:t>2.11.1</w:t>
      </w:r>
      <w:r>
        <w:rPr>
          <w:rFonts w:ascii="宋体" w:hAnsi="宋体"/>
          <w:sz w:val="24"/>
        </w:rPr>
        <w:t>如果任何一方遭遇法律规定的不可抗力，致使合同履行受阻时，履行合同的期限应予延长，延长的期限应相当于不可抗力所影响的时间</w:t>
      </w:r>
      <w:r>
        <w:rPr>
          <w:rFonts w:ascii="宋体" w:hAnsi="宋体" w:hint="eastAsia"/>
          <w:sz w:val="24"/>
        </w:rPr>
        <w:t>；</w:t>
      </w:r>
    </w:p>
    <w:p w:rsidR="007D0A22" w:rsidRDefault="00351682">
      <w:pPr>
        <w:spacing w:line="560" w:lineRule="exact"/>
        <w:ind w:firstLineChars="200" w:firstLine="480"/>
        <w:rPr>
          <w:rFonts w:ascii="宋体" w:hAnsi="宋体"/>
          <w:sz w:val="24"/>
        </w:rPr>
      </w:pPr>
      <w:r>
        <w:rPr>
          <w:rFonts w:ascii="宋体" w:hAnsi="宋体"/>
          <w:sz w:val="24"/>
        </w:rPr>
        <w:t xml:space="preserve">2.11.2 </w:t>
      </w:r>
      <w:r>
        <w:rPr>
          <w:rFonts w:ascii="宋体" w:hAnsi="宋体" w:hint="eastAsia"/>
          <w:sz w:val="24"/>
        </w:rPr>
        <w:t>因不可抗力致使不能实现合同目的的，当事人可以解除合同；</w:t>
      </w:r>
    </w:p>
    <w:p w:rsidR="007D0A22" w:rsidRDefault="00351682">
      <w:pPr>
        <w:spacing w:line="560" w:lineRule="exact"/>
        <w:ind w:firstLineChars="200" w:firstLine="480"/>
        <w:rPr>
          <w:rFonts w:ascii="宋体" w:hAnsi="宋体"/>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rsidR="007D0A22" w:rsidRDefault="00351682">
      <w:pPr>
        <w:spacing w:line="560" w:lineRule="exact"/>
        <w:ind w:firstLineChars="200" w:firstLine="480"/>
        <w:rPr>
          <w:rFonts w:ascii="宋体" w:hAnsi="宋体"/>
          <w:sz w:val="24"/>
        </w:rPr>
      </w:pPr>
      <w:r>
        <w:rPr>
          <w:rFonts w:ascii="宋体" w:hAnsi="宋体"/>
          <w:sz w:val="24"/>
        </w:rPr>
        <w:t>2.11.4</w:t>
      </w:r>
      <w:r>
        <w:rPr>
          <w:rFonts w:ascii="宋体" w:hAnsi="宋体"/>
          <w:sz w:val="24"/>
        </w:rPr>
        <w:t>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rsidR="007D0A22" w:rsidRDefault="00351682">
      <w:pPr>
        <w:spacing w:line="560" w:lineRule="exact"/>
        <w:ind w:firstLineChars="200" w:firstLine="482"/>
        <w:outlineLvl w:val="0"/>
        <w:rPr>
          <w:rFonts w:ascii="宋体" w:hAnsi="宋体"/>
          <w:b/>
          <w:sz w:val="24"/>
        </w:rPr>
      </w:pPr>
      <w:bookmarkStart w:id="467" w:name="_Toc23854"/>
      <w:bookmarkStart w:id="468" w:name="_Toc3638"/>
      <w:bookmarkStart w:id="469" w:name="_Toc24465"/>
      <w:bookmarkStart w:id="470" w:name="_Toc14115"/>
      <w:bookmarkStart w:id="471" w:name="_Toc25783"/>
      <w:r>
        <w:rPr>
          <w:rFonts w:ascii="宋体" w:hAnsi="宋体"/>
          <w:b/>
          <w:sz w:val="24"/>
        </w:rPr>
        <w:t xml:space="preserve">2.12 </w:t>
      </w:r>
      <w:r>
        <w:rPr>
          <w:rFonts w:ascii="宋体" w:hAnsi="宋体"/>
          <w:b/>
          <w:sz w:val="24"/>
        </w:rPr>
        <w:t>税费</w:t>
      </w:r>
      <w:bookmarkEnd w:id="467"/>
      <w:bookmarkEnd w:id="468"/>
      <w:bookmarkEnd w:id="469"/>
      <w:bookmarkEnd w:id="470"/>
      <w:bookmarkEnd w:id="471"/>
    </w:p>
    <w:p w:rsidR="007D0A22" w:rsidRDefault="00351682">
      <w:pPr>
        <w:spacing w:line="560" w:lineRule="exact"/>
        <w:ind w:firstLineChars="200" w:firstLine="480"/>
        <w:rPr>
          <w:rFonts w:ascii="宋体" w:hAnsi="宋体"/>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rsidR="007D0A22" w:rsidRDefault="00351682">
      <w:pPr>
        <w:spacing w:line="560" w:lineRule="exact"/>
        <w:ind w:firstLineChars="200" w:firstLine="482"/>
        <w:outlineLvl w:val="0"/>
        <w:rPr>
          <w:rFonts w:ascii="宋体" w:hAnsi="宋体"/>
          <w:b/>
          <w:sz w:val="24"/>
        </w:rPr>
      </w:pPr>
      <w:bookmarkStart w:id="472" w:name="_Toc7315"/>
      <w:bookmarkStart w:id="473" w:name="_Toc30105"/>
      <w:bookmarkStart w:id="474" w:name="_Toc25525"/>
      <w:bookmarkStart w:id="475" w:name="_Toc26883"/>
      <w:bookmarkStart w:id="476" w:name="_Toc14814"/>
      <w:r>
        <w:rPr>
          <w:rFonts w:ascii="宋体" w:hAnsi="宋体"/>
          <w:b/>
          <w:sz w:val="24"/>
        </w:rPr>
        <w:t xml:space="preserve">2.13 </w:t>
      </w:r>
      <w:r>
        <w:rPr>
          <w:rFonts w:ascii="宋体" w:hAnsi="宋体"/>
          <w:b/>
          <w:sz w:val="24"/>
        </w:rPr>
        <w:t>乙方破产</w:t>
      </w:r>
      <w:bookmarkEnd w:id="472"/>
      <w:bookmarkEnd w:id="473"/>
      <w:bookmarkEnd w:id="474"/>
      <w:bookmarkEnd w:id="475"/>
      <w:bookmarkEnd w:id="476"/>
    </w:p>
    <w:p w:rsidR="007D0A22" w:rsidRDefault="00351682">
      <w:pPr>
        <w:spacing w:line="560" w:lineRule="exact"/>
        <w:ind w:firstLineChars="200" w:firstLine="480"/>
        <w:rPr>
          <w:rFonts w:ascii="宋体" w:hAnsi="宋体"/>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rsidR="007D0A22" w:rsidRDefault="00351682">
      <w:pPr>
        <w:spacing w:line="560" w:lineRule="exact"/>
        <w:ind w:firstLineChars="200" w:firstLine="482"/>
        <w:outlineLvl w:val="0"/>
        <w:rPr>
          <w:rFonts w:ascii="宋体" w:hAnsi="宋体"/>
          <w:b/>
          <w:sz w:val="24"/>
        </w:rPr>
      </w:pPr>
      <w:bookmarkStart w:id="477" w:name="_Toc23323"/>
      <w:bookmarkStart w:id="478" w:name="_Toc2016"/>
      <w:bookmarkStart w:id="479" w:name="_Toc1123"/>
      <w:r>
        <w:rPr>
          <w:rFonts w:ascii="宋体" w:hAnsi="宋体"/>
          <w:b/>
          <w:sz w:val="24"/>
        </w:rPr>
        <w:t xml:space="preserve">2.14 </w:t>
      </w:r>
      <w:r>
        <w:rPr>
          <w:rFonts w:ascii="宋体" w:hAnsi="宋体"/>
          <w:b/>
          <w:sz w:val="24"/>
        </w:rPr>
        <w:t>合同中止、终止</w:t>
      </w:r>
      <w:bookmarkEnd w:id="477"/>
      <w:bookmarkEnd w:id="478"/>
      <w:bookmarkEnd w:id="479"/>
    </w:p>
    <w:p w:rsidR="007D0A22" w:rsidRDefault="00351682">
      <w:pPr>
        <w:spacing w:line="560" w:lineRule="exact"/>
        <w:ind w:firstLineChars="200" w:firstLine="480"/>
        <w:rPr>
          <w:rFonts w:ascii="宋体" w:hAnsi="宋体"/>
          <w:sz w:val="24"/>
        </w:rPr>
      </w:pPr>
      <w:r>
        <w:rPr>
          <w:rFonts w:ascii="宋体" w:hAnsi="宋体"/>
          <w:sz w:val="24"/>
        </w:rPr>
        <w:t xml:space="preserve">2.14.1 </w:t>
      </w:r>
      <w:r>
        <w:rPr>
          <w:rFonts w:ascii="宋体" w:hAnsi="宋体" w:hint="eastAsia"/>
          <w:sz w:val="24"/>
        </w:rPr>
        <w:t>双方当事人不得擅自中止或者终止合同；</w:t>
      </w:r>
    </w:p>
    <w:p w:rsidR="007D0A22" w:rsidRDefault="00351682">
      <w:pPr>
        <w:spacing w:line="560" w:lineRule="exact"/>
        <w:ind w:firstLineChars="200" w:firstLine="480"/>
        <w:rPr>
          <w:rFonts w:ascii="宋体" w:hAnsi="宋体"/>
          <w:sz w:val="24"/>
        </w:rPr>
      </w:pPr>
      <w:r>
        <w:rPr>
          <w:rFonts w:ascii="宋体" w:hAnsi="宋体"/>
          <w:sz w:val="24"/>
        </w:rPr>
        <w:t>2.14.2</w:t>
      </w:r>
      <w:r>
        <w:rPr>
          <w:rFonts w:ascii="宋体" w:hAnsi="宋体"/>
          <w:sz w:val="24"/>
        </w:rPr>
        <w:t>合同继续履行将损害国家利益和社会公共利益的，双方当事人应当中止或者终止合同。有过错的一方应当承担赔偿责任，双方当事人都有过错的，各自承担相应的</w:t>
      </w:r>
      <w:r>
        <w:rPr>
          <w:rFonts w:ascii="宋体" w:hAnsi="宋体"/>
          <w:sz w:val="24"/>
        </w:rPr>
        <w:lastRenderedPageBreak/>
        <w:t>责任。</w:t>
      </w:r>
    </w:p>
    <w:p w:rsidR="007D0A22" w:rsidRDefault="00351682">
      <w:pPr>
        <w:spacing w:line="560" w:lineRule="exact"/>
        <w:ind w:firstLineChars="200" w:firstLine="482"/>
        <w:outlineLvl w:val="0"/>
        <w:rPr>
          <w:rFonts w:ascii="宋体" w:hAnsi="宋体"/>
          <w:b/>
          <w:sz w:val="24"/>
        </w:rPr>
      </w:pPr>
      <w:bookmarkStart w:id="480" w:name="_Toc1969"/>
      <w:bookmarkStart w:id="481" w:name="_Toc17363"/>
      <w:bookmarkStart w:id="482" w:name="_Toc14525"/>
      <w:r>
        <w:rPr>
          <w:rFonts w:ascii="宋体" w:hAnsi="宋体"/>
          <w:b/>
          <w:sz w:val="24"/>
        </w:rPr>
        <w:t xml:space="preserve">2.15 </w:t>
      </w:r>
      <w:r>
        <w:rPr>
          <w:rFonts w:ascii="宋体" w:hAnsi="宋体"/>
          <w:b/>
          <w:sz w:val="24"/>
        </w:rPr>
        <w:t>检验和验收</w:t>
      </w:r>
      <w:bookmarkEnd w:id="480"/>
      <w:bookmarkEnd w:id="481"/>
      <w:bookmarkEnd w:id="482"/>
    </w:p>
    <w:p w:rsidR="007D0A22" w:rsidRDefault="00351682">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rsidR="007D0A22" w:rsidRDefault="00351682">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w:t>
      </w:r>
      <w:r>
        <w:rPr>
          <w:rFonts w:ascii="宋体" w:hAnsi="宋体" w:hint="eastAsia"/>
          <w:sz w:val="24"/>
        </w:rPr>
        <w:t>参与并出具意见，验收结果应当向社会公告；</w:t>
      </w:r>
    </w:p>
    <w:p w:rsidR="007D0A22" w:rsidRDefault="00351682">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2.15.3 </w:t>
      </w:r>
      <w:r>
        <w:rPr>
          <w:rFonts w:ascii="宋体" w:hAnsi="宋体" w:hint="eastAsia"/>
          <w:sz w:val="24"/>
        </w:rPr>
        <w:t>检验和验收标准、程序等具体内容以及前述验收书的效力详见</w:t>
      </w:r>
      <w:r>
        <w:rPr>
          <w:rFonts w:ascii="宋体" w:hAnsi="宋体"/>
          <w:b/>
          <w:i/>
          <w:sz w:val="24"/>
          <w:u w:val="single"/>
        </w:rPr>
        <w:t>合同专用条款</w:t>
      </w:r>
      <w:r>
        <w:rPr>
          <w:rFonts w:ascii="宋体" w:hAnsi="宋体" w:hint="eastAsia"/>
          <w:i/>
          <w:sz w:val="24"/>
        </w:rPr>
        <w:t>。</w:t>
      </w:r>
    </w:p>
    <w:p w:rsidR="007D0A22" w:rsidRDefault="00351682">
      <w:pPr>
        <w:spacing w:line="560" w:lineRule="exact"/>
        <w:ind w:firstLineChars="200" w:firstLine="482"/>
        <w:outlineLvl w:val="0"/>
        <w:rPr>
          <w:rFonts w:ascii="宋体" w:hAnsi="宋体"/>
          <w:b/>
          <w:sz w:val="24"/>
        </w:rPr>
      </w:pPr>
      <w:bookmarkStart w:id="483" w:name="_Toc12666"/>
      <w:bookmarkStart w:id="484" w:name="_Toc9808"/>
      <w:bookmarkStart w:id="485" w:name="_Toc25198"/>
      <w:bookmarkStart w:id="486" w:name="_Toc2308"/>
      <w:bookmarkStart w:id="487" w:name="_Toc31892"/>
      <w:r>
        <w:rPr>
          <w:rFonts w:ascii="宋体" w:hAnsi="宋体"/>
          <w:b/>
          <w:sz w:val="24"/>
        </w:rPr>
        <w:t xml:space="preserve">2.16 </w:t>
      </w:r>
      <w:r>
        <w:rPr>
          <w:rFonts w:ascii="宋体" w:hAnsi="宋体"/>
          <w:b/>
          <w:sz w:val="24"/>
        </w:rPr>
        <w:t>通知和送达</w:t>
      </w:r>
      <w:bookmarkEnd w:id="483"/>
      <w:bookmarkEnd w:id="484"/>
      <w:bookmarkEnd w:id="485"/>
      <w:bookmarkEnd w:id="486"/>
      <w:bookmarkEnd w:id="487"/>
    </w:p>
    <w:p w:rsidR="007D0A22" w:rsidRDefault="00351682">
      <w:pPr>
        <w:spacing w:line="560" w:lineRule="exact"/>
        <w:ind w:firstLineChars="200" w:firstLine="480"/>
        <w:rPr>
          <w:rFonts w:ascii="宋体" w:hAnsi="宋体"/>
          <w:sz w:val="24"/>
        </w:rPr>
      </w:pPr>
      <w:bookmarkStart w:id="488" w:name="_Toc18401"/>
      <w:bookmarkStart w:id="489" w:name="_Toc27674"/>
      <w:r>
        <w:rPr>
          <w:rFonts w:ascii="宋体" w:hAnsi="宋体"/>
          <w:sz w:val="24"/>
        </w:rPr>
        <w:t>2.17.1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rsidR="007D0A22" w:rsidRDefault="00351682">
      <w:pPr>
        <w:spacing w:line="560" w:lineRule="exact"/>
        <w:ind w:firstLineChars="200" w:firstLine="480"/>
        <w:rPr>
          <w:rFonts w:ascii="宋体" w:hAnsi="宋体"/>
          <w:sz w:val="24"/>
        </w:rPr>
      </w:pPr>
      <w:r>
        <w:rPr>
          <w:rFonts w:ascii="宋体" w:hAnsi="宋体"/>
          <w:sz w:val="24"/>
        </w:rPr>
        <w:t>2.17.2</w:t>
      </w:r>
      <w:r>
        <w:rPr>
          <w:rFonts w:ascii="宋体" w:hAnsi="宋体"/>
          <w:sz w:val="24"/>
        </w:rPr>
        <w:t>以当面交付方式送达的，交付之时视为送达；以电子邮件方式送达的，</w:t>
      </w:r>
      <w:r>
        <w:rPr>
          <w:rFonts w:ascii="宋体" w:hAnsi="宋体"/>
          <w:sz w:val="24"/>
        </w:rPr>
        <w:t>发出电子邮件之时视为送达；以传真方式送达的，发出传真之时视为送达；以邮寄方式送达</w:t>
      </w:r>
      <w:r>
        <w:rPr>
          <w:rFonts w:ascii="宋体" w:hAnsi="宋体" w:hint="eastAsia"/>
          <w:sz w:val="24"/>
        </w:rPr>
        <w:t>的，邮件挂号寄出或者交邮之日之次日视为送达。</w:t>
      </w:r>
      <w:bookmarkEnd w:id="488"/>
      <w:bookmarkEnd w:id="489"/>
    </w:p>
    <w:p w:rsidR="007D0A22" w:rsidRDefault="00351682">
      <w:pPr>
        <w:spacing w:line="560" w:lineRule="exact"/>
        <w:ind w:firstLineChars="200" w:firstLine="482"/>
        <w:outlineLvl w:val="0"/>
        <w:rPr>
          <w:rFonts w:ascii="宋体" w:hAnsi="宋体"/>
          <w:b/>
          <w:sz w:val="24"/>
        </w:rPr>
      </w:pPr>
      <w:bookmarkStart w:id="490" w:name="_Toc28906"/>
      <w:bookmarkStart w:id="491" w:name="_Toc20808"/>
      <w:bookmarkStart w:id="492" w:name="_Toc12254"/>
      <w:bookmarkStart w:id="493" w:name="_Toc27644"/>
      <w:bookmarkStart w:id="494" w:name="_Toc5063"/>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bookmarkEnd w:id="490"/>
      <w:bookmarkEnd w:id="491"/>
      <w:bookmarkEnd w:id="492"/>
      <w:bookmarkEnd w:id="493"/>
      <w:bookmarkEnd w:id="494"/>
    </w:p>
    <w:p w:rsidR="007D0A22" w:rsidRDefault="00351682">
      <w:pPr>
        <w:spacing w:line="560" w:lineRule="exact"/>
        <w:ind w:firstLineChars="200" w:firstLine="480"/>
        <w:rPr>
          <w:rFonts w:ascii="宋体" w:hAnsi="宋体"/>
          <w:sz w:val="24"/>
        </w:rPr>
      </w:pPr>
      <w:r>
        <w:rPr>
          <w:rFonts w:ascii="宋体" w:hAnsi="宋体"/>
          <w:sz w:val="24"/>
        </w:rPr>
        <w:t xml:space="preserve">2.17.1 </w:t>
      </w:r>
      <w:r>
        <w:rPr>
          <w:rFonts w:ascii="宋体" w:hAnsi="宋体"/>
          <w:sz w:val="24"/>
        </w:rPr>
        <w:t>合同使用汉语书就</w:t>
      </w:r>
      <w:r>
        <w:rPr>
          <w:rFonts w:ascii="宋体" w:hAnsi="宋体" w:hint="eastAsia"/>
          <w:sz w:val="24"/>
        </w:rPr>
        <w:t>、</w:t>
      </w:r>
      <w:r>
        <w:rPr>
          <w:rFonts w:ascii="宋体" w:hAnsi="宋体"/>
          <w:sz w:val="24"/>
        </w:rPr>
        <w:t>变更和解释</w:t>
      </w:r>
      <w:r>
        <w:rPr>
          <w:rFonts w:ascii="宋体" w:hAnsi="宋体" w:hint="eastAsia"/>
          <w:sz w:val="24"/>
        </w:rPr>
        <w:t>；</w:t>
      </w:r>
    </w:p>
    <w:p w:rsidR="007D0A22" w:rsidRDefault="00351682">
      <w:pPr>
        <w:spacing w:line="560" w:lineRule="exact"/>
        <w:ind w:firstLineChars="200" w:firstLine="480"/>
        <w:rPr>
          <w:rFonts w:ascii="宋体" w:hAnsi="宋体"/>
          <w:sz w:val="24"/>
        </w:rPr>
      </w:pPr>
      <w:r>
        <w:rPr>
          <w:rFonts w:ascii="宋体" w:hAnsi="宋体"/>
          <w:sz w:val="24"/>
        </w:rPr>
        <w:t xml:space="preserve">2.17.2 </w:t>
      </w:r>
      <w:r>
        <w:rPr>
          <w:rFonts w:ascii="宋体" w:hAnsi="宋体" w:hint="eastAsia"/>
          <w:sz w:val="24"/>
        </w:rPr>
        <w:t>合同适用</w:t>
      </w:r>
      <w:r>
        <w:rPr>
          <w:rFonts w:ascii="宋体" w:hAnsi="宋体"/>
          <w:sz w:val="24"/>
        </w:rPr>
        <w:t>中华人民共和国法律。</w:t>
      </w:r>
    </w:p>
    <w:p w:rsidR="007D0A22" w:rsidRDefault="00351682">
      <w:pPr>
        <w:spacing w:line="560" w:lineRule="exact"/>
        <w:ind w:firstLineChars="200" w:firstLine="482"/>
        <w:outlineLvl w:val="0"/>
        <w:rPr>
          <w:rFonts w:ascii="宋体" w:hAnsi="宋体" w:cs="宋体"/>
          <w:b/>
          <w:sz w:val="24"/>
        </w:rPr>
      </w:pPr>
      <w:r>
        <w:rPr>
          <w:rFonts w:ascii="宋体" w:hAnsi="宋体" w:cs="宋体" w:hint="eastAsia"/>
          <w:b/>
          <w:sz w:val="24"/>
        </w:rPr>
        <w:t xml:space="preserve">2.18 </w:t>
      </w:r>
      <w:r>
        <w:rPr>
          <w:rFonts w:ascii="宋体" w:hAnsi="宋体" w:cs="宋体" w:hint="eastAsia"/>
          <w:b/>
          <w:sz w:val="24"/>
        </w:rPr>
        <w:t>计量单位</w:t>
      </w:r>
    </w:p>
    <w:p w:rsidR="007D0A22" w:rsidRDefault="00351682">
      <w:pPr>
        <w:spacing w:line="560" w:lineRule="exact"/>
        <w:ind w:firstLineChars="200" w:firstLine="480"/>
        <w:rPr>
          <w:rFonts w:ascii="宋体" w:hAnsi="宋体" w:cs="宋体"/>
          <w:sz w:val="24"/>
        </w:rPr>
      </w:pPr>
      <w:r>
        <w:rPr>
          <w:rFonts w:ascii="宋体" w:hAnsi="宋体" w:cs="宋体" w:hint="eastAsia"/>
          <w:sz w:val="24"/>
        </w:rPr>
        <w:t>除技术规范中另有规定外</w:t>
      </w:r>
      <w:r>
        <w:rPr>
          <w:rFonts w:ascii="宋体" w:hAnsi="宋体" w:cs="宋体" w:hint="eastAsia"/>
          <w:sz w:val="24"/>
        </w:rPr>
        <w:t>,</w:t>
      </w:r>
      <w:r>
        <w:rPr>
          <w:rFonts w:ascii="宋体" w:hAnsi="宋体" w:cs="宋体" w:hint="eastAsia"/>
          <w:sz w:val="24"/>
        </w:rPr>
        <w:t>合同的计量单位均使用国家法定计量单位。</w:t>
      </w:r>
    </w:p>
    <w:p w:rsidR="007D0A22" w:rsidRDefault="00351682">
      <w:pPr>
        <w:spacing w:line="560" w:lineRule="exact"/>
        <w:ind w:firstLineChars="200" w:firstLine="482"/>
        <w:rPr>
          <w:rFonts w:ascii="宋体" w:hAnsi="宋体"/>
          <w:b/>
          <w:sz w:val="24"/>
        </w:rPr>
      </w:pPr>
      <w:r>
        <w:rPr>
          <w:rFonts w:ascii="宋体" w:hAnsi="宋体"/>
          <w:b/>
          <w:sz w:val="24"/>
        </w:rPr>
        <w:t>2.</w:t>
      </w:r>
      <w:r>
        <w:rPr>
          <w:rFonts w:ascii="宋体" w:hAnsi="宋体" w:hint="eastAsia"/>
          <w:b/>
          <w:sz w:val="24"/>
        </w:rPr>
        <w:t>19</w:t>
      </w:r>
      <w:r>
        <w:rPr>
          <w:rFonts w:ascii="宋体" w:hAnsi="宋体"/>
          <w:b/>
          <w:sz w:val="24"/>
        </w:rPr>
        <w:t>合同份数</w:t>
      </w:r>
    </w:p>
    <w:p w:rsidR="007D0A22" w:rsidRDefault="00351682">
      <w:pPr>
        <w:spacing w:line="560" w:lineRule="exact"/>
        <w:ind w:firstLineChars="200" w:firstLine="48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rsidR="007D0A22" w:rsidRDefault="00351682">
      <w:pPr>
        <w:spacing w:line="360" w:lineRule="auto"/>
        <w:jc w:val="center"/>
        <w:outlineLvl w:val="0"/>
        <w:rPr>
          <w:rFonts w:ascii="宋体" w:hAnsi="宋体" w:cs="宋体"/>
          <w:b/>
          <w:sz w:val="24"/>
        </w:rPr>
      </w:pPr>
      <w:r>
        <w:rPr>
          <w:rFonts w:ascii="宋体" w:hAnsi="宋体" w:cs="宋体" w:hint="eastAsia"/>
          <w:b/>
          <w:sz w:val="24"/>
        </w:rPr>
        <w:t>第三部分</w:t>
      </w:r>
      <w:r>
        <w:rPr>
          <w:rFonts w:ascii="宋体" w:hAnsi="宋体" w:cs="宋体" w:hint="eastAsia"/>
          <w:b/>
          <w:sz w:val="24"/>
        </w:rPr>
        <w:t xml:space="preserve">  </w:t>
      </w:r>
      <w:r>
        <w:rPr>
          <w:rFonts w:ascii="宋体" w:hAnsi="宋体" w:cs="宋体" w:hint="eastAsia"/>
          <w:b/>
          <w:sz w:val="24"/>
        </w:rPr>
        <w:t>合同专用条款</w:t>
      </w:r>
    </w:p>
    <w:p w:rsidR="007D0A22" w:rsidRDefault="00351682">
      <w:pPr>
        <w:spacing w:line="560" w:lineRule="exact"/>
        <w:ind w:leftChars="-200" w:left="-420" w:rightChars="-200" w:right="-420" w:firstLineChars="200" w:firstLine="480"/>
        <w:rPr>
          <w:rFonts w:ascii="宋体" w:hAnsi="宋体" w:cs="宋体"/>
        </w:rPr>
      </w:pPr>
      <w:r>
        <w:rPr>
          <w:rFonts w:ascii="宋体" w:hAnsi="宋体" w:cs="宋体" w:hint="eastAsia"/>
          <w:sz w:val="24"/>
        </w:rPr>
        <w:lastRenderedPageBreak/>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77"/>
        <w:gridCol w:w="8149"/>
      </w:tblGrid>
      <w:tr w:rsidR="007D0A22">
        <w:trPr>
          <w:trHeight w:val="391"/>
        </w:trPr>
        <w:tc>
          <w:tcPr>
            <w:tcW w:w="977" w:type="dxa"/>
            <w:tcBorders>
              <w:left w:val="single" w:sz="4" w:space="0" w:color="auto"/>
            </w:tcBorders>
            <w:vAlign w:val="center"/>
          </w:tcPr>
          <w:p w:rsidR="007D0A22" w:rsidRDefault="00351682">
            <w:pPr>
              <w:spacing w:line="360" w:lineRule="auto"/>
              <w:jc w:val="center"/>
              <w:rPr>
                <w:rFonts w:ascii="宋体" w:hAnsi="宋体" w:cs="宋体"/>
                <w:b/>
                <w:sz w:val="24"/>
              </w:rPr>
            </w:pPr>
            <w:r>
              <w:rPr>
                <w:rFonts w:ascii="宋体" w:hAnsi="宋体" w:cs="宋体" w:hint="eastAsia"/>
                <w:b/>
                <w:sz w:val="24"/>
              </w:rPr>
              <w:t>条款号</w:t>
            </w:r>
          </w:p>
        </w:tc>
        <w:tc>
          <w:tcPr>
            <w:tcW w:w="8149" w:type="dxa"/>
            <w:vAlign w:val="center"/>
          </w:tcPr>
          <w:p w:rsidR="007D0A22" w:rsidRDefault="00351682">
            <w:pPr>
              <w:spacing w:line="360" w:lineRule="auto"/>
              <w:jc w:val="center"/>
              <w:rPr>
                <w:rFonts w:ascii="宋体" w:hAnsi="宋体" w:cs="宋体"/>
                <w:b/>
                <w:sz w:val="24"/>
              </w:rPr>
            </w:pPr>
            <w:r>
              <w:rPr>
                <w:rFonts w:ascii="宋体" w:hAnsi="宋体" w:cs="宋体" w:hint="eastAsia"/>
                <w:b/>
                <w:sz w:val="24"/>
              </w:rPr>
              <w:t>约定内容</w:t>
            </w:r>
          </w:p>
        </w:tc>
      </w:tr>
      <w:tr w:rsidR="007D0A22">
        <w:trPr>
          <w:trHeight w:val="88"/>
        </w:trPr>
        <w:tc>
          <w:tcPr>
            <w:tcW w:w="977" w:type="dxa"/>
            <w:tcBorders>
              <w:left w:val="single" w:sz="4" w:space="0" w:color="auto"/>
            </w:tcBorders>
            <w:vAlign w:val="center"/>
          </w:tcPr>
          <w:p w:rsidR="007D0A22" w:rsidRDefault="00351682">
            <w:pPr>
              <w:spacing w:line="360" w:lineRule="auto"/>
              <w:rPr>
                <w:rFonts w:ascii="宋体" w:hAnsi="宋体" w:cs="宋体"/>
                <w:sz w:val="24"/>
              </w:rPr>
            </w:pPr>
            <w:r>
              <w:rPr>
                <w:rFonts w:ascii="宋体" w:hAnsi="宋体" w:cs="宋体" w:hint="eastAsia"/>
                <w:sz w:val="24"/>
              </w:rPr>
              <w:t>1.3.2</w:t>
            </w:r>
          </w:p>
        </w:tc>
        <w:tc>
          <w:tcPr>
            <w:tcW w:w="8149" w:type="dxa"/>
            <w:vAlign w:val="center"/>
          </w:tcPr>
          <w:p w:rsidR="007D0A22" w:rsidRDefault="007D0A22">
            <w:pPr>
              <w:spacing w:line="360" w:lineRule="auto"/>
              <w:rPr>
                <w:rFonts w:ascii="宋体" w:hAnsi="宋体" w:cs="宋体"/>
                <w:sz w:val="24"/>
              </w:rPr>
            </w:pPr>
          </w:p>
        </w:tc>
      </w:tr>
      <w:tr w:rsidR="007D0A22">
        <w:trPr>
          <w:trHeight w:val="88"/>
        </w:trPr>
        <w:tc>
          <w:tcPr>
            <w:tcW w:w="977" w:type="dxa"/>
            <w:tcBorders>
              <w:left w:val="single" w:sz="4" w:space="0" w:color="auto"/>
            </w:tcBorders>
            <w:vAlign w:val="center"/>
          </w:tcPr>
          <w:p w:rsidR="007D0A22" w:rsidRDefault="00351682">
            <w:pPr>
              <w:spacing w:line="360" w:lineRule="auto"/>
              <w:rPr>
                <w:rFonts w:ascii="宋体" w:hAnsi="宋体" w:cs="宋体"/>
                <w:sz w:val="24"/>
              </w:rPr>
            </w:pPr>
            <w:r>
              <w:rPr>
                <w:rFonts w:ascii="宋体" w:hAnsi="宋体" w:cs="宋体" w:hint="eastAsia"/>
                <w:sz w:val="24"/>
              </w:rPr>
              <w:t>1.4.2</w:t>
            </w:r>
          </w:p>
        </w:tc>
        <w:tc>
          <w:tcPr>
            <w:tcW w:w="8149" w:type="dxa"/>
            <w:vAlign w:val="center"/>
          </w:tcPr>
          <w:p w:rsidR="007D0A22" w:rsidRDefault="007D0A22">
            <w:pPr>
              <w:spacing w:line="360" w:lineRule="auto"/>
              <w:rPr>
                <w:rFonts w:ascii="宋体" w:hAnsi="宋体" w:cs="宋体"/>
                <w:sz w:val="24"/>
              </w:rPr>
            </w:pPr>
          </w:p>
        </w:tc>
      </w:tr>
      <w:tr w:rsidR="007D0A22">
        <w:trPr>
          <w:trHeight w:val="88"/>
        </w:trPr>
        <w:tc>
          <w:tcPr>
            <w:tcW w:w="977" w:type="dxa"/>
            <w:tcBorders>
              <w:left w:val="single" w:sz="4" w:space="0" w:color="auto"/>
            </w:tcBorders>
            <w:vAlign w:val="center"/>
          </w:tcPr>
          <w:p w:rsidR="007D0A22" w:rsidRDefault="00351682">
            <w:pPr>
              <w:spacing w:line="360" w:lineRule="auto"/>
              <w:rPr>
                <w:rFonts w:ascii="宋体" w:hAnsi="宋体" w:cs="宋体"/>
                <w:sz w:val="24"/>
              </w:rPr>
            </w:pPr>
            <w:r>
              <w:rPr>
                <w:rFonts w:ascii="宋体" w:hAnsi="宋体" w:cs="宋体" w:hint="eastAsia"/>
                <w:sz w:val="24"/>
              </w:rPr>
              <w:t xml:space="preserve">1.5.1 </w:t>
            </w:r>
          </w:p>
        </w:tc>
        <w:tc>
          <w:tcPr>
            <w:tcW w:w="8149" w:type="dxa"/>
            <w:vAlign w:val="center"/>
          </w:tcPr>
          <w:p w:rsidR="007D0A22" w:rsidRDefault="007D0A22">
            <w:pPr>
              <w:spacing w:line="360" w:lineRule="auto"/>
              <w:rPr>
                <w:rFonts w:ascii="宋体" w:hAnsi="宋体" w:cs="宋体"/>
                <w:sz w:val="24"/>
              </w:rPr>
            </w:pPr>
          </w:p>
        </w:tc>
      </w:tr>
      <w:tr w:rsidR="007D0A22">
        <w:trPr>
          <w:trHeight w:val="88"/>
        </w:trPr>
        <w:tc>
          <w:tcPr>
            <w:tcW w:w="977" w:type="dxa"/>
            <w:tcBorders>
              <w:left w:val="single" w:sz="4" w:space="0" w:color="auto"/>
            </w:tcBorders>
            <w:vAlign w:val="center"/>
          </w:tcPr>
          <w:p w:rsidR="007D0A22" w:rsidRDefault="00351682">
            <w:pPr>
              <w:spacing w:line="360" w:lineRule="auto"/>
              <w:rPr>
                <w:rFonts w:ascii="宋体" w:hAnsi="宋体" w:cs="宋体"/>
                <w:sz w:val="24"/>
              </w:rPr>
            </w:pPr>
            <w:r>
              <w:rPr>
                <w:rFonts w:ascii="宋体" w:hAnsi="宋体" w:cs="宋体" w:hint="eastAsia"/>
                <w:sz w:val="24"/>
              </w:rPr>
              <w:t>1.5.2</w:t>
            </w:r>
          </w:p>
        </w:tc>
        <w:tc>
          <w:tcPr>
            <w:tcW w:w="8149" w:type="dxa"/>
            <w:vAlign w:val="center"/>
          </w:tcPr>
          <w:p w:rsidR="007D0A22" w:rsidRDefault="007D0A22">
            <w:pPr>
              <w:spacing w:line="360" w:lineRule="auto"/>
              <w:rPr>
                <w:rFonts w:ascii="宋体" w:hAnsi="宋体" w:cs="宋体"/>
                <w:sz w:val="24"/>
              </w:rPr>
            </w:pPr>
          </w:p>
        </w:tc>
      </w:tr>
      <w:tr w:rsidR="007D0A22">
        <w:trPr>
          <w:trHeight w:val="88"/>
        </w:trPr>
        <w:tc>
          <w:tcPr>
            <w:tcW w:w="977" w:type="dxa"/>
            <w:tcBorders>
              <w:left w:val="single" w:sz="4" w:space="0" w:color="auto"/>
            </w:tcBorders>
            <w:vAlign w:val="center"/>
          </w:tcPr>
          <w:p w:rsidR="007D0A22" w:rsidRDefault="00351682">
            <w:pPr>
              <w:spacing w:line="360" w:lineRule="auto"/>
              <w:rPr>
                <w:rFonts w:ascii="宋体" w:hAnsi="宋体" w:cs="宋体"/>
                <w:sz w:val="24"/>
              </w:rPr>
            </w:pPr>
            <w:r>
              <w:rPr>
                <w:rFonts w:ascii="宋体" w:hAnsi="宋体" w:cs="宋体" w:hint="eastAsia"/>
                <w:sz w:val="24"/>
              </w:rPr>
              <w:t xml:space="preserve">1.5.3 </w:t>
            </w:r>
          </w:p>
        </w:tc>
        <w:tc>
          <w:tcPr>
            <w:tcW w:w="8149" w:type="dxa"/>
            <w:vAlign w:val="center"/>
          </w:tcPr>
          <w:p w:rsidR="007D0A22" w:rsidRDefault="007D0A22">
            <w:pPr>
              <w:spacing w:line="360" w:lineRule="auto"/>
              <w:rPr>
                <w:rFonts w:ascii="宋体" w:hAnsi="宋体" w:cs="宋体"/>
                <w:sz w:val="24"/>
              </w:rPr>
            </w:pPr>
          </w:p>
        </w:tc>
      </w:tr>
      <w:tr w:rsidR="007D0A22">
        <w:trPr>
          <w:trHeight w:val="88"/>
        </w:trPr>
        <w:tc>
          <w:tcPr>
            <w:tcW w:w="977" w:type="dxa"/>
            <w:tcBorders>
              <w:left w:val="single" w:sz="4" w:space="0" w:color="auto"/>
            </w:tcBorders>
            <w:vAlign w:val="center"/>
          </w:tcPr>
          <w:p w:rsidR="007D0A22" w:rsidRDefault="00351682">
            <w:pPr>
              <w:spacing w:line="360" w:lineRule="auto"/>
              <w:rPr>
                <w:rFonts w:ascii="宋体" w:hAnsi="宋体" w:cs="宋体"/>
                <w:sz w:val="24"/>
              </w:rPr>
            </w:pPr>
            <w:r>
              <w:rPr>
                <w:rFonts w:ascii="宋体" w:hAnsi="宋体" w:cs="宋体" w:hint="eastAsia"/>
                <w:sz w:val="24"/>
              </w:rPr>
              <w:t>1.6.2</w:t>
            </w:r>
          </w:p>
        </w:tc>
        <w:tc>
          <w:tcPr>
            <w:tcW w:w="8149" w:type="dxa"/>
            <w:vAlign w:val="center"/>
          </w:tcPr>
          <w:p w:rsidR="007D0A22" w:rsidRDefault="007D0A22">
            <w:pPr>
              <w:spacing w:line="360" w:lineRule="auto"/>
              <w:rPr>
                <w:rFonts w:ascii="宋体" w:hAnsi="宋体" w:cs="宋体"/>
                <w:sz w:val="24"/>
              </w:rPr>
            </w:pPr>
          </w:p>
        </w:tc>
      </w:tr>
      <w:tr w:rsidR="007D0A22">
        <w:trPr>
          <w:trHeight w:val="88"/>
        </w:trPr>
        <w:tc>
          <w:tcPr>
            <w:tcW w:w="977" w:type="dxa"/>
            <w:tcBorders>
              <w:left w:val="single" w:sz="4" w:space="0" w:color="auto"/>
            </w:tcBorders>
            <w:vAlign w:val="center"/>
          </w:tcPr>
          <w:p w:rsidR="007D0A22" w:rsidRDefault="00351682">
            <w:pPr>
              <w:spacing w:line="360" w:lineRule="auto"/>
              <w:rPr>
                <w:rFonts w:ascii="宋体" w:hAnsi="宋体" w:cs="宋体"/>
                <w:sz w:val="24"/>
              </w:rPr>
            </w:pPr>
            <w:r>
              <w:rPr>
                <w:rFonts w:ascii="宋体" w:hAnsi="宋体" w:cs="宋体" w:hint="eastAsia"/>
                <w:sz w:val="24"/>
              </w:rPr>
              <w:t>1.7.1</w:t>
            </w:r>
          </w:p>
        </w:tc>
        <w:tc>
          <w:tcPr>
            <w:tcW w:w="8149" w:type="dxa"/>
            <w:vAlign w:val="center"/>
          </w:tcPr>
          <w:p w:rsidR="007D0A22" w:rsidRDefault="007D0A22">
            <w:pPr>
              <w:spacing w:line="360" w:lineRule="auto"/>
              <w:rPr>
                <w:rFonts w:ascii="宋体" w:hAnsi="宋体" w:cs="宋体"/>
                <w:sz w:val="24"/>
              </w:rPr>
            </w:pPr>
          </w:p>
        </w:tc>
      </w:tr>
      <w:tr w:rsidR="007D0A22">
        <w:trPr>
          <w:trHeight w:val="88"/>
        </w:trPr>
        <w:tc>
          <w:tcPr>
            <w:tcW w:w="977" w:type="dxa"/>
            <w:tcBorders>
              <w:left w:val="single" w:sz="4" w:space="0" w:color="auto"/>
            </w:tcBorders>
            <w:vAlign w:val="center"/>
          </w:tcPr>
          <w:p w:rsidR="007D0A22" w:rsidRDefault="00351682">
            <w:pPr>
              <w:spacing w:line="360" w:lineRule="auto"/>
              <w:rPr>
                <w:rFonts w:ascii="宋体" w:hAnsi="宋体" w:cs="宋体"/>
                <w:sz w:val="24"/>
              </w:rPr>
            </w:pPr>
            <w:r>
              <w:rPr>
                <w:rFonts w:ascii="宋体" w:hAnsi="宋体" w:cs="宋体" w:hint="eastAsia"/>
                <w:sz w:val="24"/>
              </w:rPr>
              <w:t>1.7.2</w:t>
            </w:r>
          </w:p>
        </w:tc>
        <w:tc>
          <w:tcPr>
            <w:tcW w:w="8149" w:type="dxa"/>
            <w:vAlign w:val="center"/>
          </w:tcPr>
          <w:p w:rsidR="007D0A22" w:rsidRDefault="007D0A22">
            <w:pPr>
              <w:spacing w:line="360" w:lineRule="auto"/>
              <w:rPr>
                <w:rFonts w:ascii="宋体" w:hAnsi="宋体" w:cs="宋体"/>
                <w:sz w:val="24"/>
              </w:rPr>
            </w:pPr>
          </w:p>
        </w:tc>
      </w:tr>
      <w:tr w:rsidR="007D0A22">
        <w:trPr>
          <w:trHeight w:val="88"/>
        </w:trPr>
        <w:tc>
          <w:tcPr>
            <w:tcW w:w="977" w:type="dxa"/>
            <w:tcBorders>
              <w:left w:val="single" w:sz="4" w:space="0" w:color="auto"/>
            </w:tcBorders>
            <w:vAlign w:val="center"/>
          </w:tcPr>
          <w:p w:rsidR="007D0A22" w:rsidRDefault="00351682">
            <w:pPr>
              <w:spacing w:line="360" w:lineRule="auto"/>
              <w:rPr>
                <w:rFonts w:ascii="宋体" w:hAnsi="宋体" w:cs="宋体"/>
                <w:sz w:val="24"/>
              </w:rPr>
            </w:pPr>
            <w:r>
              <w:rPr>
                <w:rFonts w:ascii="宋体" w:hAnsi="宋体" w:cs="宋体" w:hint="eastAsia"/>
                <w:sz w:val="24"/>
              </w:rPr>
              <w:t>1.7.3</w:t>
            </w:r>
          </w:p>
        </w:tc>
        <w:tc>
          <w:tcPr>
            <w:tcW w:w="8149" w:type="dxa"/>
            <w:vAlign w:val="center"/>
          </w:tcPr>
          <w:p w:rsidR="007D0A22" w:rsidRDefault="007D0A22">
            <w:pPr>
              <w:spacing w:line="360" w:lineRule="auto"/>
              <w:rPr>
                <w:rFonts w:ascii="宋体" w:hAnsi="宋体" w:cs="宋体"/>
                <w:sz w:val="24"/>
              </w:rPr>
            </w:pPr>
          </w:p>
        </w:tc>
      </w:tr>
      <w:tr w:rsidR="007D0A22">
        <w:trPr>
          <w:trHeight w:val="88"/>
        </w:trPr>
        <w:tc>
          <w:tcPr>
            <w:tcW w:w="977" w:type="dxa"/>
            <w:tcBorders>
              <w:left w:val="single" w:sz="4" w:space="0" w:color="auto"/>
            </w:tcBorders>
            <w:vAlign w:val="center"/>
          </w:tcPr>
          <w:p w:rsidR="007D0A22" w:rsidRDefault="00351682">
            <w:pPr>
              <w:spacing w:line="360" w:lineRule="auto"/>
              <w:rPr>
                <w:rFonts w:ascii="宋体" w:hAnsi="宋体" w:cs="宋体"/>
                <w:sz w:val="24"/>
              </w:rPr>
            </w:pPr>
            <w:r>
              <w:rPr>
                <w:rFonts w:ascii="宋体" w:hAnsi="宋体" w:cs="宋体" w:hint="eastAsia"/>
                <w:sz w:val="24"/>
              </w:rPr>
              <w:t>1.7.4.1</w:t>
            </w:r>
          </w:p>
        </w:tc>
        <w:tc>
          <w:tcPr>
            <w:tcW w:w="8149" w:type="dxa"/>
            <w:vAlign w:val="center"/>
          </w:tcPr>
          <w:p w:rsidR="007D0A22" w:rsidRDefault="007D0A22">
            <w:pPr>
              <w:spacing w:line="360" w:lineRule="auto"/>
              <w:rPr>
                <w:rFonts w:ascii="宋体" w:hAnsi="宋体" w:cs="宋体"/>
                <w:sz w:val="24"/>
              </w:rPr>
            </w:pPr>
          </w:p>
        </w:tc>
      </w:tr>
      <w:tr w:rsidR="007D0A22">
        <w:trPr>
          <w:trHeight w:val="88"/>
        </w:trPr>
        <w:tc>
          <w:tcPr>
            <w:tcW w:w="977" w:type="dxa"/>
            <w:tcBorders>
              <w:left w:val="single" w:sz="4" w:space="0" w:color="auto"/>
            </w:tcBorders>
            <w:vAlign w:val="center"/>
          </w:tcPr>
          <w:p w:rsidR="007D0A22" w:rsidRDefault="00351682">
            <w:pPr>
              <w:spacing w:line="360" w:lineRule="auto"/>
              <w:rPr>
                <w:rFonts w:ascii="宋体" w:hAnsi="宋体" w:cs="宋体"/>
                <w:sz w:val="24"/>
              </w:rPr>
            </w:pPr>
            <w:r>
              <w:rPr>
                <w:rFonts w:ascii="宋体" w:hAnsi="宋体" w:cs="宋体" w:hint="eastAsia"/>
                <w:sz w:val="24"/>
              </w:rPr>
              <w:t>1.7.4.2</w:t>
            </w:r>
          </w:p>
        </w:tc>
        <w:tc>
          <w:tcPr>
            <w:tcW w:w="8149" w:type="dxa"/>
            <w:vAlign w:val="center"/>
          </w:tcPr>
          <w:p w:rsidR="007D0A22" w:rsidRDefault="007D0A22">
            <w:pPr>
              <w:spacing w:line="360" w:lineRule="auto"/>
              <w:rPr>
                <w:rFonts w:ascii="宋体" w:hAnsi="宋体" w:cs="宋体"/>
                <w:sz w:val="24"/>
              </w:rPr>
            </w:pPr>
          </w:p>
        </w:tc>
      </w:tr>
      <w:tr w:rsidR="007D0A22">
        <w:trPr>
          <w:trHeight w:val="88"/>
        </w:trPr>
        <w:tc>
          <w:tcPr>
            <w:tcW w:w="977" w:type="dxa"/>
            <w:tcBorders>
              <w:left w:val="single" w:sz="4" w:space="0" w:color="auto"/>
            </w:tcBorders>
            <w:vAlign w:val="center"/>
          </w:tcPr>
          <w:p w:rsidR="007D0A22" w:rsidRDefault="00351682">
            <w:pPr>
              <w:spacing w:line="360" w:lineRule="auto"/>
              <w:rPr>
                <w:rFonts w:ascii="宋体" w:hAnsi="宋体" w:cs="宋体"/>
                <w:sz w:val="24"/>
              </w:rPr>
            </w:pPr>
            <w:r>
              <w:rPr>
                <w:rFonts w:ascii="宋体" w:hAnsi="宋体" w:cs="宋体" w:hint="eastAsia"/>
                <w:sz w:val="24"/>
              </w:rPr>
              <w:t>1.7.4.3</w:t>
            </w:r>
          </w:p>
        </w:tc>
        <w:tc>
          <w:tcPr>
            <w:tcW w:w="8149" w:type="dxa"/>
            <w:vAlign w:val="center"/>
          </w:tcPr>
          <w:p w:rsidR="007D0A22" w:rsidRDefault="007D0A22">
            <w:pPr>
              <w:spacing w:line="360" w:lineRule="auto"/>
              <w:rPr>
                <w:rFonts w:ascii="宋体" w:hAnsi="宋体" w:cs="宋体"/>
                <w:sz w:val="24"/>
              </w:rPr>
            </w:pPr>
          </w:p>
        </w:tc>
      </w:tr>
      <w:tr w:rsidR="007D0A22">
        <w:trPr>
          <w:trHeight w:val="88"/>
        </w:trPr>
        <w:tc>
          <w:tcPr>
            <w:tcW w:w="977" w:type="dxa"/>
            <w:tcBorders>
              <w:left w:val="single" w:sz="4" w:space="0" w:color="auto"/>
            </w:tcBorders>
            <w:vAlign w:val="center"/>
          </w:tcPr>
          <w:p w:rsidR="007D0A22" w:rsidRDefault="00351682">
            <w:pPr>
              <w:spacing w:line="360" w:lineRule="auto"/>
              <w:rPr>
                <w:rFonts w:ascii="宋体" w:hAnsi="宋体" w:cs="宋体"/>
                <w:sz w:val="24"/>
              </w:rPr>
            </w:pPr>
            <w:r>
              <w:rPr>
                <w:rFonts w:ascii="宋体" w:hAnsi="宋体" w:cs="宋体" w:hint="eastAsia"/>
                <w:sz w:val="24"/>
              </w:rPr>
              <w:t>1.8.7</w:t>
            </w:r>
          </w:p>
        </w:tc>
        <w:tc>
          <w:tcPr>
            <w:tcW w:w="8149" w:type="dxa"/>
            <w:vAlign w:val="center"/>
          </w:tcPr>
          <w:p w:rsidR="007D0A22" w:rsidRDefault="007D0A22">
            <w:pPr>
              <w:spacing w:line="360" w:lineRule="auto"/>
              <w:rPr>
                <w:rFonts w:ascii="宋体" w:hAnsi="宋体" w:cs="宋体"/>
                <w:sz w:val="24"/>
              </w:rPr>
            </w:pPr>
          </w:p>
        </w:tc>
      </w:tr>
      <w:tr w:rsidR="007D0A22">
        <w:trPr>
          <w:trHeight w:val="88"/>
        </w:trPr>
        <w:tc>
          <w:tcPr>
            <w:tcW w:w="977" w:type="dxa"/>
            <w:tcBorders>
              <w:left w:val="single" w:sz="4" w:space="0" w:color="auto"/>
            </w:tcBorders>
            <w:vAlign w:val="center"/>
          </w:tcPr>
          <w:p w:rsidR="007D0A22" w:rsidRDefault="00351682">
            <w:pPr>
              <w:spacing w:line="360" w:lineRule="auto"/>
              <w:rPr>
                <w:rFonts w:ascii="宋体" w:hAnsi="宋体" w:cs="宋体"/>
                <w:sz w:val="24"/>
              </w:rPr>
            </w:pPr>
            <w:r>
              <w:rPr>
                <w:rFonts w:ascii="宋体" w:hAnsi="宋体" w:cs="宋体" w:hint="eastAsia"/>
                <w:sz w:val="24"/>
              </w:rPr>
              <w:t>1.9.1</w:t>
            </w:r>
          </w:p>
        </w:tc>
        <w:tc>
          <w:tcPr>
            <w:tcW w:w="8149" w:type="dxa"/>
            <w:vAlign w:val="center"/>
          </w:tcPr>
          <w:p w:rsidR="007D0A22" w:rsidRDefault="007D0A22">
            <w:pPr>
              <w:spacing w:line="360" w:lineRule="auto"/>
              <w:rPr>
                <w:rFonts w:ascii="宋体" w:hAnsi="宋体" w:cs="宋体"/>
                <w:sz w:val="24"/>
              </w:rPr>
            </w:pPr>
          </w:p>
        </w:tc>
      </w:tr>
      <w:tr w:rsidR="007D0A22">
        <w:trPr>
          <w:trHeight w:val="88"/>
        </w:trPr>
        <w:tc>
          <w:tcPr>
            <w:tcW w:w="977" w:type="dxa"/>
            <w:tcBorders>
              <w:left w:val="single" w:sz="4" w:space="0" w:color="auto"/>
            </w:tcBorders>
            <w:vAlign w:val="center"/>
          </w:tcPr>
          <w:p w:rsidR="007D0A22" w:rsidRDefault="00351682">
            <w:pPr>
              <w:spacing w:line="360" w:lineRule="auto"/>
              <w:rPr>
                <w:rFonts w:ascii="宋体" w:hAnsi="宋体" w:cs="宋体"/>
                <w:sz w:val="24"/>
              </w:rPr>
            </w:pPr>
            <w:r>
              <w:rPr>
                <w:rFonts w:ascii="宋体" w:hAnsi="宋体" w:cs="宋体" w:hint="eastAsia"/>
                <w:sz w:val="24"/>
              </w:rPr>
              <w:t>1.9.2</w:t>
            </w:r>
          </w:p>
        </w:tc>
        <w:tc>
          <w:tcPr>
            <w:tcW w:w="8149" w:type="dxa"/>
            <w:vAlign w:val="center"/>
          </w:tcPr>
          <w:p w:rsidR="007D0A22" w:rsidRDefault="007D0A22">
            <w:pPr>
              <w:spacing w:line="360" w:lineRule="auto"/>
              <w:rPr>
                <w:rFonts w:ascii="宋体" w:hAnsi="宋体" w:cs="宋体"/>
                <w:sz w:val="24"/>
              </w:rPr>
            </w:pPr>
          </w:p>
        </w:tc>
      </w:tr>
      <w:tr w:rsidR="007D0A22">
        <w:trPr>
          <w:trHeight w:val="88"/>
        </w:trPr>
        <w:tc>
          <w:tcPr>
            <w:tcW w:w="977" w:type="dxa"/>
            <w:tcBorders>
              <w:left w:val="single" w:sz="4" w:space="0" w:color="auto"/>
            </w:tcBorders>
            <w:vAlign w:val="center"/>
          </w:tcPr>
          <w:p w:rsidR="007D0A22" w:rsidRDefault="00351682">
            <w:pPr>
              <w:spacing w:line="360" w:lineRule="auto"/>
              <w:rPr>
                <w:rFonts w:ascii="宋体" w:hAnsi="宋体" w:cs="宋体"/>
                <w:sz w:val="24"/>
              </w:rPr>
            </w:pPr>
            <w:r>
              <w:rPr>
                <w:rFonts w:ascii="宋体" w:hAnsi="宋体" w:cs="宋体" w:hint="eastAsia"/>
                <w:sz w:val="24"/>
              </w:rPr>
              <w:t>2.3.2</w:t>
            </w:r>
          </w:p>
        </w:tc>
        <w:tc>
          <w:tcPr>
            <w:tcW w:w="8149" w:type="dxa"/>
            <w:vAlign w:val="center"/>
          </w:tcPr>
          <w:p w:rsidR="007D0A22" w:rsidRDefault="007D0A22">
            <w:pPr>
              <w:spacing w:line="360" w:lineRule="auto"/>
              <w:ind w:leftChars="-200" w:left="-420" w:rightChars="-200" w:right="-420" w:firstLineChars="200" w:firstLine="480"/>
              <w:rPr>
                <w:rFonts w:ascii="宋体" w:hAnsi="宋体" w:cs="宋体"/>
                <w:sz w:val="24"/>
              </w:rPr>
            </w:pPr>
          </w:p>
        </w:tc>
      </w:tr>
      <w:tr w:rsidR="007D0A22">
        <w:trPr>
          <w:trHeight w:val="88"/>
        </w:trPr>
        <w:tc>
          <w:tcPr>
            <w:tcW w:w="977" w:type="dxa"/>
            <w:tcBorders>
              <w:left w:val="single" w:sz="4" w:space="0" w:color="auto"/>
            </w:tcBorders>
            <w:vAlign w:val="center"/>
          </w:tcPr>
          <w:p w:rsidR="007D0A22" w:rsidRDefault="00351682">
            <w:pPr>
              <w:spacing w:line="360" w:lineRule="auto"/>
              <w:rPr>
                <w:rFonts w:ascii="宋体" w:hAnsi="宋体" w:cs="宋体"/>
                <w:sz w:val="24"/>
              </w:rPr>
            </w:pPr>
            <w:r>
              <w:rPr>
                <w:rFonts w:ascii="宋体" w:hAnsi="宋体" w:cs="宋体" w:hint="eastAsia"/>
                <w:sz w:val="24"/>
              </w:rPr>
              <w:t>2.</w:t>
            </w:r>
            <w:r>
              <w:rPr>
                <w:rFonts w:ascii="宋体" w:hAnsi="宋体" w:cs="宋体"/>
                <w:sz w:val="24"/>
              </w:rPr>
              <w:t>5</w:t>
            </w:r>
          </w:p>
        </w:tc>
        <w:tc>
          <w:tcPr>
            <w:tcW w:w="8149" w:type="dxa"/>
            <w:vAlign w:val="center"/>
          </w:tcPr>
          <w:p w:rsidR="007D0A22" w:rsidRDefault="007D0A22">
            <w:pPr>
              <w:spacing w:line="360" w:lineRule="auto"/>
              <w:ind w:leftChars="-200" w:left="-420" w:rightChars="-200" w:right="-420" w:firstLineChars="200" w:firstLine="480"/>
              <w:rPr>
                <w:rFonts w:ascii="宋体" w:hAnsi="宋体" w:cs="宋体"/>
                <w:sz w:val="24"/>
              </w:rPr>
            </w:pPr>
          </w:p>
        </w:tc>
      </w:tr>
      <w:tr w:rsidR="007D0A22">
        <w:trPr>
          <w:trHeight w:val="88"/>
        </w:trPr>
        <w:tc>
          <w:tcPr>
            <w:tcW w:w="977" w:type="dxa"/>
            <w:tcBorders>
              <w:left w:val="single" w:sz="4" w:space="0" w:color="auto"/>
            </w:tcBorders>
            <w:vAlign w:val="center"/>
          </w:tcPr>
          <w:p w:rsidR="007D0A22" w:rsidRDefault="00351682">
            <w:pPr>
              <w:spacing w:line="360" w:lineRule="auto"/>
              <w:rPr>
                <w:rFonts w:ascii="宋体" w:hAnsi="宋体" w:cs="宋体"/>
                <w:sz w:val="24"/>
              </w:rPr>
            </w:pPr>
            <w:r>
              <w:rPr>
                <w:rFonts w:ascii="宋体" w:hAnsi="宋体" w:cs="宋体" w:hint="eastAsia"/>
                <w:sz w:val="24"/>
              </w:rPr>
              <w:t>2.</w:t>
            </w:r>
            <w:r>
              <w:rPr>
                <w:rFonts w:ascii="宋体" w:hAnsi="宋体" w:cs="宋体"/>
                <w:sz w:val="24"/>
              </w:rPr>
              <w:t>11</w:t>
            </w:r>
            <w:r>
              <w:rPr>
                <w:rFonts w:ascii="宋体" w:hAnsi="宋体" w:cs="宋体" w:hint="eastAsia"/>
                <w:sz w:val="24"/>
              </w:rPr>
              <w:t>.</w:t>
            </w:r>
            <w:r>
              <w:rPr>
                <w:rFonts w:ascii="宋体" w:hAnsi="宋体" w:cs="宋体"/>
                <w:sz w:val="24"/>
              </w:rPr>
              <w:t>3</w:t>
            </w:r>
          </w:p>
        </w:tc>
        <w:tc>
          <w:tcPr>
            <w:tcW w:w="8149" w:type="dxa"/>
            <w:vAlign w:val="center"/>
          </w:tcPr>
          <w:p w:rsidR="007D0A22" w:rsidRDefault="007D0A22">
            <w:pPr>
              <w:spacing w:line="360" w:lineRule="auto"/>
              <w:rPr>
                <w:rFonts w:ascii="宋体" w:hAnsi="宋体" w:cs="宋体"/>
                <w:sz w:val="24"/>
              </w:rPr>
            </w:pPr>
          </w:p>
        </w:tc>
      </w:tr>
      <w:tr w:rsidR="007D0A22">
        <w:trPr>
          <w:trHeight w:val="88"/>
        </w:trPr>
        <w:tc>
          <w:tcPr>
            <w:tcW w:w="977" w:type="dxa"/>
            <w:tcBorders>
              <w:left w:val="single" w:sz="4" w:space="0" w:color="auto"/>
            </w:tcBorders>
          </w:tcPr>
          <w:p w:rsidR="007D0A22" w:rsidRDefault="00351682">
            <w:pPr>
              <w:spacing w:line="360" w:lineRule="auto"/>
              <w:rPr>
                <w:rFonts w:ascii="宋体" w:hAnsi="宋体" w:cs="宋体"/>
                <w:sz w:val="24"/>
              </w:rPr>
            </w:pPr>
            <w:r>
              <w:rPr>
                <w:rFonts w:ascii="宋体" w:hAnsi="宋体" w:cs="宋体" w:hint="eastAsia"/>
                <w:sz w:val="24"/>
              </w:rPr>
              <w:t>2.</w:t>
            </w:r>
            <w:r>
              <w:rPr>
                <w:rFonts w:ascii="宋体" w:hAnsi="宋体" w:cs="宋体"/>
                <w:sz w:val="24"/>
              </w:rPr>
              <w:t>11.4</w:t>
            </w:r>
            <w:r>
              <w:rPr>
                <w:rFonts w:ascii="宋体" w:hAnsi="宋体" w:cs="宋体" w:hint="eastAsia"/>
                <w:sz w:val="24"/>
              </w:rPr>
              <w:t xml:space="preserve"> </w:t>
            </w:r>
          </w:p>
        </w:tc>
        <w:tc>
          <w:tcPr>
            <w:tcW w:w="8149" w:type="dxa"/>
          </w:tcPr>
          <w:p w:rsidR="007D0A22" w:rsidRDefault="007D0A22">
            <w:pPr>
              <w:spacing w:line="360" w:lineRule="auto"/>
              <w:rPr>
                <w:rFonts w:ascii="宋体" w:hAnsi="宋体" w:cs="宋体"/>
                <w:sz w:val="24"/>
              </w:rPr>
            </w:pPr>
          </w:p>
        </w:tc>
      </w:tr>
      <w:tr w:rsidR="007D0A22">
        <w:trPr>
          <w:trHeight w:val="88"/>
        </w:trPr>
        <w:tc>
          <w:tcPr>
            <w:tcW w:w="977" w:type="dxa"/>
            <w:tcBorders>
              <w:left w:val="single" w:sz="4" w:space="0" w:color="auto"/>
            </w:tcBorders>
            <w:vAlign w:val="center"/>
          </w:tcPr>
          <w:p w:rsidR="007D0A22" w:rsidRDefault="00351682">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1</w:t>
            </w:r>
          </w:p>
        </w:tc>
        <w:tc>
          <w:tcPr>
            <w:tcW w:w="8149" w:type="dxa"/>
            <w:vAlign w:val="center"/>
          </w:tcPr>
          <w:p w:rsidR="007D0A22" w:rsidRDefault="007D0A22">
            <w:pPr>
              <w:spacing w:line="360" w:lineRule="auto"/>
              <w:rPr>
                <w:rFonts w:ascii="宋体" w:hAnsi="宋体" w:cs="宋体"/>
                <w:sz w:val="24"/>
              </w:rPr>
            </w:pPr>
          </w:p>
        </w:tc>
      </w:tr>
      <w:tr w:rsidR="007D0A22">
        <w:trPr>
          <w:trHeight w:val="88"/>
        </w:trPr>
        <w:tc>
          <w:tcPr>
            <w:tcW w:w="977" w:type="dxa"/>
            <w:tcBorders>
              <w:left w:val="single" w:sz="4" w:space="0" w:color="auto"/>
            </w:tcBorders>
            <w:vAlign w:val="center"/>
          </w:tcPr>
          <w:p w:rsidR="007D0A22" w:rsidRDefault="00351682">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3</w:t>
            </w:r>
          </w:p>
        </w:tc>
        <w:tc>
          <w:tcPr>
            <w:tcW w:w="8149" w:type="dxa"/>
            <w:vAlign w:val="center"/>
          </w:tcPr>
          <w:p w:rsidR="007D0A22" w:rsidRDefault="007D0A22">
            <w:pPr>
              <w:spacing w:line="360" w:lineRule="auto"/>
              <w:rPr>
                <w:rFonts w:ascii="宋体" w:hAnsi="宋体" w:cs="宋体"/>
                <w:sz w:val="24"/>
              </w:rPr>
            </w:pPr>
          </w:p>
        </w:tc>
      </w:tr>
      <w:tr w:rsidR="007D0A22">
        <w:trPr>
          <w:trHeight w:val="352"/>
        </w:trPr>
        <w:tc>
          <w:tcPr>
            <w:tcW w:w="977" w:type="dxa"/>
            <w:tcBorders>
              <w:left w:val="single" w:sz="4" w:space="0" w:color="auto"/>
            </w:tcBorders>
          </w:tcPr>
          <w:p w:rsidR="007D0A22" w:rsidRDefault="00351682">
            <w:pPr>
              <w:spacing w:line="360" w:lineRule="auto"/>
              <w:rPr>
                <w:rFonts w:ascii="宋体" w:hAnsi="宋体" w:cs="宋体"/>
                <w:sz w:val="24"/>
              </w:rPr>
            </w:pPr>
            <w:r>
              <w:rPr>
                <w:rFonts w:ascii="宋体" w:hAnsi="宋体" w:cs="宋体" w:hint="eastAsia"/>
                <w:sz w:val="24"/>
              </w:rPr>
              <w:t>2.19</w:t>
            </w:r>
          </w:p>
        </w:tc>
        <w:tc>
          <w:tcPr>
            <w:tcW w:w="8149" w:type="dxa"/>
          </w:tcPr>
          <w:p w:rsidR="007D0A22" w:rsidRDefault="007D0A22">
            <w:pPr>
              <w:spacing w:line="360" w:lineRule="auto"/>
              <w:rPr>
                <w:rFonts w:ascii="宋体" w:hAnsi="宋体" w:cs="宋体"/>
                <w:sz w:val="24"/>
              </w:rPr>
            </w:pPr>
          </w:p>
        </w:tc>
      </w:tr>
    </w:tbl>
    <w:p w:rsidR="007D0A22" w:rsidRDefault="00351682">
      <w:pPr>
        <w:rPr>
          <w:rFonts w:ascii="宋体" w:hAnsi="宋体" w:cs="宋体"/>
          <w:b/>
          <w:sz w:val="36"/>
          <w:szCs w:val="20"/>
        </w:rPr>
      </w:pPr>
      <w:r>
        <w:rPr>
          <w:rFonts w:ascii="宋体" w:hAnsi="宋体" w:cs="宋体" w:hint="eastAsia"/>
          <w:b/>
          <w:sz w:val="36"/>
          <w:szCs w:val="20"/>
        </w:rPr>
        <w:br w:type="page"/>
      </w:r>
    </w:p>
    <w:p w:rsidR="007D0A22" w:rsidRDefault="00351682">
      <w:pPr>
        <w:widowControl/>
        <w:adjustRightInd/>
        <w:jc w:val="center"/>
        <w:rPr>
          <w:rFonts w:ascii="宋体" w:hAnsi="宋体" w:cs="宋体"/>
          <w:b/>
          <w:sz w:val="36"/>
          <w:szCs w:val="20"/>
        </w:rPr>
      </w:pPr>
      <w:r>
        <w:rPr>
          <w:rFonts w:ascii="宋体" w:hAnsi="宋体" w:cs="宋体" w:hint="eastAsia"/>
          <w:b/>
          <w:sz w:val="36"/>
          <w:szCs w:val="20"/>
        </w:rPr>
        <w:lastRenderedPageBreak/>
        <w:t>第六部分</w:t>
      </w:r>
      <w:bookmarkEnd w:id="392"/>
      <w:r>
        <w:rPr>
          <w:rFonts w:ascii="宋体" w:hAnsi="宋体" w:cs="宋体" w:hint="eastAsia"/>
          <w:b/>
          <w:sz w:val="36"/>
          <w:szCs w:val="20"/>
        </w:rPr>
        <w:t xml:space="preserve"> </w:t>
      </w:r>
      <w:bookmarkEnd w:id="393"/>
      <w:r>
        <w:rPr>
          <w:rFonts w:ascii="宋体" w:hAnsi="宋体" w:cs="宋体" w:hint="eastAsia"/>
          <w:b/>
          <w:sz w:val="36"/>
          <w:szCs w:val="20"/>
        </w:rPr>
        <w:t>应提交的有关格式范例</w:t>
      </w:r>
    </w:p>
    <w:p w:rsidR="007D0A22" w:rsidRDefault="007D0A22">
      <w:pPr>
        <w:spacing w:line="360" w:lineRule="auto"/>
        <w:jc w:val="center"/>
        <w:outlineLvl w:val="0"/>
        <w:rPr>
          <w:rFonts w:ascii="宋体" w:hAnsi="宋体" w:cs="宋体"/>
          <w:b/>
          <w:kern w:val="0"/>
          <w:sz w:val="36"/>
          <w:szCs w:val="36"/>
        </w:rPr>
      </w:pPr>
    </w:p>
    <w:p w:rsidR="007D0A22" w:rsidRDefault="00351682">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7D0A22" w:rsidRDefault="00351682">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7D0A22" w:rsidRDefault="007D0A22">
      <w:pPr>
        <w:spacing w:line="360" w:lineRule="auto"/>
        <w:jc w:val="center"/>
        <w:outlineLvl w:val="0"/>
        <w:rPr>
          <w:rFonts w:ascii="宋体" w:hAnsi="宋体" w:cs="宋体"/>
          <w:b/>
          <w:kern w:val="0"/>
          <w:sz w:val="36"/>
          <w:szCs w:val="36"/>
        </w:rPr>
      </w:pPr>
    </w:p>
    <w:p w:rsidR="007D0A22" w:rsidRDefault="00351682">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）符合参加政府采购活动应当具备的一般条件的承诺函……………（页码）</w:t>
      </w:r>
    </w:p>
    <w:p w:rsidR="007D0A22" w:rsidRDefault="00351682">
      <w:pPr>
        <w:snapToGrid w:val="0"/>
        <w:spacing w:line="360" w:lineRule="auto"/>
        <w:rPr>
          <w:rFonts w:ascii="宋体" w:hAnsi="宋体" w:cs="宋体"/>
          <w:sz w:val="24"/>
        </w:rPr>
      </w:pPr>
      <w:r>
        <w:rPr>
          <w:rFonts w:ascii="宋体" w:hAnsi="宋体" w:cs="宋体" w:hint="eastAsia"/>
          <w:snapToGrid w:val="0"/>
          <w:kern w:val="28"/>
          <w:sz w:val="24"/>
          <w:szCs w:val="20"/>
        </w:rPr>
        <w:t>（</w:t>
      </w:r>
      <w:r>
        <w:rPr>
          <w:rFonts w:ascii="宋体" w:hAnsi="宋体" w:cs="宋体" w:hint="eastAsia"/>
          <w:snapToGrid w:val="0"/>
          <w:kern w:val="28"/>
          <w:sz w:val="24"/>
          <w:szCs w:val="20"/>
        </w:rPr>
        <w:t>2</w:t>
      </w:r>
      <w:r>
        <w:rPr>
          <w:rFonts w:ascii="宋体" w:hAnsi="宋体" w:cs="宋体" w:hint="eastAsia"/>
          <w:snapToGrid w:val="0"/>
          <w:kern w:val="28"/>
          <w:sz w:val="24"/>
          <w:szCs w:val="20"/>
        </w:rPr>
        <w:t>）联合协议</w:t>
      </w:r>
      <w:r>
        <w:rPr>
          <w:rFonts w:ascii="宋体" w:hAnsi="宋体" w:cs="宋体" w:hint="eastAsia"/>
          <w:sz w:val="24"/>
        </w:rPr>
        <w:t>………………………………………………………………（页码）</w:t>
      </w:r>
    </w:p>
    <w:p w:rsidR="007D0A22" w:rsidRDefault="00351682">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rsidR="007D0A22" w:rsidRDefault="00351682">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rsidR="007D0A22" w:rsidRDefault="00351682">
      <w:pPr>
        <w:rPr>
          <w:rFonts w:ascii="宋体" w:hAnsi="宋体" w:cs="宋体"/>
          <w:b/>
          <w:kern w:val="0"/>
          <w:sz w:val="32"/>
          <w:szCs w:val="32"/>
        </w:rPr>
      </w:pPr>
      <w:r>
        <w:rPr>
          <w:rFonts w:ascii="宋体" w:hAnsi="宋体" w:cs="宋体" w:hint="eastAsia"/>
          <w:b/>
          <w:kern w:val="0"/>
          <w:sz w:val="32"/>
          <w:szCs w:val="32"/>
        </w:rPr>
        <w:br w:type="page"/>
      </w:r>
    </w:p>
    <w:p w:rsidR="007D0A22" w:rsidRDefault="00351682">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lastRenderedPageBreak/>
        <w:t>一、</w:t>
      </w:r>
      <w:r>
        <w:rPr>
          <w:rFonts w:ascii="宋体" w:hAnsi="宋体" w:cs="宋体" w:hint="eastAsia"/>
          <w:b/>
          <w:kern w:val="0"/>
          <w:sz w:val="32"/>
          <w:szCs w:val="32"/>
        </w:rPr>
        <w:t xml:space="preserve"> </w:t>
      </w:r>
      <w:r>
        <w:rPr>
          <w:rFonts w:ascii="宋体" w:hAnsi="宋体" w:cs="宋体" w:hint="eastAsia"/>
          <w:b/>
          <w:kern w:val="0"/>
          <w:sz w:val="32"/>
          <w:szCs w:val="32"/>
        </w:rPr>
        <w:t>符合参加政府采购活动应当具备的一般条件的承诺函</w:t>
      </w:r>
    </w:p>
    <w:p w:rsidR="007D0A22" w:rsidRDefault="00351682">
      <w:pPr>
        <w:snapToGrid w:val="0"/>
        <w:spacing w:line="360" w:lineRule="auto"/>
        <w:rPr>
          <w:rFonts w:ascii="宋体" w:hAnsi="宋体" w:cs="宋体"/>
          <w:sz w:val="24"/>
        </w:rPr>
      </w:pPr>
      <w:r>
        <w:rPr>
          <w:rFonts w:ascii="宋体" w:hAnsi="宋体" w:cs="宋体" w:hint="eastAsia"/>
          <w:sz w:val="24"/>
        </w:rPr>
        <w:t>（采购人）、（采购代理机构）：</w:t>
      </w:r>
    </w:p>
    <w:p w:rsidR="007D0A22" w:rsidRDefault="00351682">
      <w:pPr>
        <w:snapToGrid w:val="0"/>
        <w:spacing w:line="360" w:lineRule="auto"/>
        <w:ind w:firstLineChars="200" w:firstLine="480"/>
        <w:rPr>
          <w:rFonts w:ascii="宋体" w:hAnsi="宋体" w:cs="宋体"/>
          <w:sz w:val="24"/>
        </w:rPr>
      </w:pPr>
      <w:r>
        <w:rPr>
          <w:rFonts w:ascii="宋体" w:hAnsi="宋体" w:cs="宋体" w:hint="eastAsia"/>
          <w:sz w:val="24"/>
        </w:rPr>
        <w:t>我方参与（项目名称）【招标编号：（采购编号）】政府采购活动，郑重承诺：</w:t>
      </w:r>
    </w:p>
    <w:p w:rsidR="007D0A22" w:rsidRDefault="00351682">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7D0A22" w:rsidRDefault="00351682">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rsidR="007D0A22" w:rsidRDefault="00351682">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r>
        <w:rPr>
          <w:rFonts w:ascii="宋体" w:hAnsi="宋体" w:cs="宋体" w:hint="eastAsia"/>
          <w:sz w:val="24"/>
        </w:rPr>
        <w:t xml:space="preserve"> </w:t>
      </w:r>
    </w:p>
    <w:p w:rsidR="007D0A22" w:rsidRDefault="00351682">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、具有履行合同所必需的设备和专业技术能力；</w:t>
      </w:r>
    </w:p>
    <w:p w:rsidR="007D0A22" w:rsidRDefault="00351682">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、有依法缴纳税收和社会保障资金的良好记录；</w:t>
      </w:r>
    </w:p>
    <w:p w:rsidR="007D0A22" w:rsidRDefault="00351682">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、参加政府采购活动前三年内，在经营活动中没有重大违法记录；</w:t>
      </w:r>
    </w:p>
    <w:p w:rsidR="007D0A22" w:rsidRDefault="00351682">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、具有法律、行政法规规定的其他条件。</w:t>
      </w:r>
    </w:p>
    <w:p w:rsidR="007D0A22" w:rsidRDefault="00351682">
      <w:pPr>
        <w:snapToGrid w:val="0"/>
        <w:spacing w:line="360" w:lineRule="auto"/>
        <w:ind w:firstLineChars="200" w:firstLine="480"/>
        <w:rPr>
          <w:rFonts w:ascii="宋体" w:hAnsi="宋体" w:cs="宋体"/>
          <w:sz w:val="24"/>
        </w:rPr>
      </w:pPr>
      <w:r>
        <w:rPr>
          <w:rFonts w:ascii="宋体" w:hAnsi="宋体" w:cs="宋体" w:hint="eastAsia"/>
          <w:sz w:val="24"/>
        </w:rPr>
        <w:t>（二）未被信用中国（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w:t>
      </w:r>
      <w:r>
        <w:rPr>
          <w:rFonts w:ascii="宋体" w:hAnsi="宋体" w:cs="宋体" w:hint="eastAsia"/>
          <w:sz w:val="24"/>
        </w:rPr>
        <w:t>gp.gov.cn</w:t>
      </w:r>
      <w:r>
        <w:rPr>
          <w:rFonts w:ascii="宋体" w:hAnsi="宋体" w:cs="宋体" w:hint="eastAsia"/>
          <w:sz w:val="24"/>
        </w:rPr>
        <w:t>）列入失信被执行人、重大税收违法案件当事人名单、政府采购严重违法失信行为记录名单。</w:t>
      </w:r>
    </w:p>
    <w:p w:rsidR="007D0A22" w:rsidRDefault="00351682">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7D0A22" w:rsidRDefault="00351682">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、单位负责人为同一人或者存在直接控股、管理关系的不同供应商参加同一合同项下的政府采购活动的；</w:t>
      </w:r>
    </w:p>
    <w:p w:rsidR="007D0A22" w:rsidRDefault="00351682">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、为采购项目提供整体设计、规范编制或者项目管理、监理、检测等服务后再参加该采购项目的其他采购活动的。</w:t>
      </w:r>
    </w:p>
    <w:p w:rsidR="007D0A22" w:rsidRDefault="00351682">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7D0A22" w:rsidRDefault="00351682">
      <w:pPr>
        <w:snapToGrid w:val="0"/>
        <w:spacing w:line="360" w:lineRule="auto"/>
        <w:rPr>
          <w:rFonts w:ascii="宋体" w:hAnsi="宋体" w:cs="宋体"/>
          <w:b/>
          <w:kern w:val="0"/>
          <w:sz w:val="32"/>
          <w:szCs w:val="32"/>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7D0A22" w:rsidRDefault="00351682">
      <w:pPr>
        <w:snapToGrid w:val="0"/>
        <w:spacing w:line="360" w:lineRule="auto"/>
        <w:ind w:right="480" w:firstLineChars="233" w:firstLine="559"/>
        <w:jc w:val="left"/>
        <w:rPr>
          <w:rFonts w:ascii="宋体" w:hAnsi="宋体" w:cs="宋体"/>
        </w:rPr>
      </w:pPr>
      <w:r>
        <w:rPr>
          <w:rFonts w:asciiTheme="minorEastAsia" w:eastAsiaTheme="minorEastAsia" w:hAnsiTheme="minorEastAsia" w:cs="仿宋_GB2312" w:hint="eastAsia"/>
          <w:sz w:val="24"/>
        </w:rPr>
        <w:t>注：根据《</w:t>
      </w:r>
      <w:r>
        <w:rPr>
          <w:rFonts w:asciiTheme="minorEastAsia" w:eastAsiaTheme="minorEastAsia" w:hAnsiTheme="minorEastAsia" w:cs="仿宋_GB2312"/>
          <w:sz w:val="24"/>
        </w:rPr>
        <w:t>关于规范政府采购供应商资格设定及资格审查的通知</w:t>
      </w: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浙财采监</w:t>
      </w:r>
      <w:r>
        <w:rPr>
          <w:rFonts w:asciiTheme="minorEastAsia" w:eastAsiaTheme="minorEastAsia" w:hAnsiTheme="minorEastAsia" w:cs="仿宋_GB2312"/>
          <w:sz w:val="24"/>
        </w:rPr>
        <w:t>[2013]24</w:t>
      </w:r>
      <w:r>
        <w:rPr>
          <w:rFonts w:asciiTheme="minorEastAsia" w:eastAsiaTheme="minorEastAsia" w:hAnsiTheme="minorEastAsia" w:cs="仿宋_GB2312"/>
          <w:sz w:val="24"/>
        </w:rPr>
        <w:t>号</w:t>
      </w:r>
      <w:r>
        <w:rPr>
          <w:rFonts w:asciiTheme="minorEastAsia" w:eastAsiaTheme="minorEastAsia" w:hAnsiTheme="minorEastAsia" w:cs="仿宋_GB2312" w:hint="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asciiTheme="minorEastAsia" w:eastAsiaTheme="minorEastAsia" w:hAnsiTheme="minorEastAsia" w:cs="仿宋_GB2312" w:hint="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rsidR="007D0A22" w:rsidRDefault="00351682">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t>二、联</w:t>
      </w:r>
      <w:r>
        <w:rPr>
          <w:rFonts w:ascii="宋体" w:hAnsi="宋体" w:cs="宋体" w:hint="eastAsia"/>
          <w:b/>
          <w:kern w:val="0"/>
          <w:sz w:val="32"/>
          <w:szCs w:val="32"/>
        </w:rPr>
        <w:t>合协议（如果有）</w:t>
      </w:r>
    </w:p>
    <w:p w:rsidR="007D0A22" w:rsidRDefault="00351682">
      <w:pPr>
        <w:widowControl/>
        <w:spacing w:line="360" w:lineRule="auto"/>
        <w:ind w:firstLineChars="200" w:firstLine="482"/>
        <w:jc w:val="left"/>
        <w:rPr>
          <w:rFonts w:ascii="宋体" w:hAnsi="宋体" w:cs="宋体"/>
          <w:b/>
          <w:sz w:val="24"/>
        </w:rPr>
      </w:pPr>
      <w:r>
        <w:rPr>
          <w:rFonts w:ascii="宋体" w:hAnsi="宋体" w:cs="宋体" w:hint="eastAsia"/>
          <w:b/>
          <w:sz w:val="24"/>
        </w:rPr>
        <w:lastRenderedPageBreak/>
        <w:t>[</w:t>
      </w:r>
      <w:r>
        <w:rPr>
          <w:rFonts w:ascii="宋体" w:hAnsi="宋体" w:cs="宋体" w:hint="eastAsia"/>
          <w:b/>
          <w:sz w:val="24"/>
        </w:rPr>
        <w:t>以联合体形式投标的，提供联合协议（附件</w:t>
      </w:r>
      <w:r>
        <w:rPr>
          <w:rFonts w:ascii="宋体" w:hAnsi="宋体" w:cs="宋体" w:hint="eastAsia"/>
          <w:b/>
          <w:sz w:val="24"/>
        </w:rPr>
        <w:t>5</w:t>
      </w:r>
      <w:r>
        <w:rPr>
          <w:rFonts w:ascii="宋体" w:hAnsi="宋体" w:cs="宋体" w:hint="eastAsia"/>
          <w:b/>
          <w:sz w:val="24"/>
        </w:rPr>
        <w:t>）；本项目不接受联合体投标或者投标人不以联合体形式投标的，则不需要提供）</w:t>
      </w:r>
      <w:r>
        <w:rPr>
          <w:rFonts w:ascii="宋体" w:hAnsi="宋体" w:cs="宋体" w:hint="eastAsia"/>
          <w:b/>
          <w:sz w:val="24"/>
        </w:rPr>
        <w:t>]</w:t>
      </w:r>
    </w:p>
    <w:p w:rsidR="007D0A22" w:rsidRDefault="00351682">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rsidR="007D0A22" w:rsidRDefault="00351682">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7D0A22" w:rsidRDefault="00351682">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w:t>
      </w:r>
      <w:r>
        <w:rPr>
          <w:rFonts w:ascii="宋体" w:hAnsi="宋体" w:cs="宋体" w:hint="eastAsia"/>
          <w:sz w:val="24"/>
        </w:rPr>
        <w:t xml:space="preserve"> </w:t>
      </w:r>
    </w:p>
    <w:p w:rsidR="007D0A22" w:rsidRDefault="00351682">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r>
        <w:rPr>
          <w:rFonts w:ascii="宋体" w:hAnsi="宋体" w:cs="宋体" w:hint="eastAsia"/>
          <w:b/>
          <w:sz w:val="24"/>
        </w:rPr>
        <w:t xml:space="preserve">    </w:t>
      </w:r>
    </w:p>
    <w:p w:rsidR="007D0A22" w:rsidRDefault="00351682">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b/>
          <w:sz w:val="24"/>
        </w:rPr>
        <w:t>、</w:t>
      </w:r>
      <w:r>
        <w:rPr>
          <w:rFonts w:ascii="宋体" w:hAnsi="宋体" w:cs="宋体" w:hint="eastAsia"/>
          <w:sz w:val="24"/>
        </w:rPr>
        <w:t>要求合同分包的，提供分包意向协议（附件</w:t>
      </w:r>
      <w:r>
        <w:rPr>
          <w:rFonts w:ascii="宋体" w:hAnsi="宋体" w:cs="宋体" w:hint="eastAsia"/>
          <w:sz w:val="24"/>
        </w:rPr>
        <w:t>6</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7D0A22" w:rsidRDefault="00351682">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7D0A22" w:rsidRDefault="00351682">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7D0A22" w:rsidRDefault="00351682">
      <w:pPr>
        <w:rPr>
          <w:rFonts w:ascii="宋体" w:hAnsi="宋体" w:cs="宋体"/>
          <w:b/>
          <w:kern w:val="0"/>
          <w:sz w:val="36"/>
          <w:szCs w:val="36"/>
        </w:rPr>
      </w:pPr>
      <w:r>
        <w:rPr>
          <w:rFonts w:ascii="宋体" w:hAnsi="宋体" w:cs="宋体" w:hint="eastAsia"/>
          <w:b/>
          <w:kern w:val="0"/>
          <w:sz w:val="36"/>
          <w:szCs w:val="36"/>
        </w:rPr>
        <w:br w:type="page"/>
      </w:r>
    </w:p>
    <w:p w:rsidR="007D0A22" w:rsidRDefault="00351682">
      <w:pPr>
        <w:spacing w:line="360" w:lineRule="auto"/>
        <w:ind w:right="420"/>
        <w:jc w:val="center"/>
        <w:rPr>
          <w:rFonts w:ascii="宋体" w:hAnsi="宋体" w:cs="宋体"/>
          <w:b/>
          <w:kern w:val="0"/>
          <w:sz w:val="36"/>
          <w:szCs w:val="36"/>
        </w:rPr>
      </w:pPr>
      <w:r>
        <w:rPr>
          <w:rFonts w:ascii="宋体" w:hAnsi="宋体" w:cs="宋体" w:hint="eastAsia"/>
          <w:b/>
          <w:kern w:val="0"/>
          <w:sz w:val="36"/>
          <w:szCs w:val="36"/>
        </w:rPr>
        <w:lastRenderedPageBreak/>
        <w:t>商务技术文件部分</w:t>
      </w:r>
    </w:p>
    <w:p w:rsidR="007D0A22" w:rsidRDefault="007D0A22">
      <w:pPr>
        <w:spacing w:line="360" w:lineRule="auto"/>
        <w:jc w:val="center"/>
        <w:outlineLvl w:val="0"/>
        <w:rPr>
          <w:rFonts w:ascii="宋体" w:hAnsi="宋体" w:cs="宋体"/>
          <w:b/>
          <w:kern w:val="0"/>
          <w:sz w:val="24"/>
        </w:rPr>
      </w:pPr>
    </w:p>
    <w:p w:rsidR="007D0A22" w:rsidRDefault="00351682">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7D0A22" w:rsidRDefault="00351682">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）投标函</w:t>
      </w:r>
      <w:r>
        <w:rPr>
          <w:rFonts w:ascii="宋体" w:hAnsi="宋体" w:cs="宋体" w:hint="eastAsia"/>
        </w:rPr>
        <w:t>…………………………………………………………………………………（页码）</w:t>
      </w:r>
      <w:r>
        <w:rPr>
          <w:rFonts w:ascii="宋体" w:hAnsi="宋体" w:cs="宋体" w:hint="eastAsia"/>
          <w:sz w:val="24"/>
        </w:rPr>
        <w:t>（</w:t>
      </w:r>
      <w:r>
        <w:rPr>
          <w:rFonts w:ascii="宋体" w:hAnsi="宋体" w:cs="宋体" w:hint="eastAsia"/>
          <w:sz w:val="24"/>
        </w:rPr>
        <w:t>2</w:t>
      </w:r>
      <w:r>
        <w:rPr>
          <w:rFonts w:ascii="宋体" w:hAnsi="宋体" w:cs="宋体" w:hint="eastAsia"/>
          <w:sz w:val="24"/>
        </w:rPr>
        <w:t>）授权委托书或法定代表人（单位负责人、自然人本人）身份证明</w:t>
      </w:r>
      <w:r>
        <w:rPr>
          <w:rFonts w:ascii="宋体" w:hAnsi="宋体" w:cs="宋体" w:hint="eastAsia"/>
        </w:rPr>
        <w:t>………（页码）</w:t>
      </w:r>
    </w:p>
    <w:p w:rsidR="007D0A22" w:rsidRDefault="00351682">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rsidR="007D0A22" w:rsidRDefault="00351682">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rsidR="007D0A22" w:rsidRDefault="00351682">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rsidR="007D0A22" w:rsidRDefault="00351682">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…………………………………………………（页码）</w:t>
      </w:r>
    </w:p>
    <w:p w:rsidR="007D0A22" w:rsidRDefault="00351682">
      <w:pPr>
        <w:rPr>
          <w:rFonts w:ascii="宋体" w:hAnsi="宋体" w:cs="宋体"/>
          <w:b/>
          <w:kern w:val="0"/>
          <w:sz w:val="32"/>
          <w:szCs w:val="32"/>
        </w:rPr>
      </w:pPr>
      <w:r>
        <w:rPr>
          <w:rFonts w:ascii="宋体" w:hAnsi="宋体" w:cs="宋体" w:hint="eastAsia"/>
          <w:b/>
          <w:kern w:val="0"/>
          <w:sz w:val="32"/>
          <w:szCs w:val="32"/>
        </w:rPr>
        <w:br w:type="page"/>
      </w:r>
    </w:p>
    <w:p w:rsidR="007D0A22" w:rsidRDefault="00351682">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7D0A22" w:rsidRDefault="00351682">
      <w:pPr>
        <w:snapToGrid w:val="0"/>
        <w:spacing w:line="360" w:lineRule="auto"/>
        <w:rPr>
          <w:rFonts w:ascii="宋体" w:hAnsi="宋体" w:cs="宋体"/>
          <w:sz w:val="24"/>
        </w:rPr>
      </w:pPr>
      <w:r>
        <w:rPr>
          <w:rFonts w:ascii="宋体" w:hAnsi="宋体" w:cs="宋体" w:hint="eastAsia"/>
          <w:sz w:val="24"/>
        </w:rPr>
        <w:t>（采购人）、（采购代理机构）：</w:t>
      </w:r>
    </w:p>
    <w:p w:rsidR="007D0A22" w:rsidRDefault="00351682">
      <w:pPr>
        <w:snapToGrid w:val="0"/>
        <w:spacing w:line="360" w:lineRule="auto"/>
        <w:ind w:firstLineChars="200" w:firstLine="480"/>
        <w:rPr>
          <w:rFonts w:ascii="宋体" w:hAnsi="宋体" w:cs="宋体"/>
          <w:sz w:val="24"/>
        </w:rPr>
      </w:pPr>
      <w:r>
        <w:rPr>
          <w:rFonts w:ascii="宋体" w:hAnsi="宋体" w:cs="宋体" w:hint="eastAsia"/>
          <w:sz w:val="24"/>
        </w:rPr>
        <w:t>我方参加你方组织的（项目名称）【招标编号：（采购编号）】招标的有关活动，并对此项目进行投标。为此：</w:t>
      </w:r>
    </w:p>
    <w:p w:rsidR="007D0A22" w:rsidRDefault="00351682">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w:t>
      </w:r>
      <w:r>
        <w:rPr>
          <w:rFonts w:ascii="宋体" w:hAnsi="宋体" w:cs="宋体" w:hint="eastAsia"/>
          <w:sz w:val="24"/>
        </w:rPr>
        <w:t>90</w:t>
      </w:r>
      <w:r>
        <w:rPr>
          <w:rFonts w:ascii="宋体" w:hAnsi="宋体" w:cs="宋体" w:hint="eastAsia"/>
          <w:sz w:val="24"/>
        </w:rPr>
        <w:t>天）</w:t>
      </w:r>
      <w:r>
        <w:rPr>
          <w:rFonts w:ascii="宋体" w:hAnsi="宋体" w:cs="宋体" w:hint="eastAsia"/>
        </w:rPr>
        <w:t>，</w:t>
      </w:r>
      <w:r>
        <w:rPr>
          <w:rFonts w:ascii="宋体" w:hAnsi="宋体" w:cs="宋体" w:hint="eastAsia"/>
          <w:sz w:val="24"/>
        </w:rPr>
        <w:t>本投标文件在投标有效期满之前均具有约束力。</w:t>
      </w:r>
    </w:p>
    <w:p w:rsidR="007D0A22" w:rsidRDefault="00351682">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、我方的投标文件包括以下内容：</w:t>
      </w:r>
    </w:p>
    <w:p w:rsidR="007D0A22" w:rsidRDefault="00351682">
      <w:pPr>
        <w:snapToGrid w:val="0"/>
        <w:spacing w:line="360" w:lineRule="auto"/>
        <w:ind w:leftChars="100" w:left="210"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资格文件：</w:t>
      </w:r>
    </w:p>
    <w:p w:rsidR="007D0A22" w:rsidRDefault="00351682">
      <w:pPr>
        <w:snapToGrid w:val="0"/>
        <w:spacing w:line="360" w:lineRule="auto"/>
        <w:ind w:leftChars="200" w:left="420" w:firstLineChars="200" w:firstLine="480"/>
        <w:rPr>
          <w:rFonts w:ascii="宋体" w:hAnsi="宋体" w:cs="宋体"/>
          <w:sz w:val="24"/>
        </w:rPr>
      </w:pPr>
      <w:r>
        <w:rPr>
          <w:rFonts w:ascii="宋体" w:hAnsi="宋体" w:cs="宋体" w:hint="eastAsia"/>
          <w:sz w:val="24"/>
        </w:rPr>
        <w:t>2.1.1</w:t>
      </w:r>
      <w:r>
        <w:rPr>
          <w:rFonts w:ascii="宋体" w:hAnsi="宋体" w:cs="宋体" w:hint="eastAsia"/>
          <w:sz w:val="24"/>
        </w:rPr>
        <w:t>承诺函；</w:t>
      </w:r>
    </w:p>
    <w:p w:rsidR="007D0A22" w:rsidRDefault="00351682">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495" w:name="_Hlk101257010"/>
      <w:r>
        <w:rPr>
          <w:rFonts w:ascii="宋体" w:hAnsi="宋体" w:cs="宋体" w:hint="eastAsia"/>
          <w:sz w:val="24"/>
        </w:rPr>
        <w:t>（如果有</w:t>
      </w:r>
      <w:r>
        <w:rPr>
          <w:rFonts w:ascii="宋体" w:hAnsi="宋体" w:cs="宋体" w:hint="eastAsia"/>
          <w:sz w:val="24"/>
        </w:rPr>
        <w:t>)</w:t>
      </w:r>
      <w:bookmarkEnd w:id="495"/>
      <w:r>
        <w:rPr>
          <w:rFonts w:ascii="宋体" w:hAnsi="宋体" w:cs="宋体" w:hint="eastAsia"/>
          <w:snapToGrid w:val="0"/>
          <w:kern w:val="28"/>
          <w:sz w:val="24"/>
          <w:szCs w:val="20"/>
        </w:rPr>
        <w:t>；</w:t>
      </w:r>
    </w:p>
    <w:p w:rsidR="007D0A22" w:rsidRDefault="00351682">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rsidR="007D0A22" w:rsidRDefault="00351682">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r>
        <w:rPr>
          <w:rFonts w:ascii="宋体" w:hAnsi="宋体" w:cs="宋体" w:hint="eastAsia"/>
          <w:sz w:val="24"/>
        </w:rPr>
        <w:t>)</w:t>
      </w:r>
      <w:r>
        <w:rPr>
          <w:rFonts w:ascii="宋体" w:hAnsi="宋体" w:cs="宋体" w:hint="eastAsia"/>
          <w:sz w:val="24"/>
        </w:rPr>
        <w:t>。</w:t>
      </w:r>
    </w:p>
    <w:p w:rsidR="007D0A22" w:rsidRDefault="00351682">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7D0A22" w:rsidRDefault="00351682">
      <w:pPr>
        <w:snapToGrid w:val="0"/>
        <w:spacing w:line="360" w:lineRule="auto"/>
        <w:ind w:leftChars="200" w:left="420" w:firstLineChars="200" w:firstLine="480"/>
        <w:rPr>
          <w:rFonts w:ascii="宋体" w:hAnsi="宋体" w:cs="宋体"/>
          <w:sz w:val="24"/>
        </w:rPr>
      </w:pPr>
      <w:r>
        <w:rPr>
          <w:rFonts w:ascii="宋体" w:hAnsi="宋体" w:cs="宋体" w:hint="eastAsia"/>
          <w:sz w:val="24"/>
        </w:rPr>
        <w:t>2.2.1</w:t>
      </w:r>
      <w:r>
        <w:rPr>
          <w:rFonts w:ascii="宋体" w:hAnsi="宋体" w:cs="宋体" w:hint="eastAsia"/>
          <w:sz w:val="24"/>
        </w:rPr>
        <w:t>投标函；</w:t>
      </w:r>
      <w:r>
        <w:rPr>
          <w:rFonts w:ascii="宋体" w:hAnsi="宋体" w:cs="宋体" w:hint="eastAsia"/>
          <w:sz w:val="24"/>
          <w:lang w:val="zh-CN"/>
        </w:rPr>
        <w:t xml:space="preserve"> </w:t>
      </w:r>
    </w:p>
    <w:p w:rsidR="007D0A22" w:rsidRDefault="00351682">
      <w:pPr>
        <w:snapToGrid w:val="0"/>
        <w:spacing w:line="360" w:lineRule="auto"/>
        <w:ind w:leftChars="200" w:left="420" w:firstLineChars="200" w:firstLine="480"/>
        <w:rPr>
          <w:rFonts w:ascii="宋体" w:hAnsi="宋体" w:cs="宋体"/>
          <w:sz w:val="24"/>
        </w:rPr>
      </w:pPr>
      <w:r>
        <w:rPr>
          <w:rFonts w:ascii="宋体" w:hAnsi="宋体" w:cs="宋体" w:hint="eastAsia"/>
          <w:sz w:val="24"/>
        </w:rPr>
        <w:t>2.2.2</w:t>
      </w:r>
      <w:r>
        <w:rPr>
          <w:rFonts w:ascii="宋体" w:hAnsi="宋体" w:cs="宋体" w:hint="eastAsia"/>
          <w:sz w:val="24"/>
        </w:rPr>
        <w:t>授权委托书或法定代表人（单位负责人）身份证明；</w:t>
      </w:r>
    </w:p>
    <w:p w:rsidR="007D0A22" w:rsidRDefault="00351682">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r>
        <w:rPr>
          <w:rFonts w:ascii="宋体" w:hAnsi="宋体" w:cs="宋体" w:hint="eastAsia"/>
          <w:sz w:val="24"/>
        </w:rPr>
        <w:t>)</w:t>
      </w:r>
      <w:r>
        <w:rPr>
          <w:rFonts w:ascii="宋体" w:hAnsi="宋体" w:cs="宋体" w:hint="eastAsia"/>
          <w:sz w:val="24"/>
        </w:rPr>
        <w:t>；</w:t>
      </w:r>
    </w:p>
    <w:p w:rsidR="007D0A22" w:rsidRDefault="00351682">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rsidR="007D0A22" w:rsidRDefault="00351682">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rsidR="007D0A22" w:rsidRDefault="00351682">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rsidR="007D0A22" w:rsidRDefault="00351682">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rsidR="007D0A22" w:rsidRDefault="00351682">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7D0A22" w:rsidRDefault="00351682">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w:t>
      </w:r>
      <w:r>
        <w:rPr>
          <w:rFonts w:ascii="宋体" w:hAnsi="宋体" w:cs="宋体" w:hint="eastAsia"/>
          <w:sz w:val="24"/>
        </w:rPr>
        <w:t>报价文件</w:t>
      </w:r>
    </w:p>
    <w:p w:rsidR="007D0A22" w:rsidRDefault="00351682">
      <w:pPr>
        <w:snapToGrid w:val="0"/>
        <w:spacing w:line="360" w:lineRule="auto"/>
        <w:ind w:leftChars="200" w:left="420" w:firstLineChars="200" w:firstLine="480"/>
        <w:rPr>
          <w:rFonts w:ascii="宋体" w:hAnsi="宋体" w:cs="宋体"/>
          <w:sz w:val="24"/>
        </w:rPr>
      </w:pPr>
      <w:r>
        <w:rPr>
          <w:rFonts w:ascii="宋体" w:hAnsi="宋体" w:cs="宋体" w:hint="eastAsia"/>
          <w:sz w:val="24"/>
        </w:rPr>
        <w:t>2.3.1</w:t>
      </w:r>
      <w:r>
        <w:rPr>
          <w:rFonts w:ascii="宋体" w:hAnsi="宋体" w:cs="宋体" w:hint="eastAsia"/>
          <w:sz w:val="24"/>
        </w:rPr>
        <w:t>开标一览表（报价表）；</w:t>
      </w:r>
    </w:p>
    <w:p w:rsidR="007D0A22" w:rsidRDefault="00351682">
      <w:pPr>
        <w:snapToGrid w:val="0"/>
        <w:spacing w:line="360" w:lineRule="auto"/>
        <w:ind w:leftChars="200" w:left="420" w:firstLineChars="200" w:firstLine="480"/>
        <w:rPr>
          <w:rFonts w:ascii="宋体" w:hAnsi="宋体" w:cs="宋体"/>
          <w:sz w:val="24"/>
        </w:rPr>
      </w:pPr>
      <w:r>
        <w:rPr>
          <w:rFonts w:ascii="宋体" w:hAnsi="宋体" w:cs="宋体" w:hint="eastAsia"/>
          <w:sz w:val="24"/>
        </w:rPr>
        <w:t>2.3.2</w:t>
      </w:r>
      <w:r>
        <w:rPr>
          <w:rFonts w:ascii="宋体" w:hAnsi="宋体" w:cs="宋体" w:hint="eastAsia"/>
          <w:sz w:val="24"/>
        </w:rPr>
        <w:t>中小企业声明函（如果有）。</w:t>
      </w:r>
    </w:p>
    <w:p w:rsidR="007D0A22" w:rsidRDefault="00351682">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、我方承诺除商务技术偏离表列出的偏离外，我方响应招标文件的全部要求。</w:t>
      </w:r>
    </w:p>
    <w:p w:rsidR="007D0A22" w:rsidRDefault="00351682">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、如我方中标，我方承诺：</w:t>
      </w:r>
    </w:p>
    <w:p w:rsidR="007D0A22" w:rsidRDefault="00351682">
      <w:pPr>
        <w:snapToGrid w:val="0"/>
        <w:spacing w:line="360" w:lineRule="auto"/>
        <w:ind w:leftChars="100" w:left="210"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在收到中标通知书后，在中标通知书规定的期限内与你方签订合同；</w:t>
      </w:r>
      <w:r>
        <w:rPr>
          <w:rFonts w:ascii="宋体" w:hAnsi="宋体" w:cs="宋体" w:hint="eastAsia"/>
          <w:sz w:val="24"/>
        </w:rPr>
        <w:t xml:space="preserve"> </w:t>
      </w:r>
    </w:p>
    <w:p w:rsidR="007D0A22" w:rsidRDefault="00351682">
      <w:pPr>
        <w:snapToGrid w:val="0"/>
        <w:spacing w:line="360" w:lineRule="auto"/>
        <w:ind w:leftChars="100" w:left="210"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在签订合同时不向你方提出附加条件；</w:t>
      </w:r>
      <w:r>
        <w:rPr>
          <w:rFonts w:ascii="宋体" w:hAnsi="宋体" w:cs="宋体" w:hint="eastAsia"/>
          <w:sz w:val="24"/>
        </w:rPr>
        <w:t xml:space="preserve"> </w:t>
      </w:r>
    </w:p>
    <w:p w:rsidR="007D0A22" w:rsidRDefault="00351682">
      <w:pPr>
        <w:snapToGrid w:val="0"/>
        <w:spacing w:line="360" w:lineRule="auto"/>
        <w:ind w:leftChars="100" w:left="210" w:firstLineChars="200" w:firstLine="480"/>
        <w:rPr>
          <w:rFonts w:ascii="宋体" w:hAnsi="宋体" w:cs="宋体"/>
          <w:sz w:val="24"/>
        </w:rPr>
      </w:pPr>
      <w:r>
        <w:rPr>
          <w:rFonts w:ascii="宋体" w:hAnsi="宋体" w:cs="宋体" w:hint="eastAsia"/>
          <w:sz w:val="24"/>
        </w:rPr>
        <w:t>4.3</w:t>
      </w:r>
      <w:r>
        <w:rPr>
          <w:rFonts w:ascii="宋体" w:hAnsi="宋体" w:cs="宋体" w:hint="eastAsia"/>
          <w:sz w:val="24"/>
        </w:rPr>
        <w:t>按照招标文件要求提交履约保证金；</w:t>
      </w:r>
      <w:r>
        <w:rPr>
          <w:rFonts w:ascii="宋体" w:hAnsi="宋体" w:cs="宋体" w:hint="eastAsia"/>
          <w:sz w:val="24"/>
        </w:rPr>
        <w:t xml:space="preserve"> </w:t>
      </w:r>
    </w:p>
    <w:p w:rsidR="007D0A22" w:rsidRDefault="00351682">
      <w:pPr>
        <w:snapToGrid w:val="0"/>
        <w:spacing w:line="360" w:lineRule="auto"/>
        <w:ind w:leftChars="100" w:left="210" w:firstLineChars="200" w:firstLine="480"/>
        <w:rPr>
          <w:rFonts w:ascii="宋体" w:hAnsi="宋体" w:cs="宋体"/>
          <w:sz w:val="24"/>
        </w:rPr>
      </w:pPr>
      <w:r>
        <w:rPr>
          <w:rFonts w:ascii="宋体" w:hAnsi="宋体" w:cs="宋体" w:hint="eastAsia"/>
          <w:sz w:val="24"/>
        </w:rPr>
        <w:t>4.4</w:t>
      </w:r>
      <w:r>
        <w:rPr>
          <w:rFonts w:ascii="宋体" w:hAnsi="宋体" w:cs="宋体" w:hint="eastAsia"/>
          <w:sz w:val="24"/>
        </w:rPr>
        <w:t>在合同约定的期限内完成合同规定的全部义务。</w:t>
      </w:r>
      <w:r>
        <w:rPr>
          <w:rFonts w:ascii="宋体" w:hAnsi="宋体" w:cs="宋体" w:hint="eastAsia"/>
          <w:sz w:val="24"/>
        </w:rPr>
        <w:t xml:space="preserve"> </w:t>
      </w:r>
    </w:p>
    <w:p w:rsidR="007D0A22" w:rsidRDefault="00351682">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5</w:t>
      </w:r>
      <w:r>
        <w:rPr>
          <w:rFonts w:ascii="宋体" w:hAnsi="宋体" w:cs="宋体" w:hint="eastAsia"/>
          <w:sz w:val="24"/>
        </w:rPr>
        <w:t>、其他补充说明</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7D0A22" w:rsidRDefault="00351682">
      <w:pPr>
        <w:spacing w:line="360" w:lineRule="auto"/>
        <w:ind w:firstLineChars="1500" w:firstLine="3600"/>
        <w:rPr>
          <w:rFonts w:ascii="宋体" w:hAnsi="宋体" w:cs="宋体"/>
          <w:sz w:val="24"/>
        </w:rPr>
      </w:pPr>
      <w:r>
        <w:rPr>
          <w:rFonts w:ascii="宋体" w:hAnsi="宋体" w:cs="宋体" w:hint="eastAsia"/>
          <w:sz w:val="24"/>
        </w:rPr>
        <w:t>投标人名称（电子签名）：</w:t>
      </w:r>
      <w:r>
        <w:rPr>
          <w:rFonts w:ascii="宋体" w:hAnsi="宋体" w:cs="宋体" w:hint="eastAsia"/>
          <w:sz w:val="24"/>
        </w:rPr>
        <w:t xml:space="preserve">                          </w:t>
      </w:r>
    </w:p>
    <w:p w:rsidR="007D0A22" w:rsidRDefault="00351682">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7D0A22" w:rsidRDefault="007D0A22">
      <w:pPr>
        <w:snapToGrid w:val="0"/>
        <w:spacing w:line="360" w:lineRule="auto"/>
        <w:ind w:leftChars="200" w:left="420" w:firstLineChars="1750" w:firstLine="4200"/>
        <w:rPr>
          <w:rFonts w:ascii="宋体" w:hAnsi="宋体" w:cs="宋体"/>
          <w:kern w:val="0"/>
          <w:sz w:val="24"/>
          <w:u w:val="single"/>
        </w:rPr>
      </w:pPr>
    </w:p>
    <w:p w:rsidR="007D0A22" w:rsidRDefault="00351682">
      <w:pPr>
        <w:spacing w:line="360" w:lineRule="auto"/>
        <w:ind w:right="420"/>
        <w:rPr>
          <w:rFonts w:ascii="宋体" w:hAnsi="宋体" w:cs="宋体"/>
          <w:sz w:val="24"/>
        </w:rPr>
      </w:pPr>
      <w:r>
        <w:rPr>
          <w:rFonts w:ascii="宋体" w:hAnsi="宋体" w:cs="宋体" w:hint="eastAsia"/>
          <w:sz w:val="24"/>
        </w:rPr>
        <w:t>注：按本格式和要求提供。</w:t>
      </w:r>
    </w:p>
    <w:p w:rsidR="007D0A22" w:rsidRDefault="00351682">
      <w:pPr>
        <w:rPr>
          <w:rFonts w:ascii="宋体" w:hAnsi="宋体" w:cs="宋体"/>
          <w:b/>
          <w:kern w:val="0"/>
          <w:sz w:val="32"/>
          <w:szCs w:val="32"/>
        </w:rPr>
      </w:pPr>
      <w:r>
        <w:rPr>
          <w:rFonts w:ascii="宋体" w:hAnsi="宋体" w:cs="宋体" w:hint="eastAsia"/>
          <w:b/>
          <w:kern w:val="0"/>
          <w:sz w:val="32"/>
          <w:szCs w:val="32"/>
        </w:rPr>
        <w:br w:type="page"/>
      </w:r>
    </w:p>
    <w:p w:rsidR="007D0A22" w:rsidRDefault="00351682">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7D0A22" w:rsidRDefault="00351682">
      <w:pPr>
        <w:snapToGrid w:val="0"/>
        <w:spacing w:line="360" w:lineRule="auto"/>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注：▲供应商委派不在本单位缴纳社保的人员作为授权代表（代理人）的，应当在投标（响应）文件中，说明具体原因、授权代表缴纳社保的单位，并附列该授权代表缴纳社保清单。</w:t>
      </w:r>
    </w:p>
    <w:p w:rsidR="007D0A22" w:rsidRDefault="00351682">
      <w:pPr>
        <w:rPr>
          <w:rFonts w:ascii="宋体" w:hAnsi="宋体" w:cs="宋体"/>
          <w:b/>
          <w:kern w:val="0"/>
          <w:sz w:val="32"/>
          <w:szCs w:val="32"/>
          <w:lang w:val="zh-CN"/>
        </w:rPr>
      </w:pPr>
      <w:r>
        <w:rPr>
          <w:rFonts w:ascii="宋体" w:hAnsi="宋体" w:cs="宋体" w:hint="eastAsia"/>
          <w:b/>
          <w:kern w:val="0"/>
          <w:sz w:val="32"/>
          <w:szCs w:val="32"/>
          <w:lang w:val="zh-CN"/>
        </w:rPr>
        <w:br w:type="page"/>
      </w:r>
    </w:p>
    <w:p w:rsidR="007D0A22" w:rsidRDefault="00351682">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lastRenderedPageBreak/>
        <w:t>授权委托书（适用于非联合体投标）</w:t>
      </w:r>
    </w:p>
    <w:p w:rsidR="007D0A22" w:rsidRDefault="00351682">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7D0A22" w:rsidRDefault="00351682">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7D0A22" w:rsidRDefault="00351682">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7D0A22" w:rsidRDefault="00351682">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7D0A22" w:rsidRDefault="00351682">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7D0A22" w:rsidRDefault="00351682">
      <w:pPr>
        <w:snapToGrid w:val="0"/>
        <w:spacing w:line="360" w:lineRule="auto"/>
        <w:rPr>
          <w:rFonts w:ascii="宋体" w:hAnsi="宋体" w:cs="宋体"/>
          <w:sz w:val="24"/>
        </w:rPr>
      </w:pPr>
      <w:r>
        <w:rPr>
          <w:rFonts w:ascii="宋体" w:hAnsi="宋体" w:cs="宋体" w:hint="eastAsia"/>
          <w:kern w:val="0"/>
          <w:sz w:val="24"/>
          <w:lang w:val="zh-CN"/>
        </w:rPr>
        <w:t xml:space="preserve">                             </w:t>
      </w:r>
      <w:r>
        <w:rPr>
          <w:rFonts w:ascii="宋体" w:hAnsi="宋体" w:cs="宋体" w:hint="eastAsia"/>
          <w:kern w:val="0"/>
          <w:sz w:val="24"/>
          <w:lang w:val="zh-CN"/>
        </w:rPr>
        <w:t xml:space="preserve">                    </w:t>
      </w:r>
      <w:r>
        <w:rPr>
          <w:rFonts w:ascii="宋体" w:hAnsi="宋体" w:cs="宋体" w:hint="eastAsia"/>
          <w:kern w:val="0"/>
          <w:sz w:val="24"/>
          <w:lang w:val="zh-CN"/>
        </w:rPr>
        <w:t>签发日期：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7D0A22" w:rsidRDefault="00351682">
      <w:pPr>
        <w:rPr>
          <w:rFonts w:ascii="宋体" w:hAnsi="宋体" w:cs="宋体"/>
          <w:b/>
          <w:kern w:val="0"/>
          <w:sz w:val="32"/>
          <w:szCs w:val="32"/>
        </w:rPr>
      </w:pPr>
      <w:r>
        <w:rPr>
          <w:rFonts w:ascii="宋体" w:hAnsi="宋体" w:cs="宋体" w:hint="eastAsia"/>
          <w:b/>
          <w:kern w:val="0"/>
          <w:sz w:val="32"/>
          <w:szCs w:val="32"/>
        </w:rPr>
        <w:br w:type="page"/>
      </w:r>
    </w:p>
    <w:p w:rsidR="007D0A22" w:rsidRDefault="00351682">
      <w:pPr>
        <w:jc w:val="center"/>
        <w:rPr>
          <w:rFonts w:ascii="宋体" w:hAnsi="宋体" w:cs="宋体"/>
          <w:b/>
          <w:kern w:val="0"/>
          <w:sz w:val="32"/>
          <w:szCs w:val="32"/>
        </w:rPr>
      </w:pPr>
      <w:r>
        <w:rPr>
          <w:rFonts w:ascii="宋体" w:hAnsi="宋体" w:cs="宋体" w:hint="eastAsia"/>
          <w:b/>
          <w:kern w:val="0"/>
          <w:sz w:val="32"/>
          <w:szCs w:val="32"/>
          <w:lang w:val="zh-CN"/>
        </w:rPr>
        <w:lastRenderedPageBreak/>
        <w:t>授权委托书（适用于联合体投标）</w:t>
      </w:r>
    </w:p>
    <w:p w:rsidR="007D0A22" w:rsidRDefault="00351682">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7D0A22" w:rsidRDefault="00351682">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7D0A22" w:rsidRDefault="00351682">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7D0A22" w:rsidRDefault="00351682">
      <w:pPr>
        <w:snapToGrid w:val="0"/>
        <w:spacing w:line="360" w:lineRule="auto"/>
        <w:rPr>
          <w:rFonts w:ascii="宋体" w:hAnsi="宋体" w:cs="宋体"/>
        </w:rPr>
      </w:pPr>
      <w:r>
        <w:rPr>
          <w:rFonts w:ascii="宋体" w:hAnsi="宋体" w:cs="宋体" w:hint="eastAsia"/>
          <w:kern w:val="0"/>
          <w:sz w:val="24"/>
        </w:rPr>
        <w:t xml:space="preserve">    </w:t>
      </w:r>
      <w:r>
        <w:rPr>
          <w:rFonts w:ascii="宋体" w:hAnsi="宋体" w:cs="宋体" w:hint="eastAsia"/>
          <w:kern w:val="0"/>
          <w:sz w:val="24"/>
          <w:lang w:val="zh-CN"/>
        </w:rPr>
        <w:t>特此告知。</w:t>
      </w:r>
    </w:p>
    <w:p w:rsidR="007D0A22" w:rsidRDefault="00351682">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7D0A22" w:rsidRDefault="00351682">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7D0A22" w:rsidRDefault="00351682">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7D0A22" w:rsidRDefault="00351682">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7D0A22" w:rsidRDefault="00351682">
      <w:pPr>
        <w:rPr>
          <w:rFonts w:ascii="宋体" w:hAnsi="宋体" w:cs="宋体"/>
          <w:b/>
          <w:kern w:val="0"/>
          <w:sz w:val="32"/>
          <w:szCs w:val="32"/>
          <w:lang w:val="zh-CN"/>
        </w:rPr>
      </w:pPr>
      <w:r>
        <w:rPr>
          <w:rFonts w:ascii="宋体" w:hAnsi="宋体" w:cs="宋体" w:hint="eastAsia"/>
          <w:b/>
          <w:kern w:val="0"/>
          <w:sz w:val="32"/>
          <w:szCs w:val="32"/>
          <w:lang w:val="zh-CN"/>
        </w:rPr>
        <w:br w:type="page"/>
      </w:r>
    </w:p>
    <w:p w:rsidR="007D0A22" w:rsidRDefault="00351682">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rsidR="007D0A22" w:rsidRDefault="00351682">
      <w:pPr>
        <w:pStyle w:val="00"/>
        <w:spacing w:line="360" w:lineRule="auto"/>
        <w:rPr>
          <w:rFonts w:hAnsi="宋体" w:cs="宋体"/>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D0A22">
        <w:trPr>
          <w:trHeight w:val="4812"/>
          <w:jc w:val="center"/>
        </w:trPr>
        <w:tc>
          <w:tcPr>
            <w:tcW w:w="9207" w:type="dxa"/>
          </w:tcPr>
          <w:p w:rsidR="007D0A22" w:rsidRDefault="00351682">
            <w:pPr>
              <w:pStyle w:val="00"/>
              <w:adjustRightInd w:val="0"/>
              <w:spacing w:line="360" w:lineRule="auto"/>
              <w:rPr>
                <w:rFonts w:hAnsi="宋体" w:cs="宋体"/>
                <w:bCs/>
                <w:sz w:val="24"/>
              </w:rPr>
            </w:pPr>
            <w:r>
              <w:rPr>
                <w:rFonts w:hAnsi="宋体" w:cs="宋体" w:hint="eastAsia"/>
                <w:bCs/>
                <w:sz w:val="24"/>
              </w:rPr>
              <w:t>正面：</w:t>
            </w:r>
            <w:r>
              <w:rPr>
                <w:rFonts w:hAnsi="宋体" w:cs="宋体" w:hint="eastAsia"/>
                <w:bCs/>
                <w:sz w:val="24"/>
              </w:rPr>
              <w:t xml:space="preserve">                                 </w:t>
            </w:r>
            <w:r>
              <w:rPr>
                <w:rFonts w:hAnsi="宋体" w:cs="宋体" w:hint="eastAsia"/>
                <w:bCs/>
                <w:sz w:val="24"/>
              </w:rPr>
              <w:t>反面：</w:t>
            </w:r>
          </w:p>
          <w:p w:rsidR="007D0A22" w:rsidRDefault="007D0A22">
            <w:pPr>
              <w:pStyle w:val="00"/>
              <w:adjustRightInd w:val="0"/>
              <w:spacing w:line="360" w:lineRule="auto"/>
              <w:rPr>
                <w:rFonts w:hAnsi="宋体" w:cs="宋体"/>
                <w:bCs/>
                <w:sz w:val="24"/>
              </w:rPr>
            </w:pPr>
          </w:p>
        </w:tc>
      </w:tr>
    </w:tbl>
    <w:p w:rsidR="007D0A22" w:rsidRDefault="00351682">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7D0A22" w:rsidRDefault="00351682">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kern w:val="0"/>
          <w:sz w:val="24"/>
          <w:lang w:val="zh-CN"/>
        </w:rPr>
        <w:t xml:space="preserve">             </w:t>
      </w:r>
    </w:p>
    <w:p w:rsidR="007D0A22" w:rsidRDefault="00351682">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7D0A22" w:rsidRDefault="00351682">
      <w:pPr>
        <w:rPr>
          <w:rFonts w:ascii="宋体" w:hAnsi="宋体" w:cs="宋体"/>
          <w:b/>
          <w:kern w:val="0"/>
          <w:sz w:val="32"/>
          <w:szCs w:val="32"/>
        </w:rPr>
      </w:pPr>
      <w:r>
        <w:rPr>
          <w:rFonts w:ascii="宋体" w:hAnsi="宋体" w:cs="宋体" w:hint="eastAsia"/>
          <w:b/>
          <w:kern w:val="0"/>
          <w:sz w:val="32"/>
          <w:szCs w:val="32"/>
        </w:rPr>
        <w:br w:type="page"/>
      </w:r>
    </w:p>
    <w:p w:rsidR="007D0A22" w:rsidRDefault="00351682">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三、分包意向协议（如果有）</w:t>
      </w:r>
    </w:p>
    <w:p w:rsidR="007D0A22" w:rsidRDefault="00351682">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w:t>
      </w:r>
      <w:r>
        <w:rPr>
          <w:rFonts w:ascii="宋体" w:hAnsi="宋体" w:cs="宋体" w:hint="eastAsia"/>
          <w:b/>
          <w:sz w:val="24"/>
        </w:rPr>
        <w:t>(</w:t>
      </w:r>
      <w:r>
        <w:rPr>
          <w:rFonts w:ascii="宋体" w:hAnsi="宋体" w:cs="宋体" w:hint="eastAsia"/>
          <w:b/>
          <w:sz w:val="24"/>
        </w:rPr>
        <w:t>附件</w:t>
      </w:r>
      <w:r>
        <w:rPr>
          <w:rFonts w:ascii="宋体" w:hAnsi="宋体" w:cs="宋体" w:hint="eastAsia"/>
          <w:b/>
          <w:sz w:val="24"/>
        </w:rPr>
        <w:t>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rsidR="007D0A22" w:rsidRDefault="007D0A22">
      <w:pPr>
        <w:snapToGrid w:val="0"/>
        <w:spacing w:line="360" w:lineRule="auto"/>
        <w:rPr>
          <w:rFonts w:ascii="宋体" w:hAnsi="宋体" w:cs="宋体"/>
          <w:kern w:val="0"/>
          <w:sz w:val="24"/>
        </w:rPr>
      </w:pPr>
    </w:p>
    <w:p w:rsidR="007D0A22" w:rsidRDefault="00351682">
      <w:pPr>
        <w:jc w:val="center"/>
        <w:rPr>
          <w:rFonts w:ascii="宋体" w:hAnsi="宋体" w:cs="宋体"/>
          <w:b/>
          <w:kern w:val="0"/>
          <w:sz w:val="32"/>
          <w:szCs w:val="32"/>
        </w:rPr>
      </w:pPr>
      <w:r>
        <w:rPr>
          <w:rFonts w:ascii="宋体" w:hAnsi="宋体" w:cs="宋体" w:hint="eastAsia"/>
          <w:b/>
          <w:kern w:val="0"/>
          <w:sz w:val="32"/>
          <w:szCs w:val="32"/>
        </w:rPr>
        <w:t>四、符合性审查资料</w:t>
      </w:r>
    </w:p>
    <w:p w:rsidR="007D0A22" w:rsidRDefault="007D0A22">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7D0A22">
        <w:trPr>
          <w:trHeight w:val="882"/>
        </w:trPr>
        <w:tc>
          <w:tcPr>
            <w:tcW w:w="646" w:type="dxa"/>
            <w:vAlign w:val="center"/>
          </w:tcPr>
          <w:p w:rsidR="007D0A22" w:rsidRDefault="00351682">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7D0A22" w:rsidRDefault="00351682">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7D0A22" w:rsidRDefault="00351682">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7D0A22" w:rsidRDefault="00351682">
            <w:pPr>
              <w:snapToGrid w:val="0"/>
              <w:spacing w:line="240" w:lineRule="atLeast"/>
              <w:jc w:val="center"/>
              <w:rPr>
                <w:rFonts w:ascii="宋体" w:hAnsi="宋体" w:cs="宋体"/>
                <w:b/>
                <w:sz w:val="24"/>
              </w:rPr>
            </w:pPr>
            <w:r>
              <w:rPr>
                <w:rFonts w:ascii="宋体" w:hAnsi="宋体" w:cs="宋体" w:hint="eastAsia"/>
                <w:b/>
                <w:sz w:val="24"/>
              </w:rPr>
              <w:t>投标文件中的</w:t>
            </w:r>
          </w:p>
          <w:p w:rsidR="007D0A22" w:rsidRDefault="00351682">
            <w:pPr>
              <w:snapToGrid w:val="0"/>
              <w:spacing w:line="240" w:lineRule="atLeast"/>
              <w:jc w:val="center"/>
              <w:rPr>
                <w:rFonts w:ascii="宋体" w:hAnsi="宋体" w:cs="宋体"/>
                <w:b/>
                <w:sz w:val="24"/>
              </w:rPr>
            </w:pPr>
            <w:r>
              <w:rPr>
                <w:rFonts w:ascii="宋体" w:hAnsi="宋体" w:cs="宋体" w:hint="eastAsia"/>
                <w:b/>
                <w:sz w:val="24"/>
              </w:rPr>
              <w:t>页码位置</w:t>
            </w:r>
          </w:p>
        </w:tc>
      </w:tr>
      <w:tr w:rsidR="007D0A22">
        <w:trPr>
          <w:trHeight w:val="860"/>
        </w:trPr>
        <w:tc>
          <w:tcPr>
            <w:tcW w:w="646" w:type="dxa"/>
            <w:vAlign w:val="center"/>
          </w:tcPr>
          <w:p w:rsidR="007D0A22" w:rsidRDefault="00351682">
            <w:pPr>
              <w:jc w:val="center"/>
              <w:rPr>
                <w:rFonts w:ascii="宋体" w:hAnsi="宋体" w:cs="宋体"/>
                <w:sz w:val="24"/>
              </w:rPr>
            </w:pPr>
            <w:r>
              <w:rPr>
                <w:rFonts w:ascii="宋体" w:hAnsi="宋体" w:cs="宋体" w:hint="eastAsia"/>
                <w:sz w:val="24"/>
              </w:rPr>
              <w:t>1</w:t>
            </w:r>
          </w:p>
        </w:tc>
        <w:tc>
          <w:tcPr>
            <w:tcW w:w="4991" w:type="dxa"/>
          </w:tcPr>
          <w:p w:rsidR="007D0A22" w:rsidRDefault="00351682">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7D0A22" w:rsidRDefault="00351682">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7D0A22" w:rsidRDefault="007D0A22">
            <w:pPr>
              <w:rPr>
                <w:rFonts w:ascii="宋体" w:hAnsi="宋体" w:cs="宋体"/>
                <w:sz w:val="24"/>
              </w:rPr>
            </w:pPr>
          </w:p>
          <w:p w:rsidR="007D0A22" w:rsidRDefault="00351682">
            <w:pPr>
              <w:rPr>
                <w:rFonts w:ascii="宋体" w:hAnsi="宋体" w:cs="宋体"/>
                <w:sz w:val="24"/>
              </w:rPr>
            </w:pPr>
            <w:r>
              <w:rPr>
                <w:rFonts w:ascii="宋体" w:hAnsi="宋体" w:cs="宋体" w:hint="eastAsia"/>
                <w:sz w:val="24"/>
              </w:rPr>
              <w:t>见投标文件</w:t>
            </w:r>
          </w:p>
          <w:p w:rsidR="007D0A22" w:rsidRDefault="00351682">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7D0A22">
        <w:trPr>
          <w:trHeight w:val="860"/>
        </w:trPr>
        <w:tc>
          <w:tcPr>
            <w:tcW w:w="646" w:type="dxa"/>
            <w:vAlign w:val="center"/>
          </w:tcPr>
          <w:p w:rsidR="007D0A22" w:rsidRDefault="00351682">
            <w:pPr>
              <w:jc w:val="center"/>
              <w:rPr>
                <w:rFonts w:ascii="宋体" w:hAnsi="宋体" w:cs="宋体"/>
                <w:sz w:val="24"/>
              </w:rPr>
            </w:pPr>
            <w:r>
              <w:rPr>
                <w:rFonts w:ascii="宋体" w:hAnsi="宋体" w:cs="宋体" w:hint="eastAsia"/>
                <w:sz w:val="24"/>
              </w:rPr>
              <w:t>2</w:t>
            </w:r>
          </w:p>
        </w:tc>
        <w:tc>
          <w:tcPr>
            <w:tcW w:w="4991" w:type="dxa"/>
          </w:tcPr>
          <w:p w:rsidR="007D0A22" w:rsidRDefault="00351682">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7D0A22" w:rsidRDefault="00351682">
            <w:pPr>
              <w:rPr>
                <w:rFonts w:ascii="宋体" w:hAnsi="宋体" w:cs="宋体"/>
                <w:sz w:val="24"/>
              </w:rPr>
            </w:pPr>
            <w:r>
              <w:rPr>
                <w:rFonts w:ascii="宋体" w:hAnsi="宋体" w:cs="宋体" w:hint="eastAsia"/>
                <w:sz w:val="24"/>
              </w:rPr>
              <w:t>投标函</w:t>
            </w:r>
          </w:p>
        </w:tc>
        <w:tc>
          <w:tcPr>
            <w:tcW w:w="1418" w:type="dxa"/>
          </w:tcPr>
          <w:p w:rsidR="007D0A22" w:rsidRDefault="00351682">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7D0A22">
        <w:trPr>
          <w:trHeight w:val="860"/>
        </w:trPr>
        <w:tc>
          <w:tcPr>
            <w:tcW w:w="646" w:type="dxa"/>
            <w:vAlign w:val="center"/>
          </w:tcPr>
          <w:p w:rsidR="007D0A22" w:rsidRDefault="00351682">
            <w:pPr>
              <w:jc w:val="center"/>
              <w:rPr>
                <w:rFonts w:ascii="宋体" w:hAnsi="宋体" w:cs="宋体"/>
                <w:sz w:val="24"/>
              </w:rPr>
            </w:pPr>
            <w:r>
              <w:rPr>
                <w:rFonts w:ascii="宋体" w:hAnsi="宋体" w:cs="宋体" w:hint="eastAsia"/>
                <w:sz w:val="24"/>
              </w:rPr>
              <w:t>3</w:t>
            </w:r>
          </w:p>
        </w:tc>
        <w:tc>
          <w:tcPr>
            <w:tcW w:w="4991" w:type="dxa"/>
          </w:tcPr>
          <w:p w:rsidR="007D0A22" w:rsidRDefault="00351682">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7D0A22" w:rsidRDefault="00351682">
            <w:pPr>
              <w:rPr>
                <w:rFonts w:ascii="宋体" w:hAnsi="宋体" w:cs="宋体"/>
                <w:sz w:val="24"/>
              </w:rPr>
            </w:pPr>
            <w:r>
              <w:rPr>
                <w:rFonts w:ascii="宋体" w:hAnsi="宋体" w:cs="宋体" w:hint="eastAsia"/>
                <w:kern w:val="0"/>
                <w:sz w:val="24"/>
              </w:rPr>
              <w:t>招标文件其它实质性要求相应的材料（“▲”</w:t>
            </w:r>
            <w:r>
              <w:rPr>
                <w:rFonts w:ascii="宋体" w:hAnsi="宋体" w:cs="宋体" w:hint="eastAsia"/>
                <w:kern w:val="0"/>
                <w:sz w:val="24"/>
              </w:rPr>
              <w:t xml:space="preserve"> </w:t>
            </w:r>
            <w:r>
              <w:rPr>
                <w:rFonts w:ascii="宋体" w:hAnsi="宋体" w:cs="宋体" w:hint="eastAsia"/>
                <w:kern w:val="0"/>
                <w:sz w:val="24"/>
              </w:rPr>
              <w:t>系指实质性要求条款，招标文件无其它实质性要求的，无需提供）</w:t>
            </w:r>
          </w:p>
        </w:tc>
        <w:tc>
          <w:tcPr>
            <w:tcW w:w="1418" w:type="dxa"/>
          </w:tcPr>
          <w:p w:rsidR="007D0A22" w:rsidRDefault="00351682">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7D0A22" w:rsidRDefault="00351682">
      <w:pPr>
        <w:spacing w:line="360" w:lineRule="auto"/>
        <w:ind w:right="420"/>
        <w:rPr>
          <w:rFonts w:ascii="宋体" w:hAnsi="宋体" w:cs="宋体"/>
          <w:sz w:val="24"/>
        </w:rPr>
      </w:pPr>
      <w:r>
        <w:rPr>
          <w:rFonts w:ascii="宋体" w:hAnsi="宋体" w:cs="宋体" w:hint="eastAsia"/>
          <w:sz w:val="24"/>
        </w:rPr>
        <w:t>注：按本格式和要求提供。</w:t>
      </w:r>
    </w:p>
    <w:p w:rsidR="007D0A22" w:rsidRDefault="00351682">
      <w:pPr>
        <w:jc w:val="center"/>
        <w:rPr>
          <w:rFonts w:ascii="宋体" w:hAnsi="宋体" w:cs="宋体"/>
        </w:rPr>
      </w:pPr>
      <w:r>
        <w:rPr>
          <w:rFonts w:ascii="宋体" w:hAnsi="宋体" w:cs="宋体" w:hint="eastAsia"/>
          <w:b/>
          <w:kern w:val="0"/>
          <w:sz w:val="32"/>
          <w:szCs w:val="32"/>
        </w:rPr>
        <w:t>五、评标标准相应的商务技术资料</w:t>
      </w:r>
    </w:p>
    <w:p w:rsidR="007D0A22" w:rsidRDefault="00351682">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7D0A22" w:rsidRDefault="00351682">
      <w:pPr>
        <w:rPr>
          <w:rFonts w:ascii="宋体" w:hAnsi="宋体" w:cs="宋体"/>
          <w:b/>
          <w:kern w:val="0"/>
          <w:sz w:val="32"/>
          <w:szCs w:val="32"/>
        </w:rPr>
      </w:pPr>
      <w:r>
        <w:rPr>
          <w:rFonts w:ascii="宋体" w:hAnsi="宋体" w:cs="宋体" w:hint="eastAsia"/>
          <w:b/>
          <w:kern w:val="0"/>
          <w:sz w:val="32"/>
          <w:szCs w:val="32"/>
        </w:rPr>
        <w:br w:type="page"/>
      </w:r>
    </w:p>
    <w:p w:rsidR="007D0A22" w:rsidRDefault="00351682">
      <w:pPr>
        <w:ind w:firstLineChars="900" w:firstLine="2891"/>
        <w:rPr>
          <w:rFonts w:ascii="宋体" w:hAnsi="宋体" w:cs="宋体"/>
          <w:b/>
          <w:kern w:val="0"/>
          <w:sz w:val="32"/>
          <w:szCs w:val="32"/>
        </w:rPr>
      </w:pPr>
      <w:r>
        <w:rPr>
          <w:rFonts w:ascii="宋体" w:hAnsi="宋体" w:cs="宋体" w:hint="eastAsia"/>
          <w:b/>
          <w:kern w:val="0"/>
          <w:sz w:val="32"/>
          <w:szCs w:val="32"/>
        </w:rPr>
        <w:lastRenderedPageBreak/>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7D0A22">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7D0A22" w:rsidRDefault="00351682">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7D0A22" w:rsidRDefault="00351682">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7D0A22" w:rsidRDefault="007D0A22">
            <w:pPr>
              <w:spacing w:line="360" w:lineRule="auto"/>
              <w:jc w:val="center"/>
              <w:rPr>
                <w:rFonts w:ascii="宋体" w:hAnsi="宋体" w:cs="宋体"/>
                <w:b/>
                <w:sz w:val="24"/>
              </w:rPr>
            </w:pPr>
          </w:p>
          <w:p w:rsidR="007D0A22" w:rsidRDefault="00351682">
            <w:pPr>
              <w:spacing w:line="360" w:lineRule="auto"/>
              <w:jc w:val="center"/>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7D0A22" w:rsidRDefault="00351682">
            <w:pPr>
              <w:spacing w:line="360" w:lineRule="auto"/>
              <w:jc w:val="center"/>
              <w:rPr>
                <w:rFonts w:ascii="宋体" w:hAnsi="宋体" w:cs="宋体"/>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7D0A22" w:rsidRDefault="00351682">
            <w:pPr>
              <w:spacing w:line="360" w:lineRule="auto"/>
              <w:jc w:val="center"/>
              <w:rPr>
                <w:rFonts w:ascii="宋体" w:hAnsi="宋体" w:cs="宋体"/>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7D0A22" w:rsidRDefault="00351682">
            <w:pPr>
              <w:spacing w:line="360" w:lineRule="auto"/>
              <w:jc w:val="center"/>
              <w:rPr>
                <w:rFonts w:ascii="宋体" w:hAnsi="宋体" w:cs="宋体"/>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7D0A22" w:rsidRDefault="007D0A22">
            <w:pPr>
              <w:spacing w:line="360" w:lineRule="auto"/>
              <w:jc w:val="center"/>
              <w:rPr>
                <w:rFonts w:ascii="宋体" w:hAnsi="宋体" w:cs="宋体"/>
                <w:b/>
                <w:sz w:val="24"/>
              </w:rPr>
            </w:pPr>
          </w:p>
          <w:p w:rsidR="007D0A22" w:rsidRDefault="00351682">
            <w:pPr>
              <w:spacing w:line="360" w:lineRule="auto"/>
              <w:jc w:val="center"/>
              <w:rPr>
                <w:rFonts w:ascii="宋体" w:hAnsi="宋体" w:cs="宋体"/>
                <w:b/>
                <w:sz w:val="24"/>
              </w:rPr>
            </w:pPr>
            <w:r>
              <w:rPr>
                <w:rFonts w:ascii="宋体" w:hAnsi="宋体" w:cs="宋体" w:hint="eastAsia"/>
                <w:b/>
                <w:sz w:val="24"/>
              </w:rPr>
              <w:t>备注（如果有）</w:t>
            </w:r>
          </w:p>
          <w:p w:rsidR="007D0A22" w:rsidRDefault="007D0A22">
            <w:pPr>
              <w:spacing w:line="360" w:lineRule="auto"/>
              <w:jc w:val="center"/>
              <w:rPr>
                <w:rFonts w:ascii="宋体" w:hAnsi="宋体" w:cs="宋体"/>
                <w:b/>
                <w:sz w:val="24"/>
              </w:rPr>
            </w:pPr>
          </w:p>
        </w:tc>
      </w:tr>
      <w:tr w:rsidR="007D0A22">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7D0A22" w:rsidRDefault="00351682">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7D0A22" w:rsidRDefault="007D0A22">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D0A22" w:rsidRDefault="007D0A22">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D0A22" w:rsidRDefault="007D0A22">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D0A22" w:rsidRDefault="007D0A22">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7D0A22" w:rsidRDefault="007D0A22">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7D0A22" w:rsidRDefault="007D0A22">
            <w:pPr>
              <w:spacing w:line="360" w:lineRule="auto"/>
              <w:jc w:val="center"/>
              <w:rPr>
                <w:rFonts w:ascii="宋体" w:hAnsi="宋体" w:cs="宋体"/>
                <w:sz w:val="24"/>
              </w:rPr>
            </w:pPr>
          </w:p>
        </w:tc>
      </w:tr>
      <w:tr w:rsidR="007D0A2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7D0A22" w:rsidRDefault="00351682">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7D0A22" w:rsidRDefault="007D0A22">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D0A22" w:rsidRDefault="007D0A22">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D0A22" w:rsidRDefault="007D0A22">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D0A22" w:rsidRDefault="007D0A22">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7D0A22" w:rsidRDefault="007D0A22">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7D0A22" w:rsidRDefault="007D0A22">
            <w:pPr>
              <w:spacing w:line="360" w:lineRule="auto"/>
              <w:jc w:val="center"/>
              <w:rPr>
                <w:rFonts w:ascii="宋体" w:hAnsi="宋体" w:cs="宋体"/>
                <w:sz w:val="24"/>
              </w:rPr>
            </w:pPr>
          </w:p>
        </w:tc>
      </w:tr>
      <w:tr w:rsidR="007D0A2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7D0A22" w:rsidRDefault="00351682">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7D0A22" w:rsidRDefault="007D0A22">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D0A22" w:rsidRDefault="007D0A22">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D0A22" w:rsidRDefault="007D0A22">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D0A22" w:rsidRDefault="007D0A22">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7D0A22" w:rsidRDefault="007D0A22">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7D0A22" w:rsidRDefault="007D0A22">
            <w:pPr>
              <w:spacing w:line="360" w:lineRule="auto"/>
              <w:jc w:val="center"/>
              <w:rPr>
                <w:rFonts w:ascii="宋体" w:hAnsi="宋体" w:cs="宋体"/>
                <w:sz w:val="24"/>
              </w:rPr>
            </w:pPr>
          </w:p>
        </w:tc>
      </w:tr>
    </w:tbl>
    <w:p w:rsidR="007D0A22" w:rsidRDefault="00351682">
      <w:pPr>
        <w:spacing w:line="360" w:lineRule="auto"/>
        <w:ind w:right="420"/>
        <w:rPr>
          <w:rFonts w:ascii="宋体" w:hAnsi="宋体" w:cs="宋体"/>
          <w:sz w:val="24"/>
        </w:rPr>
      </w:pPr>
      <w:r>
        <w:rPr>
          <w:rFonts w:ascii="宋体" w:hAnsi="宋体" w:cs="宋体" w:hint="eastAsia"/>
          <w:sz w:val="24"/>
        </w:rPr>
        <w:t>注：按本格式和要求提供。</w:t>
      </w:r>
    </w:p>
    <w:p w:rsidR="007D0A22" w:rsidRDefault="007D0A22">
      <w:pPr>
        <w:jc w:val="center"/>
        <w:rPr>
          <w:rFonts w:ascii="宋体" w:hAnsi="宋体" w:cs="宋体"/>
          <w:b/>
          <w:kern w:val="0"/>
          <w:sz w:val="32"/>
          <w:szCs w:val="32"/>
        </w:rPr>
      </w:pPr>
    </w:p>
    <w:p w:rsidR="007D0A22" w:rsidRDefault="007D0A22">
      <w:pPr>
        <w:jc w:val="center"/>
        <w:rPr>
          <w:rFonts w:ascii="宋体" w:hAnsi="宋体" w:cs="宋体"/>
          <w:b/>
          <w:kern w:val="0"/>
          <w:sz w:val="32"/>
          <w:szCs w:val="32"/>
        </w:rPr>
      </w:pPr>
    </w:p>
    <w:p w:rsidR="007D0A22" w:rsidRDefault="00351682">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7D0A22">
        <w:tc>
          <w:tcPr>
            <w:tcW w:w="959" w:type="dxa"/>
          </w:tcPr>
          <w:p w:rsidR="007D0A22" w:rsidRDefault="00351682">
            <w:pPr>
              <w:jc w:val="center"/>
              <w:rPr>
                <w:rFonts w:ascii="宋体" w:hAnsi="宋体" w:cs="宋体"/>
                <w:b/>
                <w:bCs/>
                <w:sz w:val="24"/>
              </w:rPr>
            </w:pPr>
            <w:r>
              <w:rPr>
                <w:rFonts w:ascii="宋体" w:hAnsi="宋体" w:cs="宋体" w:hint="eastAsia"/>
                <w:b/>
                <w:bCs/>
                <w:sz w:val="24"/>
              </w:rPr>
              <w:t>序号</w:t>
            </w:r>
          </w:p>
        </w:tc>
        <w:tc>
          <w:tcPr>
            <w:tcW w:w="3683" w:type="dxa"/>
          </w:tcPr>
          <w:p w:rsidR="007D0A22" w:rsidRDefault="00351682">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7D0A22" w:rsidRDefault="00351682">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7D0A22" w:rsidRDefault="00351682">
            <w:pPr>
              <w:jc w:val="center"/>
              <w:rPr>
                <w:rFonts w:ascii="宋体" w:hAnsi="宋体" w:cs="宋体"/>
                <w:b/>
                <w:bCs/>
                <w:sz w:val="24"/>
              </w:rPr>
            </w:pPr>
            <w:r>
              <w:rPr>
                <w:rFonts w:ascii="宋体" w:hAnsi="宋体" w:cs="宋体" w:hint="eastAsia"/>
                <w:b/>
                <w:bCs/>
                <w:sz w:val="24"/>
              </w:rPr>
              <w:t>偏离说明</w:t>
            </w:r>
          </w:p>
        </w:tc>
      </w:tr>
      <w:tr w:rsidR="007D0A22">
        <w:tc>
          <w:tcPr>
            <w:tcW w:w="959" w:type="dxa"/>
          </w:tcPr>
          <w:p w:rsidR="007D0A22" w:rsidRDefault="00351682">
            <w:pPr>
              <w:jc w:val="center"/>
              <w:rPr>
                <w:rFonts w:ascii="宋体" w:hAnsi="宋体" w:cs="宋体"/>
                <w:kern w:val="0"/>
                <w:sz w:val="24"/>
              </w:rPr>
            </w:pPr>
            <w:r>
              <w:rPr>
                <w:rFonts w:ascii="宋体" w:hAnsi="宋体" w:cs="宋体" w:hint="eastAsia"/>
                <w:kern w:val="0"/>
                <w:sz w:val="24"/>
              </w:rPr>
              <w:t>1</w:t>
            </w:r>
          </w:p>
        </w:tc>
        <w:tc>
          <w:tcPr>
            <w:tcW w:w="3683" w:type="dxa"/>
          </w:tcPr>
          <w:p w:rsidR="007D0A22" w:rsidRDefault="007D0A22">
            <w:pPr>
              <w:jc w:val="center"/>
              <w:rPr>
                <w:rFonts w:ascii="宋体" w:hAnsi="宋体" w:cs="宋体"/>
                <w:b/>
                <w:kern w:val="0"/>
                <w:sz w:val="32"/>
                <w:szCs w:val="32"/>
              </w:rPr>
            </w:pPr>
          </w:p>
        </w:tc>
        <w:tc>
          <w:tcPr>
            <w:tcW w:w="3546" w:type="dxa"/>
          </w:tcPr>
          <w:p w:rsidR="007D0A22" w:rsidRDefault="007D0A22">
            <w:pPr>
              <w:jc w:val="center"/>
              <w:rPr>
                <w:rFonts w:ascii="宋体" w:hAnsi="宋体" w:cs="宋体"/>
                <w:b/>
                <w:kern w:val="0"/>
                <w:sz w:val="32"/>
                <w:szCs w:val="32"/>
              </w:rPr>
            </w:pPr>
          </w:p>
        </w:tc>
        <w:tc>
          <w:tcPr>
            <w:tcW w:w="1276" w:type="dxa"/>
          </w:tcPr>
          <w:p w:rsidR="007D0A22" w:rsidRDefault="007D0A22">
            <w:pPr>
              <w:jc w:val="center"/>
              <w:rPr>
                <w:rFonts w:ascii="宋体" w:hAnsi="宋体" w:cs="宋体"/>
                <w:b/>
                <w:kern w:val="0"/>
                <w:sz w:val="32"/>
                <w:szCs w:val="32"/>
              </w:rPr>
            </w:pPr>
          </w:p>
        </w:tc>
      </w:tr>
      <w:tr w:rsidR="007D0A22">
        <w:tc>
          <w:tcPr>
            <w:tcW w:w="959" w:type="dxa"/>
          </w:tcPr>
          <w:p w:rsidR="007D0A22" w:rsidRDefault="00351682">
            <w:pPr>
              <w:jc w:val="center"/>
              <w:rPr>
                <w:rFonts w:ascii="宋体" w:hAnsi="宋体" w:cs="宋体"/>
                <w:kern w:val="0"/>
                <w:sz w:val="24"/>
              </w:rPr>
            </w:pPr>
            <w:r>
              <w:rPr>
                <w:rFonts w:ascii="宋体" w:hAnsi="宋体" w:cs="宋体" w:hint="eastAsia"/>
                <w:kern w:val="0"/>
                <w:sz w:val="24"/>
              </w:rPr>
              <w:t>2</w:t>
            </w:r>
          </w:p>
        </w:tc>
        <w:tc>
          <w:tcPr>
            <w:tcW w:w="3683" w:type="dxa"/>
          </w:tcPr>
          <w:p w:rsidR="007D0A22" w:rsidRDefault="007D0A22">
            <w:pPr>
              <w:jc w:val="center"/>
              <w:rPr>
                <w:rFonts w:ascii="宋体" w:hAnsi="宋体" w:cs="宋体"/>
                <w:b/>
                <w:kern w:val="0"/>
                <w:sz w:val="32"/>
                <w:szCs w:val="32"/>
              </w:rPr>
            </w:pPr>
          </w:p>
        </w:tc>
        <w:tc>
          <w:tcPr>
            <w:tcW w:w="3546" w:type="dxa"/>
          </w:tcPr>
          <w:p w:rsidR="007D0A22" w:rsidRDefault="007D0A22">
            <w:pPr>
              <w:jc w:val="center"/>
              <w:rPr>
                <w:rFonts w:ascii="宋体" w:hAnsi="宋体" w:cs="宋体"/>
                <w:b/>
                <w:kern w:val="0"/>
                <w:sz w:val="32"/>
                <w:szCs w:val="32"/>
              </w:rPr>
            </w:pPr>
          </w:p>
        </w:tc>
        <w:tc>
          <w:tcPr>
            <w:tcW w:w="1276" w:type="dxa"/>
          </w:tcPr>
          <w:p w:rsidR="007D0A22" w:rsidRDefault="007D0A22">
            <w:pPr>
              <w:jc w:val="center"/>
              <w:rPr>
                <w:rFonts w:ascii="宋体" w:hAnsi="宋体" w:cs="宋体"/>
                <w:b/>
                <w:kern w:val="0"/>
                <w:sz w:val="32"/>
                <w:szCs w:val="32"/>
              </w:rPr>
            </w:pPr>
          </w:p>
        </w:tc>
      </w:tr>
      <w:tr w:rsidR="007D0A22">
        <w:tc>
          <w:tcPr>
            <w:tcW w:w="959" w:type="dxa"/>
          </w:tcPr>
          <w:p w:rsidR="007D0A22" w:rsidRDefault="00351682">
            <w:pPr>
              <w:jc w:val="center"/>
              <w:rPr>
                <w:rFonts w:ascii="宋体" w:hAnsi="宋体" w:cs="宋体"/>
                <w:kern w:val="0"/>
                <w:sz w:val="24"/>
              </w:rPr>
            </w:pPr>
            <w:r>
              <w:rPr>
                <w:rFonts w:ascii="宋体" w:hAnsi="宋体" w:cs="宋体" w:hint="eastAsia"/>
                <w:kern w:val="0"/>
                <w:sz w:val="24"/>
              </w:rPr>
              <w:t>……</w:t>
            </w:r>
          </w:p>
        </w:tc>
        <w:tc>
          <w:tcPr>
            <w:tcW w:w="3683" w:type="dxa"/>
          </w:tcPr>
          <w:p w:rsidR="007D0A22" w:rsidRDefault="007D0A22">
            <w:pPr>
              <w:jc w:val="center"/>
              <w:rPr>
                <w:rFonts w:ascii="宋体" w:hAnsi="宋体" w:cs="宋体"/>
                <w:b/>
                <w:kern w:val="0"/>
                <w:sz w:val="32"/>
                <w:szCs w:val="32"/>
              </w:rPr>
            </w:pPr>
          </w:p>
        </w:tc>
        <w:tc>
          <w:tcPr>
            <w:tcW w:w="3546" w:type="dxa"/>
          </w:tcPr>
          <w:p w:rsidR="007D0A22" w:rsidRDefault="007D0A22">
            <w:pPr>
              <w:jc w:val="center"/>
              <w:rPr>
                <w:rFonts w:ascii="宋体" w:hAnsi="宋体" w:cs="宋体"/>
                <w:b/>
                <w:kern w:val="0"/>
                <w:sz w:val="32"/>
                <w:szCs w:val="32"/>
              </w:rPr>
            </w:pPr>
          </w:p>
        </w:tc>
        <w:tc>
          <w:tcPr>
            <w:tcW w:w="1276" w:type="dxa"/>
          </w:tcPr>
          <w:p w:rsidR="007D0A22" w:rsidRDefault="007D0A22">
            <w:pPr>
              <w:jc w:val="center"/>
              <w:rPr>
                <w:rFonts w:ascii="宋体" w:hAnsi="宋体" w:cs="宋体"/>
                <w:b/>
                <w:kern w:val="0"/>
                <w:sz w:val="32"/>
                <w:szCs w:val="32"/>
              </w:rPr>
            </w:pPr>
          </w:p>
        </w:tc>
      </w:tr>
    </w:tbl>
    <w:p w:rsidR="007D0A22" w:rsidRDefault="00351682">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7D0A22" w:rsidRDefault="007D0A22">
      <w:pPr>
        <w:jc w:val="center"/>
        <w:rPr>
          <w:rFonts w:ascii="宋体" w:hAnsi="宋体" w:cs="宋体"/>
          <w:b/>
          <w:kern w:val="0"/>
          <w:sz w:val="32"/>
          <w:szCs w:val="32"/>
        </w:rPr>
      </w:pPr>
    </w:p>
    <w:p w:rsidR="007D0A22" w:rsidRDefault="00351682">
      <w:pPr>
        <w:spacing w:line="360" w:lineRule="auto"/>
        <w:ind w:right="420"/>
        <w:rPr>
          <w:rFonts w:ascii="宋体" w:hAnsi="宋体" w:cs="宋体"/>
          <w:sz w:val="24"/>
        </w:rPr>
      </w:pPr>
      <w:r>
        <w:rPr>
          <w:rFonts w:ascii="宋体" w:hAnsi="宋体" w:cs="宋体" w:hint="eastAsia"/>
          <w:sz w:val="24"/>
        </w:rPr>
        <w:t>注：按本格式和要求提供。</w:t>
      </w:r>
    </w:p>
    <w:p w:rsidR="007D0A22" w:rsidRDefault="00351682">
      <w:pPr>
        <w:rPr>
          <w:rFonts w:ascii="宋体" w:hAnsi="宋体" w:cs="宋体"/>
          <w:b/>
          <w:bCs/>
          <w:sz w:val="32"/>
          <w:szCs w:val="32"/>
        </w:rPr>
      </w:pPr>
      <w:r>
        <w:rPr>
          <w:rFonts w:ascii="宋体" w:hAnsi="宋体" w:cs="宋体" w:hint="eastAsia"/>
          <w:b/>
          <w:bCs/>
          <w:sz w:val="32"/>
          <w:szCs w:val="32"/>
        </w:rPr>
        <w:br w:type="page"/>
      </w:r>
    </w:p>
    <w:p w:rsidR="007D0A22" w:rsidRDefault="00351682">
      <w:pPr>
        <w:widowControl/>
        <w:adjustRightInd/>
        <w:jc w:val="center"/>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7D0A22" w:rsidRDefault="007D0A22">
      <w:pPr>
        <w:snapToGrid w:val="0"/>
        <w:spacing w:line="360" w:lineRule="auto"/>
        <w:rPr>
          <w:rFonts w:ascii="宋体" w:hAnsi="宋体" w:cs="宋体"/>
          <w:sz w:val="24"/>
        </w:rPr>
      </w:pPr>
    </w:p>
    <w:p w:rsidR="007D0A22" w:rsidRDefault="00351682">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7D0A22" w:rsidRDefault="00351682">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7D0A22" w:rsidRDefault="00351682">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一、不向项目有关人员及部门赠送礼金礼物、有价证券、回扣以及中介费、介绍费、咨询费等好处费；</w:t>
      </w:r>
      <w:r>
        <w:rPr>
          <w:rFonts w:ascii="宋体" w:hAnsi="宋体" w:cs="宋体" w:hint="eastAsia"/>
          <w:kern w:val="0"/>
          <w:sz w:val="24"/>
          <w:lang w:val="zh-CN"/>
        </w:rPr>
        <w:t xml:space="preserve"> </w:t>
      </w:r>
    </w:p>
    <w:p w:rsidR="007D0A22" w:rsidRDefault="00351682">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二、不为项目有关人员及部门报销应由你方单位或个人支付的费用；</w:t>
      </w:r>
      <w:r>
        <w:rPr>
          <w:rFonts w:ascii="宋体" w:hAnsi="宋体" w:cs="宋体" w:hint="eastAsia"/>
          <w:kern w:val="0"/>
          <w:sz w:val="24"/>
          <w:lang w:val="zh-CN"/>
        </w:rPr>
        <w:t xml:space="preserve"> </w:t>
      </w:r>
    </w:p>
    <w:p w:rsidR="007D0A22" w:rsidRDefault="00351682">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三、不向项目有关人员及部门提供有可能影响公正的宴请和健身娱乐等活动；</w:t>
      </w:r>
      <w:r>
        <w:rPr>
          <w:rFonts w:ascii="宋体" w:hAnsi="宋体" w:cs="宋体" w:hint="eastAsia"/>
          <w:kern w:val="0"/>
          <w:sz w:val="24"/>
          <w:lang w:val="zh-CN"/>
        </w:rPr>
        <w:t xml:space="preserve"> </w:t>
      </w:r>
    </w:p>
    <w:p w:rsidR="007D0A22" w:rsidRDefault="00351682">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7D0A22" w:rsidRDefault="00351682">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7D0A22" w:rsidRDefault="00351682">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7D0A22" w:rsidRDefault="00351682">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rsidR="007D0A22" w:rsidRDefault="00351682">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等法律法规，诚实守信，合法经营，坚决抵制各种违法违纪行为。</w:t>
      </w:r>
      <w:r>
        <w:rPr>
          <w:rFonts w:ascii="宋体" w:hAnsi="宋体" w:cs="宋体" w:hint="eastAsia"/>
          <w:kern w:val="0"/>
          <w:sz w:val="24"/>
          <w:lang w:val="zh-CN"/>
        </w:rPr>
        <w:t xml:space="preserve"> </w:t>
      </w:r>
    </w:p>
    <w:p w:rsidR="007D0A22" w:rsidRDefault="00351682">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7D0A22" w:rsidRDefault="00351682">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w:t>
      </w:r>
      <w:r>
        <w:rPr>
          <w:rFonts w:ascii="宋体" w:hAnsi="宋体" w:cs="宋体" w:hint="eastAsia"/>
          <w:kern w:val="0"/>
          <w:sz w:val="24"/>
          <w:lang w:val="zh-CN"/>
        </w:rPr>
        <w:t xml:space="preserve">             </w:t>
      </w:r>
    </w:p>
    <w:p w:rsidR="007D0A22" w:rsidRDefault="00351682">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7D0A22" w:rsidRDefault="007D0A22">
      <w:pPr>
        <w:spacing w:line="360" w:lineRule="auto"/>
        <w:jc w:val="center"/>
        <w:rPr>
          <w:rFonts w:ascii="宋体" w:hAnsi="宋体" w:cs="宋体"/>
          <w:b/>
          <w:bCs/>
          <w:sz w:val="24"/>
        </w:rPr>
      </w:pPr>
    </w:p>
    <w:p w:rsidR="007D0A22" w:rsidRDefault="00351682">
      <w:pPr>
        <w:spacing w:line="360" w:lineRule="auto"/>
        <w:ind w:right="420"/>
        <w:rPr>
          <w:rFonts w:ascii="宋体" w:hAnsi="宋体" w:cs="宋体"/>
          <w:sz w:val="24"/>
        </w:rPr>
      </w:pPr>
      <w:r>
        <w:rPr>
          <w:rFonts w:ascii="宋体" w:hAnsi="宋体" w:cs="宋体" w:hint="eastAsia"/>
          <w:sz w:val="24"/>
        </w:rPr>
        <w:t>注：按本格式和要求提供。</w:t>
      </w:r>
    </w:p>
    <w:p w:rsidR="007D0A22" w:rsidRDefault="00351682">
      <w:pPr>
        <w:rPr>
          <w:rFonts w:ascii="宋体" w:hAnsi="宋体" w:cs="宋体"/>
          <w:b/>
          <w:kern w:val="0"/>
          <w:sz w:val="36"/>
          <w:szCs w:val="36"/>
        </w:rPr>
      </w:pPr>
      <w:r>
        <w:rPr>
          <w:rFonts w:ascii="宋体" w:hAnsi="宋体" w:cs="宋体" w:hint="eastAsia"/>
          <w:b/>
          <w:kern w:val="0"/>
          <w:sz w:val="36"/>
          <w:szCs w:val="36"/>
        </w:rPr>
        <w:br w:type="page"/>
      </w:r>
    </w:p>
    <w:p w:rsidR="007D0A22" w:rsidRDefault="00351682">
      <w:pPr>
        <w:jc w:val="center"/>
        <w:rPr>
          <w:rFonts w:ascii="宋体" w:hAnsi="宋体" w:cs="宋体"/>
          <w:b/>
          <w:kern w:val="0"/>
          <w:sz w:val="36"/>
          <w:szCs w:val="36"/>
        </w:rPr>
      </w:pPr>
      <w:r>
        <w:rPr>
          <w:rFonts w:ascii="宋体" w:hAnsi="宋体" w:cs="宋体" w:hint="eastAsia"/>
          <w:b/>
          <w:kern w:val="0"/>
          <w:sz w:val="36"/>
          <w:szCs w:val="36"/>
        </w:rPr>
        <w:lastRenderedPageBreak/>
        <w:t>报价文件部分</w:t>
      </w:r>
    </w:p>
    <w:p w:rsidR="007D0A22" w:rsidRDefault="00351682">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7D0A22" w:rsidRDefault="007D0A22">
      <w:pPr>
        <w:spacing w:line="360" w:lineRule="auto"/>
        <w:jc w:val="center"/>
        <w:outlineLvl w:val="0"/>
        <w:rPr>
          <w:rFonts w:ascii="宋体" w:hAnsi="宋体" w:cs="宋体"/>
          <w:b/>
          <w:kern w:val="0"/>
          <w:sz w:val="36"/>
          <w:szCs w:val="36"/>
        </w:rPr>
      </w:pPr>
    </w:p>
    <w:p w:rsidR="007D0A22" w:rsidRDefault="00351682">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）开标一览表（报价表）………………………………………………………（页码）</w:t>
      </w:r>
    </w:p>
    <w:p w:rsidR="007D0A22" w:rsidRDefault="00351682">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）中小企业声明函…………………………………</w:t>
      </w:r>
      <w:r>
        <w:rPr>
          <w:rFonts w:ascii="宋体" w:hAnsi="宋体" w:cs="宋体" w:hint="eastAsia"/>
          <w:sz w:val="24"/>
        </w:rPr>
        <w:t>……………………………（页码）</w:t>
      </w:r>
    </w:p>
    <w:p w:rsidR="007D0A22" w:rsidRDefault="00351682">
      <w:pPr>
        <w:rPr>
          <w:rFonts w:ascii="宋体" w:hAnsi="宋体" w:cs="宋体"/>
          <w:sz w:val="32"/>
          <w:szCs w:val="32"/>
        </w:rPr>
        <w:sectPr w:rsidR="007D0A22">
          <w:headerReference w:type="default" r:id="rId9"/>
          <w:footerReference w:type="even" r:id="rId10"/>
          <w:footerReference w:type="default" r:id="rId11"/>
          <w:headerReference w:type="first" r:id="rId12"/>
          <w:footerReference w:type="first" r:id="rId13"/>
          <w:pgSz w:w="11906" w:h="16838"/>
          <w:pgMar w:top="1276" w:right="1418" w:bottom="1247" w:left="1418" w:header="851" w:footer="992" w:gutter="0"/>
          <w:cols w:space="720"/>
          <w:titlePg/>
          <w:docGrid w:linePitch="312"/>
        </w:sectPr>
      </w:pPr>
      <w:r>
        <w:rPr>
          <w:rFonts w:ascii="宋体" w:hAnsi="宋体" w:cs="宋体" w:hint="eastAsia"/>
          <w:sz w:val="32"/>
          <w:szCs w:val="32"/>
        </w:rPr>
        <w:br w:type="page"/>
      </w:r>
    </w:p>
    <w:p w:rsidR="007D0A22" w:rsidRDefault="00351682">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7D0A22" w:rsidRDefault="00351682">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7D0A22" w:rsidRDefault="00351682">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rsidR="007D0A22" w:rsidRDefault="00351682">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w:t>
      </w:r>
      <w:r>
        <w:rPr>
          <w:rFonts w:ascii="宋体" w:hAnsi="宋体" w:cs="宋体" w:hint="eastAsia"/>
          <w:b/>
          <w:kern w:val="0"/>
          <w:sz w:val="24"/>
          <w:lang w:val="zh-CN"/>
        </w:rPr>
        <w:t>(</w:t>
      </w:r>
      <w:r>
        <w:rPr>
          <w:rFonts w:ascii="宋体" w:hAnsi="宋体" w:cs="宋体" w:hint="eastAsia"/>
          <w:b/>
          <w:kern w:val="0"/>
          <w:sz w:val="24"/>
          <w:lang w:val="zh-CN"/>
        </w:rPr>
        <w:t>单位均为人民币元</w:t>
      </w:r>
      <w:r>
        <w:rPr>
          <w:rFonts w:ascii="宋体" w:hAnsi="宋体" w:cs="宋体" w:hint="eastAsia"/>
          <w:b/>
          <w:kern w:val="0"/>
          <w:sz w:val="24"/>
          <w:lang w:val="zh-CN"/>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7D0A22">
        <w:trPr>
          <w:trHeight w:val="1373"/>
        </w:trPr>
        <w:tc>
          <w:tcPr>
            <w:tcW w:w="817" w:type="dxa"/>
            <w:vAlign w:val="center"/>
          </w:tcPr>
          <w:p w:rsidR="007D0A22" w:rsidRDefault="00351682">
            <w:pPr>
              <w:spacing w:line="360" w:lineRule="auto"/>
              <w:jc w:val="center"/>
              <w:rPr>
                <w:rFonts w:ascii="宋体" w:hAnsi="宋体" w:cs="宋体"/>
                <w:b/>
                <w:sz w:val="24"/>
              </w:rPr>
            </w:pPr>
            <w:r>
              <w:rPr>
                <w:rFonts w:ascii="宋体" w:hAnsi="宋体" w:cs="宋体" w:hint="eastAsia"/>
                <w:b/>
                <w:sz w:val="24"/>
              </w:rPr>
              <w:t>序号</w:t>
            </w:r>
          </w:p>
        </w:tc>
        <w:tc>
          <w:tcPr>
            <w:tcW w:w="992" w:type="dxa"/>
            <w:vAlign w:val="center"/>
          </w:tcPr>
          <w:p w:rsidR="007D0A22" w:rsidRDefault="00351682">
            <w:pPr>
              <w:spacing w:line="360" w:lineRule="auto"/>
              <w:jc w:val="center"/>
              <w:rPr>
                <w:rFonts w:ascii="宋体" w:hAnsi="宋体" w:cs="宋体"/>
                <w:b/>
                <w:sz w:val="24"/>
              </w:rPr>
            </w:pPr>
            <w:r>
              <w:rPr>
                <w:rFonts w:ascii="宋体" w:hAnsi="宋体" w:cs="宋体" w:hint="eastAsia"/>
                <w:b/>
                <w:sz w:val="24"/>
              </w:rPr>
              <w:t>名称</w:t>
            </w:r>
          </w:p>
        </w:tc>
        <w:tc>
          <w:tcPr>
            <w:tcW w:w="2268" w:type="dxa"/>
          </w:tcPr>
          <w:p w:rsidR="007D0A22" w:rsidRDefault="007D0A22">
            <w:pPr>
              <w:spacing w:line="360" w:lineRule="auto"/>
              <w:jc w:val="center"/>
              <w:rPr>
                <w:rFonts w:ascii="宋体" w:hAnsi="宋体" w:cs="宋体"/>
                <w:b/>
                <w:sz w:val="24"/>
              </w:rPr>
            </w:pPr>
          </w:p>
          <w:p w:rsidR="007D0A22" w:rsidRDefault="00351682">
            <w:pPr>
              <w:spacing w:line="360" w:lineRule="auto"/>
              <w:jc w:val="center"/>
              <w:rPr>
                <w:rFonts w:ascii="宋体" w:hAnsi="宋体" w:cs="宋体"/>
                <w:b/>
                <w:sz w:val="24"/>
              </w:rPr>
            </w:pPr>
            <w:r>
              <w:rPr>
                <w:rFonts w:ascii="宋体" w:hAnsi="宋体" w:cs="宋体" w:hint="eastAsia"/>
                <w:b/>
                <w:sz w:val="24"/>
              </w:rPr>
              <w:t>服务范围</w:t>
            </w:r>
          </w:p>
        </w:tc>
        <w:tc>
          <w:tcPr>
            <w:tcW w:w="2410" w:type="dxa"/>
            <w:vAlign w:val="center"/>
          </w:tcPr>
          <w:p w:rsidR="007D0A22" w:rsidRDefault="00351682">
            <w:pPr>
              <w:spacing w:line="360" w:lineRule="auto"/>
              <w:jc w:val="center"/>
              <w:rPr>
                <w:rFonts w:ascii="宋体" w:hAnsi="宋体" w:cs="宋体"/>
                <w:b/>
                <w:sz w:val="24"/>
              </w:rPr>
            </w:pPr>
            <w:r>
              <w:rPr>
                <w:rFonts w:ascii="宋体" w:hAnsi="宋体" w:cs="宋体" w:hint="eastAsia"/>
                <w:b/>
                <w:sz w:val="24"/>
              </w:rPr>
              <w:t>服务要求</w:t>
            </w:r>
          </w:p>
        </w:tc>
        <w:tc>
          <w:tcPr>
            <w:tcW w:w="2268" w:type="dxa"/>
            <w:vAlign w:val="center"/>
          </w:tcPr>
          <w:p w:rsidR="007D0A22" w:rsidRDefault="00351682">
            <w:pPr>
              <w:spacing w:line="360" w:lineRule="auto"/>
              <w:jc w:val="center"/>
              <w:rPr>
                <w:rFonts w:ascii="宋体" w:hAnsi="宋体" w:cs="宋体"/>
                <w:b/>
                <w:sz w:val="24"/>
              </w:rPr>
            </w:pPr>
            <w:r>
              <w:rPr>
                <w:rFonts w:ascii="宋体" w:hAnsi="宋体" w:cs="宋体" w:hint="eastAsia"/>
                <w:b/>
                <w:sz w:val="24"/>
              </w:rPr>
              <w:t>服务时间</w:t>
            </w:r>
          </w:p>
        </w:tc>
        <w:tc>
          <w:tcPr>
            <w:tcW w:w="2126" w:type="dxa"/>
            <w:vAlign w:val="center"/>
          </w:tcPr>
          <w:p w:rsidR="007D0A22" w:rsidRDefault="00351682">
            <w:pPr>
              <w:spacing w:line="360" w:lineRule="auto"/>
              <w:jc w:val="center"/>
              <w:rPr>
                <w:rFonts w:ascii="宋体" w:hAnsi="宋体" w:cs="宋体"/>
                <w:b/>
                <w:sz w:val="24"/>
              </w:rPr>
            </w:pPr>
            <w:r>
              <w:rPr>
                <w:rFonts w:ascii="宋体" w:hAnsi="宋体" w:cs="宋体" w:hint="eastAsia"/>
                <w:b/>
                <w:sz w:val="24"/>
              </w:rPr>
              <w:t>服务标准</w:t>
            </w:r>
          </w:p>
        </w:tc>
        <w:tc>
          <w:tcPr>
            <w:tcW w:w="2127" w:type="dxa"/>
          </w:tcPr>
          <w:p w:rsidR="007D0A22" w:rsidRDefault="007D0A22">
            <w:pPr>
              <w:spacing w:line="360" w:lineRule="auto"/>
              <w:jc w:val="center"/>
              <w:rPr>
                <w:rFonts w:ascii="宋体" w:hAnsi="宋体" w:cs="宋体"/>
                <w:b/>
                <w:sz w:val="24"/>
              </w:rPr>
            </w:pPr>
          </w:p>
          <w:p w:rsidR="007D0A22" w:rsidRDefault="00351682">
            <w:pPr>
              <w:spacing w:line="360" w:lineRule="auto"/>
              <w:jc w:val="center"/>
              <w:rPr>
                <w:rFonts w:ascii="宋体" w:hAnsi="宋体" w:cs="宋体"/>
                <w:b/>
                <w:sz w:val="24"/>
              </w:rPr>
            </w:pPr>
            <w:r>
              <w:rPr>
                <w:rFonts w:ascii="宋体" w:hAnsi="宋体" w:cs="宋体" w:hint="eastAsia"/>
                <w:b/>
                <w:sz w:val="24"/>
              </w:rPr>
              <w:t>服务人数</w:t>
            </w:r>
          </w:p>
        </w:tc>
        <w:tc>
          <w:tcPr>
            <w:tcW w:w="2126" w:type="dxa"/>
            <w:vAlign w:val="center"/>
          </w:tcPr>
          <w:p w:rsidR="007D0A22" w:rsidRDefault="007D0A22">
            <w:pPr>
              <w:spacing w:line="360" w:lineRule="auto"/>
              <w:jc w:val="center"/>
              <w:rPr>
                <w:rFonts w:ascii="宋体" w:hAnsi="宋体" w:cs="宋体"/>
                <w:b/>
                <w:sz w:val="24"/>
              </w:rPr>
            </w:pPr>
          </w:p>
          <w:p w:rsidR="007D0A22" w:rsidRDefault="00351682">
            <w:pPr>
              <w:spacing w:line="360" w:lineRule="auto"/>
              <w:jc w:val="center"/>
              <w:rPr>
                <w:rFonts w:ascii="宋体" w:hAnsi="宋体" w:cs="宋体"/>
                <w:b/>
                <w:sz w:val="24"/>
              </w:rPr>
            </w:pPr>
            <w:r>
              <w:rPr>
                <w:rFonts w:ascii="宋体" w:hAnsi="宋体" w:cs="宋体" w:hint="eastAsia"/>
                <w:b/>
                <w:sz w:val="24"/>
              </w:rPr>
              <w:t>备注（如果有）</w:t>
            </w:r>
          </w:p>
          <w:p w:rsidR="007D0A22" w:rsidRDefault="007D0A22">
            <w:pPr>
              <w:spacing w:line="360" w:lineRule="auto"/>
              <w:jc w:val="center"/>
              <w:rPr>
                <w:rFonts w:ascii="宋体" w:hAnsi="宋体" w:cs="宋体"/>
                <w:b/>
                <w:sz w:val="24"/>
              </w:rPr>
            </w:pPr>
          </w:p>
        </w:tc>
      </w:tr>
      <w:tr w:rsidR="007D0A22">
        <w:trPr>
          <w:trHeight w:val="441"/>
        </w:trPr>
        <w:tc>
          <w:tcPr>
            <w:tcW w:w="817" w:type="dxa"/>
            <w:vAlign w:val="center"/>
          </w:tcPr>
          <w:p w:rsidR="007D0A22" w:rsidRDefault="00351682">
            <w:pPr>
              <w:spacing w:line="360" w:lineRule="auto"/>
              <w:jc w:val="center"/>
              <w:rPr>
                <w:rFonts w:ascii="宋体" w:hAnsi="宋体" w:cs="宋体"/>
                <w:sz w:val="24"/>
              </w:rPr>
            </w:pPr>
            <w:r>
              <w:rPr>
                <w:rFonts w:ascii="宋体" w:hAnsi="宋体" w:cs="宋体" w:hint="eastAsia"/>
                <w:sz w:val="24"/>
              </w:rPr>
              <w:t>1</w:t>
            </w:r>
          </w:p>
        </w:tc>
        <w:tc>
          <w:tcPr>
            <w:tcW w:w="992" w:type="dxa"/>
            <w:vAlign w:val="center"/>
          </w:tcPr>
          <w:p w:rsidR="007D0A22" w:rsidRDefault="00351682">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rsidR="007D0A22" w:rsidRDefault="007D0A22">
            <w:pPr>
              <w:snapToGrid w:val="0"/>
              <w:spacing w:line="360" w:lineRule="auto"/>
              <w:jc w:val="center"/>
              <w:rPr>
                <w:rFonts w:ascii="宋体" w:hAnsi="宋体" w:cs="宋体"/>
                <w:sz w:val="24"/>
              </w:rPr>
            </w:pPr>
          </w:p>
        </w:tc>
        <w:tc>
          <w:tcPr>
            <w:tcW w:w="2410" w:type="dxa"/>
            <w:vAlign w:val="center"/>
          </w:tcPr>
          <w:p w:rsidR="007D0A22" w:rsidRDefault="007D0A22">
            <w:pPr>
              <w:snapToGrid w:val="0"/>
              <w:spacing w:line="360" w:lineRule="auto"/>
              <w:jc w:val="center"/>
              <w:rPr>
                <w:rFonts w:ascii="宋体" w:hAnsi="宋体" w:cs="宋体"/>
                <w:sz w:val="24"/>
              </w:rPr>
            </w:pPr>
          </w:p>
        </w:tc>
        <w:tc>
          <w:tcPr>
            <w:tcW w:w="2268" w:type="dxa"/>
            <w:vAlign w:val="center"/>
          </w:tcPr>
          <w:p w:rsidR="007D0A22" w:rsidRDefault="007D0A22">
            <w:pPr>
              <w:snapToGrid w:val="0"/>
              <w:spacing w:line="360" w:lineRule="auto"/>
              <w:jc w:val="center"/>
              <w:rPr>
                <w:rFonts w:ascii="宋体" w:hAnsi="宋体" w:cs="宋体"/>
                <w:sz w:val="24"/>
              </w:rPr>
            </w:pPr>
          </w:p>
        </w:tc>
        <w:tc>
          <w:tcPr>
            <w:tcW w:w="2126" w:type="dxa"/>
            <w:vAlign w:val="center"/>
          </w:tcPr>
          <w:p w:rsidR="007D0A22" w:rsidRDefault="007D0A22">
            <w:pPr>
              <w:spacing w:line="360" w:lineRule="auto"/>
              <w:jc w:val="center"/>
              <w:rPr>
                <w:rFonts w:ascii="宋体" w:hAnsi="宋体" w:cs="宋体"/>
                <w:sz w:val="24"/>
              </w:rPr>
            </w:pPr>
          </w:p>
        </w:tc>
        <w:tc>
          <w:tcPr>
            <w:tcW w:w="2127" w:type="dxa"/>
          </w:tcPr>
          <w:p w:rsidR="007D0A22" w:rsidRDefault="007D0A22">
            <w:pPr>
              <w:spacing w:line="360" w:lineRule="auto"/>
              <w:jc w:val="center"/>
              <w:rPr>
                <w:rFonts w:ascii="宋体" w:hAnsi="宋体" w:cs="宋体"/>
                <w:sz w:val="24"/>
              </w:rPr>
            </w:pPr>
          </w:p>
        </w:tc>
        <w:tc>
          <w:tcPr>
            <w:tcW w:w="2126" w:type="dxa"/>
            <w:vAlign w:val="center"/>
          </w:tcPr>
          <w:p w:rsidR="007D0A22" w:rsidRDefault="007D0A22">
            <w:pPr>
              <w:spacing w:line="360" w:lineRule="auto"/>
              <w:jc w:val="center"/>
              <w:rPr>
                <w:rFonts w:ascii="宋体" w:hAnsi="宋体" w:cs="宋体"/>
                <w:sz w:val="24"/>
              </w:rPr>
            </w:pPr>
          </w:p>
        </w:tc>
      </w:tr>
      <w:tr w:rsidR="007D0A22">
        <w:trPr>
          <w:trHeight w:val="453"/>
        </w:trPr>
        <w:tc>
          <w:tcPr>
            <w:tcW w:w="817" w:type="dxa"/>
            <w:vAlign w:val="center"/>
          </w:tcPr>
          <w:p w:rsidR="007D0A22" w:rsidRDefault="00351682">
            <w:pPr>
              <w:spacing w:line="360" w:lineRule="auto"/>
              <w:jc w:val="center"/>
              <w:rPr>
                <w:rFonts w:ascii="宋体" w:hAnsi="宋体" w:cs="宋体"/>
                <w:sz w:val="24"/>
              </w:rPr>
            </w:pPr>
            <w:r>
              <w:rPr>
                <w:rFonts w:ascii="宋体" w:hAnsi="宋体" w:cs="宋体" w:hint="eastAsia"/>
                <w:sz w:val="24"/>
              </w:rPr>
              <w:t>2</w:t>
            </w:r>
          </w:p>
        </w:tc>
        <w:tc>
          <w:tcPr>
            <w:tcW w:w="992" w:type="dxa"/>
            <w:vAlign w:val="center"/>
          </w:tcPr>
          <w:p w:rsidR="007D0A22" w:rsidRDefault="00351682">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rsidR="007D0A22" w:rsidRDefault="007D0A22">
            <w:pPr>
              <w:snapToGrid w:val="0"/>
              <w:spacing w:line="360" w:lineRule="auto"/>
              <w:jc w:val="center"/>
              <w:rPr>
                <w:rFonts w:ascii="宋体" w:hAnsi="宋体" w:cs="宋体"/>
                <w:sz w:val="24"/>
              </w:rPr>
            </w:pPr>
          </w:p>
        </w:tc>
        <w:tc>
          <w:tcPr>
            <w:tcW w:w="2410" w:type="dxa"/>
            <w:vAlign w:val="center"/>
          </w:tcPr>
          <w:p w:rsidR="007D0A22" w:rsidRDefault="007D0A22">
            <w:pPr>
              <w:snapToGrid w:val="0"/>
              <w:spacing w:line="360" w:lineRule="auto"/>
              <w:jc w:val="center"/>
              <w:rPr>
                <w:rFonts w:ascii="宋体" w:hAnsi="宋体" w:cs="宋体"/>
                <w:sz w:val="24"/>
              </w:rPr>
            </w:pPr>
          </w:p>
        </w:tc>
        <w:tc>
          <w:tcPr>
            <w:tcW w:w="2268" w:type="dxa"/>
            <w:vAlign w:val="center"/>
          </w:tcPr>
          <w:p w:rsidR="007D0A22" w:rsidRDefault="007D0A22">
            <w:pPr>
              <w:snapToGrid w:val="0"/>
              <w:spacing w:line="360" w:lineRule="auto"/>
              <w:jc w:val="center"/>
              <w:rPr>
                <w:rFonts w:ascii="宋体" w:hAnsi="宋体" w:cs="宋体"/>
                <w:sz w:val="24"/>
              </w:rPr>
            </w:pPr>
          </w:p>
        </w:tc>
        <w:tc>
          <w:tcPr>
            <w:tcW w:w="2126" w:type="dxa"/>
            <w:vAlign w:val="center"/>
          </w:tcPr>
          <w:p w:rsidR="007D0A22" w:rsidRDefault="007D0A22">
            <w:pPr>
              <w:spacing w:line="360" w:lineRule="auto"/>
              <w:jc w:val="center"/>
              <w:rPr>
                <w:rFonts w:ascii="宋体" w:hAnsi="宋体" w:cs="宋体"/>
                <w:sz w:val="24"/>
              </w:rPr>
            </w:pPr>
          </w:p>
        </w:tc>
        <w:tc>
          <w:tcPr>
            <w:tcW w:w="2127" w:type="dxa"/>
          </w:tcPr>
          <w:p w:rsidR="007D0A22" w:rsidRDefault="007D0A22">
            <w:pPr>
              <w:spacing w:line="360" w:lineRule="auto"/>
              <w:jc w:val="center"/>
              <w:rPr>
                <w:rFonts w:ascii="宋体" w:hAnsi="宋体" w:cs="宋体"/>
                <w:sz w:val="24"/>
              </w:rPr>
            </w:pPr>
          </w:p>
        </w:tc>
        <w:tc>
          <w:tcPr>
            <w:tcW w:w="2126" w:type="dxa"/>
            <w:vAlign w:val="center"/>
          </w:tcPr>
          <w:p w:rsidR="007D0A22" w:rsidRDefault="007D0A22">
            <w:pPr>
              <w:spacing w:line="360" w:lineRule="auto"/>
              <w:jc w:val="center"/>
              <w:rPr>
                <w:rFonts w:ascii="宋体" w:hAnsi="宋体" w:cs="宋体"/>
                <w:sz w:val="24"/>
              </w:rPr>
            </w:pPr>
          </w:p>
        </w:tc>
      </w:tr>
      <w:tr w:rsidR="007D0A22">
        <w:trPr>
          <w:trHeight w:val="453"/>
        </w:trPr>
        <w:tc>
          <w:tcPr>
            <w:tcW w:w="817" w:type="dxa"/>
            <w:vAlign w:val="center"/>
          </w:tcPr>
          <w:p w:rsidR="007D0A22" w:rsidRDefault="00351682">
            <w:pPr>
              <w:spacing w:line="360" w:lineRule="auto"/>
              <w:jc w:val="center"/>
              <w:rPr>
                <w:rFonts w:ascii="宋体" w:hAnsi="宋体" w:cs="宋体"/>
                <w:sz w:val="24"/>
              </w:rPr>
            </w:pPr>
            <w:r>
              <w:rPr>
                <w:rFonts w:ascii="宋体" w:hAnsi="宋体" w:cs="宋体" w:hint="eastAsia"/>
                <w:sz w:val="24"/>
              </w:rPr>
              <w:t>…</w:t>
            </w:r>
          </w:p>
        </w:tc>
        <w:tc>
          <w:tcPr>
            <w:tcW w:w="992" w:type="dxa"/>
            <w:vAlign w:val="center"/>
          </w:tcPr>
          <w:p w:rsidR="007D0A22" w:rsidRDefault="007D0A22">
            <w:pPr>
              <w:snapToGrid w:val="0"/>
              <w:spacing w:line="360" w:lineRule="auto"/>
              <w:jc w:val="center"/>
              <w:rPr>
                <w:rFonts w:ascii="宋体" w:hAnsi="宋体" w:cs="宋体"/>
                <w:sz w:val="24"/>
              </w:rPr>
            </w:pPr>
          </w:p>
        </w:tc>
        <w:tc>
          <w:tcPr>
            <w:tcW w:w="2268" w:type="dxa"/>
            <w:vAlign w:val="center"/>
          </w:tcPr>
          <w:p w:rsidR="007D0A22" w:rsidRDefault="007D0A22">
            <w:pPr>
              <w:snapToGrid w:val="0"/>
              <w:spacing w:line="360" w:lineRule="auto"/>
              <w:jc w:val="center"/>
              <w:rPr>
                <w:rFonts w:ascii="宋体" w:hAnsi="宋体" w:cs="宋体"/>
                <w:sz w:val="24"/>
              </w:rPr>
            </w:pPr>
          </w:p>
        </w:tc>
        <w:tc>
          <w:tcPr>
            <w:tcW w:w="2410" w:type="dxa"/>
            <w:vAlign w:val="center"/>
          </w:tcPr>
          <w:p w:rsidR="007D0A22" w:rsidRDefault="007D0A22">
            <w:pPr>
              <w:snapToGrid w:val="0"/>
              <w:spacing w:line="360" w:lineRule="auto"/>
              <w:jc w:val="center"/>
              <w:rPr>
                <w:rFonts w:ascii="宋体" w:hAnsi="宋体" w:cs="宋体"/>
                <w:sz w:val="24"/>
              </w:rPr>
            </w:pPr>
          </w:p>
        </w:tc>
        <w:tc>
          <w:tcPr>
            <w:tcW w:w="2268" w:type="dxa"/>
            <w:vAlign w:val="center"/>
          </w:tcPr>
          <w:p w:rsidR="007D0A22" w:rsidRDefault="007D0A22">
            <w:pPr>
              <w:snapToGrid w:val="0"/>
              <w:spacing w:line="360" w:lineRule="auto"/>
              <w:jc w:val="center"/>
              <w:rPr>
                <w:rFonts w:ascii="宋体" w:hAnsi="宋体" w:cs="宋体"/>
                <w:sz w:val="24"/>
              </w:rPr>
            </w:pPr>
          </w:p>
        </w:tc>
        <w:tc>
          <w:tcPr>
            <w:tcW w:w="2126" w:type="dxa"/>
            <w:vAlign w:val="center"/>
          </w:tcPr>
          <w:p w:rsidR="007D0A22" w:rsidRDefault="007D0A22">
            <w:pPr>
              <w:spacing w:line="360" w:lineRule="auto"/>
              <w:jc w:val="center"/>
              <w:rPr>
                <w:rFonts w:ascii="宋体" w:hAnsi="宋体" w:cs="宋体"/>
                <w:sz w:val="24"/>
              </w:rPr>
            </w:pPr>
          </w:p>
        </w:tc>
        <w:tc>
          <w:tcPr>
            <w:tcW w:w="2127" w:type="dxa"/>
          </w:tcPr>
          <w:p w:rsidR="007D0A22" w:rsidRDefault="007D0A22">
            <w:pPr>
              <w:spacing w:line="360" w:lineRule="auto"/>
              <w:jc w:val="center"/>
              <w:rPr>
                <w:rFonts w:ascii="宋体" w:hAnsi="宋体" w:cs="宋体"/>
                <w:sz w:val="24"/>
              </w:rPr>
            </w:pPr>
          </w:p>
        </w:tc>
        <w:tc>
          <w:tcPr>
            <w:tcW w:w="2126" w:type="dxa"/>
            <w:vAlign w:val="center"/>
          </w:tcPr>
          <w:p w:rsidR="007D0A22" w:rsidRDefault="007D0A22">
            <w:pPr>
              <w:spacing w:line="360" w:lineRule="auto"/>
              <w:jc w:val="center"/>
              <w:rPr>
                <w:rFonts w:ascii="宋体" w:hAnsi="宋体" w:cs="宋体"/>
                <w:sz w:val="24"/>
              </w:rPr>
            </w:pPr>
          </w:p>
        </w:tc>
      </w:tr>
      <w:tr w:rsidR="007D0A22">
        <w:trPr>
          <w:trHeight w:val="453"/>
        </w:trPr>
        <w:tc>
          <w:tcPr>
            <w:tcW w:w="817" w:type="dxa"/>
            <w:vAlign w:val="center"/>
          </w:tcPr>
          <w:p w:rsidR="007D0A22" w:rsidRDefault="007D0A22">
            <w:pPr>
              <w:spacing w:line="360" w:lineRule="auto"/>
              <w:jc w:val="center"/>
              <w:rPr>
                <w:rFonts w:ascii="宋体" w:hAnsi="宋体" w:cs="宋体"/>
                <w:sz w:val="24"/>
              </w:rPr>
            </w:pPr>
          </w:p>
        </w:tc>
        <w:tc>
          <w:tcPr>
            <w:tcW w:w="992" w:type="dxa"/>
            <w:vAlign w:val="center"/>
          </w:tcPr>
          <w:p w:rsidR="007D0A22" w:rsidRDefault="007D0A22">
            <w:pPr>
              <w:snapToGrid w:val="0"/>
              <w:spacing w:line="360" w:lineRule="auto"/>
              <w:jc w:val="center"/>
              <w:rPr>
                <w:rFonts w:ascii="宋体" w:hAnsi="宋体" w:cs="宋体"/>
                <w:sz w:val="24"/>
              </w:rPr>
            </w:pPr>
          </w:p>
        </w:tc>
        <w:tc>
          <w:tcPr>
            <w:tcW w:w="2268" w:type="dxa"/>
            <w:vAlign w:val="center"/>
          </w:tcPr>
          <w:p w:rsidR="007D0A22" w:rsidRDefault="007D0A22">
            <w:pPr>
              <w:snapToGrid w:val="0"/>
              <w:spacing w:line="360" w:lineRule="auto"/>
              <w:jc w:val="center"/>
              <w:rPr>
                <w:rFonts w:ascii="宋体" w:hAnsi="宋体" w:cs="宋体"/>
                <w:sz w:val="24"/>
              </w:rPr>
            </w:pPr>
          </w:p>
        </w:tc>
        <w:tc>
          <w:tcPr>
            <w:tcW w:w="2410" w:type="dxa"/>
            <w:vAlign w:val="center"/>
          </w:tcPr>
          <w:p w:rsidR="007D0A22" w:rsidRDefault="007D0A22">
            <w:pPr>
              <w:snapToGrid w:val="0"/>
              <w:spacing w:line="360" w:lineRule="auto"/>
              <w:jc w:val="center"/>
              <w:rPr>
                <w:rFonts w:ascii="宋体" w:hAnsi="宋体" w:cs="宋体"/>
                <w:sz w:val="24"/>
              </w:rPr>
            </w:pPr>
          </w:p>
        </w:tc>
        <w:tc>
          <w:tcPr>
            <w:tcW w:w="2268" w:type="dxa"/>
            <w:vAlign w:val="center"/>
          </w:tcPr>
          <w:p w:rsidR="007D0A22" w:rsidRDefault="007D0A22">
            <w:pPr>
              <w:snapToGrid w:val="0"/>
              <w:spacing w:line="360" w:lineRule="auto"/>
              <w:jc w:val="center"/>
              <w:rPr>
                <w:rFonts w:ascii="宋体" w:hAnsi="宋体" w:cs="宋体"/>
                <w:sz w:val="24"/>
              </w:rPr>
            </w:pPr>
          </w:p>
        </w:tc>
        <w:tc>
          <w:tcPr>
            <w:tcW w:w="2126" w:type="dxa"/>
            <w:vAlign w:val="center"/>
          </w:tcPr>
          <w:p w:rsidR="007D0A22" w:rsidRDefault="007D0A22">
            <w:pPr>
              <w:spacing w:line="360" w:lineRule="auto"/>
              <w:jc w:val="center"/>
              <w:rPr>
                <w:rFonts w:ascii="宋体" w:hAnsi="宋体" w:cs="宋体"/>
                <w:sz w:val="24"/>
              </w:rPr>
            </w:pPr>
          </w:p>
        </w:tc>
        <w:tc>
          <w:tcPr>
            <w:tcW w:w="2127" w:type="dxa"/>
          </w:tcPr>
          <w:p w:rsidR="007D0A22" w:rsidRDefault="007D0A22">
            <w:pPr>
              <w:spacing w:line="360" w:lineRule="auto"/>
              <w:jc w:val="center"/>
              <w:rPr>
                <w:rFonts w:ascii="宋体" w:hAnsi="宋体" w:cs="宋体"/>
                <w:sz w:val="24"/>
              </w:rPr>
            </w:pPr>
          </w:p>
        </w:tc>
        <w:tc>
          <w:tcPr>
            <w:tcW w:w="2126" w:type="dxa"/>
            <w:vAlign w:val="center"/>
          </w:tcPr>
          <w:p w:rsidR="007D0A22" w:rsidRDefault="007D0A22">
            <w:pPr>
              <w:spacing w:line="360" w:lineRule="auto"/>
              <w:jc w:val="center"/>
              <w:rPr>
                <w:rFonts w:ascii="宋体" w:hAnsi="宋体" w:cs="宋体"/>
                <w:sz w:val="24"/>
              </w:rPr>
            </w:pPr>
          </w:p>
        </w:tc>
      </w:tr>
      <w:tr w:rsidR="007D0A22">
        <w:trPr>
          <w:trHeight w:val="453"/>
        </w:trPr>
        <w:tc>
          <w:tcPr>
            <w:tcW w:w="817" w:type="dxa"/>
            <w:vAlign w:val="center"/>
          </w:tcPr>
          <w:p w:rsidR="007D0A22" w:rsidRDefault="007D0A22">
            <w:pPr>
              <w:spacing w:line="360" w:lineRule="auto"/>
              <w:jc w:val="center"/>
              <w:rPr>
                <w:rFonts w:ascii="宋体" w:hAnsi="宋体" w:cs="宋体"/>
                <w:sz w:val="24"/>
              </w:rPr>
            </w:pPr>
          </w:p>
        </w:tc>
        <w:tc>
          <w:tcPr>
            <w:tcW w:w="992" w:type="dxa"/>
            <w:vAlign w:val="center"/>
          </w:tcPr>
          <w:p w:rsidR="007D0A22" w:rsidRDefault="007D0A22">
            <w:pPr>
              <w:snapToGrid w:val="0"/>
              <w:spacing w:line="360" w:lineRule="auto"/>
              <w:jc w:val="center"/>
              <w:rPr>
                <w:rFonts w:ascii="宋体" w:hAnsi="宋体" w:cs="宋体"/>
                <w:sz w:val="24"/>
              </w:rPr>
            </w:pPr>
          </w:p>
        </w:tc>
        <w:tc>
          <w:tcPr>
            <w:tcW w:w="2268" w:type="dxa"/>
            <w:vAlign w:val="center"/>
          </w:tcPr>
          <w:p w:rsidR="007D0A22" w:rsidRDefault="007D0A22">
            <w:pPr>
              <w:snapToGrid w:val="0"/>
              <w:spacing w:line="360" w:lineRule="auto"/>
              <w:jc w:val="center"/>
              <w:rPr>
                <w:rFonts w:ascii="宋体" w:hAnsi="宋体" w:cs="宋体"/>
                <w:sz w:val="24"/>
              </w:rPr>
            </w:pPr>
          </w:p>
        </w:tc>
        <w:tc>
          <w:tcPr>
            <w:tcW w:w="2410" w:type="dxa"/>
            <w:vAlign w:val="center"/>
          </w:tcPr>
          <w:p w:rsidR="007D0A22" w:rsidRDefault="007D0A22">
            <w:pPr>
              <w:snapToGrid w:val="0"/>
              <w:spacing w:line="360" w:lineRule="auto"/>
              <w:jc w:val="center"/>
              <w:rPr>
                <w:rFonts w:ascii="宋体" w:hAnsi="宋体" w:cs="宋体"/>
                <w:sz w:val="24"/>
              </w:rPr>
            </w:pPr>
          </w:p>
        </w:tc>
        <w:tc>
          <w:tcPr>
            <w:tcW w:w="2268" w:type="dxa"/>
            <w:vAlign w:val="center"/>
          </w:tcPr>
          <w:p w:rsidR="007D0A22" w:rsidRDefault="007D0A22">
            <w:pPr>
              <w:snapToGrid w:val="0"/>
              <w:spacing w:line="360" w:lineRule="auto"/>
              <w:jc w:val="center"/>
              <w:rPr>
                <w:rFonts w:ascii="宋体" w:hAnsi="宋体" w:cs="宋体"/>
                <w:sz w:val="24"/>
              </w:rPr>
            </w:pPr>
          </w:p>
        </w:tc>
        <w:tc>
          <w:tcPr>
            <w:tcW w:w="2126" w:type="dxa"/>
            <w:vAlign w:val="center"/>
          </w:tcPr>
          <w:p w:rsidR="007D0A22" w:rsidRDefault="007D0A22">
            <w:pPr>
              <w:spacing w:line="360" w:lineRule="auto"/>
              <w:jc w:val="center"/>
              <w:rPr>
                <w:rFonts w:ascii="宋体" w:hAnsi="宋体" w:cs="宋体"/>
                <w:sz w:val="24"/>
              </w:rPr>
            </w:pPr>
          </w:p>
        </w:tc>
        <w:tc>
          <w:tcPr>
            <w:tcW w:w="2127" w:type="dxa"/>
          </w:tcPr>
          <w:p w:rsidR="007D0A22" w:rsidRDefault="007D0A22">
            <w:pPr>
              <w:spacing w:line="360" w:lineRule="auto"/>
              <w:jc w:val="center"/>
              <w:rPr>
                <w:rFonts w:ascii="宋体" w:hAnsi="宋体" w:cs="宋体"/>
                <w:sz w:val="24"/>
              </w:rPr>
            </w:pPr>
          </w:p>
        </w:tc>
        <w:tc>
          <w:tcPr>
            <w:tcW w:w="2126" w:type="dxa"/>
            <w:vAlign w:val="center"/>
          </w:tcPr>
          <w:p w:rsidR="007D0A22" w:rsidRDefault="007D0A22">
            <w:pPr>
              <w:spacing w:line="360" w:lineRule="auto"/>
              <w:jc w:val="center"/>
              <w:rPr>
                <w:rFonts w:ascii="宋体" w:hAnsi="宋体" w:cs="宋体"/>
                <w:sz w:val="24"/>
              </w:rPr>
            </w:pPr>
          </w:p>
        </w:tc>
      </w:tr>
      <w:tr w:rsidR="007D0A22">
        <w:trPr>
          <w:trHeight w:val="659"/>
        </w:trPr>
        <w:tc>
          <w:tcPr>
            <w:tcW w:w="6487" w:type="dxa"/>
            <w:gridSpan w:val="4"/>
            <w:vAlign w:val="center"/>
          </w:tcPr>
          <w:p w:rsidR="007D0A22" w:rsidRDefault="00351682">
            <w:pPr>
              <w:spacing w:line="360" w:lineRule="auto"/>
              <w:jc w:val="center"/>
              <w:rPr>
                <w:rFonts w:ascii="宋体" w:hAnsi="宋体" w:cs="宋体"/>
                <w:b/>
                <w:sz w:val="24"/>
              </w:rPr>
            </w:pPr>
            <w:r>
              <w:rPr>
                <w:rFonts w:ascii="宋体" w:hAnsi="宋体" w:cs="宋体" w:hint="eastAsia"/>
                <w:b/>
                <w:sz w:val="24"/>
              </w:rPr>
              <w:t>投标报价（小写）</w:t>
            </w:r>
          </w:p>
        </w:tc>
        <w:tc>
          <w:tcPr>
            <w:tcW w:w="8647" w:type="dxa"/>
            <w:gridSpan w:val="4"/>
          </w:tcPr>
          <w:p w:rsidR="007D0A22" w:rsidRDefault="007D0A22">
            <w:pPr>
              <w:spacing w:line="360" w:lineRule="auto"/>
              <w:jc w:val="center"/>
              <w:rPr>
                <w:rFonts w:ascii="宋体" w:hAnsi="宋体" w:cs="宋体"/>
                <w:sz w:val="24"/>
              </w:rPr>
            </w:pPr>
          </w:p>
        </w:tc>
      </w:tr>
      <w:tr w:rsidR="007D0A22">
        <w:trPr>
          <w:trHeight w:val="597"/>
        </w:trPr>
        <w:tc>
          <w:tcPr>
            <w:tcW w:w="6487" w:type="dxa"/>
            <w:gridSpan w:val="4"/>
            <w:vAlign w:val="center"/>
          </w:tcPr>
          <w:p w:rsidR="007D0A22" w:rsidRDefault="00351682">
            <w:pPr>
              <w:spacing w:line="360" w:lineRule="auto"/>
              <w:jc w:val="center"/>
              <w:rPr>
                <w:rFonts w:ascii="宋体" w:hAnsi="宋体" w:cs="宋体"/>
                <w:b/>
                <w:sz w:val="24"/>
              </w:rPr>
            </w:pPr>
            <w:r>
              <w:rPr>
                <w:rFonts w:ascii="宋体" w:hAnsi="宋体" w:cs="宋体" w:hint="eastAsia"/>
                <w:b/>
                <w:sz w:val="24"/>
              </w:rPr>
              <w:t>投标报价（大写）</w:t>
            </w:r>
          </w:p>
        </w:tc>
        <w:tc>
          <w:tcPr>
            <w:tcW w:w="8647" w:type="dxa"/>
            <w:gridSpan w:val="4"/>
          </w:tcPr>
          <w:p w:rsidR="007D0A22" w:rsidRDefault="007D0A22">
            <w:pPr>
              <w:spacing w:line="360" w:lineRule="auto"/>
              <w:jc w:val="center"/>
              <w:rPr>
                <w:rFonts w:ascii="宋体" w:hAnsi="宋体" w:cs="宋体"/>
                <w:sz w:val="24"/>
              </w:rPr>
            </w:pPr>
          </w:p>
        </w:tc>
      </w:tr>
    </w:tbl>
    <w:p w:rsidR="007D0A22" w:rsidRDefault="00351682">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7D0A22" w:rsidRDefault="00351682">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rsidR="007D0A22" w:rsidRDefault="00351682">
      <w:pPr>
        <w:spacing w:line="360" w:lineRule="auto"/>
        <w:ind w:firstLineChars="200" w:firstLine="480"/>
        <w:rPr>
          <w:rFonts w:ascii="宋体" w:hAnsi="宋体" w:cs="宋体"/>
          <w:b/>
          <w:sz w:val="24"/>
        </w:rPr>
      </w:pPr>
      <w:r>
        <w:rPr>
          <w:rFonts w:ascii="宋体" w:hAnsi="宋体" w:cs="宋体" w:hint="eastAsia"/>
          <w:kern w:val="0"/>
          <w:sz w:val="24"/>
          <w:lang w:val="zh-CN"/>
        </w:rPr>
        <w:t>2</w:t>
      </w:r>
      <w:r>
        <w:rPr>
          <w:rFonts w:ascii="宋体" w:hAnsi="宋体" w:cs="宋体" w:hint="eastAsia"/>
          <w:kern w:val="0"/>
          <w:sz w:val="24"/>
          <w:lang w:val="zh-CN"/>
        </w:rPr>
        <w:t>、有关本项目实施所涉及的一切费用均计入报价。</w:t>
      </w:r>
      <w:r>
        <w:rPr>
          <w:rFonts w:ascii="宋体" w:hAnsi="宋体" w:cs="宋体" w:hint="eastAsia"/>
          <w:b/>
          <w:kern w:val="0"/>
          <w:sz w:val="24"/>
          <w:lang w:val="zh-CN"/>
        </w:rPr>
        <w:t>采购人将以合同形式有偿取得货物或服务，不接受投标人给予的赠品、回扣或者</w:t>
      </w:r>
      <w:r>
        <w:rPr>
          <w:rFonts w:ascii="宋体" w:hAnsi="宋体" w:cs="宋体" w:hint="eastAsia"/>
          <w:b/>
          <w:kern w:val="0"/>
          <w:sz w:val="24"/>
          <w:lang w:val="zh-CN"/>
        </w:rPr>
        <w:lastRenderedPageBreak/>
        <w:t>与采购无关的其他商品、服务；采购内容未包含在《开标一览表（报价表）》名称栏中，投标人不能作出合理解释的，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7D0A22" w:rsidRDefault="00351682">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、特别提示：采购代理机构将对项目名称和项目编号，中标供应商名称、地址和中标金额，主要中标标的名称、服务范围、服务要求、服务时间、服务标准等予以公示。</w:t>
      </w:r>
    </w:p>
    <w:p w:rsidR="007D0A22" w:rsidRDefault="00351682">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7D0A22" w:rsidRDefault="00351682">
      <w:pPr>
        <w:spacing w:line="360" w:lineRule="auto"/>
        <w:ind w:firstLineChars="200" w:firstLine="482"/>
        <w:rPr>
          <w:rFonts w:ascii="宋体" w:hAnsi="宋体" w:cs="宋体"/>
          <w:b/>
          <w:sz w:val="24"/>
        </w:rPr>
      </w:pPr>
      <w:r>
        <w:rPr>
          <w:rFonts w:ascii="宋体" w:hAnsi="宋体" w:cs="宋体" w:hint="eastAsia"/>
          <w:b/>
          <w:sz w:val="24"/>
        </w:rPr>
        <w:t>5</w:t>
      </w:r>
      <w:r>
        <w:rPr>
          <w:rFonts w:ascii="宋体" w:hAnsi="宋体" w:cs="宋体" w:hint="eastAsia"/>
          <w:b/>
          <w:sz w:val="24"/>
        </w:rPr>
        <w:t>、特别说明：▲供应商报价低于项目预算</w:t>
      </w:r>
      <w:r>
        <w:rPr>
          <w:rFonts w:ascii="宋体" w:hAnsi="宋体" w:cs="宋体" w:hint="eastAsia"/>
          <w:b/>
          <w:sz w:val="24"/>
        </w:rPr>
        <w:t>50%</w:t>
      </w:r>
      <w:r>
        <w:rPr>
          <w:rFonts w:ascii="宋体" w:hAnsi="宋体" w:cs="宋体" w:hint="eastAsia"/>
          <w:b/>
          <w:sz w:val="24"/>
        </w:rPr>
        <w:t>的，应当在报价文件中详细阐述不影响产品质量或者诚信履约的具体原因，未做阐述说明的，投标无效。</w:t>
      </w:r>
    </w:p>
    <w:p w:rsidR="007D0A22" w:rsidRDefault="00351682">
      <w:pPr>
        <w:rPr>
          <w:rFonts w:ascii="宋体" w:hAnsi="宋体" w:cs="宋体"/>
          <w:sz w:val="32"/>
          <w:szCs w:val="32"/>
        </w:rPr>
        <w:sectPr w:rsidR="007D0A22">
          <w:pgSz w:w="16838" w:h="11906" w:orient="landscape"/>
          <w:pgMar w:top="1418" w:right="1276" w:bottom="1418" w:left="1247" w:header="851" w:footer="992" w:gutter="0"/>
          <w:cols w:space="720"/>
          <w:titlePg/>
          <w:docGrid w:linePitch="312"/>
        </w:sectPr>
      </w:pPr>
      <w:r>
        <w:rPr>
          <w:rFonts w:ascii="宋体" w:hAnsi="宋体" w:cs="宋体" w:hint="eastAsia"/>
          <w:sz w:val="32"/>
          <w:szCs w:val="32"/>
        </w:rPr>
        <w:br w:type="page"/>
      </w:r>
    </w:p>
    <w:p w:rsidR="007D0A22" w:rsidRDefault="00351682">
      <w:pPr>
        <w:pStyle w:val="1f5"/>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中小企业声明函（如果有）</w:t>
      </w:r>
    </w:p>
    <w:p w:rsidR="007D0A22" w:rsidRDefault="00351682">
      <w:pPr>
        <w:widowControl/>
        <w:spacing w:line="360" w:lineRule="auto"/>
        <w:ind w:firstLineChars="50" w:firstLine="120"/>
        <w:jc w:val="left"/>
        <w:rPr>
          <w:rFonts w:ascii="宋体" w:hAnsi="宋体" w:cs="宋体"/>
          <w:b/>
          <w:sz w:val="24"/>
        </w:rPr>
      </w:pPr>
      <w:r>
        <w:rPr>
          <w:rFonts w:ascii="宋体" w:hAnsi="宋体" w:cs="宋体" w:hint="eastAsia"/>
          <w:b/>
          <w:sz w:val="24"/>
        </w:rPr>
        <w:t>[</w:t>
      </w: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r>
        <w:rPr>
          <w:rFonts w:ascii="宋体" w:hAnsi="宋体" w:cs="宋体" w:hint="eastAsia"/>
          <w:b/>
          <w:sz w:val="24"/>
        </w:rPr>
        <w:t>]</w:t>
      </w:r>
    </w:p>
    <w:p w:rsidR="007D0A22" w:rsidRDefault="00351682">
      <w:r>
        <w:rPr>
          <w:rFonts w:ascii="宋体" w:hAnsi="宋体" w:cs="宋体" w:hint="eastAsia"/>
          <w:b/>
          <w:sz w:val="24"/>
        </w:rPr>
        <w:br w:type="page"/>
      </w:r>
    </w:p>
    <w:p w:rsidR="007D0A22" w:rsidRDefault="00351682">
      <w:pPr>
        <w:pStyle w:val="1"/>
        <w:keepNext w:val="0"/>
        <w:keepLines w:val="0"/>
        <w:pageBreakBefore/>
        <w:widowControl/>
        <w:spacing w:before="100" w:beforeAutospacing="1" w:after="100" w:afterAutospacing="1" w:line="360" w:lineRule="auto"/>
        <w:jc w:val="center"/>
        <w:rPr>
          <w:rFonts w:ascii="宋体" w:hAnsi="宋体" w:cs="宋体"/>
          <w:sz w:val="32"/>
          <w:szCs w:val="32"/>
        </w:rPr>
      </w:pPr>
      <w:r>
        <w:rPr>
          <w:rFonts w:ascii="宋体" w:hAnsi="宋体" w:cs="宋体" w:hint="eastAsia"/>
          <w:sz w:val="32"/>
          <w:szCs w:val="32"/>
        </w:rPr>
        <w:lastRenderedPageBreak/>
        <w:t>附件</w:t>
      </w:r>
    </w:p>
    <w:p w:rsidR="007D0A22" w:rsidRDefault="00351682">
      <w:pPr>
        <w:spacing w:line="360" w:lineRule="auto"/>
        <w:jc w:val="center"/>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1</w:t>
      </w:r>
      <w:r>
        <w:rPr>
          <w:rFonts w:ascii="宋体" w:hAnsi="宋体" w:cs="宋体" w:hint="eastAsia"/>
          <w:b/>
          <w:spacing w:val="6"/>
          <w:sz w:val="32"/>
          <w:szCs w:val="32"/>
        </w:rPr>
        <w:t>：</w:t>
      </w:r>
    </w:p>
    <w:p w:rsidR="007D0A22" w:rsidRDefault="00351682">
      <w:pPr>
        <w:spacing w:line="360" w:lineRule="auto"/>
        <w:jc w:val="center"/>
        <w:rPr>
          <w:rFonts w:ascii="宋体" w:hAnsi="宋体" w:cs="宋体"/>
          <w:b/>
          <w:spacing w:val="6"/>
          <w:sz w:val="32"/>
          <w:szCs w:val="32"/>
        </w:rPr>
      </w:pPr>
      <w:bookmarkStart w:id="500" w:name="OLE_LINK14"/>
      <w:bookmarkStart w:id="501" w:name="OLE_LINK13"/>
      <w:r>
        <w:rPr>
          <w:rFonts w:ascii="宋体" w:hAnsi="宋体" w:cs="宋体" w:hint="eastAsia"/>
          <w:b/>
          <w:spacing w:val="6"/>
          <w:sz w:val="32"/>
          <w:szCs w:val="32"/>
        </w:rPr>
        <w:t>残疾人福利性单位声明函</w:t>
      </w:r>
    </w:p>
    <w:bookmarkEnd w:id="500"/>
    <w:bookmarkEnd w:id="501"/>
    <w:p w:rsidR="007D0A22" w:rsidRDefault="007D0A22">
      <w:pPr>
        <w:spacing w:line="360" w:lineRule="auto"/>
        <w:rPr>
          <w:rFonts w:ascii="宋体" w:hAnsi="宋体" w:cs="宋体"/>
          <w:b/>
          <w:spacing w:val="6"/>
          <w:sz w:val="30"/>
          <w:szCs w:val="30"/>
        </w:rPr>
      </w:pPr>
    </w:p>
    <w:p w:rsidR="007D0A22" w:rsidRDefault="00351682">
      <w:pPr>
        <w:spacing w:line="360" w:lineRule="auto"/>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141</w:t>
      </w:r>
      <w:r>
        <w:rPr>
          <w:rFonts w:ascii="宋体" w:hAnsi="宋体" w:cs="宋体" w:hint="eastAsia"/>
          <w:sz w:val="24"/>
        </w:rPr>
        <w:t>号）的规定，本单位为符合条件的残疾人福利性单位，且本单位参加</w:t>
      </w:r>
      <w:r>
        <w:rPr>
          <w:rFonts w:ascii="宋体" w:hAnsi="宋体" w:cs="宋体" w:hint="eastAsia"/>
          <w:sz w:val="24"/>
        </w:rPr>
        <w:t>_</w:t>
      </w:r>
      <w:r>
        <w:rPr>
          <w:rFonts w:ascii="宋体" w:hAnsi="宋体" w:cs="宋体" w:hint="eastAsia"/>
          <w:sz w:val="24"/>
          <w:u w:val="single"/>
        </w:rPr>
        <w:t>(</w:t>
      </w:r>
      <w:r>
        <w:rPr>
          <w:rFonts w:ascii="宋体" w:hAnsi="宋体" w:cs="宋体" w:hint="eastAsia"/>
          <w:sz w:val="24"/>
          <w:u w:val="single"/>
        </w:rPr>
        <w:t>采购人</w:t>
      </w:r>
      <w:r>
        <w:rPr>
          <w:rFonts w:ascii="宋体" w:hAnsi="宋体" w:cs="宋体" w:hint="eastAsia"/>
          <w:sz w:val="24"/>
          <w:u w:val="single"/>
        </w:rPr>
        <w:t>)</w:t>
      </w:r>
      <w:r>
        <w:rPr>
          <w:rFonts w:ascii="宋体" w:hAnsi="宋体" w:cs="宋体" w:hint="eastAsia"/>
          <w:sz w:val="24"/>
        </w:rPr>
        <w:t>_</w:t>
      </w:r>
      <w:r>
        <w:rPr>
          <w:rFonts w:ascii="宋体" w:hAnsi="宋体" w:cs="宋体" w:hint="eastAsia"/>
          <w:sz w:val="24"/>
        </w:rPr>
        <w:t>单位的</w:t>
      </w:r>
      <w:r>
        <w:rPr>
          <w:rFonts w:ascii="宋体" w:hAnsi="宋体" w:cs="宋体" w:hint="eastAsia"/>
          <w:sz w:val="24"/>
        </w:rPr>
        <w:t>_</w:t>
      </w:r>
      <w:r>
        <w:rPr>
          <w:rFonts w:ascii="宋体" w:hAnsi="宋体" w:cs="宋体" w:hint="eastAsia"/>
          <w:sz w:val="24"/>
          <w:u w:val="single"/>
        </w:rPr>
        <w:t>（项目名称）</w:t>
      </w:r>
      <w:r>
        <w:rPr>
          <w:rFonts w:ascii="宋体" w:hAnsi="宋体" w:cs="宋体" w:hint="eastAsia"/>
          <w:sz w:val="24"/>
        </w:rPr>
        <w:t>__</w:t>
      </w:r>
      <w:r>
        <w:rPr>
          <w:rFonts w:ascii="宋体" w:hAnsi="宋体" w:cs="宋体" w:hint="eastAsia"/>
          <w:sz w:val="24"/>
        </w:rPr>
        <w:t>项目采购活动提供本单位制造的货物（由本单位承担工程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rsidR="007D0A22" w:rsidRDefault="00351682">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7D0A22" w:rsidRDefault="007D0A22">
      <w:pPr>
        <w:spacing w:line="360" w:lineRule="auto"/>
        <w:ind w:firstLineChars="200" w:firstLine="480"/>
        <w:rPr>
          <w:rFonts w:ascii="宋体" w:hAnsi="宋体" w:cs="宋体"/>
          <w:sz w:val="24"/>
        </w:rPr>
      </w:pPr>
    </w:p>
    <w:p w:rsidR="007D0A22" w:rsidRDefault="007D0A22">
      <w:pPr>
        <w:spacing w:line="360" w:lineRule="auto"/>
        <w:ind w:firstLineChars="200" w:firstLine="480"/>
        <w:rPr>
          <w:rFonts w:ascii="宋体" w:hAnsi="宋体" w:cs="宋体"/>
          <w:sz w:val="24"/>
        </w:rPr>
      </w:pPr>
    </w:p>
    <w:p w:rsidR="007D0A22" w:rsidRDefault="00351682">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rsidR="007D0A22" w:rsidRDefault="00351682">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7D0A22" w:rsidRDefault="00351682">
      <w:pPr>
        <w:rPr>
          <w:rFonts w:ascii="宋体" w:hAnsi="宋体" w:cs="宋体"/>
          <w:b/>
          <w:spacing w:val="6"/>
          <w:sz w:val="32"/>
          <w:szCs w:val="32"/>
        </w:rPr>
      </w:pPr>
      <w:r>
        <w:rPr>
          <w:rFonts w:ascii="宋体" w:hAnsi="宋体" w:cs="宋体" w:hint="eastAsia"/>
          <w:b/>
          <w:spacing w:val="6"/>
          <w:sz w:val="32"/>
          <w:szCs w:val="32"/>
        </w:rPr>
        <w:br w:type="page"/>
      </w:r>
    </w:p>
    <w:p w:rsidR="007D0A22" w:rsidRDefault="00351682">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2</w:t>
      </w:r>
      <w:r>
        <w:rPr>
          <w:rFonts w:ascii="宋体" w:hAnsi="宋体" w:cs="宋体" w:hint="eastAsia"/>
          <w:b/>
          <w:spacing w:val="6"/>
          <w:sz w:val="32"/>
          <w:szCs w:val="32"/>
        </w:rPr>
        <w:t>：质疑函范本及制作说明</w:t>
      </w:r>
    </w:p>
    <w:p w:rsidR="007D0A22" w:rsidRDefault="00351682">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7D0A22" w:rsidRDefault="00351682">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7D0A22" w:rsidRDefault="00351682">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7D0A22" w:rsidRDefault="00351682">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7D0A22" w:rsidRDefault="00351682">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7D0A22" w:rsidRDefault="00351682">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7D0A22" w:rsidRDefault="00351682">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dotted"/>
        </w:rPr>
        <w:t xml:space="preserve">                                   </w:t>
      </w:r>
    </w:p>
    <w:p w:rsidR="007D0A22" w:rsidRDefault="00351682">
      <w:pPr>
        <w:snapToGrid w:val="0"/>
        <w:spacing w:line="360" w:lineRule="auto"/>
        <w:rPr>
          <w:rFonts w:ascii="宋体" w:hAnsi="宋体" w:cs="宋体"/>
          <w:bCs/>
          <w:sz w:val="24"/>
        </w:rPr>
      </w:pPr>
      <w:r>
        <w:rPr>
          <w:rFonts w:ascii="宋体" w:hAnsi="宋体" w:cs="宋体" w:hint="eastAsia"/>
          <w:bCs/>
          <w:sz w:val="24"/>
        </w:rPr>
        <w:t>二、质疑项目基本情况</w:t>
      </w:r>
    </w:p>
    <w:p w:rsidR="007D0A22" w:rsidRDefault="00351682">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7D0A22" w:rsidRDefault="00351682">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7D0A22" w:rsidRDefault="00351682">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7D0A22" w:rsidRDefault="00351682">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7D0A22" w:rsidRDefault="00351682">
      <w:pPr>
        <w:snapToGrid w:val="0"/>
        <w:spacing w:line="360" w:lineRule="auto"/>
        <w:rPr>
          <w:rFonts w:ascii="宋体" w:hAnsi="宋体" w:cs="宋体"/>
          <w:bCs/>
          <w:sz w:val="24"/>
        </w:rPr>
      </w:pPr>
      <w:r>
        <w:rPr>
          <w:rFonts w:ascii="宋体" w:hAnsi="宋体" w:cs="宋体" w:hint="eastAsia"/>
          <w:bCs/>
          <w:sz w:val="24"/>
        </w:rPr>
        <w:t>三、质疑事项具体内容</w:t>
      </w:r>
    </w:p>
    <w:p w:rsidR="007D0A22" w:rsidRDefault="00351682">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p>
    <w:p w:rsidR="007D0A22" w:rsidRDefault="00351682">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7D0A22" w:rsidRDefault="00351682">
      <w:pPr>
        <w:snapToGrid w:val="0"/>
        <w:spacing w:line="360" w:lineRule="auto"/>
        <w:rPr>
          <w:rFonts w:ascii="宋体" w:hAnsi="宋体" w:cs="宋体"/>
          <w:sz w:val="24"/>
        </w:rPr>
      </w:pPr>
      <w:r>
        <w:rPr>
          <w:rFonts w:ascii="宋体" w:hAnsi="宋体" w:cs="宋体" w:hint="eastAsia"/>
          <w:sz w:val="24"/>
          <w:u w:val="dotted"/>
        </w:rPr>
        <w:t xml:space="preserve">                                                       </w:t>
      </w:r>
    </w:p>
    <w:p w:rsidR="007D0A22" w:rsidRDefault="00351682">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7D0A22" w:rsidRDefault="00351682">
      <w:pPr>
        <w:snapToGrid w:val="0"/>
        <w:spacing w:line="360" w:lineRule="auto"/>
        <w:rPr>
          <w:rFonts w:ascii="宋体" w:hAnsi="宋体" w:cs="宋体"/>
          <w:sz w:val="24"/>
          <w:u w:val="dotted"/>
        </w:rPr>
      </w:pPr>
      <w:r>
        <w:rPr>
          <w:rFonts w:ascii="宋体" w:hAnsi="宋体" w:cs="宋体" w:hint="eastAsia"/>
          <w:sz w:val="24"/>
          <w:u w:val="dotted"/>
        </w:rPr>
        <w:t xml:space="preserve">                                                     </w:t>
      </w:r>
    </w:p>
    <w:p w:rsidR="007D0A22" w:rsidRDefault="00351682">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2</w:t>
      </w:r>
    </w:p>
    <w:p w:rsidR="007D0A22" w:rsidRDefault="00351682">
      <w:pPr>
        <w:snapToGrid w:val="0"/>
        <w:spacing w:line="360" w:lineRule="auto"/>
        <w:rPr>
          <w:rFonts w:ascii="宋体" w:hAnsi="宋体" w:cs="宋体"/>
          <w:sz w:val="24"/>
        </w:rPr>
      </w:pPr>
      <w:r>
        <w:rPr>
          <w:rFonts w:ascii="宋体" w:hAnsi="宋体" w:cs="宋体" w:hint="eastAsia"/>
          <w:sz w:val="24"/>
        </w:rPr>
        <w:t>……</w:t>
      </w:r>
    </w:p>
    <w:p w:rsidR="007D0A22" w:rsidRDefault="00351682">
      <w:pPr>
        <w:snapToGrid w:val="0"/>
        <w:spacing w:line="360" w:lineRule="auto"/>
        <w:rPr>
          <w:rFonts w:ascii="宋体" w:hAnsi="宋体" w:cs="宋体"/>
          <w:bCs/>
          <w:sz w:val="24"/>
        </w:rPr>
      </w:pPr>
      <w:r>
        <w:rPr>
          <w:rFonts w:ascii="宋体" w:hAnsi="宋体" w:cs="宋体" w:hint="eastAsia"/>
          <w:bCs/>
          <w:sz w:val="24"/>
        </w:rPr>
        <w:t>四、与质疑事项相关的质疑请求</w:t>
      </w:r>
    </w:p>
    <w:p w:rsidR="007D0A22" w:rsidRDefault="00351682">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7D0A22" w:rsidRDefault="00351682">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7D0A22" w:rsidRDefault="00351682">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7D0A22" w:rsidRDefault="00351682">
      <w:pPr>
        <w:spacing w:line="360" w:lineRule="auto"/>
        <w:rPr>
          <w:rFonts w:ascii="宋体" w:hAnsi="宋体" w:cs="宋体"/>
          <w:b/>
          <w:sz w:val="24"/>
        </w:rPr>
      </w:pPr>
      <w:r>
        <w:rPr>
          <w:rFonts w:ascii="宋体" w:hAnsi="宋体" w:cs="宋体" w:hint="eastAsia"/>
          <w:b/>
          <w:sz w:val="24"/>
        </w:rPr>
        <w:t>质疑函制作说明：</w:t>
      </w:r>
    </w:p>
    <w:p w:rsidR="007D0A22" w:rsidRDefault="00351682">
      <w:pPr>
        <w:widowControl/>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供应商提出质疑时，应提交质疑函和必要的证明材料。</w:t>
      </w:r>
    </w:p>
    <w:p w:rsidR="007D0A22" w:rsidRDefault="00351682">
      <w:pPr>
        <w:widowControl/>
        <w:spacing w:line="360" w:lineRule="auto"/>
        <w:ind w:firstLineChars="200" w:firstLine="480"/>
        <w:jc w:val="left"/>
        <w:rPr>
          <w:rFonts w:ascii="宋体" w:hAnsi="宋体" w:cs="宋体"/>
          <w:sz w:val="24"/>
        </w:rPr>
      </w:pPr>
      <w:r>
        <w:rPr>
          <w:rFonts w:ascii="宋体" w:hAnsi="宋体" w:cs="宋体" w:hint="eastAsia"/>
          <w:sz w:val="24"/>
        </w:rPr>
        <w:lastRenderedPageBreak/>
        <w:t>2.</w:t>
      </w:r>
      <w:r>
        <w:rPr>
          <w:rFonts w:ascii="宋体" w:hAnsi="宋体" w:cs="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w:t>
      </w:r>
      <w:r>
        <w:rPr>
          <w:rFonts w:ascii="宋体" w:hAnsi="宋体" w:cs="宋体" w:hint="eastAsia"/>
          <w:kern w:val="0"/>
          <w:sz w:val="24"/>
        </w:rPr>
        <w:t>和相关事项。</w:t>
      </w:r>
    </w:p>
    <w:p w:rsidR="007D0A22" w:rsidRDefault="00351682">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质疑供应商若对项目的某一分包进行质疑，质疑函中应列明具体分包号。</w:t>
      </w:r>
    </w:p>
    <w:p w:rsidR="007D0A22" w:rsidRDefault="00351682">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质疑函的质疑事项应具体、明确，并有必要的事实依据和法律依据。</w:t>
      </w:r>
    </w:p>
    <w:p w:rsidR="007D0A22" w:rsidRDefault="00351682">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质疑函的质疑请求应与质疑事项相关。</w:t>
      </w:r>
    </w:p>
    <w:p w:rsidR="007D0A22" w:rsidRDefault="00351682">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质疑供应商为自然人的，质疑函应由本人签字；质疑供应商为法人或者其他组织的，质疑函应由法定代表人、主要负责人，或者其授权代表签字或者盖章，并加盖公章。</w:t>
      </w:r>
    </w:p>
    <w:p w:rsidR="007D0A22" w:rsidRDefault="00351682">
      <w:pPr>
        <w:rPr>
          <w:rFonts w:ascii="宋体" w:hAnsi="宋体" w:cs="宋体"/>
          <w:b/>
          <w:spacing w:val="6"/>
          <w:sz w:val="32"/>
          <w:szCs w:val="32"/>
        </w:rPr>
      </w:pPr>
      <w:r>
        <w:rPr>
          <w:rFonts w:ascii="宋体" w:hAnsi="宋体" w:cs="宋体" w:hint="eastAsia"/>
          <w:b/>
          <w:spacing w:val="6"/>
          <w:sz w:val="32"/>
          <w:szCs w:val="32"/>
        </w:rPr>
        <w:br w:type="page"/>
      </w:r>
    </w:p>
    <w:p w:rsidR="007D0A22" w:rsidRDefault="00351682">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3</w:t>
      </w:r>
      <w:r>
        <w:rPr>
          <w:rFonts w:ascii="宋体" w:hAnsi="宋体" w:cs="宋体" w:hint="eastAsia"/>
          <w:b/>
          <w:spacing w:val="6"/>
          <w:sz w:val="32"/>
          <w:szCs w:val="32"/>
        </w:rPr>
        <w:t>：投诉书范本及制作说明</w:t>
      </w:r>
    </w:p>
    <w:p w:rsidR="007D0A22" w:rsidRDefault="007D0A22">
      <w:pPr>
        <w:spacing w:line="360" w:lineRule="auto"/>
        <w:jc w:val="center"/>
        <w:rPr>
          <w:rFonts w:ascii="宋体" w:hAnsi="宋体" w:cs="宋体"/>
          <w:b/>
          <w:sz w:val="24"/>
        </w:rPr>
      </w:pPr>
    </w:p>
    <w:p w:rsidR="007D0A22" w:rsidRDefault="00351682">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7D0A22" w:rsidRDefault="00351682">
      <w:pPr>
        <w:spacing w:line="360" w:lineRule="auto"/>
        <w:rPr>
          <w:rFonts w:ascii="宋体" w:hAnsi="宋体" w:cs="宋体"/>
          <w:sz w:val="24"/>
        </w:rPr>
      </w:pPr>
      <w:r>
        <w:rPr>
          <w:rFonts w:ascii="宋体" w:hAnsi="宋体" w:cs="宋体" w:hint="eastAsia"/>
          <w:sz w:val="24"/>
        </w:rPr>
        <w:t>一、投诉相关主体基本情况</w:t>
      </w:r>
    </w:p>
    <w:p w:rsidR="007D0A22" w:rsidRDefault="00351682">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7D0A22" w:rsidRDefault="00351682">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7D0A22" w:rsidRDefault="00351682">
      <w:pPr>
        <w:tabs>
          <w:tab w:val="left" w:pos="6510"/>
        </w:tabs>
        <w:spacing w:line="360" w:lineRule="auto"/>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主要负责人：</w:t>
      </w:r>
      <w:r>
        <w:rPr>
          <w:rFonts w:ascii="宋体" w:hAnsi="宋体" w:cs="宋体" w:hint="eastAsia"/>
          <w:sz w:val="24"/>
          <w:u w:val="dotted"/>
        </w:rPr>
        <w:t xml:space="preserve">                                   </w:t>
      </w:r>
      <w:r>
        <w:rPr>
          <w:rFonts w:ascii="宋体" w:hAnsi="宋体" w:cs="宋体" w:hint="eastAsia"/>
          <w:sz w:val="24"/>
        </w:rPr>
        <w:t xml:space="preserve">  </w:t>
      </w:r>
    </w:p>
    <w:p w:rsidR="007D0A22" w:rsidRDefault="00351682">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7D0A22" w:rsidRDefault="00351682">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w:t>
      </w:r>
      <w:r>
        <w:rPr>
          <w:rFonts w:ascii="宋体" w:hAnsi="宋体" w:cs="宋体" w:hint="eastAsia"/>
          <w:sz w:val="24"/>
          <w:u w:val="dotted"/>
        </w:rPr>
        <w:t xml:space="preserve">                  </w:t>
      </w:r>
    </w:p>
    <w:p w:rsidR="007D0A22" w:rsidRDefault="00351682">
      <w:pPr>
        <w:spacing w:line="360" w:lineRule="auto"/>
        <w:rPr>
          <w:rFonts w:ascii="宋体" w:hAnsi="宋体" w:cs="宋体"/>
          <w:sz w:val="24"/>
          <w:u w:val="dotted"/>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7D0A22" w:rsidRDefault="00351682">
      <w:pPr>
        <w:spacing w:line="360" w:lineRule="auto"/>
        <w:rPr>
          <w:rFonts w:ascii="宋体" w:hAnsi="宋体" w:cs="宋体"/>
          <w:sz w:val="24"/>
          <w:u w:val="single"/>
        </w:rPr>
      </w:pPr>
      <w:r>
        <w:rPr>
          <w:rFonts w:ascii="宋体" w:hAnsi="宋体" w:cs="宋体" w:hint="eastAsia"/>
          <w:sz w:val="24"/>
        </w:rPr>
        <w:t>被投诉人</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r>
        <w:rPr>
          <w:rFonts w:ascii="宋体" w:hAnsi="宋体" w:cs="宋体" w:hint="eastAsia"/>
          <w:sz w:val="24"/>
          <w:u w:val="single"/>
        </w:rPr>
        <w:t xml:space="preserve">  </w:t>
      </w:r>
    </w:p>
    <w:p w:rsidR="007D0A22" w:rsidRDefault="00351682">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7D0A22" w:rsidRDefault="00351682">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7D0A22" w:rsidRDefault="00351682">
      <w:pPr>
        <w:spacing w:line="360" w:lineRule="auto"/>
        <w:rPr>
          <w:rFonts w:ascii="宋体" w:hAnsi="宋体" w:cs="宋体"/>
          <w:sz w:val="24"/>
        </w:rPr>
      </w:pPr>
      <w:r>
        <w:rPr>
          <w:rFonts w:ascii="宋体" w:hAnsi="宋体" w:cs="宋体" w:hint="eastAsia"/>
          <w:sz w:val="24"/>
        </w:rPr>
        <w:t>被投诉人</w:t>
      </w:r>
      <w:r>
        <w:rPr>
          <w:rFonts w:ascii="宋体" w:hAnsi="宋体" w:cs="宋体" w:hint="eastAsia"/>
          <w:sz w:val="24"/>
        </w:rPr>
        <w:t>2</w:t>
      </w:r>
    </w:p>
    <w:p w:rsidR="007D0A22" w:rsidRDefault="00351682">
      <w:pPr>
        <w:spacing w:line="360" w:lineRule="auto"/>
        <w:rPr>
          <w:rFonts w:ascii="宋体" w:hAnsi="宋体" w:cs="宋体"/>
          <w:sz w:val="24"/>
          <w:u w:val="dotted"/>
        </w:rPr>
      </w:pPr>
      <w:r>
        <w:rPr>
          <w:rFonts w:ascii="宋体" w:hAnsi="宋体" w:cs="宋体" w:hint="eastAsia"/>
          <w:sz w:val="24"/>
        </w:rPr>
        <w:t>……</w:t>
      </w:r>
    </w:p>
    <w:p w:rsidR="007D0A22" w:rsidRDefault="00351682">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7D0A22" w:rsidRDefault="00351682">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7D0A22" w:rsidRDefault="00351682">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7D0A22" w:rsidRDefault="00351682">
      <w:pPr>
        <w:spacing w:line="360" w:lineRule="auto"/>
        <w:rPr>
          <w:rFonts w:ascii="宋体" w:hAnsi="宋体" w:cs="宋体"/>
          <w:sz w:val="24"/>
        </w:rPr>
      </w:pPr>
      <w:r>
        <w:rPr>
          <w:rFonts w:ascii="宋体" w:hAnsi="宋体" w:cs="宋体" w:hint="eastAsia"/>
          <w:sz w:val="24"/>
        </w:rPr>
        <w:t>二、投诉项目基本情况</w:t>
      </w:r>
    </w:p>
    <w:p w:rsidR="007D0A22" w:rsidRDefault="00351682">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7D0A22" w:rsidRDefault="00351682">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7D0A22" w:rsidRDefault="00351682">
      <w:pPr>
        <w:spacing w:line="360" w:lineRule="auto"/>
        <w:rPr>
          <w:rFonts w:ascii="宋体" w:hAnsi="宋体" w:cs="宋体"/>
          <w:sz w:val="24"/>
        </w:rPr>
      </w:pPr>
      <w:r>
        <w:rPr>
          <w:rFonts w:ascii="宋体" w:hAnsi="宋体" w:cs="宋体" w:hint="eastAsia"/>
          <w:sz w:val="24"/>
        </w:rPr>
        <w:t>采购</w:t>
      </w:r>
      <w:r>
        <w:rPr>
          <w:rFonts w:ascii="宋体" w:hAnsi="宋体" w:cs="宋体" w:hint="eastAsia"/>
          <w:sz w:val="24"/>
        </w:rPr>
        <w:t>人名称：</w:t>
      </w:r>
      <w:r>
        <w:rPr>
          <w:rFonts w:ascii="宋体" w:hAnsi="宋体" w:cs="宋体" w:hint="eastAsia"/>
          <w:sz w:val="24"/>
          <w:u w:val="dotted"/>
        </w:rPr>
        <w:t xml:space="preserve">                                           </w:t>
      </w:r>
      <w:r>
        <w:rPr>
          <w:rFonts w:ascii="宋体" w:hAnsi="宋体" w:cs="宋体" w:hint="eastAsia"/>
          <w:sz w:val="24"/>
          <w:u w:val="single"/>
        </w:rPr>
        <w:t xml:space="preserve">  </w:t>
      </w:r>
    </w:p>
    <w:p w:rsidR="007D0A22" w:rsidRDefault="00351682">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7D0A22" w:rsidRDefault="00351682">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rsidR="007D0A22" w:rsidRDefault="00351682">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rsidR="007D0A22" w:rsidRDefault="00351682">
      <w:pPr>
        <w:spacing w:line="360" w:lineRule="auto"/>
        <w:rPr>
          <w:rFonts w:ascii="宋体" w:hAnsi="宋体" w:cs="宋体"/>
          <w:sz w:val="24"/>
        </w:rPr>
      </w:pPr>
      <w:r>
        <w:rPr>
          <w:rFonts w:ascii="宋体" w:hAnsi="宋体" w:cs="宋体" w:hint="eastAsia"/>
          <w:sz w:val="24"/>
        </w:rPr>
        <w:t>三、质疑基本情况</w:t>
      </w:r>
    </w:p>
    <w:p w:rsidR="007D0A22" w:rsidRDefault="00351682">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7D0A22" w:rsidRDefault="00351682">
      <w:pPr>
        <w:spacing w:line="360" w:lineRule="auto"/>
        <w:ind w:firstLineChars="150" w:firstLine="360"/>
        <w:rPr>
          <w:rFonts w:ascii="宋体" w:hAnsi="宋体" w:cs="宋体"/>
          <w:sz w:val="24"/>
        </w:rPr>
      </w:pPr>
      <w:r>
        <w:rPr>
          <w:rFonts w:ascii="宋体" w:hAnsi="宋体" w:cs="宋体" w:hint="eastAsia"/>
          <w:sz w:val="24"/>
          <w:u w:val="dotted"/>
        </w:rPr>
        <w:t>采购人</w:t>
      </w:r>
      <w:r>
        <w:rPr>
          <w:rFonts w:ascii="宋体" w:hAnsi="宋体" w:cs="宋体" w:hint="eastAsia"/>
          <w:sz w:val="24"/>
          <w:u w:val="dotted"/>
        </w:rPr>
        <w:t>/</w:t>
      </w:r>
      <w:r>
        <w:rPr>
          <w:rFonts w:ascii="宋体" w:hAnsi="宋体" w:cs="宋体" w:hint="eastAsia"/>
          <w:sz w:val="24"/>
          <w:u w:val="dotted"/>
        </w:rPr>
        <w:t>代理</w:t>
      </w:r>
      <w:r>
        <w:rPr>
          <w:rFonts w:ascii="宋体" w:hAnsi="宋体" w:cs="宋体" w:hint="eastAsia"/>
          <w:sz w:val="24"/>
          <w:u w:val="dotted"/>
        </w:rPr>
        <w:t>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就质疑事项作出了答复</w:t>
      </w:r>
      <w:r>
        <w:rPr>
          <w:rFonts w:ascii="宋体" w:hAnsi="宋体" w:cs="宋体" w:hint="eastAsia"/>
          <w:sz w:val="24"/>
        </w:rPr>
        <w:t>/</w:t>
      </w:r>
      <w:r>
        <w:rPr>
          <w:rFonts w:ascii="宋体" w:hAnsi="宋体" w:cs="宋体" w:hint="eastAsia"/>
          <w:sz w:val="24"/>
        </w:rPr>
        <w:t>没有在法定期限内作出答复。</w:t>
      </w:r>
    </w:p>
    <w:p w:rsidR="007D0A22" w:rsidRDefault="00351682">
      <w:pPr>
        <w:spacing w:line="360" w:lineRule="auto"/>
        <w:rPr>
          <w:rFonts w:ascii="宋体" w:hAnsi="宋体" w:cs="宋体"/>
          <w:sz w:val="24"/>
        </w:rPr>
      </w:pPr>
      <w:r>
        <w:rPr>
          <w:rFonts w:ascii="宋体" w:hAnsi="宋体" w:cs="宋体" w:hint="eastAsia"/>
          <w:sz w:val="24"/>
        </w:rPr>
        <w:t>四、投诉事项具体内容</w:t>
      </w:r>
    </w:p>
    <w:p w:rsidR="007D0A22" w:rsidRDefault="00351682">
      <w:pPr>
        <w:spacing w:line="360" w:lineRule="auto"/>
        <w:rPr>
          <w:rFonts w:ascii="宋体" w:hAnsi="宋体" w:cs="宋体"/>
          <w:sz w:val="24"/>
          <w:u w:val="single"/>
        </w:rPr>
      </w:pPr>
      <w:r>
        <w:rPr>
          <w:rFonts w:ascii="宋体" w:hAnsi="宋体" w:cs="宋体" w:hint="eastAsia"/>
          <w:sz w:val="24"/>
        </w:rPr>
        <w:lastRenderedPageBreak/>
        <w:t>投诉事项</w:t>
      </w:r>
      <w:r>
        <w:rPr>
          <w:rFonts w:ascii="宋体" w:hAnsi="宋体" w:cs="宋体" w:hint="eastAsia"/>
          <w:sz w:val="24"/>
        </w:rPr>
        <w:t xml:space="preserve"> 1</w:t>
      </w:r>
      <w:r>
        <w:rPr>
          <w:rFonts w:ascii="宋体" w:hAnsi="宋体" w:cs="宋体" w:hint="eastAsia"/>
          <w:sz w:val="24"/>
        </w:rPr>
        <w:t>：</w:t>
      </w:r>
      <w:r>
        <w:rPr>
          <w:rFonts w:ascii="宋体" w:hAnsi="宋体" w:cs="宋体" w:hint="eastAsia"/>
          <w:sz w:val="24"/>
          <w:u w:val="dotted"/>
        </w:rPr>
        <w:t xml:space="preserve">                                       </w:t>
      </w:r>
    </w:p>
    <w:p w:rsidR="007D0A22" w:rsidRDefault="00351682">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7D0A22" w:rsidRDefault="00351682">
      <w:pPr>
        <w:spacing w:line="360" w:lineRule="auto"/>
        <w:rPr>
          <w:rFonts w:ascii="宋体" w:hAnsi="宋体" w:cs="宋体"/>
          <w:sz w:val="24"/>
          <w:u w:val="dotted"/>
        </w:rPr>
      </w:pPr>
      <w:r>
        <w:rPr>
          <w:rFonts w:ascii="宋体" w:hAnsi="宋体" w:cs="宋体" w:hint="eastAsia"/>
          <w:sz w:val="24"/>
          <w:u w:val="dotted"/>
        </w:rPr>
        <w:t xml:space="preserve">                                                      </w:t>
      </w:r>
    </w:p>
    <w:p w:rsidR="007D0A22" w:rsidRDefault="00351682">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7D0A22" w:rsidRDefault="00351682">
      <w:pPr>
        <w:spacing w:line="360" w:lineRule="auto"/>
        <w:rPr>
          <w:rFonts w:ascii="宋体" w:hAnsi="宋体" w:cs="宋体"/>
          <w:sz w:val="24"/>
          <w:u w:val="dotted"/>
        </w:rPr>
      </w:pPr>
      <w:r>
        <w:rPr>
          <w:rFonts w:ascii="宋体" w:hAnsi="宋体" w:cs="宋体" w:hint="eastAsia"/>
          <w:sz w:val="24"/>
          <w:u w:val="dotted"/>
        </w:rPr>
        <w:t xml:space="preserve">                                                      </w:t>
      </w:r>
    </w:p>
    <w:p w:rsidR="007D0A22" w:rsidRDefault="00351682">
      <w:pPr>
        <w:spacing w:line="360" w:lineRule="auto"/>
        <w:rPr>
          <w:rFonts w:ascii="宋体" w:hAnsi="宋体" w:cs="宋体"/>
          <w:sz w:val="24"/>
          <w:u w:val="dotted"/>
        </w:rPr>
      </w:pPr>
      <w:r>
        <w:rPr>
          <w:rFonts w:ascii="宋体" w:hAnsi="宋体" w:cs="宋体" w:hint="eastAsia"/>
          <w:sz w:val="24"/>
        </w:rPr>
        <w:t>投诉事项</w:t>
      </w:r>
      <w:r>
        <w:rPr>
          <w:rFonts w:ascii="宋体" w:hAnsi="宋体" w:cs="宋体" w:hint="eastAsia"/>
          <w:sz w:val="24"/>
        </w:rPr>
        <w:t>2</w:t>
      </w:r>
      <w:r>
        <w:rPr>
          <w:rFonts w:ascii="宋体" w:hAnsi="宋体" w:cs="宋体" w:hint="eastAsia"/>
          <w:sz w:val="24"/>
        </w:rPr>
        <w:t>：</w:t>
      </w:r>
      <w:r>
        <w:rPr>
          <w:rFonts w:ascii="宋体" w:hAnsi="宋体" w:cs="宋体" w:hint="eastAsia"/>
          <w:sz w:val="24"/>
        </w:rPr>
        <w:t>……</w:t>
      </w:r>
    </w:p>
    <w:p w:rsidR="007D0A22" w:rsidRDefault="00351682">
      <w:pPr>
        <w:spacing w:line="360" w:lineRule="auto"/>
        <w:rPr>
          <w:rFonts w:ascii="宋体" w:hAnsi="宋体" w:cs="宋体"/>
          <w:sz w:val="24"/>
        </w:rPr>
      </w:pPr>
      <w:r>
        <w:rPr>
          <w:rFonts w:ascii="宋体" w:hAnsi="宋体" w:cs="宋体" w:hint="eastAsia"/>
          <w:sz w:val="24"/>
        </w:rPr>
        <w:t>五、与投诉事项相关的投诉请求</w:t>
      </w:r>
    </w:p>
    <w:p w:rsidR="007D0A22" w:rsidRDefault="00351682">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7D0A22" w:rsidRDefault="00351682">
      <w:pPr>
        <w:spacing w:line="360" w:lineRule="auto"/>
        <w:rPr>
          <w:rFonts w:ascii="宋体" w:hAnsi="宋体" w:cs="宋体"/>
          <w:sz w:val="24"/>
          <w:u w:val="single"/>
        </w:rPr>
      </w:pPr>
      <w:r>
        <w:rPr>
          <w:rFonts w:ascii="宋体" w:hAnsi="宋体" w:cs="宋体" w:hint="eastAsia"/>
          <w:sz w:val="24"/>
        </w:rPr>
        <w:t xml:space="preserve">                                                                                                    </w:t>
      </w:r>
    </w:p>
    <w:p w:rsidR="007D0A22" w:rsidRDefault="00351682">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7D0A22" w:rsidRDefault="00351682">
      <w:pPr>
        <w:spacing w:line="360" w:lineRule="auto"/>
        <w:rPr>
          <w:rFonts w:ascii="宋体" w:hAnsi="宋体" w:cs="宋体"/>
          <w:b/>
          <w:sz w:val="24"/>
        </w:rPr>
      </w:pPr>
      <w:r>
        <w:rPr>
          <w:rFonts w:ascii="宋体" w:hAnsi="宋体" w:cs="宋体" w:hint="eastAsia"/>
          <w:sz w:val="24"/>
        </w:rPr>
        <w:t>日期：</w:t>
      </w:r>
      <w:r>
        <w:rPr>
          <w:rFonts w:ascii="宋体" w:hAnsi="宋体" w:cs="宋体" w:hint="eastAsia"/>
          <w:sz w:val="24"/>
        </w:rPr>
        <w:t xml:space="preserve">    </w:t>
      </w:r>
    </w:p>
    <w:p w:rsidR="007D0A22" w:rsidRDefault="00351682">
      <w:pPr>
        <w:spacing w:line="360" w:lineRule="auto"/>
        <w:rPr>
          <w:rFonts w:ascii="宋体" w:hAnsi="宋体" w:cs="宋体"/>
          <w:b/>
          <w:sz w:val="24"/>
        </w:rPr>
      </w:pPr>
      <w:r>
        <w:rPr>
          <w:rFonts w:ascii="宋体" w:hAnsi="宋体" w:cs="宋体" w:hint="eastAsia"/>
          <w:b/>
          <w:sz w:val="24"/>
        </w:rPr>
        <w:t>投诉书制作说明：</w:t>
      </w:r>
    </w:p>
    <w:p w:rsidR="007D0A22" w:rsidRDefault="00351682">
      <w:pPr>
        <w:widowControl/>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sz w:val="24"/>
        </w:rPr>
        <w:t>投诉人提起投诉时，应当提交投诉书和必要的证明材料，并按照被投诉人和与投诉事项有关的供应商数量提供投诉书副本。</w:t>
      </w:r>
    </w:p>
    <w:p w:rsidR="007D0A22" w:rsidRDefault="00351682">
      <w:pPr>
        <w:widowControl/>
        <w:spacing w:line="360" w:lineRule="auto"/>
        <w:ind w:firstLineChars="200" w:firstLine="480"/>
        <w:jc w:val="left"/>
        <w:rPr>
          <w:rFonts w:ascii="宋体" w:hAnsi="宋体" w:cs="宋体"/>
          <w:kern w:val="0"/>
          <w:sz w:val="24"/>
        </w:rPr>
      </w:pPr>
      <w:r>
        <w:rPr>
          <w:rFonts w:ascii="宋体" w:hAnsi="宋体" w:cs="宋体" w:hint="eastAsia"/>
          <w:sz w:val="24"/>
        </w:rPr>
        <w:t>2.</w:t>
      </w:r>
      <w:r>
        <w:rPr>
          <w:rFonts w:ascii="宋体" w:hAnsi="宋体" w:cs="宋体" w:hint="eastAsia"/>
          <w:sz w:val="24"/>
        </w:rPr>
        <w:t>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7D0A22" w:rsidRDefault="00351682">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投诉人若对项目的某一分包进行投诉，投诉书应列明具体分包号。</w:t>
      </w:r>
    </w:p>
    <w:p w:rsidR="007D0A22" w:rsidRDefault="00351682">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投诉书应简要列明质疑事项，质疑函、质疑答复等作为附件材料提供。</w:t>
      </w:r>
    </w:p>
    <w:p w:rsidR="007D0A22" w:rsidRDefault="00351682">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投诉书的投诉事项应具体、明确，并有必要的事实依据和法律依据。</w:t>
      </w:r>
    </w:p>
    <w:p w:rsidR="007D0A22" w:rsidRDefault="00351682">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投诉书的投诉请求应与投诉事项相关。</w:t>
      </w:r>
    </w:p>
    <w:p w:rsidR="007D0A22" w:rsidRDefault="00351682">
      <w:pPr>
        <w:widowControl/>
        <w:spacing w:line="360" w:lineRule="auto"/>
        <w:ind w:firstLineChars="200" w:firstLine="480"/>
        <w:jc w:val="left"/>
        <w:rPr>
          <w:rFonts w:ascii="宋体" w:hAnsi="宋体" w:cs="宋体"/>
          <w:kern w:val="0"/>
          <w:sz w:val="24"/>
        </w:rPr>
      </w:pPr>
      <w:r>
        <w:rPr>
          <w:rFonts w:ascii="宋体" w:hAnsi="宋体" w:cs="宋体" w:hint="eastAsia"/>
          <w:sz w:val="24"/>
        </w:rPr>
        <w:t>7.</w:t>
      </w:r>
      <w:r>
        <w:rPr>
          <w:rFonts w:ascii="宋体" w:hAnsi="宋体" w:cs="宋体" w:hint="eastAsia"/>
          <w:sz w:val="24"/>
        </w:rPr>
        <w:t>投诉人为自然人的，投诉书应当由本人签字；投诉人为法人或者其他组织的，投诉书应当由法定代表人、主要负责人，或者其授权代表签字或者盖章，并加盖公章。</w:t>
      </w:r>
    </w:p>
    <w:p w:rsidR="007D0A22" w:rsidRDefault="00351682">
      <w:pPr>
        <w:rPr>
          <w:rFonts w:ascii="宋体" w:hAnsi="宋体" w:cs="宋体"/>
          <w:b/>
          <w:spacing w:val="6"/>
          <w:sz w:val="32"/>
          <w:szCs w:val="32"/>
        </w:rPr>
      </w:pPr>
      <w:r>
        <w:rPr>
          <w:rFonts w:ascii="宋体" w:hAnsi="宋体" w:cs="宋体" w:hint="eastAsia"/>
          <w:b/>
          <w:spacing w:val="6"/>
          <w:sz w:val="32"/>
          <w:szCs w:val="32"/>
        </w:rPr>
        <w:br w:type="page"/>
      </w:r>
    </w:p>
    <w:p w:rsidR="007D0A22" w:rsidRDefault="00351682">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4</w:t>
      </w:r>
      <w:r>
        <w:rPr>
          <w:rFonts w:ascii="宋体" w:hAnsi="宋体" w:cs="宋体" w:hint="eastAsia"/>
          <w:b/>
          <w:spacing w:val="6"/>
          <w:sz w:val="32"/>
          <w:szCs w:val="32"/>
        </w:rPr>
        <w:t>：</w:t>
      </w:r>
      <w:r>
        <w:rPr>
          <w:rFonts w:ascii="宋体" w:hAnsi="宋体" w:cs="宋体" w:hint="eastAsia"/>
          <w:b/>
          <w:bCs/>
          <w:sz w:val="32"/>
          <w:szCs w:val="32"/>
        </w:rPr>
        <w:t>业务专用章使用说明函</w:t>
      </w:r>
    </w:p>
    <w:p w:rsidR="007D0A22" w:rsidRDefault="007D0A22">
      <w:pPr>
        <w:spacing w:line="360" w:lineRule="auto"/>
        <w:rPr>
          <w:rFonts w:ascii="宋体" w:hAnsi="宋体" w:cs="宋体"/>
          <w:sz w:val="24"/>
          <w:u w:val="single"/>
        </w:rPr>
      </w:pPr>
    </w:p>
    <w:p w:rsidR="007D0A22" w:rsidRDefault="00351682">
      <w:pPr>
        <w:spacing w:line="360" w:lineRule="auto"/>
        <w:rPr>
          <w:rFonts w:ascii="宋体" w:hAnsi="宋体" w:cs="宋体"/>
          <w:sz w:val="24"/>
        </w:rPr>
      </w:pPr>
      <w:r>
        <w:rPr>
          <w:rFonts w:ascii="宋体" w:hAnsi="宋体" w:cs="宋体" w:hint="eastAsia"/>
          <w:sz w:val="24"/>
          <w:u w:val="single"/>
        </w:rPr>
        <w:t>（采购人）、（采购代理机构）：</w:t>
      </w:r>
    </w:p>
    <w:p w:rsidR="007D0A22" w:rsidRDefault="00351682">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w:t>
      </w:r>
      <w:r>
        <w:rPr>
          <w:rFonts w:ascii="宋体" w:hAnsi="宋体" w:cs="宋体" w:hint="eastAsia"/>
          <w:sz w:val="24"/>
        </w:rPr>
        <w:t>投标人全称</w:t>
      </w:r>
      <w:r>
        <w:rPr>
          <w:rFonts w:ascii="宋体" w:hAnsi="宋体" w:cs="宋体" w:hint="eastAsia"/>
          <w:sz w:val="24"/>
        </w:rPr>
        <w:t>)</w:t>
      </w:r>
      <w:r>
        <w:rPr>
          <w:rFonts w:ascii="宋体" w:hAnsi="宋体" w:cs="宋体" w:hint="eastAsia"/>
          <w:sz w:val="24"/>
        </w:rPr>
        <w:t>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我方所使用的“</w:t>
      </w:r>
      <w:r>
        <w:rPr>
          <w:rFonts w:ascii="宋体" w:hAnsi="宋体" w:cs="宋体" w:hint="eastAsia"/>
          <w:sz w:val="24"/>
        </w:rPr>
        <w:t>XX</w:t>
      </w:r>
      <w:r>
        <w:rPr>
          <w:rFonts w:ascii="宋体" w:hAnsi="宋体" w:cs="宋体" w:hint="eastAsia"/>
          <w:sz w:val="24"/>
        </w:rPr>
        <w:t>专用章”与法定名称章具有同等的法律效力，对使用“</w:t>
      </w:r>
      <w:r>
        <w:rPr>
          <w:rFonts w:ascii="宋体" w:hAnsi="宋体" w:cs="宋体" w:hint="eastAsia"/>
          <w:sz w:val="24"/>
        </w:rPr>
        <w:t>XX</w:t>
      </w:r>
      <w:r>
        <w:rPr>
          <w:rFonts w:ascii="宋体" w:hAnsi="宋体" w:cs="宋体" w:hint="eastAsia"/>
          <w:sz w:val="24"/>
        </w:rPr>
        <w:t>专用章”的行为予以完全承认，并愿意承担相应责任。</w:t>
      </w:r>
      <w:r>
        <w:rPr>
          <w:rFonts w:ascii="宋体" w:hAnsi="宋体" w:cs="宋体" w:hint="eastAsia"/>
          <w:sz w:val="24"/>
        </w:rPr>
        <w:t xml:space="preserve">   </w:t>
      </w:r>
    </w:p>
    <w:p w:rsidR="007D0A22" w:rsidRDefault="00351682">
      <w:pPr>
        <w:spacing w:line="360" w:lineRule="auto"/>
        <w:ind w:firstLineChars="200" w:firstLine="480"/>
        <w:rPr>
          <w:rFonts w:ascii="宋体" w:hAnsi="宋体" w:cs="宋体"/>
          <w:sz w:val="24"/>
        </w:rPr>
      </w:pPr>
      <w:r>
        <w:rPr>
          <w:rFonts w:ascii="宋体" w:hAnsi="宋体" w:cs="宋体" w:hint="eastAsia"/>
          <w:sz w:val="24"/>
        </w:rPr>
        <w:t>特此说明。</w:t>
      </w:r>
    </w:p>
    <w:p w:rsidR="007D0A22" w:rsidRDefault="007D0A22">
      <w:pPr>
        <w:spacing w:line="360" w:lineRule="auto"/>
        <w:ind w:firstLine="494"/>
        <w:rPr>
          <w:rFonts w:ascii="宋体" w:hAnsi="宋体" w:cs="宋体"/>
          <w:sz w:val="24"/>
        </w:rPr>
      </w:pPr>
    </w:p>
    <w:p w:rsidR="007D0A22" w:rsidRDefault="007D0A22">
      <w:pPr>
        <w:spacing w:line="360" w:lineRule="auto"/>
        <w:ind w:firstLine="494"/>
        <w:rPr>
          <w:rFonts w:ascii="宋体" w:hAnsi="宋体" w:cs="宋体"/>
          <w:sz w:val="24"/>
        </w:rPr>
      </w:pPr>
    </w:p>
    <w:p w:rsidR="007D0A22" w:rsidRDefault="007D0A22">
      <w:pPr>
        <w:spacing w:line="360" w:lineRule="auto"/>
        <w:rPr>
          <w:rFonts w:ascii="宋体" w:hAnsi="宋体" w:cs="宋体"/>
          <w:sz w:val="24"/>
        </w:rPr>
      </w:pPr>
    </w:p>
    <w:p w:rsidR="007D0A22" w:rsidRDefault="00351682">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7D0A22" w:rsidRDefault="00351682">
      <w:pPr>
        <w:ind w:right="1440" w:firstLine="494"/>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7D0A22" w:rsidRDefault="00351682">
      <w:pPr>
        <w:rPr>
          <w:rFonts w:ascii="宋体" w:hAnsi="宋体" w:cs="宋体"/>
          <w:sz w:val="24"/>
        </w:rPr>
      </w:pPr>
      <w:r>
        <w:rPr>
          <w:rFonts w:ascii="宋体" w:hAnsi="宋体" w:cs="宋体" w:hint="eastAsia"/>
          <w:b/>
          <w:bCs/>
          <w:sz w:val="24"/>
        </w:rPr>
        <w:t>附：</w:t>
      </w:r>
    </w:p>
    <w:p w:rsidR="007D0A22" w:rsidRDefault="00351682">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1F19E1E5"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05EB5F9E"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Pr>
          <w:rFonts w:ascii="宋体" w:hAnsi="宋体" w:cs="宋体" w:hint="eastAsia"/>
          <w:sz w:val="24"/>
        </w:rPr>
        <w:t>投标单位法定名称章（印模）</w:t>
      </w:r>
      <w:r>
        <w:rPr>
          <w:rFonts w:ascii="宋体" w:hAnsi="宋体" w:cs="宋体" w:hint="eastAsia"/>
          <w:sz w:val="24"/>
        </w:rPr>
        <w:t xml:space="preserve">                </w:t>
      </w:r>
      <w:r>
        <w:rPr>
          <w:rFonts w:ascii="宋体" w:hAnsi="宋体" w:cs="宋体" w:hint="eastAsia"/>
          <w:sz w:val="24"/>
        </w:rPr>
        <w:t>投标单位“</w:t>
      </w:r>
      <w:r>
        <w:rPr>
          <w:rFonts w:ascii="宋体" w:hAnsi="宋体" w:cs="宋体" w:hint="eastAsia"/>
          <w:sz w:val="24"/>
        </w:rPr>
        <w:t>XX</w:t>
      </w:r>
      <w:r>
        <w:rPr>
          <w:rFonts w:ascii="宋体" w:hAnsi="宋体" w:cs="宋体" w:hint="eastAsia"/>
          <w:sz w:val="24"/>
        </w:rPr>
        <w:t>专用章”（印模）</w:t>
      </w:r>
    </w:p>
    <w:p w:rsidR="007D0A22" w:rsidRDefault="007D0A22">
      <w:pPr>
        <w:autoSpaceDE w:val="0"/>
        <w:autoSpaceDN w:val="0"/>
        <w:jc w:val="center"/>
        <w:rPr>
          <w:rFonts w:ascii="宋体" w:hAnsi="宋体" w:cs="宋体"/>
          <w:b/>
          <w:spacing w:val="6"/>
          <w:sz w:val="32"/>
          <w:szCs w:val="32"/>
        </w:rPr>
      </w:pPr>
    </w:p>
    <w:p w:rsidR="007D0A22" w:rsidRDefault="007D0A22">
      <w:pPr>
        <w:autoSpaceDE w:val="0"/>
        <w:autoSpaceDN w:val="0"/>
        <w:jc w:val="center"/>
        <w:rPr>
          <w:rFonts w:ascii="宋体" w:hAnsi="宋体" w:cs="宋体"/>
          <w:b/>
          <w:spacing w:val="6"/>
          <w:sz w:val="32"/>
          <w:szCs w:val="32"/>
        </w:rPr>
      </w:pPr>
    </w:p>
    <w:p w:rsidR="007D0A22" w:rsidRDefault="007D0A22">
      <w:pPr>
        <w:autoSpaceDE w:val="0"/>
        <w:autoSpaceDN w:val="0"/>
        <w:jc w:val="center"/>
        <w:rPr>
          <w:rFonts w:ascii="宋体" w:hAnsi="宋体" w:cs="宋体"/>
          <w:b/>
          <w:spacing w:val="6"/>
          <w:sz w:val="32"/>
          <w:szCs w:val="32"/>
        </w:rPr>
      </w:pPr>
    </w:p>
    <w:p w:rsidR="007D0A22" w:rsidRDefault="007D0A22">
      <w:pPr>
        <w:autoSpaceDE w:val="0"/>
        <w:autoSpaceDN w:val="0"/>
        <w:jc w:val="center"/>
        <w:rPr>
          <w:rFonts w:ascii="宋体" w:hAnsi="宋体" w:cs="宋体"/>
          <w:b/>
          <w:spacing w:val="6"/>
          <w:sz w:val="32"/>
          <w:szCs w:val="32"/>
        </w:rPr>
      </w:pPr>
    </w:p>
    <w:p w:rsidR="007D0A22" w:rsidRDefault="007D0A22">
      <w:pPr>
        <w:autoSpaceDE w:val="0"/>
        <w:autoSpaceDN w:val="0"/>
        <w:jc w:val="center"/>
        <w:rPr>
          <w:rFonts w:ascii="宋体" w:hAnsi="宋体" w:cs="宋体"/>
          <w:b/>
          <w:spacing w:val="6"/>
          <w:sz w:val="32"/>
          <w:szCs w:val="32"/>
        </w:rPr>
      </w:pPr>
    </w:p>
    <w:p w:rsidR="007D0A22" w:rsidRDefault="007D0A22">
      <w:pPr>
        <w:autoSpaceDE w:val="0"/>
        <w:autoSpaceDN w:val="0"/>
        <w:jc w:val="center"/>
        <w:rPr>
          <w:rFonts w:ascii="宋体" w:hAnsi="宋体" w:cs="宋体"/>
          <w:b/>
          <w:spacing w:val="6"/>
          <w:sz w:val="32"/>
          <w:szCs w:val="32"/>
        </w:rPr>
      </w:pPr>
    </w:p>
    <w:p w:rsidR="007D0A22" w:rsidRDefault="007D0A22">
      <w:pPr>
        <w:autoSpaceDE w:val="0"/>
        <w:autoSpaceDN w:val="0"/>
        <w:jc w:val="center"/>
        <w:rPr>
          <w:rFonts w:ascii="宋体" w:hAnsi="宋体" w:cs="宋体"/>
          <w:b/>
          <w:spacing w:val="6"/>
          <w:sz w:val="32"/>
          <w:szCs w:val="32"/>
        </w:rPr>
      </w:pPr>
    </w:p>
    <w:p w:rsidR="007D0A22" w:rsidRDefault="007D0A22">
      <w:pPr>
        <w:autoSpaceDE w:val="0"/>
        <w:autoSpaceDN w:val="0"/>
        <w:jc w:val="center"/>
        <w:rPr>
          <w:rFonts w:ascii="宋体" w:hAnsi="宋体" w:cs="宋体"/>
          <w:b/>
          <w:spacing w:val="6"/>
          <w:sz w:val="32"/>
          <w:szCs w:val="32"/>
        </w:rPr>
      </w:pPr>
    </w:p>
    <w:p w:rsidR="007D0A22" w:rsidRDefault="00351682">
      <w:pPr>
        <w:rPr>
          <w:rFonts w:ascii="宋体" w:hAnsi="宋体" w:cs="宋体"/>
          <w:b/>
          <w:spacing w:val="6"/>
          <w:sz w:val="32"/>
          <w:szCs w:val="32"/>
        </w:rPr>
      </w:pPr>
      <w:r>
        <w:rPr>
          <w:rFonts w:ascii="宋体" w:hAnsi="宋体" w:cs="宋体" w:hint="eastAsia"/>
          <w:b/>
          <w:spacing w:val="6"/>
          <w:sz w:val="32"/>
          <w:szCs w:val="32"/>
        </w:rPr>
        <w:br w:type="page"/>
      </w:r>
    </w:p>
    <w:p w:rsidR="007D0A22" w:rsidRDefault="00351682">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7D0A22" w:rsidRDefault="00351682">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投标。</w:t>
      </w:r>
      <w:r>
        <w:rPr>
          <w:rFonts w:ascii="宋体" w:hAnsi="宋体" w:cs="宋体" w:hint="eastAsia"/>
          <w:kern w:val="0"/>
          <w:sz w:val="24"/>
          <w:lang w:val="zh-CN"/>
        </w:rPr>
        <w:t xml:space="preserve"> </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w:t>
      </w:r>
      <w:r>
        <w:rPr>
          <w:rFonts w:ascii="宋体" w:hAnsi="宋体" w:cs="宋体" w:hint="eastAsia"/>
          <w:kern w:val="0"/>
          <w:sz w:val="24"/>
          <w:lang w:val="zh-CN"/>
        </w:rPr>
        <w:t>次联合投标中，分工如下：</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hint="eastAsia"/>
          <w:kern w:val="0"/>
          <w:sz w:val="24"/>
          <w:u w:val="single"/>
        </w:rPr>
        <w:t>1</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7D0A22" w:rsidRDefault="00351682">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lang w:val="zh-CN"/>
        </w:rPr>
        <w:t>、</w:t>
      </w:r>
      <w:r>
        <w:rPr>
          <w:rFonts w:ascii="宋体" w:hAnsi="宋体" w:cs="宋体" w:hint="eastAsia"/>
          <w:kern w:val="0"/>
          <w:sz w:val="24"/>
          <w:u w:val="single"/>
        </w:rPr>
        <w:t>（</w:t>
      </w:r>
      <w:bookmarkStart w:id="502" w:name="_Hlk101131882"/>
      <w:r>
        <w:rPr>
          <w:rFonts w:ascii="宋体" w:hAnsi="宋体" w:cs="宋体" w:hint="eastAsia"/>
          <w:kern w:val="0"/>
          <w:sz w:val="24"/>
          <w:u w:val="single"/>
        </w:rPr>
        <w:t>联合体成员</w:t>
      </w:r>
      <w:r>
        <w:rPr>
          <w:rFonts w:ascii="宋体" w:hAnsi="宋体" w:cs="宋体" w:hint="eastAsia"/>
          <w:kern w:val="0"/>
          <w:sz w:val="24"/>
          <w:u w:val="single"/>
        </w:rPr>
        <w:t>X</w:t>
      </w:r>
      <w:r>
        <w:rPr>
          <w:rFonts w:ascii="宋体" w:hAnsi="宋体" w:cs="宋体"/>
          <w:kern w:val="0"/>
          <w:sz w:val="24"/>
          <w:u w:val="single"/>
        </w:rPr>
        <w:t>,</w:t>
      </w:r>
      <w:r>
        <w:rPr>
          <w:rFonts w:ascii="宋体" w:hAnsi="宋体" w:cs="宋体" w:hint="eastAsia"/>
          <w:kern w:val="0"/>
          <w:sz w:val="24"/>
          <w:u w:val="single"/>
        </w:rPr>
        <w:t>……</w:t>
      </w:r>
      <w:bookmarkEnd w:id="502"/>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503" w:name="_Hlk101133598"/>
      <w:r>
        <w:rPr>
          <w:rFonts w:ascii="宋体" w:hAnsi="宋体" w:cs="宋体" w:hint="eastAsia"/>
          <w:b/>
          <w:kern w:val="0"/>
          <w:sz w:val="24"/>
          <w:lang w:val="zh-CN"/>
        </w:rPr>
        <w:t>未预留份额专门面向中小企业采购的的采购项目，以及预留份额中的非预留部分采购包，接受联合体投标的，联合协议约定小微企业的合同份额占到合同总金额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以上的，对联合体报价按评标标准确定的比例给予扣除。供应商</w:t>
      </w:r>
      <w:r>
        <w:rPr>
          <w:rFonts w:ascii="宋体" w:hAnsi="宋体" w:cs="宋体" w:hint="eastAsia"/>
          <w:b/>
          <w:sz w:val="24"/>
        </w:rPr>
        <w:t>拟享受以上价格扣除政策的，填写有关内容。</w:t>
      </w:r>
      <w:bookmarkEnd w:id="503"/>
      <w:r>
        <w:rPr>
          <w:rFonts w:ascii="宋体" w:hAnsi="宋体" w:cs="宋体" w:hint="eastAsia"/>
          <w:b/>
          <w:kern w:val="0"/>
          <w:sz w:val="24"/>
          <w:lang w:val="zh-CN"/>
        </w:rPr>
        <w:t>）</w:t>
      </w:r>
    </w:p>
    <w:p w:rsidR="007D0A22" w:rsidRDefault="00351682">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w:t>
      </w:r>
      <w:bookmarkStart w:id="504"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504"/>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、联合体各方不再单独参加或者与其他供应商另外组成联合体参加同一合同项下的政府采购活动。</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、联合体中有同类资质的各方按照联合体分工承担相同工作的，按照资质等级较低的供应商确定资质等级。</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、本协议提交采购人、采购代理机构后，联合体各方不得以任何形式对上述内容</w:t>
      </w:r>
      <w:r>
        <w:rPr>
          <w:rFonts w:ascii="宋体" w:hAnsi="宋体" w:cs="宋体" w:hint="eastAsia"/>
          <w:kern w:val="0"/>
          <w:sz w:val="24"/>
          <w:lang w:val="zh-CN"/>
        </w:rPr>
        <w:lastRenderedPageBreak/>
        <w:t>进行修改或撤销。</w:t>
      </w:r>
    </w:p>
    <w:p w:rsidR="007D0A22" w:rsidRDefault="00351682">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7D0A22" w:rsidRDefault="00351682">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7D0A22" w:rsidRDefault="00351682">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w:t>
      </w:r>
    </w:p>
    <w:p w:rsidR="007D0A22" w:rsidRDefault="00351682">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7D0A22" w:rsidRDefault="00351682">
      <w:pPr>
        <w:spacing w:line="360" w:lineRule="auto"/>
        <w:ind w:right="420"/>
        <w:rPr>
          <w:rFonts w:ascii="宋体" w:hAnsi="宋体" w:cs="宋体"/>
          <w:sz w:val="24"/>
        </w:rPr>
      </w:pPr>
      <w:r>
        <w:rPr>
          <w:rFonts w:ascii="宋体" w:hAnsi="宋体" w:cs="宋体" w:hint="eastAsia"/>
          <w:sz w:val="24"/>
        </w:rPr>
        <w:t>注：按本格式和要求提供。</w:t>
      </w:r>
    </w:p>
    <w:p w:rsidR="007D0A22" w:rsidRDefault="00351682">
      <w:pPr>
        <w:rPr>
          <w:rFonts w:ascii="宋体" w:hAnsi="宋体" w:cs="宋体"/>
          <w:b/>
          <w:spacing w:val="6"/>
          <w:sz w:val="32"/>
          <w:szCs w:val="32"/>
        </w:rPr>
      </w:pPr>
      <w:r>
        <w:rPr>
          <w:rFonts w:ascii="宋体" w:hAnsi="宋体" w:cs="宋体" w:hint="eastAsia"/>
          <w:b/>
          <w:spacing w:val="6"/>
          <w:sz w:val="32"/>
          <w:szCs w:val="32"/>
        </w:rPr>
        <w:br w:type="page"/>
      </w:r>
    </w:p>
    <w:p w:rsidR="007D0A22" w:rsidRDefault="00351682">
      <w:pPr>
        <w:snapToGrid w:val="0"/>
        <w:spacing w:line="360" w:lineRule="auto"/>
        <w:jc w:val="center"/>
        <w:rPr>
          <w:rFonts w:ascii="宋体" w:hAnsi="宋体" w:cs="宋体"/>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rsidR="007D0A22" w:rsidRDefault="00351682">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w:t>
      </w:r>
      <w:r>
        <w:rPr>
          <w:rFonts w:ascii="宋体" w:hAnsi="宋体" w:cs="宋体" w:hint="eastAsia"/>
          <w:kern w:val="0"/>
          <w:sz w:val="24"/>
          <w:lang w:val="zh-CN"/>
        </w:rPr>
        <w:t xml:space="preserve"> </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w:t>
      </w:r>
      <w:r>
        <w:rPr>
          <w:rFonts w:ascii="宋体" w:hAnsi="宋体" w:cs="宋体"/>
          <w:kern w:val="0"/>
          <w:sz w:val="24"/>
          <w:u w:val="single"/>
        </w:rPr>
        <w:t>工作内容</w:t>
      </w:r>
      <w:r>
        <w:rPr>
          <w:rFonts w:ascii="宋体" w:hAnsi="宋体" w:cs="宋体"/>
          <w:kern w:val="0"/>
          <w:sz w:val="24"/>
          <w:u w:val="single"/>
        </w:rPr>
        <w:t xml:space="preserve">   </w:t>
      </w:r>
      <w:r>
        <w:rPr>
          <w:rFonts w:ascii="宋体" w:hAnsi="宋体" w:cs="宋体" w:hint="eastAsia"/>
          <w:sz w:val="24"/>
        </w:rPr>
        <w:t>分包给</w:t>
      </w:r>
      <w:r>
        <w:rPr>
          <w:rFonts w:ascii="宋体" w:hAnsi="宋体" w:cs="宋体" w:hint="eastAsia"/>
          <w:kern w:val="0"/>
          <w:sz w:val="24"/>
          <w:u w:val="single"/>
        </w:rPr>
        <w:t>（分包供应商</w:t>
      </w:r>
      <w:r>
        <w:rPr>
          <w:rFonts w:ascii="宋体" w:hAnsi="宋体" w:cs="宋体" w:hint="eastAsia"/>
          <w:kern w:val="0"/>
          <w:sz w:val="24"/>
          <w:u w:val="single"/>
        </w:rPr>
        <w:t>1</w:t>
      </w:r>
      <w:r>
        <w:rPr>
          <w:rFonts w:ascii="宋体" w:hAnsi="宋体" w:cs="宋体" w:hint="eastAsia"/>
          <w:kern w:val="0"/>
          <w:sz w:val="24"/>
          <w:u w:val="single"/>
        </w:rPr>
        <w:t>名称）</w:t>
      </w:r>
      <w:r>
        <w:rPr>
          <w:rFonts w:ascii="宋体" w:hAnsi="宋体" w:cs="宋体" w:hint="eastAsia"/>
          <w:kern w:val="0"/>
          <w:sz w:val="24"/>
          <w:lang w:val="zh-CN"/>
        </w:rPr>
        <w:t>，</w:t>
      </w:r>
      <w:r>
        <w:rPr>
          <w:rFonts w:ascii="宋体" w:hAnsi="宋体" w:cs="宋体" w:hint="eastAsia"/>
          <w:kern w:val="0"/>
          <w:sz w:val="24"/>
          <w:u w:val="single"/>
        </w:rPr>
        <w:t>（分包供应商</w:t>
      </w:r>
      <w:r>
        <w:rPr>
          <w:rFonts w:ascii="宋体" w:hAnsi="宋体" w:cs="宋体" w:hint="eastAsia"/>
          <w:kern w:val="0"/>
          <w:sz w:val="24"/>
          <w:u w:val="single"/>
        </w:rPr>
        <w:t>2</w:t>
      </w:r>
      <w:r>
        <w:rPr>
          <w:rFonts w:ascii="宋体" w:hAnsi="宋体" w:cs="宋体" w:hint="eastAsia"/>
          <w:kern w:val="0"/>
          <w:sz w:val="24"/>
          <w:u w:val="single"/>
        </w:rPr>
        <w:t>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w:t>
      </w:r>
      <w:r>
        <w:rPr>
          <w:rFonts w:ascii="宋体" w:hAnsi="宋体" w:cs="宋体" w:hint="eastAsia"/>
          <w:kern w:val="0"/>
          <w:sz w:val="24"/>
          <w:u w:val="single"/>
          <w:lang w:val="zh-CN"/>
        </w:rPr>
        <w:t>工作内容</w:t>
      </w:r>
      <w:r>
        <w:rPr>
          <w:rFonts w:ascii="宋体" w:hAnsi="宋体" w:cs="宋体" w:hint="eastAsia"/>
          <w:kern w:val="0"/>
          <w:sz w:val="24"/>
          <w:lang w:val="zh-CN"/>
        </w:rPr>
        <w:t>相应资质条件且不得再次分包；</w:t>
      </w:r>
    </w:p>
    <w:p w:rsidR="007D0A22" w:rsidRDefault="00351682">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rsidR="007D0A22" w:rsidRDefault="00351682">
      <w:r>
        <w:rPr>
          <w:rFonts w:hint="eastAsia"/>
          <w:lang w:val="zh-CN"/>
        </w:rPr>
        <w:t xml:space="preserve"> </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7D0A22" w:rsidRDefault="0035168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kern w:val="0"/>
          <w:sz w:val="24"/>
        </w:rPr>
        <w:t>、</w:t>
      </w:r>
      <w:r>
        <w:rPr>
          <w:rFonts w:ascii="宋体" w:hAnsi="宋体" w:cs="宋体" w:hint="eastAsia"/>
          <w:kern w:val="0"/>
          <w:sz w:val="24"/>
          <w:u w:val="single"/>
        </w:rPr>
        <w:t>（分包供应商</w:t>
      </w:r>
      <w:r>
        <w:rPr>
          <w:rFonts w:ascii="宋体" w:hAnsi="宋体" w:cs="宋体" w:hint="eastAsia"/>
          <w:kern w:val="0"/>
          <w:sz w:val="24"/>
          <w:u w:val="single"/>
        </w:rPr>
        <w:t>X</w:t>
      </w:r>
      <w:r>
        <w:rPr>
          <w:rFonts w:ascii="宋体" w:hAnsi="宋体" w:cs="宋体"/>
          <w:kern w:val="0"/>
          <w:sz w:val="24"/>
          <w:u w:val="single"/>
        </w:rPr>
        <w:t>,</w:t>
      </w:r>
      <w:r>
        <w:rPr>
          <w:rFonts w:ascii="宋体" w:hAnsi="宋体" w:cs="宋体" w:hint="eastAsia"/>
          <w:kern w:val="0"/>
          <w:sz w:val="24"/>
          <w:u w:val="single"/>
        </w:rPr>
        <w:t>……）提供的服务全部由小微企业承接，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（未预留份额专门面向中小企业采购的的采购项目，以及预留份额中的非预留部分采购包，允许分包的，分包意向协议约定小微企业的合同份额占到合同总金额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7D0A22" w:rsidRDefault="00351682">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7D0A22" w:rsidRDefault="00351682">
      <w:pPr>
        <w:snapToGrid w:val="0"/>
        <w:spacing w:line="360" w:lineRule="auto"/>
        <w:ind w:firstLine="576"/>
        <w:rPr>
          <w:rFonts w:ascii="宋体" w:hAnsi="宋体" w:cs="宋体"/>
          <w:u w:val="single"/>
        </w:rPr>
      </w:pPr>
      <w:r>
        <w:rPr>
          <w:rFonts w:ascii="宋体" w:hAnsi="宋体" w:cs="宋体" w:hint="eastAsia"/>
          <w:u w:val="single"/>
        </w:rPr>
        <w:t xml:space="preserve">                                                                                  </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7D0A22" w:rsidRDefault="00351682">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r>
        <w:rPr>
          <w:rFonts w:ascii="宋体" w:hAnsi="宋体" w:cs="宋体" w:hint="eastAsia"/>
          <w:u w:val="single"/>
        </w:rPr>
        <w:t xml:space="preserve">              </w:t>
      </w:r>
    </w:p>
    <w:p w:rsidR="007D0A22" w:rsidRDefault="00351682">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7D0A22" w:rsidRDefault="0035168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rsidR="007D0A22" w:rsidRDefault="00351682">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lastRenderedPageBreak/>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w:t>
      </w:r>
      <w:r>
        <w:rPr>
          <w:rFonts w:ascii="宋体" w:hAnsi="宋体" w:cs="宋体" w:hint="eastAsia"/>
          <w:kern w:val="0"/>
          <w:sz w:val="24"/>
          <w:lang w:val="zh-CN"/>
        </w:rPr>
        <w:t>。</w:t>
      </w:r>
      <w:r>
        <w:rPr>
          <w:rFonts w:ascii="宋体" w:hAnsi="宋体" w:cs="宋体" w:hint="eastAsia"/>
          <w:kern w:val="0"/>
          <w:sz w:val="24"/>
          <w:lang w:val="zh-CN"/>
        </w:rPr>
        <w:t xml:space="preserve">                     </w:t>
      </w: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7D0A22" w:rsidRDefault="00351682">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7D0A22" w:rsidRDefault="00351682">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7D0A22" w:rsidRDefault="00351682">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7D0A22" w:rsidRDefault="00351682">
      <w:pPr>
        <w:spacing w:line="360" w:lineRule="auto"/>
        <w:ind w:right="420"/>
        <w:rPr>
          <w:rFonts w:ascii="宋体" w:hAnsi="宋体" w:cs="宋体"/>
          <w:sz w:val="24"/>
        </w:rPr>
      </w:pPr>
      <w:r>
        <w:rPr>
          <w:rFonts w:ascii="宋体" w:hAnsi="宋体" w:cs="宋体" w:hint="eastAsia"/>
          <w:sz w:val="24"/>
        </w:rPr>
        <w:t>注：按本格式和要求提供。</w:t>
      </w:r>
    </w:p>
    <w:p w:rsidR="007D0A22" w:rsidRDefault="00351682">
      <w:pPr>
        <w:rPr>
          <w:rFonts w:ascii="宋体" w:hAnsi="宋体" w:cs="宋体"/>
          <w:b/>
          <w:sz w:val="36"/>
          <w:szCs w:val="20"/>
        </w:rPr>
      </w:pPr>
      <w:r>
        <w:rPr>
          <w:rFonts w:ascii="宋体" w:hAnsi="宋体" w:cs="宋体" w:hint="eastAsia"/>
          <w:b/>
          <w:sz w:val="36"/>
          <w:szCs w:val="20"/>
        </w:rPr>
        <w:br w:type="page"/>
      </w:r>
    </w:p>
    <w:p w:rsidR="007D0A22" w:rsidRDefault="00351682">
      <w:pPr>
        <w:spacing w:line="360" w:lineRule="auto"/>
        <w:jc w:val="left"/>
        <w:outlineLvl w:val="0"/>
        <w:rPr>
          <w:rFonts w:ascii="宋体" w:hAnsi="宋体" w:cs="宋体"/>
          <w:b/>
          <w:sz w:val="32"/>
          <w:szCs w:val="18"/>
        </w:rPr>
      </w:pPr>
      <w:r>
        <w:rPr>
          <w:rFonts w:ascii="宋体" w:hAnsi="宋体" w:cs="宋体" w:hint="eastAsia"/>
          <w:b/>
          <w:sz w:val="32"/>
          <w:szCs w:val="18"/>
        </w:rPr>
        <w:lastRenderedPageBreak/>
        <w:t>附件</w:t>
      </w:r>
      <w:r>
        <w:rPr>
          <w:rFonts w:ascii="宋体" w:hAnsi="宋体" w:cs="宋体"/>
          <w:b/>
          <w:sz w:val="32"/>
          <w:szCs w:val="18"/>
        </w:rPr>
        <w:t>7</w:t>
      </w:r>
      <w:r>
        <w:rPr>
          <w:rFonts w:ascii="宋体" w:hAnsi="宋体" w:cs="宋体" w:hint="eastAsia"/>
          <w:b/>
          <w:sz w:val="32"/>
          <w:szCs w:val="18"/>
        </w:rPr>
        <w:t>：中小企业声明函</w:t>
      </w:r>
    </w:p>
    <w:p w:rsidR="007D0A22" w:rsidRDefault="00351682">
      <w:pPr>
        <w:spacing w:line="360" w:lineRule="auto"/>
        <w:jc w:val="center"/>
        <w:rPr>
          <w:rFonts w:ascii="宋体" w:hAnsi="宋体" w:cs="宋体"/>
          <w:b/>
          <w:sz w:val="32"/>
          <w:szCs w:val="32"/>
        </w:rPr>
      </w:pPr>
      <w:r>
        <w:rPr>
          <w:rFonts w:ascii="宋体" w:hAnsi="宋体" w:cs="宋体" w:hint="eastAsia"/>
          <w:b/>
          <w:sz w:val="32"/>
          <w:szCs w:val="32"/>
        </w:rPr>
        <w:t>中小企业声明函（服务）</w:t>
      </w:r>
    </w:p>
    <w:p w:rsidR="007D0A22" w:rsidRDefault="00351682">
      <w:pPr>
        <w:spacing w:line="360" w:lineRule="auto"/>
        <w:ind w:firstLineChars="150" w:firstLine="360"/>
        <w:jc w:val="left"/>
        <w:rPr>
          <w:rFonts w:ascii="宋体" w:hAnsi="宋体" w:cs="宋体"/>
          <w:sz w:val="24"/>
        </w:rPr>
      </w:pPr>
      <w:r>
        <w:rPr>
          <w:rFonts w:ascii="宋体" w:hAnsi="宋体" w:cs="宋体" w:hint="eastAsia"/>
          <w:sz w:val="24"/>
        </w:rPr>
        <w:t>本公司（联合体）郑重声明，根据《政府采购促进中小企业发展管理办法》（财库﹝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 xml:space="preserve">46 </w:t>
      </w:r>
      <w:r>
        <w:rPr>
          <w:rFonts w:ascii="宋体" w:hAnsi="宋体" w:cs="宋体" w:hint="eastAsia"/>
          <w:sz w:val="24"/>
        </w:rPr>
        <w:t>号）的规定，本公司（联合体）参加</w:t>
      </w:r>
      <w:r>
        <w:rPr>
          <w:rFonts w:ascii="宋体" w:hAnsi="宋体" w:cs="宋体" w:hint="eastAsia"/>
          <w:sz w:val="24"/>
        </w:rPr>
        <w:t xml:space="preserve"> </w:t>
      </w:r>
      <w:r>
        <w:rPr>
          <w:rFonts w:ascii="宋体" w:hAnsi="宋体" w:cs="宋体" w:hint="eastAsia"/>
          <w:sz w:val="24"/>
          <w:u w:val="single"/>
        </w:rPr>
        <w:t>（采购人）</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u w:val="single"/>
        </w:rPr>
        <w:t xml:space="preserve">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7D0A22" w:rsidRDefault="00351682">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 xml:space="preserve"> </w:t>
      </w:r>
      <w:r>
        <w:rPr>
          <w:rFonts w:ascii="宋体" w:hAnsi="宋体" w:cs="宋体" w:hint="eastAsia"/>
          <w:sz w:val="24"/>
          <w:u w:val="single"/>
        </w:rPr>
        <w:t>（采购文件中明确的所属行业）</w:t>
      </w:r>
      <w:r>
        <w:rPr>
          <w:rFonts w:ascii="宋体" w:hAnsi="宋体" w:cs="宋体" w:hint="eastAsia"/>
          <w:sz w:val="24"/>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rsidR="007D0A22" w:rsidRDefault="00351682">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（采购文件中明确的所属行业）</w:t>
      </w:r>
      <w:r>
        <w:rPr>
          <w:rFonts w:ascii="宋体" w:hAnsi="宋体" w:cs="宋体" w:hint="eastAsia"/>
          <w:sz w:val="24"/>
          <w:u w:val="single"/>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w:t>
      </w:r>
      <w:r>
        <w:rPr>
          <w:rFonts w:ascii="宋体" w:hAnsi="宋体" w:cs="宋体" w:hint="eastAsia"/>
          <w:sz w:val="24"/>
        </w:rPr>
        <w:t>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rsidR="007D0A22" w:rsidRDefault="00351682">
      <w:pPr>
        <w:spacing w:line="360" w:lineRule="auto"/>
        <w:ind w:firstLineChars="200" w:firstLine="480"/>
        <w:jc w:val="left"/>
        <w:rPr>
          <w:rFonts w:ascii="宋体" w:hAnsi="宋体" w:cs="宋体"/>
          <w:sz w:val="24"/>
        </w:rPr>
      </w:pPr>
      <w:r>
        <w:rPr>
          <w:rFonts w:ascii="宋体" w:hAnsi="宋体" w:cs="宋体" w:hint="eastAsia"/>
          <w:sz w:val="24"/>
        </w:rPr>
        <w:t>……</w:t>
      </w:r>
    </w:p>
    <w:p w:rsidR="007D0A22" w:rsidRDefault="00351682">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7D0A22" w:rsidRDefault="00351682">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7D0A22" w:rsidRDefault="00351682">
      <w:pPr>
        <w:spacing w:line="360" w:lineRule="auto"/>
        <w:ind w:right="1760"/>
        <w:jc w:val="right"/>
        <w:rPr>
          <w:rFonts w:ascii="宋体" w:hAnsi="宋体" w:cs="宋体"/>
          <w:sz w:val="24"/>
        </w:rPr>
      </w:pPr>
      <w:r>
        <w:rPr>
          <w:rFonts w:ascii="宋体" w:hAnsi="宋体" w:cs="宋体" w:hint="eastAsia"/>
          <w:sz w:val="24"/>
        </w:rPr>
        <w:t>投标人名称（电子签名）：</w:t>
      </w:r>
    </w:p>
    <w:p w:rsidR="007D0A22" w:rsidRDefault="00351682">
      <w:pPr>
        <w:spacing w:line="360" w:lineRule="auto"/>
        <w:ind w:right="1120" w:firstLineChars="1950" w:firstLine="468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7D0A22" w:rsidRDefault="00351682">
      <w:pPr>
        <w:spacing w:line="360" w:lineRule="auto"/>
        <w:jc w:val="left"/>
        <w:rPr>
          <w:rFonts w:ascii="宋体" w:hAnsi="宋体" w:cs="宋体"/>
          <w:sz w:val="18"/>
          <w:szCs w:val="18"/>
        </w:rPr>
      </w:pPr>
      <w:r>
        <w:rPr>
          <w:rFonts w:ascii="宋体" w:hAnsi="宋体" w:cs="宋体" w:hint="eastAsia"/>
          <w:sz w:val="18"/>
          <w:szCs w:val="18"/>
        </w:rPr>
        <w:t>从业人员、营业收入、资产总额填报上一年度数据</w:t>
      </w:r>
      <w:r>
        <w:rPr>
          <w:rFonts w:ascii="宋体" w:hAnsi="宋体" w:cs="宋体" w:hint="eastAsia"/>
          <w:sz w:val="18"/>
          <w:szCs w:val="18"/>
        </w:rPr>
        <w:t>。</w:t>
      </w:r>
    </w:p>
    <w:p w:rsidR="007D0A22" w:rsidRDefault="00351682">
      <w:pPr>
        <w:spacing w:line="360" w:lineRule="auto"/>
        <w:ind w:right="420" w:firstLineChars="200" w:firstLine="480"/>
        <w:rPr>
          <w:rFonts w:ascii="宋体" w:hAnsi="宋体" w:cs="宋体"/>
          <w:sz w:val="24"/>
        </w:rPr>
      </w:pPr>
      <w:r>
        <w:rPr>
          <w:rFonts w:ascii="宋体" w:hAnsi="宋体" w:cs="宋体" w:hint="eastAsia"/>
          <w:sz w:val="24"/>
        </w:rPr>
        <w:t>注：</w:t>
      </w:r>
    </w:p>
    <w:p w:rsidR="007D0A22" w:rsidRDefault="00351682">
      <w:pPr>
        <w:numPr>
          <w:ilvl w:val="0"/>
          <w:numId w:val="10"/>
        </w:numPr>
        <w:spacing w:line="360" w:lineRule="auto"/>
        <w:ind w:right="420" w:firstLineChars="200" w:firstLine="480"/>
        <w:rPr>
          <w:rFonts w:ascii="宋体" w:hAnsi="宋体" w:cs="宋体"/>
          <w:b/>
          <w:bCs/>
          <w:sz w:val="24"/>
        </w:rPr>
      </w:pPr>
      <w:r>
        <w:rPr>
          <w:rFonts w:ascii="宋体" w:hAnsi="宋体" w:cs="宋体" w:hint="eastAsia"/>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w:t>
      </w:r>
      <w:r>
        <w:rPr>
          <w:rFonts w:ascii="宋体" w:hAnsi="宋体" w:cs="宋体" w:hint="eastAsia"/>
          <w:sz w:val="24"/>
        </w:rPr>
        <w:t>3</w:t>
      </w:r>
      <w:r>
        <w:rPr>
          <w:rFonts w:ascii="宋体" w:hAnsi="宋体" w:cs="宋体" w:hint="eastAsia"/>
          <w:sz w:val="24"/>
        </w:rPr>
        <w:t>种企业类型，结合以上数据，依据《中小企业划型标准规定》（工信部联企业〔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号）确定；</w:t>
      </w:r>
      <w:r>
        <w:rPr>
          <w:rFonts w:ascii="宋体" w:hAnsi="宋体" w:cs="宋体" w:hint="eastAsia"/>
          <w:color w:val="FF0000"/>
          <w:sz w:val="24"/>
        </w:rPr>
        <w:t>④企业类型填写错误的，声明函无效</w:t>
      </w:r>
      <w:r>
        <w:rPr>
          <w:rFonts w:ascii="宋体" w:hAnsi="宋体" w:cs="宋体" w:hint="eastAsia"/>
          <w:color w:val="FF0000"/>
          <w:sz w:val="24"/>
        </w:rPr>
        <w:t>。</w:t>
      </w:r>
    </w:p>
    <w:p w:rsidR="007D0A22" w:rsidRDefault="00351682">
      <w:r>
        <w:rPr>
          <w:rFonts w:ascii="宋体" w:hAnsi="宋体" w:cs="宋体" w:hint="eastAsia"/>
          <w:sz w:val="24"/>
        </w:rPr>
        <w:t>2</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w:t>
      </w:r>
      <w:r>
        <w:rPr>
          <w:rFonts w:ascii="宋体" w:hAnsi="宋体" w:cs="宋体" w:hint="eastAsia"/>
          <w:sz w:val="24"/>
        </w:rPr>
        <w:t>疾人福利性单位声明函》（附件</w:t>
      </w:r>
      <w:r>
        <w:rPr>
          <w:rFonts w:ascii="宋体" w:hAnsi="宋体" w:cs="宋体" w:hint="eastAsia"/>
          <w:sz w:val="24"/>
        </w:rPr>
        <w:t>1</w:t>
      </w:r>
      <w:r>
        <w:rPr>
          <w:rFonts w:ascii="宋体" w:hAnsi="宋体" w:cs="宋体" w:hint="eastAsia"/>
          <w:sz w:val="24"/>
        </w:rPr>
        <w:t>）的残疾人福利性单位视同小型、微型企业；根据《关于政府采购支持监狱企业发展有关问题的通知》（财库</w:t>
      </w:r>
      <w:r>
        <w:rPr>
          <w:rFonts w:ascii="宋体" w:hAnsi="宋体" w:cs="宋体" w:hint="eastAsia"/>
          <w:sz w:val="24"/>
        </w:rPr>
        <w:t>[2014]68</w:t>
      </w:r>
      <w:r>
        <w:rPr>
          <w:rFonts w:ascii="宋体" w:hAnsi="宋体" w:cs="宋体" w:hint="eastAsia"/>
          <w:sz w:val="24"/>
        </w:rPr>
        <w:t>号）的规定，投标人提供由省级以上监狱管理局、戒毒管理局（含新疆生产建设兵团）出具的</w:t>
      </w:r>
      <w:r>
        <w:rPr>
          <w:rFonts w:ascii="宋体" w:hAnsi="宋体" w:cs="宋体" w:hint="eastAsia"/>
          <w:sz w:val="24"/>
        </w:rPr>
        <w:lastRenderedPageBreak/>
        <w:t>属于监狱企业证明文件的，视同为小型和微型企业。</w:t>
      </w:r>
      <w:r>
        <w:rPr>
          <w:rFonts w:hint="eastAsia"/>
        </w:rPr>
        <w:br w:type="page"/>
      </w:r>
    </w:p>
    <w:p w:rsidR="007D0A22" w:rsidRDefault="00351682">
      <w:pPr>
        <w:pStyle w:val="2"/>
        <w:rPr>
          <w:rFonts w:asciiTheme="minorEastAsia" w:eastAsiaTheme="minorEastAsia" w:hAnsiTheme="minorEastAsia" w:cstheme="minorEastAsia"/>
          <w:sz w:val="24"/>
        </w:rPr>
      </w:pPr>
      <w:r>
        <w:rPr>
          <w:rFonts w:asciiTheme="minorEastAsia" w:eastAsiaTheme="minorEastAsia" w:hAnsiTheme="minorEastAsia" w:cstheme="minorEastAsia" w:hint="eastAsia"/>
        </w:rPr>
        <w:lastRenderedPageBreak/>
        <w:t>附件</w:t>
      </w:r>
      <w:r>
        <w:rPr>
          <w:rFonts w:asciiTheme="minorEastAsia" w:eastAsiaTheme="minorEastAsia" w:hAnsiTheme="minorEastAsia" w:cstheme="minorEastAsia" w:hint="eastAsia"/>
          <w:lang w:val="en-US"/>
        </w:rPr>
        <w:t>8</w:t>
      </w:r>
      <w:r>
        <w:rPr>
          <w:rFonts w:asciiTheme="minorEastAsia" w:eastAsiaTheme="minorEastAsia" w:hAnsiTheme="minorEastAsia" w:cstheme="minorEastAsia" w:hint="eastAsia"/>
        </w:rPr>
        <w:t>样品（演示）授权委托书</w:t>
      </w:r>
    </w:p>
    <w:p w:rsidR="007D0A22" w:rsidRDefault="00351682">
      <w:pPr>
        <w:jc w:val="center"/>
        <w:rPr>
          <w:sz w:val="40"/>
        </w:rPr>
      </w:pPr>
      <w:r>
        <w:rPr>
          <w:rFonts w:hint="eastAsia"/>
          <w:sz w:val="40"/>
        </w:rPr>
        <w:t>样品（演示）授权委托书</w:t>
      </w:r>
    </w:p>
    <w:p w:rsidR="007D0A22" w:rsidRDefault="007D0A22">
      <w:pPr>
        <w:jc w:val="center"/>
        <w:rPr>
          <w:sz w:val="40"/>
        </w:rPr>
      </w:pPr>
    </w:p>
    <w:p w:rsidR="007D0A22" w:rsidRDefault="00351682">
      <w:pPr>
        <w:snapToGrid w:val="0"/>
        <w:spacing w:line="360" w:lineRule="auto"/>
        <w:rPr>
          <w:rFonts w:cs="仿宋"/>
        </w:rPr>
      </w:pPr>
      <w:r>
        <w:rPr>
          <w:rFonts w:cs="仿宋_GB2312" w:hint="eastAsia"/>
        </w:rPr>
        <w:t>XXX</w:t>
      </w:r>
      <w:r>
        <w:rPr>
          <w:rFonts w:cs="仿宋_GB2312" w:hint="eastAsia"/>
        </w:rPr>
        <w:t>（单位名称或采购机构名称）</w:t>
      </w:r>
      <w:r>
        <w:rPr>
          <w:rFonts w:cs="仿宋" w:hint="eastAsia"/>
          <w:lang w:val="zh-CN"/>
        </w:rPr>
        <w:t>：</w:t>
      </w:r>
    </w:p>
    <w:p w:rsidR="007D0A22" w:rsidRDefault="00351682">
      <w:pPr>
        <w:snapToGrid w:val="0"/>
        <w:spacing w:line="360" w:lineRule="auto"/>
        <w:ind w:leftChars="121" w:left="254" w:firstLineChars="200" w:firstLine="420"/>
        <w:rPr>
          <w:rFonts w:cs="仿宋"/>
          <w:u w:val="single"/>
          <w:lang w:val="zh-CN"/>
        </w:rPr>
      </w:pPr>
      <w:r>
        <w:rPr>
          <w:rFonts w:cs="仿宋" w:hint="eastAsia"/>
          <w:lang w:val="zh-CN"/>
        </w:rPr>
        <w:t>兹委派</w:t>
      </w:r>
      <w:r>
        <w:rPr>
          <w:rFonts w:cs="仿宋" w:hint="eastAsia"/>
          <w:u w:val="single"/>
          <w:lang w:val="zh-CN"/>
        </w:rPr>
        <w:t xml:space="preserve">                </w:t>
      </w:r>
      <w:r>
        <w:rPr>
          <w:rFonts w:cs="仿宋" w:hint="eastAsia"/>
          <w:lang w:val="zh-CN"/>
        </w:rPr>
        <w:t>先生</w:t>
      </w:r>
      <w:r>
        <w:rPr>
          <w:rFonts w:cs="仿宋" w:hint="eastAsia"/>
          <w:lang w:val="zh-CN"/>
        </w:rPr>
        <w:t>/</w:t>
      </w:r>
      <w:r>
        <w:rPr>
          <w:rFonts w:cs="仿宋" w:hint="eastAsia"/>
          <w:lang w:val="zh-CN"/>
        </w:rPr>
        <w:t>女士，身份证号：</w:t>
      </w:r>
      <w:r>
        <w:rPr>
          <w:rFonts w:cs="仿宋" w:hint="eastAsia"/>
          <w:u w:val="single"/>
          <w:lang w:val="zh-CN"/>
        </w:rPr>
        <w:t xml:space="preserve"> </w:t>
      </w:r>
      <w:r>
        <w:rPr>
          <w:rFonts w:cs="仿宋"/>
          <w:u w:val="single"/>
          <w:lang w:val="zh-CN"/>
        </w:rPr>
        <w:t xml:space="preserve">                  </w:t>
      </w:r>
    </w:p>
    <w:p w:rsidR="007D0A22" w:rsidRDefault="00351682">
      <w:pPr>
        <w:snapToGrid w:val="0"/>
        <w:spacing w:line="360" w:lineRule="auto"/>
        <w:ind w:leftChars="121" w:left="254" w:firstLineChars="200" w:firstLine="420"/>
        <w:rPr>
          <w:rFonts w:cs="仿宋"/>
        </w:rPr>
      </w:pPr>
      <w:r>
        <w:rPr>
          <w:rFonts w:cs="仿宋" w:hint="eastAsia"/>
          <w:lang w:val="zh-CN"/>
        </w:rPr>
        <w:t>手机：</w:t>
      </w:r>
      <w:r>
        <w:rPr>
          <w:rFonts w:cs="仿宋" w:hint="eastAsia"/>
          <w:u w:val="single"/>
          <w:lang w:val="zh-CN"/>
        </w:rPr>
        <w:t xml:space="preserve">      </w:t>
      </w:r>
      <w:r>
        <w:rPr>
          <w:rFonts w:cs="仿宋"/>
          <w:u w:val="single"/>
          <w:lang w:val="zh-CN"/>
        </w:rPr>
        <w:t xml:space="preserve">     </w:t>
      </w:r>
      <w:r>
        <w:rPr>
          <w:rFonts w:cs="仿宋" w:hint="eastAsia"/>
          <w:u w:val="single"/>
          <w:lang w:val="zh-CN"/>
        </w:rPr>
        <w:t xml:space="preserve">  </w:t>
      </w:r>
      <w:r>
        <w:rPr>
          <w:rFonts w:cs="仿宋" w:hint="eastAsia"/>
          <w:lang w:val="zh-CN"/>
        </w:rPr>
        <w:t>，代表我公司前来递交</w:t>
      </w:r>
      <w:r>
        <w:rPr>
          <w:rFonts w:cs="仿宋"/>
          <w:u w:val="single"/>
          <w:lang w:val="zh-CN"/>
        </w:rPr>
        <w:t xml:space="preserve">                           </w:t>
      </w:r>
      <w:r>
        <w:rPr>
          <w:rFonts w:cs="仿宋" w:hint="eastAsia"/>
          <w:u w:val="single"/>
          <w:lang w:val="zh-CN"/>
        </w:rPr>
        <w:t>采购项目</w:t>
      </w:r>
      <w:r>
        <w:rPr>
          <w:rFonts w:cs="仿宋" w:hint="eastAsia"/>
          <w:lang w:val="zh-CN"/>
        </w:rPr>
        <w:t>【项目编号：</w:t>
      </w:r>
      <w:r>
        <w:rPr>
          <w:rFonts w:cs="仿宋"/>
          <w:lang w:val="zh-CN"/>
        </w:rPr>
        <w:t xml:space="preserve">              </w:t>
      </w:r>
      <w:r>
        <w:rPr>
          <w:rFonts w:cs="仿宋" w:hint="eastAsia"/>
          <w:lang w:val="zh-CN"/>
        </w:rPr>
        <w:t>】（标项号：</w:t>
      </w:r>
      <w:r>
        <w:rPr>
          <w:rFonts w:cs="仿宋" w:hint="eastAsia"/>
          <w:lang w:val="zh-CN"/>
        </w:rPr>
        <w:t xml:space="preserve"> </w:t>
      </w:r>
      <w:r>
        <w:rPr>
          <w:rFonts w:cs="仿宋"/>
          <w:lang w:val="zh-CN"/>
        </w:rPr>
        <w:t xml:space="preserve"> </w:t>
      </w:r>
      <w:r>
        <w:rPr>
          <w:rFonts w:cs="仿宋" w:hint="eastAsia"/>
          <w:lang w:val="zh-CN"/>
        </w:rPr>
        <w:t>）投标样品或参加演示，并全权负责标后取回样品等其他处理事宜。</w:t>
      </w:r>
    </w:p>
    <w:p w:rsidR="007D0A22" w:rsidRDefault="00351682">
      <w:pPr>
        <w:snapToGrid w:val="0"/>
        <w:spacing w:line="360" w:lineRule="auto"/>
        <w:rPr>
          <w:rFonts w:cs="仿宋"/>
          <w:lang w:val="zh-CN"/>
        </w:rPr>
      </w:pPr>
      <w:r>
        <w:rPr>
          <w:rFonts w:cs="仿宋" w:hint="eastAsia"/>
          <w:lang w:val="zh-CN"/>
        </w:rPr>
        <w:t xml:space="preserve">  </w:t>
      </w:r>
    </w:p>
    <w:p w:rsidR="007D0A22" w:rsidRDefault="00351682">
      <w:pPr>
        <w:snapToGrid w:val="0"/>
        <w:spacing w:line="360" w:lineRule="auto"/>
        <w:rPr>
          <w:rFonts w:cs="仿宋"/>
        </w:rPr>
      </w:pPr>
      <w:r>
        <w:rPr>
          <w:rFonts w:cs="仿宋" w:hint="eastAsia"/>
          <w:lang w:val="zh-CN"/>
        </w:rPr>
        <w:t xml:space="preserve">    </w:t>
      </w:r>
      <w:r>
        <w:rPr>
          <w:rFonts w:cs="仿宋" w:hint="eastAsia"/>
          <w:lang w:val="zh-CN"/>
        </w:rPr>
        <w:t>特此告知。</w:t>
      </w:r>
    </w:p>
    <w:p w:rsidR="007D0A22" w:rsidRDefault="00351682">
      <w:pPr>
        <w:snapToGrid w:val="0"/>
        <w:spacing w:line="360" w:lineRule="auto"/>
        <w:rPr>
          <w:rFonts w:cs="仿宋"/>
        </w:rPr>
      </w:pPr>
      <w:r>
        <w:rPr>
          <w:rFonts w:cs="仿宋" w:hint="eastAsia"/>
          <w:lang w:val="zh-CN"/>
        </w:rPr>
        <w:t xml:space="preserve">                                                  </w:t>
      </w:r>
      <w:r>
        <w:rPr>
          <w:rFonts w:cs="仿宋" w:hint="eastAsia"/>
          <w:lang w:val="zh-CN"/>
        </w:rPr>
        <w:t>投标人名称</w:t>
      </w:r>
      <w:r>
        <w:rPr>
          <w:rFonts w:cs="仿宋" w:hint="eastAsia"/>
          <w:lang w:val="zh-CN"/>
        </w:rPr>
        <w:t>(</w:t>
      </w:r>
      <w:r>
        <w:rPr>
          <w:rFonts w:cs="仿宋" w:hint="eastAsia"/>
          <w:lang w:val="zh-CN"/>
        </w:rPr>
        <w:t>公章</w:t>
      </w:r>
      <w:r>
        <w:rPr>
          <w:rFonts w:cs="仿宋" w:hint="eastAsia"/>
          <w:lang w:val="zh-CN"/>
        </w:rPr>
        <w:t>)</w:t>
      </w:r>
      <w:r>
        <w:rPr>
          <w:rFonts w:cs="仿宋" w:hint="eastAsia"/>
          <w:lang w:val="zh-CN"/>
        </w:rPr>
        <w:t>：</w:t>
      </w:r>
    </w:p>
    <w:p w:rsidR="007D0A22" w:rsidRDefault="00351682">
      <w:pPr>
        <w:snapToGrid w:val="0"/>
        <w:spacing w:line="360" w:lineRule="auto"/>
        <w:rPr>
          <w:rFonts w:cs="仿宋"/>
        </w:rPr>
      </w:pPr>
      <w:r>
        <w:rPr>
          <w:rFonts w:cs="仿宋" w:hint="eastAsia"/>
          <w:lang w:val="zh-CN"/>
        </w:rPr>
        <w:t xml:space="preserve">                                                  </w:t>
      </w:r>
    </w:p>
    <w:p w:rsidR="007D0A22" w:rsidRDefault="00351682">
      <w:pPr>
        <w:snapToGrid w:val="0"/>
        <w:spacing w:line="360" w:lineRule="auto"/>
        <w:ind w:right="240"/>
        <w:jc w:val="right"/>
        <w:rPr>
          <w:rFonts w:cs="仿宋"/>
          <w:lang w:val="zh-CN"/>
        </w:rPr>
      </w:pPr>
      <w:r>
        <w:rPr>
          <w:rFonts w:cs="仿宋" w:hint="eastAsia"/>
          <w:lang w:val="zh-CN"/>
        </w:rPr>
        <w:t>签发日期：</w:t>
      </w:r>
      <w:r>
        <w:rPr>
          <w:rFonts w:cs="仿宋" w:hint="eastAsia"/>
          <w:lang w:val="zh-CN"/>
        </w:rPr>
        <w:t xml:space="preserve">  </w:t>
      </w:r>
      <w:r>
        <w:rPr>
          <w:rFonts w:cs="仿宋" w:hint="eastAsia"/>
          <w:lang w:val="zh-CN"/>
        </w:rPr>
        <w:t>年</w:t>
      </w:r>
      <w:r>
        <w:rPr>
          <w:rFonts w:cs="仿宋" w:hint="eastAsia"/>
          <w:lang w:val="zh-CN"/>
        </w:rPr>
        <w:t xml:space="preserve">  </w:t>
      </w:r>
      <w:r>
        <w:rPr>
          <w:rFonts w:cs="仿宋" w:hint="eastAsia"/>
          <w:lang w:val="zh-CN"/>
        </w:rPr>
        <w:t>月</w:t>
      </w:r>
      <w:r>
        <w:rPr>
          <w:rFonts w:cs="仿宋" w:hint="eastAsia"/>
          <w:lang w:val="zh-CN"/>
        </w:rPr>
        <w:t xml:space="preserve">   </w:t>
      </w:r>
      <w:r>
        <w:rPr>
          <w:rFonts w:cs="仿宋" w:hint="eastAsia"/>
          <w:lang w:val="zh-CN"/>
        </w:rPr>
        <w:t>日</w:t>
      </w:r>
    </w:p>
    <w:p w:rsidR="007D0A22" w:rsidRDefault="007D0A22">
      <w:pPr>
        <w:snapToGrid w:val="0"/>
        <w:spacing w:line="360" w:lineRule="auto"/>
        <w:ind w:right="240"/>
        <w:jc w:val="right"/>
        <w:rPr>
          <w:rFonts w:cs="仿宋"/>
          <w:lang w:val="zh-CN"/>
        </w:rPr>
      </w:pPr>
    </w:p>
    <w:p w:rsidR="007D0A22" w:rsidRDefault="007D0A22">
      <w:pPr>
        <w:snapToGrid w:val="0"/>
        <w:spacing w:line="360" w:lineRule="auto"/>
        <w:ind w:right="1920"/>
        <w:rPr>
          <w:rFonts w:cs="仿宋"/>
          <w:lang w:val="zh-CN"/>
        </w:rPr>
      </w:pPr>
    </w:p>
    <w:p w:rsidR="007D0A22" w:rsidRDefault="007D0A22">
      <w:pPr>
        <w:snapToGrid w:val="0"/>
        <w:spacing w:line="360" w:lineRule="auto"/>
        <w:ind w:right="240"/>
        <w:jc w:val="right"/>
        <w:rPr>
          <w:rFonts w:cs="仿宋"/>
          <w:lang w:val="zh-CN"/>
        </w:rPr>
      </w:pPr>
    </w:p>
    <w:p w:rsidR="007D0A22" w:rsidRDefault="00351682">
      <w:pPr>
        <w:snapToGrid w:val="0"/>
        <w:spacing w:line="360" w:lineRule="auto"/>
        <w:ind w:right="240"/>
        <w:rPr>
          <w:rFonts w:cs="仿宋"/>
          <w:lang w:val="zh-CN"/>
        </w:rPr>
      </w:pPr>
      <w:r>
        <w:rPr>
          <w:rFonts w:cs="仿宋" w:hint="eastAsia"/>
        </w:rPr>
        <w:t>受委托人</w:t>
      </w:r>
      <w:r>
        <w:rPr>
          <w:rFonts w:cs="仿宋" w:hint="eastAsia"/>
          <w:lang w:val="zh-CN"/>
        </w:rPr>
        <w:t>身份证复印件：</w:t>
      </w:r>
    </w:p>
    <w:p w:rsidR="007D0A22" w:rsidRDefault="007D0A22">
      <w:pPr>
        <w:snapToGrid w:val="0"/>
        <w:spacing w:line="360" w:lineRule="auto"/>
        <w:ind w:right="240"/>
        <w:rPr>
          <w:rFonts w:cs="仿宋"/>
          <w:lang w:val="zh-CN"/>
        </w:rPr>
      </w:pPr>
    </w:p>
    <w:p w:rsidR="007D0A22" w:rsidRDefault="00351682">
      <w:pPr>
        <w:snapToGrid w:val="0"/>
        <w:spacing w:line="360" w:lineRule="auto"/>
        <w:ind w:right="240"/>
        <w:rPr>
          <w:rFonts w:cs="仿宋"/>
          <w:lang w:val="zh-CN"/>
        </w:rPr>
      </w:pPr>
      <w:r>
        <w:rPr>
          <w:rFonts w:cs="仿宋" w:hint="eastAsia"/>
          <w:lang w:val="zh-CN"/>
        </w:rPr>
        <w:t>说明：本委托书在有样品或演示时由受委托人携带至指定地点。</w:t>
      </w:r>
    </w:p>
    <w:p w:rsidR="007D0A22" w:rsidRDefault="00351682">
      <w:pPr>
        <w:spacing w:line="360" w:lineRule="auto"/>
        <w:rPr>
          <w:rFonts w:ascii="宋体" w:hAnsi="宋体" w:cs="宋体"/>
          <w:bCs/>
          <w:sz w:val="24"/>
        </w:rPr>
      </w:pPr>
      <w:r>
        <w:rPr>
          <w:rFonts w:cs="仿宋_GB2312"/>
          <w:b/>
        </w:rPr>
        <w:t>同时有样品和演示的</w:t>
      </w:r>
      <w:r>
        <w:rPr>
          <w:rFonts w:cs="仿宋_GB2312" w:hint="eastAsia"/>
          <w:b/>
        </w:rPr>
        <w:t>，</w:t>
      </w:r>
      <w:r>
        <w:rPr>
          <w:rFonts w:cs="仿宋_GB2312"/>
          <w:b/>
        </w:rPr>
        <w:t>可委托不同人员</w:t>
      </w:r>
      <w:r>
        <w:rPr>
          <w:rFonts w:cs="仿宋_GB2312" w:hint="eastAsia"/>
          <w:b/>
        </w:rPr>
        <w:t>。</w:t>
      </w:r>
    </w:p>
    <w:sectPr w:rsidR="007D0A2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682" w:rsidRDefault="00351682">
      <w:r>
        <w:separator/>
      </w:r>
    </w:p>
  </w:endnote>
  <w:endnote w:type="continuationSeparator" w:id="0">
    <w:p w:rsidR="00351682" w:rsidRDefault="0035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charset w:val="86"/>
    <w:family w:val="auto"/>
    <w:pitch w:val="default"/>
    <w:sig w:usb0="00000000" w:usb1="00000000" w:usb2="00000000" w:usb3="00000000" w:csb0="0004009F" w:csb1="DFD70000"/>
  </w:font>
  <w:font w:name="Tahoma">
    <w:panose1 w:val="020B0604030504040204"/>
    <w:charset w:val="00"/>
    <w:family w:val="swiss"/>
    <w:pitch w:val="variable"/>
    <w:sig w:usb0="E1002EFF" w:usb1="C000605B" w:usb2="00000029" w:usb3="00000000" w:csb0="000101FF" w:csb1="00000000"/>
  </w:font>
  <w:font w:name="MS Sans Serif">
    <w:altName w:val="Sitka Text"/>
    <w:charset w:val="00"/>
    <w:family w:val="swiss"/>
    <w:pitch w:val="default"/>
    <w:sig w:usb0="00000000" w:usb1="00000000" w:usb2="00000000" w:usb3="00000000" w:csb0="00000001" w:csb1="00000000"/>
  </w:font>
  <w:font w:name="Lucida Sans">
    <w:altName w:val="Lucida Sans Unicode"/>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charset w:val="86"/>
    <w:family w:val="modern"/>
    <w:pitch w:val="default"/>
    <w:sig w:usb0="00000000" w:usb1="00000000" w:usb2="00000010" w:usb3="00000000" w:csb0="00040000" w:csb1="00000000"/>
  </w:font>
  <w:font w:name="Arial Narrow">
    <w:altName w:val="Arial"/>
    <w:charset w:val="00"/>
    <w:family w:val="swiss"/>
    <w:pitch w:val="default"/>
    <w:sig w:usb0="00000000" w:usb1="000000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pitch w:val="default"/>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charset w:val="00"/>
    <w:family w:val="swiss"/>
    <w:pitch w:val="default"/>
    <w:sig w:usb0="00000000"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A22" w:rsidRDefault="00351682">
    <w:pPr>
      <w:pStyle w:val="af8"/>
      <w:framePr w:wrap="around" w:vAnchor="text" w:hAnchor="margin" w:xAlign="right" w:y="1"/>
      <w:rPr>
        <w:rStyle w:val="affd"/>
      </w:rPr>
    </w:pPr>
    <w:r>
      <w:fldChar w:fldCharType="begin"/>
    </w:r>
    <w:r>
      <w:rPr>
        <w:rStyle w:val="affd"/>
      </w:rPr>
      <w:instrText xml:space="preserve">PAGE  </w:instrText>
    </w:r>
    <w:r>
      <w:fldChar w:fldCharType="end"/>
    </w:r>
  </w:p>
  <w:p w:rsidR="007D0A22" w:rsidRDefault="007D0A22">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A22" w:rsidRDefault="00351682">
    <w:pPr>
      <w:pStyle w:val="af8"/>
      <w:jc w:val="center"/>
      <w:rPr>
        <w:rFonts w:ascii="仿宋_GB2312" w:eastAsia="仿宋_GB2312"/>
        <w:szCs w:val="24"/>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1A2A98">
      <w:rPr>
        <w:rFonts w:ascii="仿宋_GB2312" w:eastAsia="仿宋_GB2312"/>
        <w:noProof/>
        <w:kern w:val="0"/>
        <w:szCs w:val="21"/>
      </w:rPr>
      <w:t>3</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1A2A98">
      <w:rPr>
        <w:rFonts w:ascii="仿宋_GB2312" w:eastAsia="仿宋_GB2312"/>
        <w:noProof/>
        <w:kern w:val="0"/>
        <w:szCs w:val="21"/>
      </w:rPr>
      <w:t>73</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A22" w:rsidRDefault="00351682">
    <w:pPr>
      <w:pStyle w:val="af8"/>
      <w:jc w:val="center"/>
      <w:rPr>
        <w:rFonts w:ascii="仿宋_GB2312" w:eastAsia="仿宋_GB2312"/>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1A2A98">
      <w:rPr>
        <w:rFonts w:ascii="仿宋_GB2312" w:eastAsia="仿宋_GB2312"/>
        <w:noProof/>
        <w:kern w:val="0"/>
        <w:szCs w:val="21"/>
      </w:rPr>
      <w:t>1</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1A2A98">
      <w:rPr>
        <w:rFonts w:ascii="仿宋_GB2312" w:eastAsia="仿宋_GB2312"/>
        <w:noProof/>
        <w:kern w:val="0"/>
        <w:szCs w:val="21"/>
      </w:rPr>
      <w:t>73</w:t>
    </w:r>
    <w:r>
      <w:rPr>
        <w:rFonts w:ascii="仿宋_GB2312" w:eastAsia="仿宋_GB2312" w:hint="eastAsia"/>
        <w:kern w:val="0"/>
        <w:szCs w:val="21"/>
      </w:rPr>
      <w:fldChar w:fldCharType="end"/>
    </w:r>
    <w:bookmarkStart w:id="496" w:name="_Toc131845147"/>
    <w:bookmarkStart w:id="497" w:name="_Toc36110187"/>
    <w:bookmarkStart w:id="498" w:name="_Toc91899912"/>
    <w:bookmarkStart w:id="499" w:name="_Toc164085800"/>
    <w:r>
      <w:rPr>
        <w:rFonts w:ascii="仿宋_GB2312" w:eastAsia="仿宋_GB2312" w:hint="eastAsia"/>
        <w:kern w:val="0"/>
        <w:szCs w:val="21"/>
      </w:rPr>
      <w:t xml:space="preserve"> </w:t>
    </w:r>
    <w:r>
      <w:rPr>
        <w:rFonts w:ascii="仿宋_GB2312" w:eastAsia="仿宋_GB2312" w:hint="eastAsia"/>
        <w:kern w:val="0"/>
        <w:szCs w:val="21"/>
      </w:rPr>
      <w:t>页</w:t>
    </w:r>
    <w:bookmarkEnd w:id="496"/>
    <w:bookmarkEnd w:id="497"/>
    <w:bookmarkEnd w:id="498"/>
    <w:bookmarkEnd w:id="499"/>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682" w:rsidRDefault="00351682">
      <w:r>
        <w:separator/>
      </w:r>
    </w:p>
  </w:footnote>
  <w:footnote w:type="continuationSeparator" w:id="0">
    <w:p w:rsidR="00351682" w:rsidRDefault="00351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A22" w:rsidRDefault="00351682">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A22" w:rsidRDefault="00351682">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CF4C88"/>
    <w:multiLevelType w:val="singleLevel"/>
    <w:tmpl w:val="99CF4C88"/>
    <w:lvl w:ilvl="0">
      <w:start w:val="1"/>
      <w:numFmt w:val="decimal"/>
      <w:suff w:val="nothing"/>
      <w:lvlText w:val="%1、"/>
      <w:lvlJc w:val="left"/>
    </w:lvl>
  </w:abstractNum>
  <w:abstractNum w:abstractNumId="1" w15:restartNumberingAfterBreak="0">
    <w:nsid w:val="AB7C8421"/>
    <w:multiLevelType w:val="singleLevel"/>
    <w:tmpl w:val="AB7C8421"/>
    <w:lvl w:ilvl="0">
      <w:start w:val="19"/>
      <w:numFmt w:val="decimal"/>
      <w:suff w:val="space"/>
      <w:lvlText w:val="%1."/>
      <w:lvlJc w:val="left"/>
    </w:lvl>
  </w:abstractNum>
  <w:abstractNum w:abstractNumId="2" w15:restartNumberingAfterBreak="0">
    <w:nsid w:val="D57498BB"/>
    <w:multiLevelType w:val="singleLevel"/>
    <w:tmpl w:val="D57498BB"/>
    <w:lvl w:ilvl="0">
      <w:start w:val="2"/>
      <w:numFmt w:val="decimal"/>
      <w:suff w:val="space"/>
      <w:lvlText w:val="%1."/>
      <w:lvlJc w:val="left"/>
    </w:lvl>
  </w:abstractNum>
  <w:abstractNum w:abstractNumId="3" w15:restartNumberingAfterBreak="0">
    <w:nsid w:val="DF7B5DEF"/>
    <w:multiLevelType w:val="singleLevel"/>
    <w:tmpl w:val="DF7B5DEF"/>
    <w:lvl w:ilvl="0">
      <w:start w:val="5"/>
      <w:numFmt w:val="chineseCounting"/>
      <w:suff w:val="space"/>
      <w:lvlText w:val="第%1部分"/>
      <w:lvlJc w:val="left"/>
      <w:rPr>
        <w:rFonts w:hint="eastAsia"/>
      </w:rPr>
    </w:lvl>
  </w:abstractNum>
  <w:abstractNum w:abstractNumId="4" w15:restartNumberingAfterBreak="0">
    <w:nsid w:val="EFBE0E82"/>
    <w:multiLevelType w:val="singleLevel"/>
    <w:tmpl w:val="EFBE0E82"/>
    <w:lvl w:ilvl="0">
      <w:start w:val="16"/>
      <w:numFmt w:val="decimal"/>
      <w:suff w:val="space"/>
      <w:lvlText w:val="%1."/>
      <w:lvlJc w:val="left"/>
    </w:lvl>
  </w:abstractNum>
  <w:abstractNum w:abstractNumId="5" w15:restartNumberingAfterBreak="0">
    <w:nsid w:val="F79E0EA8"/>
    <w:multiLevelType w:val="singleLevel"/>
    <w:tmpl w:val="F79E0EA8"/>
    <w:lvl w:ilvl="0">
      <w:start w:val="13"/>
      <w:numFmt w:val="decimal"/>
      <w:suff w:val="space"/>
      <w:lvlText w:val="%1."/>
      <w:lvlJc w:val="left"/>
    </w:lvl>
  </w:abstractNum>
  <w:abstractNum w:abstractNumId="6" w15:restartNumberingAfterBreak="0">
    <w:nsid w:val="FBFE8AFF"/>
    <w:multiLevelType w:val="singleLevel"/>
    <w:tmpl w:val="FBFE8AFF"/>
    <w:lvl w:ilvl="0">
      <w:start w:val="8"/>
      <w:numFmt w:val="decimal"/>
      <w:suff w:val="space"/>
      <w:lvlText w:val="%1."/>
      <w:lvlJc w:val="left"/>
    </w:lvl>
  </w:abstractNum>
  <w:abstractNum w:abstractNumId="7" w15:restartNumberingAfterBreak="0">
    <w:nsid w:val="2BF5020E"/>
    <w:multiLevelType w:val="multilevel"/>
    <w:tmpl w:val="2BF5020E"/>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7FF7EC6"/>
    <w:multiLevelType w:val="singleLevel"/>
    <w:tmpl w:val="57FF7EC6"/>
    <w:lvl w:ilvl="0">
      <w:start w:val="15"/>
      <w:numFmt w:val="decimal"/>
      <w:suff w:val="space"/>
      <w:lvlText w:val="%1."/>
      <w:lvlJc w:val="left"/>
    </w:lvl>
  </w:abstractNum>
  <w:abstractNum w:abstractNumId="9" w15:restartNumberingAfterBreak="0">
    <w:nsid w:val="75BE8EC7"/>
    <w:multiLevelType w:val="singleLevel"/>
    <w:tmpl w:val="75BE8EC7"/>
    <w:lvl w:ilvl="0">
      <w:start w:val="1"/>
      <w:numFmt w:val="decimal"/>
      <w:suff w:val="nothing"/>
      <w:lvlText w:val="%1、"/>
      <w:lvlJc w:val="left"/>
    </w:lvl>
  </w:abstractNum>
  <w:num w:numId="1">
    <w:abstractNumId w:val="2"/>
  </w:num>
  <w:num w:numId="2">
    <w:abstractNumId w:val="6"/>
  </w:num>
  <w:num w:numId="3">
    <w:abstractNumId w:val="5"/>
  </w:num>
  <w:num w:numId="4">
    <w:abstractNumId w:val="8"/>
  </w:num>
  <w:num w:numId="5">
    <w:abstractNumId w:val="4"/>
  </w:num>
  <w:num w:numId="6">
    <w:abstractNumId w:val="1"/>
  </w:num>
  <w:num w:numId="7">
    <w:abstractNumId w:val="0"/>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2"/>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AFDF3D28"/>
    <w:rsid w:val="BB7FA927"/>
    <w:rsid w:val="BE0F2857"/>
    <w:rsid w:val="BF2FC185"/>
    <w:rsid w:val="C543CA59"/>
    <w:rsid w:val="DE8D2B72"/>
    <w:rsid w:val="ED772B5B"/>
    <w:rsid w:val="F1FFBFF6"/>
    <w:rsid w:val="F5FFD31F"/>
    <w:rsid w:val="FDA76847"/>
    <w:rsid w:val="FE7C51FA"/>
    <w:rsid w:val="FF7E5C00"/>
    <w:rsid w:val="FFA58880"/>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A98"/>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682"/>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2"/>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7BD"/>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7FD234D"/>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836462"/>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D74FDF"/>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3A6632"/>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CD6791"/>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3F12F68"/>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0640AA"/>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C25E44"/>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50DB8"/>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23C0C"/>
    <w:rsid w:val="6C196F71"/>
    <w:rsid w:val="6C226FCB"/>
    <w:rsid w:val="6C31226F"/>
    <w:rsid w:val="6C552F0B"/>
    <w:rsid w:val="6C7F73FB"/>
    <w:rsid w:val="6C8C67B7"/>
    <w:rsid w:val="6C9D744C"/>
    <w:rsid w:val="6D167928"/>
    <w:rsid w:val="6D26299B"/>
    <w:rsid w:val="6D4772EC"/>
    <w:rsid w:val="6D9078AF"/>
    <w:rsid w:val="6D9739CD"/>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0824AA"/>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F1D33"/>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E5EC0"/>
    <w:rsid w:val="7DB57A34"/>
    <w:rsid w:val="7DE60973"/>
    <w:rsid w:val="7DEF0916"/>
    <w:rsid w:val="7E1E5218"/>
    <w:rsid w:val="7E9A4E1F"/>
    <w:rsid w:val="7EA7723A"/>
    <w:rsid w:val="7ECD1743"/>
    <w:rsid w:val="7EEFE9D4"/>
    <w:rsid w:val="7EF56FBB"/>
    <w:rsid w:val="7F0768EB"/>
    <w:rsid w:val="7F143BEC"/>
    <w:rsid w:val="7F715AF2"/>
    <w:rsid w:val="7F886E69"/>
    <w:rsid w:val="7F9FF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7741F811"/>
  <w15:docId w15:val="{1AE111A0-1BF0-4C14-9AB4-088CD013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nhideWhenUsed="1"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link w:val="a6"/>
    <w:qFormat/>
    <w:pPr>
      <w:ind w:firstLine="420"/>
    </w:pPr>
    <w:rPr>
      <w:rFonts w:hAnsi="Calibri" w:cs="Times New Roman"/>
      <w:snapToGrid/>
      <w:szCs w:val="20"/>
    </w:rPr>
  </w:style>
  <w:style w:type="paragraph" w:styleId="a5">
    <w:name w:val="Body Text"/>
    <w:basedOn w:val="a"/>
    <w:link w:val="a7"/>
    <w:qFormat/>
    <w:pPr>
      <w:autoSpaceDE w:val="0"/>
      <w:autoSpaceDN w:val="0"/>
      <w:spacing w:line="360" w:lineRule="auto"/>
    </w:pPr>
    <w:rPr>
      <w:rFonts w:ascii="宋体" w:hAnsi="Arial" w:cs="Arial"/>
      <w:snapToGrid w:val="0"/>
      <w:sz w:val="24"/>
      <w:szCs w:val="21"/>
      <w:lang w:val="zh-CN"/>
    </w:rPr>
  </w:style>
  <w:style w:type="paragraph" w:styleId="a1">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71">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8">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9">
    <w:name w:val="caption"/>
    <w:basedOn w:val="a"/>
    <w:next w:val="a"/>
    <w:link w:val="aa"/>
    <w:qFormat/>
    <w:rPr>
      <w:b/>
      <w:sz w:val="28"/>
      <w:szCs w:val="20"/>
    </w:rPr>
  </w:style>
  <w:style w:type="paragraph" w:styleId="51">
    <w:name w:val="index 5"/>
    <w:basedOn w:val="a"/>
    <w:next w:val="a"/>
    <w:qFormat/>
    <w:pPr>
      <w:adjustRightInd/>
      <w:ind w:leftChars="800" w:left="800" w:firstLineChars="200" w:firstLine="200"/>
    </w:pPr>
  </w:style>
  <w:style w:type="paragraph" w:styleId="ab">
    <w:name w:val="Document Map"/>
    <w:basedOn w:val="a"/>
    <w:link w:val="ac"/>
    <w:qFormat/>
    <w:pPr>
      <w:shd w:val="clear" w:color="auto" w:fill="000080"/>
    </w:pPr>
  </w:style>
  <w:style w:type="paragraph" w:styleId="ad">
    <w:name w:val="annotation text"/>
    <w:basedOn w:val="a"/>
    <w:link w:val="10"/>
    <w:uiPriority w:val="99"/>
    <w:qFormat/>
    <w:pPr>
      <w:jc w:val="left"/>
    </w:pPr>
  </w:style>
  <w:style w:type="paragraph" w:styleId="ae">
    <w:name w:val="Salutation"/>
    <w:basedOn w:val="a"/>
    <w:next w:val="a"/>
    <w:link w:val="af"/>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f0">
    <w:name w:val="Body Text Indent"/>
    <w:basedOn w:val="a"/>
    <w:next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52">
    <w:name w:val="toc 5"/>
    <w:basedOn w:val="a"/>
    <w:next w:val="a"/>
    <w:qFormat/>
    <w:pPr>
      <w:ind w:leftChars="800" w:left="1680"/>
    </w:pPr>
  </w:style>
  <w:style w:type="paragraph" w:styleId="34">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15">
    <w:name w:val="toc 1"/>
    <w:basedOn w:val="a"/>
    <w:next w:val="a"/>
    <w:qFormat/>
  </w:style>
  <w:style w:type="paragraph" w:styleId="43">
    <w:name w:val="toc 4"/>
    <w:basedOn w:val="a"/>
    <w:next w:val="a"/>
    <w:qFormat/>
    <w:pPr>
      <w:ind w:leftChars="600" w:left="1260"/>
    </w:pPr>
  </w:style>
  <w:style w:type="paragraph" w:styleId="afc">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1"/>
    <w:link w:val="aff1"/>
    <w:qFormat/>
    <w:pPr>
      <w:adjustRightInd/>
      <w:snapToGrid/>
      <w:spacing w:before="60" w:after="60" w:line="300" w:lineRule="exact"/>
      <w:ind w:firstLine="0"/>
    </w:pPr>
    <w:rPr>
      <w:rFonts w:ascii="Calibri"/>
      <w:snapToGrid/>
      <w:color w:val="0000FF"/>
      <w:kern w:val="0"/>
      <w:sz w:val="21"/>
    </w:rPr>
  </w:style>
  <w:style w:type="paragraph" w:styleId="61">
    <w:name w:val="toc 6"/>
    <w:basedOn w:val="a"/>
    <w:next w:val="a"/>
    <w:qFormat/>
    <w:pPr>
      <w:ind w:leftChars="1000" w:left="2100"/>
    </w:pPr>
  </w:style>
  <w:style w:type="paragraph" w:styleId="54">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28">
    <w:name w:val="toc 2"/>
    <w:basedOn w:val="a"/>
    <w:next w:val="a"/>
    <w:qFormat/>
    <w:pPr>
      <w:ind w:leftChars="200" w:left="420"/>
    </w:pPr>
  </w:style>
  <w:style w:type="paragraph" w:styleId="91">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d"/>
    <w:next w:val="ad"/>
    <w:link w:val="aff6"/>
    <w:qFormat/>
    <w:rPr>
      <w:b/>
      <w:bCs/>
    </w:rPr>
  </w:style>
  <w:style w:type="paragraph" w:styleId="2a">
    <w:name w:val="Body Text First Indent 2"/>
    <w:basedOn w:val="af0"/>
    <w:link w:val="2b"/>
    <w:qFormat/>
    <w:pPr>
      <w:adjustRightInd/>
      <w:spacing w:after="120" w:line="240" w:lineRule="auto"/>
      <w:ind w:leftChars="200" w:left="420" w:firstLine="210"/>
    </w:pPr>
    <w:rPr>
      <w:sz w:val="21"/>
    </w:rPr>
  </w:style>
  <w:style w:type="table" w:styleId="af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c">
    <w:name w:val="文档结构图 字符"/>
    <w:link w:val="ab"/>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a">
    <w:name w:val="题注 字符"/>
    <w:link w:val="a9"/>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f">
    <w:name w:val="称呼 字符"/>
    <w:link w:val="ae"/>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6">
    <w:name w:val="正文首行缩进 字符"/>
    <w:link w:val="a0"/>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d"/>
    <w:uiPriority w:val="9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7">
    <w:name w:val="正文文本 字符"/>
    <w:link w:val="a5"/>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spacing w:before="0" w:after="0"/>
      <w:outlineLvl w:val="5"/>
    </w:pPr>
  </w:style>
  <w:style w:type="paragraph" w:customStyle="1" w:styleId="57">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8">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0"/>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5"/>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9"/>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5"/>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5"/>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34"/>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8"/>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b"/>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4"/>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d">
    <w:name w:val="正文首行缩进1"/>
    <w:basedOn w:val="a5"/>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f">
    <w:name w:val="修订4"/>
    <w:hidden/>
    <w:uiPriority w:val="99"/>
    <w:semiHidden/>
    <w:qFormat/>
    <w:rPr>
      <w:kern w:val="2"/>
      <w:sz w:val="21"/>
      <w:szCs w:val="24"/>
    </w:rPr>
  </w:style>
  <w:style w:type="character" w:customStyle="1" w:styleId="1ff3">
    <w:name w:val="不明显强调1"/>
    <w:uiPriority w:val="19"/>
    <w:qFormat/>
    <w:rPr>
      <w:i/>
      <w:iCs/>
    </w:rPr>
  </w:style>
  <w:style w:type="character" w:customStyle="1" w:styleId="1ff4">
    <w:name w:val="不明显参考1"/>
    <w:basedOn w:val="a2"/>
    <w:uiPriority w:val="31"/>
    <w:qFormat/>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xiaoshan.gov.cn/art/2018/12/20/art_1229293109_1559514.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73</Pages>
  <Words>6508</Words>
  <Characters>37099</Characters>
  <Application>Microsoft Office Word</Application>
  <DocSecurity>0</DocSecurity>
  <Lines>309</Lines>
  <Paragraphs>87</Paragraphs>
  <ScaleCrop>false</ScaleCrop>
  <Company>杭州市国内经济合作办公室</Company>
  <LinksUpToDate>false</LinksUpToDate>
  <CharactersWithSpaces>43520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Administrator</dc:creator>
  <cp:lastModifiedBy>Administrator</cp:lastModifiedBy>
  <cp:revision>4</cp:revision>
  <cp:lastPrinted>2024-10-21T09:29:00Z</cp:lastPrinted>
  <dcterms:created xsi:type="dcterms:W3CDTF">2021-08-04T16:22:00Z</dcterms:created>
  <dcterms:modified xsi:type="dcterms:W3CDTF">2025-02-14T00:48:00Z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7CC3B7853223100FD2031667E0B452C8</vt:lpwstr>
  </property>
  <property fmtid="{D5CDD505-2E9C-101B-9397-08002B2CF9AE}" pid="5" name="KSOTemplateDocerSaveRecord">
    <vt:lpwstr>eyJoZGlkIjoiY2NkOGYzMTgxMzM0YzhkZjJmYzI3NmI5OTczYTViNjciLCJ1c2VySWQiOiIzMzQ2MjMwODEifQ==</vt:lpwstr>
  </property>
</Properties>
</file>