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left"/>
        <w:rPr>
          <w:rFonts w:hint="eastAsia" w:ascii="宋体" w:hAnsi="宋体" w:cs="宋体"/>
          <w:b/>
          <w:bCs/>
          <w:sz w:val="52"/>
          <w:szCs w:val="52"/>
        </w:rPr>
      </w:pPr>
      <w:r>
        <w:rPr>
          <w:rFonts w:hint="eastAsia" w:ascii="宋体" w:hAnsi="宋体" w:cs="宋体"/>
        </w:rPr>
        <w:drawing>
          <wp:anchor distT="0" distB="0" distL="114300" distR="114300" simplePos="0" relativeHeight="251660288" behindDoc="0" locked="0" layoutInCell="1" allowOverlap="1">
            <wp:simplePos x="0" y="0"/>
            <wp:positionH relativeFrom="column">
              <wp:posOffset>50165</wp:posOffset>
            </wp:positionH>
            <wp:positionV relativeFrom="paragraph">
              <wp:posOffset>180340</wp:posOffset>
            </wp:positionV>
            <wp:extent cx="1390650" cy="667385"/>
            <wp:effectExtent l="0" t="0" r="6350" b="5715"/>
            <wp:wrapNone/>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11"/>
                    <a:stretch>
                      <a:fillRect/>
                    </a:stretch>
                  </pic:blipFill>
                  <pic:spPr>
                    <a:xfrm>
                      <a:off x="0" y="0"/>
                      <a:ext cx="1390650" cy="667385"/>
                    </a:xfrm>
                    <a:prstGeom prst="rect">
                      <a:avLst/>
                    </a:prstGeom>
                    <a:noFill/>
                    <a:ln>
                      <a:noFill/>
                    </a:ln>
                  </pic:spPr>
                </pic:pic>
              </a:graphicData>
            </a:graphic>
          </wp:anchor>
        </w:drawing>
      </w:r>
    </w:p>
    <w:p>
      <w:pPr>
        <w:tabs>
          <w:tab w:val="left" w:pos="315"/>
          <w:tab w:val="left" w:pos="8820"/>
        </w:tabs>
        <w:spacing w:before="240" w:beforeLines="100" w:after="120" w:afterLines="50" w:line="500" w:lineRule="exact"/>
        <w:ind w:right="267" w:rightChars="127"/>
        <w:jc w:val="center"/>
        <w:rPr>
          <w:rFonts w:hint="eastAsia" w:ascii="宋体" w:hAnsi="宋体" w:cs="宋体"/>
          <w:b/>
          <w:bCs/>
          <w:sz w:val="52"/>
          <w:szCs w:val="52"/>
        </w:rPr>
      </w:pPr>
    </w:p>
    <w:p>
      <w:pPr>
        <w:tabs>
          <w:tab w:val="left" w:pos="315"/>
          <w:tab w:val="left" w:pos="8820"/>
        </w:tabs>
        <w:spacing w:before="240" w:beforeLines="100" w:after="120" w:afterLines="50" w:line="480" w:lineRule="auto"/>
        <w:ind w:right="267" w:rightChars="127"/>
        <w:jc w:val="center"/>
        <w:rPr>
          <w:rFonts w:hint="eastAsia" w:ascii="宋体" w:hAnsi="宋体" w:cs="宋体"/>
          <w:b/>
          <w:bCs/>
          <w:sz w:val="52"/>
          <w:szCs w:val="52"/>
        </w:rPr>
      </w:pPr>
      <w:bookmarkStart w:id="0" w:name="_Hlk9544796"/>
    </w:p>
    <w:p>
      <w:pPr>
        <w:tabs>
          <w:tab w:val="left" w:pos="315"/>
          <w:tab w:val="left" w:pos="8820"/>
        </w:tabs>
        <w:spacing w:before="240" w:beforeLines="100" w:after="120" w:afterLines="50" w:line="480" w:lineRule="auto"/>
        <w:ind w:right="267" w:rightChars="127"/>
        <w:jc w:val="center"/>
        <w:rPr>
          <w:rFonts w:hint="eastAsia" w:ascii="宋体" w:hAnsi="宋体" w:cs="宋体"/>
          <w:b/>
          <w:bCs/>
          <w:sz w:val="52"/>
          <w:szCs w:val="52"/>
        </w:rPr>
      </w:pPr>
      <w:r>
        <w:rPr>
          <w:rFonts w:hint="eastAsia" w:ascii="宋体" w:hAnsi="宋体" w:cs="宋体"/>
          <w:b/>
          <w:bCs/>
          <w:sz w:val="52"/>
          <w:szCs w:val="52"/>
        </w:rPr>
        <w:t>政府采购竞争性磋商文件</w:t>
      </w:r>
    </w:p>
    <w:p>
      <w:pPr>
        <w:pStyle w:val="149"/>
        <w:ind w:firstLine="0" w:firstLineChars="0"/>
        <w:jc w:val="center"/>
        <w:rPr>
          <w:sz w:val="20"/>
          <w:szCs w:val="22"/>
        </w:rPr>
      </w:pPr>
      <w:r>
        <w:rPr>
          <w:rFonts w:hint="eastAsia" w:ascii="宋体" w:hAnsi="宋体" w:cs="宋体"/>
          <w:sz w:val="48"/>
          <w:szCs w:val="48"/>
        </w:rPr>
        <w:t>（服务类）</w:t>
      </w:r>
    </w:p>
    <w:bookmarkEnd w:id="0"/>
    <w:p>
      <w:pPr>
        <w:tabs>
          <w:tab w:val="left" w:pos="315"/>
          <w:tab w:val="left" w:pos="8820"/>
        </w:tabs>
        <w:spacing w:before="240" w:beforeLines="100" w:after="120" w:afterLines="50" w:line="500" w:lineRule="exact"/>
        <w:ind w:right="267" w:rightChars="127"/>
        <w:jc w:val="center"/>
        <w:rPr>
          <w:rFonts w:hint="eastAsia" w:ascii="宋体" w:hAnsi="宋体" w:cs="宋体"/>
          <w:b/>
          <w:bCs/>
          <w:sz w:val="44"/>
          <w:szCs w:val="44"/>
        </w:rPr>
      </w:pPr>
    </w:p>
    <w:p>
      <w:pPr>
        <w:tabs>
          <w:tab w:val="left" w:pos="315"/>
          <w:tab w:val="left" w:pos="8820"/>
        </w:tabs>
        <w:spacing w:before="240" w:beforeLines="100" w:after="120" w:afterLines="50" w:line="500" w:lineRule="exact"/>
        <w:ind w:right="267" w:rightChars="127"/>
        <w:jc w:val="center"/>
        <w:rPr>
          <w:rFonts w:hint="eastAsia" w:ascii="宋体" w:hAnsi="宋体" w:cs="宋体"/>
          <w:b/>
          <w:bCs/>
          <w:sz w:val="44"/>
          <w:szCs w:val="44"/>
        </w:rPr>
      </w:pPr>
    </w:p>
    <w:p>
      <w:pPr>
        <w:tabs>
          <w:tab w:val="left" w:pos="315"/>
          <w:tab w:val="left" w:pos="8820"/>
        </w:tabs>
        <w:spacing w:before="240" w:beforeLines="100" w:after="120" w:afterLines="50" w:line="500" w:lineRule="exact"/>
        <w:ind w:right="267" w:rightChars="127"/>
        <w:jc w:val="center"/>
        <w:rPr>
          <w:rFonts w:hint="eastAsia" w:ascii="宋体" w:hAnsi="宋体" w:cs="宋体"/>
          <w:b/>
          <w:bCs/>
          <w:sz w:val="28"/>
          <w:szCs w:val="28"/>
        </w:rPr>
      </w:pPr>
    </w:p>
    <w:p>
      <w:pPr>
        <w:tabs>
          <w:tab w:val="left" w:pos="2410"/>
        </w:tabs>
        <w:autoSpaceDE w:val="0"/>
        <w:autoSpaceDN w:val="0"/>
        <w:adjustRightInd w:val="0"/>
        <w:snapToGrid w:val="0"/>
        <w:spacing w:line="360" w:lineRule="auto"/>
        <w:ind w:firstLine="642" w:firstLineChars="200"/>
        <w:rPr>
          <w:rFonts w:hint="eastAsia" w:ascii="宋体" w:hAnsi="宋体" w:cs="宋体"/>
          <w:b/>
          <w:spacing w:val="20"/>
          <w:kern w:val="0"/>
          <w:sz w:val="28"/>
          <w:szCs w:val="28"/>
          <w:u w:val="single"/>
        </w:rPr>
      </w:pPr>
      <w:r>
        <w:rPr>
          <w:rFonts w:hint="eastAsia" w:ascii="宋体" w:hAnsi="宋体" w:cs="宋体"/>
          <w:b/>
          <w:spacing w:val="20"/>
          <w:kern w:val="0"/>
          <w:sz w:val="28"/>
          <w:szCs w:val="28"/>
        </w:rPr>
        <w:t>项目名称：</w:t>
      </w:r>
      <w:r>
        <w:rPr>
          <w:rFonts w:hint="eastAsia" w:ascii="宋体" w:hAnsi="宋体" w:cs="宋体"/>
          <w:b/>
          <w:spacing w:val="20"/>
          <w:kern w:val="0"/>
          <w:sz w:val="28"/>
          <w:szCs w:val="28"/>
          <w:u w:val="single"/>
        </w:rPr>
        <w:t>柳河县圣水河圣水镇南大桥至东大桥段山洪灾害防治工程勘察设计服务</w:t>
      </w:r>
    </w:p>
    <w:p>
      <w:pPr>
        <w:tabs>
          <w:tab w:val="left" w:pos="2410"/>
        </w:tabs>
        <w:autoSpaceDE w:val="0"/>
        <w:autoSpaceDN w:val="0"/>
        <w:adjustRightInd w:val="0"/>
        <w:snapToGrid w:val="0"/>
        <w:spacing w:line="360" w:lineRule="auto"/>
        <w:ind w:firstLine="642" w:firstLineChars="200"/>
        <w:rPr>
          <w:rFonts w:hint="eastAsia" w:ascii="宋体" w:hAnsi="宋体" w:cs="宋体"/>
          <w:b/>
          <w:spacing w:val="20"/>
          <w:kern w:val="0"/>
          <w:sz w:val="28"/>
          <w:szCs w:val="28"/>
          <w:u w:val="single"/>
        </w:rPr>
      </w:pPr>
      <w:r>
        <w:rPr>
          <w:rFonts w:hint="eastAsia" w:ascii="宋体" w:hAnsi="宋体" w:cs="宋体"/>
          <w:b/>
          <w:spacing w:val="20"/>
          <w:kern w:val="0"/>
          <w:sz w:val="28"/>
          <w:szCs w:val="28"/>
        </w:rPr>
        <w:t>采购计划备案编号：</w:t>
      </w:r>
      <w:r>
        <w:rPr>
          <w:rFonts w:hint="eastAsia" w:ascii="宋体" w:hAnsi="宋体" w:cs="宋体"/>
          <w:b/>
          <w:spacing w:val="20"/>
          <w:kern w:val="0"/>
          <w:sz w:val="28"/>
          <w:szCs w:val="28"/>
          <w:u w:val="single"/>
        </w:rPr>
        <w:t>采购计划备-[2024]-00212号</w:t>
      </w:r>
    </w:p>
    <w:p>
      <w:pPr>
        <w:tabs>
          <w:tab w:val="left" w:pos="2410"/>
        </w:tabs>
        <w:autoSpaceDE w:val="0"/>
        <w:autoSpaceDN w:val="0"/>
        <w:adjustRightInd w:val="0"/>
        <w:snapToGrid w:val="0"/>
        <w:spacing w:line="360" w:lineRule="auto"/>
        <w:ind w:firstLine="642" w:firstLineChars="200"/>
        <w:rPr>
          <w:rFonts w:hint="eastAsia" w:ascii="宋体" w:hAnsi="宋体" w:cs="宋体"/>
          <w:b/>
          <w:spacing w:val="20"/>
          <w:kern w:val="0"/>
          <w:sz w:val="28"/>
          <w:szCs w:val="28"/>
        </w:rPr>
      </w:pPr>
      <w:r>
        <w:rPr>
          <w:rFonts w:hint="eastAsia" w:ascii="宋体" w:hAnsi="宋体" w:cs="宋体"/>
          <w:b/>
          <w:spacing w:val="20"/>
          <w:kern w:val="0"/>
          <w:sz w:val="28"/>
          <w:szCs w:val="28"/>
        </w:rPr>
        <w:t>项目编号：</w:t>
      </w:r>
      <w:r>
        <w:rPr>
          <w:rFonts w:ascii="宋体" w:hAnsi="宋体" w:cs="宋体"/>
          <w:b/>
          <w:spacing w:val="20"/>
          <w:kern w:val="0"/>
          <w:sz w:val="28"/>
          <w:szCs w:val="28"/>
          <w:u w:val="single"/>
        </w:rPr>
        <w:tab/>
      </w:r>
      <w:r>
        <w:rPr>
          <w:rFonts w:ascii="宋体" w:hAnsi="宋体" w:cs="宋体"/>
          <w:b/>
          <w:spacing w:val="20"/>
          <w:kern w:val="0"/>
          <w:sz w:val="28"/>
          <w:szCs w:val="28"/>
          <w:u w:val="single"/>
        </w:rPr>
        <w:t>03-07-04F-2024-D-E32789</w:t>
      </w:r>
    </w:p>
    <w:p>
      <w:pPr>
        <w:tabs>
          <w:tab w:val="left" w:pos="315"/>
          <w:tab w:val="left" w:pos="8820"/>
        </w:tabs>
        <w:spacing w:before="240" w:beforeLines="100" w:after="120" w:afterLines="50" w:line="500" w:lineRule="exact"/>
        <w:ind w:right="267" w:rightChars="127"/>
        <w:jc w:val="center"/>
        <w:rPr>
          <w:rFonts w:hint="eastAsia" w:ascii="宋体" w:hAnsi="宋体" w:cs="宋体"/>
          <w:b/>
          <w:bCs/>
          <w:sz w:val="32"/>
          <w:szCs w:val="32"/>
        </w:rPr>
      </w:pPr>
    </w:p>
    <w:p>
      <w:pPr>
        <w:tabs>
          <w:tab w:val="left" w:pos="2410"/>
        </w:tabs>
        <w:autoSpaceDE w:val="0"/>
        <w:autoSpaceDN w:val="0"/>
        <w:adjustRightInd w:val="0"/>
        <w:snapToGrid w:val="0"/>
        <w:spacing w:line="360" w:lineRule="auto"/>
        <w:jc w:val="center"/>
        <w:rPr>
          <w:rFonts w:hint="eastAsia" w:ascii="宋体" w:hAnsi="宋体" w:cs="宋体"/>
          <w:b/>
          <w:sz w:val="32"/>
          <w:szCs w:val="18"/>
        </w:rPr>
      </w:pPr>
      <w:r>
        <w:rPr>
          <w:rFonts w:hint="eastAsia" w:ascii="宋体" w:hAnsi="宋体" w:cs="宋体"/>
          <w:b/>
          <w:sz w:val="32"/>
          <w:szCs w:val="18"/>
        </w:rPr>
        <w:t>采购人：柳河县水旱灾害防御中心</w:t>
      </w:r>
    </w:p>
    <w:p>
      <w:pPr>
        <w:tabs>
          <w:tab w:val="left" w:pos="2410"/>
        </w:tabs>
        <w:autoSpaceDE w:val="0"/>
        <w:autoSpaceDN w:val="0"/>
        <w:adjustRightInd w:val="0"/>
        <w:snapToGrid w:val="0"/>
        <w:spacing w:line="360" w:lineRule="auto"/>
        <w:jc w:val="center"/>
        <w:rPr>
          <w:rFonts w:hint="eastAsia" w:ascii="宋体" w:hAnsi="宋体" w:cs="宋体"/>
          <w:b/>
          <w:sz w:val="32"/>
          <w:szCs w:val="18"/>
        </w:rPr>
      </w:pPr>
      <w:r>
        <w:rPr>
          <w:rFonts w:hint="eastAsia" w:ascii="宋体" w:hAnsi="宋体" w:cs="宋体"/>
          <w:b/>
          <w:sz w:val="32"/>
          <w:szCs w:val="18"/>
        </w:rPr>
        <w:t>采购代理机构：公诚管理咨询有限公司</w:t>
      </w:r>
    </w:p>
    <w:p>
      <w:pPr>
        <w:spacing w:line="360" w:lineRule="auto"/>
        <w:jc w:val="center"/>
        <w:rPr>
          <w:rFonts w:hint="eastAsia" w:ascii="宋体" w:hAnsi="宋体" w:cs="宋体"/>
          <w:b/>
          <w:bCs/>
          <w:sz w:val="32"/>
          <w:szCs w:val="32"/>
        </w:rPr>
      </w:pPr>
      <w:r>
        <w:rPr>
          <w:rFonts w:hint="eastAsia" w:ascii="宋体" w:hAnsi="宋体" w:cs="宋体"/>
          <w:b/>
          <w:sz w:val="32"/>
          <w:szCs w:val="18"/>
        </w:rPr>
        <w:t>日期：二○二五年一月</w:t>
      </w:r>
    </w:p>
    <w:p>
      <w:pPr>
        <w:spacing w:line="360" w:lineRule="auto"/>
        <w:ind w:left="1080" w:leftChars="257" w:hanging="540"/>
        <w:jc w:val="center"/>
        <w:rPr>
          <w:rFonts w:hint="eastAsia" w:ascii="宋体" w:hAnsi="宋体" w:cs="宋体"/>
          <w:b/>
          <w:sz w:val="32"/>
        </w:rPr>
      </w:pPr>
      <w:r>
        <w:rPr>
          <w:rFonts w:hint="eastAsia" w:ascii="宋体" w:hAnsi="宋体" w:cs="宋体"/>
          <w:b/>
          <w:sz w:val="52"/>
        </w:rPr>
        <w:br w:type="page"/>
      </w:r>
      <w:r>
        <w:rPr>
          <w:rFonts w:hint="eastAsia" w:ascii="宋体" w:hAnsi="宋体" w:cs="宋体"/>
          <w:b/>
          <w:sz w:val="32"/>
        </w:rPr>
        <w:t>目  录</w:t>
      </w:r>
    </w:p>
    <w:p>
      <w:pPr>
        <w:pStyle w:val="54"/>
        <w:tabs>
          <w:tab w:val="right" w:leader="dot" w:pos="8302"/>
        </w:tabs>
        <w:rPr>
          <w:rFonts w:asciiTheme="minorHAnsi" w:hAnsiTheme="minorHAnsi" w:eastAsiaTheme="minorEastAsia" w:cstheme="minorBidi"/>
          <w:szCs w:val="22"/>
          <w14:ligatures w14:val="standardContextual"/>
        </w:rPr>
      </w:pPr>
      <w:r>
        <w:rPr>
          <w:rFonts w:hint="eastAsia" w:ascii="宋体" w:hAnsi="宋体" w:cs="宋体"/>
          <w:kern w:val="0"/>
          <w:szCs w:val="21"/>
        </w:rPr>
        <w:fldChar w:fldCharType="begin"/>
      </w:r>
      <w:r>
        <w:rPr>
          <w:rFonts w:hint="eastAsia" w:ascii="宋体" w:hAnsi="宋体" w:cs="宋体"/>
          <w:kern w:val="0"/>
          <w:szCs w:val="21"/>
        </w:rPr>
        <w:instrText xml:space="preserve"> TOC \o "1-3" \h \z \u </w:instrText>
      </w:r>
      <w:r>
        <w:rPr>
          <w:rFonts w:hint="eastAsia" w:ascii="宋体" w:hAnsi="宋体" w:cs="宋体"/>
          <w:kern w:val="0"/>
          <w:szCs w:val="21"/>
        </w:rPr>
        <w:fldChar w:fldCharType="separate"/>
      </w:r>
      <w:r>
        <w:fldChar w:fldCharType="begin"/>
      </w:r>
      <w:r>
        <w:instrText xml:space="preserve"> HYPERLINK \l "_Toc187045044" </w:instrText>
      </w:r>
      <w:r>
        <w:fldChar w:fldCharType="separate"/>
      </w:r>
      <w:r>
        <w:rPr>
          <w:rStyle w:val="142"/>
          <w:rFonts w:hint="eastAsia"/>
        </w:rPr>
        <w:t>第一章  竞争性磋商公告</w:t>
      </w:r>
      <w:r>
        <w:rPr>
          <w:rFonts w:hint="eastAsia"/>
        </w:rPr>
        <w:tab/>
      </w:r>
      <w:r>
        <w:rPr>
          <w:rFonts w:hint="eastAsia"/>
        </w:rPr>
        <w:fldChar w:fldCharType="begin"/>
      </w:r>
      <w:r>
        <w:rPr>
          <w:rFonts w:hint="eastAsia"/>
        </w:rPr>
        <w:instrText xml:space="preserve"> </w:instrText>
      </w:r>
      <w:r>
        <w:instrText xml:space="preserve">PAGEREF _Toc187045044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"_Toc187045045" </w:instrText>
      </w:r>
      <w:r>
        <w:fldChar w:fldCharType="separate"/>
      </w:r>
      <w:r>
        <w:rPr>
          <w:rStyle w:val="142"/>
          <w:rFonts w:hint="eastAsia" w:ascii="黑体" w:hAnsi="黑体" w:eastAsia="黑体" w:cs="宋体"/>
          <w:bCs/>
        </w:rPr>
        <w:t>一、项目基本情况</w:t>
      </w:r>
      <w:r>
        <w:rPr>
          <w:rFonts w:hint="eastAsia"/>
        </w:rPr>
        <w:tab/>
      </w:r>
      <w:r>
        <w:rPr>
          <w:rFonts w:hint="eastAsia"/>
        </w:rPr>
        <w:fldChar w:fldCharType="begin"/>
      </w:r>
      <w:r>
        <w:rPr>
          <w:rFonts w:hint="eastAsia"/>
        </w:rPr>
        <w:instrText xml:space="preserve"> </w:instrText>
      </w:r>
      <w:r>
        <w:instrText xml:space="preserve">PAGEREF _Toc187045045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"_Toc187045046" </w:instrText>
      </w:r>
      <w:r>
        <w:fldChar w:fldCharType="separate"/>
      </w:r>
      <w:r>
        <w:rPr>
          <w:rStyle w:val="142"/>
          <w:rFonts w:hint="eastAsia" w:ascii="黑体" w:hAnsi="黑体" w:eastAsia="黑体" w:cs="宋体"/>
          <w:bCs/>
        </w:rPr>
        <w:t>二、申请人的资格要求：</w:t>
      </w:r>
      <w:r>
        <w:rPr>
          <w:rFonts w:hint="eastAsia"/>
        </w:rPr>
        <w:tab/>
      </w:r>
      <w:r>
        <w:rPr>
          <w:rFonts w:hint="eastAsia"/>
        </w:rPr>
        <w:fldChar w:fldCharType="begin"/>
      </w:r>
      <w:r>
        <w:rPr>
          <w:rFonts w:hint="eastAsia"/>
        </w:rPr>
        <w:instrText xml:space="preserve"> </w:instrText>
      </w:r>
      <w:r>
        <w:instrText xml:space="preserve">PAGEREF _Toc187045046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"_Toc187045047" </w:instrText>
      </w:r>
      <w:r>
        <w:fldChar w:fldCharType="separate"/>
      </w:r>
      <w:r>
        <w:rPr>
          <w:rStyle w:val="142"/>
          <w:rFonts w:hint="eastAsia" w:ascii="黑体" w:hAnsi="黑体" w:eastAsia="黑体" w:cs="宋体"/>
          <w:bCs/>
        </w:rPr>
        <w:t>三、获取采购文件</w:t>
      </w:r>
      <w:r>
        <w:rPr>
          <w:rFonts w:hint="eastAsia"/>
        </w:rPr>
        <w:tab/>
      </w:r>
      <w:r>
        <w:rPr>
          <w:rFonts w:hint="eastAsia"/>
        </w:rPr>
        <w:fldChar w:fldCharType="begin"/>
      </w:r>
      <w:r>
        <w:rPr>
          <w:rFonts w:hint="eastAsia"/>
        </w:rPr>
        <w:instrText xml:space="preserve"> </w:instrText>
      </w:r>
      <w:r>
        <w:instrText xml:space="preserve">PAGEREF _Toc187045047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"_Toc187045048" </w:instrText>
      </w:r>
      <w:r>
        <w:fldChar w:fldCharType="separate"/>
      </w:r>
      <w:r>
        <w:rPr>
          <w:rStyle w:val="142"/>
          <w:rFonts w:hint="eastAsia" w:ascii="黑体" w:hAnsi="黑体" w:eastAsia="黑体" w:cs="宋体"/>
          <w:bCs/>
        </w:rPr>
        <w:t>四、响应文件提交</w:t>
      </w:r>
      <w:r>
        <w:rPr>
          <w:rFonts w:hint="eastAsia"/>
        </w:rPr>
        <w:tab/>
      </w:r>
      <w:r>
        <w:rPr>
          <w:rFonts w:hint="eastAsia"/>
        </w:rPr>
        <w:fldChar w:fldCharType="begin"/>
      </w:r>
      <w:r>
        <w:rPr>
          <w:rFonts w:hint="eastAsia"/>
        </w:rPr>
        <w:instrText xml:space="preserve"> </w:instrText>
      </w:r>
      <w:r>
        <w:instrText xml:space="preserve">PAGEREF _Toc187045048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"_Toc187045049" </w:instrText>
      </w:r>
      <w:r>
        <w:fldChar w:fldCharType="separate"/>
      </w:r>
      <w:r>
        <w:rPr>
          <w:rStyle w:val="142"/>
          <w:rFonts w:hint="eastAsia" w:ascii="黑体" w:hAnsi="黑体" w:eastAsia="黑体" w:cs="宋体"/>
          <w:bCs/>
        </w:rPr>
        <w:t>五、开启</w:t>
      </w:r>
      <w:r>
        <w:rPr>
          <w:rFonts w:hint="eastAsia"/>
        </w:rPr>
        <w:tab/>
      </w:r>
      <w:r>
        <w:rPr>
          <w:rFonts w:hint="eastAsia"/>
        </w:rPr>
        <w:fldChar w:fldCharType="begin"/>
      </w:r>
      <w:r>
        <w:rPr>
          <w:rFonts w:hint="eastAsia"/>
        </w:rPr>
        <w:instrText xml:space="preserve"> </w:instrText>
      </w:r>
      <w:r>
        <w:instrText xml:space="preserve">PAGEREF _Toc187045049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"_Toc187045050" </w:instrText>
      </w:r>
      <w:r>
        <w:fldChar w:fldCharType="separate"/>
      </w:r>
      <w:r>
        <w:rPr>
          <w:rStyle w:val="142"/>
          <w:rFonts w:hint="eastAsia" w:ascii="黑体" w:hAnsi="黑体" w:eastAsia="黑体" w:cs="宋体"/>
          <w:bCs/>
        </w:rPr>
        <w:t>六、公告期限</w:t>
      </w:r>
      <w:r>
        <w:rPr>
          <w:rFonts w:hint="eastAsia"/>
        </w:rPr>
        <w:tab/>
      </w:r>
      <w:r>
        <w:rPr>
          <w:rFonts w:hint="eastAsia"/>
        </w:rPr>
        <w:fldChar w:fldCharType="begin"/>
      </w:r>
      <w:r>
        <w:rPr>
          <w:rFonts w:hint="eastAsia"/>
        </w:rPr>
        <w:instrText xml:space="preserve"> </w:instrText>
      </w:r>
      <w:r>
        <w:instrText xml:space="preserve">PAGEREF _Toc187045050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"_Toc187045051" </w:instrText>
      </w:r>
      <w:r>
        <w:fldChar w:fldCharType="separate"/>
      </w:r>
      <w:r>
        <w:rPr>
          <w:rStyle w:val="142"/>
          <w:rFonts w:hint="eastAsia" w:ascii="黑体" w:hAnsi="黑体" w:eastAsia="黑体" w:cs="宋体"/>
          <w:bCs/>
        </w:rPr>
        <w:t>七、 其他补充事宜</w:t>
      </w:r>
      <w:r>
        <w:rPr>
          <w:rFonts w:hint="eastAsia"/>
        </w:rPr>
        <w:tab/>
      </w:r>
      <w:r>
        <w:rPr>
          <w:rFonts w:hint="eastAsia"/>
        </w:rPr>
        <w:fldChar w:fldCharType="begin"/>
      </w:r>
      <w:r>
        <w:rPr>
          <w:rFonts w:hint="eastAsia"/>
        </w:rPr>
        <w:instrText xml:space="preserve"> </w:instrText>
      </w:r>
      <w:r>
        <w:instrText xml:space="preserve">PAGEREF _Toc187045051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"_Toc187045052" </w:instrText>
      </w:r>
      <w:r>
        <w:fldChar w:fldCharType="separate"/>
      </w:r>
      <w:r>
        <w:rPr>
          <w:rStyle w:val="142"/>
          <w:rFonts w:hint="eastAsia" w:ascii="黑体" w:hAnsi="黑体" w:eastAsia="黑体" w:cs="宋体"/>
          <w:bCs/>
        </w:rPr>
        <w:t>八、凡对本次采购提出询问，请按以下方式联系。</w:t>
      </w:r>
      <w:r>
        <w:rPr>
          <w:rFonts w:hint="eastAsia"/>
        </w:rPr>
        <w:tab/>
      </w:r>
      <w:r>
        <w:rPr>
          <w:rFonts w:hint="eastAsia"/>
        </w:rPr>
        <w:fldChar w:fldCharType="begin"/>
      </w:r>
      <w:r>
        <w:rPr>
          <w:rFonts w:hint="eastAsia"/>
        </w:rPr>
        <w:instrText xml:space="preserve"> </w:instrText>
      </w:r>
      <w:r>
        <w:instrText xml:space="preserve">PAGEREF _Toc187045052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"_Toc187045053" </w:instrText>
      </w:r>
      <w:r>
        <w:fldChar w:fldCharType="separate"/>
      </w:r>
      <w:r>
        <w:rPr>
          <w:rStyle w:val="142"/>
          <w:rFonts w:hint="eastAsia" w:ascii="仿宋" w:hAnsi="仿宋" w:eastAsia="仿宋" w:cs="宋体"/>
          <w:b/>
        </w:rPr>
        <w:t>1.采购人信息</w:t>
      </w:r>
      <w:r>
        <w:rPr>
          <w:rFonts w:hint="eastAsia"/>
        </w:rPr>
        <w:tab/>
      </w:r>
      <w:r>
        <w:rPr>
          <w:rFonts w:hint="eastAsia"/>
        </w:rPr>
        <w:fldChar w:fldCharType="begin"/>
      </w:r>
      <w:r>
        <w:rPr>
          <w:rFonts w:hint="eastAsia"/>
        </w:rPr>
        <w:instrText xml:space="preserve"> </w:instrText>
      </w:r>
      <w:r>
        <w:instrText xml:space="preserve">PAGEREF _Toc187045053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"_Toc187045054" </w:instrText>
      </w:r>
      <w:r>
        <w:fldChar w:fldCharType="separate"/>
      </w:r>
      <w:r>
        <w:rPr>
          <w:rStyle w:val="142"/>
          <w:rFonts w:hint="eastAsia" w:ascii="仿宋" w:hAnsi="仿宋" w:eastAsia="仿宋" w:cs="宋体"/>
          <w:b/>
        </w:rPr>
        <w:t>2.采购代理机构信息</w:t>
      </w:r>
      <w:r>
        <w:rPr>
          <w:rFonts w:hint="eastAsia"/>
        </w:rPr>
        <w:tab/>
      </w:r>
      <w:r>
        <w:rPr>
          <w:rFonts w:hint="eastAsia"/>
        </w:rPr>
        <w:fldChar w:fldCharType="begin"/>
      </w:r>
      <w:r>
        <w:rPr>
          <w:rFonts w:hint="eastAsia"/>
        </w:rPr>
        <w:instrText xml:space="preserve"> </w:instrText>
      </w:r>
      <w:r>
        <w:instrText xml:space="preserve">PAGEREF _Toc187045054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"_Toc187045055" </w:instrText>
      </w:r>
      <w:r>
        <w:fldChar w:fldCharType="separate"/>
      </w:r>
      <w:r>
        <w:rPr>
          <w:rStyle w:val="142"/>
          <w:rFonts w:hint="eastAsia" w:ascii="仿宋" w:hAnsi="仿宋" w:eastAsia="仿宋" w:cs="宋体"/>
          <w:b/>
        </w:rPr>
        <w:t>3.项目联系方式</w:t>
      </w:r>
      <w:r>
        <w:rPr>
          <w:rFonts w:hint="eastAsia"/>
        </w:rPr>
        <w:tab/>
      </w:r>
      <w:r>
        <w:rPr>
          <w:rFonts w:hint="eastAsia"/>
        </w:rPr>
        <w:fldChar w:fldCharType="begin"/>
      </w:r>
      <w:r>
        <w:rPr>
          <w:rFonts w:hint="eastAsia"/>
        </w:rPr>
        <w:instrText xml:space="preserve"> </w:instrText>
      </w:r>
      <w:r>
        <w:instrText xml:space="preserve">PAGEREF _Toc187045055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54"/>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"_Toc187045056" </w:instrText>
      </w:r>
      <w:r>
        <w:fldChar w:fldCharType="separate"/>
      </w:r>
      <w:r>
        <w:rPr>
          <w:rStyle w:val="142"/>
          <w:rFonts w:hint="eastAsia"/>
        </w:rPr>
        <w:t>第二章 供应商须知</w:t>
      </w:r>
      <w:r>
        <w:rPr>
          <w:rFonts w:hint="eastAsia"/>
        </w:rPr>
        <w:tab/>
      </w:r>
      <w:r>
        <w:rPr>
          <w:rFonts w:hint="eastAsia"/>
        </w:rPr>
        <w:fldChar w:fldCharType="begin"/>
      </w:r>
      <w:r>
        <w:rPr>
          <w:rFonts w:hint="eastAsia"/>
        </w:rPr>
        <w:instrText xml:space="preserve"> </w:instrText>
      </w:r>
      <w:r>
        <w:instrText xml:space="preserve">PAGEREF _Toc187045056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"_Toc187045057" </w:instrText>
      </w:r>
      <w:r>
        <w:fldChar w:fldCharType="separate"/>
      </w:r>
      <w:r>
        <w:rPr>
          <w:rStyle w:val="142"/>
          <w:rFonts w:hint="eastAsia" w:asciiTheme="majorEastAsia" w:hAnsiTheme="majorEastAsia" w:eastAsiaTheme="majorEastAsia" w:cstheme="majorEastAsia"/>
        </w:rPr>
        <w:t>一、供应商须知前附表</w:t>
      </w:r>
      <w:r>
        <w:rPr>
          <w:rFonts w:hint="eastAsia"/>
        </w:rPr>
        <w:tab/>
      </w:r>
      <w:r>
        <w:rPr>
          <w:rFonts w:hint="eastAsia"/>
        </w:rPr>
        <w:fldChar w:fldCharType="begin"/>
      </w:r>
      <w:r>
        <w:rPr>
          <w:rFonts w:hint="eastAsia"/>
        </w:rPr>
        <w:instrText xml:space="preserve"> </w:instrText>
      </w:r>
      <w:r>
        <w:instrText xml:space="preserve">PAGEREF _Toc187045057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"_Toc187045058" </w:instrText>
      </w:r>
      <w:r>
        <w:fldChar w:fldCharType="separate"/>
      </w:r>
      <w:r>
        <w:rPr>
          <w:rStyle w:val="142"/>
          <w:rFonts w:hint="eastAsia" w:asciiTheme="majorEastAsia" w:hAnsiTheme="majorEastAsia" w:eastAsiaTheme="majorEastAsia" w:cstheme="majorEastAsia"/>
        </w:rPr>
        <w:t>二、供应商须知正文</w:t>
      </w:r>
      <w:r>
        <w:rPr>
          <w:rFonts w:hint="eastAsia"/>
        </w:rPr>
        <w:tab/>
      </w:r>
      <w:r>
        <w:rPr>
          <w:rFonts w:hint="eastAsia"/>
        </w:rPr>
        <w:fldChar w:fldCharType="begin"/>
      </w:r>
      <w:r>
        <w:rPr>
          <w:rFonts w:hint="eastAsia"/>
        </w:rPr>
        <w:instrText xml:space="preserve"> </w:instrText>
      </w:r>
      <w:r>
        <w:instrText xml:space="preserve">PAGEREF _Toc187045058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"_Toc187045059" </w:instrText>
      </w:r>
      <w:r>
        <w:fldChar w:fldCharType="separate"/>
      </w:r>
      <w:r>
        <w:rPr>
          <w:rStyle w:val="142"/>
          <w:rFonts w:hint="eastAsia" w:ascii="宋体" w:hAnsi="宋体" w:cs="宋体"/>
        </w:rPr>
        <w:t>（一）总 则</w:t>
      </w:r>
      <w:r>
        <w:rPr>
          <w:rFonts w:hint="eastAsia"/>
        </w:rPr>
        <w:tab/>
      </w:r>
      <w:r>
        <w:rPr>
          <w:rFonts w:hint="eastAsia"/>
        </w:rPr>
        <w:fldChar w:fldCharType="begin"/>
      </w:r>
      <w:r>
        <w:rPr>
          <w:rFonts w:hint="eastAsia"/>
        </w:rPr>
        <w:instrText xml:space="preserve"> </w:instrText>
      </w:r>
      <w:r>
        <w:instrText xml:space="preserve">PAGEREF _Toc187045059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"_Toc187045060" </w:instrText>
      </w:r>
      <w:r>
        <w:fldChar w:fldCharType="separate"/>
      </w:r>
      <w:r>
        <w:rPr>
          <w:rStyle w:val="142"/>
          <w:rFonts w:hint="eastAsia" w:hAnsi="宋体" w:cs="宋体"/>
        </w:rPr>
        <w:t>1.采购人、采购代理机构及供应商</w:t>
      </w:r>
      <w:r>
        <w:rPr>
          <w:rFonts w:hint="eastAsia"/>
        </w:rPr>
        <w:tab/>
      </w:r>
      <w:r>
        <w:rPr>
          <w:rFonts w:hint="eastAsia"/>
        </w:rPr>
        <w:fldChar w:fldCharType="begin"/>
      </w:r>
      <w:r>
        <w:rPr>
          <w:rFonts w:hint="eastAsia"/>
        </w:rPr>
        <w:instrText xml:space="preserve"> </w:instrText>
      </w:r>
      <w:r>
        <w:instrText xml:space="preserve">PAGEREF _Toc187045060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"_Toc187045061" </w:instrText>
      </w:r>
      <w:r>
        <w:fldChar w:fldCharType="separate"/>
      </w:r>
      <w:r>
        <w:rPr>
          <w:rStyle w:val="142"/>
          <w:rFonts w:hint="eastAsia" w:hAnsi="宋体" w:cs="宋体"/>
        </w:rPr>
        <w:t>2.资金来源</w:t>
      </w:r>
      <w:r>
        <w:rPr>
          <w:rFonts w:hint="eastAsia"/>
        </w:rPr>
        <w:tab/>
      </w:r>
      <w:r>
        <w:rPr>
          <w:rFonts w:hint="eastAsia"/>
        </w:rPr>
        <w:fldChar w:fldCharType="begin"/>
      </w:r>
      <w:r>
        <w:rPr>
          <w:rFonts w:hint="eastAsia"/>
        </w:rPr>
        <w:instrText xml:space="preserve"> </w:instrText>
      </w:r>
      <w:r>
        <w:instrText xml:space="preserve">PAGEREF _Toc187045061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"_Toc187045062" </w:instrText>
      </w:r>
      <w:r>
        <w:fldChar w:fldCharType="separate"/>
      </w:r>
      <w:r>
        <w:rPr>
          <w:rStyle w:val="142"/>
          <w:rFonts w:hint="eastAsia" w:hAnsi="宋体" w:cs="宋体"/>
        </w:rPr>
        <w:t>3.语言文字</w:t>
      </w:r>
      <w:r>
        <w:rPr>
          <w:rFonts w:hint="eastAsia"/>
        </w:rPr>
        <w:tab/>
      </w:r>
      <w:r>
        <w:rPr>
          <w:rFonts w:hint="eastAsia"/>
        </w:rPr>
        <w:fldChar w:fldCharType="begin"/>
      </w:r>
      <w:r>
        <w:rPr>
          <w:rFonts w:hint="eastAsia"/>
        </w:rPr>
        <w:instrText xml:space="preserve"> </w:instrText>
      </w:r>
      <w:r>
        <w:instrText xml:space="preserve">PAGEREF _Toc187045062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"_Toc187045063" </w:instrText>
      </w:r>
      <w:r>
        <w:fldChar w:fldCharType="separate"/>
      </w:r>
      <w:r>
        <w:rPr>
          <w:rStyle w:val="142"/>
          <w:rFonts w:hint="eastAsia" w:hAnsi="宋体" w:cs="宋体"/>
        </w:rPr>
        <w:t>4.适用法律</w:t>
      </w:r>
      <w:r>
        <w:rPr>
          <w:rFonts w:hint="eastAsia"/>
        </w:rPr>
        <w:tab/>
      </w:r>
      <w:r>
        <w:rPr>
          <w:rFonts w:hint="eastAsia"/>
        </w:rPr>
        <w:fldChar w:fldCharType="begin"/>
      </w:r>
      <w:r>
        <w:rPr>
          <w:rFonts w:hint="eastAsia"/>
        </w:rPr>
        <w:instrText xml:space="preserve"> </w:instrText>
      </w:r>
      <w:r>
        <w:instrText xml:space="preserve">PAGEREF _Toc187045063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"_Toc187045064" </w:instrText>
      </w:r>
      <w:r>
        <w:fldChar w:fldCharType="separate"/>
      </w:r>
      <w:r>
        <w:rPr>
          <w:rStyle w:val="142"/>
          <w:rFonts w:hint="eastAsia" w:ascii="宋体" w:hAnsi="宋体" w:cs="宋体"/>
        </w:rPr>
        <w:t>（二）竞争性磋商文件</w:t>
      </w:r>
      <w:r>
        <w:rPr>
          <w:rFonts w:hint="eastAsia"/>
        </w:rPr>
        <w:tab/>
      </w:r>
      <w:r>
        <w:rPr>
          <w:rFonts w:hint="eastAsia"/>
        </w:rPr>
        <w:fldChar w:fldCharType="begin"/>
      </w:r>
      <w:r>
        <w:rPr>
          <w:rFonts w:hint="eastAsia"/>
        </w:rPr>
        <w:instrText xml:space="preserve"> </w:instrText>
      </w:r>
      <w:r>
        <w:instrText xml:space="preserve">PAGEREF _Toc187045064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"_Toc187045065" </w:instrText>
      </w:r>
      <w:r>
        <w:fldChar w:fldCharType="separate"/>
      </w:r>
      <w:r>
        <w:rPr>
          <w:rStyle w:val="142"/>
          <w:rFonts w:hint="eastAsia" w:hAnsi="宋体" w:cs="宋体"/>
        </w:rPr>
        <w:t>5.竞争性磋商文件构成</w:t>
      </w:r>
      <w:r>
        <w:rPr>
          <w:rFonts w:hint="eastAsia"/>
        </w:rPr>
        <w:tab/>
      </w:r>
      <w:r>
        <w:rPr>
          <w:rFonts w:hint="eastAsia"/>
        </w:rPr>
        <w:fldChar w:fldCharType="begin"/>
      </w:r>
      <w:r>
        <w:rPr>
          <w:rFonts w:hint="eastAsia"/>
        </w:rPr>
        <w:instrText xml:space="preserve"> </w:instrText>
      </w:r>
      <w:r>
        <w:instrText xml:space="preserve">PAGEREF _Toc187045065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"_Toc187045066" </w:instrText>
      </w:r>
      <w:r>
        <w:fldChar w:fldCharType="separate"/>
      </w:r>
      <w:r>
        <w:rPr>
          <w:rStyle w:val="142"/>
          <w:rFonts w:hint="eastAsia" w:hAnsi="宋体" w:cs="宋体"/>
        </w:rPr>
        <w:t>6.竞争性磋商文件的澄清与修改</w:t>
      </w:r>
      <w:r>
        <w:rPr>
          <w:rFonts w:hint="eastAsia"/>
        </w:rPr>
        <w:tab/>
      </w:r>
      <w:r>
        <w:rPr>
          <w:rFonts w:hint="eastAsia"/>
        </w:rPr>
        <w:fldChar w:fldCharType="begin"/>
      </w:r>
      <w:r>
        <w:rPr>
          <w:rFonts w:hint="eastAsia"/>
        </w:rPr>
        <w:instrText xml:space="preserve"> </w:instrText>
      </w:r>
      <w:r>
        <w:instrText xml:space="preserve">PAGEREF _Toc187045066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"_Toc187045067" </w:instrText>
      </w:r>
      <w:r>
        <w:fldChar w:fldCharType="separate"/>
      </w:r>
      <w:r>
        <w:rPr>
          <w:rStyle w:val="142"/>
          <w:rFonts w:hint="eastAsia" w:hAnsi="宋体" w:cs="宋体"/>
        </w:rPr>
        <w:t>7.提交响应文件截止时间的顺延</w:t>
      </w:r>
      <w:r>
        <w:rPr>
          <w:rFonts w:hint="eastAsia"/>
        </w:rPr>
        <w:tab/>
      </w:r>
      <w:r>
        <w:rPr>
          <w:rFonts w:hint="eastAsia"/>
        </w:rPr>
        <w:fldChar w:fldCharType="begin"/>
      </w:r>
      <w:r>
        <w:rPr>
          <w:rFonts w:hint="eastAsia"/>
        </w:rPr>
        <w:instrText xml:space="preserve"> </w:instrText>
      </w:r>
      <w:r>
        <w:instrText xml:space="preserve">PAGEREF _Toc187045067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"_Toc187045068" </w:instrText>
      </w:r>
      <w:r>
        <w:fldChar w:fldCharType="separate"/>
      </w:r>
      <w:r>
        <w:rPr>
          <w:rStyle w:val="142"/>
          <w:rFonts w:hint="eastAsia" w:ascii="宋体" w:hAnsi="宋体" w:cs="宋体"/>
        </w:rPr>
        <w:t>（三）响应文件的编制</w:t>
      </w:r>
      <w:r>
        <w:rPr>
          <w:rFonts w:hint="eastAsia"/>
        </w:rPr>
        <w:tab/>
      </w:r>
      <w:r>
        <w:rPr>
          <w:rFonts w:hint="eastAsia"/>
        </w:rPr>
        <w:fldChar w:fldCharType="begin"/>
      </w:r>
      <w:r>
        <w:rPr>
          <w:rFonts w:hint="eastAsia"/>
        </w:rPr>
        <w:instrText xml:space="preserve"> </w:instrText>
      </w:r>
      <w:r>
        <w:instrText xml:space="preserve">PAGEREF _Toc187045068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"_Toc187045069" </w:instrText>
      </w:r>
      <w:r>
        <w:fldChar w:fldCharType="separate"/>
      </w:r>
      <w:r>
        <w:rPr>
          <w:rStyle w:val="142"/>
          <w:rFonts w:hint="eastAsia" w:hAnsi="宋体" w:cs="宋体"/>
        </w:rPr>
        <w:t>8. 编制要求</w:t>
      </w:r>
      <w:r>
        <w:rPr>
          <w:rFonts w:hint="eastAsia"/>
        </w:rPr>
        <w:tab/>
      </w:r>
      <w:r>
        <w:rPr>
          <w:rFonts w:hint="eastAsia"/>
        </w:rPr>
        <w:fldChar w:fldCharType="begin"/>
      </w:r>
      <w:r>
        <w:rPr>
          <w:rFonts w:hint="eastAsia"/>
        </w:rPr>
        <w:instrText xml:space="preserve"> </w:instrText>
      </w:r>
      <w:r>
        <w:instrText xml:space="preserve">PAGEREF _Toc187045069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"_Toc187045070" </w:instrText>
      </w:r>
      <w:r>
        <w:fldChar w:fldCharType="separate"/>
      </w:r>
      <w:r>
        <w:rPr>
          <w:rStyle w:val="142"/>
          <w:rFonts w:hint="eastAsia" w:hAnsi="宋体" w:cs="宋体"/>
        </w:rPr>
        <w:t>9.响应范围及响应文件中标准和计量单位的使用</w:t>
      </w:r>
      <w:r>
        <w:rPr>
          <w:rFonts w:hint="eastAsia"/>
        </w:rPr>
        <w:tab/>
      </w:r>
      <w:r>
        <w:rPr>
          <w:rFonts w:hint="eastAsia"/>
        </w:rPr>
        <w:fldChar w:fldCharType="begin"/>
      </w:r>
      <w:r>
        <w:rPr>
          <w:rFonts w:hint="eastAsia"/>
        </w:rPr>
        <w:instrText xml:space="preserve"> </w:instrText>
      </w:r>
      <w:r>
        <w:instrText xml:space="preserve">PAGEREF _Toc187045070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"_Toc187045071" </w:instrText>
      </w:r>
      <w:r>
        <w:fldChar w:fldCharType="separate"/>
      </w:r>
      <w:r>
        <w:rPr>
          <w:rStyle w:val="142"/>
          <w:rFonts w:hint="eastAsia" w:hAnsi="宋体" w:cs="宋体"/>
        </w:rPr>
        <w:t>10.响应文件构成</w:t>
      </w:r>
      <w:r>
        <w:rPr>
          <w:rFonts w:hint="eastAsia"/>
        </w:rPr>
        <w:tab/>
      </w:r>
      <w:r>
        <w:rPr>
          <w:rFonts w:hint="eastAsia"/>
        </w:rPr>
        <w:fldChar w:fldCharType="begin"/>
      </w:r>
      <w:r>
        <w:rPr>
          <w:rFonts w:hint="eastAsia"/>
        </w:rPr>
        <w:instrText xml:space="preserve"> </w:instrText>
      </w:r>
      <w:r>
        <w:instrText xml:space="preserve">PAGEREF _Toc187045071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"_Toc187045072" </w:instrText>
      </w:r>
      <w:r>
        <w:fldChar w:fldCharType="separate"/>
      </w:r>
      <w:r>
        <w:rPr>
          <w:rStyle w:val="142"/>
          <w:rFonts w:hint="eastAsia" w:hAnsi="宋体" w:cs="宋体"/>
        </w:rPr>
        <w:t>11.报价</w:t>
      </w:r>
      <w:r>
        <w:rPr>
          <w:rFonts w:hint="eastAsia"/>
        </w:rPr>
        <w:tab/>
      </w:r>
      <w:r>
        <w:rPr>
          <w:rFonts w:hint="eastAsia"/>
        </w:rPr>
        <w:fldChar w:fldCharType="begin"/>
      </w:r>
      <w:r>
        <w:rPr>
          <w:rFonts w:hint="eastAsia"/>
        </w:rPr>
        <w:instrText xml:space="preserve"> </w:instrText>
      </w:r>
      <w:r>
        <w:instrText xml:space="preserve">PAGEREF _Toc187045072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"_Toc187045073" </w:instrText>
      </w:r>
      <w:r>
        <w:fldChar w:fldCharType="separate"/>
      </w:r>
      <w:r>
        <w:rPr>
          <w:rStyle w:val="142"/>
          <w:rFonts w:hint="eastAsia" w:hAnsi="宋体" w:cs="宋体"/>
        </w:rPr>
        <w:t>12.磋商保证金</w:t>
      </w:r>
      <w:r>
        <w:rPr>
          <w:rFonts w:hint="eastAsia"/>
        </w:rPr>
        <w:tab/>
      </w:r>
      <w:r>
        <w:rPr>
          <w:rFonts w:hint="eastAsia"/>
        </w:rPr>
        <w:fldChar w:fldCharType="begin"/>
      </w:r>
      <w:r>
        <w:rPr>
          <w:rFonts w:hint="eastAsia"/>
        </w:rPr>
        <w:instrText xml:space="preserve"> </w:instrText>
      </w:r>
      <w:r>
        <w:instrText xml:space="preserve">PAGEREF _Toc187045073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"_Toc187045074" </w:instrText>
      </w:r>
      <w:r>
        <w:fldChar w:fldCharType="separate"/>
      </w:r>
      <w:r>
        <w:rPr>
          <w:rStyle w:val="142"/>
          <w:rFonts w:hint="eastAsia" w:hAnsi="宋体" w:cs="宋体"/>
        </w:rPr>
        <w:t>13.响应有效期</w:t>
      </w:r>
      <w:r>
        <w:rPr>
          <w:rFonts w:hint="eastAsia"/>
        </w:rPr>
        <w:tab/>
      </w:r>
      <w:r>
        <w:rPr>
          <w:rFonts w:hint="eastAsia"/>
        </w:rPr>
        <w:fldChar w:fldCharType="begin"/>
      </w:r>
      <w:r>
        <w:rPr>
          <w:rFonts w:hint="eastAsia"/>
        </w:rPr>
        <w:instrText xml:space="preserve"> </w:instrText>
      </w:r>
      <w:r>
        <w:instrText xml:space="preserve">PAGEREF _Toc187045074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"_Toc187045075" </w:instrText>
      </w:r>
      <w:r>
        <w:fldChar w:fldCharType="separate"/>
      </w:r>
      <w:r>
        <w:rPr>
          <w:rStyle w:val="142"/>
          <w:rFonts w:hint="eastAsia" w:hAnsi="宋体" w:cs="宋体"/>
        </w:rPr>
        <w:t>14.响应文件的签署及规定</w:t>
      </w:r>
      <w:r>
        <w:rPr>
          <w:rFonts w:hint="eastAsia"/>
        </w:rPr>
        <w:tab/>
      </w:r>
      <w:r>
        <w:rPr>
          <w:rFonts w:hint="eastAsia"/>
        </w:rPr>
        <w:fldChar w:fldCharType="begin"/>
      </w:r>
      <w:r>
        <w:rPr>
          <w:rFonts w:hint="eastAsia"/>
        </w:rPr>
        <w:instrText xml:space="preserve"> </w:instrText>
      </w:r>
      <w:r>
        <w:instrText xml:space="preserve">PAGEREF _Toc187045075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"_Toc187045076" </w:instrText>
      </w:r>
      <w:r>
        <w:fldChar w:fldCharType="separate"/>
      </w:r>
      <w:r>
        <w:rPr>
          <w:rStyle w:val="142"/>
          <w:rFonts w:hint="eastAsia" w:ascii="宋体" w:hAnsi="宋体" w:cs="宋体"/>
        </w:rPr>
        <w:t>（四）响应文件的递交</w:t>
      </w:r>
      <w:r>
        <w:rPr>
          <w:rFonts w:hint="eastAsia"/>
        </w:rPr>
        <w:tab/>
      </w:r>
      <w:r>
        <w:rPr>
          <w:rFonts w:hint="eastAsia"/>
        </w:rPr>
        <w:fldChar w:fldCharType="begin"/>
      </w:r>
      <w:r>
        <w:rPr>
          <w:rFonts w:hint="eastAsia"/>
        </w:rPr>
        <w:instrText xml:space="preserve"> </w:instrText>
      </w:r>
      <w:r>
        <w:instrText xml:space="preserve">PAGEREF _Toc187045076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"_Toc187045077" </w:instrText>
      </w:r>
      <w:r>
        <w:fldChar w:fldCharType="separate"/>
      </w:r>
      <w:r>
        <w:rPr>
          <w:rStyle w:val="142"/>
          <w:rFonts w:hint="eastAsia" w:hAnsi="宋体" w:cs="宋体"/>
        </w:rPr>
        <w:t>15.响应文件的密封和标记</w:t>
      </w:r>
      <w:r>
        <w:rPr>
          <w:rFonts w:hint="eastAsia"/>
        </w:rPr>
        <w:tab/>
      </w:r>
      <w:r>
        <w:rPr>
          <w:rFonts w:hint="eastAsia"/>
        </w:rPr>
        <w:fldChar w:fldCharType="begin"/>
      </w:r>
      <w:r>
        <w:rPr>
          <w:rFonts w:hint="eastAsia"/>
        </w:rPr>
        <w:instrText xml:space="preserve"> </w:instrText>
      </w:r>
      <w:r>
        <w:instrText xml:space="preserve">PAGEREF _Toc187045077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"_Toc187045078" </w:instrText>
      </w:r>
      <w:r>
        <w:fldChar w:fldCharType="separate"/>
      </w:r>
      <w:r>
        <w:rPr>
          <w:rStyle w:val="142"/>
          <w:rFonts w:hint="eastAsia" w:hAnsi="宋体" w:cs="宋体"/>
        </w:rPr>
        <w:t>16.响应文件截止</w:t>
      </w:r>
      <w:r>
        <w:rPr>
          <w:rFonts w:hint="eastAsia"/>
        </w:rPr>
        <w:tab/>
      </w:r>
      <w:r>
        <w:rPr>
          <w:rFonts w:hint="eastAsia"/>
        </w:rPr>
        <w:fldChar w:fldCharType="begin"/>
      </w:r>
      <w:r>
        <w:rPr>
          <w:rFonts w:hint="eastAsia"/>
        </w:rPr>
        <w:instrText xml:space="preserve"> </w:instrText>
      </w:r>
      <w:r>
        <w:instrText xml:space="preserve">PAGEREF _Toc187045078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"_Toc187045079" </w:instrText>
      </w:r>
      <w:r>
        <w:fldChar w:fldCharType="separate"/>
      </w:r>
      <w:r>
        <w:rPr>
          <w:rStyle w:val="142"/>
          <w:rFonts w:hint="eastAsia" w:hAnsi="宋体" w:cs="宋体"/>
        </w:rPr>
        <w:t>17.响应文件的接收、修改与撤回</w:t>
      </w:r>
      <w:r>
        <w:rPr>
          <w:rFonts w:hint="eastAsia"/>
        </w:rPr>
        <w:tab/>
      </w:r>
      <w:r>
        <w:rPr>
          <w:rFonts w:hint="eastAsia"/>
        </w:rPr>
        <w:fldChar w:fldCharType="begin"/>
      </w:r>
      <w:r>
        <w:rPr>
          <w:rFonts w:hint="eastAsia"/>
        </w:rPr>
        <w:instrText xml:space="preserve"> </w:instrText>
      </w:r>
      <w:r>
        <w:instrText xml:space="preserve">PAGEREF _Toc187045079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"_Toc187045080" </w:instrText>
      </w:r>
      <w:r>
        <w:fldChar w:fldCharType="separate"/>
      </w:r>
      <w:r>
        <w:rPr>
          <w:rStyle w:val="142"/>
          <w:rFonts w:hint="eastAsia" w:ascii="宋体" w:hAnsi="宋体" w:cs="宋体"/>
        </w:rPr>
        <w:t>（五）磋商与评审</w:t>
      </w:r>
      <w:r>
        <w:rPr>
          <w:rFonts w:hint="eastAsia"/>
        </w:rPr>
        <w:tab/>
      </w:r>
      <w:r>
        <w:rPr>
          <w:rFonts w:hint="eastAsia"/>
        </w:rPr>
        <w:fldChar w:fldCharType="begin"/>
      </w:r>
      <w:r>
        <w:rPr>
          <w:rFonts w:hint="eastAsia"/>
        </w:rPr>
        <w:instrText xml:space="preserve"> </w:instrText>
      </w:r>
      <w:r>
        <w:instrText xml:space="preserve">PAGEREF _Toc187045080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"_Toc187045081" </w:instrText>
      </w:r>
      <w:r>
        <w:fldChar w:fldCharType="separate"/>
      </w:r>
      <w:r>
        <w:rPr>
          <w:rStyle w:val="142"/>
          <w:rFonts w:hint="eastAsia" w:hAnsi="宋体" w:cs="宋体"/>
        </w:rPr>
        <w:t>18.开启会议</w:t>
      </w:r>
      <w:r>
        <w:rPr>
          <w:rFonts w:hint="eastAsia"/>
        </w:rPr>
        <w:tab/>
      </w:r>
      <w:r>
        <w:rPr>
          <w:rFonts w:hint="eastAsia"/>
        </w:rPr>
        <w:fldChar w:fldCharType="begin"/>
      </w:r>
      <w:r>
        <w:rPr>
          <w:rFonts w:hint="eastAsia"/>
        </w:rPr>
        <w:instrText xml:space="preserve"> </w:instrText>
      </w:r>
      <w:r>
        <w:instrText xml:space="preserve">PAGEREF _Toc187045081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"_Toc187045082" </w:instrText>
      </w:r>
      <w:r>
        <w:fldChar w:fldCharType="separate"/>
      </w:r>
      <w:r>
        <w:rPr>
          <w:rStyle w:val="142"/>
          <w:rFonts w:hint="eastAsia" w:hAnsi="宋体" w:cs="宋体"/>
        </w:rPr>
        <w:t>19.组建磋商小组</w:t>
      </w:r>
      <w:r>
        <w:rPr>
          <w:rFonts w:hint="eastAsia"/>
        </w:rPr>
        <w:tab/>
      </w:r>
      <w:r>
        <w:rPr>
          <w:rFonts w:hint="eastAsia"/>
        </w:rPr>
        <w:fldChar w:fldCharType="begin"/>
      </w:r>
      <w:r>
        <w:rPr>
          <w:rFonts w:hint="eastAsia"/>
        </w:rPr>
        <w:instrText xml:space="preserve"> </w:instrText>
      </w:r>
      <w:r>
        <w:instrText xml:space="preserve">PAGEREF _Toc187045082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"_Toc187045083" </w:instrText>
      </w:r>
      <w:r>
        <w:fldChar w:fldCharType="separate"/>
      </w:r>
      <w:r>
        <w:rPr>
          <w:rStyle w:val="142"/>
          <w:rFonts w:hint="eastAsia" w:hAnsi="宋体" w:cs="宋体"/>
        </w:rPr>
        <w:t>20.资格审查</w:t>
      </w:r>
      <w:r>
        <w:rPr>
          <w:rFonts w:hint="eastAsia"/>
        </w:rPr>
        <w:tab/>
      </w:r>
      <w:r>
        <w:rPr>
          <w:rFonts w:hint="eastAsia"/>
        </w:rPr>
        <w:fldChar w:fldCharType="begin"/>
      </w:r>
      <w:r>
        <w:rPr>
          <w:rFonts w:hint="eastAsia"/>
        </w:rPr>
        <w:instrText xml:space="preserve"> </w:instrText>
      </w:r>
      <w:r>
        <w:instrText xml:space="preserve">PAGEREF _Toc187045083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"_Toc187045084" </w:instrText>
      </w:r>
      <w:r>
        <w:fldChar w:fldCharType="separate"/>
      </w:r>
      <w:r>
        <w:rPr>
          <w:rStyle w:val="142"/>
          <w:rFonts w:hint="eastAsia" w:hAnsi="宋体" w:cs="宋体"/>
        </w:rPr>
        <w:t>21.响应文件符合性审查与澄清</w:t>
      </w:r>
      <w:r>
        <w:rPr>
          <w:rFonts w:hint="eastAsia"/>
        </w:rPr>
        <w:tab/>
      </w:r>
      <w:r>
        <w:rPr>
          <w:rFonts w:hint="eastAsia"/>
        </w:rPr>
        <w:fldChar w:fldCharType="begin"/>
      </w:r>
      <w:r>
        <w:rPr>
          <w:rFonts w:hint="eastAsia"/>
        </w:rPr>
        <w:instrText xml:space="preserve"> </w:instrText>
      </w:r>
      <w:r>
        <w:instrText xml:space="preserve">PAGEREF _Toc187045084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"_Toc187045085" </w:instrText>
      </w:r>
      <w:r>
        <w:fldChar w:fldCharType="separate"/>
      </w:r>
      <w:r>
        <w:rPr>
          <w:rStyle w:val="142"/>
          <w:rFonts w:hint="eastAsia" w:hAnsi="宋体" w:cs="宋体"/>
        </w:rPr>
        <w:t>22.磋商</w:t>
      </w:r>
      <w:r>
        <w:rPr>
          <w:rFonts w:hint="eastAsia"/>
        </w:rPr>
        <w:tab/>
      </w:r>
      <w:r>
        <w:rPr>
          <w:rFonts w:hint="eastAsia"/>
        </w:rPr>
        <w:fldChar w:fldCharType="begin"/>
      </w:r>
      <w:r>
        <w:rPr>
          <w:rFonts w:hint="eastAsia"/>
        </w:rPr>
        <w:instrText xml:space="preserve"> </w:instrText>
      </w:r>
      <w:r>
        <w:instrText xml:space="preserve">PAGEREF _Toc187045085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"_Toc187045086" </w:instrText>
      </w:r>
      <w:r>
        <w:fldChar w:fldCharType="separate"/>
      </w:r>
      <w:r>
        <w:rPr>
          <w:rStyle w:val="142"/>
          <w:rFonts w:hint="eastAsia" w:hAnsi="宋体" w:cs="宋体"/>
        </w:rPr>
        <w:t>23.最后报价</w:t>
      </w:r>
      <w:r>
        <w:rPr>
          <w:rFonts w:hint="eastAsia"/>
        </w:rPr>
        <w:tab/>
      </w:r>
      <w:r>
        <w:rPr>
          <w:rFonts w:hint="eastAsia"/>
        </w:rPr>
        <w:fldChar w:fldCharType="begin"/>
      </w:r>
      <w:r>
        <w:rPr>
          <w:rFonts w:hint="eastAsia"/>
        </w:rPr>
        <w:instrText xml:space="preserve"> </w:instrText>
      </w:r>
      <w:r>
        <w:instrText xml:space="preserve">PAGEREF _Toc187045086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"_Toc187045087" </w:instrText>
      </w:r>
      <w:r>
        <w:fldChar w:fldCharType="separate"/>
      </w:r>
      <w:r>
        <w:rPr>
          <w:rStyle w:val="142"/>
          <w:rFonts w:hint="eastAsia" w:hAnsi="宋体" w:cs="宋体"/>
        </w:rPr>
        <w:t>24.无效响应</w:t>
      </w:r>
      <w:r>
        <w:rPr>
          <w:rFonts w:hint="eastAsia"/>
        </w:rPr>
        <w:tab/>
      </w:r>
      <w:r>
        <w:rPr>
          <w:rFonts w:hint="eastAsia"/>
        </w:rPr>
        <w:fldChar w:fldCharType="begin"/>
      </w:r>
      <w:r>
        <w:rPr>
          <w:rFonts w:hint="eastAsia"/>
        </w:rPr>
        <w:instrText xml:space="preserve"> </w:instrText>
      </w:r>
      <w:r>
        <w:instrText xml:space="preserve">PAGEREF _Toc187045087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"_Toc187045088" </w:instrText>
      </w:r>
      <w:r>
        <w:fldChar w:fldCharType="separate"/>
      </w:r>
      <w:r>
        <w:rPr>
          <w:rStyle w:val="142"/>
          <w:rFonts w:hint="eastAsia" w:hAnsi="宋体" w:cs="宋体"/>
        </w:rPr>
        <w:t>25.比较与评价</w:t>
      </w:r>
      <w:r>
        <w:rPr>
          <w:rFonts w:hint="eastAsia"/>
        </w:rPr>
        <w:tab/>
      </w:r>
      <w:r>
        <w:rPr>
          <w:rFonts w:hint="eastAsia"/>
        </w:rPr>
        <w:fldChar w:fldCharType="begin"/>
      </w:r>
      <w:r>
        <w:rPr>
          <w:rFonts w:hint="eastAsia"/>
        </w:rPr>
        <w:instrText xml:space="preserve"> </w:instrText>
      </w:r>
      <w:r>
        <w:instrText xml:space="preserve">PAGEREF _Toc187045088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"_Toc187045089" </w:instrText>
      </w:r>
      <w:r>
        <w:fldChar w:fldCharType="separate"/>
      </w:r>
      <w:r>
        <w:rPr>
          <w:rStyle w:val="142"/>
          <w:rFonts w:hint="eastAsia" w:hAnsi="宋体" w:cs="宋体"/>
        </w:rPr>
        <w:t>26. 采购项目终止</w:t>
      </w:r>
      <w:r>
        <w:rPr>
          <w:rFonts w:hint="eastAsia"/>
        </w:rPr>
        <w:tab/>
      </w:r>
      <w:r>
        <w:rPr>
          <w:rFonts w:hint="eastAsia"/>
        </w:rPr>
        <w:fldChar w:fldCharType="begin"/>
      </w:r>
      <w:r>
        <w:rPr>
          <w:rFonts w:hint="eastAsia"/>
        </w:rPr>
        <w:instrText xml:space="preserve"> </w:instrText>
      </w:r>
      <w:r>
        <w:instrText xml:space="preserve">PAGEREF _Toc187045089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"_Toc187045090" </w:instrText>
      </w:r>
      <w:r>
        <w:fldChar w:fldCharType="separate"/>
      </w:r>
      <w:r>
        <w:rPr>
          <w:rStyle w:val="142"/>
          <w:rFonts w:hint="eastAsia" w:hAnsi="宋体" w:cs="宋体"/>
        </w:rPr>
        <w:t>27.保密要求</w:t>
      </w:r>
      <w:r>
        <w:rPr>
          <w:rFonts w:hint="eastAsia"/>
        </w:rPr>
        <w:tab/>
      </w:r>
      <w:r>
        <w:rPr>
          <w:rFonts w:hint="eastAsia"/>
        </w:rPr>
        <w:fldChar w:fldCharType="begin"/>
      </w:r>
      <w:r>
        <w:rPr>
          <w:rFonts w:hint="eastAsia"/>
        </w:rPr>
        <w:instrText xml:space="preserve"> </w:instrText>
      </w:r>
      <w:r>
        <w:instrText xml:space="preserve">PAGEREF _Toc187045090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67"/>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"_Toc187045091" </w:instrText>
      </w:r>
      <w:r>
        <w:fldChar w:fldCharType="separate"/>
      </w:r>
      <w:r>
        <w:rPr>
          <w:rStyle w:val="142"/>
          <w:rFonts w:hint="eastAsia" w:ascii="宋体" w:hAnsi="宋体" w:cs="宋体"/>
        </w:rPr>
        <w:t>（六）确定成交</w:t>
      </w:r>
      <w:r>
        <w:rPr>
          <w:rFonts w:hint="eastAsia"/>
        </w:rPr>
        <w:tab/>
      </w:r>
      <w:r>
        <w:rPr>
          <w:rFonts w:hint="eastAsia"/>
        </w:rPr>
        <w:fldChar w:fldCharType="begin"/>
      </w:r>
      <w:r>
        <w:rPr>
          <w:rFonts w:hint="eastAsia"/>
        </w:rPr>
        <w:instrText xml:space="preserve"> </w:instrText>
      </w:r>
      <w:r>
        <w:instrText xml:space="preserve">PAGEREF _Toc187045091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"_Toc187045092" </w:instrText>
      </w:r>
      <w:r>
        <w:fldChar w:fldCharType="separate"/>
      </w:r>
      <w:r>
        <w:rPr>
          <w:rStyle w:val="142"/>
          <w:rFonts w:hint="eastAsia" w:hAnsi="宋体" w:cs="宋体"/>
        </w:rPr>
        <w:t>27.成交候选供应商的确定原则及标准</w:t>
      </w:r>
      <w:r>
        <w:rPr>
          <w:rFonts w:hint="eastAsia"/>
        </w:rPr>
        <w:tab/>
      </w:r>
      <w:r>
        <w:rPr>
          <w:rFonts w:hint="eastAsia"/>
        </w:rPr>
        <w:fldChar w:fldCharType="begin"/>
      </w:r>
      <w:r>
        <w:rPr>
          <w:rFonts w:hint="eastAsia"/>
        </w:rPr>
        <w:instrText xml:space="preserve"> </w:instrText>
      </w:r>
      <w:r>
        <w:instrText xml:space="preserve">PAGEREF _Toc187045092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"_Toc187045093" </w:instrText>
      </w:r>
      <w:r>
        <w:fldChar w:fldCharType="separate"/>
      </w:r>
      <w:r>
        <w:rPr>
          <w:rStyle w:val="142"/>
          <w:rFonts w:hint="eastAsia" w:hAnsi="宋体" w:cs="宋体"/>
        </w:rPr>
        <w:t>28.确定成交候选供应商和成交供应商</w:t>
      </w:r>
      <w:r>
        <w:rPr>
          <w:rFonts w:hint="eastAsia"/>
        </w:rPr>
        <w:tab/>
      </w:r>
      <w:r>
        <w:rPr>
          <w:rFonts w:hint="eastAsia"/>
        </w:rPr>
        <w:fldChar w:fldCharType="begin"/>
      </w:r>
      <w:r>
        <w:rPr>
          <w:rFonts w:hint="eastAsia"/>
        </w:rPr>
        <w:instrText xml:space="preserve"> </w:instrText>
      </w:r>
      <w:r>
        <w:instrText xml:space="preserve">PAGEREF _Toc187045093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"_Toc187045094" </w:instrText>
      </w:r>
      <w:r>
        <w:fldChar w:fldCharType="separate"/>
      </w:r>
      <w:r>
        <w:rPr>
          <w:rStyle w:val="142"/>
          <w:rFonts w:hint="eastAsia" w:hAnsi="宋体" w:cs="宋体"/>
        </w:rPr>
        <w:t>29.采购任务取消</w:t>
      </w:r>
      <w:r>
        <w:rPr>
          <w:rFonts w:hint="eastAsia"/>
        </w:rPr>
        <w:tab/>
      </w:r>
      <w:r>
        <w:rPr>
          <w:rFonts w:hint="eastAsia"/>
        </w:rPr>
        <w:fldChar w:fldCharType="begin"/>
      </w:r>
      <w:r>
        <w:rPr>
          <w:rFonts w:hint="eastAsia"/>
        </w:rPr>
        <w:instrText xml:space="preserve"> </w:instrText>
      </w:r>
      <w:r>
        <w:instrText xml:space="preserve">PAGEREF _Toc187045094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"_Toc187045095" </w:instrText>
      </w:r>
      <w:r>
        <w:fldChar w:fldCharType="separate"/>
      </w:r>
      <w:r>
        <w:rPr>
          <w:rStyle w:val="142"/>
          <w:rFonts w:hint="eastAsia" w:hAnsi="宋体" w:cs="宋体"/>
        </w:rPr>
        <w:t>30.发出成交通知书</w:t>
      </w:r>
      <w:r>
        <w:rPr>
          <w:rFonts w:hint="eastAsia"/>
        </w:rPr>
        <w:tab/>
      </w:r>
      <w:r>
        <w:rPr>
          <w:rFonts w:hint="eastAsia"/>
        </w:rPr>
        <w:fldChar w:fldCharType="begin"/>
      </w:r>
      <w:r>
        <w:rPr>
          <w:rFonts w:hint="eastAsia"/>
        </w:rPr>
        <w:instrText xml:space="preserve"> </w:instrText>
      </w:r>
      <w:r>
        <w:instrText xml:space="preserve">PAGEREF _Toc187045095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"_Toc187045096" </w:instrText>
      </w:r>
      <w:r>
        <w:fldChar w:fldCharType="separate"/>
      </w:r>
      <w:r>
        <w:rPr>
          <w:rStyle w:val="142"/>
          <w:rFonts w:hint="eastAsia" w:hAnsi="宋体" w:cs="宋体"/>
        </w:rPr>
        <w:t>31.签订合同</w:t>
      </w:r>
      <w:r>
        <w:rPr>
          <w:rFonts w:hint="eastAsia"/>
        </w:rPr>
        <w:tab/>
      </w:r>
      <w:r>
        <w:rPr>
          <w:rFonts w:hint="eastAsia"/>
        </w:rPr>
        <w:fldChar w:fldCharType="begin"/>
      </w:r>
      <w:r>
        <w:rPr>
          <w:rFonts w:hint="eastAsia"/>
        </w:rPr>
        <w:instrText xml:space="preserve"> </w:instrText>
      </w:r>
      <w:r>
        <w:instrText xml:space="preserve">PAGEREF _Toc187045096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"_Toc187045097" </w:instrText>
      </w:r>
      <w:r>
        <w:fldChar w:fldCharType="separate"/>
      </w:r>
      <w:r>
        <w:rPr>
          <w:rStyle w:val="142"/>
          <w:rFonts w:hint="eastAsia" w:hAnsi="宋体" w:cs="宋体"/>
        </w:rPr>
        <w:t>32.履约保证金</w:t>
      </w:r>
      <w:r>
        <w:rPr>
          <w:rFonts w:hint="eastAsia"/>
        </w:rPr>
        <w:tab/>
      </w:r>
      <w:r>
        <w:rPr>
          <w:rFonts w:hint="eastAsia"/>
        </w:rPr>
        <w:fldChar w:fldCharType="begin"/>
      </w:r>
      <w:r>
        <w:rPr>
          <w:rFonts w:hint="eastAsia"/>
        </w:rPr>
        <w:instrText xml:space="preserve"> </w:instrText>
      </w:r>
      <w:r>
        <w:instrText xml:space="preserve">PAGEREF _Toc187045097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"_Toc187045098" </w:instrText>
      </w:r>
      <w:r>
        <w:fldChar w:fldCharType="separate"/>
      </w:r>
      <w:r>
        <w:rPr>
          <w:rStyle w:val="142"/>
          <w:rFonts w:hint="eastAsia" w:hAnsi="宋体" w:cs="宋体"/>
        </w:rPr>
        <w:t>33.廉洁自律规定</w:t>
      </w:r>
      <w:r>
        <w:rPr>
          <w:rFonts w:hint="eastAsia"/>
        </w:rPr>
        <w:tab/>
      </w:r>
      <w:r>
        <w:rPr>
          <w:rFonts w:hint="eastAsia"/>
        </w:rPr>
        <w:fldChar w:fldCharType="begin"/>
      </w:r>
      <w:r>
        <w:rPr>
          <w:rFonts w:hint="eastAsia"/>
        </w:rPr>
        <w:instrText xml:space="preserve"> </w:instrText>
      </w:r>
      <w:r>
        <w:instrText xml:space="preserve">PAGEREF _Toc187045098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"_Toc187045099" </w:instrText>
      </w:r>
      <w:r>
        <w:fldChar w:fldCharType="separate"/>
      </w:r>
      <w:r>
        <w:rPr>
          <w:rStyle w:val="142"/>
          <w:rFonts w:hint="eastAsia" w:hAnsi="宋体" w:cs="宋体"/>
        </w:rPr>
        <w:t>34.人员回避</w:t>
      </w:r>
      <w:r>
        <w:rPr>
          <w:rFonts w:hint="eastAsia"/>
        </w:rPr>
        <w:tab/>
      </w:r>
      <w:r>
        <w:rPr>
          <w:rFonts w:hint="eastAsia"/>
        </w:rPr>
        <w:fldChar w:fldCharType="begin"/>
      </w:r>
      <w:r>
        <w:rPr>
          <w:rFonts w:hint="eastAsia"/>
        </w:rPr>
        <w:instrText xml:space="preserve"> </w:instrText>
      </w:r>
      <w:r>
        <w:instrText xml:space="preserve">PAGEREF _Toc187045099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"_Toc187045100" </w:instrText>
      </w:r>
      <w:r>
        <w:fldChar w:fldCharType="separate"/>
      </w:r>
      <w:r>
        <w:rPr>
          <w:rStyle w:val="142"/>
          <w:rFonts w:hint="eastAsia" w:hAnsi="宋体" w:cs="宋体"/>
        </w:rPr>
        <w:t>35.质疑与接收</w:t>
      </w:r>
      <w:r>
        <w:rPr>
          <w:rFonts w:hint="eastAsia"/>
        </w:rPr>
        <w:tab/>
      </w:r>
      <w:r>
        <w:rPr>
          <w:rFonts w:hint="eastAsia"/>
        </w:rPr>
        <w:fldChar w:fldCharType="begin"/>
      </w:r>
      <w:r>
        <w:rPr>
          <w:rFonts w:hint="eastAsia"/>
        </w:rPr>
        <w:instrText xml:space="preserve"> </w:instrText>
      </w:r>
      <w:r>
        <w:instrText xml:space="preserve">PAGEREF _Toc187045100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"_Toc187045101" </w:instrText>
      </w:r>
      <w:r>
        <w:fldChar w:fldCharType="separate"/>
      </w:r>
      <w:r>
        <w:rPr>
          <w:rStyle w:val="142"/>
          <w:rFonts w:hint="eastAsia" w:hAnsi="宋体" w:cs="宋体"/>
        </w:rPr>
        <w:t>36.采购代理服务费</w:t>
      </w:r>
      <w:r>
        <w:rPr>
          <w:rFonts w:hint="eastAsia"/>
        </w:rPr>
        <w:tab/>
      </w:r>
      <w:r>
        <w:rPr>
          <w:rFonts w:hint="eastAsia"/>
        </w:rPr>
        <w:fldChar w:fldCharType="begin"/>
      </w:r>
      <w:r>
        <w:rPr>
          <w:rFonts w:hint="eastAsia"/>
        </w:rPr>
        <w:instrText xml:space="preserve"> </w:instrText>
      </w:r>
      <w:r>
        <w:instrText xml:space="preserve">PAGEREF _Toc187045101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"_Toc187045102" </w:instrText>
      </w:r>
      <w:r>
        <w:fldChar w:fldCharType="separate"/>
      </w:r>
      <w:r>
        <w:rPr>
          <w:rStyle w:val="142"/>
          <w:rFonts w:hint="eastAsia" w:hAnsi="宋体" w:cs="宋体"/>
        </w:rPr>
        <w:t>37.履行合同</w:t>
      </w:r>
      <w:r>
        <w:rPr>
          <w:rFonts w:hint="eastAsia"/>
        </w:rPr>
        <w:tab/>
      </w:r>
      <w:r>
        <w:rPr>
          <w:rFonts w:hint="eastAsia"/>
        </w:rPr>
        <w:fldChar w:fldCharType="begin"/>
      </w:r>
      <w:r>
        <w:rPr>
          <w:rFonts w:hint="eastAsia"/>
        </w:rPr>
        <w:instrText xml:space="preserve"> </w:instrText>
      </w:r>
      <w:r>
        <w:instrText xml:space="preserve">PAGEREF _Toc187045102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"_Toc187045103" </w:instrText>
      </w:r>
      <w:r>
        <w:fldChar w:fldCharType="separate"/>
      </w:r>
      <w:r>
        <w:rPr>
          <w:rStyle w:val="142"/>
          <w:rFonts w:hint="eastAsia" w:hAnsi="宋体" w:cs="宋体"/>
        </w:rPr>
        <w:t>38.验收</w:t>
      </w:r>
      <w:r>
        <w:rPr>
          <w:rFonts w:hint="eastAsia"/>
        </w:rPr>
        <w:tab/>
      </w:r>
      <w:r>
        <w:rPr>
          <w:rFonts w:hint="eastAsia"/>
        </w:rPr>
        <w:fldChar w:fldCharType="begin"/>
      </w:r>
      <w:r>
        <w:rPr>
          <w:rFonts w:hint="eastAsia"/>
        </w:rPr>
        <w:instrText xml:space="preserve"> </w:instrText>
      </w:r>
      <w:r>
        <w:instrText xml:space="preserve">PAGEREF _Toc187045103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"_Toc187045104" </w:instrText>
      </w:r>
      <w:r>
        <w:fldChar w:fldCharType="separate"/>
      </w:r>
      <w:r>
        <w:rPr>
          <w:rStyle w:val="142"/>
          <w:rFonts w:hint="eastAsia" w:hAnsi="宋体" w:cs="宋体"/>
        </w:rPr>
        <w:t>39.需要补充的其他内容</w:t>
      </w:r>
      <w:r>
        <w:rPr>
          <w:rFonts w:hint="eastAsia"/>
        </w:rPr>
        <w:tab/>
      </w:r>
      <w:r>
        <w:rPr>
          <w:rFonts w:hint="eastAsia"/>
        </w:rPr>
        <w:fldChar w:fldCharType="begin"/>
      </w:r>
      <w:r>
        <w:rPr>
          <w:rFonts w:hint="eastAsia"/>
        </w:rPr>
        <w:instrText xml:space="preserve"> </w:instrText>
      </w:r>
      <w:r>
        <w:instrText xml:space="preserve">PAGEREF _Toc187045104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54"/>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"_Toc187045105" </w:instrText>
      </w:r>
      <w:r>
        <w:fldChar w:fldCharType="separate"/>
      </w:r>
      <w:r>
        <w:rPr>
          <w:rStyle w:val="142"/>
          <w:rFonts w:hint="eastAsia" w:hAnsi="宋体" w:cs="宋体"/>
        </w:rPr>
        <w:t>第三章  采购需求</w:t>
      </w:r>
      <w:r>
        <w:rPr>
          <w:rFonts w:hint="eastAsia"/>
        </w:rPr>
        <w:tab/>
      </w:r>
      <w:r>
        <w:rPr>
          <w:rFonts w:hint="eastAsia"/>
        </w:rPr>
        <w:fldChar w:fldCharType="begin"/>
      </w:r>
      <w:r>
        <w:rPr>
          <w:rFonts w:hint="eastAsia"/>
        </w:rPr>
        <w:instrText xml:space="preserve"> </w:instrText>
      </w:r>
      <w:r>
        <w:instrText xml:space="preserve">PAGEREF _Toc187045105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54"/>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"_Toc187045106" </w:instrText>
      </w:r>
      <w:r>
        <w:fldChar w:fldCharType="separate"/>
      </w:r>
      <w:r>
        <w:rPr>
          <w:rStyle w:val="142"/>
          <w:rFonts w:hint="eastAsia" w:hAnsi="宋体" w:cs="宋体"/>
        </w:rPr>
        <w:t>第四章  评审方法和标准</w:t>
      </w:r>
      <w:r>
        <w:rPr>
          <w:rFonts w:hint="eastAsia"/>
        </w:rPr>
        <w:tab/>
      </w:r>
      <w:r>
        <w:rPr>
          <w:rFonts w:hint="eastAsia"/>
        </w:rPr>
        <w:fldChar w:fldCharType="begin"/>
      </w:r>
      <w:r>
        <w:rPr>
          <w:rFonts w:hint="eastAsia"/>
        </w:rPr>
        <w:instrText xml:space="preserve"> </w:instrText>
      </w:r>
      <w:r>
        <w:instrText xml:space="preserve">PAGEREF _Toc187045106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54"/>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"_Toc187045107" </w:instrText>
      </w:r>
      <w:r>
        <w:fldChar w:fldCharType="separate"/>
      </w:r>
      <w:r>
        <w:rPr>
          <w:rStyle w:val="142"/>
          <w:rFonts w:hint="eastAsia" w:hAnsi="宋体" w:cs="宋体"/>
        </w:rPr>
        <w:t>第五章  政府采购合同</w:t>
      </w:r>
      <w:r>
        <w:rPr>
          <w:rFonts w:hint="eastAsia"/>
        </w:rPr>
        <w:tab/>
      </w:r>
      <w:r>
        <w:rPr>
          <w:rFonts w:hint="eastAsia"/>
        </w:rPr>
        <w:fldChar w:fldCharType="begin"/>
      </w:r>
      <w:r>
        <w:rPr>
          <w:rFonts w:hint="eastAsia"/>
        </w:rPr>
        <w:instrText xml:space="preserve"> </w:instrText>
      </w:r>
      <w:r>
        <w:instrText xml:space="preserve">PAGEREF _Toc187045107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pPr>
        <w:pStyle w:val="54"/>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"_Toc187045108" </w:instrText>
      </w:r>
      <w:r>
        <w:fldChar w:fldCharType="separate"/>
      </w:r>
      <w:r>
        <w:rPr>
          <w:rStyle w:val="142"/>
          <w:rFonts w:hint="eastAsia" w:ascii="宋体" w:hAnsi="宋体" w:cs="宋体"/>
          <w:b/>
          <w:bCs/>
        </w:rPr>
        <w:t>合同书（格式）</w:t>
      </w:r>
      <w:r>
        <w:rPr>
          <w:rFonts w:hint="eastAsia"/>
        </w:rPr>
        <w:tab/>
      </w:r>
      <w:r>
        <w:rPr>
          <w:rFonts w:hint="eastAsia"/>
        </w:rPr>
        <w:fldChar w:fldCharType="begin"/>
      </w:r>
      <w:r>
        <w:rPr>
          <w:rFonts w:hint="eastAsia"/>
        </w:rPr>
        <w:instrText xml:space="preserve"> </w:instrText>
      </w:r>
      <w:r>
        <w:instrText xml:space="preserve">PAGEREF _Toc187045108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pPr>
        <w:pStyle w:val="54"/>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"_Toc187045109" </w:instrText>
      </w:r>
      <w:r>
        <w:fldChar w:fldCharType="separate"/>
      </w:r>
      <w:r>
        <w:rPr>
          <w:rStyle w:val="142"/>
          <w:rFonts w:hint="eastAsia" w:hAnsi="宋体" w:cs="宋体"/>
        </w:rPr>
        <w:t>第六章 响应文件格式</w:t>
      </w:r>
      <w:r>
        <w:rPr>
          <w:rFonts w:hint="eastAsia"/>
        </w:rPr>
        <w:tab/>
      </w:r>
      <w:r>
        <w:rPr>
          <w:rFonts w:hint="eastAsia"/>
        </w:rPr>
        <w:fldChar w:fldCharType="begin"/>
      </w:r>
      <w:r>
        <w:rPr>
          <w:rFonts w:hint="eastAsia"/>
        </w:rPr>
        <w:instrText xml:space="preserve"> </w:instrText>
      </w:r>
      <w:r>
        <w:instrText xml:space="preserve">PAGEREF _Toc187045109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"_Toc187045110" </w:instrText>
      </w:r>
      <w:r>
        <w:fldChar w:fldCharType="separate"/>
      </w:r>
      <w:r>
        <w:rPr>
          <w:rStyle w:val="142"/>
          <w:rFonts w:hint="eastAsia" w:hAnsi="宋体" w:cs="宋体"/>
        </w:rPr>
        <w:t>响应文件目录表</w:t>
      </w:r>
      <w:r>
        <w:rPr>
          <w:rFonts w:hint="eastAsia"/>
        </w:rPr>
        <w:tab/>
      </w:r>
      <w:r>
        <w:rPr>
          <w:rFonts w:hint="eastAsia"/>
        </w:rPr>
        <w:fldChar w:fldCharType="begin"/>
      </w:r>
      <w:r>
        <w:rPr>
          <w:rFonts w:hint="eastAsia"/>
        </w:rPr>
        <w:instrText xml:space="preserve"> </w:instrText>
      </w:r>
      <w:r>
        <w:instrText xml:space="preserve">PAGEREF _Toc187045110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"_Toc187045111" </w:instrText>
      </w:r>
      <w:r>
        <w:fldChar w:fldCharType="separate"/>
      </w:r>
      <w:r>
        <w:rPr>
          <w:rStyle w:val="142"/>
          <w:rFonts w:hint="eastAsia" w:hAnsi="宋体" w:cs="宋体"/>
        </w:rPr>
        <w:t>一、资格性文件</w:t>
      </w:r>
      <w:r>
        <w:rPr>
          <w:rFonts w:hint="eastAsia"/>
        </w:rPr>
        <w:tab/>
      </w:r>
      <w:r>
        <w:rPr>
          <w:rFonts w:hint="eastAsia"/>
        </w:rPr>
        <w:fldChar w:fldCharType="begin"/>
      </w:r>
      <w:r>
        <w:rPr>
          <w:rFonts w:hint="eastAsia"/>
        </w:rPr>
        <w:instrText xml:space="preserve"> </w:instrText>
      </w:r>
      <w:r>
        <w:instrText xml:space="preserve">PAGEREF _Toc187045111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"_Toc187045112" </w:instrText>
      </w:r>
      <w:r>
        <w:fldChar w:fldCharType="separate"/>
      </w:r>
      <w:r>
        <w:rPr>
          <w:rStyle w:val="142"/>
          <w:rFonts w:hint="eastAsia" w:hAnsi="宋体" w:cs="宋体"/>
        </w:rPr>
        <w:t>二、商务技术文件</w:t>
      </w:r>
      <w:r>
        <w:rPr>
          <w:rFonts w:hint="eastAsia"/>
        </w:rPr>
        <w:tab/>
      </w:r>
      <w:r>
        <w:rPr>
          <w:rFonts w:hint="eastAsia"/>
        </w:rPr>
        <w:fldChar w:fldCharType="begin"/>
      </w:r>
      <w:r>
        <w:rPr>
          <w:rFonts w:hint="eastAsia"/>
        </w:rPr>
        <w:instrText xml:space="preserve"> </w:instrText>
      </w:r>
      <w:r>
        <w:instrText xml:space="preserve">PAGEREF _Toc187045112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"_Toc187045113" </w:instrText>
      </w:r>
      <w:r>
        <w:fldChar w:fldCharType="separate"/>
      </w:r>
      <w:r>
        <w:rPr>
          <w:rStyle w:val="142"/>
          <w:rFonts w:hint="eastAsia" w:hAnsi="宋体" w:cs="宋体"/>
        </w:rPr>
        <w:t>三、报价文件</w:t>
      </w:r>
      <w:r>
        <w:rPr>
          <w:rFonts w:hint="eastAsia"/>
        </w:rPr>
        <w:tab/>
      </w:r>
      <w:r>
        <w:rPr>
          <w:rFonts w:hint="eastAsia"/>
        </w:rPr>
        <w:fldChar w:fldCharType="begin"/>
      </w:r>
      <w:r>
        <w:rPr>
          <w:rFonts w:hint="eastAsia"/>
        </w:rPr>
        <w:instrText xml:space="preserve"> </w:instrText>
      </w:r>
      <w:r>
        <w:instrText xml:space="preserve">PAGEREF _Toc187045113 \h</w:instrText>
      </w:r>
      <w:r>
        <w:rPr>
          <w:rFonts w:hint="eastAsia"/>
        </w:rPr>
        <w:instrText xml:space="preserve"> </w:instrText>
      </w:r>
      <w:r>
        <w:rPr>
          <w:rFonts w:hint="eastAsia"/>
        </w:rPr>
        <w:fldChar w:fldCharType="separate"/>
      </w:r>
      <w:r>
        <w:t>61</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"_Toc187045114" </w:instrText>
      </w:r>
      <w:r>
        <w:fldChar w:fldCharType="separate"/>
      </w:r>
      <w:r>
        <w:rPr>
          <w:rStyle w:val="142"/>
          <w:rFonts w:hint="eastAsia" w:hAnsi="宋体" w:cs="宋体"/>
        </w:rPr>
        <w:t>四、联合体协议（如有）</w:t>
      </w:r>
      <w:r>
        <w:rPr>
          <w:rFonts w:hint="eastAsia"/>
        </w:rPr>
        <w:tab/>
      </w:r>
      <w:r>
        <w:rPr>
          <w:rFonts w:hint="eastAsia"/>
        </w:rPr>
        <w:fldChar w:fldCharType="begin"/>
      </w:r>
      <w:r>
        <w:rPr>
          <w:rFonts w:hint="eastAsia"/>
        </w:rPr>
        <w:instrText xml:space="preserve"> </w:instrText>
      </w:r>
      <w:r>
        <w:instrText xml:space="preserve">PAGEREF _Toc187045114 \h</w:instrText>
      </w:r>
      <w:r>
        <w:rPr>
          <w:rFonts w:hint="eastAsia"/>
        </w:rPr>
        <w:instrText xml:space="preserve"> </w:instrText>
      </w:r>
      <w:r>
        <w:rPr>
          <w:rFonts w:hint="eastAsia"/>
        </w:rPr>
        <w:fldChar w:fldCharType="separate"/>
      </w:r>
      <w:r>
        <w:t>62</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"_Toc187045115" </w:instrText>
      </w:r>
      <w:r>
        <w:fldChar w:fldCharType="separate"/>
      </w:r>
      <w:r>
        <w:rPr>
          <w:rStyle w:val="142"/>
          <w:rFonts w:hint="eastAsia" w:hAnsi="宋体" w:cs="宋体"/>
        </w:rPr>
        <w:t>五、采购代理服务费支付同意函</w:t>
      </w:r>
      <w:r>
        <w:rPr>
          <w:rFonts w:hint="eastAsia"/>
        </w:rPr>
        <w:tab/>
      </w:r>
      <w:r>
        <w:rPr>
          <w:rFonts w:hint="eastAsia"/>
        </w:rPr>
        <w:fldChar w:fldCharType="begin"/>
      </w:r>
      <w:r>
        <w:rPr>
          <w:rFonts w:hint="eastAsia"/>
        </w:rPr>
        <w:instrText xml:space="preserve"> </w:instrText>
      </w:r>
      <w:r>
        <w:instrText xml:space="preserve">PAGEREF _Toc187045115 \h</w:instrText>
      </w:r>
      <w:r>
        <w:rPr>
          <w:rFonts w:hint="eastAsia"/>
        </w:rPr>
        <w:instrText xml:space="preserve"> </w:instrText>
      </w:r>
      <w:r>
        <w:rPr>
          <w:rFonts w:hint="eastAsia"/>
        </w:rPr>
        <w:fldChar w:fldCharType="separate"/>
      </w:r>
      <w:r>
        <w:t>63</w:t>
      </w:r>
      <w:r>
        <w:rPr>
          <w:rFonts w:hint="eastAsia"/>
        </w:rPr>
        <w:fldChar w:fldCharType="end"/>
      </w:r>
      <w:r>
        <w:rPr>
          <w:rFonts w:hint="eastAsia"/>
        </w:rPr>
        <w:fldChar w:fldCharType="end"/>
      </w:r>
    </w:p>
    <w:p>
      <w:pPr>
        <w:pStyle w:val="40"/>
        <w:rPr>
          <w:rFonts w:asciiTheme="minorHAnsi" w:hAnsiTheme="minorHAnsi" w:eastAsiaTheme="minorEastAsia" w:cstheme="minorBidi"/>
          <w:szCs w:val="22"/>
          <w14:ligatures w14:val="standardContextual"/>
        </w:rPr>
      </w:pPr>
      <w:r>
        <w:fldChar w:fldCharType="begin"/>
      </w:r>
      <w:r>
        <w:instrText xml:space="preserve"> HYPERLINK \l "_Toc187045116" </w:instrText>
      </w:r>
      <w:r>
        <w:fldChar w:fldCharType="separate"/>
      </w:r>
      <w:r>
        <w:rPr>
          <w:rStyle w:val="142"/>
          <w:rFonts w:hint="eastAsia" w:hAnsi="宋体" w:cs="宋体"/>
        </w:rPr>
        <w:t>六、其他格式</w:t>
      </w:r>
      <w:r>
        <w:rPr>
          <w:rFonts w:hint="eastAsia"/>
        </w:rPr>
        <w:tab/>
      </w:r>
      <w:r>
        <w:rPr>
          <w:rFonts w:hint="eastAsia"/>
        </w:rPr>
        <w:fldChar w:fldCharType="begin"/>
      </w:r>
      <w:r>
        <w:rPr>
          <w:rFonts w:hint="eastAsia"/>
        </w:rPr>
        <w:instrText xml:space="preserve"> </w:instrText>
      </w:r>
      <w:r>
        <w:instrText xml:space="preserve">PAGEREF _Toc187045116 \h</w:instrText>
      </w:r>
      <w:r>
        <w:rPr>
          <w:rFonts w:hint="eastAsia"/>
        </w:rPr>
        <w:instrText xml:space="preserve"> </w:instrText>
      </w:r>
      <w:r>
        <w:rPr>
          <w:rFonts w:hint="eastAsia"/>
        </w:rPr>
        <w:fldChar w:fldCharType="separate"/>
      </w:r>
      <w:r>
        <w:t>64</w:t>
      </w:r>
      <w:r>
        <w:rPr>
          <w:rFonts w:hint="eastAsia"/>
        </w:rPr>
        <w:fldChar w:fldCharType="end"/>
      </w:r>
      <w:r>
        <w:rPr>
          <w:rFonts w:hint="eastAsia"/>
        </w:rPr>
        <w:fldChar w:fldCharType="end"/>
      </w:r>
    </w:p>
    <w:p>
      <w:pPr>
        <w:pStyle w:val="54"/>
        <w:tabs>
          <w:tab w:val="right" w:leader="dot" w:pos="8302"/>
        </w:tabs>
        <w:rPr>
          <w:rFonts w:asciiTheme="minorHAnsi" w:hAnsiTheme="minorHAnsi" w:eastAsiaTheme="minorEastAsia" w:cstheme="minorBidi"/>
          <w:szCs w:val="22"/>
          <w14:ligatures w14:val="standardContextual"/>
        </w:rPr>
      </w:pPr>
      <w:r>
        <w:fldChar w:fldCharType="begin"/>
      </w:r>
      <w:r>
        <w:instrText xml:space="preserve"> HYPERLINK \l "_Toc187045117" </w:instrText>
      </w:r>
      <w:r>
        <w:fldChar w:fldCharType="separate"/>
      </w:r>
      <w:r>
        <w:rPr>
          <w:rStyle w:val="142"/>
          <w:rFonts w:hint="eastAsia" w:hAnsi="宋体" w:cs="宋体"/>
        </w:rPr>
        <w:t>第七章 附件</w:t>
      </w:r>
      <w:r>
        <w:rPr>
          <w:rFonts w:hint="eastAsia"/>
        </w:rPr>
        <w:tab/>
      </w:r>
      <w:r>
        <w:rPr>
          <w:rFonts w:hint="eastAsia"/>
        </w:rPr>
        <w:fldChar w:fldCharType="begin"/>
      </w:r>
      <w:r>
        <w:rPr>
          <w:rFonts w:hint="eastAsia"/>
        </w:rPr>
        <w:instrText xml:space="preserve"> </w:instrText>
      </w:r>
      <w:r>
        <w:instrText xml:space="preserve">PAGEREF _Toc187045117 \h</w:instrText>
      </w:r>
      <w:r>
        <w:rPr>
          <w:rFonts w:hint="eastAsia"/>
        </w:rPr>
        <w:instrText xml:space="preserve"> </w:instrText>
      </w:r>
      <w:r>
        <w:rPr>
          <w:rFonts w:hint="eastAsia"/>
        </w:rPr>
        <w:fldChar w:fldCharType="separate"/>
      </w:r>
      <w:r>
        <w:t>68</w:t>
      </w:r>
      <w:r>
        <w:rPr>
          <w:rFonts w:hint="eastAsia"/>
        </w:rPr>
        <w:fldChar w:fldCharType="end"/>
      </w:r>
      <w:r>
        <w:rPr>
          <w:rFonts w:hint="eastAsia"/>
        </w:rPr>
        <w:fldChar w:fldCharType="end"/>
      </w:r>
    </w:p>
    <w:p>
      <w:pPr>
        <w:spacing w:line="360" w:lineRule="auto"/>
        <w:rPr>
          <w:rFonts w:hint="eastAsia" w:ascii="宋体" w:hAnsi="宋体" w:cs="宋体"/>
          <w:kern w:val="0"/>
          <w:szCs w:val="21"/>
        </w:rPr>
      </w:pPr>
      <w:r>
        <w:rPr>
          <w:rFonts w:hint="eastAsia" w:ascii="宋体" w:hAnsi="宋体" w:cs="宋体"/>
          <w:kern w:val="0"/>
          <w:szCs w:val="21"/>
        </w:rPr>
        <w:fldChar w:fldCharType="end"/>
      </w:r>
      <w:bookmarkStart w:id="1" w:name="_Toc216582804"/>
      <w:bookmarkStart w:id="2" w:name="_Toc22782"/>
      <w:bookmarkStart w:id="3" w:name="_Toc17230"/>
    </w:p>
    <w:p>
      <w:pPr>
        <w:spacing w:line="360" w:lineRule="auto"/>
        <w:rPr>
          <w:rFonts w:hint="eastAsia" w:ascii="宋体" w:hAnsi="宋体" w:cs="宋体"/>
          <w:kern w:val="0"/>
          <w:szCs w:val="21"/>
        </w:rPr>
      </w:pPr>
    </w:p>
    <w:p>
      <w:pPr>
        <w:spacing w:line="360" w:lineRule="auto"/>
        <w:rPr>
          <w:rFonts w:hint="eastAsia" w:ascii="宋体" w:hAnsi="宋体" w:cs="宋体"/>
          <w:kern w:val="0"/>
          <w:szCs w:val="21"/>
        </w:rPr>
      </w:pPr>
    </w:p>
    <w:p>
      <w:pPr>
        <w:spacing w:line="360" w:lineRule="auto"/>
        <w:rPr>
          <w:rFonts w:hint="eastAsia" w:ascii="宋体" w:hAnsi="宋体" w:cs="宋体"/>
          <w:kern w:val="0"/>
          <w:szCs w:val="21"/>
        </w:rPr>
      </w:pPr>
    </w:p>
    <w:p>
      <w:pPr>
        <w:spacing w:line="360" w:lineRule="auto"/>
        <w:rPr>
          <w:rFonts w:hint="eastAsia" w:ascii="宋体" w:hAnsi="宋体" w:cs="宋体"/>
          <w:kern w:val="44"/>
          <w:szCs w:val="20"/>
        </w:rPr>
      </w:pPr>
    </w:p>
    <w:p>
      <w:pPr>
        <w:spacing w:line="360" w:lineRule="auto"/>
        <w:rPr>
          <w:rFonts w:hint="eastAsia" w:ascii="宋体" w:hAnsi="宋体" w:cs="宋体"/>
          <w:kern w:val="44"/>
          <w:szCs w:val="20"/>
        </w:rPr>
      </w:pPr>
    </w:p>
    <w:p>
      <w:pPr>
        <w:spacing w:line="360" w:lineRule="auto"/>
        <w:rPr>
          <w:rFonts w:hint="eastAsia" w:ascii="宋体" w:hAnsi="宋体" w:cs="宋体"/>
          <w:kern w:val="44"/>
          <w:szCs w:val="20"/>
        </w:rPr>
      </w:pPr>
    </w:p>
    <w:p>
      <w:pPr>
        <w:spacing w:line="360" w:lineRule="auto"/>
        <w:rPr>
          <w:rFonts w:hint="eastAsia" w:ascii="宋体" w:hAnsi="宋体" w:cs="宋体"/>
          <w:kern w:val="44"/>
          <w:szCs w:val="20"/>
        </w:rPr>
      </w:pPr>
    </w:p>
    <w:p>
      <w:pPr>
        <w:spacing w:line="360" w:lineRule="auto"/>
        <w:rPr>
          <w:rFonts w:hint="eastAsia" w:ascii="宋体" w:hAnsi="宋体" w:cs="宋体"/>
          <w:kern w:val="44"/>
          <w:szCs w:val="20"/>
        </w:rPr>
      </w:pPr>
    </w:p>
    <w:p>
      <w:pPr>
        <w:spacing w:line="360" w:lineRule="auto"/>
        <w:rPr>
          <w:rFonts w:hint="eastAsia" w:ascii="宋体" w:hAnsi="宋体" w:cs="宋体"/>
          <w:kern w:val="44"/>
          <w:szCs w:val="20"/>
        </w:rPr>
      </w:pPr>
    </w:p>
    <w:p>
      <w:pPr>
        <w:spacing w:line="360" w:lineRule="auto"/>
        <w:rPr>
          <w:rFonts w:hint="eastAsia" w:ascii="宋体" w:hAnsi="宋体" w:cs="宋体"/>
          <w:kern w:val="44"/>
          <w:szCs w:val="20"/>
        </w:rPr>
      </w:pPr>
    </w:p>
    <w:p>
      <w:pPr>
        <w:spacing w:line="360" w:lineRule="auto"/>
        <w:rPr>
          <w:rFonts w:hint="eastAsia" w:ascii="宋体" w:hAnsi="宋体" w:cs="宋体"/>
          <w:kern w:val="44"/>
          <w:szCs w:val="20"/>
        </w:rPr>
      </w:pPr>
    </w:p>
    <w:p>
      <w:pPr>
        <w:spacing w:line="360" w:lineRule="auto"/>
        <w:rPr>
          <w:rFonts w:hint="eastAsia" w:ascii="宋体" w:hAnsi="宋体" w:cs="宋体"/>
          <w:kern w:val="44"/>
          <w:szCs w:val="20"/>
        </w:rPr>
      </w:pPr>
    </w:p>
    <w:p>
      <w:pPr>
        <w:spacing w:line="360" w:lineRule="auto"/>
        <w:rPr>
          <w:rFonts w:hint="eastAsia" w:ascii="宋体" w:hAnsi="宋体" w:cs="宋体"/>
          <w:kern w:val="44"/>
          <w:szCs w:val="20"/>
        </w:rPr>
      </w:pPr>
    </w:p>
    <w:p>
      <w:pPr>
        <w:rPr>
          <w:sz w:val="32"/>
          <w:szCs w:val="20"/>
        </w:rPr>
      </w:pPr>
      <w:bookmarkStart w:id="4" w:name="_Toc28359011"/>
      <w:bookmarkStart w:id="5" w:name="_Toc35393797"/>
    </w:p>
    <w:bookmarkEnd w:id="4"/>
    <w:bookmarkEnd w:id="5"/>
    <w:p>
      <w:pPr>
        <w:widowControl/>
        <w:jc w:val="left"/>
        <w:rPr>
          <w:color w:val="000000"/>
        </w:rPr>
      </w:pPr>
      <w:bookmarkStart w:id="6" w:name="_Toc515647756"/>
      <w:r>
        <w:rPr>
          <w:color w:val="000000"/>
        </w:rPr>
        <w:br w:type="page"/>
      </w:r>
    </w:p>
    <w:p>
      <w:pPr>
        <w:rPr>
          <w:color w:val="000000"/>
        </w:rPr>
      </w:pPr>
    </w:p>
    <w:p>
      <w:pPr>
        <w:pStyle w:val="3"/>
      </w:pPr>
      <w:bookmarkStart w:id="7" w:name="_Toc187045044"/>
      <w:r>
        <w:rPr>
          <w:rFonts w:hint="eastAsia"/>
        </w:rPr>
        <w:t>第一章  竞争性磋商公告</w:t>
      </w:r>
      <w:bookmarkEnd w:id="7"/>
    </w:p>
    <w:p>
      <w:pPr>
        <w:pBdr>
          <w:top w:val="single" w:color="auto" w:sz="4" w:space="1"/>
          <w:left w:val="single" w:color="auto" w:sz="4" w:space="4"/>
          <w:bottom w:val="single" w:color="auto" w:sz="4" w:space="1"/>
          <w:right w:val="single" w:color="auto" w:sz="4" w:space="4"/>
        </w:pBd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项目概况</w:t>
      </w:r>
    </w:p>
    <w:p>
      <w:pPr>
        <w:pBdr>
          <w:top w:val="single" w:color="auto" w:sz="4" w:space="1"/>
          <w:left w:val="single" w:color="auto" w:sz="4" w:space="4"/>
          <w:bottom w:val="single" w:color="auto" w:sz="4" w:space="1"/>
          <w:right w:val="single" w:color="auto" w:sz="4" w:space="4"/>
        </w:pBdr>
        <w:spacing w:line="50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u w:val="single"/>
        </w:rPr>
        <w:t>柳河县圣水河圣水镇南大桥至东大桥段山洪灾害防治工程勘察设计服务</w:t>
      </w:r>
      <w:r>
        <w:rPr>
          <w:rFonts w:hint="eastAsia" w:ascii="仿宋" w:hAnsi="仿宋" w:eastAsia="仿宋"/>
          <w:color w:val="000000"/>
          <w:sz w:val="28"/>
          <w:szCs w:val="28"/>
        </w:rPr>
        <w:t>采购项目的潜在供应商应在的潜在供应商应在政府采购云平台（http://www.zcygov.cn）获取采购文件，</w:t>
      </w:r>
      <w:r>
        <w:rPr>
          <w:rFonts w:hint="eastAsia" w:ascii="仿宋" w:hAnsi="仿宋" w:eastAsia="仿宋"/>
          <w:color w:val="000000"/>
          <w:sz w:val="28"/>
          <w:szCs w:val="28"/>
          <w:highlight w:val="none"/>
        </w:rPr>
        <w:t>并于</w:t>
      </w:r>
      <w:r>
        <w:rPr>
          <w:rFonts w:hint="eastAsia" w:ascii="仿宋" w:hAnsi="仿宋" w:eastAsia="仿宋"/>
          <w:color w:val="000000"/>
          <w:sz w:val="28"/>
          <w:szCs w:val="28"/>
          <w:highlight w:val="none"/>
          <w:u w:val="single"/>
        </w:rPr>
        <w:t>2025</w:t>
      </w:r>
      <w:r>
        <w:rPr>
          <w:rFonts w:hint="eastAsia" w:ascii="仿宋" w:hAnsi="仿宋" w:eastAsia="仿宋"/>
          <w:bCs/>
          <w:color w:val="000000"/>
          <w:sz w:val="28"/>
          <w:szCs w:val="28"/>
          <w:highlight w:val="none"/>
          <w:u w:val="single"/>
        </w:rPr>
        <w:t>年2月1</w:t>
      </w:r>
      <w:r>
        <w:rPr>
          <w:rFonts w:hint="eastAsia" w:ascii="仿宋" w:hAnsi="仿宋" w:eastAsia="仿宋"/>
          <w:bCs/>
          <w:color w:val="000000"/>
          <w:sz w:val="28"/>
          <w:szCs w:val="28"/>
          <w:highlight w:val="none"/>
          <w:u w:val="single"/>
          <w:lang w:val="en-US" w:eastAsia="zh-CN"/>
        </w:rPr>
        <w:t>8</w:t>
      </w:r>
      <w:r>
        <w:rPr>
          <w:rFonts w:hint="eastAsia" w:ascii="仿宋" w:hAnsi="仿宋" w:eastAsia="仿宋"/>
          <w:bCs/>
          <w:color w:val="000000"/>
          <w:sz w:val="28"/>
          <w:szCs w:val="28"/>
          <w:highlight w:val="none"/>
          <w:u w:val="single"/>
        </w:rPr>
        <w:t>日</w:t>
      </w:r>
      <w:r>
        <w:rPr>
          <w:rFonts w:hint="eastAsia" w:ascii="仿宋" w:hAnsi="仿宋" w:eastAsia="仿宋"/>
          <w:bCs/>
          <w:color w:val="000000"/>
          <w:sz w:val="28"/>
          <w:szCs w:val="28"/>
          <w:highlight w:val="none"/>
          <w:u w:val="single"/>
          <w:lang w:val="en-US" w:eastAsia="zh-CN"/>
        </w:rPr>
        <w:t>9</w:t>
      </w:r>
      <w:r>
        <w:rPr>
          <w:rFonts w:hint="eastAsia" w:ascii="仿宋" w:hAnsi="仿宋" w:eastAsia="仿宋"/>
          <w:bCs/>
          <w:color w:val="000000"/>
          <w:sz w:val="28"/>
          <w:szCs w:val="28"/>
          <w:highlight w:val="none"/>
          <w:u w:val="single"/>
        </w:rPr>
        <w:t>点</w:t>
      </w:r>
      <w:r>
        <w:rPr>
          <w:rFonts w:hint="eastAsia" w:ascii="仿宋" w:hAnsi="仿宋" w:eastAsia="仿宋"/>
          <w:bCs/>
          <w:color w:val="000000"/>
          <w:sz w:val="28"/>
          <w:szCs w:val="28"/>
          <w:highlight w:val="none"/>
          <w:u w:val="single"/>
          <w:lang w:val="en-US" w:eastAsia="zh-CN"/>
        </w:rPr>
        <w:t>30</w:t>
      </w:r>
      <w:r>
        <w:rPr>
          <w:rFonts w:hint="eastAsia" w:ascii="仿宋" w:hAnsi="仿宋" w:eastAsia="仿宋"/>
          <w:bCs/>
          <w:color w:val="000000"/>
          <w:sz w:val="28"/>
          <w:szCs w:val="28"/>
          <w:highlight w:val="none"/>
          <w:u w:val="single"/>
        </w:rPr>
        <w:t>分</w:t>
      </w:r>
      <w:r>
        <w:rPr>
          <w:rFonts w:hint="eastAsia" w:ascii="仿宋" w:hAnsi="仿宋" w:eastAsia="仿宋"/>
          <w:bCs/>
          <w:color w:val="000000"/>
          <w:sz w:val="28"/>
          <w:szCs w:val="28"/>
          <w:highlight w:val="none"/>
        </w:rPr>
        <w:t>（北京时间）前提交响应</w:t>
      </w:r>
      <w:r>
        <w:rPr>
          <w:rFonts w:ascii="仿宋" w:hAnsi="仿宋" w:eastAsia="仿宋"/>
          <w:bCs/>
          <w:color w:val="000000"/>
          <w:sz w:val="28"/>
          <w:szCs w:val="28"/>
          <w:highlight w:val="none"/>
        </w:rPr>
        <w:t>文件</w:t>
      </w:r>
      <w:r>
        <w:rPr>
          <w:rFonts w:hint="eastAsia" w:ascii="仿宋" w:hAnsi="仿宋" w:eastAsia="仿宋"/>
          <w:color w:val="000000"/>
          <w:sz w:val="28"/>
          <w:szCs w:val="28"/>
          <w:highlight w:val="none"/>
        </w:rPr>
        <w:t>。</w:t>
      </w:r>
    </w:p>
    <w:p>
      <w:pPr>
        <w:keepNext/>
        <w:keepLines/>
        <w:spacing w:line="500" w:lineRule="exact"/>
        <w:outlineLvl w:val="1"/>
        <w:rPr>
          <w:rFonts w:hint="eastAsia" w:ascii="黑体" w:hAnsi="黑体" w:eastAsia="黑体" w:cs="宋体"/>
          <w:bCs/>
          <w:color w:val="000000"/>
          <w:sz w:val="28"/>
          <w:szCs w:val="28"/>
        </w:rPr>
      </w:pPr>
      <w:bookmarkStart w:id="8" w:name="_Toc35393798"/>
      <w:bookmarkStart w:id="9" w:name="_Toc35393629"/>
      <w:bookmarkStart w:id="10" w:name="_Toc28359089"/>
      <w:bookmarkStart w:id="11" w:name="_Toc187045045"/>
      <w:bookmarkStart w:id="12" w:name="_Toc28359012"/>
      <w:r>
        <w:rPr>
          <w:rFonts w:hint="eastAsia" w:ascii="黑体" w:hAnsi="黑体" w:eastAsia="黑体" w:cs="宋体"/>
          <w:bCs/>
          <w:color w:val="000000"/>
          <w:sz w:val="28"/>
          <w:szCs w:val="28"/>
        </w:rPr>
        <w:t>一、项目基本情况</w:t>
      </w:r>
      <w:bookmarkEnd w:id="8"/>
      <w:bookmarkEnd w:id="9"/>
      <w:bookmarkEnd w:id="10"/>
      <w:bookmarkEnd w:id="11"/>
      <w:bookmarkEnd w:id="12"/>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1.项目编号：采购计划备-[2024]-00212号</w:t>
      </w:r>
    </w:p>
    <w:p>
      <w:pPr>
        <w:spacing w:line="500" w:lineRule="exact"/>
        <w:ind w:firstLine="562" w:firstLineChars="200"/>
        <w:rPr>
          <w:rFonts w:hint="eastAsia" w:ascii="仿宋" w:hAnsi="仿宋" w:eastAsia="仿宋"/>
          <w:b/>
          <w:bCs/>
          <w:color w:val="000000"/>
          <w:sz w:val="28"/>
          <w:szCs w:val="28"/>
          <w:u w:val="single"/>
        </w:rPr>
      </w:pPr>
      <w:r>
        <w:rPr>
          <w:rFonts w:hint="eastAsia" w:ascii="仿宋" w:hAnsi="仿宋" w:eastAsia="仿宋"/>
          <w:b/>
          <w:bCs/>
          <w:color w:val="000000"/>
          <w:sz w:val="28"/>
          <w:szCs w:val="28"/>
        </w:rPr>
        <w:t>2.项目名称：柳河县圣水河圣水镇南大桥至东大桥段山洪灾害防治工程勘察设计服务</w:t>
      </w:r>
    </w:p>
    <w:p>
      <w:pPr>
        <w:spacing w:line="500" w:lineRule="exact"/>
        <w:ind w:firstLine="562" w:firstLineChars="200"/>
        <w:rPr>
          <w:rFonts w:hint="eastAsia" w:ascii="仿宋" w:hAnsi="仿宋" w:eastAsia="仿宋"/>
          <w:color w:val="000000"/>
          <w:sz w:val="28"/>
          <w:szCs w:val="28"/>
        </w:rPr>
      </w:pPr>
      <w:r>
        <w:rPr>
          <w:rFonts w:hint="eastAsia" w:ascii="仿宋" w:hAnsi="仿宋" w:eastAsia="仿宋"/>
          <w:b/>
          <w:bCs/>
          <w:color w:val="000000"/>
          <w:sz w:val="28"/>
          <w:szCs w:val="28"/>
        </w:rPr>
        <w:t>3.采购方式：</w:t>
      </w:r>
      <w:r>
        <w:rPr>
          <w:rFonts w:hint="eastAsia" w:ascii="仿宋" w:hAnsi="仿宋" w:eastAsia="仿宋"/>
          <w:color w:val="000000"/>
          <w:sz w:val="28"/>
          <w:szCs w:val="28"/>
        </w:rPr>
        <w:t>竞争性磋商</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4.预算金额：700000元</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5.最高限价：700000元</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6.采购需求：</w:t>
      </w:r>
    </w:p>
    <w:tbl>
      <w:tblPr>
        <w:tblStyle w:val="80"/>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056"/>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采购标的名称</w:t>
            </w:r>
          </w:p>
        </w:tc>
        <w:tc>
          <w:tcPr>
            <w:tcW w:w="1056" w:type="dxa"/>
            <w:vAlign w:val="center"/>
          </w:tcPr>
          <w:p>
            <w:pPr>
              <w:spacing w:line="500" w:lineRule="exact"/>
              <w:jc w:val="center"/>
              <w:rPr>
                <w:rFonts w:hint="eastAsia" w:ascii="仿宋" w:hAnsi="仿宋" w:eastAsia="仿宋"/>
                <w:color w:val="000000"/>
                <w:sz w:val="28"/>
                <w:szCs w:val="28"/>
              </w:rPr>
            </w:pPr>
            <w:r>
              <w:rPr>
                <w:rFonts w:hint="eastAsia" w:ascii="仿宋" w:hAnsi="仿宋" w:eastAsia="仿宋"/>
                <w:color w:val="000000"/>
                <w:sz w:val="28"/>
                <w:szCs w:val="28"/>
              </w:rPr>
              <w:t>数量</w:t>
            </w:r>
          </w:p>
        </w:tc>
        <w:tc>
          <w:tcPr>
            <w:tcW w:w="5484" w:type="dxa"/>
            <w:vAlign w:val="center"/>
          </w:tcPr>
          <w:p>
            <w:pPr>
              <w:spacing w:line="500" w:lineRule="exact"/>
              <w:ind w:firstLine="560" w:firstLineChars="200"/>
              <w:jc w:val="center"/>
              <w:rPr>
                <w:rFonts w:hint="eastAsia" w:ascii="仿宋" w:hAnsi="仿宋" w:eastAsia="仿宋"/>
                <w:color w:val="000000"/>
                <w:sz w:val="28"/>
                <w:szCs w:val="28"/>
              </w:rPr>
            </w:pPr>
            <w:r>
              <w:rPr>
                <w:rFonts w:hint="eastAsia" w:ascii="仿宋" w:hAnsi="仿宋" w:eastAsia="仿宋"/>
                <w:color w:val="000000"/>
                <w:sz w:val="28"/>
                <w:szCs w:val="28"/>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920" w:type="dxa"/>
            <w:vAlign w:val="center"/>
          </w:tcPr>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柳河县圣水河圣水镇南大桥至东大桥段山洪灾害防治工程勘察设计服务</w:t>
            </w:r>
          </w:p>
        </w:tc>
        <w:tc>
          <w:tcPr>
            <w:tcW w:w="1056" w:type="dxa"/>
            <w:vAlign w:val="center"/>
          </w:tcPr>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p>
        </w:tc>
        <w:tc>
          <w:tcPr>
            <w:tcW w:w="5484" w:type="dxa"/>
            <w:vAlign w:val="center"/>
          </w:tcPr>
          <w:p>
            <w:pPr>
              <w:spacing w:line="500" w:lineRule="exact"/>
              <w:rPr>
                <w:rFonts w:hint="eastAsia" w:ascii="仿宋" w:hAnsi="仿宋" w:eastAsia="仿宋"/>
                <w:color w:val="000000"/>
                <w:sz w:val="28"/>
                <w:szCs w:val="28"/>
              </w:rPr>
            </w:pPr>
            <w:r>
              <w:rPr>
                <w:rFonts w:hint="eastAsia" w:ascii="仿宋" w:hAnsi="仿宋" w:eastAsia="仿宋"/>
                <w:color w:val="000000"/>
                <w:sz w:val="28"/>
                <w:szCs w:val="28"/>
              </w:rPr>
              <w:t>柳河县圣水河圣水镇南大桥至东大桥段山洪灾害防治工程勘察设计服务</w:t>
            </w:r>
          </w:p>
        </w:tc>
      </w:tr>
    </w:tbl>
    <w:p>
      <w:pPr>
        <w:spacing w:line="500" w:lineRule="exact"/>
        <w:ind w:firstLine="562" w:firstLineChars="200"/>
        <w:rPr>
          <w:rFonts w:hint="eastAsia" w:ascii="仿宋" w:hAnsi="仿宋" w:eastAsia="仿宋"/>
          <w:b/>
          <w:bCs/>
          <w:color w:val="000000"/>
          <w:sz w:val="28"/>
          <w:szCs w:val="28"/>
          <w:u w:val="single"/>
        </w:rPr>
      </w:pPr>
      <w:r>
        <w:rPr>
          <w:rFonts w:hint="eastAsia" w:ascii="仿宋" w:hAnsi="仿宋" w:eastAsia="仿宋"/>
          <w:b/>
          <w:bCs/>
          <w:color w:val="000000"/>
          <w:sz w:val="28"/>
          <w:szCs w:val="28"/>
        </w:rPr>
        <w:t>7.合同履行期限：自合同签订之日起1年。</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8.本项目</w:t>
      </w:r>
      <w:r>
        <w:rPr>
          <w:rFonts w:hint="eastAsia" w:ascii="仿宋" w:hAnsi="仿宋" w:eastAsia="仿宋"/>
          <w:b/>
          <w:bCs/>
          <w:color w:val="000000"/>
          <w:sz w:val="28"/>
          <w:szCs w:val="28"/>
          <w:u w:val="single"/>
        </w:rPr>
        <w:t>（是）</w:t>
      </w:r>
      <w:r>
        <w:rPr>
          <w:rFonts w:hint="eastAsia" w:ascii="仿宋" w:hAnsi="仿宋" w:eastAsia="仿宋"/>
          <w:color w:val="000000"/>
          <w:sz w:val="28"/>
          <w:szCs w:val="28"/>
        </w:rPr>
        <w:t>接受联合体。</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9.</w:t>
      </w:r>
      <w:r>
        <w:rPr>
          <w:rFonts w:hint="eastAsia"/>
        </w:rPr>
        <w:t xml:space="preserve"> </w:t>
      </w:r>
      <w:r>
        <w:rPr>
          <w:rFonts w:hint="eastAsia" w:ascii="仿宋" w:hAnsi="仿宋" w:eastAsia="仿宋"/>
          <w:color w:val="000000"/>
          <w:sz w:val="28"/>
          <w:szCs w:val="28"/>
        </w:rPr>
        <w:t>所属行业：其他未列明行业。</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w:t>
      </w:r>
      <w:r>
        <w:rPr>
          <w:rFonts w:hint="eastAsia"/>
        </w:rPr>
        <w:t xml:space="preserve"> </w:t>
      </w:r>
      <w:r>
        <w:rPr>
          <w:rFonts w:hint="eastAsia" w:ascii="仿宋" w:hAnsi="仿宋" w:eastAsia="仿宋"/>
          <w:color w:val="000000"/>
          <w:sz w:val="28"/>
          <w:szCs w:val="28"/>
        </w:rPr>
        <w:t>服务标准：优质服务，符合国家及相关行业标准的合格标准。</w:t>
      </w:r>
    </w:p>
    <w:p>
      <w:pPr>
        <w:pStyle w:val="149"/>
      </w:pPr>
    </w:p>
    <w:p>
      <w:pPr>
        <w:keepNext/>
        <w:keepLines/>
        <w:spacing w:line="500" w:lineRule="exact"/>
        <w:outlineLvl w:val="1"/>
        <w:rPr>
          <w:rFonts w:hint="eastAsia" w:ascii="黑体" w:hAnsi="黑体" w:eastAsia="黑体" w:cs="宋体"/>
          <w:bCs/>
          <w:color w:val="000000"/>
          <w:sz w:val="28"/>
          <w:szCs w:val="28"/>
        </w:rPr>
      </w:pPr>
      <w:bookmarkStart w:id="13" w:name="_Toc187045046"/>
      <w:bookmarkStart w:id="14" w:name="_Toc35393799"/>
      <w:bookmarkStart w:id="15" w:name="_Toc28359013"/>
      <w:bookmarkStart w:id="16" w:name="_Toc28359090"/>
      <w:bookmarkStart w:id="17" w:name="_Toc35393630"/>
      <w:r>
        <w:rPr>
          <w:rFonts w:hint="eastAsia" w:ascii="黑体" w:hAnsi="黑体" w:eastAsia="黑体" w:cs="宋体"/>
          <w:bCs/>
          <w:color w:val="000000"/>
          <w:sz w:val="28"/>
          <w:szCs w:val="28"/>
        </w:rPr>
        <w:t>二、申请人的资格要求：</w:t>
      </w:r>
      <w:bookmarkEnd w:id="13"/>
      <w:bookmarkEnd w:id="14"/>
      <w:bookmarkEnd w:id="15"/>
      <w:bookmarkEnd w:id="16"/>
      <w:bookmarkEnd w:id="17"/>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1.满足《中华人民共和国政府采购法》第二十二条规定；</w:t>
      </w:r>
    </w:p>
    <w:p>
      <w:pPr>
        <w:spacing w:line="500" w:lineRule="exact"/>
        <w:ind w:firstLine="562" w:firstLineChars="200"/>
        <w:rPr>
          <w:rFonts w:hint="eastAsia" w:ascii="仿宋" w:hAnsi="仿宋" w:eastAsia="仿宋"/>
          <w:b/>
          <w:bCs/>
          <w:color w:val="000000"/>
          <w:sz w:val="28"/>
          <w:szCs w:val="28"/>
        </w:rPr>
      </w:pPr>
      <w:bookmarkStart w:id="18" w:name="_Toc28359014"/>
      <w:bookmarkStart w:id="19" w:name="_Toc28359091"/>
      <w:r>
        <w:rPr>
          <w:rFonts w:ascii="仿宋" w:hAnsi="仿宋" w:eastAsia="仿宋"/>
          <w:b/>
          <w:bCs/>
          <w:color w:val="000000"/>
          <w:sz w:val="28"/>
          <w:szCs w:val="28"/>
        </w:rPr>
        <w:t>2</w:t>
      </w:r>
      <w:r>
        <w:rPr>
          <w:rFonts w:hint="eastAsia" w:ascii="仿宋" w:hAnsi="仿宋" w:eastAsia="仿宋"/>
          <w:b/>
          <w:bCs/>
          <w:color w:val="000000"/>
          <w:sz w:val="28"/>
          <w:szCs w:val="28"/>
        </w:rPr>
        <w:t>.落实政府采购政策需满足的资格要求：</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3.本项目专门面向中小企业采购。</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4.本项目的特定资格要求：</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(1)具备行政主管部门颁发的以下资质：工程勘察专业类岩土工程或工程勘察专业类水文地质勘察丙级及以上资质、工程设计水利行业丙级及以上资质。</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①已按照《住房和城乡建设部关于印发建设工程企业资质管理制度改革方案的通知》（建市〔2020〕94号）规定取得新资质证书的，资质相应等级应满足上述要求，并提供新资质证书复印件；</w:t>
      </w:r>
    </w:p>
    <w:p>
      <w:pPr>
        <w:pStyle w:val="149"/>
        <w:spacing w:line="360" w:lineRule="auto"/>
        <w:ind w:firstLine="562"/>
        <w:rPr>
          <w:rFonts w:hint="eastAsia" w:ascii="仿宋" w:hAnsi="仿宋" w:eastAsia="仿宋"/>
          <w:b/>
          <w:bCs/>
          <w:sz w:val="28"/>
          <w:szCs w:val="28"/>
        </w:rPr>
      </w:pPr>
      <w:r>
        <w:rPr>
          <w:rFonts w:hint="eastAsia" w:ascii="仿宋" w:hAnsi="仿宋" w:eastAsia="仿宋"/>
          <w:b/>
          <w:bCs/>
          <w:sz w:val="28"/>
          <w:szCs w:val="28"/>
        </w:rPr>
        <w:t>②在住房和城乡建设部网站已公告通过延续的企业（提供住房和城乡建设部网站关于核准建设工程企业资质延续名单公告的截图，否则不予认定）；</w:t>
      </w:r>
    </w:p>
    <w:p>
      <w:pPr>
        <w:pStyle w:val="149"/>
        <w:spacing w:line="360" w:lineRule="auto"/>
        <w:ind w:firstLine="562"/>
        <w:rPr>
          <w:rFonts w:hint="eastAsia" w:ascii="仿宋" w:hAnsi="仿宋" w:eastAsia="仿宋"/>
          <w:b/>
          <w:bCs/>
          <w:sz w:val="28"/>
          <w:szCs w:val="28"/>
        </w:rPr>
      </w:pPr>
      <w:r>
        <w:rPr>
          <w:rFonts w:hint="eastAsia" w:ascii="仿宋" w:hAnsi="仿宋" w:eastAsia="仿宋"/>
          <w:b/>
          <w:bCs/>
          <w:sz w:val="28"/>
          <w:szCs w:val="28"/>
        </w:rPr>
        <w:t>③全国各省（市）核发的资质涉及有效期届满有效期延续问题的，按照当地建设行政主管部门文件执行。（须提供当地住房和城乡建设部门官方网站发布的准予延期的文件截图及网址，否则不予认定）。</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注：投标人如为联合体，则须具有设计资质的单位为联合体主办方，勘察资质为联合体成员方，联合体的家数最多不能超过2家。联合体各方在同一招标项目中以自己名义单独投标或者参加其他联合体投标的，相关投标均无效。</w:t>
      </w:r>
    </w:p>
    <w:p>
      <w:pPr>
        <w:spacing w:line="500" w:lineRule="exact"/>
        <w:ind w:firstLine="562" w:firstLineChars="200"/>
        <w:rPr>
          <w:rFonts w:hint="eastAsia" w:ascii="仿宋" w:hAnsi="仿宋" w:eastAsia="仿宋"/>
          <w:b/>
          <w:bCs/>
          <w:color w:val="000000"/>
          <w:sz w:val="28"/>
          <w:szCs w:val="28"/>
        </w:rPr>
      </w:pPr>
      <w:r>
        <w:rPr>
          <w:rFonts w:ascii="仿宋" w:hAnsi="仿宋" w:eastAsia="仿宋"/>
          <w:b/>
          <w:bCs/>
          <w:color w:val="000000"/>
          <w:sz w:val="28"/>
          <w:szCs w:val="28"/>
        </w:rPr>
        <w:t>（2）</w:t>
      </w:r>
      <w:r>
        <w:rPr>
          <w:rFonts w:hint="eastAsia" w:ascii="仿宋" w:hAnsi="仿宋" w:eastAsia="仿宋"/>
          <w:b/>
          <w:bCs/>
          <w:color w:val="000000"/>
          <w:sz w:val="28"/>
          <w:szCs w:val="28"/>
        </w:rPr>
        <w:t>具有良好的商业信誉和健全的财务会计制度：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原件或扫描件（银行出具的存款证明不能替代银行资信证明）。</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w:t>
      </w:r>
      <w:r>
        <w:rPr>
          <w:rFonts w:ascii="仿宋" w:hAnsi="仿宋" w:eastAsia="仿宋"/>
          <w:b/>
          <w:bCs/>
          <w:color w:val="000000"/>
          <w:sz w:val="28"/>
          <w:szCs w:val="28"/>
        </w:rPr>
        <w:t>3</w:t>
      </w:r>
      <w:r>
        <w:rPr>
          <w:rFonts w:hint="eastAsia" w:ascii="仿宋" w:hAnsi="仿宋" w:eastAsia="仿宋"/>
          <w:b/>
          <w:bCs/>
          <w:color w:val="000000"/>
          <w:sz w:val="28"/>
          <w:szCs w:val="28"/>
        </w:rPr>
        <w:t>）提供提交响应文件截止日前，一年内任一月份的缴税凭据或完税证明等扫描件；依法免税的，应提供相应文件（扫描件）证明其依法免税；</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w:t>
      </w:r>
      <w:r>
        <w:rPr>
          <w:rFonts w:ascii="仿宋" w:hAnsi="仿宋" w:eastAsia="仿宋"/>
          <w:b/>
          <w:bCs/>
          <w:color w:val="000000"/>
          <w:sz w:val="28"/>
          <w:szCs w:val="28"/>
        </w:rPr>
        <w:t>4</w:t>
      </w:r>
      <w:r>
        <w:rPr>
          <w:rFonts w:hint="eastAsia" w:ascii="仿宋" w:hAnsi="仿宋" w:eastAsia="仿宋"/>
          <w:b/>
          <w:bCs/>
          <w:color w:val="000000"/>
          <w:sz w:val="28"/>
          <w:szCs w:val="28"/>
        </w:rPr>
        <w:t>）提供提交响应文件截止日前，一年内任一月份缴纳社会保险的凭据扫描件；依法不需要缴纳社会保险的，应提供相应文件（扫描件）证明其依法不需要缴纳社会保险；</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w:t>
      </w:r>
      <w:r>
        <w:rPr>
          <w:rFonts w:ascii="仿宋" w:hAnsi="仿宋" w:eastAsia="仿宋"/>
          <w:b/>
          <w:bCs/>
          <w:color w:val="000000"/>
          <w:sz w:val="28"/>
          <w:szCs w:val="28"/>
        </w:rPr>
        <w:t>5</w:t>
      </w:r>
      <w:r>
        <w:rPr>
          <w:rFonts w:hint="eastAsia" w:ascii="仿宋" w:hAnsi="仿宋" w:eastAsia="仿宋"/>
          <w:b/>
          <w:bCs/>
          <w:color w:val="000000"/>
          <w:sz w:val="28"/>
          <w:szCs w:val="28"/>
        </w:rPr>
        <w:t>）供应商未被列入“信用中国”网站（www.creditchina.gov.cn）以下任意名单之一：①记录失信被执行人；②重大税收违法失信主体；③政府采购严重违法失信行为记录名 单。同时，不处于中国政府采购网（www.ccgp.gov.cn）“政府采购严重违法失信行为信息记录”中的禁止参加政府采购活动期间；</w:t>
      </w:r>
    </w:p>
    <w:p>
      <w:pPr>
        <w:keepNext/>
        <w:keepLines/>
        <w:spacing w:line="500" w:lineRule="exact"/>
        <w:outlineLvl w:val="1"/>
        <w:rPr>
          <w:rFonts w:hint="eastAsia" w:ascii="黑体" w:hAnsi="黑体" w:eastAsia="黑体" w:cs="宋体"/>
          <w:bCs/>
          <w:color w:val="000000"/>
          <w:sz w:val="28"/>
          <w:szCs w:val="28"/>
        </w:rPr>
      </w:pPr>
      <w:bookmarkStart w:id="20" w:name="_Toc35393800"/>
      <w:bookmarkStart w:id="21" w:name="_Toc35393631"/>
      <w:bookmarkStart w:id="22" w:name="_Toc187045047"/>
      <w:r>
        <w:rPr>
          <w:rFonts w:hint="eastAsia" w:ascii="黑体" w:hAnsi="黑体" w:eastAsia="黑体" w:cs="宋体"/>
          <w:bCs/>
          <w:color w:val="000000"/>
          <w:sz w:val="28"/>
          <w:szCs w:val="28"/>
        </w:rPr>
        <w:t>三、获取采购文件</w:t>
      </w:r>
      <w:bookmarkEnd w:id="18"/>
      <w:bookmarkEnd w:id="19"/>
      <w:bookmarkEnd w:id="20"/>
      <w:bookmarkEnd w:id="21"/>
      <w:bookmarkEnd w:id="22"/>
    </w:p>
    <w:p>
      <w:pPr>
        <w:spacing w:line="500" w:lineRule="exact"/>
        <w:ind w:firstLine="540"/>
        <w:rPr>
          <w:rFonts w:hint="eastAsia" w:ascii="仿宋" w:hAnsi="仿宋" w:eastAsia="仿宋" w:cs="宋体"/>
          <w:color w:val="000000"/>
          <w:sz w:val="28"/>
          <w:szCs w:val="28"/>
        </w:rPr>
      </w:pPr>
      <w:r>
        <w:rPr>
          <w:rFonts w:hint="eastAsia" w:ascii="仿宋" w:hAnsi="仿宋" w:eastAsia="仿宋" w:cs="宋体"/>
          <w:b/>
          <w:bCs/>
          <w:color w:val="000000"/>
          <w:sz w:val="28"/>
          <w:szCs w:val="28"/>
        </w:rPr>
        <w:t>1.时间：</w:t>
      </w:r>
      <w:r>
        <w:rPr>
          <w:rFonts w:hint="eastAsia" w:ascii="仿宋" w:hAnsi="仿宋" w:eastAsia="仿宋" w:cs="宋体"/>
          <w:color w:val="000000"/>
          <w:sz w:val="28"/>
          <w:szCs w:val="28"/>
          <w:u w:val="single"/>
        </w:rPr>
        <w:t>202</w:t>
      </w:r>
      <w:r>
        <w:rPr>
          <w:rFonts w:hint="eastAsia" w:ascii="仿宋" w:hAnsi="仿宋" w:eastAsia="仿宋" w:cs="宋体"/>
          <w:color w:val="000000"/>
          <w:sz w:val="28"/>
          <w:szCs w:val="28"/>
          <w:u w:val="single"/>
          <w:lang w:val="en-US" w:eastAsia="zh-CN"/>
        </w:rPr>
        <w:t>5</w:t>
      </w:r>
      <w:r>
        <w:rPr>
          <w:rFonts w:hint="eastAsia" w:ascii="仿宋" w:hAnsi="仿宋" w:eastAsia="仿宋" w:cs="宋体"/>
          <w:color w:val="000000"/>
          <w:sz w:val="28"/>
          <w:szCs w:val="28"/>
          <w:u w:val="single"/>
        </w:rPr>
        <w:t>年1月</w:t>
      </w:r>
      <w:r>
        <w:rPr>
          <w:rFonts w:hint="eastAsia" w:ascii="仿宋" w:hAnsi="仿宋" w:eastAsia="仿宋" w:cs="宋体"/>
          <w:color w:val="000000"/>
          <w:sz w:val="28"/>
          <w:szCs w:val="28"/>
          <w:u w:val="single"/>
          <w:lang w:val="en-US" w:eastAsia="zh-CN"/>
        </w:rPr>
        <w:t>23</w:t>
      </w:r>
      <w:r>
        <w:rPr>
          <w:rFonts w:hint="eastAsia" w:ascii="仿宋" w:hAnsi="仿宋" w:eastAsia="仿宋" w:cs="宋体"/>
          <w:color w:val="000000"/>
          <w:sz w:val="28"/>
          <w:szCs w:val="28"/>
          <w:u w:val="single"/>
        </w:rPr>
        <w:t>日</w:t>
      </w:r>
      <w:r>
        <w:rPr>
          <w:rFonts w:hint="eastAsia" w:ascii="仿宋" w:hAnsi="仿宋" w:eastAsia="仿宋" w:cs="宋体"/>
          <w:color w:val="000000"/>
          <w:sz w:val="28"/>
          <w:szCs w:val="28"/>
        </w:rPr>
        <w:t>至</w:t>
      </w:r>
      <w:r>
        <w:rPr>
          <w:rFonts w:hint="eastAsia" w:ascii="仿宋" w:hAnsi="仿宋" w:eastAsia="仿宋" w:cs="宋体"/>
          <w:color w:val="000000"/>
          <w:sz w:val="28"/>
          <w:szCs w:val="28"/>
          <w:u w:val="single"/>
        </w:rPr>
        <w:t>202</w:t>
      </w:r>
      <w:r>
        <w:rPr>
          <w:rFonts w:hint="eastAsia" w:ascii="仿宋" w:hAnsi="仿宋" w:eastAsia="仿宋" w:cs="宋体"/>
          <w:color w:val="000000"/>
          <w:sz w:val="28"/>
          <w:szCs w:val="28"/>
          <w:u w:val="single"/>
          <w:lang w:val="en-US" w:eastAsia="zh-CN"/>
        </w:rPr>
        <w:t>5</w:t>
      </w:r>
      <w:r>
        <w:rPr>
          <w:rFonts w:hint="eastAsia" w:ascii="仿宋" w:hAnsi="仿宋" w:eastAsia="仿宋" w:cs="宋体"/>
          <w:color w:val="000000"/>
          <w:sz w:val="28"/>
          <w:szCs w:val="28"/>
          <w:u w:val="single"/>
        </w:rPr>
        <w:t>年</w:t>
      </w:r>
      <w:r>
        <w:rPr>
          <w:rFonts w:hint="eastAsia" w:ascii="仿宋" w:hAnsi="仿宋" w:eastAsia="仿宋" w:cs="宋体"/>
          <w:color w:val="000000"/>
          <w:sz w:val="28"/>
          <w:szCs w:val="28"/>
          <w:u w:val="single"/>
          <w:lang w:val="en-US" w:eastAsia="zh-CN"/>
        </w:rPr>
        <w:t>2</w:t>
      </w:r>
      <w:r>
        <w:rPr>
          <w:rFonts w:hint="eastAsia" w:ascii="仿宋" w:hAnsi="仿宋" w:eastAsia="仿宋" w:cs="宋体"/>
          <w:color w:val="000000"/>
          <w:sz w:val="28"/>
          <w:szCs w:val="28"/>
          <w:u w:val="single"/>
        </w:rPr>
        <w:t>月</w:t>
      </w:r>
      <w:r>
        <w:rPr>
          <w:rFonts w:hint="eastAsia" w:ascii="仿宋" w:hAnsi="仿宋" w:eastAsia="仿宋" w:cs="宋体"/>
          <w:color w:val="000000"/>
          <w:sz w:val="28"/>
          <w:szCs w:val="28"/>
          <w:u w:val="single"/>
          <w:lang w:val="en-US" w:eastAsia="zh-CN"/>
        </w:rPr>
        <w:t>6</w:t>
      </w:r>
      <w:r>
        <w:rPr>
          <w:rFonts w:hint="eastAsia" w:ascii="仿宋" w:hAnsi="仿宋" w:eastAsia="仿宋" w:cs="宋体"/>
          <w:color w:val="000000"/>
          <w:sz w:val="28"/>
          <w:szCs w:val="28"/>
          <w:u w:val="single"/>
        </w:rPr>
        <w:t>日</w:t>
      </w:r>
      <w:r>
        <w:rPr>
          <w:rFonts w:hint="eastAsia" w:ascii="仿宋" w:hAnsi="仿宋" w:eastAsia="仿宋" w:cs="宋体"/>
          <w:color w:val="000000"/>
          <w:sz w:val="28"/>
          <w:szCs w:val="28"/>
        </w:rPr>
        <w:t>（北京时间，</w:t>
      </w:r>
      <w:r>
        <w:rPr>
          <w:rFonts w:ascii="仿宋" w:hAnsi="仿宋" w:eastAsia="仿宋" w:cs="宋体"/>
          <w:color w:val="000000"/>
          <w:sz w:val="28"/>
          <w:szCs w:val="28"/>
        </w:rPr>
        <w:t>法定节假日</w:t>
      </w:r>
      <w:r>
        <w:rPr>
          <w:rFonts w:hint="eastAsia" w:ascii="仿宋" w:hAnsi="仿宋" w:eastAsia="仿宋" w:cs="宋体"/>
          <w:color w:val="000000"/>
          <w:sz w:val="28"/>
          <w:szCs w:val="28"/>
        </w:rPr>
        <w:t>除外）。</w:t>
      </w:r>
    </w:p>
    <w:p>
      <w:pPr>
        <w:spacing w:line="500" w:lineRule="exact"/>
        <w:ind w:firstLine="540"/>
        <w:rPr>
          <w:rFonts w:hint="eastAsia" w:ascii="仿宋" w:hAnsi="仿宋" w:eastAsia="仿宋" w:cs="宋体"/>
          <w:color w:val="000000"/>
          <w:sz w:val="28"/>
          <w:szCs w:val="28"/>
          <w:u w:val="single"/>
        </w:rPr>
      </w:pPr>
      <w:r>
        <w:rPr>
          <w:rFonts w:hint="eastAsia" w:ascii="仿宋" w:hAnsi="仿宋" w:eastAsia="仿宋" w:cs="宋体"/>
          <w:b/>
          <w:bCs/>
          <w:color w:val="000000"/>
          <w:sz w:val="28"/>
          <w:szCs w:val="28"/>
        </w:rPr>
        <w:t>2.地点：</w:t>
      </w:r>
      <w:r>
        <w:rPr>
          <w:rFonts w:hint="eastAsia" w:ascii="仿宋" w:hAnsi="仿宋" w:eastAsia="仿宋"/>
          <w:color w:val="000000"/>
          <w:sz w:val="28"/>
          <w:szCs w:val="28"/>
        </w:rPr>
        <w:t>“政采云平台”（https://www.zcygov.cn）。</w:t>
      </w:r>
    </w:p>
    <w:p>
      <w:pPr>
        <w:widowControl/>
        <w:spacing w:before="100" w:after="100" w:line="500" w:lineRule="exact"/>
        <w:ind w:firstLine="562" w:firstLineChars="200"/>
        <w:rPr>
          <w:rFonts w:hint="eastAsia" w:ascii="仿宋" w:hAnsi="仿宋" w:eastAsia="仿宋"/>
          <w:color w:val="000000"/>
          <w:sz w:val="28"/>
          <w:szCs w:val="28"/>
        </w:rPr>
      </w:pPr>
      <w:r>
        <w:rPr>
          <w:rFonts w:hint="eastAsia" w:ascii="仿宋" w:hAnsi="仿宋" w:eastAsia="仿宋" w:cs="宋体"/>
          <w:b/>
          <w:bCs/>
          <w:color w:val="000000"/>
          <w:kern w:val="0"/>
          <w:sz w:val="28"/>
          <w:szCs w:val="28"/>
        </w:rPr>
        <w:t>3.方式：</w:t>
      </w:r>
      <w:r>
        <w:rPr>
          <w:rFonts w:hint="eastAsia" w:ascii="仿宋" w:hAnsi="仿宋" w:eastAsia="仿宋"/>
          <w:color w:val="000000"/>
          <w:sz w:val="28"/>
          <w:szCs w:val="28"/>
        </w:rPr>
        <w:t>网上下载，供应商可自行在“政采云”平台（https://www.zcygov.cn）下载采购文件（操作路径：登录“政采云”平台-项目采购-获取采购文件-找到本项目-点击“申请获取采购文件”），电子响应文件制作需要基于“政采云”平台获取的采购文件编制。</w:t>
      </w:r>
    </w:p>
    <w:p>
      <w:pPr>
        <w:tabs>
          <w:tab w:val="left" w:pos="3570"/>
        </w:tabs>
        <w:adjustRightInd w:val="0"/>
        <w:snapToGrid w:val="0"/>
        <w:spacing w:line="500" w:lineRule="exact"/>
        <w:ind w:firstLine="560" w:firstLineChars="200"/>
        <w:rPr>
          <w:rFonts w:hint="eastAsia" w:ascii="仿宋" w:hAnsi="仿宋" w:eastAsia="仿宋" w:cs="宋体"/>
          <w:b/>
          <w:color w:val="000000"/>
          <w:sz w:val="28"/>
          <w:szCs w:val="28"/>
          <w:u w:val="single"/>
        </w:rPr>
      </w:pPr>
      <w:r>
        <w:rPr>
          <w:rFonts w:hint="eastAsia" w:ascii="仿宋" w:hAnsi="仿宋" w:eastAsia="仿宋"/>
          <w:color w:val="000000"/>
          <w:sz w:val="28"/>
          <w:szCs w:val="28"/>
        </w:rPr>
        <w:t>本项目如接受联合体投标，应当由联合体各方以一个供应商的名义共同下载采购文件参加本项目投标。</w:t>
      </w:r>
    </w:p>
    <w:p>
      <w:pPr>
        <w:spacing w:line="500" w:lineRule="exact"/>
        <w:ind w:firstLine="540"/>
        <w:rPr>
          <w:rFonts w:hint="eastAsia" w:ascii="仿宋" w:hAnsi="仿宋" w:eastAsia="仿宋" w:cs="宋体"/>
          <w:color w:val="000000"/>
          <w:sz w:val="28"/>
          <w:szCs w:val="28"/>
        </w:rPr>
      </w:pPr>
      <w:r>
        <w:rPr>
          <w:rFonts w:hint="eastAsia" w:ascii="仿宋" w:hAnsi="仿宋" w:eastAsia="仿宋" w:cs="宋体"/>
          <w:b/>
          <w:bCs/>
          <w:color w:val="000000"/>
          <w:sz w:val="28"/>
          <w:szCs w:val="28"/>
        </w:rPr>
        <w:t>4.售价：</w:t>
      </w:r>
      <w:r>
        <w:rPr>
          <w:rFonts w:hint="eastAsia" w:ascii="仿宋" w:hAnsi="仿宋" w:eastAsia="仿宋" w:cs="宋体"/>
          <w:color w:val="000000"/>
          <w:sz w:val="28"/>
          <w:szCs w:val="28"/>
        </w:rPr>
        <w:t>0元。</w:t>
      </w:r>
    </w:p>
    <w:p>
      <w:pPr>
        <w:keepNext/>
        <w:keepLines/>
        <w:spacing w:line="500" w:lineRule="exact"/>
        <w:outlineLvl w:val="1"/>
        <w:rPr>
          <w:rFonts w:hint="eastAsia" w:ascii="黑体" w:hAnsi="黑体" w:eastAsia="黑体" w:cs="宋体"/>
          <w:bCs/>
          <w:color w:val="000000"/>
          <w:sz w:val="28"/>
          <w:szCs w:val="28"/>
        </w:rPr>
      </w:pPr>
      <w:bookmarkStart w:id="23" w:name="_Toc28359092"/>
      <w:bookmarkStart w:id="24" w:name="_Toc187045048"/>
      <w:bookmarkStart w:id="25" w:name="_Toc28359015"/>
      <w:bookmarkStart w:id="26" w:name="_Toc35393632"/>
      <w:bookmarkStart w:id="27" w:name="_Toc35393801"/>
      <w:r>
        <w:rPr>
          <w:rFonts w:hint="eastAsia" w:ascii="黑体" w:hAnsi="黑体" w:eastAsia="黑体" w:cs="宋体"/>
          <w:bCs/>
          <w:color w:val="000000"/>
          <w:sz w:val="28"/>
          <w:szCs w:val="28"/>
        </w:rPr>
        <w:t>四、响应文件提交</w:t>
      </w:r>
      <w:bookmarkEnd w:id="23"/>
      <w:bookmarkEnd w:id="24"/>
      <w:bookmarkEnd w:id="25"/>
      <w:bookmarkEnd w:id="26"/>
      <w:bookmarkEnd w:id="27"/>
    </w:p>
    <w:p>
      <w:pPr>
        <w:spacing w:line="500" w:lineRule="exact"/>
        <w:ind w:firstLine="562" w:firstLineChars="200"/>
        <w:rPr>
          <w:rFonts w:hint="eastAsia" w:ascii="仿宋" w:hAnsi="仿宋" w:eastAsia="仿宋"/>
          <w:bCs/>
          <w:color w:val="0000FF"/>
          <w:sz w:val="28"/>
          <w:szCs w:val="28"/>
        </w:rPr>
      </w:pPr>
      <w:bookmarkStart w:id="28" w:name="_Toc35393633"/>
      <w:bookmarkStart w:id="29" w:name="_Toc28359093"/>
      <w:bookmarkStart w:id="30" w:name="_Toc35393802"/>
      <w:bookmarkStart w:id="31" w:name="_Toc28359016"/>
      <w:r>
        <w:rPr>
          <w:rFonts w:hint="eastAsia" w:ascii="仿宋" w:hAnsi="仿宋" w:eastAsia="仿宋"/>
          <w:b/>
          <w:color w:val="000000"/>
          <w:sz w:val="28"/>
          <w:szCs w:val="28"/>
        </w:rPr>
        <w:t>1.截止时间：</w:t>
      </w:r>
      <w:r>
        <w:rPr>
          <w:rFonts w:hint="eastAsia" w:ascii="仿宋" w:hAnsi="仿宋" w:eastAsia="仿宋"/>
          <w:bCs/>
          <w:color w:val="000000"/>
          <w:sz w:val="28"/>
          <w:szCs w:val="28"/>
        </w:rPr>
        <w:t>自公告发布之日起至</w:t>
      </w:r>
      <w:r>
        <w:rPr>
          <w:rFonts w:hint="eastAsia" w:ascii="仿宋" w:hAnsi="仿宋" w:eastAsia="仿宋"/>
          <w:bCs/>
          <w:color w:val="0000FF"/>
          <w:sz w:val="28"/>
          <w:szCs w:val="28"/>
          <w:u w:val="single"/>
        </w:rPr>
        <w:t>2025年</w:t>
      </w:r>
      <w:r>
        <w:rPr>
          <w:rFonts w:hint="eastAsia" w:ascii="仿宋" w:hAnsi="仿宋" w:eastAsia="仿宋"/>
          <w:bCs/>
          <w:color w:val="0000FF"/>
          <w:sz w:val="28"/>
          <w:szCs w:val="28"/>
          <w:u w:val="single"/>
          <w:lang w:val="en-US" w:eastAsia="zh-CN"/>
        </w:rPr>
        <w:t>2</w:t>
      </w:r>
      <w:r>
        <w:rPr>
          <w:rFonts w:hint="eastAsia" w:ascii="仿宋" w:hAnsi="仿宋" w:eastAsia="仿宋"/>
          <w:bCs/>
          <w:color w:val="0000FF"/>
          <w:sz w:val="28"/>
          <w:szCs w:val="28"/>
          <w:u w:val="single"/>
        </w:rPr>
        <w:t>月</w:t>
      </w:r>
      <w:r>
        <w:rPr>
          <w:rFonts w:hint="eastAsia" w:ascii="仿宋" w:hAnsi="仿宋" w:eastAsia="仿宋"/>
          <w:bCs/>
          <w:color w:val="0000FF"/>
          <w:sz w:val="28"/>
          <w:szCs w:val="28"/>
          <w:u w:val="single"/>
          <w:lang w:val="en-US" w:eastAsia="zh-CN"/>
        </w:rPr>
        <w:t>18</w:t>
      </w:r>
      <w:r>
        <w:rPr>
          <w:rFonts w:hint="eastAsia" w:ascii="仿宋" w:hAnsi="仿宋" w:eastAsia="仿宋"/>
          <w:bCs/>
          <w:color w:val="0000FF"/>
          <w:sz w:val="28"/>
          <w:szCs w:val="28"/>
          <w:u w:val="single"/>
        </w:rPr>
        <w:t>日</w:t>
      </w:r>
      <w:r>
        <w:rPr>
          <w:rFonts w:hint="eastAsia" w:ascii="仿宋" w:hAnsi="仿宋" w:eastAsia="仿宋"/>
          <w:bCs/>
          <w:color w:val="0000FF"/>
          <w:sz w:val="28"/>
          <w:szCs w:val="28"/>
          <w:u w:val="single"/>
          <w:lang w:val="en-US" w:eastAsia="zh-CN"/>
        </w:rPr>
        <w:t>9</w:t>
      </w:r>
      <w:r>
        <w:rPr>
          <w:rFonts w:hint="eastAsia" w:ascii="仿宋" w:hAnsi="仿宋" w:eastAsia="仿宋"/>
          <w:bCs/>
          <w:color w:val="0000FF"/>
          <w:sz w:val="28"/>
          <w:szCs w:val="28"/>
          <w:u w:val="single"/>
        </w:rPr>
        <w:t>点</w:t>
      </w:r>
      <w:r>
        <w:rPr>
          <w:rFonts w:hint="eastAsia" w:ascii="仿宋" w:hAnsi="仿宋" w:eastAsia="仿宋"/>
          <w:bCs/>
          <w:color w:val="0000FF"/>
          <w:sz w:val="28"/>
          <w:szCs w:val="28"/>
          <w:u w:val="single"/>
          <w:lang w:val="en-US" w:eastAsia="zh-CN"/>
        </w:rPr>
        <w:t>30</w:t>
      </w:r>
      <w:r>
        <w:rPr>
          <w:rFonts w:hint="eastAsia" w:ascii="仿宋" w:hAnsi="仿宋" w:eastAsia="仿宋"/>
          <w:bCs/>
          <w:color w:val="0000FF"/>
          <w:sz w:val="28"/>
          <w:szCs w:val="28"/>
          <w:u w:val="single"/>
        </w:rPr>
        <w:t>分</w:t>
      </w:r>
      <w:r>
        <w:rPr>
          <w:rFonts w:hint="eastAsia" w:ascii="仿宋" w:hAnsi="仿宋" w:eastAsia="仿宋"/>
          <w:bCs/>
          <w:color w:val="0000FF"/>
          <w:sz w:val="28"/>
          <w:szCs w:val="28"/>
        </w:rPr>
        <w:t>（北京时间）。</w:t>
      </w:r>
    </w:p>
    <w:p>
      <w:pPr>
        <w:spacing w:line="500" w:lineRule="exact"/>
        <w:ind w:firstLine="562" w:firstLineChars="200"/>
        <w:rPr>
          <w:rFonts w:hint="eastAsia" w:ascii="仿宋" w:hAnsi="仿宋" w:eastAsia="仿宋"/>
          <w:bCs/>
          <w:color w:val="000000"/>
          <w:sz w:val="28"/>
          <w:szCs w:val="28"/>
        </w:rPr>
      </w:pPr>
      <w:r>
        <w:rPr>
          <w:rFonts w:hint="eastAsia" w:ascii="仿宋" w:hAnsi="仿宋" w:eastAsia="仿宋"/>
          <w:b/>
          <w:color w:val="000000"/>
          <w:sz w:val="28"/>
          <w:szCs w:val="28"/>
        </w:rPr>
        <w:t>2.地点：通化市公共资源交易中心新城路113号（新站广场步行街）第</w:t>
      </w:r>
      <w:r>
        <w:rPr>
          <w:rFonts w:hint="eastAsia" w:ascii="仿宋" w:hAnsi="仿宋" w:eastAsia="仿宋"/>
          <w:color w:val="000000"/>
          <w:sz w:val="28"/>
          <w:szCs w:val="28"/>
          <w:u w:val="single"/>
          <w:lang w:val="en-US" w:eastAsia="zh-CN"/>
        </w:rPr>
        <w:t>4</w:t>
      </w:r>
      <w:r>
        <w:rPr>
          <w:rFonts w:hint="eastAsia" w:ascii="仿宋" w:hAnsi="仿宋" w:eastAsia="仿宋"/>
          <w:b/>
          <w:color w:val="000000"/>
          <w:sz w:val="28"/>
          <w:szCs w:val="28"/>
          <w:lang w:val="en-US" w:eastAsia="zh-CN"/>
        </w:rPr>
        <w:t>开</w:t>
      </w:r>
      <w:r>
        <w:rPr>
          <w:rFonts w:hint="eastAsia" w:ascii="仿宋" w:hAnsi="仿宋" w:eastAsia="仿宋"/>
          <w:b/>
          <w:color w:val="000000"/>
          <w:sz w:val="28"/>
          <w:szCs w:val="28"/>
        </w:rPr>
        <w:t>标室</w:t>
      </w:r>
      <w:r>
        <w:rPr>
          <w:rFonts w:hint="eastAsia" w:ascii="仿宋" w:hAnsi="仿宋" w:eastAsia="仿宋"/>
          <w:bCs/>
          <w:color w:val="000000"/>
          <w:sz w:val="28"/>
          <w:szCs w:val="28"/>
        </w:rPr>
        <w:t>。</w:t>
      </w:r>
    </w:p>
    <w:p>
      <w:pPr>
        <w:pStyle w:val="149"/>
        <w:ind w:firstLine="560"/>
        <w:rPr>
          <w:rFonts w:hint="eastAsia" w:ascii="仿宋" w:hAnsi="仿宋" w:eastAsia="仿宋"/>
          <w:color w:val="000000"/>
          <w:sz w:val="28"/>
          <w:szCs w:val="28"/>
        </w:rPr>
      </w:pPr>
      <w:r>
        <w:rPr>
          <w:rFonts w:hint="eastAsia" w:ascii="仿宋" w:hAnsi="仿宋" w:eastAsia="仿宋"/>
          <w:color w:val="000000"/>
          <w:sz w:val="28"/>
          <w:szCs w:val="28"/>
        </w:rPr>
        <w:t>本项目执行电子化招投标，须通过政采云平台（网址：http://www.zcygov.cn） 递交电子版响应文件。</w:t>
      </w:r>
    </w:p>
    <w:p>
      <w:pPr>
        <w:keepNext/>
        <w:keepLines/>
        <w:spacing w:line="500" w:lineRule="exact"/>
        <w:outlineLvl w:val="1"/>
        <w:rPr>
          <w:rFonts w:hint="eastAsia" w:ascii="黑体" w:hAnsi="黑体" w:eastAsia="黑体" w:cs="宋体"/>
          <w:bCs/>
          <w:color w:val="000000"/>
          <w:sz w:val="28"/>
          <w:szCs w:val="28"/>
        </w:rPr>
      </w:pPr>
      <w:bookmarkStart w:id="32" w:name="_Toc187045049"/>
      <w:r>
        <w:rPr>
          <w:rFonts w:hint="eastAsia" w:ascii="黑体" w:hAnsi="黑体" w:eastAsia="黑体" w:cs="宋体"/>
          <w:bCs/>
          <w:color w:val="000000"/>
          <w:sz w:val="28"/>
          <w:szCs w:val="28"/>
        </w:rPr>
        <w:t>五、开启</w:t>
      </w:r>
      <w:bookmarkEnd w:id="28"/>
      <w:bookmarkEnd w:id="29"/>
      <w:bookmarkEnd w:id="30"/>
      <w:bookmarkEnd w:id="31"/>
      <w:bookmarkEnd w:id="32"/>
    </w:p>
    <w:p>
      <w:pPr>
        <w:spacing w:line="500" w:lineRule="exact"/>
        <w:ind w:firstLine="562" w:firstLineChars="200"/>
        <w:rPr>
          <w:rFonts w:hint="eastAsia" w:ascii="仿宋" w:hAnsi="仿宋" w:eastAsia="仿宋"/>
          <w:bCs/>
          <w:color w:val="000000"/>
          <w:sz w:val="28"/>
          <w:szCs w:val="28"/>
          <w:u w:val="single"/>
        </w:rPr>
      </w:pPr>
      <w:r>
        <w:rPr>
          <w:rFonts w:hint="eastAsia" w:ascii="仿宋" w:hAnsi="仿宋" w:eastAsia="仿宋"/>
          <w:b/>
          <w:bCs/>
          <w:color w:val="000000"/>
          <w:sz w:val="28"/>
          <w:szCs w:val="28"/>
        </w:rPr>
        <w:t>1.时间：</w:t>
      </w:r>
      <w:r>
        <w:rPr>
          <w:rFonts w:hint="eastAsia" w:ascii="仿宋" w:hAnsi="仿宋" w:eastAsia="仿宋"/>
          <w:color w:val="000000"/>
          <w:sz w:val="28"/>
          <w:szCs w:val="28"/>
          <w:u w:val="single"/>
        </w:rPr>
        <w:t>2025</w:t>
      </w:r>
      <w:r>
        <w:rPr>
          <w:rFonts w:hint="eastAsia" w:ascii="仿宋" w:hAnsi="仿宋" w:eastAsia="仿宋"/>
          <w:bCs/>
          <w:color w:val="000000"/>
          <w:sz w:val="28"/>
          <w:szCs w:val="28"/>
          <w:u w:val="single"/>
        </w:rPr>
        <w:t>年</w:t>
      </w:r>
      <w:r>
        <w:rPr>
          <w:rFonts w:hint="eastAsia" w:ascii="仿宋" w:hAnsi="仿宋" w:eastAsia="仿宋"/>
          <w:bCs/>
          <w:color w:val="000000"/>
          <w:sz w:val="28"/>
          <w:szCs w:val="28"/>
          <w:u w:val="single"/>
          <w:lang w:val="en-US" w:eastAsia="zh-CN"/>
        </w:rPr>
        <w:t>2</w:t>
      </w:r>
      <w:r>
        <w:rPr>
          <w:rFonts w:hint="eastAsia" w:ascii="仿宋" w:hAnsi="仿宋" w:eastAsia="仿宋"/>
          <w:bCs/>
          <w:color w:val="000000"/>
          <w:sz w:val="28"/>
          <w:szCs w:val="28"/>
          <w:u w:val="single"/>
        </w:rPr>
        <w:t>月</w:t>
      </w:r>
      <w:r>
        <w:rPr>
          <w:rFonts w:hint="eastAsia" w:ascii="仿宋" w:hAnsi="仿宋" w:eastAsia="仿宋"/>
          <w:bCs/>
          <w:color w:val="000000"/>
          <w:sz w:val="28"/>
          <w:szCs w:val="28"/>
          <w:u w:val="single"/>
          <w:lang w:val="en-US" w:eastAsia="zh-CN"/>
        </w:rPr>
        <w:t>18</w:t>
      </w:r>
      <w:r>
        <w:rPr>
          <w:rFonts w:hint="eastAsia" w:ascii="仿宋" w:hAnsi="仿宋" w:eastAsia="仿宋"/>
          <w:bCs/>
          <w:color w:val="000000"/>
          <w:sz w:val="28"/>
          <w:szCs w:val="28"/>
          <w:u w:val="single"/>
        </w:rPr>
        <w:t>日</w:t>
      </w:r>
      <w:r>
        <w:rPr>
          <w:rFonts w:hint="eastAsia" w:ascii="仿宋" w:hAnsi="仿宋" w:eastAsia="仿宋"/>
          <w:bCs/>
          <w:color w:val="000000"/>
          <w:sz w:val="28"/>
          <w:szCs w:val="28"/>
          <w:u w:val="single"/>
          <w:lang w:val="en-US" w:eastAsia="zh-CN"/>
        </w:rPr>
        <w:t>9</w:t>
      </w:r>
      <w:r>
        <w:rPr>
          <w:rFonts w:hint="eastAsia" w:ascii="仿宋" w:hAnsi="仿宋" w:eastAsia="仿宋"/>
          <w:bCs/>
          <w:color w:val="000000"/>
          <w:sz w:val="28"/>
          <w:szCs w:val="28"/>
          <w:u w:val="single"/>
        </w:rPr>
        <w:t>点</w:t>
      </w:r>
      <w:r>
        <w:rPr>
          <w:rFonts w:hint="eastAsia" w:ascii="仿宋" w:hAnsi="仿宋" w:eastAsia="仿宋"/>
          <w:bCs/>
          <w:color w:val="000000"/>
          <w:sz w:val="28"/>
          <w:szCs w:val="28"/>
          <w:u w:val="single"/>
          <w:lang w:val="en-US" w:eastAsia="zh-CN"/>
        </w:rPr>
        <w:t>30</w:t>
      </w:r>
      <w:r>
        <w:rPr>
          <w:rFonts w:hint="eastAsia" w:ascii="仿宋" w:hAnsi="仿宋" w:eastAsia="仿宋"/>
          <w:bCs/>
          <w:color w:val="000000"/>
          <w:sz w:val="28"/>
          <w:szCs w:val="28"/>
          <w:u w:val="single"/>
        </w:rPr>
        <w:t>分</w:t>
      </w:r>
      <w:r>
        <w:rPr>
          <w:rFonts w:hint="eastAsia" w:ascii="仿宋" w:hAnsi="仿宋" w:eastAsia="仿宋"/>
          <w:bCs/>
          <w:color w:val="000000"/>
          <w:sz w:val="28"/>
          <w:szCs w:val="28"/>
        </w:rPr>
        <w:t>（北京时间）。</w:t>
      </w:r>
    </w:p>
    <w:p>
      <w:pPr>
        <w:spacing w:line="500" w:lineRule="exact"/>
        <w:ind w:firstLine="562" w:firstLineChars="200"/>
        <w:rPr>
          <w:rFonts w:hint="eastAsia" w:ascii="仿宋" w:hAnsi="仿宋" w:eastAsia="仿宋"/>
          <w:color w:val="000000"/>
          <w:sz w:val="28"/>
          <w:szCs w:val="28"/>
        </w:rPr>
      </w:pPr>
      <w:r>
        <w:rPr>
          <w:rFonts w:hint="eastAsia" w:ascii="仿宋" w:hAnsi="仿宋" w:eastAsia="仿宋"/>
          <w:b/>
          <w:bCs/>
          <w:color w:val="000000"/>
          <w:sz w:val="28"/>
          <w:szCs w:val="28"/>
        </w:rPr>
        <w:t>2.地点：</w:t>
      </w:r>
      <w:r>
        <w:rPr>
          <w:rFonts w:hint="eastAsia" w:ascii="仿宋" w:hAnsi="仿宋" w:eastAsia="仿宋"/>
          <w:color w:val="000000"/>
          <w:sz w:val="28"/>
          <w:szCs w:val="28"/>
        </w:rPr>
        <w:t>通化市公共资源交易中心新城路113号（新站广场步行街）第</w:t>
      </w:r>
      <w:r>
        <w:rPr>
          <w:rFonts w:hint="eastAsia" w:ascii="仿宋" w:hAnsi="仿宋" w:eastAsia="仿宋"/>
          <w:color w:val="000000"/>
          <w:sz w:val="28"/>
          <w:szCs w:val="28"/>
          <w:lang w:val="en-US" w:eastAsia="zh-CN"/>
        </w:rPr>
        <w:t>4开</w:t>
      </w:r>
      <w:r>
        <w:rPr>
          <w:rFonts w:hint="eastAsia" w:ascii="仿宋" w:hAnsi="仿宋" w:eastAsia="仿宋"/>
          <w:color w:val="000000"/>
          <w:sz w:val="28"/>
          <w:szCs w:val="28"/>
        </w:rPr>
        <w:t>标室</w:t>
      </w:r>
    </w:p>
    <w:p>
      <w:pPr>
        <w:pStyle w:val="149"/>
        <w:ind w:firstLine="560"/>
        <w:rPr>
          <w:rFonts w:hint="eastAsia" w:ascii="仿宋" w:hAnsi="仿宋" w:eastAsia="仿宋"/>
          <w:color w:val="000000"/>
          <w:sz w:val="28"/>
          <w:szCs w:val="28"/>
        </w:rPr>
      </w:pPr>
      <w:r>
        <w:rPr>
          <w:rFonts w:hint="eastAsia" w:ascii="仿宋" w:hAnsi="仿宋" w:eastAsia="仿宋"/>
          <w:color w:val="000000"/>
          <w:sz w:val="28"/>
          <w:szCs w:val="28"/>
        </w:rPr>
        <w:t>供应商应自行下载、安装腾讯会议软件。腾讯会议号在竞争性磋商文件中获取，参加远程开标人员应为本项目供应商法人或被授权人且仅限一人，进入远程开标会议后将姓名修改为供应商全称+被授权人姓名。供应商在开标过程中，如无故离开远程开标会议室，后果自负。（如供应商代表不参与观看视频直播或供应商代表通讯设备网速等无法满足视频直播要求或不会操作软件等，均视为供应商默认开标结果)供应商对开标有异议的，应当在远程开标时提出，非远程开标中提出的开标异议，采购人或者行政监督部门不予受理。</w:t>
      </w:r>
    </w:p>
    <w:p>
      <w:pPr>
        <w:keepNext/>
        <w:keepLines/>
        <w:spacing w:line="500" w:lineRule="exact"/>
        <w:outlineLvl w:val="1"/>
        <w:rPr>
          <w:rFonts w:hint="eastAsia" w:ascii="黑体" w:hAnsi="黑体" w:eastAsia="黑体" w:cs="宋体"/>
          <w:bCs/>
          <w:color w:val="000000"/>
          <w:sz w:val="28"/>
          <w:szCs w:val="28"/>
        </w:rPr>
      </w:pPr>
      <w:bookmarkStart w:id="33" w:name="_Toc35393803"/>
      <w:bookmarkStart w:id="34" w:name="_Toc35393634"/>
      <w:bookmarkStart w:id="35" w:name="_Toc28359094"/>
      <w:bookmarkStart w:id="36" w:name="_Toc28359017"/>
      <w:bookmarkStart w:id="37" w:name="_Toc187045050"/>
      <w:r>
        <w:rPr>
          <w:rFonts w:hint="eastAsia" w:ascii="黑体" w:hAnsi="黑体" w:eastAsia="黑体" w:cs="宋体"/>
          <w:bCs/>
          <w:color w:val="000000"/>
          <w:sz w:val="28"/>
          <w:szCs w:val="28"/>
        </w:rPr>
        <w:t>六、公告期限</w:t>
      </w:r>
      <w:bookmarkEnd w:id="33"/>
      <w:bookmarkEnd w:id="34"/>
      <w:bookmarkEnd w:id="35"/>
      <w:bookmarkEnd w:id="36"/>
      <w:bookmarkEnd w:id="37"/>
    </w:p>
    <w:p>
      <w:pPr>
        <w:spacing w:line="5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自本公告发布之日起5个工作日。</w:t>
      </w:r>
    </w:p>
    <w:p>
      <w:pPr>
        <w:keepNext/>
        <w:keepLines/>
        <w:numPr>
          <w:ilvl w:val="0"/>
          <w:numId w:val="1"/>
        </w:numPr>
        <w:spacing w:line="500" w:lineRule="exact"/>
        <w:outlineLvl w:val="1"/>
        <w:rPr>
          <w:rFonts w:hint="eastAsia" w:ascii="黑体" w:hAnsi="黑体" w:eastAsia="黑体" w:cs="宋体"/>
          <w:bCs/>
          <w:color w:val="000000"/>
          <w:sz w:val="28"/>
          <w:szCs w:val="28"/>
        </w:rPr>
      </w:pPr>
      <w:bookmarkStart w:id="38" w:name="_Toc35393635"/>
      <w:bookmarkStart w:id="39" w:name="_Toc35393804"/>
      <w:bookmarkStart w:id="40" w:name="_Toc187045051"/>
      <w:r>
        <w:rPr>
          <w:rFonts w:hint="eastAsia" w:ascii="黑体" w:hAnsi="黑体" w:eastAsia="黑体" w:cs="宋体"/>
          <w:bCs/>
          <w:color w:val="000000"/>
          <w:sz w:val="28"/>
          <w:szCs w:val="28"/>
        </w:rPr>
        <w:t>其他补充事宜</w:t>
      </w:r>
      <w:bookmarkEnd w:id="38"/>
      <w:bookmarkEnd w:id="39"/>
      <w:bookmarkEnd w:id="40"/>
    </w:p>
    <w:p>
      <w:pPr>
        <w:spacing w:line="500" w:lineRule="exact"/>
        <w:ind w:firstLine="562" w:firstLineChars="200"/>
        <w:rPr>
          <w:rFonts w:hint="eastAsia" w:ascii="仿宋" w:hAnsi="仿宋" w:eastAsia="仿宋"/>
          <w:color w:val="000000"/>
          <w:sz w:val="28"/>
          <w:szCs w:val="28"/>
        </w:rPr>
      </w:pPr>
      <w:r>
        <w:rPr>
          <w:rFonts w:hint="eastAsia" w:ascii="仿宋" w:hAnsi="仿宋" w:eastAsia="仿宋"/>
          <w:b/>
          <w:bCs/>
          <w:color w:val="000000"/>
          <w:sz w:val="28"/>
          <w:szCs w:val="28"/>
        </w:rPr>
        <w:t>1.现场考察时间和地点：</w:t>
      </w:r>
      <w:r>
        <w:rPr>
          <w:rFonts w:hint="eastAsia" w:ascii="仿宋" w:hAnsi="仿宋" w:eastAsia="仿宋"/>
          <w:color w:val="000000"/>
          <w:sz w:val="28"/>
          <w:szCs w:val="28"/>
        </w:rPr>
        <w:t>本项目</w:t>
      </w:r>
      <w:r>
        <w:rPr>
          <w:rFonts w:hint="eastAsia" w:ascii="仿宋" w:hAnsi="仿宋" w:eastAsia="仿宋"/>
          <w:b/>
          <w:color w:val="000000"/>
          <w:sz w:val="28"/>
          <w:szCs w:val="28"/>
          <w:u w:val="single"/>
        </w:rPr>
        <w:t>不</w:t>
      </w:r>
      <w:r>
        <w:rPr>
          <w:rFonts w:hint="eastAsia" w:ascii="仿宋" w:hAnsi="仿宋" w:eastAsia="仿宋"/>
          <w:color w:val="000000"/>
          <w:sz w:val="28"/>
          <w:szCs w:val="28"/>
        </w:rPr>
        <w:t>组织现场考察。</w:t>
      </w:r>
    </w:p>
    <w:p>
      <w:pPr>
        <w:spacing w:line="500" w:lineRule="exact"/>
        <w:ind w:firstLine="562" w:firstLineChars="200"/>
        <w:rPr>
          <w:rFonts w:hint="eastAsia" w:ascii="仿宋" w:hAnsi="仿宋" w:eastAsia="仿宋"/>
          <w:color w:val="000000"/>
          <w:sz w:val="28"/>
          <w:szCs w:val="28"/>
        </w:rPr>
      </w:pPr>
      <w:r>
        <w:rPr>
          <w:rFonts w:hint="eastAsia" w:ascii="仿宋" w:hAnsi="仿宋" w:eastAsia="仿宋"/>
          <w:b/>
          <w:bCs/>
          <w:color w:val="000000"/>
          <w:sz w:val="28"/>
          <w:szCs w:val="28"/>
        </w:rPr>
        <w:t>2.开标前答疑会时间和地点：</w:t>
      </w:r>
      <w:r>
        <w:rPr>
          <w:rFonts w:hint="eastAsia" w:ascii="仿宋" w:hAnsi="仿宋" w:eastAsia="仿宋"/>
          <w:color w:val="000000"/>
          <w:sz w:val="28"/>
          <w:szCs w:val="28"/>
        </w:rPr>
        <w:t>本项目</w:t>
      </w:r>
      <w:r>
        <w:rPr>
          <w:rFonts w:hint="eastAsia" w:ascii="仿宋" w:hAnsi="仿宋" w:eastAsia="仿宋"/>
          <w:b/>
          <w:color w:val="000000"/>
          <w:sz w:val="28"/>
          <w:szCs w:val="28"/>
          <w:u w:val="single"/>
        </w:rPr>
        <w:t>不</w:t>
      </w:r>
      <w:r>
        <w:rPr>
          <w:rFonts w:hint="eastAsia" w:ascii="仿宋" w:hAnsi="仿宋" w:eastAsia="仿宋"/>
          <w:color w:val="000000"/>
          <w:sz w:val="28"/>
          <w:szCs w:val="28"/>
        </w:rPr>
        <w:t>组织开标前答疑会。</w:t>
      </w:r>
    </w:p>
    <w:p>
      <w:pPr>
        <w:spacing w:line="500" w:lineRule="exact"/>
        <w:ind w:firstLine="562" w:firstLineChars="200"/>
        <w:rPr>
          <w:rFonts w:hint="eastAsia" w:ascii="仿宋" w:hAnsi="仿宋" w:eastAsia="仿宋"/>
          <w:color w:val="000000"/>
          <w:sz w:val="28"/>
          <w:szCs w:val="28"/>
        </w:rPr>
      </w:pPr>
      <w:r>
        <w:rPr>
          <w:rFonts w:hint="eastAsia" w:ascii="仿宋" w:hAnsi="仿宋" w:eastAsia="仿宋"/>
          <w:b/>
          <w:bCs/>
          <w:color w:val="000000"/>
          <w:sz w:val="28"/>
          <w:szCs w:val="28"/>
        </w:rPr>
        <w:t>4.竞争性磋商保证金</w:t>
      </w:r>
      <w:r>
        <w:rPr>
          <w:rFonts w:hint="eastAsia" w:ascii="仿宋" w:hAnsi="仿宋" w:eastAsia="仿宋"/>
          <w:color w:val="000000"/>
          <w:sz w:val="28"/>
          <w:szCs w:val="28"/>
        </w:rPr>
        <w:t>：本项目不收取保证金</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5.操作流程注意事项：</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1）供应商在政府采购云平台网注册入库成为正式供应商后，在平台上按《政府采购项目电子交易管理操作指南-供应商》进行投标操作。供应商须办理数字证书方可参加投标（数字证书办理时限为1-3个工作日，投标单位须自行考虑办理时间，由于投标单位自身原因在开标前无法完成办理，后果自负。）若对项目采购电子交易系统操作有疑问，可登录“政采云”平台（http://www.zcygov.cn）点击右侧咨询小采，获取采小蜜智能服务管家帮助，或拨打政采云服务热线95763（工作日9:00-18:00）获取热线服务帮助。</w:t>
      </w:r>
    </w:p>
    <w:p>
      <w:pPr>
        <w:spacing w:line="50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2）电子响应文件解密期限及方式：开启解密时间后30分钟内，由供应商持制作该电子响应文件的同一数字证书（CA锁）及电脑进行远程解密，由于供应商自身原因在规定时间内无法完成解密的，其投标将被拒绝。</w:t>
      </w:r>
    </w:p>
    <w:p>
      <w:pPr>
        <w:keepNext/>
        <w:keepLines/>
        <w:spacing w:line="500" w:lineRule="exact"/>
        <w:outlineLvl w:val="1"/>
        <w:rPr>
          <w:rFonts w:hint="eastAsia" w:ascii="黑体" w:hAnsi="黑体" w:eastAsia="黑体" w:cs="宋体"/>
          <w:bCs/>
          <w:color w:val="000000"/>
          <w:sz w:val="28"/>
          <w:szCs w:val="28"/>
        </w:rPr>
      </w:pPr>
      <w:bookmarkStart w:id="41" w:name="_Toc187045052"/>
      <w:bookmarkStart w:id="42" w:name="_Toc35393805"/>
      <w:bookmarkStart w:id="43" w:name="_Toc28359018"/>
      <w:bookmarkStart w:id="44" w:name="_Toc35393636"/>
      <w:bookmarkStart w:id="45" w:name="_Toc28359095"/>
      <w:r>
        <w:rPr>
          <w:rFonts w:hint="eastAsia" w:ascii="黑体" w:hAnsi="黑体" w:eastAsia="黑体" w:cs="宋体"/>
          <w:bCs/>
          <w:color w:val="000000"/>
          <w:sz w:val="28"/>
          <w:szCs w:val="28"/>
        </w:rPr>
        <w:t>八、凡对本次采购提出询问，请按</w:t>
      </w:r>
      <w:r>
        <w:rPr>
          <w:rFonts w:ascii="黑体" w:hAnsi="黑体" w:eastAsia="黑体" w:cs="宋体"/>
          <w:bCs/>
          <w:color w:val="000000"/>
          <w:sz w:val="28"/>
          <w:szCs w:val="28"/>
        </w:rPr>
        <w:t>以下方式</w:t>
      </w:r>
      <w:r>
        <w:rPr>
          <w:rFonts w:hint="eastAsia" w:ascii="黑体" w:hAnsi="黑体" w:eastAsia="黑体" w:cs="宋体"/>
          <w:bCs/>
          <w:color w:val="000000"/>
          <w:sz w:val="28"/>
          <w:szCs w:val="28"/>
        </w:rPr>
        <w:t>联系。</w:t>
      </w:r>
      <w:bookmarkEnd w:id="41"/>
      <w:bookmarkEnd w:id="42"/>
      <w:bookmarkEnd w:id="43"/>
      <w:bookmarkEnd w:id="44"/>
      <w:bookmarkEnd w:id="45"/>
    </w:p>
    <w:p>
      <w:pPr>
        <w:keepNext/>
        <w:keepLines/>
        <w:spacing w:line="500" w:lineRule="exact"/>
        <w:ind w:left="709"/>
        <w:outlineLvl w:val="1"/>
        <w:rPr>
          <w:rFonts w:hint="eastAsia" w:ascii="仿宋" w:hAnsi="仿宋" w:eastAsia="仿宋" w:cs="宋体"/>
          <w:b/>
          <w:color w:val="000000"/>
          <w:sz w:val="28"/>
          <w:szCs w:val="28"/>
        </w:rPr>
      </w:pPr>
      <w:bookmarkStart w:id="46" w:name="_Toc28359019"/>
      <w:bookmarkStart w:id="47" w:name="_Toc187045053"/>
      <w:bookmarkStart w:id="48" w:name="_Toc28359096"/>
      <w:bookmarkStart w:id="49" w:name="_Toc35393637"/>
      <w:bookmarkStart w:id="50" w:name="_Toc35393806"/>
      <w:r>
        <w:rPr>
          <w:rFonts w:hint="eastAsia" w:ascii="仿宋" w:hAnsi="仿宋" w:eastAsia="仿宋" w:cs="宋体"/>
          <w:b/>
          <w:color w:val="000000"/>
          <w:sz w:val="28"/>
          <w:szCs w:val="28"/>
        </w:rPr>
        <w:t>1.采购人信息</w:t>
      </w:r>
      <w:bookmarkEnd w:id="46"/>
      <w:bookmarkEnd w:id="47"/>
      <w:bookmarkEnd w:id="48"/>
      <w:bookmarkEnd w:id="49"/>
      <w:bookmarkEnd w:id="50"/>
    </w:p>
    <w:p>
      <w:pPr>
        <w:spacing w:line="500" w:lineRule="exact"/>
        <w:ind w:left="1129" w:leftChars="371" w:hanging="350" w:hangingChars="125"/>
        <w:jc w:val="left"/>
        <w:rPr>
          <w:rFonts w:hint="eastAsia" w:ascii="仿宋" w:hAnsi="仿宋" w:eastAsia="仿宋"/>
          <w:color w:val="000000"/>
          <w:sz w:val="28"/>
          <w:szCs w:val="28"/>
        </w:rPr>
      </w:pPr>
      <w:r>
        <w:rPr>
          <w:rFonts w:hint="eastAsia" w:ascii="仿宋" w:hAnsi="仿宋" w:eastAsia="仿宋"/>
          <w:color w:val="000000"/>
          <w:sz w:val="28"/>
          <w:szCs w:val="28"/>
        </w:rPr>
        <w:t>名    称：</w:t>
      </w:r>
      <w:r>
        <w:rPr>
          <w:rFonts w:hint="eastAsia" w:ascii="仿宋" w:hAnsi="仿宋" w:eastAsia="仿宋"/>
          <w:color w:val="000000"/>
          <w:sz w:val="28"/>
          <w:szCs w:val="28"/>
          <w:u w:val="single"/>
        </w:rPr>
        <w:t>柳河县水旱灾害防御中心</w:t>
      </w:r>
    </w:p>
    <w:p>
      <w:pPr>
        <w:spacing w:line="500" w:lineRule="exact"/>
        <w:ind w:left="1129" w:leftChars="371" w:hanging="350" w:hangingChars="125"/>
        <w:jc w:val="left"/>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u w:val="single"/>
        </w:rPr>
        <w:t>柳河大街1868号</w:t>
      </w:r>
    </w:p>
    <w:p>
      <w:pPr>
        <w:spacing w:line="500" w:lineRule="exact"/>
        <w:ind w:left="1129" w:leftChars="371" w:hanging="350" w:hangingChars="125"/>
        <w:jc w:val="left"/>
        <w:rPr>
          <w:rFonts w:hint="eastAsia" w:ascii="仿宋" w:hAnsi="仿宋" w:eastAsia="仿宋"/>
          <w:color w:val="000000"/>
          <w:sz w:val="28"/>
          <w:szCs w:val="28"/>
        </w:rPr>
      </w:pPr>
      <w:r>
        <w:rPr>
          <w:rFonts w:hint="eastAsia" w:ascii="仿宋" w:hAnsi="仿宋" w:eastAsia="仿宋"/>
          <w:color w:val="000000"/>
          <w:sz w:val="28"/>
          <w:szCs w:val="28"/>
        </w:rPr>
        <w:t>联系方式：</w:t>
      </w:r>
      <w:r>
        <w:rPr>
          <w:rFonts w:hint="eastAsia" w:ascii="仿宋" w:hAnsi="仿宋" w:eastAsia="仿宋"/>
          <w:color w:val="000000"/>
          <w:sz w:val="28"/>
          <w:szCs w:val="28"/>
          <w:u w:val="single"/>
        </w:rPr>
        <w:t>李桦 0435-7258013</w:t>
      </w:r>
    </w:p>
    <w:p>
      <w:pPr>
        <w:keepNext/>
        <w:keepLines/>
        <w:spacing w:line="500" w:lineRule="exact"/>
        <w:ind w:left="709"/>
        <w:outlineLvl w:val="1"/>
        <w:rPr>
          <w:rFonts w:hint="eastAsia" w:ascii="仿宋" w:hAnsi="仿宋" w:eastAsia="仿宋" w:cs="宋体"/>
          <w:b/>
          <w:color w:val="000000"/>
          <w:sz w:val="28"/>
          <w:szCs w:val="28"/>
        </w:rPr>
      </w:pPr>
      <w:bookmarkStart w:id="51" w:name="_Toc28359020"/>
      <w:bookmarkStart w:id="52" w:name="_Toc187045054"/>
      <w:bookmarkStart w:id="53" w:name="_Toc35393638"/>
      <w:bookmarkStart w:id="54" w:name="_Toc28359097"/>
      <w:bookmarkStart w:id="55" w:name="_Toc35393807"/>
      <w:r>
        <w:rPr>
          <w:rFonts w:hint="eastAsia" w:ascii="仿宋" w:hAnsi="仿宋" w:eastAsia="仿宋" w:cs="宋体"/>
          <w:b/>
          <w:color w:val="000000"/>
          <w:sz w:val="28"/>
          <w:szCs w:val="28"/>
        </w:rPr>
        <w:t>2.采购代理机构信息</w:t>
      </w:r>
      <w:bookmarkEnd w:id="51"/>
      <w:bookmarkEnd w:id="52"/>
      <w:bookmarkEnd w:id="53"/>
      <w:bookmarkEnd w:id="54"/>
      <w:bookmarkEnd w:id="55"/>
    </w:p>
    <w:p>
      <w:pPr>
        <w:spacing w:line="500" w:lineRule="exact"/>
        <w:ind w:firstLine="840" w:firstLineChars="300"/>
        <w:rPr>
          <w:rFonts w:hint="eastAsia" w:ascii="仿宋" w:hAnsi="仿宋" w:eastAsia="仿宋"/>
          <w:color w:val="000000"/>
          <w:sz w:val="28"/>
          <w:szCs w:val="28"/>
        </w:rPr>
      </w:pPr>
      <w:bookmarkStart w:id="56" w:name="_Toc28359021"/>
      <w:bookmarkStart w:id="57" w:name="_Toc35393639"/>
      <w:bookmarkStart w:id="58" w:name="_Toc28359098"/>
      <w:bookmarkStart w:id="59" w:name="_Toc35393808"/>
      <w:r>
        <w:rPr>
          <w:rFonts w:hint="eastAsia" w:ascii="仿宋" w:hAnsi="仿宋" w:eastAsia="仿宋"/>
          <w:color w:val="000000"/>
          <w:sz w:val="28"/>
          <w:szCs w:val="28"/>
        </w:rPr>
        <w:t>名 称：</w:t>
      </w:r>
      <w:r>
        <w:rPr>
          <w:rFonts w:hint="eastAsia" w:ascii="仿宋" w:hAnsi="仿宋" w:eastAsia="仿宋"/>
          <w:color w:val="000000"/>
          <w:sz w:val="28"/>
          <w:szCs w:val="28"/>
          <w:u w:val="single"/>
        </w:rPr>
        <w:t>公诚管理咨询有限公司</w:t>
      </w:r>
    </w:p>
    <w:p>
      <w:pPr>
        <w:spacing w:line="500" w:lineRule="exact"/>
        <w:ind w:firstLine="840" w:firstLineChars="300"/>
        <w:rPr>
          <w:rFonts w:hint="eastAsia" w:ascii="仿宋" w:hAnsi="仿宋" w:eastAsia="仿宋"/>
          <w:color w:val="000000"/>
          <w:sz w:val="28"/>
          <w:szCs w:val="28"/>
          <w:u w:val="single"/>
        </w:rPr>
      </w:pPr>
      <w:r>
        <w:rPr>
          <w:rFonts w:hint="eastAsia" w:ascii="仿宋" w:hAnsi="仿宋" w:eastAsia="仿宋"/>
          <w:color w:val="000000"/>
          <w:sz w:val="28"/>
          <w:szCs w:val="28"/>
        </w:rPr>
        <w:t>地址：</w:t>
      </w:r>
      <w:r>
        <w:rPr>
          <w:rFonts w:hint="eastAsia" w:ascii="仿宋" w:hAnsi="仿宋" w:eastAsia="仿宋"/>
          <w:color w:val="000000"/>
          <w:sz w:val="28"/>
          <w:szCs w:val="28"/>
          <w:u w:val="single"/>
        </w:rPr>
        <w:t>长春市净月开发区和美路999号吉视传媒信息枢纽中心B座15楼</w:t>
      </w:r>
    </w:p>
    <w:p>
      <w:pPr>
        <w:spacing w:line="500" w:lineRule="exact"/>
        <w:ind w:firstLine="840" w:firstLineChars="300"/>
        <w:rPr>
          <w:rFonts w:hint="eastAsia" w:ascii="仿宋" w:hAnsi="仿宋" w:eastAsia="仿宋"/>
          <w:color w:val="000000"/>
          <w:sz w:val="28"/>
          <w:szCs w:val="28"/>
          <w:u w:val="single"/>
        </w:rPr>
      </w:pPr>
      <w:r>
        <w:rPr>
          <w:rFonts w:hint="eastAsia" w:ascii="仿宋" w:hAnsi="仿宋" w:eastAsia="仿宋"/>
          <w:color w:val="000000"/>
          <w:sz w:val="28"/>
          <w:szCs w:val="28"/>
        </w:rPr>
        <w:t>联系方式：</w:t>
      </w:r>
      <w:r>
        <w:rPr>
          <w:rFonts w:hint="eastAsia" w:ascii="仿宋" w:hAnsi="仿宋" w:eastAsia="仿宋" w:cs="宋体"/>
          <w:color w:val="000000"/>
          <w:sz w:val="28"/>
          <w:szCs w:val="28"/>
          <w:u w:val="single"/>
        </w:rPr>
        <w:t>吴秋城13944996992、许科15844065662</w:t>
      </w:r>
    </w:p>
    <w:p>
      <w:pPr>
        <w:keepNext/>
        <w:keepLines/>
        <w:spacing w:line="500" w:lineRule="exact"/>
        <w:ind w:left="709"/>
        <w:outlineLvl w:val="1"/>
        <w:rPr>
          <w:rFonts w:hint="eastAsia" w:ascii="仿宋" w:hAnsi="仿宋" w:eastAsia="仿宋" w:cs="宋体"/>
          <w:b/>
          <w:color w:val="000000"/>
          <w:sz w:val="28"/>
          <w:szCs w:val="28"/>
        </w:rPr>
      </w:pPr>
      <w:bookmarkStart w:id="60" w:name="_Toc187045055"/>
      <w:r>
        <w:rPr>
          <w:rFonts w:hint="eastAsia" w:ascii="仿宋" w:hAnsi="仿宋" w:eastAsia="仿宋" w:cs="宋体"/>
          <w:b/>
          <w:color w:val="000000"/>
          <w:sz w:val="28"/>
          <w:szCs w:val="28"/>
        </w:rPr>
        <w:t>3.项目联系</w:t>
      </w:r>
      <w:r>
        <w:rPr>
          <w:rFonts w:ascii="仿宋" w:hAnsi="仿宋" w:eastAsia="仿宋" w:cs="宋体"/>
          <w:b/>
          <w:color w:val="000000"/>
          <w:sz w:val="28"/>
          <w:szCs w:val="28"/>
        </w:rPr>
        <w:t>方式</w:t>
      </w:r>
      <w:bookmarkEnd w:id="56"/>
      <w:bookmarkEnd w:id="57"/>
      <w:bookmarkEnd w:id="58"/>
      <w:bookmarkEnd w:id="59"/>
      <w:bookmarkEnd w:id="60"/>
    </w:p>
    <w:p>
      <w:pPr>
        <w:spacing w:line="500" w:lineRule="exact"/>
        <w:ind w:firstLine="840" w:firstLineChars="300"/>
        <w:rPr>
          <w:rFonts w:hint="eastAsia" w:ascii="仿宋" w:hAnsi="仿宋" w:eastAsia="仿宋"/>
          <w:color w:val="000000"/>
          <w:sz w:val="28"/>
          <w:szCs w:val="28"/>
        </w:rPr>
      </w:pPr>
      <w:r>
        <w:rPr>
          <w:rFonts w:hint="eastAsia" w:ascii="仿宋" w:hAnsi="仿宋" w:eastAsia="仿宋"/>
          <w:color w:val="000000"/>
          <w:sz w:val="28"/>
          <w:szCs w:val="28"/>
        </w:rPr>
        <w:t>项目联系人：</w:t>
      </w:r>
      <w:r>
        <w:rPr>
          <w:rFonts w:hint="eastAsia" w:ascii="仿宋" w:hAnsi="仿宋" w:eastAsia="仿宋"/>
          <w:color w:val="000000"/>
          <w:sz w:val="28"/>
          <w:szCs w:val="28"/>
          <w:u w:val="single"/>
        </w:rPr>
        <w:t>吴秋城、许科</w:t>
      </w:r>
    </w:p>
    <w:p>
      <w:pPr>
        <w:spacing w:line="500" w:lineRule="exact"/>
        <w:ind w:firstLine="840" w:firstLineChars="300"/>
        <w:rPr>
          <w:rFonts w:hint="eastAsia" w:ascii="仿宋" w:hAnsi="仿宋" w:eastAsia="仿宋"/>
          <w:color w:val="000000"/>
          <w:sz w:val="28"/>
          <w:szCs w:val="28"/>
          <w:u w:val="single"/>
        </w:rPr>
      </w:pPr>
      <w:r>
        <w:rPr>
          <w:rFonts w:hint="eastAsia" w:ascii="仿宋" w:hAnsi="仿宋" w:eastAsia="仿宋"/>
          <w:color w:val="000000"/>
          <w:sz w:val="28"/>
          <w:szCs w:val="28"/>
        </w:rPr>
        <w:t>电话：</w:t>
      </w:r>
      <w:r>
        <w:rPr>
          <w:rFonts w:hint="eastAsia" w:ascii="仿宋" w:hAnsi="仿宋" w:eastAsia="仿宋"/>
          <w:color w:val="000000"/>
          <w:sz w:val="28"/>
          <w:szCs w:val="28"/>
          <w:u w:val="single"/>
        </w:rPr>
        <w:t>13944996992、15844065662</w:t>
      </w:r>
    </w:p>
    <w:p>
      <w:pPr>
        <w:rPr>
          <w:rFonts w:hint="eastAsia" w:hAnsi="宋体" w:cs="宋体"/>
        </w:rPr>
      </w:pPr>
      <w:r>
        <w:rPr>
          <w:rFonts w:hint="eastAsia" w:hAnsi="宋体" w:cs="宋体"/>
        </w:rPr>
        <w:br w:type="page"/>
      </w:r>
    </w:p>
    <w:p>
      <w:pPr>
        <w:pStyle w:val="3"/>
        <w:numPr>
          <w:ilvl w:val="0"/>
          <w:numId w:val="2"/>
        </w:numPr>
      </w:pPr>
      <w:r>
        <w:rPr>
          <w:rFonts w:hint="eastAsia"/>
        </w:rPr>
        <w:t xml:space="preserve"> </w:t>
      </w:r>
      <w:bookmarkStart w:id="61" w:name="_Toc187045056"/>
      <w:r>
        <w:rPr>
          <w:rFonts w:hint="eastAsia"/>
        </w:rPr>
        <w:t>供应商须知</w:t>
      </w:r>
      <w:bookmarkEnd w:id="1"/>
      <w:bookmarkEnd w:id="2"/>
      <w:bookmarkEnd w:id="3"/>
      <w:bookmarkEnd w:id="6"/>
      <w:bookmarkEnd w:id="61"/>
    </w:p>
    <w:p>
      <w:pPr>
        <w:pStyle w:val="4"/>
        <w:spacing w:line="360" w:lineRule="auto"/>
        <w:rPr>
          <w:rFonts w:hint="eastAsia" w:asciiTheme="majorEastAsia" w:hAnsiTheme="majorEastAsia" w:eastAsiaTheme="majorEastAsia" w:cstheme="majorEastAsia"/>
          <w:sz w:val="28"/>
          <w:szCs w:val="18"/>
        </w:rPr>
      </w:pPr>
      <w:bookmarkStart w:id="62" w:name="_Toc187045057"/>
      <w:r>
        <w:rPr>
          <w:rFonts w:hint="eastAsia" w:asciiTheme="majorEastAsia" w:hAnsiTheme="majorEastAsia" w:eastAsiaTheme="majorEastAsia" w:cstheme="majorEastAsia"/>
          <w:sz w:val="28"/>
          <w:szCs w:val="18"/>
        </w:rPr>
        <w:t>一、供应商须知前附表</w:t>
      </w:r>
      <w:bookmarkEnd w:id="62"/>
    </w:p>
    <w:p>
      <w:pPr>
        <w:spacing w:line="360" w:lineRule="auto"/>
        <w:ind w:firstLine="435"/>
        <w:rPr>
          <w:rFonts w:hint="eastAsia" w:ascii="宋体" w:hAnsi="宋体" w:cs="宋体"/>
          <w:sz w:val="24"/>
          <w:szCs w:val="18"/>
        </w:rPr>
      </w:pPr>
      <w:r>
        <w:rPr>
          <w:rFonts w:hint="eastAsia" w:ascii="宋体" w:hAnsi="宋体" w:cs="宋体"/>
          <w:b/>
          <w:bCs/>
          <w:sz w:val="24"/>
          <w:szCs w:val="18"/>
        </w:rPr>
        <w:t>注：</w:t>
      </w:r>
      <w:r>
        <w:rPr>
          <w:rFonts w:hint="eastAsia" w:ascii="宋体" w:hAnsi="宋体" w:cs="宋体"/>
          <w:sz w:val="24"/>
          <w:szCs w:val="18"/>
        </w:rPr>
        <w:t>本表是本项目的具体要求，是对供应商须知的具体补充和修改，如有不一致，以本表为准。</w:t>
      </w:r>
    </w:p>
    <w:tbl>
      <w:tblPr>
        <w:tblStyle w:val="8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00"/>
        <w:gridCol w:w="1641"/>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jc w:val="center"/>
              <w:rPr>
                <w:rFonts w:hint="eastAsia" w:ascii="宋体" w:hAnsi="宋体" w:cs="宋体"/>
                <w:sz w:val="22"/>
                <w:szCs w:val="22"/>
              </w:rPr>
            </w:pPr>
            <w:r>
              <w:rPr>
                <w:rFonts w:hint="eastAsia" w:ascii="宋体" w:hAnsi="宋体" w:cs="宋体"/>
                <w:b/>
                <w:bCs/>
                <w:sz w:val="22"/>
                <w:szCs w:val="22"/>
              </w:rPr>
              <w:t>条款号</w:t>
            </w:r>
          </w:p>
        </w:tc>
        <w:tc>
          <w:tcPr>
            <w:tcW w:w="981" w:type="pct"/>
            <w:vAlign w:val="center"/>
          </w:tcPr>
          <w:p>
            <w:pPr>
              <w:spacing w:line="360" w:lineRule="auto"/>
              <w:jc w:val="center"/>
              <w:rPr>
                <w:rFonts w:hint="eastAsia" w:ascii="宋体" w:hAnsi="宋体" w:cs="宋体"/>
                <w:b/>
                <w:sz w:val="22"/>
                <w:szCs w:val="22"/>
              </w:rPr>
            </w:pPr>
            <w:r>
              <w:rPr>
                <w:rFonts w:hint="eastAsia" w:ascii="宋体" w:hAnsi="宋体" w:cs="宋体"/>
                <w:b/>
                <w:sz w:val="22"/>
                <w:szCs w:val="22"/>
              </w:rPr>
              <w:t>项目</w:t>
            </w:r>
          </w:p>
        </w:tc>
        <w:tc>
          <w:tcPr>
            <w:tcW w:w="3480" w:type="pct"/>
            <w:vAlign w:val="center"/>
          </w:tcPr>
          <w:p>
            <w:pPr>
              <w:spacing w:line="360" w:lineRule="auto"/>
              <w:ind w:left="1080" w:leftChars="257" w:hanging="540"/>
              <w:jc w:val="center"/>
              <w:rPr>
                <w:rFonts w:hint="eastAsia" w:ascii="宋体" w:hAnsi="宋体" w:cs="宋体"/>
                <w:b/>
                <w:sz w:val="22"/>
                <w:szCs w:val="22"/>
              </w:rPr>
            </w:pPr>
            <w:r>
              <w:rPr>
                <w:rFonts w:hint="eastAsia" w:ascii="宋体" w:hAnsi="宋体" w:cs="宋体"/>
                <w:b/>
                <w:sz w:val="22"/>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1.1</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采购人</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名  称：柳河县水旱灾害防御中心</w:t>
            </w:r>
          </w:p>
          <w:p>
            <w:pPr>
              <w:spacing w:line="360" w:lineRule="auto"/>
              <w:rPr>
                <w:rFonts w:hint="eastAsia" w:ascii="宋体" w:hAnsi="宋体" w:cs="宋体"/>
                <w:sz w:val="22"/>
                <w:szCs w:val="22"/>
              </w:rPr>
            </w:pPr>
            <w:r>
              <w:rPr>
                <w:rFonts w:hint="eastAsia" w:ascii="宋体" w:hAnsi="宋体" w:cs="宋体"/>
                <w:sz w:val="22"/>
                <w:szCs w:val="22"/>
              </w:rPr>
              <w:t>地  址：柳河大街1868号</w:t>
            </w:r>
          </w:p>
          <w:p>
            <w:pPr>
              <w:spacing w:line="360" w:lineRule="auto"/>
              <w:rPr>
                <w:rFonts w:hint="eastAsia" w:ascii="宋体" w:hAnsi="宋体" w:cs="宋体"/>
                <w:sz w:val="22"/>
                <w:szCs w:val="22"/>
              </w:rPr>
            </w:pPr>
            <w:r>
              <w:rPr>
                <w:rFonts w:hint="eastAsia" w:ascii="宋体" w:hAnsi="宋体" w:cs="宋体"/>
                <w:sz w:val="22"/>
                <w:szCs w:val="22"/>
              </w:rPr>
              <w:t>联系人：李桦</w:t>
            </w:r>
          </w:p>
          <w:p>
            <w:pPr>
              <w:spacing w:line="360" w:lineRule="auto"/>
              <w:rPr>
                <w:rFonts w:hint="eastAsia" w:ascii="宋体" w:hAnsi="宋体" w:cs="宋体"/>
                <w:sz w:val="22"/>
                <w:szCs w:val="22"/>
              </w:rPr>
            </w:pPr>
            <w:r>
              <w:rPr>
                <w:rFonts w:hint="eastAsia" w:ascii="宋体" w:hAnsi="宋体" w:cs="宋体"/>
                <w:sz w:val="22"/>
                <w:szCs w:val="22"/>
              </w:rPr>
              <w:t>电  话：</w:t>
            </w:r>
            <w:r>
              <w:rPr>
                <w:rFonts w:ascii="宋体" w:hAnsi="宋体" w:cs="宋体"/>
                <w:sz w:val="22"/>
                <w:szCs w:val="22"/>
              </w:rPr>
              <w:t>0435-7258013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.2</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采购代理机构</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名  称：公诚管理咨询有限公司</w:t>
            </w:r>
          </w:p>
          <w:p>
            <w:pPr>
              <w:spacing w:line="360" w:lineRule="auto"/>
              <w:rPr>
                <w:rFonts w:hint="eastAsia" w:ascii="仿宋" w:hAnsi="仿宋" w:eastAsia="仿宋"/>
                <w:color w:val="000000"/>
                <w:sz w:val="28"/>
                <w:szCs w:val="28"/>
                <w:u w:val="single"/>
              </w:rPr>
            </w:pPr>
            <w:r>
              <w:rPr>
                <w:rFonts w:hint="eastAsia" w:ascii="宋体" w:hAnsi="宋体" w:cs="宋体"/>
                <w:sz w:val="22"/>
                <w:szCs w:val="22"/>
              </w:rPr>
              <w:t>地  址：长春市净月开发区和美路999号吉视传媒信息枢纽中心B座15楼</w:t>
            </w:r>
          </w:p>
          <w:p>
            <w:pPr>
              <w:spacing w:line="360" w:lineRule="auto"/>
              <w:rPr>
                <w:rFonts w:hint="eastAsia" w:ascii="宋体" w:hAnsi="宋体" w:cs="宋体"/>
                <w:sz w:val="22"/>
                <w:szCs w:val="22"/>
              </w:rPr>
            </w:pPr>
            <w:r>
              <w:rPr>
                <w:rFonts w:hint="eastAsia" w:ascii="宋体" w:hAnsi="宋体" w:cs="宋体"/>
                <w:sz w:val="22"/>
                <w:szCs w:val="22"/>
              </w:rPr>
              <w:t>联系人：吴秋城、许科</w:t>
            </w:r>
          </w:p>
          <w:p>
            <w:pPr>
              <w:spacing w:line="360" w:lineRule="auto"/>
              <w:rPr>
                <w:rFonts w:hint="eastAsia" w:ascii="宋体" w:hAnsi="宋体" w:cs="宋体"/>
                <w:sz w:val="22"/>
                <w:szCs w:val="22"/>
              </w:rPr>
            </w:pPr>
            <w:r>
              <w:rPr>
                <w:rFonts w:hint="eastAsia" w:ascii="宋体" w:hAnsi="宋体" w:cs="宋体"/>
                <w:sz w:val="22"/>
                <w:szCs w:val="22"/>
              </w:rPr>
              <w:t xml:space="preserve">电  话： </w:t>
            </w:r>
            <w:r>
              <w:rPr>
                <w:rFonts w:hint="eastAsia" w:ascii="宋体" w:hAnsi="宋体"/>
                <w:kern w:val="0"/>
                <w:sz w:val="24"/>
              </w:rPr>
              <w:t>13944996992、15844065662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1.3.4</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合格供应商的特定资格要求</w:t>
            </w:r>
          </w:p>
        </w:tc>
        <w:tc>
          <w:tcPr>
            <w:tcW w:w="3480" w:type="pct"/>
            <w:vAlign w:val="center"/>
          </w:tcPr>
          <w:p>
            <w:pPr>
              <w:pStyle w:val="160"/>
              <w:spacing w:line="360" w:lineRule="auto"/>
              <w:rPr>
                <w:rFonts w:hint="eastAsia" w:cs="宋体"/>
                <w:sz w:val="22"/>
                <w:szCs w:val="22"/>
              </w:rPr>
            </w:pPr>
            <w:r>
              <w:rPr>
                <w:rFonts w:hint="eastAsia" w:cs="宋体"/>
                <w:sz w:val="22"/>
                <w:szCs w:val="22"/>
              </w:rPr>
              <w:t>详见第一章竞争性磋商公告中“</w:t>
            </w:r>
            <w:r>
              <w:rPr>
                <w:rFonts w:hint="eastAsia"/>
                <w:b/>
                <w:bCs/>
                <w:sz w:val="22"/>
                <w:szCs w:val="22"/>
              </w:rPr>
              <w:t>二、申请人的资格要求”中的“</w:t>
            </w:r>
            <w:r>
              <w:rPr>
                <w:rFonts w:hint="eastAsia"/>
                <w:sz w:val="22"/>
                <w:szCs w:val="22"/>
              </w:rPr>
              <w:t>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1.3.5</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是否为专门面向中小企业采购</w:t>
            </w:r>
          </w:p>
        </w:tc>
        <w:tc>
          <w:tcPr>
            <w:tcW w:w="3480" w:type="pct"/>
            <w:vAlign w:val="center"/>
          </w:tcPr>
          <w:p>
            <w:pPr>
              <w:spacing w:line="500" w:lineRule="exact"/>
              <w:rPr>
                <w:rFonts w:hint="eastAsia" w:ascii="宋体" w:hAnsi="宋体" w:cs="宋体"/>
                <w:bCs/>
                <w:sz w:val="22"/>
                <w:szCs w:val="22"/>
              </w:rPr>
            </w:pPr>
            <w:r>
              <w:rPr>
                <w:rFonts w:hint="eastAsia" w:ascii="宋体" w:hAnsi="宋体" w:cs="宋体"/>
                <w:bCs/>
                <w:sz w:val="22"/>
                <w:szCs w:val="22"/>
              </w:rPr>
              <w:sym w:font="Wingdings" w:char="F0FE"/>
            </w:r>
            <w:r>
              <w:rPr>
                <w:rFonts w:hint="eastAsia" w:ascii="宋体" w:hAnsi="宋体" w:cs="宋体"/>
                <w:bCs/>
                <w:sz w:val="22"/>
                <w:szCs w:val="22"/>
              </w:rPr>
              <w:t>是</w:t>
            </w:r>
          </w:p>
          <w:p>
            <w:pPr>
              <w:spacing w:line="500" w:lineRule="exact"/>
              <w:rPr>
                <w:rFonts w:hint="eastAsia" w:ascii="宋体" w:hAnsi="宋体" w:cs="宋体"/>
                <w:sz w:val="22"/>
                <w:szCs w:val="22"/>
              </w:rPr>
            </w:pPr>
            <w:r>
              <w:rPr>
                <w:rFonts w:hint="eastAsia" w:ascii="宋体" w:hAnsi="宋体" w:cs="宋体"/>
                <w:sz w:val="22"/>
                <w:szCs w:val="22"/>
              </w:rPr>
              <w:t>□</w:t>
            </w:r>
            <w:r>
              <w:rPr>
                <w:rFonts w:hint="eastAsia" w:ascii="宋体" w:hAnsi="宋体" w:cs="宋体"/>
                <w:bCs/>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1.4</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是否允许联合体参加磋商</w:t>
            </w:r>
          </w:p>
        </w:tc>
        <w:tc>
          <w:tcPr>
            <w:tcW w:w="3480" w:type="pct"/>
            <w:vAlign w:val="center"/>
          </w:tcPr>
          <w:p>
            <w:pPr>
              <w:spacing w:line="500" w:lineRule="exact"/>
              <w:rPr>
                <w:rFonts w:hint="eastAsia" w:ascii="宋体" w:hAnsi="宋体" w:cs="宋体"/>
                <w:bCs/>
                <w:sz w:val="22"/>
                <w:szCs w:val="22"/>
              </w:rPr>
            </w:pPr>
            <w:r>
              <w:rPr>
                <w:rFonts w:hint="eastAsia" w:ascii="宋体" w:hAnsi="宋体" w:cs="宋体"/>
                <w:sz w:val="22"/>
                <w:szCs w:val="22"/>
              </w:rPr>
              <w:sym w:font="Wingdings" w:char="F0FE"/>
            </w:r>
            <w:r>
              <w:rPr>
                <w:rFonts w:hint="eastAsia" w:ascii="宋体" w:hAnsi="宋体" w:cs="宋体"/>
                <w:bCs/>
                <w:sz w:val="22"/>
                <w:szCs w:val="22"/>
              </w:rPr>
              <w:t>是</w:t>
            </w:r>
          </w:p>
          <w:p>
            <w:pPr>
              <w:spacing w:line="360" w:lineRule="auto"/>
              <w:rPr>
                <w:rFonts w:hint="eastAsia" w:ascii="宋体" w:hAnsi="宋体" w:cs="宋体"/>
                <w:sz w:val="22"/>
                <w:szCs w:val="22"/>
              </w:rPr>
            </w:pPr>
            <w:r>
              <w:rPr>
                <w:rFonts w:hint="eastAsia" w:ascii="宋体" w:hAnsi="宋体" w:cs="宋体"/>
                <w:sz w:val="22"/>
                <w:szCs w:val="22"/>
              </w:rPr>
              <w:t>□</w:t>
            </w:r>
            <w:r>
              <w:rPr>
                <w:rFonts w:hint="eastAsia" w:ascii="宋体" w:hAnsi="宋体" w:cs="宋体"/>
                <w:bCs/>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2.2</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预算金额及最高限价</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预算金额：</w:t>
            </w:r>
            <w:r>
              <w:rPr>
                <w:rFonts w:ascii="宋体" w:hAnsi="宋体" w:cs="宋体"/>
                <w:sz w:val="22"/>
                <w:szCs w:val="22"/>
                <w:u w:val="single"/>
              </w:rPr>
              <w:t>700000</w:t>
            </w:r>
            <w:r>
              <w:rPr>
                <w:rFonts w:hint="eastAsia" w:ascii="宋体" w:hAnsi="宋体" w:cs="宋体"/>
                <w:sz w:val="22"/>
                <w:szCs w:val="22"/>
                <w:u w:val="single"/>
              </w:rPr>
              <w:t xml:space="preserve"> </w:t>
            </w:r>
            <w:r>
              <w:rPr>
                <w:rFonts w:hint="eastAsia" w:ascii="宋体" w:hAnsi="宋体" w:cs="宋体"/>
                <w:sz w:val="22"/>
                <w:szCs w:val="22"/>
              </w:rPr>
              <w:t>元</w:t>
            </w:r>
          </w:p>
          <w:p>
            <w:pPr>
              <w:spacing w:line="360" w:lineRule="auto"/>
              <w:rPr>
                <w:rFonts w:hint="eastAsia" w:ascii="宋体" w:hAnsi="宋体" w:cs="宋体"/>
                <w:sz w:val="22"/>
                <w:szCs w:val="22"/>
              </w:rPr>
            </w:pPr>
            <w:r>
              <w:rPr>
                <w:rFonts w:hint="eastAsia" w:ascii="宋体" w:hAnsi="宋体" w:cs="宋体"/>
                <w:sz w:val="22"/>
                <w:szCs w:val="22"/>
              </w:rPr>
              <w:t>最高限价：</w:t>
            </w:r>
            <w:r>
              <w:rPr>
                <w:rFonts w:ascii="宋体" w:hAnsi="宋体" w:cs="宋体"/>
                <w:sz w:val="22"/>
                <w:szCs w:val="22"/>
                <w:u w:val="single"/>
              </w:rPr>
              <w:t>700000</w:t>
            </w:r>
            <w:r>
              <w:rPr>
                <w:rFonts w:hint="eastAsia" w:ascii="宋体" w:hAnsi="宋体" w:cs="宋体"/>
                <w:sz w:val="22"/>
                <w:szCs w:val="22"/>
                <w:u w:val="single"/>
              </w:rPr>
              <w:t xml:space="preserve"> </w:t>
            </w:r>
            <w:r>
              <w:rPr>
                <w:rFonts w:hint="eastAsia" w:ascii="宋体" w:hAnsi="宋体" w:cs="宋体"/>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5.6</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现场考察或者答疑会</w:t>
            </w:r>
          </w:p>
        </w:tc>
        <w:tc>
          <w:tcPr>
            <w:tcW w:w="3480" w:type="pct"/>
            <w:vAlign w:val="center"/>
          </w:tcPr>
          <w:p>
            <w:pPr>
              <w:rPr>
                <w:rFonts w:hint="eastAsia" w:ascii="宋体" w:hAnsi="宋体" w:cs="宋体"/>
                <w:kern w:val="0"/>
                <w:sz w:val="22"/>
                <w:szCs w:val="22"/>
              </w:rPr>
            </w:pPr>
            <w:r>
              <w:rPr>
                <w:rFonts w:hint="eastAsia" w:ascii="宋体" w:hAnsi="宋体" w:cs="宋体"/>
                <w:kern w:val="0"/>
                <w:sz w:val="22"/>
                <w:szCs w:val="22"/>
              </w:rPr>
              <w:sym w:font="Wingdings" w:char="F0FE"/>
            </w:r>
            <w:r>
              <w:rPr>
                <w:rFonts w:hint="eastAsia" w:ascii="宋体" w:hAnsi="宋体" w:cs="宋体"/>
                <w:kern w:val="0"/>
                <w:sz w:val="22"/>
                <w:szCs w:val="22"/>
              </w:rPr>
              <w:t>不组织</w:t>
            </w:r>
          </w:p>
          <w:p>
            <w:pPr>
              <w:rPr>
                <w:rFonts w:hint="eastAsia" w:ascii="宋体" w:hAnsi="宋体" w:cs="宋体"/>
                <w:kern w:val="0"/>
                <w:sz w:val="22"/>
                <w:szCs w:val="22"/>
              </w:rPr>
            </w:pPr>
            <w:r>
              <w:rPr>
                <w:rFonts w:hint="eastAsia" w:ascii="宋体" w:hAnsi="宋体" w:cs="宋体"/>
                <w:kern w:val="0"/>
                <w:sz w:val="22"/>
                <w:szCs w:val="22"/>
              </w:rPr>
              <w:sym w:font="Wingdings 2" w:char="00A3"/>
            </w:r>
            <w:r>
              <w:rPr>
                <w:rFonts w:hint="eastAsia" w:ascii="宋体" w:hAnsi="宋体" w:cs="宋体"/>
                <w:kern w:val="0"/>
                <w:sz w:val="22"/>
                <w:szCs w:val="22"/>
              </w:rPr>
              <w:t>组织，时  间：</w:t>
            </w:r>
            <w:r>
              <w:rPr>
                <w:rFonts w:hint="eastAsia" w:ascii="宋体" w:hAnsi="宋体" w:cs="宋体"/>
                <w:bCs/>
                <w:kern w:val="0"/>
                <w:sz w:val="22"/>
                <w:szCs w:val="22"/>
                <w:u w:val="single"/>
              </w:rPr>
              <w:t xml:space="preserve">         </w:t>
            </w:r>
          </w:p>
          <w:p>
            <w:pPr>
              <w:widowControl/>
              <w:ind w:left="-105" w:leftChars="-50" w:firstLine="994" w:firstLineChars="452"/>
              <w:rPr>
                <w:rFonts w:hint="eastAsia" w:ascii="宋体" w:hAnsi="宋体" w:cs="宋体"/>
                <w:kern w:val="0"/>
                <w:sz w:val="22"/>
                <w:szCs w:val="22"/>
              </w:rPr>
            </w:pPr>
            <w:r>
              <w:rPr>
                <w:rFonts w:hint="eastAsia" w:ascii="宋体" w:hAnsi="宋体" w:cs="宋体"/>
                <w:kern w:val="0"/>
                <w:sz w:val="22"/>
                <w:szCs w:val="22"/>
              </w:rPr>
              <w:t>地  点：</w:t>
            </w:r>
            <w:r>
              <w:rPr>
                <w:rFonts w:hint="eastAsia" w:ascii="宋体" w:hAnsi="宋体" w:cs="宋体"/>
                <w:bCs/>
                <w:kern w:val="0"/>
                <w:sz w:val="22"/>
                <w:szCs w:val="22"/>
                <w:u w:val="single"/>
              </w:rPr>
              <w:t xml:space="preserve">         </w:t>
            </w:r>
          </w:p>
          <w:p>
            <w:pPr>
              <w:ind w:left="-105" w:leftChars="-50" w:firstLine="994" w:firstLineChars="452"/>
              <w:rPr>
                <w:rFonts w:hint="eastAsia" w:ascii="宋体" w:hAnsi="宋体" w:cs="宋体"/>
                <w:kern w:val="0"/>
                <w:sz w:val="22"/>
                <w:szCs w:val="22"/>
              </w:rPr>
            </w:pPr>
            <w:r>
              <w:rPr>
                <w:rFonts w:hint="eastAsia" w:ascii="宋体" w:hAnsi="宋体" w:cs="宋体"/>
                <w:kern w:val="0"/>
                <w:sz w:val="22"/>
                <w:szCs w:val="22"/>
              </w:rPr>
              <w:t>联系人：</w:t>
            </w:r>
            <w:r>
              <w:rPr>
                <w:rFonts w:hint="eastAsia" w:ascii="宋体" w:hAnsi="宋体" w:cs="宋体"/>
                <w:bCs/>
                <w:kern w:val="0"/>
                <w:sz w:val="22"/>
                <w:szCs w:val="22"/>
                <w:u w:val="single"/>
              </w:rPr>
              <w:t xml:space="preserve">         </w:t>
            </w:r>
          </w:p>
          <w:p>
            <w:pPr>
              <w:ind w:left="-105" w:leftChars="-50" w:firstLine="994" w:firstLineChars="452"/>
              <w:rPr>
                <w:rFonts w:hint="eastAsia" w:ascii="宋体" w:hAnsi="宋体" w:cs="宋体"/>
                <w:kern w:val="0"/>
                <w:sz w:val="22"/>
                <w:szCs w:val="22"/>
              </w:rPr>
            </w:pPr>
            <w:r>
              <w:rPr>
                <w:rFonts w:hint="eastAsia" w:ascii="宋体" w:hAnsi="宋体" w:cs="宋体"/>
                <w:kern w:val="0"/>
                <w:sz w:val="22"/>
                <w:szCs w:val="22"/>
              </w:rPr>
              <w:t>电  话：</w:t>
            </w:r>
            <w:r>
              <w:rPr>
                <w:rFonts w:hint="eastAsia" w:ascii="宋体" w:hAnsi="宋体" w:cs="宋体"/>
                <w:bCs/>
                <w:kern w:val="0"/>
                <w:sz w:val="22"/>
                <w:szCs w:val="22"/>
                <w:u w:val="single"/>
              </w:rPr>
              <w:t xml:space="preserve">         </w:t>
            </w:r>
          </w:p>
          <w:p>
            <w:pPr>
              <w:pStyle w:val="149"/>
              <w:ind w:firstLine="0" w:firstLineChars="0"/>
              <w:rPr>
                <w:sz w:val="22"/>
                <w:szCs w:val="22"/>
              </w:rPr>
            </w:pPr>
            <w:r>
              <w:rPr>
                <w:rFonts w:hint="eastAsia" w:ascii="宋体" w:hAnsi="宋体" w:cs="宋体"/>
                <w:kern w:val="0"/>
                <w:sz w:val="22"/>
                <w:szCs w:val="22"/>
              </w:rPr>
              <w:sym w:font="Wingdings 2" w:char="00A3"/>
            </w:r>
            <w:r>
              <w:rPr>
                <w:rFonts w:hint="eastAsia" w:ascii="宋体" w:hAnsi="宋体" w:cs="宋体"/>
                <w:kern w:val="0"/>
                <w:sz w:val="22"/>
                <w:szCs w:val="22"/>
              </w:rPr>
              <w:t>组织，采购文件提供期限截止后以书面形式通知。</w:t>
            </w:r>
            <w:r>
              <w:rPr>
                <w:rFonts w:hint="eastAsia" w:ascii="宋体" w:hAnsi="宋体" w:cs="宋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12</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磋商保证金</w:t>
            </w:r>
          </w:p>
        </w:tc>
        <w:tc>
          <w:tcPr>
            <w:tcW w:w="3480" w:type="pct"/>
            <w:vAlign w:val="center"/>
          </w:tcPr>
          <w:p>
            <w:pPr>
              <w:pStyle w:val="149"/>
              <w:ind w:firstLine="440"/>
              <w:rPr>
                <w:lang w:val="zh-CN"/>
              </w:rPr>
            </w:pPr>
            <w:r>
              <w:rPr>
                <w:rFonts w:hint="eastAsia" w:ascii="宋体" w:hAnsi="宋体" w:cs="宋体"/>
                <w:sz w:val="22"/>
                <w:szCs w:val="22"/>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13.1</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响应有效期</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14.1</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响应文件数量</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1.供应商在“政采云”平台（http：//www.zcygov.cn）上制作投标文件一份（此投标文件须上传至“政采云”平台，并在开标时持编制响应文件的供应商数字证书解密）。</w:t>
            </w:r>
          </w:p>
          <w:p>
            <w:pPr>
              <w:spacing w:line="360" w:lineRule="auto"/>
              <w:rPr>
                <w:rFonts w:hint="eastAsia" w:ascii="宋体" w:hAnsi="宋体" w:cs="宋体"/>
                <w:sz w:val="22"/>
                <w:szCs w:val="22"/>
              </w:rPr>
            </w:pPr>
            <w:r>
              <w:rPr>
                <w:rFonts w:hint="eastAsia" w:ascii="宋体" w:hAnsi="宋体" w:cs="宋体"/>
                <w:sz w:val="22"/>
                <w:szCs w:val="22"/>
              </w:rPr>
              <w:t>2.纸质版投标文件份数要求：</w:t>
            </w:r>
          </w:p>
          <w:p>
            <w:pPr>
              <w:spacing w:line="360" w:lineRule="auto"/>
              <w:rPr>
                <w:rFonts w:hint="eastAsia" w:ascii="宋体" w:hAnsi="宋体" w:cs="宋体"/>
                <w:sz w:val="22"/>
                <w:szCs w:val="22"/>
              </w:rPr>
            </w:pPr>
            <w:r>
              <w:rPr>
                <w:rFonts w:hint="eastAsia" w:ascii="宋体" w:hAnsi="宋体" w:cs="宋体"/>
                <w:sz w:val="22"/>
                <w:szCs w:val="22"/>
              </w:rPr>
              <w:t>正本1份，副本2份，同时提供电子文件 U 盘2份 (投标文件格式为签字盖章后的PDF版本扫描版本)，提交电子文件中要求的内容应包括纸质投标文件及“政采云”平台上传的电子版投标文件的全部内容。</w:t>
            </w:r>
          </w:p>
          <w:p>
            <w:pPr>
              <w:spacing w:line="360" w:lineRule="auto"/>
              <w:rPr>
                <w:rFonts w:hint="eastAsia" w:ascii="宋体" w:hAnsi="宋体" w:cs="宋体"/>
                <w:sz w:val="22"/>
                <w:szCs w:val="22"/>
              </w:rPr>
            </w:pPr>
            <w:r>
              <w:rPr>
                <w:rFonts w:hint="eastAsia" w:ascii="宋体" w:hAnsi="宋体" w:cs="宋体"/>
                <w:sz w:val="22"/>
                <w:szCs w:val="22"/>
              </w:rPr>
              <w:t>3.其他要求：</w:t>
            </w:r>
          </w:p>
          <w:p>
            <w:pPr>
              <w:spacing w:line="360" w:lineRule="auto"/>
              <w:rPr>
                <w:rFonts w:hint="eastAsia" w:ascii="宋体" w:hAnsi="宋体" w:cs="宋体"/>
                <w:sz w:val="22"/>
                <w:szCs w:val="22"/>
              </w:rPr>
            </w:pPr>
            <w:r>
              <w:rPr>
                <w:rFonts w:hint="eastAsia" w:ascii="宋体" w:hAnsi="宋体" w:cs="宋体"/>
                <w:sz w:val="22"/>
                <w:szCs w:val="22"/>
              </w:rPr>
              <w:t xml:space="preserve">(1)纸质版投标文件为上传至“政采云”平台的电子打印版（打印后投标文件正本须盖章处仍须加盖公章，并编制目录页码）。 </w:t>
            </w:r>
          </w:p>
          <w:p>
            <w:pPr>
              <w:rPr>
                <w:rFonts w:hint="eastAsia" w:ascii="宋体" w:hAnsi="宋体" w:cs="宋体"/>
                <w:sz w:val="22"/>
                <w:szCs w:val="22"/>
              </w:rPr>
            </w:pPr>
            <w:r>
              <w:rPr>
                <w:rFonts w:hint="eastAsia" w:ascii="宋体" w:hAnsi="宋体" w:cs="宋体"/>
                <w:sz w:val="22"/>
                <w:szCs w:val="22"/>
              </w:rPr>
              <w:t>(2)开标结束后当日17:00之前将纸质版文件递交至采购代理机构。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16．1</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响应文件提交截止时间</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详见采购公告，以采购公告规定时间、地点为准。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18.1</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开启响应文件</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1.详见采购公告，以采购公告规定时间、地点为准。“政采云平台”系统支持响应文件远程解密，解密方式：响应文件递交截止时间后30分钟内完成解密工作，供应商磋商时，需使用制作响应文件时用来加密的有效数字证书（CA锁）登录“政采云平台”电子开标大厅按规定时间对加密的响应文件进行解密。因供应商自身原因未能按时完成解密的，视为逾期未提交响应文件，其响应无效。</w:t>
            </w:r>
          </w:p>
          <w:p>
            <w:pPr>
              <w:spacing w:line="360" w:lineRule="auto"/>
              <w:rPr>
                <w:rFonts w:hint="eastAsia" w:ascii="宋体" w:hAnsi="宋体" w:cs="宋体"/>
                <w:sz w:val="22"/>
                <w:szCs w:val="22"/>
              </w:rPr>
            </w:pPr>
            <w:r>
              <w:rPr>
                <w:rFonts w:hint="eastAsia" w:ascii="宋体" w:hAnsi="宋体" w:cs="宋体"/>
                <w:sz w:val="22"/>
                <w:szCs w:val="22"/>
              </w:rPr>
              <w:t>如无故离开远程磋商会议室，后果自负。供应商在收到采购代理机构或平台推送的通知后才可以在“政采云平台”进行二次报价。</w:t>
            </w:r>
          </w:p>
          <w:p>
            <w:pPr>
              <w:spacing w:line="360" w:lineRule="auto"/>
              <w:rPr>
                <w:rFonts w:hint="default" w:ascii="宋体" w:hAnsi="宋体" w:eastAsia="宋体" w:cs="宋体"/>
                <w:b/>
                <w:bCs/>
                <w:sz w:val="22"/>
                <w:szCs w:val="22"/>
                <w:lang w:val="en-US" w:eastAsia="zh-CN"/>
              </w:rPr>
            </w:pPr>
            <w:r>
              <w:rPr>
                <w:rFonts w:hint="eastAsia" w:ascii="宋体" w:hAnsi="宋体" w:cs="宋体"/>
                <w:b/>
                <w:bCs/>
                <w:sz w:val="22"/>
                <w:szCs w:val="22"/>
              </w:rPr>
              <w:t>2.腾讯会议号为</w:t>
            </w:r>
            <w:r>
              <w:rPr>
                <w:rFonts w:hint="eastAsia" w:ascii="宋体" w:hAnsi="宋体" w:cs="宋体"/>
                <w:b/>
                <w:bCs/>
                <w:sz w:val="22"/>
                <w:szCs w:val="22"/>
                <w:lang w:eastAsia="zh-CN"/>
              </w:rPr>
              <w:t>：</w:t>
            </w:r>
            <w:r>
              <w:rPr>
                <w:rFonts w:hint="eastAsia" w:ascii="宋体" w:hAnsi="宋体" w:cs="宋体"/>
                <w:b/>
                <w:bCs/>
                <w:sz w:val="22"/>
                <w:szCs w:val="22"/>
                <w:lang w:val="en-US" w:eastAsia="zh-CN"/>
              </w:rPr>
              <w:t>805321999</w:t>
            </w:r>
          </w:p>
          <w:p>
            <w:pPr>
              <w:spacing w:line="360" w:lineRule="auto"/>
              <w:rPr>
                <w:rFonts w:hint="eastAsia" w:ascii="宋体" w:hAnsi="宋体" w:cs="宋体"/>
                <w:sz w:val="22"/>
                <w:szCs w:val="22"/>
              </w:rPr>
            </w:pPr>
            <w:r>
              <w:rPr>
                <w:rFonts w:hint="eastAsia" w:ascii="宋体" w:hAnsi="宋体" w:cs="宋体"/>
                <w:sz w:val="22"/>
                <w:szCs w:val="22"/>
              </w:rPr>
              <w:t>3.具体腾讯会议号以开标前供应商登陆政府采购云平台（网址：http://www.zcygov.cn）-聊天框中，获取腾讯会议号。招标代理机构将在响应截止时间将会议号录入，进入会议后视频方式开标。</w:t>
            </w:r>
          </w:p>
          <w:p>
            <w:pPr>
              <w:spacing w:line="360" w:lineRule="auto"/>
              <w:rPr>
                <w:rFonts w:hint="eastAsia" w:ascii="宋体" w:hAnsi="宋体" w:cs="宋体"/>
                <w:sz w:val="22"/>
                <w:szCs w:val="22"/>
              </w:rPr>
            </w:pPr>
            <w:r>
              <w:rPr>
                <w:rFonts w:hint="eastAsia" w:ascii="宋体" w:hAnsi="宋体" w:cs="宋体"/>
                <w:sz w:val="22"/>
                <w:szCs w:val="22"/>
              </w:rPr>
              <w:t>4.远程解密项目供应商无须递交原件，纸质版文件按上述要求开标结束后递交。</w:t>
            </w:r>
          </w:p>
          <w:p>
            <w:pPr>
              <w:spacing w:line="360" w:lineRule="auto"/>
              <w:rPr>
                <w:szCs w:val="21"/>
              </w:rPr>
            </w:pPr>
            <w:r>
              <w:rPr>
                <w:rFonts w:hint="eastAsia" w:ascii="宋体" w:hAnsi="宋体" w:cs="宋体"/>
                <w:sz w:val="22"/>
                <w:szCs w:val="22"/>
              </w:rPr>
              <w:t xml:space="preserve">5.如响应截止时间前供应商未进入腾讯会议须联系采购代理机构人员。如因供应商自身原因导致未进入腾讯会议或投标文件未解密成功或未在规定时间内递交纸质版投标文件，后果自负。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19.1</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磋商小组组成</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本项目的评标由依法组建的评标委</w:t>
            </w:r>
            <w:r>
              <w:rPr>
                <w:rFonts w:hint="eastAsia" w:ascii="宋体" w:hAnsi="宋体" w:cs="宋体"/>
                <w:color w:val="000000" w:themeColor="text1"/>
                <w:sz w:val="22"/>
                <w:szCs w:val="22"/>
                <w14:textFill>
                  <w14:solidFill>
                    <w14:schemeClr w14:val="tx1"/>
                  </w14:solidFill>
                </w14:textFill>
              </w:rPr>
              <w:t>员会负责，其成员由采购人代表和有关技术、经济等方面的专家共3人组成，其中采购人代表0人，技术、经济方面的专家3人组成，专家在政府采购专家库中随机抽取。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28</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成交候选人推荐</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成交候选人数量</w:t>
            </w:r>
            <w:bookmarkStart w:id="469" w:name="_GoBack"/>
            <w:r>
              <w:rPr>
                <w:rFonts w:hint="eastAsia" w:ascii="宋体" w:hAnsi="宋体" w:cs="宋体"/>
                <w:color w:val="000000" w:themeColor="text1"/>
                <w:sz w:val="22"/>
                <w:szCs w:val="22"/>
                <w14:textFill>
                  <w14:solidFill>
                    <w14:schemeClr w14:val="tx1"/>
                  </w14:solidFill>
                </w14:textFill>
              </w:rPr>
              <w:t>：3个</w:t>
            </w:r>
            <w:bookmarkEnd w:id="4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28</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确定成交供应商</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成交供应商数量：</w:t>
            </w:r>
            <w:r>
              <w:rPr>
                <w:rFonts w:hint="eastAsia" w:ascii="宋体" w:hAnsi="宋体" w:cs="宋体"/>
                <w:sz w:val="22"/>
                <w:szCs w:val="22"/>
                <w:u w:val="single"/>
              </w:rPr>
              <w:t xml:space="preserve"> 1 </w:t>
            </w:r>
          </w:p>
          <w:p>
            <w:pPr>
              <w:spacing w:line="360" w:lineRule="auto"/>
              <w:rPr>
                <w:rFonts w:hint="eastAsia" w:ascii="宋体" w:hAnsi="宋体" w:cs="宋体"/>
                <w:sz w:val="22"/>
                <w:szCs w:val="22"/>
              </w:rPr>
            </w:pPr>
            <w:r>
              <w:rPr>
                <w:rFonts w:hint="eastAsia" w:ascii="宋体" w:hAnsi="宋体" w:cs="宋体"/>
                <w:sz w:val="22"/>
                <w:szCs w:val="22"/>
              </w:rPr>
              <w:sym w:font="Wingdings 2" w:char="00A3"/>
            </w:r>
            <w:r>
              <w:rPr>
                <w:rFonts w:hint="eastAsia" w:ascii="宋体" w:hAnsi="宋体" w:cs="宋体"/>
                <w:sz w:val="22"/>
                <w:szCs w:val="22"/>
              </w:rPr>
              <w:t>采购人委托磋商小组直接确定成交供应商</w:t>
            </w:r>
          </w:p>
          <w:p>
            <w:pPr>
              <w:spacing w:line="360" w:lineRule="auto"/>
              <w:rPr>
                <w:rFonts w:hint="eastAsia" w:ascii="宋体" w:hAnsi="宋体" w:cs="宋体"/>
                <w:sz w:val="22"/>
                <w:szCs w:val="22"/>
              </w:rPr>
            </w:pPr>
            <w:r>
              <w:rPr>
                <w:rFonts w:hint="eastAsia" w:ascii="宋体" w:hAnsi="宋体" w:cs="宋体"/>
                <w:sz w:val="22"/>
                <w:szCs w:val="22"/>
              </w:rPr>
              <w:sym w:font="Wingdings" w:char="F0FE"/>
            </w:r>
            <w:r>
              <w:rPr>
                <w:rFonts w:hint="eastAsia" w:ascii="宋体" w:hAnsi="宋体" w:cs="宋体"/>
                <w:sz w:val="22"/>
                <w:szCs w:val="22"/>
              </w:rPr>
              <w:t>采购人确定成交供应商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32</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履约保证金</w:t>
            </w:r>
          </w:p>
        </w:tc>
        <w:tc>
          <w:tcPr>
            <w:tcW w:w="3480" w:type="pct"/>
            <w:vAlign w:val="center"/>
          </w:tcPr>
          <w:p>
            <w:pPr>
              <w:pStyle w:val="163"/>
              <w:widowControl w:val="0"/>
              <w:spacing w:before="0" w:beforeAutospacing="0" w:after="0" w:afterAutospacing="0" w:line="360" w:lineRule="auto"/>
              <w:jc w:val="both"/>
              <w:rPr>
                <w:rFonts w:hint="eastAsia" w:ascii="宋体" w:hAnsi="宋体"/>
                <w:b w:val="0"/>
                <w:sz w:val="22"/>
                <w:szCs w:val="22"/>
              </w:rPr>
            </w:pPr>
            <w:r>
              <w:rPr>
                <w:rFonts w:hint="eastAsia" w:ascii="宋体" w:hAnsi="宋体"/>
                <w:sz w:val="22"/>
                <w:szCs w:val="22"/>
              </w:rPr>
              <w:t>□</w:t>
            </w:r>
            <w:r>
              <w:rPr>
                <w:rFonts w:hint="eastAsia" w:ascii="宋体" w:hAnsi="宋体"/>
                <w:b w:val="0"/>
                <w:sz w:val="22"/>
                <w:szCs w:val="22"/>
              </w:rPr>
              <w:t>本项目不收取履约保证金</w:t>
            </w:r>
          </w:p>
          <w:p>
            <w:pPr>
              <w:pStyle w:val="163"/>
              <w:widowControl w:val="0"/>
              <w:spacing w:before="0" w:beforeAutospacing="0" w:after="0" w:afterAutospacing="0" w:line="360" w:lineRule="auto"/>
              <w:jc w:val="both"/>
              <w:rPr>
                <w:rFonts w:hint="eastAsia" w:ascii="宋体" w:hAnsi="宋体"/>
                <w:b w:val="0"/>
                <w:sz w:val="22"/>
                <w:szCs w:val="22"/>
              </w:rPr>
            </w:pPr>
            <w:r>
              <w:rPr>
                <w:rFonts w:hint="eastAsia" w:ascii="宋体" w:hAnsi="宋体"/>
                <w:b w:val="0"/>
                <w:bCs w:val="0"/>
                <w:sz w:val="22"/>
                <w:szCs w:val="22"/>
              </w:rPr>
              <w:sym w:font="Wingdings" w:char="F0FE"/>
            </w:r>
            <w:r>
              <w:rPr>
                <w:rFonts w:hint="eastAsia" w:ascii="宋体" w:hAnsi="宋体"/>
                <w:b w:val="0"/>
                <w:sz w:val="22"/>
                <w:szCs w:val="22"/>
              </w:rPr>
              <w:t>本项目收取履约保证金</w:t>
            </w:r>
          </w:p>
          <w:p>
            <w:pPr>
              <w:pStyle w:val="163"/>
              <w:widowControl w:val="0"/>
              <w:spacing w:before="0" w:beforeAutospacing="0" w:after="0" w:afterAutospacing="0" w:line="360" w:lineRule="auto"/>
              <w:jc w:val="both"/>
              <w:rPr>
                <w:rFonts w:hint="eastAsia" w:ascii="宋体" w:hAnsi="宋体"/>
                <w:b w:val="0"/>
                <w:sz w:val="22"/>
                <w:szCs w:val="22"/>
              </w:rPr>
            </w:pPr>
            <w:r>
              <w:rPr>
                <w:rFonts w:hint="eastAsia" w:ascii="宋体" w:hAnsi="宋体"/>
                <w:b w:val="0"/>
                <w:sz w:val="22"/>
                <w:szCs w:val="22"/>
              </w:rPr>
              <w:t>履约保证金金额： 成交金额的5%</w:t>
            </w:r>
          </w:p>
          <w:p>
            <w:pPr>
              <w:pStyle w:val="163"/>
              <w:widowControl w:val="0"/>
              <w:spacing w:before="0" w:beforeAutospacing="0" w:after="0" w:afterAutospacing="0" w:line="360" w:lineRule="auto"/>
              <w:jc w:val="both"/>
              <w:rPr>
                <w:rFonts w:hint="eastAsia" w:ascii="宋体" w:hAnsi="宋体"/>
                <w:b w:val="0"/>
                <w:sz w:val="22"/>
                <w:szCs w:val="22"/>
              </w:rPr>
            </w:pPr>
            <w:r>
              <w:rPr>
                <w:rFonts w:hint="eastAsia" w:ascii="宋体" w:hAnsi="宋体"/>
                <w:b w:val="0"/>
                <w:sz w:val="22"/>
                <w:szCs w:val="22"/>
              </w:rPr>
              <w:t>履约保证金递交时间：</w:t>
            </w:r>
          </w:p>
          <w:p>
            <w:pPr>
              <w:spacing w:line="360" w:lineRule="auto"/>
              <w:rPr>
                <w:rFonts w:hint="eastAsia" w:ascii="宋体" w:hAnsi="宋体" w:cs="宋体"/>
                <w:sz w:val="22"/>
                <w:szCs w:val="22"/>
              </w:rPr>
            </w:pPr>
            <w:r>
              <w:rPr>
                <w:rFonts w:hint="eastAsia" w:ascii="宋体" w:hAnsi="宋体"/>
                <w:sz w:val="22"/>
                <w:szCs w:val="22"/>
              </w:rPr>
              <w:t>履约保证金递交方式：</w:t>
            </w:r>
            <w:r>
              <w:rPr>
                <w:rFonts w:hint="eastAsia" w:ascii="宋体" w:hAnsi="宋体"/>
                <w:sz w:val="22"/>
                <w:szCs w:val="22"/>
              </w:rPr>
              <w:sym w:font="Wingdings" w:char="F0FE"/>
            </w:r>
            <w:r>
              <w:rPr>
                <w:rFonts w:ascii="宋体" w:hAnsi="宋体"/>
                <w:bCs/>
                <w:kern w:val="0"/>
                <w:sz w:val="22"/>
                <w:szCs w:val="22"/>
              </w:rPr>
              <w:t>转账/电汇</w:t>
            </w:r>
            <w:r>
              <w:rPr>
                <w:rFonts w:hint="eastAsia" w:ascii="宋体" w:hAnsi="宋体"/>
                <w:bCs/>
                <w:kern w:val="0"/>
                <w:sz w:val="22"/>
                <w:szCs w:val="22"/>
              </w:rPr>
              <w:t xml:space="preserve"> </w:t>
            </w:r>
            <w:r>
              <w:rPr>
                <w:rFonts w:hint="eastAsia" w:ascii="宋体" w:hAnsi="宋体"/>
                <w:sz w:val="22"/>
                <w:szCs w:val="22"/>
              </w:rPr>
              <w:sym w:font="Wingdings" w:char="F0FE"/>
            </w:r>
            <w:r>
              <w:rPr>
                <w:rFonts w:ascii="宋体" w:hAnsi="宋体"/>
                <w:bCs/>
                <w:kern w:val="0"/>
                <w:sz w:val="22"/>
                <w:szCs w:val="22"/>
              </w:rPr>
              <w:t xml:space="preserve">支票 </w:t>
            </w:r>
            <w:r>
              <w:rPr>
                <w:rFonts w:hint="eastAsia" w:ascii="宋体" w:hAnsi="宋体"/>
                <w:sz w:val="22"/>
                <w:szCs w:val="22"/>
              </w:rPr>
              <w:sym w:font="Wingdings" w:char="F0FE"/>
            </w:r>
            <w:r>
              <w:rPr>
                <w:rFonts w:ascii="宋体" w:hAnsi="宋体"/>
                <w:bCs/>
                <w:kern w:val="0"/>
                <w:sz w:val="22"/>
                <w:szCs w:val="22"/>
              </w:rPr>
              <w:t>汇票</w:t>
            </w:r>
            <w:r>
              <w:rPr>
                <w:rFonts w:hint="eastAsia" w:ascii="宋体" w:hAnsi="宋体"/>
                <w:bCs/>
                <w:kern w:val="0"/>
                <w:sz w:val="22"/>
                <w:szCs w:val="22"/>
              </w:rPr>
              <w:t xml:space="preserve"> </w:t>
            </w:r>
            <w:r>
              <w:rPr>
                <w:rFonts w:hint="eastAsia" w:ascii="宋体" w:hAnsi="宋体"/>
                <w:sz w:val="22"/>
                <w:szCs w:val="22"/>
              </w:rPr>
              <w:sym w:font="Wingdings" w:char="F0FE"/>
            </w:r>
            <w:r>
              <w:rPr>
                <w:rFonts w:hint="eastAsia" w:ascii="宋体" w:hAnsi="宋体"/>
                <w:bCs/>
                <w:kern w:val="0"/>
                <w:sz w:val="22"/>
                <w:szCs w:val="22"/>
              </w:rPr>
              <w:t xml:space="preserve">本票 </w:t>
            </w:r>
            <w:r>
              <w:rPr>
                <w:rFonts w:hint="eastAsia" w:ascii="宋体" w:hAnsi="宋体"/>
                <w:sz w:val="22"/>
                <w:szCs w:val="22"/>
              </w:rPr>
              <w:sym w:font="Wingdings" w:char="F0FE"/>
            </w:r>
            <w:r>
              <w:rPr>
                <w:rFonts w:hint="eastAsia" w:ascii="宋体" w:hAnsi="宋体"/>
                <w:bCs/>
                <w:kern w:val="0"/>
                <w:sz w:val="22"/>
                <w:szCs w:val="22"/>
              </w:rPr>
              <w:t>保</w:t>
            </w:r>
            <w:r>
              <w:rPr>
                <w:rFonts w:ascii="宋体" w:hAnsi="宋体"/>
                <w:bCs/>
                <w:kern w:val="0"/>
                <w:sz w:val="22"/>
                <w:szCs w:val="22"/>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35.1</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质疑</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接收质疑函的方式：接收加盖单位公章的书面质疑函</w:t>
            </w:r>
          </w:p>
          <w:p>
            <w:pPr>
              <w:spacing w:line="360" w:lineRule="auto"/>
              <w:rPr>
                <w:rFonts w:hint="eastAsia" w:ascii="宋体" w:hAnsi="宋体" w:cs="宋体"/>
                <w:sz w:val="22"/>
                <w:szCs w:val="22"/>
                <w:u w:val="single"/>
              </w:rPr>
            </w:pPr>
            <w:r>
              <w:rPr>
                <w:rFonts w:hint="eastAsia" w:ascii="宋体" w:hAnsi="宋体" w:cs="宋体"/>
                <w:sz w:val="22"/>
                <w:szCs w:val="22"/>
              </w:rPr>
              <w:t>联系单位：</w:t>
            </w:r>
            <w:r>
              <w:rPr>
                <w:rFonts w:hint="eastAsia" w:ascii="宋体" w:hAnsi="宋体" w:cs="宋体"/>
                <w:sz w:val="22"/>
                <w:szCs w:val="22"/>
                <w:u w:val="single"/>
              </w:rPr>
              <w:t>公诚管理咨询有限公司</w:t>
            </w:r>
          </w:p>
          <w:p>
            <w:pPr>
              <w:spacing w:line="360" w:lineRule="auto"/>
              <w:rPr>
                <w:rFonts w:hint="eastAsia" w:ascii="宋体" w:hAnsi="宋体" w:cs="宋体"/>
                <w:sz w:val="22"/>
                <w:szCs w:val="22"/>
              </w:rPr>
            </w:pPr>
            <w:r>
              <w:rPr>
                <w:rFonts w:hint="eastAsia" w:ascii="宋体" w:hAnsi="宋体" w:cs="宋体"/>
                <w:sz w:val="22"/>
                <w:szCs w:val="22"/>
              </w:rPr>
              <w:t>联 系 人：</w:t>
            </w:r>
            <w:r>
              <w:rPr>
                <w:rFonts w:hint="eastAsia" w:ascii="宋体" w:hAnsi="宋体" w:cs="宋体"/>
                <w:sz w:val="22"/>
                <w:szCs w:val="22"/>
                <w:u w:val="single"/>
              </w:rPr>
              <w:t>吴秋城</w:t>
            </w:r>
          </w:p>
          <w:p>
            <w:pPr>
              <w:spacing w:line="360" w:lineRule="auto"/>
              <w:rPr>
                <w:rFonts w:hint="eastAsia" w:ascii="宋体" w:hAnsi="宋体" w:cs="宋体"/>
                <w:sz w:val="22"/>
                <w:szCs w:val="22"/>
              </w:rPr>
            </w:pPr>
            <w:r>
              <w:rPr>
                <w:rFonts w:hint="eastAsia" w:ascii="宋体" w:hAnsi="宋体" w:cs="宋体"/>
                <w:sz w:val="22"/>
                <w:szCs w:val="22"/>
              </w:rPr>
              <w:t>联系电话：</w:t>
            </w:r>
            <w:r>
              <w:rPr>
                <w:rFonts w:ascii="宋体" w:hAnsi="宋体" w:cs="宋体"/>
                <w:sz w:val="22"/>
                <w:szCs w:val="22"/>
                <w:u w:val="single"/>
              </w:rPr>
              <w:t>13944996992</w:t>
            </w:r>
          </w:p>
          <w:p>
            <w:pPr>
              <w:spacing w:line="360" w:lineRule="auto"/>
              <w:rPr>
                <w:rFonts w:hint="eastAsia" w:ascii="宋体" w:hAnsi="宋体" w:cs="宋体"/>
                <w:sz w:val="22"/>
                <w:szCs w:val="22"/>
              </w:rPr>
            </w:pPr>
            <w:r>
              <w:rPr>
                <w:rFonts w:hint="eastAsia" w:ascii="宋体" w:hAnsi="宋体" w:cs="宋体"/>
                <w:sz w:val="22"/>
                <w:szCs w:val="22"/>
              </w:rPr>
              <w:t>通讯地址：</w:t>
            </w:r>
            <w:r>
              <w:rPr>
                <w:rFonts w:hint="eastAsia" w:ascii="宋体" w:hAnsi="宋体" w:cs="宋体"/>
                <w:sz w:val="22"/>
                <w:szCs w:val="22"/>
                <w:u w:val="single"/>
              </w:rPr>
              <w:t>长春市净月开发区和美路999号吉视传媒信息枢纽中心B座15楼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36.2</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采购代理服务费</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1、采购代理服务费采用差额定率累进计费方式收取，由中标人支付。</w:t>
            </w:r>
          </w:p>
          <w:tbl>
            <w:tblPr>
              <w:tblStyle w:val="80"/>
              <w:tblW w:w="0" w:type="auto"/>
              <w:jc w:val="center"/>
              <w:tblLayout w:type="autofit"/>
              <w:tblCellMar>
                <w:top w:w="0" w:type="dxa"/>
                <w:left w:w="108" w:type="dxa"/>
                <w:bottom w:w="0" w:type="dxa"/>
                <w:right w:w="108" w:type="dxa"/>
              </w:tblCellMar>
            </w:tblPr>
            <w:tblGrid>
              <w:gridCol w:w="2922"/>
              <w:gridCol w:w="903"/>
              <w:gridCol w:w="951"/>
              <w:gridCol w:w="990"/>
            </w:tblGrid>
            <w:tr>
              <w:tblPrEx>
                <w:tblCellMar>
                  <w:top w:w="0" w:type="dxa"/>
                  <w:left w:w="108" w:type="dxa"/>
                  <w:bottom w:w="0" w:type="dxa"/>
                  <w:right w:w="108" w:type="dxa"/>
                </w:tblCellMar>
              </w:tblPrEx>
              <w:trPr>
                <w:trHeight w:val="285" w:hRule="atLeast"/>
                <w:jc w:val="center"/>
              </w:trPr>
              <w:tc>
                <w:tcPr>
                  <w:tcW w:w="2964"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中标金额（万元）</w:t>
                  </w:r>
                </w:p>
              </w:tc>
              <w:tc>
                <w:tcPr>
                  <w:tcW w:w="912" w:type="dxa"/>
                  <w:tcBorders>
                    <w:top w:val="single" w:color="auto" w:sz="4" w:space="0"/>
                    <w:left w:val="nil"/>
                    <w:bottom w:val="single" w:color="auto" w:sz="4" w:space="0"/>
                    <w:right w:val="single" w:color="auto" w:sz="4" w:space="0"/>
                  </w:tcBorders>
                  <w:shd w:val="clear" w:color="000000" w:fill="BFBFBF"/>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货物</w:t>
                  </w:r>
                </w:p>
              </w:tc>
              <w:tc>
                <w:tcPr>
                  <w:tcW w:w="960" w:type="dxa"/>
                  <w:tcBorders>
                    <w:top w:val="single" w:color="auto" w:sz="4" w:space="0"/>
                    <w:left w:val="nil"/>
                    <w:bottom w:val="single" w:color="auto" w:sz="4" w:space="0"/>
                    <w:right w:val="single" w:color="auto" w:sz="4" w:space="0"/>
                  </w:tcBorders>
                  <w:shd w:val="clear" w:color="000000" w:fill="BFBFBF"/>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服务</w:t>
                  </w:r>
                </w:p>
              </w:tc>
              <w:tc>
                <w:tcPr>
                  <w:tcW w:w="1000" w:type="dxa"/>
                  <w:tcBorders>
                    <w:top w:val="single" w:color="auto" w:sz="4" w:space="0"/>
                    <w:left w:val="nil"/>
                    <w:bottom w:val="single" w:color="auto" w:sz="4" w:space="0"/>
                    <w:right w:val="single" w:color="auto" w:sz="4" w:space="0"/>
                  </w:tcBorders>
                  <w:shd w:val="clear" w:color="000000" w:fill="BFBFBF"/>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工程</w:t>
                  </w:r>
                </w:p>
              </w:tc>
            </w:tr>
            <w:tr>
              <w:tblPrEx>
                <w:tblCellMar>
                  <w:top w:w="0" w:type="dxa"/>
                  <w:left w:w="108" w:type="dxa"/>
                  <w:bottom w:w="0" w:type="dxa"/>
                  <w:right w:w="108" w:type="dxa"/>
                </w:tblCellMar>
              </w:tblPrEx>
              <w:trPr>
                <w:trHeight w:val="285" w:hRule="atLeast"/>
                <w:jc w:val="center"/>
              </w:trPr>
              <w:tc>
                <w:tcPr>
                  <w:tcW w:w="2964" w:type="dxa"/>
                  <w:tcBorders>
                    <w:top w:val="nil"/>
                    <w:left w:val="single" w:color="auto" w:sz="4" w:space="0"/>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100以下（含100）</w:t>
                  </w:r>
                </w:p>
              </w:tc>
              <w:tc>
                <w:tcPr>
                  <w:tcW w:w="912"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1.50%</w:t>
                  </w:r>
                </w:p>
              </w:tc>
              <w:tc>
                <w:tcPr>
                  <w:tcW w:w="96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1.50%</w:t>
                  </w:r>
                </w:p>
              </w:tc>
              <w:tc>
                <w:tcPr>
                  <w:tcW w:w="100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0" w:type="dxa"/>
                  <w:left w:w="108" w:type="dxa"/>
                  <w:bottom w:w="0" w:type="dxa"/>
                  <w:right w:w="108" w:type="dxa"/>
                </w:tblCellMar>
              </w:tblPrEx>
              <w:trPr>
                <w:trHeight w:val="285" w:hRule="atLeast"/>
                <w:jc w:val="center"/>
              </w:trPr>
              <w:tc>
                <w:tcPr>
                  <w:tcW w:w="2964" w:type="dxa"/>
                  <w:tcBorders>
                    <w:top w:val="nil"/>
                    <w:left w:val="single" w:color="auto" w:sz="4" w:space="0"/>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100-500（含500）</w:t>
                  </w:r>
                </w:p>
              </w:tc>
              <w:tc>
                <w:tcPr>
                  <w:tcW w:w="912"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1.10%</w:t>
                  </w:r>
                </w:p>
              </w:tc>
              <w:tc>
                <w:tcPr>
                  <w:tcW w:w="96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0.80%</w:t>
                  </w:r>
                </w:p>
              </w:tc>
              <w:tc>
                <w:tcPr>
                  <w:tcW w:w="100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0.70%</w:t>
                  </w:r>
                </w:p>
              </w:tc>
            </w:tr>
            <w:tr>
              <w:tblPrEx>
                <w:tblCellMar>
                  <w:top w:w="0" w:type="dxa"/>
                  <w:left w:w="108" w:type="dxa"/>
                  <w:bottom w:w="0" w:type="dxa"/>
                  <w:right w:w="108" w:type="dxa"/>
                </w:tblCellMar>
              </w:tblPrEx>
              <w:trPr>
                <w:trHeight w:val="285" w:hRule="atLeast"/>
                <w:jc w:val="center"/>
              </w:trPr>
              <w:tc>
                <w:tcPr>
                  <w:tcW w:w="2964" w:type="dxa"/>
                  <w:tcBorders>
                    <w:top w:val="nil"/>
                    <w:left w:val="single" w:color="auto" w:sz="4" w:space="0"/>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500-1000（含1000）</w:t>
                  </w:r>
                </w:p>
              </w:tc>
              <w:tc>
                <w:tcPr>
                  <w:tcW w:w="912"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0.80%</w:t>
                  </w:r>
                </w:p>
              </w:tc>
              <w:tc>
                <w:tcPr>
                  <w:tcW w:w="96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0.45%</w:t>
                  </w:r>
                </w:p>
              </w:tc>
              <w:tc>
                <w:tcPr>
                  <w:tcW w:w="100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0.55%</w:t>
                  </w:r>
                </w:p>
              </w:tc>
            </w:tr>
            <w:tr>
              <w:tblPrEx>
                <w:tblCellMar>
                  <w:top w:w="0" w:type="dxa"/>
                  <w:left w:w="108" w:type="dxa"/>
                  <w:bottom w:w="0" w:type="dxa"/>
                  <w:right w:w="108" w:type="dxa"/>
                </w:tblCellMar>
              </w:tblPrEx>
              <w:trPr>
                <w:trHeight w:val="285" w:hRule="atLeast"/>
                <w:jc w:val="center"/>
              </w:trPr>
              <w:tc>
                <w:tcPr>
                  <w:tcW w:w="2964" w:type="dxa"/>
                  <w:tcBorders>
                    <w:top w:val="nil"/>
                    <w:left w:val="single" w:color="auto" w:sz="4" w:space="0"/>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1000-5000（含5000）</w:t>
                  </w:r>
                </w:p>
              </w:tc>
              <w:tc>
                <w:tcPr>
                  <w:tcW w:w="912"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0.50%</w:t>
                  </w:r>
                </w:p>
              </w:tc>
              <w:tc>
                <w:tcPr>
                  <w:tcW w:w="96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0.25%</w:t>
                  </w:r>
                </w:p>
              </w:tc>
              <w:tc>
                <w:tcPr>
                  <w:tcW w:w="100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0.35%</w:t>
                  </w:r>
                </w:p>
              </w:tc>
            </w:tr>
            <w:tr>
              <w:tblPrEx>
                <w:tblCellMar>
                  <w:top w:w="0" w:type="dxa"/>
                  <w:left w:w="108" w:type="dxa"/>
                  <w:bottom w:w="0" w:type="dxa"/>
                  <w:right w:w="108" w:type="dxa"/>
                </w:tblCellMar>
              </w:tblPrEx>
              <w:trPr>
                <w:trHeight w:val="285" w:hRule="atLeast"/>
                <w:jc w:val="center"/>
              </w:trPr>
              <w:tc>
                <w:tcPr>
                  <w:tcW w:w="2964" w:type="dxa"/>
                  <w:tcBorders>
                    <w:top w:val="nil"/>
                    <w:left w:val="single" w:color="auto" w:sz="4" w:space="0"/>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5000-10000（含10000）</w:t>
                  </w:r>
                </w:p>
              </w:tc>
              <w:tc>
                <w:tcPr>
                  <w:tcW w:w="912"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0.25%</w:t>
                  </w:r>
                </w:p>
              </w:tc>
              <w:tc>
                <w:tcPr>
                  <w:tcW w:w="96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0.10%</w:t>
                  </w:r>
                </w:p>
              </w:tc>
              <w:tc>
                <w:tcPr>
                  <w:tcW w:w="100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0.20%</w:t>
                  </w:r>
                </w:p>
              </w:tc>
            </w:tr>
            <w:tr>
              <w:tblPrEx>
                <w:tblCellMar>
                  <w:top w:w="0" w:type="dxa"/>
                  <w:left w:w="108" w:type="dxa"/>
                  <w:bottom w:w="0" w:type="dxa"/>
                  <w:right w:w="108" w:type="dxa"/>
                </w:tblCellMar>
              </w:tblPrEx>
              <w:trPr>
                <w:trHeight w:val="285" w:hRule="atLeast"/>
                <w:jc w:val="center"/>
              </w:trPr>
              <w:tc>
                <w:tcPr>
                  <w:tcW w:w="2964" w:type="dxa"/>
                  <w:tcBorders>
                    <w:top w:val="nil"/>
                    <w:left w:val="single" w:color="auto" w:sz="4" w:space="0"/>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10000-50000（含50000）</w:t>
                  </w:r>
                </w:p>
              </w:tc>
              <w:tc>
                <w:tcPr>
                  <w:tcW w:w="912"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0.05%</w:t>
                  </w:r>
                </w:p>
              </w:tc>
              <w:tc>
                <w:tcPr>
                  <w:tcW w:w="96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0.05%</w:t>
                  </w:r>
                </w:p>
              </w:tc>
              <w:tc>
                <w:tcPr>
                  <w:tcW w:w="1000" w:type="dxa"/>
                  <w:tcBorders>
                    <w:top w:val="nil"/>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0.05%</w:t>
                  </w:r>
                </w:p>
              </w:tc>
            </w:tr>
            <w:tr>
              <w:tblPrEx>
                <w:tblCellMar>
                  <w:top w:w="0" w:type="dxa"/>
                  <w:left w:w="108" w:type="dxa"/>
                  <w:bottom w:w="0" w:type="dxa"/>
                  <w:right w:w="108" w:type="dxa"/>
                </w:tblCellMar>
              </w:tblPrEx>
              <w:trPr>
                <w:trHeight w:val="285" w:hRule="atLeast"/>
                <w:jc w:val="center"/>
              </w:trPr>
              <w:tc>
                <w:tcPr>
                  <w:tcW w:w="296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50000-100000（含100000）</w:t>
                  </w:r>
                </w:p>
              </w:tc>
              <w:tc>
                <w:tcPr>
                  <w:tcW w:w="2872" w:type="dxa"/>
                  <w:gridSpan w:val="3"/>
                  <w:tcBorders>
                    <w:top w:val="single" w:color="auto" w:sz="4" w:space="0"/>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0.035%</w:t>
                  </w:r>
                </w:p>
              </w:tc>
            </w:tr>
            <w:tr>
              <w:tblPrEx>
                <w:tblCellMar>
                  <w:top w:w="0" w:type="dxa"/>
                  <w:left w:w="108" w:type="dxa"/>
                  <w:bottom w:w="0" w:type="dxa"/>
                  <w:right w:w="108" w:type="dxa"/>
                </w:tblCellMar>
              </w:tblPrEx>
              <w:trPr>
                <w:trHeight w:val="285" w:hRule="atLeast"/>
                <w:jc w:val="center"/>
              </w:trPr>
              <w:tc>
                <w:tcPr>
                  <w:tcW w:w="2964"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100000以上</w:t>
                  </w:r>
                </w:p>
              </w:tc>
              <w:tc>
                <w:tcPr>
                  <w:tcW w:w="2872" w:type="dxa"/>
                  <w:gridSpan w:val="3"/>
                  <w:tcBorders>
                    <w:top w:val="single" w:color="auto" w:sz="4" w:space="0"/>
                    <w:left w:val="nil"/>
                    <w:bottom w:val="single" w:color="auto" w:sz="4" w:space="0"/>
                    <w:right w:val="single" w:color="auto" w:sz="4" w:space="0"/>
                  </w:tcBorders>
                  <w:vAlign w:val="center"/>
                </w:tcPr>
                <w:p>
                  <w:pPr>
                    <w:widowControl/>
                    <w:wordWrap w:val="0"/>
                    <w:spacing w:line="360" w:lineRule="auto"/>
                    <w:jc w:val="left"/>
                    <w:rPr>
                      <w:rFonts w:hint="eastAsia" w:ascii="仿宋" w:hAnsi="仿宋" w:eastAsia="仿宋" w:cs="仿宋"/>
                      <w:sz w:val="22"/>
                      <w:szCs w:val="22"/>
                    </w:rPr>
                  </w:pPr>
                  <w:r>
                    <w:rPr>
                      <w:rFonts w:hint="eastAsia" w:ascii="仿宋" w:hAnsi="仿宋" w:eastAsia="仿宋" w:cs="仿宋"/>
                      <w:sz w:val="22"/>
                      <w:szCs w:val="22"/>
                    </w:rPr>
                    <w:t>0.008%</w:t>
                  </w:r>
                </w:p>
              </w:tc>
            </w:tr>
          </w:tbl>
          <w:p>
            <w:pPr>
              <w:spacing w:line="360" w:lineRule="auto"/>
              <w:rPr>
                <w:rFonts w:hint="eastAsia" w:ascii="宋体" w:hAnsi="宋体" w:cs="宋体"/>
                <w:sz w:val="22"/>
                <w:szCs w:val="22"/>
              </w:rPr>
            </w:pPr>
          </w:p>
          <w:p>
            <w:pPr>
              <w:spacing w:line="360" w:lineRule="auto"/>
              <w:rPr>
                <w:rFonts w:hint="eastAsia" w:ascii="宋体" w:hAnsi="宋体" w:cs="宋体"/>
                <w:sz w:val="22"/>
                <w:szCs w:val="22"/>
              </w:rPr>
            </w:pPr>
            <w:r>
              <w:rPr>
                <w:rFonts w:hint="eastAsia" w:ascii="宋体" w:hAnsi="宋体" w:cs="宋体"/>
                <w:sz w:val="22"/>
                <w:szCs w:val="22"/>
              </w:rPr>
              <w:t>2、中标人须向采购代理机构按如下标准和规定缴纳采购采购代理服务费：</w:t>
            </w:r>
          </w:p>
          <w:p>
            <w:pPr>
              <w:spacing w:line="360" w:lineRule="auto"/>
              <w:rPr>
                <w:rFonts w:hint="eastAsia" w:ascii="宋体" w:hAnsi="宋体" w:cs="宋体"/>
                <w:sz w:val="22"/>
                <w:szCs w:val="22"/>
              </w:rPr>
            </w:pPr>
            <w:r>
              <w:rPr>
                <w:rFonts w:hint="eastAsia" w:ascii="宋体" w:hAnsi="宋体" w:cs="宋体"/>
                <w:sz w:val="22"/>
                <w:szCs w:val="22"/>
              </w:rPr>
              <w:t>3、采购代理服务费的缴纳形式：</w:t>
            </w:r>
          </w:p>
          <w:p>
            <w:pPr>
              <w:spacing w:line="360" w:lineRule="auto"/>
              <w:rPr>
                <w:rFonts w:hint="eastAsia" w:ascii="宋体" w:hAnsi="宋体" w:cs="宋体"/>
                <w:sz w:val="22"/>
                <w:szCs w:val="22"/>
              </w:rPr>
            </w:pPr>
            <w:r>
              <w:rPr>
                <w:rFonts w:hint="eastAsia" w:ascii="宋体" w:hAnsi="宋体" w:cs="宋体"/>
                <w:sz w:val="22"/>
                <w:szCs w:val="22"/>
              </w:rPr>
              <w:t>a.</w:t>
            </w:r>
            <w:r>
              <w:rPr>
                <w:rFonts w:hint="eastAsia" w:ascii="宋体" w:hAnsi="宋体" w:cs="宋体"/>
                <w:sz w:val="22"/>
                <w:szCs w:val="22"/>
              </w:rPr>
              <w:tab/>
            </w:r>
            <w:r>
              <w:rPr>
                <w:rFonts w:hint="eastAsia" w:ascii="宋体" w:hAnsi="宋体" w:cs="宋体"/>
                <w:sz w:val="22"/>
                <w:szCs w:val="22"/>
              </w:rPr>
              <w:t>向采购代理机构直接缴纳采购代理服务费。</w:t>
            </w:r>
          </w:p>
          <w:p>
            <w:pPr>
              <w:spacing w:line="360" w:lineRule="auto"/>
              <w:rPr>
                <w:rFonts w:hint="eastAsia" w:ascii="宋体" w:hAnsi="宋体" w:cs="宋体"/>
                <w:sz w:val="22"/>
                <w:szCs w:val="22"/>
              </w:rPr>
            </w:pPr>
            <w:r>
              <w:rPr>
                <w:rFonts w:hint="eastAsia" w:ascii="宋体" w:hAnsi="宋体" w:cs="宋体"/>
                <w:sz w:val="22"/>
                <w:szCs w:val="22"/>
              </w:rPr>
              <w:t>b.</w:t>
            </w:r>
            <w:r>
              <w:rPr>
                <w:rFonts w:hint="eastAsia" w:ascii="宋体" w:hAnsi="宋体" w:cs="宋体"/>
                <w:sz w:val="22"/>
                <w:szCs w:val="22"/>
              </w:rPr>
              <w:tab/>
            </w:r>
            <w:r>
              <w:rPr>
                <w:rFonts w:hint="eastAsia" w:ascii="宋体" w:hAnsi="宋体" w:cs="宋体"/>
                <w:sz w:val="22"/>
                <w:szCs w:val="22"/>
              </w:rPr>
              <w:t>采购代理服务费付至：详见《</w:t>
            </w:r>
            <w:r>
              <w:rPr>
                <w:rFonts w:ascii="宋体" w:hAnsi="宋体" w:cs="宋体"/>
                <w:sz w:val="22"/>
                <w:szCs w:val="22"/>
              </w:rPr>
              <w:t>采购代理服务费支付同意函</w:t>
            </w:r>
            <w:r>
              <w:rPr>
                <w:rFonts w:hint="eastAsia" w:ascii="宋体" w:hAnsi="宋体" w:cs="宋体"/>
                <w:sz w:val="22"/>
                <w:szCs w:val="22"/>
              </w:rPr>
              <w:t>》</w:t>
            </w:r>
          </w:p>
          <w:p>
            <w:pPr>
              <w:spacing w:line="360" w:lineRule="auto"/>
              <w:rPr>
                <w:rFonts w:hint="eastAsia" w:ascii="宋体" w:hAnsi="宋体" w:cs="宋体"/>
                <w:sz w:val="22"/>
                <w:szCs w:val="22"/>
              </w:rPr>
            </w:pPr>
            <w:r>
              <w:rPr>
                <w:rFonts w:hint="eastAsia" w:ascii="宋体" w:hAnsi="宋体" w:cs="宋体"/>
                <w:sz w:val="22"/>
                <w:szCs w:val="22"/>
              </w:rPr>
              <w:t>3、供应商应签署所附格式的采购代理服务费支付同意函，作为响应文件的一部分。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000" w:type="pct"/>
            <w:gridSpan w:val="3"/>
            <w:vAlign w:val="center"/>
          </w:tcPr>
          <w:p>
            <w:pPr>
              <w:spacing w:line="360" w:lineRule="auto"/>
              <w:jc w:val="center"/>
              <w:rPr>
                <w:rFonts w:hint="eastAsia" w:ascii="宋体" w:hAnsi="宋体" w:cs="宋体"/>
                <w:sz w:val="22"/>
                <w:szCs w:val="22"/>
              </w:rPr>
            </w:pPr>
            <w:r>
              <w:rPr>
                <w:rFonts w:hint="eastAsia" w:ascii="宋体" w:hAnsi="宋体" w:cs="宋体"/>
                <w:b/>
                <w:bCs/>
                <w:color w:val="FF0000"/>
                <w:sz w:val="22"/>
                <w:szCs w:val="22"/>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pStyle w:val="163"/>
              <w:widowControl w:val="0"/>
              <w:spacing w:before="0" w:beforeAutospacing="0" w:after="0" w:afterAutospacing="0" w:line="360" w:lineRule="auto"/>
              <w:rPr>
                <w:rFonts w:hint="eastAsia" w:ascii="宋体" w:hAnsi="宋体" w:cs="宋体"/>
                <w:sz w:val="22"/>
                <w:szCs w:val="22"/>
              </w:rPr>
            </w:pPr>
            <w:r>
              <w:rPr>
                <w:rFonts w:ascii="宋体" w:hAnsi="宋体"/>
                <w:b w:val="0"/>
                <w:sz w:val="22"/>
                <w:szCs w:val="22"/>
              </w:rPr>
              <w:t>3</w:t>
            </w:r>
            <w:r>
              <w:rPr>
                <w:rFonts w:hint="eastAsia" w:ascii="宋体" w:hAnsi="宋体"/>
                <w:b w:val="0"/>
                <w:sz w:val="22"/>
                <w:szCs w:val="22"/>
              </w:rPr>
              <w:t>9</w:t>
            </w:r>
            <w:r>
              <w:rPr>
                <w:rFonts w:ascii="宋体" w:hAnsi="宋体"/>
                <w:b w:val="0"/>
                <w:sz w:val="22"/>
                <w:szCs w:val="22"/>
              </w:rPr>
              <w:t>.</w:t>
            </w:r>
            <w:r>
              <w:rPr>
                <w:rFonts w:hint="eastAsia" w:ascii="宋体" w:hAnsi="宋体"/>
                <w:b w:val="0"/>
                <w:sz w:val="22"/>
                <w:szCs w:val="22"/>
              </w:rPr>
              <w:t>1</w:t>
            </w:r>
          </w:p>
        </w:tc>
        <w:tc>
          <w:tcPr>
            <w:tcW w:w="981" w:type="pct"/>
            <w:vAlign w:val="center"/>
          </w:tcPr>
          <w:p>
            <w:pPr>
              <w:pStyle w:val="163"/>
              <w:widowControl w:val="0"/>
              <w:spacing w:before="0" w:beforeAutospacing="0" w:after="0" w:afterAutospacing="0" w:line="360" w:lineRule="auto"/>
              <w:jc w:val="both"/>
              <w:rPr>
                <w:rFonts w:hint="eastAsia" w:ascii="宋体" w:hAnsi="宋体" w:cs="宋体"/>
                <w:sz w:val="22"/>
                <w:szCs w:val="22"/>
              </w:rPr>
            </w:pPr>
            <w:r>
              <w:rPr>
                <w:rFonts w:hint="eastAsia" w:ascii="宋体" w:hAnsi="宋体"/>
                <w:b w:val="0"/>
                <w:sz w:val="22"/>
                <w:szCs w:val="22"/>
              </w:rPr>
              <w:t>关于联合体参加磋商的相关约定</w:t>
            </w:r>
          </w:p>
        </w:tc>
        <w:tc>
          <w:tcPr>
            <w:tcW w:w="3480" w:type="pct"/>
            <w:vAlign w:val="center"/>
          </w:tcPr>
          <w:p>
            <w:pPr>
              <w:pStyle w:val="163"/>
              <w:widowControl w:val="0"/>
              <w:spacing w:before="0" w:beforeAutospacing="0" w:after="0" w:afterAutospacing="0" w:line="360" w:lineRule="auto"/>
              <w:jc w:val="both"/>
              <w:rPr>
                <w:rFonts w:hint="eastAsia" w:ascii="宋体" w:hAnsi="宋体" w:cs="宋体"/>
                <w:sz w:val="22"/>
                <w:szCs w:val="22"/>
              </w:rPr>
            </w:pPr>
            <w:r>
              <w:rPr>
                <w:rFonts w:hint="eastAsia" w:ascii="宋体" w:hAnsi="宋体"/>
                <w:b w:val="0"/>
                <w:sz w:val="22"/>
                <w:szCs w:val="22"/>
                <w14:props3d w14:extrusionH="0" w14:contourW="0" w14:prstMaterial="clear"/>
              </w:rPr>
              <w:t>本项目接受联合体方式投标</w:t>
            </w:r>
            <w:r>
              <w:rPr>
                <w:rFonts w:ascii="宋体" w:hAnsi="宋体"/>
                <w:b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39.2</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分包</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2"/>
                <w:szCs w:val="22"/>
              </w:rPr>
              <w:t>是否允许供应商将项目非主体、非关键性工作交由他人完成：</w:t>
            </w:r>
            <w:r>
              <w:rPr>
                <w:rFonts w:hint="eastAsia"/>
                <w:sz w:val="22"/>
                <w:szCs w:val="22"/>
              </w:rPr>
              <w:t xml:space="preserve">□是 </w:t>
            </w:r>
            <w:r>
              <w:rPr>
                <w:rFonts w:hint="eastAsia"/>
                <w:sz w:val="22"/>
                <w:szCs w:val="22"/>
              </w:rPr>
              <w:sym w:font="Wingdings" w:char="F0FE"/>
            </w: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538" w:type="pct"/>
            <w:vAlign w:val="center"/>
          </w:tcPr>
          <w:p>
            <w:pPr>
              <w:spacing w:line="360" w:lineRule="auto"/>
              <w:rPr>
                <w:rFonts w:hint="eastAsia" w:ascii="宋体" w:hAnsi="宋体" w:cs="宋体"/>
                <w:sz w:val="22"/>
                <w:szCs w:val="22"/>
              </w:rPr>
            </w:pPr>
            <w:r>
              <w:rPr>
                <w:rFonts w:hint="eastAsia" w:ascii="宋体" w:hAnsi="宋体" w:cs="宋体"/>
                <w:sz w:val="22"/>
                <w:szCs w:val="22"/>
              </w:rPr>
              <w:t>39.3</w:t>
            </w:r>
          </w:p>
        </w:tc>
        <w:tc>
          <w:tcPr>
            <w:tcW w:w="981" w:type="pct"/>
            <w:vAlign w:val="center"/>
          </w:tcPr>
          <w:p>
            <w:pPr>
              <w:spacing w:line="360" w:lineRule="auto"/>
              <w:rPr>
                <w:rFonts w:hint="eastAsia" w:ascii="宋体" w:hAnsi="宋体" w:cs="宋体"/>
                <w:sz w:val="22"/>
                <w:szCs w:val="22"/>
              </w:rPr>
            </w:pPr>
            <w:r>
              <w:rPr>
                <w:rFonts w:hint="eastAsia" w:ascii="宋体" w:hAnsi="宋体" w:cs="宋体"/>
                <w:sz w:val="22"/>
                <w:szCs w:val="22"/>
              </w:rPr>
              <w:t>实质性条款</w:t>
            </w:r>
          </w:p>
        </w:tc>
        <w:tc>
          <w:tcPr>
            <w:tcW w:w="3480" w:type="pct"/>
            <w:vAlign w:val="center"/>
          </w:tcPr>
          <w:p>
            <w:pPr>
              <w:spacing w:line="360" w:lineRule="auto"/>
              <w:rPr>
                <w:rFonts w:hint="eastAsia" w:ascii="宋体" w:hAnsi="宋体" w:cs="宋体"/>
                <w:sz w:val="22"/>
                <w:szCs w:val="22"/>
              </w:rPr>
            </w:pPr>
            <w:r>
              <w:rPr>
                <w:rFonts w:hint="eastAsia" w:ascii="宋体" w:hAnsi="宋体" w:cs="宋体"/>
                <w:sz w:val="20"/>
                <w:szCs w:val="13"/>
              </w:rPr>
              <w:t>招标文件中，凡标有“★”的内容实质性条款，投标人若有一项带“★”的条款不满足，投标无效。</w:t>
            </w:r>
          </w:p>
        </w:tc>
      </w:tr>
    </w:tbl>
    <w:p>
      <w:pPr>
        <w:rPr>
          <w:rFonts w:hint="eastAsia" w:ascii="宋体" w:hAnsi="宋体" w:cs="宋体"/>
          <w:sz w:val="24"/>
        </w:rPr>
      </w:pPr>
      <w:r>
        <w:rPr>
          <w:rFonts w:hint="eastAsia" w:ascii="宋体" w:hAnsi="宋体" w:cs="宋体"/>
          <w:sz w:val="24"/>
        </w:rPr>
        <w:t>注：表格中“</w:t>
      </w:r>
      <w:r>
        <w:rPr>
          <w:rFonts w:hint="eastAsia" w:ascii="宋体" w:hAnsi="宋体" w:cs="宋体"/>
          <w:sz w:val="24"/>
        </w:rPr>
        <w:sym w:font="Wingdings 2" w:char="0052"/>
      </w:r>
      <w:r>
        <w:rPr>
          <w:rFonts w:hint="eastAsia" w:ascii="宋体" w:hAnsi="宋体" w:cs="宋体"/>
          <w:sz w:val="24"/>
        </w:rPr>
        <w:t>”项或“■”项为被选中项。</w:t>
      </w:r>
    </w:p>
    <w:p>
      <w:pPr>
        <w:pStyle w:val="149"/>
      </w:pPr>
    </w:p>
    <w:p>
      <w:pPr>
        <w:pStyle w:val="4"/>
        <w:spacing w:line="360" w:lineRule="auto"/>
        <w:rPr>
          <w:rFonts w:hint="eastAsia" w:asciiTheme="majorEastAsia" w:hAnsiTheme="majorEastAsia" w:eastAsiaTheme="majorEastAsia" w:cstheme="majorEastAsia"/>
          <w:sz w:val="28"/>
          <w:szCs w:val="18"/>
        </w:rPr>
      </w:pPr>
      <w:bookmarkStart w:id="63" w:name="_Toc187045058"/>
      <w:bookmarkStart w:id="64" w:name="_Toc515647757"/>
      <w:bookmarkStart w:id="65" w:name="_Toc520356143"/>
      <w:bookmarkStart w:id="66" w:name="_Toc216582805"/>
      <w:bookmarkStart w:id="67" w:name="_Toc21015"/>
      <w:bookmarkStart w:id="68" w:name="_Toc21215"/>
      <w:r>
        <w:rPr>
          <w:rFonts w:hint="eastAsia" w:asciiTheme="majorEastAsia" w:hAnsiTheme="majorEastAsia" w:eastAsiaTheme="majorEastAsia" w:cstheme="majorEastAsia"/>
          <w:sz w:val="28"/>
          <w:szCs w:val="18"/>
        </w:rPr>
        <w:t>二、供应商须知正文</w:t>
      </w:r>
      <w:bookmarkEnd w:id="63"/>
    </w:p>
    <w:bookmarkEnd w:id="64"/>
    <w:bookmarkEnd w:id="65"/>
    <w:bookmarkEnd w:id="66"/>
    <w:p>
      <w:pPr>
        <w:pStyle w:val="4"/>
        <w:spacing w:before="0" w:line="360" w:lineRule="auto"/>
        <w:ind w:left="565" w:leftChars="12" w:hanging="540"/>
        <w:jc w:val="left"/>
        <w:rPr>
          <w:rFonts w:hint="eastAsia" w:hAnsi="宋体" w:cs="宋体"/>
        </w:rPr>
      </w:pPr>
      <w:bookmarkStart w:id="69" w:name="_Toc187045059"/>
      <w:r>
        <w:rPr>
          <w:rFonts w:hint="eastAsia" w:ascii="宋体" w:hAnsi="宋体" w:eastAsia="宋体" w:cs="宋体"/>
          <w:sz w:val="24"/>
          <w:szCs w:val="18"/>
        </w:rPr>
        <w:t>（一）总 则</w:t>
      </w:r>
      <w:bookmarkEnd w:id="67"/>
      <w:bookmarkEnd w:id="68"/>
      <w:bookmarkEnd w:id="69"/>
    </w:p>
    <w:p>
      <w:pPr>
        <w:pStyle w:val="5"/>
        <w:spacing w:before="0" w:after="0" w:line="360" w:lineRule="auto"/>
        <w:rPr>
          <w:rFonts w:hint="eastAsia" w:hAnsi="宋体" w:cs="宋体"/>
          <w:u w:val="none"/>
        </w:rPr>
      </w:pPr>
      <w:bookmarkStart w:id="70" w:name="_Toc520356144"/>
      <w:bookmarkStart w:id="71" w:name="_Toc32623"/>
      <w:bookmarkStart w:id="72" w:name="_Toc187045060"/>
      <w:bookmarkStart w:id="73" w:name="_Toc32189"/>
      <w:bookmarkStart w:id="74" w:name="_Toc515647758"/>
      <w:r>
        <w:rPr>
          <w:rFonts w:hint="eastAsia" w:hAnsi="宋体" w:cs="宋体"/>
          <w:u w:val="none"/>
        </w:rPr>
        <w:t>1.采购人、采购代理机构及</w:t>
      </w:r>
      <w:bookmarkEnd w:id="70"/>
      <w:r>
        <w:rPr>
          <w:rFonts w:hint="eastAsia" w:hAnsi="宋体" w:cs="宋体"/>
          <w:u w:val="none"/>
        </w:rPr>
        <w:t>供应商</w:t>
      </w:r>
      <w:bookmarkEnd w:id="71"/>
      <w:bookmarkEnd w:id="72"/>
      <w:bookmarkEnd w:id="73"/>
      <w:bookmarkEnd w:id="74"/>
    </w:p>
    <w:p>
      <w:pPr>
        <w:numPr>
          <w:ilvl w:val="1"/>
          <w:numId w:val="3"/>
        </w:numPr>
        <w:spacing w:line="360" w:lineRule="auto"/>
        <w:ind w:left="0" w:firstLine="0"/>
        <w:rPr>
          <w:rFonts w:hint="eastAsia" w:ascii="宋体" w:hAnsi="宋体" w:cs="宋体"/>
          <w:sz w:val="24"/>
        </w:rPr>
      </w:pPr>
      <w:r>
        <w:rPr>
          <w:rFonts w:hint="eastAsia" w:ascii="宋体" w:hAnsi="宋体" w:cs="宋体"/>
          <w:sz w:val="24"/>
        </w:rPr>
        <w:t>采购人：是指依法开展政府采购活动的国家机关、事业单位、团体组织。</w:t>
      </w:r>
    </w:p>
    <w:p>
      <w:pPr>
        <w:tabs>
          <w:tab w:val="left" w:pos="0"/>
        </w:tabs>
        <w:spacing w:line="360" w:lineRule="auto"/>
        <w:rPr>
          <w:rFonts w:hint="eastAsia" w:ascii="宋体" w:hAnsi="宋体" w:cs="宋体"/>
          <w:sz w:val="24"/>
        </w:rPr>
      </w:pPr>
      <w:r>
        <w:rPr>
          <w:rFonts w:hint="eastAsia" w:ascii="宋体" w:hAnsi="宋体" w:cs="宋体"/>
          <w:sz w:val="24"/>
        </w:rPr>
        <w:t>本项目的采购人见</w:t>
      </w:r>
      <w:r>
        <w:rPr>
          <w:rFonts w:hint="eastAsia" w:ascii="宋体" w:hAnsi="宋体" w:cs="宋体"/>
          <w:sz w:val="24"/>
          <w:u w:val="single"/>
        </w:rPr>
        <w:t>供应商须知前附表</w:t>
      </w:r>
      <w:r>
        <w:rPr>
          <w:rFonts w:hint="eastAsia" w:ascii="宋体" w:hAnsi="宋体" w:cs="宋体"/>
          <w:sz w:val="24"/>
        </w:rPr>
        <w:t>。</w:t>
      </w:r>
    </w:p>
    <w:p>
      <w:pPr>
        <w:numPr>
          <w:ilvl w:val="1"/>
          <w:numId w:val="3"/>
        </w:numPr>
        <w:spacing w:line="360" w:lineRule="auto"/>
        <w:ind w:left="0" w:firstLine="0"/>
        <w:rPr>
          <w:rFonts w:hint="eastAsia" w:ascii="宋体" w:hAnsi="宋体" w:cs="宋体"/>
          <w:sz w:val="24"/>
        </w:rPr>
      </w:pPr>
      <w:r>
        <w:rPr>
          <w:rFonts w:hint="eastAsia" w:ascii="宋体" w:hAnsi="宋体" w:cs="宋体"/>
          <w:sz w:val="24"/>
        </w:rPr>
        <w:t>采购代理机构：是指集中采购机构或从事采购代理业务的社会中介机构，</w:t>
      </w:r>
      <w:r>
        <w:rPr>
          <w:rFonts w:hint="eastAsia" w:ascii="宋体" w:hAnsi="宋体" w:cs="宋体"/>
          <w:sz w:val="24"/>
          <w:u w:val="single"/>
        </w:rPr>
        <w:t>本项目的采购代理机构见供应商须知前附表。</w:t>
      </w:r>
    </w:p>
    <w:p>
      <w:pPr>
        <w:numPr>
          <w:ilvl w:val="1"/>
          <w:numId w:val="3"/>
        </w:numPr>
        <w:spacing w:line="360" w:lineRule="auto"/>
        <w:ind w:left="0" w:firstLine="0"/>
        <w:rPr>
          <w:rFonts w:hint="eastAsia" w:ascii="宋体" w:hAnsi="宋体" w:cs="宋体"/>
          <w:sz w:val="24"/>
        </w:rPr>
      </w:pPr>
      <w:bookmarkStart w:id="75" w:name="_Toc515647759"/>
      <w:bookmarkStart w:id="76" w:name="_Toc12139"/>
      <w:bookmarkStart w:id="77" w:name="_Toc5286"/>
      <w:r>
        <w:rPr>
          <w:rFonts w:hint="eastAsia" w:ascii="宋体" w:hAnsi="宋体" w:cs="宋体"/>
          <w:sz w:val="24"/>
        </w:rPr>
        <w:t>供应商：是指响应磋商、参加报价竞争的法人、其他组织或者自然人。潜在供应商：以竞争性磋商文件规定的方式获取本项目竞争性磋商文件的法人、其他组织或者自然人。</w:t>
      </w:r>
    </w:p>
    <w:p>
      <w:pPr>
        <w:spacing w:line="360" w:lineRule="auto"/>
        <w:rPr>
          <w:rFonts w:hint="eastAsia" w:ascii="宋体" w:hAnsi="宋体" w:cs="宋体"/>
          <w:sz w:val="24"/>
        </w:rPr>
      </w:pPr>
      <w:r>
        <w:rPr>
          <w:rFonts w:hint="eastAsia" w:ascii="宋体" w:hAnsi="宋体" w:cs="宋体"/>
          <w:sz w:val="24"/>
        </w:rPr>
        <w:t>本项目的供应商须满足以下条件：</w:t>
      </w:r>
    </w:p>
    <w:p>
      <w:pPr>
        <w:spacing w:line="360" w:lineRule="auto"/>
        <w:rPr>
          <w:rFonts w:hint="eastAsia" w:ascii="宋体" w:hAnsi="宋体" w:cs="宋体"/>
          <w:sz w:val="24"/>
        </w:rPr>
      </w:pPr>
      <w:r>
        <w:rPr>
          <w:rFonts w:hint="eastAsia" w:ascii="宋体" w:hAnsi="宋体" w:cs="宋体"/>
          <w:sz w:val="24"/>
        </w:rPr>
        <w:t>1.3.1</w:t>
      </w:r>
      <w:r>
        <w:rPr>
          <w:rFonts w:hint="eastAsia" w:ascii="宋体" w:hAnsi="宋体" w:cs="宋体"/>
          <w:sz w:val="24"/>
        </w:rPr>
        <w:tab/>
      </w:r>
      <w:r>
        <w:rPr>
          <w:rFonts w:hint="eastAsia" w:ascii="宋体" w:hAnsi="宋体" w:cs="宋体"/>
          <w:sz w:val="24"/>
        </w:rPr>
        <w:t>在中华人民共和国境内注册，能够独立承担民事责任，有生产或供应能力的本国供应商。</w:t>
      </w:r>
    </w:p>
    <w:p>
      <w:pPr>
        <w:spacing w:line="360" w:lineRule="auto"/>
        <w:rPr>
          <w:rFonts w:hint="eastAsia" w:ascii="宋体" w:hAnsi="宋体" w:cs="宋体"/>
          <w:sz w:val="24"/>
        </w:rPr>
      </w:pPr>
      <w:r>
        <w:rPr>
          <w:rFonts w:hint="eastAsia" w:ascii="宋体" w:hAnsi="宋体" w:cs="宋体"/>
          <w:sz w:val="24"/>
        </w:rPr>
        <w:t>1.3.2  具备《中华人民共和国政府采购法》第二十二条关于供应商条件的规定，遵守本项目采购人本级和上级财政部门政府采购的有关规定。</w:t>
      </w:r>
    </w:p>
    <w:p>
      <w:pPr>
        <w:spacing w:line="360" w:lineRule="auto"/>
        <w:rPr>
          <w:rFonts w:hint="eastAsia" w:ascii="宋体" w:hAnsi="宋体" w:cs="宋体"/>
          <w:sz w:val="24"/>
        </w:rPr>
      </w:pPr>
      <w:r>
        <w:rPr>
          <w:rFonts w:hint="eastAsia" w:ascii="宋体" w:hAnsi="宋体" w:cs="宋体"/>
          <w:sz w:val="24"/>
        </w:rPr>
        <w:t>1.3.3  以竞争性磋商文件规定的方式获得了本项目的竞争性磋商文件。</w:t>
      </w:r>
    </w:p>
    <w:p>
      <w:pPr>
        <w:spacing w:line="360" w:lineRule="auto"/>
        <w:rPr>
          <w:rFonts w:hint="eastAsia" w:ascii="宋体" w:hAnsi="宋体" w:cs="宋体"/>
          <w:sz w:val="24"/>
        </w:rPr>
      </w:pPr>
      <w:r>
        <w:rPr>
          <w:rFonts w:hint="eastAsia" w:ascii="宋体" w:hAnsi="宋体" w:cs="宋体"/>
          <w:sz w:val="24"/>
        </w:rPr>
        <w:t>1.3.4  符合</w:t>
      </w:r>
      <w:r>
        <w:rPr>
          <w:rFonts w:hint="eastAsia" w:ascii="宋体" w:hAnsi="宋体" w:cs="宋体"/>
          <w:sz w:val="24"/>
          <w:u w:val="single"/>
        </w:rPr>
        <w:t>供应商须知前附表</w:t>
      </w:r>
      <w:r>
        <w:rPr>
          <w:rFonts w:hint="eastAsia" w:ascii="宋体" w:hAnsi="宋体" w:cs="宋体"/>
          <w:sz w:val="24"/>
        </w:rPr>
        <w:t>中规定的其他资格要求。</w:t>
      </w:r>
    </w:p>
    <w:p>
      <w:pPr>
        <w:spacing w:line="360" w:lineRule="auto"/>
        <w:rPr>
          <w:rFonts w:hint="eastAsia" w:ascii="宋体" w:hAnsi="宋体" w:cs="宋体"/>
          <w:sz w:val="24"/>
        </w:rPr>
      </w:pPr>
      <w:r>
        <w:rPr>
          <w:rFonts w:hint="eastAsia" w:ascii="宋体" w:hAnsi="宋体" w:cs="宋体"/>
          <w:sz w:val="24"/>
        </w:rPr>
        <w:t>1.3.5  若</w:t>
      </w:r>
      <w:r>
        <w:rPr>
          <w:rFonts w:hint="eastAsia" w:ascii="宋体" w:hAnsi="宋体" w:cs="宋体"/>
          <w:sz w:val="24"/>
          <w:u w:val="single"/>
        </w:rPr>
        <w:t>供应商须知前附表</w:t>
      </w:r>
      <w:r>
        <w:rPr>
          <w:rFonts w:hint="eastAsia" w:ascii="宋体" w:hAnsi="宋体" w:cs="宋体"/>
          <w:sz w:val="24"/>
        </w:rPr>
        <w:t>中写明专门面向中小企业采购的，如供应商为非中小企业，其响应文件将被认定为响应文件无效。</w:t>
      </w:r>
    </w:p>
    <w:p>
      <w:pPr>
        <w:spacing w:line="360" w:lineRule="auto"/>
        <w:rPr>
          <w:rFonts w:hint="eastAsia" w:ascii="宋体" w:hAnsi="宋体" w:cs="宋体"/>
          <w:sz w:val="24"/>
        </w:rPr>
      </w:pPr>
      <w:r>
        <w:rPr>
          <w:rFonts w:hint="eastAsia" w:ascii="宋体" w:hAnsi="宋体" w:cs="宋体"/>
          <w:sz w:val="24"/>
        </w:rPr>
        <w:t>1.4    如</w:t>
      </w:r>
      <w:r>
        <w:rPr>
          <w:rFonts w:hint="eastAsia" w:ascii="宋体" w:hAnsi="宋体" w:cs="宋体"/>
          <w:sz w:val="24"/>
          <w:u w:val="single"/>
        </w:rPr>
        <w:t>供应商须知前附表</w:t>
      </w:r>
      <w:r>
        <w:rPr>
          <w:rFonts w:hint="eastAsia" w:ascii="宋体" w:hAnsi="宋体" w:cs="宋体"/>
          <w:sz w:val="24"/>
        </w:rPr>
        <w:t>中允许联合体进行响应，对联合体规定如下：</w:t>
      </w:r>
    </w:p>
    <w:p>
      <w:pPr>
        <w:spacing w:line="360" w:lineRule="auto"/>
        <w:rPr>
          <w:rFonts w:hint="eastAsia" w:ascii="宋体" w:hAnsi="宋体" w:cs="宋体"/>
          <w:sz w:val="24"/>
        </w:rPr>
      </w:pPr>
      <w:r>
        <w:rPr>
          <w:rFonts w:hint="eastAsia" w:ascii="宋体" w:hAnsi="宋体" w:cs="宋体"/>
          <w:sz w:val="24"/>
        </w:rPr>
        <w:t>1.4.1  两个以上供应商可以组成一个联合体，以一个供应商的身份响应。</w:t>
      </w:r>
    </w:p>
    <w:p>
      <w:pPr>
        <w:spacing w:line="360" w:lineRule="auto"/>
        <w:rPr>
          <w:rFonts w:hint="eastAsia" w:ascii="宋体" w:hAnsi="宋体" w:cs="宋体"/>
          <w:sz w:val="24"/>
        </w:rPr>
      </w:pPr>
      <w:r>
        <w:rPr>
          <w:rFonts w:hint="eastAsia" w:ascii="宋体" w:hAnsi="宋体" w:cs="宋体"/>
          <w:sz w:val="24"/>
        </w:rPr>
        <w:t>1.4.2  联合体各方均应符合1.3.2规定。</w:t>
      </w:r>
    </w:p>
    <w:p>
      <w:pPr>
        <w:spacing w:line="360" w:lineRule="auto"/>
        <w:rPr>
          <w:rFonts w:hint="eastAsia" w:ascii="宋体" w:hAnsi="宋体" w:cs="宋体"/>
          <w:sz w:val="24"/>
        </w:rPr>
      </w:pPr>
      <w:r>
        <w:rPr>
          <w:rFonts w:hint="eastAsia" w:ascii="宋体" w:hAnsi="宋体" w:cs="宋体"/>
          <w:sz w:val="24"/>
        </w:rPr>
        <w:t>1.4.3  采购人根据采购项目对供应商的特殊要求，联合体中至少应当有一方符合相关规定。</w:t>
      </w:r>
    </w:p>
    <w:p>
      <w:pPr>
        <w:spacing w:line="360" w:lineRule="auto"/>
        <w:rPr>
          <w:rFonts w:hint="eastAsia" w:ascii="宋体" w:hAnsi="宋体" w:cs="宋体"/>
          <w:sz w:val="24"/>
        </w:rPr>
      </w:pPr>
      <w:r>
        <w:rPr>
          <w:rFonts w:hint="eastAsia" w:ascii="宋体" w:hAnsi="宋体" w:cs="宋体"/>
          <w:sz w:val="24"/>
        </w:rPr>
        <w:t>1.4.4  联合体各方应签订共同响应协议，明确约定联合体各方承担的工作和相应的责任，并将共同响应协议连同响应文件一并提交，否则其响应文件将被认定为无效。</w:t>
      </w:r>
    </w:p>
    <w:p>
      <w:pPr>
        <w:spacing w:line="360" w:lineRule="auto"/>
        <w:rPr>
          <w:rFonts w:hint="eastAsia" w:ascii="宋体" w:hAnsi="宋体" w:cs="宋体"/>
          <w:sz w:val="24"/>
        </w:rPr>
      </w:pPr>
      <w:r>
        <w:rPr>
          <w:rFonts w:hint="eastAsia" w:ascii="宋体" w:hAnsi="宋体" w:cs="宋体"/>
          <w:sz w:val="24"/>
        </w:rPr>
        <w:t>1.4.5  大中型企业、其他自然人、法人或者其他组织与小型、微型企业组成联合体共同参加响应，共同响应协议中应写明小型、微型企业的协议合同金额占到共同响应协议响应总金额的比例。</w:t>
      </w:r>
    </w:p>
    <w:p>
      <w:pPr>
        <w:spacing w:line="360" w:lineRule="auto"/>
        <w:rPr>
          <w:rFonts w:hint="eastAsia" w:ascii="宋体" w:hAnsi="宋体" w:cs="宋体"/>
          <w:sz w:val="24"/>
        </w:rPr>
      </w:pPr>
      <w:r>
        <w:rPr>
          <w:rFonts w:hint="eastAsia" w:ascii="宋体" w:hAnsi="宋体" w:cs="宋体"/>
          <w:sz w:val="24"/>
        </w:rPr>
        <w:t>1.4.6 联合体中有同类资质的供应商按照联合体分工承担相同工作的，将按照资质等级较低的供应商确定资质等级。</w:t>
      </w:r>
    </w:p>
    <w:p>
      <w:pPr>
        <w:spacing w:line="360" w:lineRule="auto"/>
        <w:rPr>
          <w:rFonts w:hint="eastAsia" w:ascii="宋体" w:hAnsi="宋体" w:cs="宋体"/>
          <w:sz w:val="24"/>
        </w:rPr>
      </w:pPr>
      <w:r>
        <w:rPr>
          <w:rFonts w:hint="eastAsia" w:ascii="宋体" w:hAnsi="宋体" w:cs="宋体"/>
          <w:sz w:val="24"/>
        </w:rPr>
        <w:t>1.4.7 以联合体形式参加政府采购活动的，联合体各方不得再单独参加或者与其他供应商另外组成联合体参加本项目，否则其响应文件将被认定为无效。</w:t>
      </w:r>
    </w:p>
    <w:p>
      <w:pPr>
        <w:spacing w:line="360" w:lineRule="auto"/>
        <w:rPr>
          <w:rFonts w:hint="eastAsia" w:ascii="宋体" w:hAnsi="宋体" w:cs="宋体"/>
          <w:sz w:val="24"/>
        </w:rPr>
      </w:pPr>
      <w:r>
        <w:rPr>
          <w:rFonts w:hint="eastAsia" w:ascii="宋体" w:hAnsi="宋体" w:cs="宋体"/>
          <w:sz w:val="24"/>
        </w:rPr>
        <w:t>1.5 单位负责人为同一人或者存在直接控股、管理关系的不同供应商，不得参加同一合同项下的政府采购活动。</w:t>
      </w:r>
    </w:p>
    <w:p>
      <w:pPr>
        <w:spacing w:line="360" w:lineRule="auto"/>
        <w:rPr>
          <w:rFonts w:hint="eastAsia" w:ascii="宋体" w:hAnsi="宋体" w:cs="宋体"/>
          <w:sz w:val="24"/>
        </w:rPr>
      </w:pPr>
      <w:r>
        <w:rPr>
          <w:rFonts w:hint="eastAsia" w:ascii="宋体" w:hAnsi="宋体" w:cs="宋体"/>
          <w:sz w:val="24"/>
        </w:rPr>
        <w:t>1.6 为本项目提供过整体设计、规范编制或者项目管理、监理、检测等服务的供应商，不得再参加本项目上述服务以外的其他采购活动。</w:t>
      </w:r>
    </w:p>
    <w:p>
      <w:pPr>
        <w:pStyle w:val="5"/>
        <w:spacing w:before="0" w:after="0" w:line="360" w:lineRule="auto"/>
        <w:rPr>
          <w:rFonts w:hint="eastAsia" w:hAnsi="宋体" w:cs="宋体"/>
          <w:u w:val="none"/>
        </w:rPr>
      </w:pPr>
      <w:bookmarkStart w:id="78" w:name="_Toc187045061"/>
      <w:r>
        <w:rPr>
          <w:rFonts w:hint="eastAsia" w:hAnsi="宋体" w:cs="宋体"/>
          <w:u w:val="none"/>
        </w:rPr>
        <w:t>2.资金来源</w:t>
      </w:r>
      <w:bookmarkEnd w:id="75"/>
      <w:bookmarkEnd w:id="76"/>
      <w:bookmarkEnd w:id="77"/>
      <w:bookmarkEnd w:id="78"/>
    </w:p>
    <w:p>
      <w:pPr>
        <w:spacing w:line="360" w:lineRule="auto"/>
        <w:rPr>
          <w:rFonts w:hint="eastAsia"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本项目的采购人已获得足以支付本次磋商后所签订的合同项下的资金（包括财政性资金和本项目采购中无法与财政性资金分割的非财政性资金）。</w:t>
      </w:r>
    </w:p>
    <w:p>
      <w:pPr>
        <w:spacing w:line="360" w:lineRule="auto"/>
        <w:rPr>
          <w:rFonts w:hint="eastAsia" w:ascii="宋体" w:hAnsi="宋体" w:cs="宋体"/>
          <w:sz w:val="24"/>
        </w:rPr>
      </w:pPr>
      <w:r>
        <w:rPr>
          <w:rFonts w:hint="eastAsia" w:ascii="宋体" w:hAnsi="宋体" w:cs="宋体"/>
          <w:sz w:val="24"/>
        </w:rPr>
        <w:t>2.2 项目预算金额和分项或分包最高限价</w:t>
      </w:r>
      <w:r>
        <w:rPr>
          <w:rFonts w:hint="eastAsia" w:ascii="宋体" w:hAnsi="宋体" w:cs="宋体"/>
          <w:sz w:val="24"/>
          <w:u w:val="single"/>
        </w:rPr>
        <w:t>见供应商须知前附表</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2.3 供应商报价超过竞争性磋商文件规定的预算金额或者分项、分包最高限价的，其响应文件将被认定为</w:t>
      </w:r>
      <w:r>
        <w:rPr>
          <w:rFonts w:hint="eastAsia" w:ascii="宋体" w:hAnsi="宋体" w:cs="宋体"/>
          <w:b/>
          <w:bCs/>
          <w:sz w:val="24"/>
        </w:rPr>
        <w:t>无效响应。</w:t>
      </w:r>
    </w:p>
    <w:p>
      <w:pPr>
        <w:pStyle w:val="5"/>
        <w:spacing w:before="0" w:after="0" w:line="360" w:lineRule="auto"/>
        <w:rPr>
          <w:rFonts w:hint="eastAsia" w:hAnsi="宋体" w:cs="宋体"/>
          <w:u w:val="none"/>
        </w:rPr>
      </w:pPr>
      <w:bookmarkStart w:id="79" w:name="_Toc266951048"/>
      <w:bookmarkStart w:id="80" w:name="_Toc187045062"/>
      <w:r>
        <w:rPr>
          <w:rFonts w:hint="eastAsia" w:hAnsi="宋体" w:cs="宋体"/>
          <w:u w:val="none"/>
        </w:rPr>
        <w:t>3.语言文字</w:t>
      </w:r>
      <w:bookmarkEnd w:id="79"/>
      <w:bookmarkEnd w:id="80"/>
    </w:p>
    <w:p>
      <w:pPr>
        <w:spacing w:line="360" w:lineRule="auto"/>
        <w:ind w:firstLine="480" w:firstLineChars="200"/>
        <w:rPr>
          <w:rFonts w:hint="eastAsia" w:ascii="宋体" w:hAnsi="宋体" w:cs="宋体"/>
          <w:sz w:val="24"/>
        </w:rPr>
      </w:pPr>
      <w:r>
        <w:rPr>
          <w:rFonts w:hint="eastAsia" w:ascii="宋体" w:hAnsi="宋体" w:cs="宋体"/>
          <w:sz w:val="24"/>
        </w:rPr>
        <w:t>除专用术语外，与磋商有关的语言均使用中文。必要时专用术语应附有中文注释。对不同文字文本响应文件的解释发生异议的，以中文文本为准。</w:t>
      </w:r>
    </w:p>
    <w:p>
      <w:pPr>
        <w:pStyle w:val="149"/>
      </w:pPr>
    </w:p>
    <w:p>
      <w:pPr>
        <w:pStyle w:val="5"/>
        <w:spacing w:before="0" w:after="0" w:line="360" w:lineRule="auto"/>
        <w:rPr>
          <w:rFonts w:hint="eastAsia" w:hAnsi="宋体" w:cs="宋体"/>
          <w:u w:val="none"/>
        </w:rPr>
      </w:pPr>
      <w:bookmarkStart w:id="81" w:name="_Toc187045063"/>
      <w:bookmarkStart w:id="82" w:name="_Toc4463"/>
      <w:bookmarkStart w:id="83" w:name="_Toc515647761"/>
      <w:bookmarkStart w:id="84" w:name="_Toc6116"/>
      <w:r>
        <w:rPr>
          <w:rFonts w:hint="eastAsia" w:hAnsi="宋体" w:cs="宋体"/>
          <w:u w:val="none"/>
        </w:rPr>
        <w:t>4.适用法律</w:t>
      </w:r>
      <w:bookmarkEnd w:id="81"/>
      <w:bookmarkEnd w:id="82"/>
      <w:bookmarkEnd w:id="83"/>
      <w:bookmarkEnd w:id="84"/>
    </w:p>
    <w:p>
      <w:pPr>
        <w:spacing w:line="360" w:lineRule="auto"/>
        <w:ind w:firstLine="480" w:firstLineChars="200"/>
        <w:rPr>
          <w:rFonts w:hint="eastAsia" w:ascii="宋体" w:hAnsi="宋体" w:cs="宋体"/>
          <w:sz w:val="24"/>
        </w:rPr>
      </w:pPr>
      <w:r>
        <w:rPr>
          <w:rFonts w:hint="eastAsia" w:ascii="宋体" w:hAnsi="宋体" w:cs="宋体"/>
          <w:sz w:val="24"/>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spacing w:line="360" w:lineRule="auto"/>
        <w:rPr>
          <w:rFonts w:hint="eastAsia" w:ascii="宋体" w:hAnsi="宋体" w:cs="宋体"/>
          <w:sz w:val="24"/>
        </w:rPr>
      </w:pPr>
    </w:p>
    <w:p>
      <w:pPr>
        <w:pStyle w:val="4"/>
        <w:spacing w:before="0" w:line="360" w:lineRule="auto"/>
        <w:ind w:left="565" w:leftChars="12" w:hanging="540"/>
        <w:jc w:val="left"/>
        <w:rPr>
          <w:rFonts w:hint="eastAsia" w:ascii="宋体" w:hAnsi="宋体" w:eastAsia="宋体" w:cs="宋体"/>
          <w:sz w:val="24"/>
          <w:szCs w:val="18"/>
        </w:rPr>
      </w:pPr>
      <w:bookmarkStart w:id="85" w:name="_Toc520356146"/>
      <w:bookmarkStart w:id="86" w:name="_Toc515647762"/>
      <w:bookmarkStart w:id="87" w:name="_Toc216582806"/>
      <w:bookmarkStart w:id="88" w:name="_Toc4365"/>
      <w:bookmarkStart w:id="89" w:name="_Toc187045064"/>
      <w:bookmarkStart w:id="90" w:name="_Toc21566"/>
      <w:r>
        <w:rPr>
          <w:rFonts w:hint="eastAsia" w:ascii="宋体" w:hAnsi="宋体" w:eastAsia="宋体" w:cs="宋体"/>
          <w:sz w:val="24"/>
          <w:szCs w:val="18"/>
        </w:rPr>
        <w:t>（二）竞争性磋商文件</w:t>
      </w:r>
      <w:bookmarkEnd w:id="85"/>
      <w:bookmarkEnd w:id="86"/>
      <w:bookmarkEnd w:id="87"/>
      <w:bookmarkEnd w:id="88"/>
      <w:bookmarkEnd w:id="89"/>
      <w:bookmarkEnd w:id="90"/>
    </w:p>
    <w:p>
      <w:pPr>
        <w:pStyle w:val="6"/>
        <w:spacing w:line="360" w:lineRule="auto"/>
        <w:rPr>
          <w:rFonts w:hint="eastAsia" w:hAnsi="宋体" w:cs="宋体"/>
        </w:rPr>
      </w:pPr>
    </w:p>
    <w:p>
      <w:pPr>
        <w:pStyle w:val="5"/>
        <w:spacing w:before="0" w:after="0" w:line="360" w:lineRule="auto"/>
        <w:rPr>
          <w:rFonts w:hint="eastAsia" w:hAnsi="宋体" w:cs="宋体"/>
          <w:u w:val="none"/>
        </w:rPr>
      </w:pPr>
      <w:bookmarkStart w:id="91" w:name="_Toc187045065"/>
      <w:bookmarkStart w:id="92" w:name="_Toc520356147"/>
      <w:bookmarkStart w:id="93" w:name="_Toc515647763"/>
      <w:bookmarkStart w:id="94" w:name="_Toc25743"/>
      <w:bookmarkStart w:id="95" w:name="_Toc14084"/>
      <w:r>
        <w:rPr>
          <w:rFonts w:hint="eastAsia" w:hAnsi="宋体" w:cs="宋体"/>
          <w:u w:val="none"/>
        </w:rPr>
        <w:t>5.竞争性磋商文件构成</w:t>
      </w:r>
      <w:bookmarkEnd w:id="91"/>
      <w:bookmarkEnd w:id="92"/>
      <w:bookmarkEnd w:id="93"/>
      <w:bookmarkEnd w:id="94"/>
      <w:bookmarkEnd w:id="95"/>
    </w:p>
    <w:p>
      <w:pPr>
        <w:spacing w:line="360" w:lineRule="auto"/>
        <w:ind w:left="900" w:hanging="900" w:hangingChars="375"/>
        <w:rPr>
          <w:rFonts w:hint="eastAsia" w:ascii="宋体" w:hAnsi="宋体" w:cs="宋体"/>
          <w:sz w:val="24"/>
        </w:rPr>
      </w:pPr>
      <w:r>
        <w:rPr>
          <w:rFonts w:hint="eastAsia" w:ascii="宋体" w:hAnsi="宋体" w:cs="宋体"/>
          <w:sz w:val="24"/>
        </w:rPr>
        <w:t>5.1竞争性磋商文件共七章，内容如下：</w:t>
      </w:r>
    </w:p>
    <w:p>
      <w:pPr>
        <w:spacing w:line="360" w:lineRule="auto"/>
        <w:ind w:firstLine="480" w:firstLineChars="200"/>
        <w:rPr>
          <w:rFonts w:hint="eastAsia" w:ascii="宋体" w:hAnsi="宋体" w:cs="宋体"/>
          <w:sz w:val="24"/>
        </w:rPr>
      </w:pPr>
      <w:r>
        <w:rPr>
          <w:rFonts w:hint="eastAsia" w:ascii="宋体" w:hAnsi="宋体" w:cs="宋体"/>
          <w:sz w:val="24"/>
        </w:rPr>
        <w:t>第一章竞争性磋商公告</w:t>
      </w:r>
    </w:p>
    <w:p>
      <w:pPr>
        <w:spacing w:line="360" w:lineRule="auto"/>
        <w:ind w:firstLine="480" w:firstLineChars="200"/>
        <w:rPr>
          <w:rFonts w:hint="eastAsia" w:ascii="宋体" w:hAnsi="宋体" w:cs="宋体"/>
          <w:sz w:val="24"/>
        </w:rPr>
      </w:pPr>
      <w:r>
        <w:rPr>
          <w:rFonts w:hint="eastAsia" w:ascii="宋体" w:hAnsi="宋体" w:cs="宋体"/>
          <w:sz w:val="24"/>
        </w:rPr>
        <w:t>第二章 供应商须知</w:t>
      </w:r>
    </w:p>
    <w:p>
      <w:pPr>
        <w:spacing w:line="360" w:lineRule="auto"/>
        <w:ind w:firstLine="480" w:firstLineChars="200"/>
        <w:rPr>
          <w:rFonts w:hint="eastAsia" w:ascii="宋体" w:hAnsi="宋体" w:cs="宋体"/>
          <w:sz w:val="24"/>
        </w:rPr>
      </w:pPr>
      <w:r>
        <w:rPr>
          <w:rFonts w:hint="eastAsia" w:ascii="宋体" w:hAnsi="宋体" w:cs="宋体"/>
          <w:sz w:val="24"/>
        </w:rPr>
        <w:t>第三章 采购需求</w:t>
      </w:r>
    </w:p>
    <w:p>
      <w:pPr>
        <w:spacing w:line="360" w:lineRule="auto"/>
        <w:ind w:firstLine="480" w:firstLineChars="200"/>
        <w:rPr>
          <w:rFonts w:hint="eastAsia" w:ascii="宋体" w:hAnsi="宋体" w:cs="宋体"/>
          <w:sz w:val="24"/>
        </w:rPr>
      </w:pPr>
      <w:r>
        <w:rPr>
          <w:rFonts w:hint="eastAsia" w:ascii="宋体" w:hAnsi="宋体" w:cs="宋体"/>
          <w:sz w:val="24"/>
        </w:rPr>
        <w:t>第四章 评审方法和标准</w:t>
      </w:r>
      <w:r>
        <w:rPr>
          <w:rFonts w:hint="eastAsia" w:ascii="宋体" w:hAnsi="宋体" w:cs="宋体"/>
          <w:sz w:val="24"/>
        </w:rPr>
        <w:tab/>
      </w:r>
    </w:p>
    <w:p>
      <w:pPr>
        <w:spacing w:line="360" w:lineRule="auto"/>
        <w:ind w:firstLine="480" w:firstLineChars="200"/>
        <w:rPr>
          <w:rFonts w:hint="eastAsia" w:ascii="宋体" w:hAnsi="宋体" w:cs="宋体"/>
          <w:sz w:val="24"/>
        </w:rPr>
      </w:pPr>
      <w:r>
        <w:rPr>
          <w:rFonts w:hint="eastAsia" w:ascii="宋体" w:hAnsi="宋体" w:cs="宋体"/>
          <w:sz w:val="24"/>
        </w:rPr>
        <w:t>第五章 政府采购合同</w:t>
      </w:r>
    </w:p>
    <w:p>
      <w:pPr>
        <w:spacing w:line="360" w:lineRule="auto"/>
        <w:ind w:firstLine="480" w:firstLineChars="200"/>
        <w:rPr>
          <w:rFonts w:hint="eastAsia" w:ascii="宋体" w:hAnsi="宋体" w:cs="宋体"/>
          <w:sz w:val="24"/>
        </w:rPr>
      </w:pPr>
      <w:r>
        <w:rPr>
          <w:rFonts w:hint="eastAsia" w:ascii="宋体" w:hAnsi="宋体" w:cs="宋体"/>
          <w:sz w:val="24"/>
        </w:rPr>
        <w:t>第六章 响应文件格式</w:t>
      </w:r>
    </w:p>
    <w:p>
      <w:pPr>
        <w:spacing w:line="360" w:lineRule="auto"/>
        <w:ind w:firstLine="480" w:firstLineChars="200"/>
        <w:rPr>
          <w:rFonts w:hint="eastAsia" w:ascii="宋体" w:hAnsi="宋体" w:cs="宋体"/>
          <w:sz w:val="24"/>
        </w:rPr>
      </w:pPr>
      <w:r>
        <w:rPr>
          <w:rFonts w:hint="eastAsia" w:ascii="宋体" w:hAnsi="宋体" w:cs="宋体"/>
          <w:sz w:val="24"/>
        </w:rPr>
        <w:t>第七章 磋商内容、磋商过程中可能实质性变动的内容</w:t>
      </w:r>
    </w:p>
    <w:p>
      <w:pPr>
        <w:spacing w:line="360" w:lineRule="auto"/>
        <w:rPr>
          <w:rFonts w:hint="eastAsia" w:ascii="宋体" w:hAnsi="宋体" w:cs="宋体"/>
          <w:sz w:val="24"/>
        </w:rPr>
      </w:pPr>
      <w:r>
        <w:rPr>
          <w:rFonts w:hint="eastAsia" w:ascii="宋体" w:hAnsi="宋体" w:cs="宋体"/>
          <w:sz w:val="24"/>
        </w:rPr>
        <w:t>5.2 竞争性磋商文件中有不一致的，有澄清的部分以最终的澄清更正内容为准；未澄清的，以供应商须知前附表为准；供应商须知前附表不涉及的内容，以编排在后的描述为准。</w:t>
      </w:r>
    </w:p>
    <w:p>
      <w:pPr>
        <w:spacing w:line="360" w:lineRule="auto"/>
        <w:rPr>
          <w:rFonts w:hint="eastAsia" w:ascii="宋体" w:hAnsi="宋体" w:cs="宋体"/>
          <w:sz w:val="24"/>
        </w:rPr>
      </w:pPr>
      <w:r>
        <w:rPr>
          <w:rFonts w:hint="eastAsia" w:ascii="宋体" w:hAnsi="宋体" w:cs="宋体"/>
          <w:sz w:val="24"/>
        </w:rPr>
        <w:t>5.3 供应商应认真阅读竞争性磋商文件所有的事项、格式、条款和技术规范等。如供应商没有按照竞争性磋商文件要求提交全部资料，或者响应文件没有对竞争性磋商文件在各方面都做出实质性响应，可能导致其响应文件将被认定为无效，</w:t>
      </w:r>
      <w:r>
        <w:rPr>
          <w:rFonts w:hint="eastAsia" w:ascii="宋体" w:hAnsi="宋体" w:cs="宋体"/>
          <w:b/>
          <w:sz w:val="24"/>
        </w:rPr>
        <w:t>该风险由供应商承担。</w:t>
      </w:r>
    </w:p>
    <w:p>
      <w:pPr>
        <w:spacing w:line="360" w:lineRule="auto"/>
        <w:rPr>
          <w:rFonts w:hint="eastAsia" w:ascii="宋体" w:hAnsi="宋体" w:cs="宋体"/>
          <w:sz w:val="24"/>
        </w:rPr>
      </w:pPr>
      <w:bookmarkStart w:id="96" w:name="_Toc515904805"/>
      <w:bookmarkStart w:id="97" w:name="_Toc520356148"/>
      <w:bookmarkStart w:id="98" w:name="_Toc9232"/>
      <w:bookmarkStart w:id="99" w:name="_Toc26044"/>
      <w:r>
        <w:rPr>
          <w:rFonts w:hint="eastAsia" w:ascii="宋体" w:hAnsi="宋体" w:cs="宋体"/>
          <w:sz w:val="24"/>
        </w:rPr>
        <w:t>5.4   响应文件以中文编印，且以中文为准。</w:t>
      </w:r>
    </w:p>
    <w:p>
      <w:pPr>
        <w:spacing w:line="360" w:lineRule="auto"/>
        <w:rPr>
          <w:rFonts w:hint="eastAsia" w:ascii="宋体" w:hAnsi="宋体" w:cs="宋体"/>
          <w:sz w:val="24"/>
          <w:lang w:val="en-GB"/>
        </w:rPr>
      </w:pPr>
      <w:r>
        <w:rPr>
          <w:rFonts w:hint="eastAsia" w:ascii="宋体" w:hAnsi="宋体" w:cs="宋体"/>
          <w:sz w:val="24"/>
        </w:rPr>
        <w:t>5.5  除非有特殊要求，响应文件不单独提供响应服务使用的特殊情况，供应商被视为熟悉上述与履行合同有关的一切情况。</w:t>
      </w:r>
    </w:p>
    <w:p>
      <w:pPr>
        <w:spacing w:line="360" w:lineRule="auto"/>
        <w:ind w:left="900" w:hanging="900" w:hangingChars="375"/>
        <w:rPr>
          <w:rFonts w:hint="eastAsia" w:ascii="宋体" w:hAnsi="宋体" w:cs="宋体"/>
          <w:sz w:val="24"/>
        </w:rPr>
      </w:pPr>
      <w:r>
        <w:rPr>
          <w:rFonts w:hint="eastAsia" w:ascii="宋体" w:hAnsi="宋体" w:cs="宋体"/>
          <w:sz w:val="24"/>
        </w:rPr>
        <w:t>5.6    现场考察或者答疑会及相关事项见</w:t>
      </w:r>
      <w:r>
        <w:rPr>
          <w:rFonts w:hint="eastAsia" w:ascii="宋体" w:hAnsi="宋体" w:cs="宋体"/>
          <w:sz w:val="24"/>
          <w:u w:val="single"/>
        </w:rPr>
        <w:t>供应商须知前附表</w:t>
      </w:r>
      <w:r>
        <w:rPr>
          <w:rFonts w:hint="eastAsia" w:ascii="宋体" w:hAnsi="宋体" w:cs="宋体"/>
          <w:sz w:val="24"/>
        </w:rPr>
        <w:t>。</w:t>
      </w:r>
    </w:p>
    <w:p>
      <w:pPr>
        <w:adjustRightInd w:val="0"/>
        <w:spacing w:line="360" w:lineRule="auto"/>
        <w:rPr>
          <w:rFonts w:hint="eastAsia" w:ascii="宋体" w:hAnsi="宋体" w:cs="宋体"/>
          <w:sz w:val="24"/>
        </w:rPr>
      </w:pPr>
      <w:r>
        <w:rPr>
          <w:rFonts w:hint="eastAsia" w:ascii="宋体" w:hAnsi="宋体" w:cs="宋体"/>
          <w:sz w:val="24"/>
        </w:rPr>
        <w:t>5.6.1</w:t>
      </w:r>
      <w:r>
        <w:rPr>
          <w:rFonts w:hint="eastAsia" w:ascii="宋体" w:hAnsi="宋体" w:cs="宋体"/>
          <w:sz w:val="24"/>
          <w:u w:val="single"/>
        </w:rPr>
        <w:t>供应商须知前附表</w:t>
      </w:r>
      <w:r>
        <w:rPr>
          <w:rFonts w:hint="eastAsia" w:ascii="宋体" w:hAnsi="宋体" w:cs="宋体"/>
          <w:sz w:val="24"/>
        </w:rPr>
        <w:t>规定组织现场考察或磋商前答疑会的，采购人按供应商须知表6.1条规定的时间、地点组织供应商现场考察或磋商前答疑会，或者在领取采购文件期限截止后以书面形式通知所有获取采购文件的潜在供应商。</w:t>
      </w:r>
    </w:p>
    <w:p>
      <w:pPr>
        <w:adjustRightInd w:val="0"/>
        <w:spacing w:line="360" w:lineRule="auto"/>
        <w:rPr>
          <w:rFonts w:hint="eastAsia" w:ascii="宋体" w:hAnsi="宋体" w:cs="宋体"/>
          <w:sz w:val="24"/>
        </w:rPr>
      </w:pPr>
      <w:r>
        <w:rPr>
          <w:rFonts w:hint="eastAsia" w:ascii="宋体" w:hAnsi="宋体" w:cs="宋体"/>
          <w:sz w:val="24"/>
        </w:rPr>
        <w:t>5.6.2由于未参加现场考察或磋商前答疑而导致对项目实际情况不了解，影响技术文件编制、响应报价准确性、综合因素响应不全面等问题的，由供应商自行承担相应后果。</w:t>
      </w:r>
    </w:p>
    <w:p>
      <w:pPr>
        <w:adjustRightInd w:val="0"/>
        <w:spacing w:line="360" w:lineRule="auto"/>
        <w:rPr>
          <w:rFonts w:hint="eastAsia" w:ascii="宋体" w:hAnsi="宋体" w:cs="宋体"/>
          <w:sz w:val="24"/>
        </w:rPr>
      </w:pPr>
      <w:r>
        <w:rPr>
          <w:rFonts w:hint="eastAsia" w:ascii="宋体" w:hAnsi="宋体" w:cs="宋体"/>
          <w:sz w:val="24"/>
        </w:rPr>
        <w:t>5.6.3现场考察及磋商前答疑会所发生的费用及一切责任由供应商自行承担。</w:t>
      </w:r>
    </w:p>
    <w:p>
      <w:pPr>
        <w:spacing w:line="360" w:lineRule="auto"/>
        <w:rPr>
          <w:rFonts w:hint="eastAsia" w:ascii="宋体" w:hAnsi="宋体" w:cs="宋体"/>
          <w:sz w:val="24"/>
        </w:rPr>
      </w:pPr>
      <w:r>
        <w:rPr>
          <w:rFonts w:hint="eastAsia" w:ascii="宋体" w:hAnsi="宋体" w:cs="宋体"/>
          <w:sz w:val="24"/>
        </w:rPr>
        <w:t>5.7 不论响应过程和响应文件结果如何，供应商的响应文件文件（含电子版）均不退还。</w:t>
      </w:r>
    </w:p>
    <w:p>
      <w:pPr>
        <w:spacing w:line="360" w:lineRule="auto"/>
        <w:rPr>
          <w:rFonts w:hint="eastAsia" w:ascii="宋体" w:hAnsi="宋体" w:cs="宋体"/>
          <w:sz w:val="24"/>
        </w:rPr>
      </w:pPr>
      <w:r>
        <w:rPr>
          <w:rFonts w:hint="eastAsia" w:ascii="宋体" w:hAnsi="宋体" w:cs="宋体"/>
          <w:sz w:val="24"/>
        </w:rPr>
        <w:t>5.8 除响应文件中另有规定外，响应文件所使用的时间单位“天”、“日”均指日历天，且所有时刻均为北京时间。</w:t>
      </w:r>
    </w:p>
    <w:p>
      <w:pPr>
        <w:spacing w:line="360" w:lineRule="auto"/>
        <w:rPr>
          <w:rFonts w:hint="eastAsia" w:ascii="宋体" w:hAnsi="宋体" w:cs="宋体"/>
          <w:sz w:val="24"/>
        </w:rPr>
      </w:pPr>
      <w:r>
        <w:rPr>
          <w:rFonts w:hint="eastAsia" w:ascii="宋体" w:hAnsi="宋体" w:cs="宋体"/>
          <w:sz w:val="24"/>
        </w:rPr>
        <w:t>5.9 参与响应响应文件活动的各方应对响应文件和响应文件文件中的商业和技术等秘密保密，违者应对由此造成的后果承担法律责任。</w:t>
      </w:r>
    </w:p>
    <w:p>
      <w:pPr>
        <w:spacing w:line="360" w:lineRule="auto"/>
        <w:rPr>
          <w:rFonts w:hint="eastAsia" w:ascii="宋体" w:hAnsi="宋体" w:cs="宋体"/>
          <w:sz w:val="24"/>
          <w:lang w:val="en-GB"/>
        </w:rPr>
      </w:pPr>
      <w:r>
        <w:rPr>
          <w:rFonts w:hint="eastAsia" w:ascii="宋体" w:hAnsi="宋体" w:cs="宋体"/>
          <w:sz w:val="24"/>
        </w:rPr>
        <w:t>5.10 供应商应自行承担其准备和参加响应文件活动发生的所有费用。不论响应文件结果如何，采购人及采购代理机构在任何情况下无义务也无责任承担这些费用。</w:t>
      </w:r>
    </w:p>
    <w:p>
      <w:pPr>
        <w:pStyle w:val="5"/>
        <w:spacing w:before="0" w:after="0" w:line="360" w:lineRule="auto"/>
        <w:rPr>
          <w:rFonts w:hint="eastAsia" w:hAnsi="宋体" w:cs="宋体"/>
          <w:u w:val="none"/>
        </w:rPr>
      </w:pPr>
      <w:bookmarkStart w:id="100" w:name="_Toc187045066"/>
      <w:r>
        <w:rPr>
          <w:rFonts w:hint="eastAsia" w:hAnsi="宋体" w:cs="宋体"/>
          <w:u w:val="none"/>
        </w:rPr>
        <w:t>6.竞争性磋商文件的澄清</w:t>
      </w:r>
      <w:bookmarkEnd w:id="96"/>
      <w:bookmarkEnd w:id="97"/>
      <w:r>
        <w:rPr>
          <w:rFonts w:hint="eastAsia" w:hAnsi="宋体" w:cs="宋体"/>
          <w:u w:val="none"/>
        </w:rPr>
        <w:t>与修改</w:t>
      </w:r>
      <w:bookmarkEnd w:id="98"/>
      <w:bookmarkEnd w:id="99"/>
      <w:bookmarkEnd w:id="100"/>
    </w:p>
    <w:p>
      <w:pPr>
        <w:spacing w:line="360" w:lineRule="auto"/>
        <w:rPr>
          <w:rFonts w:hint="eastAsia" w:ascii="宋体" w:hAnsi="宋体" w:cs="宋体"/>
          <w:sz w:val="24"/>
        </w:rPr>
      </w:pPr>
      <w:bookmarkStart w:id="101" w:name="_Toc520356149"/>
      <w:bookmarkStart w:id="102" w:name="_Toc515904806"/>
      <w:bookmarkStart w:id="103" w:name="_Ref467378678"/>
      <w:bookmarkStart w:id="104" w:name="_Toc25635"/>
      <w:bookmarkStart w:id="105" w:name="_Toc14569"/>
      <w:r>
        <w:rPr>
          <w:rFonts w:hint="eastAsia" w:ascii="宋体" w:hAnsi="宋体" w:cs="宋体"/>
          <w:sz w:val="24"/>
        </w:rPr>
        <w:t>6.1</w:t>
      </w:r>
      <w:r>
        <w:rPr>
          <w:rFonts w:hint="eastAsia" w:ascii="宋体" w:hAnsi="宋体" w:cs="宋体"/>
          <w:sz w:val="24"/>
        </w:rPr>
        <w:tab/>
      </w:r>
      <w:r>
        <w:rPr>
          <w:rFonts w:hint="eastAsia" w:ascii="宋体" w:hAnsi="宋体" w:cs="宋体"/>
          <w:sz w:val="24"/>
        </w:rPr>
        <w:t>采购人可主动地或在解答供应商提出的澄清问题时对竞争性磋商文件澄清或修改。采购代理机构将以发布澄清（更正）公告的方式，澄清或修改竞争性磋商文件，澄清或修改内容作为竞争性磋商文件的组成部分。</w:t>
      </w:r>
    </w:p>
    <w:p>
      <w:pPr>
        <w:pStyle w:val="6"/>
        <w:spacing w:line="360" w:lineRule="auto"/>
        <w:ind w:firstLine="0"/>
        <w:rPr>
          <w:rFonts w:hint="eastAsia" w:hAnsi="宋体" w:cs="宋体"/>
          <w:szCs w:val="24"/>
        </w:rPr>
      </w:pPr>
      <w:r>
        <w:rPr>
          <w:rFonts w:hint="eastAsia" w:hAnsi="宋体" w:cs="宋体"/>
        </w:rPr>
        <w:t>6.2</w:t>
      </w:r>
      <w:r>
        <w:rPr>
          <w:rFonts w:hint="eastAsia" w:hAnsi="宋体" w:cs="宋体"/>
        </w:rPr>
        <w:tab/>
      </w:r>
      <w:r>
        <w:rPr>
          <w:rFonts w:hint="eastAsia" w:hAnsi="宋体" w:cs="宋体"/>
        </w:rPr>
        <w:t>澄清或者修改的内容可能影响响应文件编制的，采购代理机构</w:t>
      </w:r>
      <w:r>
        <w:rPr>
          <w:rFonts w:hint="eastAsia" w:hAnsi="宋体" w:cs="宋体"/>
          <w:lang w:val="en-GB"/>
        </w:rPr>
        <w:t>应当在报价截止时间至少</w:t>
      </w:r>
      <w:r>
        <w:rPr>
          <w:rFonts w:hint="eastAsia" w:hAnsi="宋体" w:cs="宋体"/>
        </w:rPr>
        <w:t>5</w:t>
      </w:r>
      <w:r>
        <w:rPr>
          <w:rFonts w:hint="eastAsia" w:hAnsi="宋体" w:cs="宋体"/>
          <w:lang w:val="en-GB"/>
        </w:rPr>
        <w:t>日前（不足</w:t>
      </w:r>
      <w:r>
        <w:rPr>
          <w:rFonts w:hint="eastAsia" w:hAnsi="宋体" w:cs="宋体"/>
        </w:rPr>
        <w:t>5</w:t>
      </w:r>
      <w:r>
        <w:rPr>
          <w:rFonts w:hint="eastAsia" w:hAnsi="宋体" w:cs="宋体"/>
          <w:lang w:val="en-GB"/>
        </w:rPr>
        <w:t>日的，应当顺延首次递交响应文件截止时间），</w:t>
      </w:r>
      <w:r>
        <w:rPr>
          <w:rFonts w:hint="eastAsia" w:hAnsi="宋体" w:cs="宋体"/>
        </w:rPr>
        <w:t>将以书面或公告等形式通知所有获取竞争性磋商文件的潜在供应商，并对其具有约束力。供应商在收到上述通知后，应及时向采购代理机构回函确认。</w:t>
      </w:r>
      <w:r>
        <w:rPr>
          <w:rFonts w:hint="eastAsia" w:hAnsi="宋体" w:cs="宋体"/>
          <w:szCs w:val="24"/>
        </w:rPr>
        <w:t>供应商未回复的，视同已知晓澄清或者修改的内容。</w:t>
      </w:r>
    </w:p>
    <w:p>
      <w:pPr>
        <w:pStyle w:val="6"/>
        <w:spacing w:line="360" w:lineRule="auto"/>
        <w:ind w:firstLine="480" w:firstLineChars="200"/>
        <w:rPr>
          <w:rFonts w:hint="eastAsia" w:hAnsi="宋体" w:cs="宋体"/>
          <w:szCs w:val="24"/>
        </w:rPr>
      </w:pPr>
      <w:r>
        <w:rPr>
          <w:rFonts w:hint="eastAsia" w:hAnsi="宋体" w:cs="宋体"/>
          <w:szCs w:val="24"/>
        </w:rPr>
        <w:t>因潜在供应商原因或通讯线路故障导致逾期送达或无法送达，采购代理机构不因此承担任何责任，有关的磋商采购活动可以继续有效进行。</w:t>
      </w:r>
    </w:p>
    <w:p>
      <w:pPr>
        <w:spacing w:line="360" w:lineRule="auto"/>
        <w:rPr>
          <w:rFonts w:hint="eastAsia" w:hAnsi="宋体" w:cs="宋体"/>
        </w:rPr>
      </w:pPr>
      <w:r>
        <w:rPr>
          <w:rFonts w:hint="eastAsia" w:ascii="宋体" w:hAnsi="宋体" w:cs="宋体"/>
          <w:kern w:val="0"/>
          <w:sz w:val="24"/>
        </w:rPr>
        <w:t>6.3 供应商认为响应文件存在歧视性条款或不合理要求等需要澄清的，应在规定时间内一次性全部提出。如在规定时间内，供应商对响应文件中的各项条款未提出异议，即认为同意和接受响应文件。</w:t>
      </w:r>
    </w:p>
    <w:p>
      <w:pPr>
        <w:pStyle w:val="5"/>
        <w:tabs>
          <w:tab w:val="left" w:pos="900"/>
        </w:tabs>
        <w:spacing w:before="0" w:after="0" w:line="360" w:lineRule="auto"/>
        <w:rPr>
          <w:rFonts w:hint="eastAsia" w:hAnsi="宋体" w:cs="宋体"/>
          <w:u w:val="none"/>
        </w:rPr>
      </w:pPr>
      <w:bookmarkStart w:id="106" w:name="_Toc187045067"/>
      <w:r>
        <w:rPr>
          <w:rFonts w:hint="eastAsia" w:hAnsi="宋体" w:cs="宋体"/>
          <w:u w:val="none"/>
        </w:rPr>
        <w:t>7</w:t>
      </w:r>
      <w:bookmarkEnd w:id="101"/>
      <w:bookmarkEnd w:id="102"/>
      <w:bookmarkEnd w:id="103"/>
      <w:r>
        <w:rPr>
          <w:rFonts w:hint="eastAsia" w:hAnsi="宋体" w:cs="宋体"/>
          <w:u w:val="none"/>
        </w:rPr>
        <w:t>.提交响应文件截止时间的顺延</w:t>
      </w:r>
      <w:bookmarkEnd w:id="104"/>
      <w:bookmarkEnd w:id="105"/>
      <w:bookmarkEnd w:id="106"/>
    </w:p>
    <w:p>
      <w:pPr>
        <w:spacing w:line="360" w:lineRule="auto"/>
        <w:ind w:firstLine="480" w:firstLineChars="200"/>
        <w:rPr>
          <w:rFonts w:hint="eastAsia" w:ascii="宋体" w:hAnsi="宋体" w:cs="宋体"/>
          <w:sz w:val="24"/>
        </w:rPr>
      </w:pPr>
      <w:r>
        <w:rPr>
          <w:rFonts w:hint="eastAsia" w:ascii="宋体" w:hAnsi="宋体" w:cs="宋体"/>
          <w:sz w:val="24"/>
        </w:rPr>
        <w:t>为使供应商准备响应时有足够的时间对竞争性磋商文件的澄清或者修改部分进行研究，采购人将依法决定是否顺延提交响应文件截止时间。</w:t>
      </w:r>
    </w:p>
    <w:p>
      <w:pPr>
        <w:pStyle w:val="4"/>
        <w:spacing w:before="0" w:line="360" w:lineRule="auto"/>
        <w:ind w:left="565" w:leftChars="12" w:hanging="540"/>
        <w:jc w:val="left"/>
        <w:rPr>
          <w:rFonts w:hint="eastAsia" w:ascii="宋体" w:hAnsi="宋体" w:eastAsia="宋体" w:cs="宋体"/>
          <w:sz w:val="24"/>
          <w:szCs w:val="18"/>
        </w:rPr>
      </w:pPr>
      <w:bookmarkStart w:id="107" w:name="_Toc516367020"/>
      <w:bookmarkStart w:id="108" w:name="_Toc216582807"/>
      <w:bookmarkStart w:id="109" w:name="_Toc7636"/>
      <w:bookmarkStart w:id="110" w:name="_Toc30808"/>
      <w:bookmarkStart w:id="111" w:name="_Toc520356150"/>
      <w:bookmarkStart w:id="112" w:name="_Toc515647766"/>
      <w:bookmarkStart w:id="113" w:name="_Toc187045068"/>
      <w:r>
        <w:rPr>
          <w:rFonts w:hint="eastAsia" w:ascii="宋体" w:hAnsi="宋体" w:eastAsia="宋体" w:cs="宋体"/>
          <w:sz w:val="24"/>
          <w:szCs w:val="18"/>
        </w:rPr>
        <w:t>（三）响应文件</w:t>
      </w:r>
      <w:bookmarkEnd w:id="107"/>
      <w:r>
        <w:rPr>
          <w:rFonts w:hint="eastAsia" w:ascii="宋体" w:hAnsi="宋体" w:eastAsia="宋体" w:cs="宋体"/>
          <w:sz w:val="24"/>
          <w:szCs w:val="18"/>
        </w:rPr>
        <w:t>的编制</w:t>
      </w:r>
      <w:bookmarkEnd w:id="108"/>
      <w:bookmarkEnd w:id="109"/>
      <w:bookmarkEnd w:id="110"/>
      <w:bookmarkEnd w:id="111"/>
      <w:bookmarkEnd w:id="112"/>
      <w:bookmarkEnd w:id="113"/>
    </w:p>
    <w:p>
      <w:pPr>
        <w:pStyle w:val="5"/>
        <w:spacing w:before="0" w:after="0" w:line="360" w:lineRule="auto"/>
        <w:rPr>
          <w:rFonts w:hint="eastAsia" w:hAnsi="宋体" w:cs="宋体"/>
          <w:u w:val="none"/>
        </w:rPr>
      </w:pPr>
      <w:bookmarkStart w:id="114" w:name="_Toc51176589"/>
      <w:bookmarkStart w:id="115" w:name="_Toc187045069"/>
      <w:r>
        <w:rPr>
          <w:rFonts w:hint="eastAsia" w:hAnsi="宋体" w:cs="宋体"/>
          <w:u w:val="none"/>
        </w:rPr>
        <w:t>8. 编制要求</w:t>
      </w:r>
      <w:bookmarkEnd w:id="114"/>
      <w:bookmarkEnd w:id="115"/>
    </w:p>
    <w:p>
      <w:pPr>
        <w:spacing w:line="360" w:lineRule="auto"/>
        <w:rPr>
          <w:rFonts w:hint="eastAsia" w:ascii="宋体" w:hAnsi="宋体" w:cs="宋体"/>
          <w:sz w:val="24"/>
        </w:rPr>
      </w:pPr>
      <w:r>
        <w:rPr>
          <w:rFonts w:hint="eastAsia" w:ascii="宋体" w:hAnsi="宋体" w:cs="宋体"/>
          <w:sz w:val="24"/>
        </w:rPr>
        <w:t>8.1 供应商应仔细阅读磋商文件的所有内容，按照采购文件的要求及格式编制响应文件文件，并保证其真实性。若供应商没有按照采购文件要求提交全部实质性要求资料或对实质性要求未作响应是供应商的风险，其</w:t>
      </w:r>
      <w:r>
        <w:rPr>
          <w:rFonts w:hint="eastAsia" w:ascii="宋体" w:hAnsi="宋体" w:cs="宋体"/>
          <w:b/>
          <w:sz w:val="24"/>
        </w:rPr>
        <w:t>响应文件将会被拒绝</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8.2 供应商对多个分包进行响应文件的，应以分包为单位编制响应文件，每一包响应文件均需满足本响应文件对响应文件的签署、盖章要求。</w:t>
      </w:r>
    </w:p>
    <w:p>
      <w:pPr>
        <w:spacing w:line="360" w:lineRule="auto"/>
        <w:rPr>
          <w:rFonts w:hint="eastAsia" w:ascii="宋体" w:hAnsi="宋体" w:cs="宋体"/>
          <w:sz w:val="24"/>
        </w:rPr>
      </w:pPr>
      <w:r>
        <w:rPr>
          <w:rFonts w:hint="eastAsia" w:ascii="宋体" w:hAnsi="宋体" w:cs="宋体"/>
          <w:sz w:val="24"/>
        </w:rPr>
        <w:t>8.3 封面设置</w:t>
      </w:r>
    </w:p>
    <w:p>
      <w:pPr>
        <w:spacing w:line="360" w:lineRule="auto"/>
        <w:ind w:firstLine="480" w:firstLineChars="200"/>
        <w:rPr>
          <w:rFonts w:hint="eastAsia" w:ascii="宋体" w:hAnsi="宋体" w:cs="宋体"/>
          <w:sz w:val="24"/>
        </w:rPr>
      </w:pPr>
      <w:r>
        <w:rPr>
          <w:rFonts w:hint="eastAsia" w:ascii="宋体" w:hAnsi="宋体" w:cs="宋体"/>
          <w:sz w:val="24"/>
        </w:rPr>
        <w:t>响应文件材料封面设置包括：“响应文件”、项目名称、项目编号、所投包号、供应商名称。</w:t>
      </w:r>
    </w:p>
    <w:p>
      <w:pPr>
        <w:spacing w:line="360" w:lineRule="auto"/>
        <w:rPr>
          <w:rFonts w:hint="eastAsia" w:ascii="宋体" w:hAnsi="宋体" w:cs="宋体"/>
          <w:sz w:val="24"/>
        </w:rPr>
      </w:pPr>
      <w:r>
        <w:rPr>
          <w:rFonts w:hint="eastAsia" w:ascii="宋体" w:hAnsi="宋体" w:cs="宋体"/>
          <w:sz w:val="24"/>
        </w:rPr>
        <w:t>8.4 供应商应按响应文件的要求及格式编写其响应文件；不得缺少或留空任何响应文件要求填写的表格或资料。</w:t>
      </w:r>
    </w:p>
    <w:p>
      <w:pPr>
        <w:spacing w:line="360" w:lineRule="auto"/>
        <w:rPr>
          <w:rFonts w:hint="eastAsia" w:ascii="宋体" w:hAnsi="宋体" w:cs="宋体"/>
          <w:sz w:val="24"/>
        </w:rPr>
      </w:pPr>
      <w:r>
        <w:rPr>
          <w:rFonts w:hint="eastAsia" w:ascii="宋体" w:hAnsi="宋体" w:cs="宋体"/>
          <w:sz w:val="24"/>
        </w:rPr>
        <w:t>8.5 供应商应编制响应文件目录、内容，标注连续页码。</w:t>
      </w:r>
    </w:p>
    <w:p>
      <w:pPr>
        <w:pStyle w:val="5"/>
        <w:tabs>
          <w:tab w:val="left" w:pos="900"/>
        </w:tabs>
        <w:spacing w:before="0" w:after="0" w:line="360" w:lineRule="auto"/>
        <w:rPr>
          <w:rFonts w:hint="eastAsia" w:hAnsi="宋体" w:cs="宋体"/>
          <w:u w:val="none"/>
        </w:rPr>
      </w:pPr>
      <w:bookmarkStart w:id="116" w:name="_Toc7786"/>
      <w:bookmarkStart w:id="117" w:name="_Toc515647767"/>
      <w:bookmarkStart w:id="118" w:name="_Toc3553"/>
      <w:bookmarkStart w:id="119" w:name="_Toc516367021"/>
      <w:bookmarkStart w:id="120" w:name="_Toc187045070"/>
      <w:bookmarkStart w:id="121" w:name="_Toc520356151"/>
      <w:r>
        <w:rPr>
          <w:rFonts w:hint="eastAsia" w:hAnsi="宋体" w:cs="宋体"/>
          <w:u w:val="none"/>
        </w:rPr>
        <w:t>9.响应范围及响应文件中标准和计量单位的使用</w:t>
      </w:r>
      <w:bookmarkEnd w:id="116"/>
      <w:bookmarkEnd w:id="117"/>
      <w:bookmarkEnd w:id="118"/>
      <w:bookmarkEnd w:id="119"/>
      <w:bookmarkEnd w:id="120"/>
      <w:bookmarkEnd w:id="121"/>
    </w:p>
    <w:p>
      <w:pPr>
        <w:spacing w:line="360" w:lineRule="auto"/>
        <w:rPr>
          <w:rFonts w:hint="eastAsia" w:ascii="宋体" w:hAnsi="宋体" w:cs="宋体"/>
          <w:sz w:val="24"/>
        </w:rPr>
      </w:pPr>
      <w:bookmarkStart w:id="122" w:name="_Ref467306195"/>
      <w:bookmarkStart w:id="123" w:name="_Ref467306676"/>
      <w:bookmarkStart w:id="124" w:name="_Toc516367022"/>
      <w:bookmarkStart w:id="125" w:name="_Toc10364"/>
      <w:bookmarkStart w:id="126" w:name="_Toc28307"/>
      <w:bookmarkStart w:id="127" w:name="_Toc515647768"/>
      <w:bookmarkStart w:id="128" w:name="_Toc520356152"/>
      <w:r>
        <w:rPr>
          <w:rFonts w:hint="eastAsia" w:ascii="宋体" w:hAnsi="宋体" w:cs="宋体"/>
          <w:sz w:val="24"/>
        </w:rPr>
        <w:t>9.1</w:t>
      </w:r>
      <w:r>
        <w:rPr>
          <w:rFonts w:hint="eastAsia" w:ascii="宋体" w:hAnsi="宋体" w:cs="宋体"/>
          <w:sz w:val="24"/>
        </w:rPr>
        <w:tab/>
      </w:r>
      <w:r>
        <w:rPr>
          <w:rFonts w:hint="eastAsia" w:ascii="宋体" w:hAnsi="宋体" w:cs="宋体"/>
          <w:sz w:val="24"/>
        </w:rPr>
        <w:t>供应商可对竞争性磋商文件其中一个或几个分包进行响应。</w:t>
      </w:r>
    </w:p>
    <w:p>
      <w:pPr>
        <w:spacing w:line="360" w:lineRule="auto"/>
        <w:rPr>
          <w:rFonts w:hint="eastAsia" w:ascii="宋体" w:hAnsi="宋体" w:cs="宋体"/>
          <w:sz w:val="24"/>
        </w:rPr>
      </w:pPr>
      <w:r>
        <w:rPr>
          <w:rFonts w:hint="eastAsia" w:ascii="仿宋_GB2312" w:hAnsi="仿宋_GB2312" w:eastAsia="仿宋_GB2312" w:cs="仿宋_GB2312"/>
          <w:szCs w:val="21"/>
        </w:rPr>
        <w:t>★</w:t>
      </w:r>
      <w:r>
        <w:rPr>
          <w:rFonts w:hint="eastAsia" w:ascii="宋体" w:hAnsi="宋体" w:cs="宋体"/>
          <w:sz w:val="24"/>
        </w:rPr>
        <w:t>9.2 供应商应当对竞争性磋商文件中“采购需求”所列的所有内容进行响应，如仅响应某一包中的部分内容，其响应文件将被认定为</w:t>
      </w:r>
      <w:r>
        <w:rPr>
          <w:rFonts w:hint="eastAsia" w:ascii="宋体" w:hAnsi="宋体" w:cs="宋体"/>
          <w:b/>
          <w:bCs/>
          <w:sz w:val="24"/>
        </w:rPr>
        <w:t>无效响应。</w:t>
      </w:r>
    </w:p>
    <w:p>
      <w:pPr>
        <w:spacing w:line="360" w:lineRule="auto"/>
        <w:rPr>
          <w:rFonts w:hint="eastAsia" w:ascii="宋体" w:hAnsi="宋体" w:cs="宋体"/>
          <w:sz w:val="24"/>
        </w:rPr>
      </w:pPr>
      <w:r>
        <w:rPr>
          <w:rFonts w:hint="eastAsia" w:ascii="宋体" w:hAnsi="宋体" w:cs="宋体"/>
          <w:sz w:val="24"/>
        </w:rPr>
        <w:t>9.3 无论竞争性磋商文件第三章采购需求是否要求，供应商所响应的服务均应符合国家强制性标准。</w:t>
      </w:r>
    </w:p>
    <w:p>
      <w:pPr>
        <w:spacing w:line="360" w:lineRule="auto"/>
        <w:rPr>
          <w:rFonts w:hint="eastAsia" w:ascii="宋体" w:hAnsi="宋体" w:cs="宋体"/>
          <w:sz w:val="24"/>
        </w:rPr>
      </w:pPr>
      <w:r>
        <w:rPr>
          <w:rFonts w:hint="eastAsia" w:ascii="宋体" w:hAnsi="宋体" w:cs="宋体"/>
          <w:sz w:val="24"/>
        </w:rPr>
        <w:t>9.4  除竞争性磋商文件中有特殊要求外，响应文件中所使用的计量单位，应采用中华人民共和国法定计量单位。</w:t>
      </w:r>
    </w:p>
    <w:p>
      <w:pPr>
        <w:pStyle w:val="5"/>
        <w:tabs>
          <w:tab w:val="left" w:pos="900"/>
        </w:tabs>
        <w:spacing w:before="0" w:after="0" w:line="360" w:lineRule="auto"/>
        <w:rPr>
          <w:rFonts w:hint="eastAsia" w:hAnsi="宋体" w:cs="宋体"/>
          <w:u w:val="none"/>
        </w:rPr>
      </w:pPr>
      <w:bookmarkStart w:id="129" w:name="_Toc187045071"/>
      <w:r>
        <w:rPr>
          <w:rFonts w:hint="eastAsia" w:hAnsi="宋体" w:cs="宋体"/>
          <w:u w:val="none"/>
        </w:rPr>
        <w:t>10.响应文件</w:t>
      </w:r>
      <w:bookmarkEnd w:id="122"/>
      <w:bookmarkEnd w:id="123"/>
      <w:bookmarkEnd w:id="124"/>
      <w:r>
        <w:rPr>
          <w:rFonts w:hint="eastAsia" w:hAnsi="宋体" w:cs="宋体"/>
          <w:u w:val="none"/>
        </w:rPr>
        <w:t>构成</w:t>
      </w:r>
      <w:bookmarkEnd w:id="125"/>
      <w:bookmarkEnd w:id="126"/>
      <w:bookmarkEnd w:id="127"/>
      <w:bookmarkEnd w:id="128"/>
      <w:bookmarkEnd w:id="129"/>
    </w:p>
    <w:p>
      <w:pPr>
        <w:tabs>
          <w:tab w:val="left" w:pos="900"/>
          <w:tab w:val="left" w:pos="5580"/>
        </w:tabs>
        <w:spacing w:line="360" w:lineRule="auto"/>
        <w:jc w:val="left"/>
        <w:rPr>
          <w:rFonts w:hint="eastAsia" w:ascii="宋体" w:hAnsi="宋体" w:cs="宋体"/>
          <w:b/>
          <w:bCs/>
          <w:sz w:val="24"/>
        </w:rPr>
      </w:pPr>
      <w:bookmarkStart w:id="130" w:name="_Ref467052588"/>
      <w:r>
        <w:rPr>
          <w:rFonts w:hint="eastAsia" w:ascii="仿宋_GB2312" w:hAnsi="仿宋_GB2312" w:eastAsia="仿宋_GB2312" w:cs="仿宋_GB2312"/>
          <w:szCs w:val="21"/>
        </w:rPr>
        <w:t>★</w:t>
      </w:r>
      <w:r>
        <w:rPr>
          <w:rFonts w:hint="eastAsia" w:ascii="宋体" w:hAnsi="宋体" w:cs="宋体"/>
          <w:sz w:val="24"/>
        </w:rPr>
        <w:t>10.1  供应商应完整地按竞争性磋商文件提供的响应文件格式及要求编写响应文件。竞争性磋商文件中资格审查和符合性审查涉及的事项不满足竞争性磋商文件要求的，其响应文件将被认定为</w:t>
      </w:r>
      <w:r>
        <w:rPr>
          <w:rFonts w:hint="eastAsia" w:ascii="宋体" w:hAnsi="宋体" w:cs="宋体"/>
          <w:b/>
          <w:bCs/>
          <w:sz w:val="24"/>
        </w:rPr>
        <w:t>无效响应。</w:t>
      </w:r>
    </w:p>
    <w:p>
      <w:pPr>
        <w:spacing w:line="360" w:lineRule="auto"/>
        <w:rPr>
          <w:rFonts w:hint="eastAsia" w:ascii="宋体" w:hAnsi="宋体" w:cs="宋体"/>
          <w:sz w:val="24"/>
        </w:rPr>
      </w:pPr>
      <w:r>
        <w:rPr>
          <w:rFonts w:hint="eastAsia" w:ascii="宋体" w:hAnsi="宋体" w:cs="宋体"/>
          <w:sz w:val="24"/>
        </w:rPr>
        <w:t>10.2供应商应按采购文件提供的格式编写响应文件。采购文件提供标准格式的按标准格式填列，未提供标准格式的可自行拟定。</w:t>
      </w:r>
    </w:p>
    <w:p>
      <w:pPr>
        <w:spacing w:line="360" w:lineRule="auto"/>
        <w:rPr>
          <w:rFonts w:hint="eastAsia" w:ascii="宋体" w:hAnsi="宋体" w:cs="宋体"/>
          <w:sz w:val="24"/>
        </w:rPr>
      </w:pPr>
      <w:r>
        <w:rPr>
          <w:rFonts w:hint="eastAsia" w:ascii="宋体" w:hAnsi="宋体" w:cs="宋体"/>
          <w:sz w:val="24"/>
        </w:rPr>
        <w:t>10.3 上述文件应按照竞争性磋商文件规定签署和盖公章或经公章授权的其他单位章（以下统称公章）。采用公章授权方式的，应当在响应文件第一部分附公章授权书（格式自定）。</w:t>
      </w:r>
    </w:p>
    <w:p>
      <w:pPr>
        <w:spacing w:line="360" w:lineRule="auto"/>
        <w:rPr>
          <w:rFonts w:hint="eastAsia" w:ascii="宋体" w:hAnsi="宋体" w:cs="宋体"/>
          <w:sz w:val="24"/>
        </w:rPr>
      </w:pPr>
      <w:r>
        <w:rPr>
          <w:rFonts w:hint="eastAsia" w:ascii="宋体" w:hAnsi="宋体" w:cs="宋体"/>
          <w:sz w:val="24"/>
        </w:rPr>
        <w:t>10.4供应商应提交证明文件，证明其提供内容符合响应文件规定。该证明文件是响应文件的一部分。证明文件可以是文字资料、图纸和数据等。</w:t>
      </w:r>
    </w:p>
    <w:bookmarkEnd w:id="130"/>
    <w:p>
      <w:pPr>
        <w:pStyle w:val="5"/>
        <w:spacing w:before="0" w:after="0" w:line="360" w:lineRule="auto"/>
        <w:rPr>
          <w:rFonts w:hint="eastAsia" w:hAnsi="宋体" w:cs="宋体"/>
          <w:u w:val="none"/>
        </w:rPr>
      </w:pPr>
      <w:bookmarkStart w:id="131" w:name="_Toc23231"/>
      <w:bookmarkStart w:id="132" w:name="_Toc2248"/>
      <w:bookmarkStart w:id="133" w:name="_Toc515647770"/>
      <w:bookmarkStart w:id="134" w:name="_Toc520356155"/>
      <w:bookmarkStart w:id="135" w:name="_Toc187045072"/>
      <w:r>
        <w:rPr>
          <w:rFonts w:hint="eastAsia" w:hAnsi="宋体" w:cs="宋体"/>
          <w:u w:val="none"/>
        </w:rPr>
        <w:t>11.</w:t>
      </w:r>
      <w:bookmarkEnd w:id="131"/>
      <w:bookmarkEnd w:id="132"/>
      <w:bookmarkEnd w:id="133"/>
      <w:bookmarkEnd w:id="134"/>
      <w:r>
        <w:rPr>
          <w:rFonts w:hint="eastAsia" w:hAnsi="宋体" w:cs="宋体"/>
          <w:u w:val="none"/>
        </w:rPr>
        <w:t>报价</w:t>
      </w:r>
      <w:bookmarkEnd w:id="135"/>
    </w:p>
    <w:p>
      <w:pPr>
        <w:spacing w:line="360" w:lineRule="auto"/>
        <w:rPr>
          <w:rFonts w:hint="eastAsia" w:ascii="宋体" w:hAnsi="宋体" w:cs="宋体"/>
          <w:sz w:val="24"/>
        </w:rPr>
      </w:pPr>
      <w:r>
        <w:rPr>
          <w:rFonts w:hint="eastAsia" w:ascii="宋体" w:hAnsi="宋体" w:cs="宋体"/>
          <w:sz w:val="24"/>
        </w:rPr>
        <w:t>11.1供应商的报价应当包括满足本次磋商全部采购需求所应提供的服务。供应商的报价应遵守《中华人民共和国价格法》。</w:t>
      </w:r>
    </w:p>
    <w:p>
      <w:pPr>
        <w:spacing w:line="360" w:lineRule="auto"/>
        <w:rPr>
          <w:rFonts w:hint="eastAsia" w:ascii="宋体" w:hAnsi="宋体" w:cs="宋体"/>
          <w:sz w:val="24"/>
        </w:rPr>
      </w:pPr>
      <w:r>
        <w:rPr>
          <w:rFonts w:hint="eastAsia" w:ascii="宋体" w:hAnsi="宋体" w:cs="宋体"/>
          <w:sz w:val="24"/>
        </w:rPr>
        <w:t>11.2供应商应按采购文件要求在相关表格中标明响应服务及伴随货物的单价和总价。</w:t>
      </w:r>
    </w:p>
    <w:p>
      <w:pPr>
        <w:spacing w:line="360" w:lineRule="auto"/>
        <w:rPr>
          <w:rFonts w:hint="eastAsia" w:ascii="宋体" w:hAnsi="宋体" w:cs="宋体"/>
          <w:sz w:val="24"/>
        </w:rPr>
      </w:pPr>
      <w:r>
        <w:rPr>
          <w:rFonts w:hint="eastAsia" w:ascii="宋体" w:hAnsi="宋体" w:cs="宋体"/>
          <w:sz w:val="24"/>
        </w:rPr>
        <w:t>11.3供应商所报最终报价的各分项单价在合同履行过程中是固定不变的，不得以任何理由予以变更。任何包含价格调整要求的响应文件，其响应文件将被认定为无效。</w:t>
      </w:r>
    </w:p>
    <w:p>
      <w:pPr>
        <w:spacing w:line="360" w:lineRule="auto"/>
        <w:ind w:left="900" w:hanging="900" w:hangingChars="375"/>
        <w:rPr>
          <w:rFonts w:hint="eastAsia" w:ascii="宋体" w:hAnsi="宋体" w:cs="宋体"/>
          <w:sz w:val="24"/>
        </w:rPr>
      </w:pPr>
      <w:r>
        <w:rPr>
          <w:rFonts w:hint="eastAsia" w:ascii="宋体" w:hAnsi="宋体" w:cs="宋体"/>
          <w:sz w:val="24"/>
        </w:rPr>
        <w:t>11.4采购人不接受具有附加条件的报价或多个方案的报价。</w:t>
      </w:r>
    </w:p>
    <w:p>
      <w:pPr>
        <w:spacing w:line="360" w:lineRule="auto"/>
        <w:rPr>
          <w:rFonts w:hint="eastAsia" w:ascii="宋体" w:hAnsi="宋体" w:cs="宋体"/>
          <w:sz w:val="24"/>
        </w:rPr>
      </w:pPr>
      <w:r>
        <w:rPr>
          <w:rFonts w:hint="eastAsia" w:ascii="宋体" w:hAnsi="宋体" w:cs="宋体"/>
          <w:sz w:val="24"/>
        </w:rPr>
        <w:t>11.5通过资格性审查和符合性审查的供应商有再次报价的机会，但每一次报价均应以书面形式确认。价格的评审以最终报价为准。</w:t>
      </w:r>
    </w:p>
    <w:p>
      <w:pPr>
        <w:spacing w:line="360" w:lineRule="auto"/>
        <w:ind w:left="900" w:hanging="900" w:hangingChars="375"/>
      </w:pPr>
      <w:r>
        <w:rPr>
          <w:rFonts w:hint="eastAsia" w:ascii="宋体" w:hAnsi="宋体" w:cs="宋体"/>
          <w:sz w:val="24"/>
        </w:rPr>
        <w:t>11.6除非采购文件另有规定，报价原则上精确到小数点后两位。</w:t>
      </w:r>
    </w:p>
    <w:p>
      <w:pPr>
        <w:pStyle w:val="5"/>
        <w:spacing w:before="0" w:after="0" w:line="360" w:lineRule="auto"/>
        <w:rPr>
          <w:rFonts w:hint="eastAsia" w:hAnsi="宋体" w:cs="宋体"/>
          <w:u w:val="none"/>
        </w:rPr>
      </w:pPr>
      <w:bookmarkStart w:id="136" w:name="_Ref467306513"/>
      <w:bookmarkStart w:id="137" w:name="_Toc187045073"/>
      <w:bookmarkStart w:id="138" w:name="_Toc11514"/>
      <w:bookmarkStart w:id="139" w:name="_Toc17788"/>
      <w:bookmarkStart w:id="140" w:name="_Toc520356156"/>
      <w:bookmarkStart w:id="141" w:name="_Toc515647771"/>
      <w:r>
        <w:rPr>
          <w:rFonts w:hint="eastAsia" w:hAnsi="宋体" w:cs="宋体"/>
          <w:u w:val="none"/>
        </w:rPr>
        <w:t>12.磋商保证金</w:t>
      </w:r>
      <w:bookmarkEnd w:id="136"/>
      <w:bookmarkEnd w:id="137"/>
      <w:bookmarkEnd w:id="138"/>
      <w:bookmarkEnd w:id="139"/>
      <w:bookmarkEnd w:id="140"/>
      <w:bookmarkEnd w:id="141"/>
    </w:p>
    <w:p>
      <w:pPr>
        <w:adjustRightInd w:val="0"/>
        <w:snapToGrid w:val="0"/>
        <w:spacing w:line="360" w:lineRule="auto"/>
        <w:rPr>
          <w:rFonts w:hint="eastAsia" w:ascii="宋体" w:hAnsi="宋体" w:cs="宋体"/>
          <w:sz w:val="24"/>
          <w:szCs w:val="22"/>
        </w:rPr>
      </w:pPr>
      <w:bookmarkStart w:id="142" w:name="_Ref467306302"/>
      <w:bookmarkStart w:id="143" w:name="_Toc32569"/>
      <w:bookmarkStart w:id="144" w:name="_Toc520356157"/>
      <w:bookmarkStart w:id="145" w:name="_Toc23590"/>
      <w:bookmarkStart w:id="146" w:name="_Toc515647772"/>
      <w:r>
        <w:rPr>
          <w:rFonts w:hint="eastAsia" w:ascii="宋体" w:hAnsi="宋体" w:cs="宋体"/>
          <w:sz w:val="24"/>
        </w:rPr>
        <w:t>12.1</w:t>
      </w:r>
      <w:bookmarkEnd w:id="142"/>
      <w:r>
        <w:rPr>
          <w:rFonts w:hint="eastAsia" w:ascii="宋体" w:hAnsi="宋体" w:cs="宋体"/>
          <w:sz w:val="24"/>
          <w:szCs w:val="22"/>
        </w:rPr>
        <w:t>供应商应按采购文件</w:t>
      </w:r>
      <w:r>
        <w:rPr>
          <w:rFonts w:hint="eastAsia" w:ascii="宋体" w:hAnsi="宋体" w:cs="宋体"/>
          <w:sz w:val="24"/>
          <w:u w:val="single"/>
        </w:rPr>
        <w:t>供应商须知前附表</w:t>
      </w:r>
      <w:r>
        <w:rPr>
          <w:rFonts w:hint="eastAsia" w:ascii="宋体" w:hAnsi="宋体" w:cs="宋体"/>
          <w:sz w:val="24"/>
          <w:szCs w:val="22"/>
        </w:rPr>
        <w:t>规定的数额、币种和方式在规定时间内提交磋商保证金，并作为其投标的一部分。供应商为联合体的，可以由联合体中的一方或者多方共同交纳保证金，其交纳的保证金对联合体各方均具有约束力。</w:t>
      </w:r>
    </w:p>
    <w:p>
      <w:pPr>
        <w:adjustRightInd w:val="0"/>
        <w:snapToGrid w:val="0"/>
        <w:spacing w:line="360" w:lineRule="auto"/>
        <w:rPr>
          <w:rFonts w:hint="eastAsia" w:ascii="宋体" w:hAnsi="宋体" w:cs="宋体"/>
          <w:sz w:val="24"/>
          <w:szCs w:val="22"/>
        </w:rPr>
      </w:pPr>
      <w:r>
        <w:rPr>
          <w:rFonts w:hint="eastAsia" w:ascii="宋体" w:hAnsi="宋体" w:cs="宋体"/>
          <w:sz w:val="24"/>
          <w:szCs w:val="22"/>
        </w:rPr>
        <w:t>12.2凡未按规定交纳保证金的，</w:t>
      </w:r>
      <w:r>
        <w:rPr>
          <w:rFonts w:hint="eastAsia" w:ascii="宋体" w:hAnsi="宋体" w:cs="宋体"/>
          <w:sz w:val="24"/>
        </w:rPr>
        <w:t>其响应文件将被认定为</w:t>
      </w:r>
      <w:r>
        <w:rPr>
          <w:rFonts w:hint="eastAsia" w:ascii="宋体" w:hAnsi="宋体" w:cs="宋体"/>
          <w:b/>
          <w:sz w:val="24"/>
        </w:rPr>
        <w:t>无效</w:t>
      </w:r>
      <w:r>
        <w:rPr>
          <w:rFonts w:hint="eastAsia" w:ascii="宋体" w:hAnsi="宋体" w:cs="宋体"/>
          <w:sz w:val="24"/>
          <w:szCs w:val="22"/>
        </w:rPr>
        <w:t>。</w:t>
      </w:r>
    </w:p>
    <w:p>
      <w:pPr>
        <w:adjustRightInd w:val="0"/>
        <w:snapToGrid w:val="0"/>
        <w:spacing w:line="360" w:lineRule="auto"/>
        <w:rPr>
          <w:rFonts w:hint="eastAsia" w:ascii="宋体" w:hAnsi="宋体" w:cs="宋体"/>
          <w:sz w:val="24"/>
          <w:szCs w:val="22"/>
        </w:rPr>
      </w:pPr>
      <w:r>
        <w:rPr>
          <w:rFonts w:hint="eastAsia" w:ascii="宋体" w:hAnsi="宋体" w:cs="宋体"/>
          <w:sz w:val="24"/>
          <w:szCs w:val="22"/>
        </w:rPr>
        <w:t>12.3未成交供应商的保证金，在成交通知书发出后五个工作日内退还未其保证金</w:t>
      </w:r>
      <w:r>
        <w:rPr>
          <w:rFonts w:hint="eastAsia" w:ascii="宋体" w:hAnsi="宋体" w:cs="宋体"/>
          <w:color w:val="FF0000"/>
          <w:sz w:val="24"/>
          <w:szCs w:val="22"/>
        </w:rPr>
        <w:t>。</w:t>
      </w:r>
    </w:p>
    <w:p>
      <w:pPr>
        <w:adjustRightInd w:val="0"/>
        <w:snapToGrid w:val="0"/>
        <w:spacing w:line="360" w:lineRule="auto"/>
        <w:rPr>
          <w:rFonts w:hint="eastAsia" w:ascii="宋体" w:hAnsi="宋体" w:cs="宋体"/>
          <w:color w:val="FF0000"/>
          <w:sz w:val="24"/>
          <w:szCs w:val="22"/>
        </w:rPr>
      </w:pPr>
      <w:r>
        <w:rPr>
          <w:rFonts w:hint="eastAsia" w:ascii="宋体" w:hAnsi="宋体" w:cs="宋体"/>
          <w:sz w:val="24"/>
          <w:szCs w:val="22"/>
        </w:rPr>
        <w:t>12.4成交供应商的保证金,在签订采购合同后5个工作日内退还其保证金</w:t>
      </w:r>
      <w:r>
        <w:rPr>
          <w:rFonts w:hint="eastAsia" w:ascii="宋体" w:hAnsi="宋体" w:cs="宋体"/>
          <w:color w:val="FF0000"/>
          <w:sz w:val="24"/>
          <w:szCs w:val="22"/>
        </w:rPr>
        <w:t>。</w:t>
      </w:r>
    </w:p>
    <w:p>
      <w:pPr>
        <w:adjustRightInd w:val="0"/>
        <w:snapToGrid w:val="0"/>
        <w:spacing w:line="360" w:lineRule="auto"/>
        <w:rPr>
          <w:rFonts w:hint="eastAsia" w:ascii="宋体" w:hAnsi="宋体" w:cs="宋体"/>
          <w:sz w:val="24"/>
          <w:szCs w:val="22"/>
        </w:rPr>
      </w:pPr>
      <w:r>
        <w:rPr>
          <w:rFonts w:hint="eastAsia" w:ascii="宋体" w:hAnsi="宋体" w:cs="宋体"/>
          <w:sz w:val="24"/>
          <w:szCs w:val="22"/>
        </w:rPr>
        <w:t>12.5因供应商自身原因导致无法及时退还的，采购人或采购代理机构将不承担相应责任。</w:t>
      </w:r>
    </w:p>
    <w:p>
      <w:pPr>
        <w:pStyle w:val="41"/>
        <w:adjustRightInd w:val="0"/>
        <w:snapToGrid w:val="0"/>
        <w:spacing w:line="360" w:lineRule="auto"/>
        <w:rPr>
          <w:rFonts w:hint="eastAsia" w:hAnsi="宋体" w:cs="宋体"/>
          <w:sz w:val="24"/>
          <w:szCs w:val="32"/>
        </w:rPr>
      </w:pPr>
      <w:r>
        <w:rPr>
          <w:rFonts w:hint="eastAsia" w:hAnsi="宋体" w:cs="宋体"/>
          <w:sz w:val="24"/>
          <w:szCs w:val="22"/>
        </w:rPr>
        <w:t>12.6</w:t>
      </w:r>
      <w:r>
        <w:rPr>
          <w:rFonts w:hint="eastAsia" w:hAnsi="宋体" w:cs="宋体"/>
          <w:sz w:val="24"/>
          <w:szCs w:val="32"/>
        </w:rPr>
        <w:t>供应商存在下列情形的，磋商保证金不予退还:</w:t>
      </w:r>
    </w:p>
    <w:p>
      <w:pPr>
        <w:pStyle w:val="41"/>
        <w:adjustRightInd w:val="0"/>
        <w:snapToGrid w:val="0"/>
        <w:spacing w:line="360" w:lineRule="auto"/>
        <w:rPr>
          <w:rFonts w:hint="eastAsia" w:hAnsi="宋体" w:cs="宋体"/>
          <w:sz w:val="24"/>
          <w:szCs w:val="32"/>
        </w:rPr>
      </w:pPr>
      <w:r>
        <w:rPr>
          <w:rFonts w:hint="eastAsia" w:hAnsi="宋体" w:cs="宋体"/>
          <w:sz w:val="24"/>
          <w:szCs w:val="32"/>
        </w:rPr>
        <w:t>（1）供应商在提交响应文件截止时间后撤回响应文件的；</w:t>
      </w:r>
    </w:p>
    <w:p>
      <w:pPr>
        <w:pStyle w:val="41"/>
        <w:adjustRightInd w:val="0"/>
        <w:snapToGrid w:val="0"/>
        <w:spacing w:line="360" w:lineRule="auto"/>
        <w:rPr>
          <w:rFonts w:hint="eastAsia" w:hAnsi="宋体" w:cs="宋体"/>
          <w:sz w:val="24"/>
          <w:szCs w:val="32"/>
        </w:rPr>
      </w:pPr>
      <w:r>
        <w:rPr>
          <w:rFonts w:hint="eastAsia" w:hAnsi="宋体" w:cs="宋体"/>
          <w:sz w:val="24"/>
          <w:szCs w:val="32"/>
        </w:rPr>
        <w:t>（2）供应商在响应文件中提供虚假材料的；</w:t>
      </w:r>
    </w:p>
    <w:p>
      <w:pPr>
        <w:pStyle w:val="41"/>
        <w:adjustRightInd w:val="0"/>
        <w:snapToGrid w:val="0"/>
        <w:spacing w:line="360" w:lineRule="auto"/>
        <w:rPr>
          <w:rFonts w:hint="eastAsia" w:hAnsi="宋体" w:cs="宋体"/>
          <w:sz w:val="24"/>
          <w:szCs w:val="32"/>
        </w:rPr>
      </w:pPr>
      <w:r>
        <w:rPr>
          <w:rFonts w:hint="eastAsia" w:hAnsi="宋体" w:cs="宋体"/>
          <w:sz w:val="24"/>
          <w:szCs w:val="32"/>
        </w:rPr>
        <w:t>（3）成交后除因不可抗力或者采购文件认可的情形以外，不按规定与采购人签订合同的；</w:t>
      </w:r>
    </w:p>
    <w:p>
      <w:pPr>
        <w:pStyle w:val="41"/>
        <w:adjustRightInd w:val="0"/>
        <w:snapToGrid w:val="0"/>
        <w:spacing w:line="360" w:lineRule="auto"/>
        <w:rPr>
          <w:rFonts w:hint="eastAsia" w:hAnsi="宋体" w:cs="宋体"/>
          <w:sz w:val="24"/>
          <w:szCs w:val="32"/>
        </w:rPr>
      </w:pPr>
      <w:r>
        <w:rPr>
          <w:rFonts w:hint="eastAsia" w:hAnsi="宋体" w:cs="宋体"/>
          <w:sz w:val="24"/>
          <w:szCs w:val="32"/>
        </w:rPr>
        <w:t>（4）成交后不按规定提交履约保证金的;</w:t>
      </w:r>
    </w:p>
    <w:p>
      <w:pPr>
        <w:pStyle w:val="41"/>
        <w:adjustRightInd w:val="0"/>
        <w:snapToGrid w:val="0"/>
        <w:spacing w:line="360" w:lineRule="auto"/>
        <w:rPr>
          <w:rFonts w:hint="eastAsia" w:hAnsi="宋体" w:cs="宋体"/>
          <w:sz w:val="24"/>
          <w:szCs w:val="32"/>
        </w:rPr>
      </w:pPr>
      <w:r>
        <w:rPr>
          <w:rFonts w:hint="eastAsia" w:hAnsi="宋体" w:cs="宋体"/>
          <w:sz w:val="24"/>
          <w:szCs w:val="32"/>
        </w:rPr>
        <w:t>（5）法律法规规定的其它情形。</w:t>
      </w:r>
    </w:p>
    <w:p>
      <w:pPr>
        <w:pStyle w:val="5"/>
        <w:spacing w:before="0" w:after="0" w:line="360" w:lineRule="auto"/>
        <w:rPr>
          <w:rFonts w:hint="eastAsia" w:hAnsi="宋体" w:cs="宋体"/>
          <w:u w:val="none"/>
        </w:rPr>
      </w:pPr>
      <w:bookmarkStart w:id="147" w:name="_Toc187045074"/>
      <w:r>
        <w:rPr>
          <w:rFonts w:hint="eastAsia" w:hAnsi="宋体" w:cs="宋体"/>
          <w:u w:val="none"/>
        </w:rPr>
        <w:t>13.响应有效期</w:t>
      </w:r>
      <w:bookmarkEnd w:id="143"/>
      <w:bookmarkEnd w:id="144"/>
      <w:bookmarkEnd w:id="145"/>
      <w:bookmarkEnd w:id="146"/>
      <w:bookmarkEnd w:id="147"/>
    </w:p>
    <w:p>
      <w:pPr>
        <w:spacing w:line="360" w:lineRule="auto"/>
        <w:rPr>
          <w:rFonts w:hint="eastAsia" w:ascii="宋体" w:hAnsi="宋体" w:cs="宋体"/>
          <w:sz w:val="24"/>
        </w:rPr>
      </w:pPr>
      <w:r>
        <w:rPr>
          <w:rFonts w:hint="eastAsia" w:ascii="宋体" w:hAnsi="宋体" w:cs="宋体"/>
          <w:sz w:val="24"/>
        </w:rPr>
        <w:t>13.1响应应在</w:t>
      </w:r>
      <w:r>
        <w:rPr>
          <w:rFonts w:hint="eastAsia" w:ascii="宋体" w:hAnsi="宋体" w:cs="宋体"/>
          <w:sz w:val="24"/>
          <w:u w:val="single"/>
        </w:rPr>
        <w:t>供应商须知前附表</w:t>
      </w:r>
      <w:r>
        <w:rPr>
          <w:rFonts w:hint="eastAsia" w:ascii="宋体" w:hAnsi="宋体" w:cs="宋体"/>
          <w:sz w:val="24"/>
        </w:rPr>
        <w:t>中规定时间内保持有效。响应有效期不满足要求的响应，其响应文件将被认定为</w:t>
      </w:r>
      <w:r>
        <w:rPr>
          <w:rFonts w:hint="eastAsia" w:ascii="宋体" w:hAnsi="宋体" w:cs="宋体"/>
          <w:b/>
          <w:sz w:val="24"/>
        </w:rPr>
        <w:t>无效</w:t>
      </w:r>
      <w:r>
        <w:rPr>
          <w:rFonts w:hint="eastAsia" w:ascii="宋体" w:hAnsi="宋体" w:cs="宋体"/>
          <w:sz w:val="24"/>
        </w:rPr>
        <w:t>。</w:t>
      </w:r>
    </w:p>
    <w:p>
      <w:pPr>
        <w:spacing w:line="360" w:lineRule="auto"/>
        <w:rPr>
          <w:rFonts w:hint="eastAsia" w:ascii="宋体" w:hAnsi="宋体" w:cs="宋体"/>
          <w:sz w:val="24"/>
        </w:rPr>
      </w:pPr>
      <w:bookmarkStart w:id="148" w:name="_Toc520356158"/>
      <w:bookmarkStart w:id="149" w:name="_Toc493"/>
      <w:bookmarkStart w:id="150" w:name="_Toc515647773"/>
      <w:bookmarkStart w:id="151" w:name="_Toc17074"/>
      <w:r>
        <w:rPr>
          <w:rFonts w:hint="eastAsia" w:ascii="宋体" w:hAnsi="宋体" w:cs="宋体"/>
          <w:sz w:val="24"/>
        </w:rPr>
        <w:t>13.2因特殊原因，采购人或采购代理机构可以在原响应有效期截止之前，要求供应商延长响应文件的有效期。接受该要求的供应商将不会被要求和允许修正其响应，且本须知中有关磋商保证金的要求须在延长的有效期内继续有效。供应商可以拒绝延长响应有效期的要求，且不承担任何责任。上述要求和答复都应以书面形式提交。</w:t>
      </w:r>
    </w:p>
    <w:bookmarkEnd w:id="148"/>
    <w:bookmarkEnd w:id="149"/>
    <w:bookmarkEnd w:id="150"/>
    <w:bookmarkEnd w:id="151"/>
    <w:p>
      <w:pPr>
        <w:pStyle w:val="5"/>
        <w:spacing w:before="0" w:after="0" w:line="360" w:lineRule="auto"/>
        <w:rPr>
          <w:rFonts w:hint="eastAsia" w:hAnsi="宋体" w:cs="宋体"/>
          <w:u w:val="none"/>
        </w:rPr>
      </w:pPr>
      <w:bookmarkStart w:id="152" w:name="_Toc19087083"/>
      <w:bookmarkStart w:id="153" w:name="_Toc518923077"/>
      <w:bookmarkStart w:id="154" w:name="_Toc187045075"/>
      <w:r>
        <w:rPr>
          <w:rFonts w:hint="eastAsia" w:hAnsi="宋体" w:cs="宋体"/>
          <w:u w:val="none"/>
        </w:rPr>
        <w:t>14.响应文件的</w:t>
      </w:r>
      <w:bookmarkEnd w:id="152"/>
      <w:bookmarkEnd w:id="153"/>
      <w:r>
        <w:rPr>
          <w:rFonts w:hint="eastAsia" w:hAnsi="宋体" w:cs="宋体"/>
          <w:u w:val="none"/>
        </w:rPr>
        <w:t>签署及规定</w:t>
      </w:r>
      <w:bookmarkEnd w:id="154"/>
    </w:p>
    <w:p>
      <w:pPr>
        <w:pStyle w:val="41"/>
        <w:adjustRightInd w:val="0"/>
        <w:snapToGrid w:val="0"/>
        <w:spacing w:line="360" w:lineRule="auto"/>
        <w:rPr>
          <w:rFonts w:hint="eastAsia" w:hAnsi="宋体" w:cs="宋体"/>
          <w:kern w:val="0"/>
          <w:sz w:val="24"/>
          <w:szCs w:val="32"/>
        </w:rPr>
      </w:pPr>
      <w:r>
        <w:rPr>
          <w:rFonts w:hint="eastAsia" w:hAnsi="宋体" w:cs="宋体"/>
          <w:kern w:val="0"/>
          <w:sz w:val="24"/>
          <w:szCs w:val="32"/>
        </w:rPr>
        <w:t>14.1 供应商应按《供应商须知前附表》规定的数量提交响应文件，响应文件的副本可采用正本的复印件。每套响应文件需清楚地标明“正本”、“副本”。若副本与正本不符，以正本为准。</w:t>
      </w:r>
    </w:p>
    <w:p>
      <w:pPr>
        <w:pStyle w:val="41"/>
        <w:adjustRightInd w:val="0"/>
        <w:snapToGrid w:val="0"/>
        <w:spacing w:line="360" w:lineRule="auto"/>
        <w:rPr>
          <w:rFonts w:hint="eastAsia" w:hAnsi="宋体" w:cs="宋体"/>
          <w:kern w:val="0"/>
          <w:sz w:val="24"/>
          <w:szCs w:val="32"/>
        </w:rPr>
      </w:pPr>
      <w:r>
        <w:rPr>
          <w:rFonts w:hint="eastAsia" w:hAnsi="宋体" w:cs="宋体"/>
          <w:kern w:val="0"/>
          <w:sz w:val="24"/>
          <w:szCs w:val="32"/>
        </w:rPr>
        <w:t>14.2 响应文件的正本需打印或用不褪色墨水书写，并由单位负责人或经其正式授权的代表签字，被授权代表签字的应在响应文件中单位负责人授权书。</w:t>
      </w:r>
    </w:p>
    <w:p>
      <w:pPr>
        <w:pStyle w:val="41"/>
        <w:adjustRightInd w:val="0"/>
        <w:snapToGrid w:val="0"/>
        <w:spacing w:line="360" w:lineRule="auto"/>
        <w:rPr>
          <w:rFonts w:hint="eastAsia" w:hAnsi="宋体" w:cs="宋体"/>
          <w:kern w:val="0"/>
          <w:sz w:val="24"/>
          <w:szCs w:val="32"/>
        </w:rPr>
      </w:pPr>
      <w:r>
        <w:rPr>
          <w:rFonts w:hint="eastAsia" w:hAnsi="宋体" w:cs="宋体"/>
          <w:kern w:val="0"/>
          <w:sz w:val="24"/>
          <w:szCs w:val="32"/>
        </w:rPr>
        <w:t>14.3 响应文件中的任何重要的插字、涂改和增删，必须由单位负责人或经其正式授权的代表在旁边签章或签字才有效。</w:t>
      </w:r>
    </w:p>
    <w:p>
      <w:pPr>
        <w:pStyle w:val="41"/>
        <w:adjustRightInd w:val="0"/>
        <w:snapToGrid w:val="0"/>
        <w:spacing w:line="360" w:lineRule="auto"/>
        <w:rPr>
          <w:rFonts w:hint="eastAsia" w:hAnsi="宋体" w:cs="宋体"/>
          <w:kern w:val="0"/>
          <w:sz w:val="24"/>
          <w:szCs w:val="32"/>
        </w:rPr>
      </w:pPr>
      <w:r>
        <w:rPr>
          <w:rFonts w:hint="eastAsia" w:hAnsi="宋体" w:cs="宋体"/>
          <w:kern w:val="0"/>
          <w:sz w:val="24"/>
          <w:szCs w:val="32"/>
        </w:rPr>
        <w:t>14.4响应文件中已明示需盖章签名处，均须加盖供应商公章（联合体参与的，除“响应文件格式”要求联合体各方均须加盖公章外，可加盖由联合体协议约定的负责办理磋商事宜单位的公章，没有约定的则加盖各方公章），并经供应商单位负责人（联合体参与的，指联合体协议约定的负责办理磋商事宜单位的负责人，没有约定的则指各方负责人）或其授权委托人签名或盖章。（暗标除外）</w:t>
      </w:r>
    </w:p>
    <w:p>
      <w:pPr>
        <w:pStyle w:val="41"/>
        <w:adjustRightInd w:val="0"/>
        <w:snapToGrid w:val="0"/>
        <w:spacing w:line="360" w:lineRule="auto"/>
        <w:rPr>
          <w:rFonts w:hint="eastAsia" w:hAnsi="宋体" w:cs="宋体"/>
          <w:sz w:val="24"/>
        </w:rPr>
      </w:pPr>
      <w:r>
        <w:rPr>
          <w:rFonts w:hint="eastAsia" w:hAnsi="宋体" w:cs="宋体"/>
          <w:kern w:val="0"/>
          <w:sz w:val="24"/>
          <w:szCs w:val="32"/>
        </w:rPr>
        <w:t>14.5电报、电话、传真形式的响应文件概不接受。</w:t>
      </w:r>
    </w:p>
    <w:p>
      <w:pPr>
        <w:pStyle w:val="4"/>
        <w:spacing w:before="0" w:line="360" w:lineRule="auto"/>
        <w:ind w:left="565" w:leftChars="12" w:hanging="540"/>
        <w:jc w:val="left"/>
        <w:rPr>
          <w:rFonts w:hint="eastAsia" w:hAnsi="宋体" w:cs="宋体"/>
        </w:rPr>
      </w:pPr>
      <w:bookmarkStart w:id="155" w:name="_Toc16865"/>
      <w:bookmarkStart w:id="156" w:name="_Toc187045076"/>
      <w:bookmarkStart w:id="157" w:name="_Toc520356159"/>
      <w:bookmarkStart w:id="158" w:name="_Toc216582808"/>
      <w:bookmarkStart w:id="159" w:name="_Toc11179"/>
      <w:bookmarkStart w:id="160" w:name="_Toc515647774"/>
      <w:r>
        <w:rPr>
          <w:rFonts w:hint="eastAsia" w:ascii="宋体" w:hAnsi="宋体" w:eastAsia="宋体" w:cs="宋体"/>
          <w:sz w:val="24"/>
          <w:szCs w:val="18"/>
        </w:rPr>
        <w:t>（四）响应文件的递交</w:t>
      </w:r>
      <w:bookmarkEnd w:id="155"/>
      <w:bookmarkEnd w:id="156"/>
      <w:bookmarkEnd w:id="157"/>
      <w:bookmarkEnd w:id="158"/>
      <w:bookmarkEnd w:id="159"/>
      <w:bookmarkEnd w:id="160"/>
    </w:p>
    <w:p>
      <w:pPr>
        <w:pStyle w:val="5"/>
        <w:spacing w:before="0" w:after="0" w:line="360" w:lineRule="auto"/>
        <w:rPr>
          <w:rFonts w:hint="eastAsia" w:hAnsi="宋体" w:cs="宋体"/>
          <w:u w:val="none"/>
        </w:rPr>
      </w:pPr>
      <w:bookmarkStart w:id="161" w:name="_Toc515647775"/>
      <w:bookmarkStart w:id="162" w:name="_Toc21645"/>
      <w:bookmarkStart w:id="163" w:name="_Toc32337"/>
      <w:bookmarkStart w:id="164" w:name="_Toc187045077"/>
      <w:bookmarkStart w:id="165" w:name="_Toc520356160"/>
      <w:r>
        <w:rPr>
          <w:rFonts w:hint="eastAsia" w:hAnsi="宋体" w:cs="宋体"/>
          <w:u w:val="none"/>
        </w:rPr>
        <w:t>15.响应文件的密封和标记</w:t>
      </w:r>
      <w:bookmarkEnd w:id="161"/>
      <w:bookmarkEnd w:id="162"/>
      <w:bookmarkEnd w:id="163"/>
      <w:bookmarkEnd w:id="164"/>
      <w:bookmarkEnd w:id="165"/>
    </w:p>
    <w:p>
      <w:pPr>
        <w:spacing w:line="360" w:lineRule="auto"/>
        <w:rPr>
          <w:rFonts w:hint="eastAsia" w:ascii="宋体" w:hAnsi="宋体" w:cs="宋体"/>
          <w:sz w:val="24"/>
        </w:rPr>
      </w:pPr>
      <w:bookmarkStart w:id="166" w:name="_Toc515647776"/>
      <w:bookmarkStart w:id="167" w:name="_Toc9840"/>
      <w:bookmarkStart w:id="168" w:name="_Toc520356161"/>
      <w:bookmarkStart w:id="169" w:name="_Toc46238229"/>
      <w:bookmarkStart w:id="170" w:name="_Toc12751"/>
      <w:r>
        <w:rPr>
          <w:rFonts w:hint="eastAsia" w:ascii="宋体" w:hAnsi="宋体" w:cs="宋体"/>
          <w:sz w:val="24"/>
        </w:rPr>
        <w:t xml:space="preserve">15.1 供应商应将响应文件以正本、副本、电子版为单位分别密封，并在密封件上标明密封件内容、项目编号、项目名称、供应商名称、包号等。 </w:t>
      </w:r>
    </w:p>
    <w:p>
      <w:pPr>
        <w:spacing w:line="360" w:lineRule="auto"/>
        <w:rPr>
          <w:rFonts w:hint="eastAsia" w:ascii="宋体" w:hAnsi="宋体" w:cs="宋体"/>
          <w:sz w:val="24"/>
        </w:rPr>
      </w:pPr>
      <w:r>
        <w:rPr>
          <w:rFonts w:hint="eastAsia" w:ascii="宋体" w:hAnsi="宋体" w:cs="宋体"/>
          <w:sz w:val="24"/>
        </w:rPr>
        <w:t>15.2供应商将每部分响应文件装入信袋内加以密封后，并在封签处加盖公章或授权代表签字，如无公章或授权代表签字，响应文件将会被拒收。</w:t>
      </w:r>
    </w:p>
    <w:p>
      <w:pPr>
        <w:spacing w:line="360" w:lineRule="auto"/>
        <w:rPr>
          <w:rFonts w:hint="eastAsia" w:hAnsi="宋体" w:cs="宋体"/>
          <w:lang w:val="en-GB"/>
        </w:rPr>
      </w:pPr>
      <w:r>
        <w:rPr>
          <w:rFonts w:hint="eastAsia" w:ascii="宋体" w:hAnsi="宋体" w:cs="宋体"/>
          <w:sz w:val="24"/>
        </w:rPr>
        <w:t>15.3 因供应商对其响应文件密封不当或签署不当而造成响应文件被拒收，由供应商自行负责。</w:t>
      </w:r>
    </w:p>
    <w:p>
      <w:pPr>
        <w:pStyle w:val="5"/>
        <w:spacing w:before="0" w:after="0" w:line="360" w:lineRule="auto"/>
        <w:rPr>
          <w:rFonts w:hint="eastAsia" w:hAnsi="宋体" w:cs="宋体"/>
          <w:u w:val="none"/>
        </w:rPr>
      </w:pPr>
      <w:bookmarkStart w:id="171" w:name="_Toc187045078"/>
      <w:r>
        <w:rPr>
          <w:rFonts w:hint="eastAsia" w:hAnsi="宋体" w:cs="宋体"/>
          <w:u w:val="none"/>
        </w:rPr>
        <w:t>16.响应文件截止</w:t>
      </w:r>
      <w:bookmarkEnd w:id="166"/>
      <w:bookmarkEnd w:id="167"/>
      <w:bookmarkEnd w:id="168"/>
      <w:bookmarkEnd w:id="169"/>
      <w:bookmarkEnd w:id="170"/>
      <w:bookmarkEnd w:id="171"/>
    </w:p>
    <w:p>
      <w:pPr>
        <w:spacing w:line="360" w:lineRule="auto"/>
        <w:rPr>
          <w:rFonts w:hint="eastAsia" w:ascii="宋体" w:hAnsi="宋体" w:cs="宋体"/>
          <w:sz w:val="24"/>
        </w:rPr>
      </w:pPr>
      <w:bookmarkStart w:id="172" w:name="_Toc520356162"/>
      <w:bookmarkStart w:id="173" w:name="_Toc518923081"/>
      <w:bookmarkStart w:id="174" w:name="_Toc46235089"/>
      <w:r>
        <w:rPr>
          <w:rFonts w:hint="eastAsia" w:ascii="宋体" w:hAnsi="宋体" w:cs="宋体"/>
          <w:sz w:val="24"/>
        </w:rPr>
        <w:t>16.1供应商递交响应文件的时间和地点：见</w:t>
      </w:r>
      <w:r>
        <w:rPr>
          <w:rFonts w:hint="eastAsia" w:ascii="宋体" w:hAnsi="宋体" w:cs="宋体"/>
          <w:sz w:val="24"/>
          <w:u w:val="single"/>
        </w:rPr>
        <w:t>供应商须知前附表</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16.2采购人和采购代理机构将拒绝接收在提交响应文件截止时间后递交的响应文件。</w:t>
      </w:r>
    </w:p>
    <w:p>
      <w:pPr>
        <w:spacing w:line="360" w:lineRule="auto"/>
        <w:rPr>
          <w:rFonts w:hint="eastAsia" w:ascii="宋体" w:hAnsi="宋体" w:cs="宋体"/>
          <w:sz w:val="24"/>
        </w:rPr>
      </w:pPr>
      <w:r>
        <w:rPr>
          <w:rFonts w:hint="eastAsia" w:ascii="宋体" w:hAnsi="宋体" w:cs="宋体"/>
          <w:sz w:val="24"/>
        </w:rPr>
        <w:t>16.3供应商所递交的响应文件不予退还。</w:t>
      </w:r>
    </w:p>
    <w:p>
      <w:pPr>
        <w:pStyle w:val="5"/>
        <w:spacing w:before="0" w:after="0" w:line="360" w:lineRule="auto"/>
        <w:rPr>
          <w:rFonts w:hint="eastAsia" w:hAnsi="宋体" w:cs="宋体"/>
          <w:u w:val="none"/>
        </w:rPr>
      </w:pPr>
      <w:bookmarkStart w:id="175" w:name="_Toc187045079"/>
      <w:r>
        <w:rPr>
          <w:rFonts w:hint="eastAsia" w:hAnsi="宋体" w:cs="宋体"/>
          <w:u w:val="none"/>
        </w:rPr>
        <w:t>17.响应文件的接收、修改与撤回</w:t>
      </w:r>
      <w:bookmarkEnd w:id="172"/>
      <w:bookmarkEnd w:id="173"/>
      <w:bookmarkEnd w:id="174"/>
      <w:bookmarkEnd w:id="175"/>
    </w:p>
    <w:p>
      <w:pPr>
        <w:pStyle w:val="31"/>
        <w:spacing w:line="360" w:lineRule="auto"/>
        <w:rPr>
          <w:rFonts w:hint="eastAsia" w:cs="宋体"/>
          <w:snapToGrid w:val="0"/>
        </w:rPr>
      </w:pPr>
      <w:r>
        <w:rPr>
          <w:rFonts w:hint="eastAsia" w:cs="宋体"/>
          <w:snapToGrid w:val="0"/>
        </w:rPr>
        <w:t>17.1供应商在磋商文件要求提交响应文件的截止时间前，可以修改或者撤回已提交的响应文件，并书面形式通知代理机构。</w:t>
      </w:r>
    </w:p>
    <w:p>
      <w:pPr>
        <w:pStyle w:val="31"/>
        <w:spacing w:line="360" w:lineRule="auto"/>
        <w:rPr>
          <w:rFonts w:hint="eastAsia" w:cs="宋体"/>
          <w:snapToGrid w:val="0"/>
        </w:rPr>
      </w:pPr>
      <w:r>
        <w:rPr>
          <w:rFonts w:hint="eastAsia" w:cs="宋体"/>
          <w:snapToGrid w:val="0"/>
        </w:rPr>
        <w:t>17.2 任何修改内容必须由供应商的法定代表人或其委托代理人签字，不得涂抹。经法定代表人或其委托代理人正式签署的修改文件组成响应文件的一部分，份数和密封要求同响应文件一致。</w:t>
      </w:r>
    </w:p>
    <w:p>
      <w:pPr>
        <w:spacing w:line="360" w:lineRule="auto"/>
        <w:rPr>
          <w:rFonts w:hint="eastAsia" w:ascii="宋体" w:hAnsi="宋体" w:cs="宋体"/>
          <w:sz w:val="24"/>
        </w:rPr>
      </w:pPr>
      <w:r>
        <w:rPr>
          <w:rFonts w:hint="eastAsia" w:ascii="宋体" w:hAnsi="宋体" w:cs="宋体"/>
          <w:snapToGrid w:val="0"/>
          <w:sz w:val="24"/>
        </w:rPr>
        <w:t>17.3磋商有效期内不得撤回，否则其磋商保证金不予退还（若有）</w:t>
      </w:r>
      <w:r>
        <w:rPr>
          <w:rFonts w:hint="eastAsia" w:ascii="宋体" w:hAnsi="宋体" w:cs="宋体"/>
          <w:snapToGrid w:val="0"/>
        </w:rPr>
        <w:t>。</w:t>
      </w:r>
    </w:p>
    <w:p>
      <w:pPr>
        <w:pStyle w:val="4"/>
        <w:spacing w:before="0" w:line="360" w:lineRule="auto"/>
        <w:ind w:left="565" w:leftChars="12" w:hanging="540"/>
        <w:jc w:val="left"/>
        <w:rPr>
          <w:rFonts w:hint="eastAsia" w:ascii="宋体" w:hAnsi="宋体" w:cs="宋体"/>
          <w:sz w:val="24"/>
        </w:rPr>
      </w:pPr>
      <w:bookmarkStart w:id="176" w:name="_Toc515647778"/>
      <w:bookmarkStart w:id="177" w:name="_Toc28398"/>
      <w:bookmarkStart w:id="178" w:name="_Toc12436"/>
      <w:bookmarkStart w:id="179" w:name="_Toc216582809"/>
      <w:bookmarkStart w:id="180" w:name="_Toc520356163"/>
      <w:bookmarkStart w:id="181" w:name="_Toc187045080"/>
      <w:r>
        <w:rPr>
          <w:rFonts w:hint="eastAsia" w:ascii="宋体" w:hAnsi="宋体" w:eastAsia="宋体" w:cs="宋体"/>
          <w:sz w:val="24"/>
          <w:szCs w:val="18"/>
        </w:rPr>
        <w:t>（五）</w:t>
      </w:r>
      <w:bookmarkEnd w:id="176"/>
      <w:bookmarkEnd w:id="177"/>
      <w:bookmarkEnd w:id="178"/>
      <w:bookmarkEnd w:id="179"/>
      <w:bookmarkEnd w:id="180"/>
      <w:r>
        <w:rPr>
          <w:rFonts w:hint="eastAsia" w:ascii="宋体" w:hAnsi="宋体" w:eastAsia="宋体" w:cs="宋体"/>
          <w:sz w:val="24"/>
          <w:szCs w:val="18"/>
        </w:rPr>
        <w:t>磋商与评审</w:t>
      </w:r>
      <w:bookmarkEnd w:id="181"/>
    </w:p>
    <w:p>
      <w:pPr>
        <w:pStyle w:val="5"/>
        <w:spacing w:before="0" w:after="0" w:line="360" w:lineRule="auto"/>
        <w:rPr>
          <w:rFonts w:hint="eastAsia" w:hAnsi="宋体" w:cs="宋体"/>
          <w:u w:val="none"/>
        </w:rPr>
      </w:pPr>
      <w:bookmarkStart w:id="182" w:name="_Toc187045081"/>
      <w:r>
        <w:rPr>
          <w:rFonts w:hint="eastAsia" w:hAnsi="宋体" w:cs="宋体"/>
          <w:u w:val="none"/>
        </w:rPr>
        <w:t>18.开启会议</w:t>
      </w:r>
      <w:bookmarkEnd w:id="182"/>
    </w:p>
    <w:p>
      <w:pPr>
        <w:spacing w:line="360" w:lineRule="auto"/>
        <w:rPr>
          <w:rFonts w:hint="eastAsia" w:ascii="宋体" w:hAnsi="宋体" w:cs="宋体"/>
          <w:sz w:val="24"/>
        </w:rPr>
      </w:pPr>
      <w:bookmarkStart w:id="183" w:name="_Toc520356165"/>
      <w:bookmarkStart w:id="184" w:name="_Toc21372"/>
      <w:bookmarkStart w:id="185" w:name="_Toc515647780"/>
      <w:bookmarkStart w:id="186" w:name="_Toc19296"/>
      <w:r>
        <w:rPr>
          <w:rFonts w:hint="eastAsia" w:ascii="宋体" w:hAnsi="宋体" w:cs="宋体"/>
          <w:sz w:val="24"/>
        </w:rPr>
        <w:t>18</w:t>
      </w:r>
      <w:r>
        <w:rPr>
          <w:rFonts w:hint="eastAsia" w:ascii="宋体" w:hAnsi="宋体" w:cs="宋体"/>
          <w:b/>
          <w:bCs/>
          <w:snapToGrid w:val="0"/>
          <w:sz w:val="24"/>
        </w:rPr>
        <w:t>.</w:t>
      </w:r>
      <w:r>
        <w:rPr>
          <w:rFonts w:hint="eastAsia" w:ascii="宋体" w:hAnsi="宋体" w:cs="宋体"/>
          <w:sz w:val="24"/>
        </w:rPr>
        <w:t>1采购人或采购代理机构按照</w:t>
      </w:r>
      <w:r>
        <w:rPr>
          <w:rFonts w:hint="eastAsia" w:ascii="宋体" w:hAnsi="宋体" w:cs="宋体"/>
          <w:sz w:val="24"/>
          <w:u w:val="single"/>
        </w:rPr>
        <w:t>供应商须知前附表</w:t>
      </w:r>
      <w:r>
        <w:rPr>
          <w:rFonts w:hint="eastAsia" w:ascii="宋体" w:hAnsi="宋体" w:cs="宋体"/>
          <w:sz w:val="24"/>
        </w:rPr>
        <w:t>规定的时间和地点召开会议。届时请供应商派代表参加，参加会议的代表应签名报到以证明其出席，否则，责任自负。如在响应文件递交截止时间递交响应文件的供应商少于三家，采购代理机构有采取重新采购的权力，且不承担任何费用和责任。</w:t>
      </w:r>
    </w:p>
    <w:p>
      <w:pPr>
        <w:spacing w:line="360" w:lineRule="auto"/>
        <w:rPr>
          <w:rFonts w:hint="eastAsia" w:ascii="宋体" w:hAnsi="宋体" w:cs="宋体"/>
          <w:sz w:val="24"/>
        </w:rPr>
      </w:pPr>
      <w:r>
        <w:rPr>
          <w:rFonts w:hint="eastAsia" w:ascii="宋体" w:hAnsi="宋体" w:cs="宋体"/>
          <w:sz w:val="24"/>
        </w:rPr>
        <w:t>18.2由供应商或其推选的代表检查响应文件的密封情况，确认无误后进行记录。</w:t>
      </w:r>
    </w:p>
    <w:p>
      <w:pPr>
        <w:pStyle w:val="31"/>
        <w:spacing w:line="360" w:lineRule="auto"/>
        <w:rPr>
          <w:rFonts w:hint="eastAsia" w:cs="宋体"/>
          <w:snapToGrid w:val="0"/>
        </w:rPr>
      </w:pPr>
      <w:r>
        <w:rPr>
          <w:rFonts w:hint="eastAsia" w:cs="宋体"/>
          <w:snapToGrid w:val="0"/>
        </w:rPr>
        <w:t>18.2 供应商代表对磋商会议过程有疑义，以及认为采购人、采购代理机构相关工作人员有需要回避的情形的，应当场提出询问或者回避申请。</w:t>
      </w:r>
    </w:p>
    <w:p>
      <w:pPr>
        <w:pStyle w:val="5"/>
        <w:spacing w:before="0" w:after="0" w:line="360" w:lineRule="auto"/>
        <w:rPr>
          <w:rFonts w:hint="eastAsia" w:hAnsi="宋体" w:cs="宋体"/>
          <w:u w:val="none"/>
        </w:rPr>
      </w:pPr>
      <w:bookmarkStart w:id="187" w:name="_Toc411637993"/>
      <w:bookmarkStart w:id="188" w:name="_Toc187045082"/>
      <w:r>
        <w:rPr>
          <w:rFonts w:hint="eastAsia" w:hAnsi="宋体" w:cs="宋体"/>
          <w:u w:val="none"/>
        </w:rPr>
        <w:t>19.组建磋商小组</w:t>
      </w:r>
      <w:bookmarkEnd w:id="187"/>
      <w:bookmarkEnd w:id="188"/>
    </w:p>
    <w:p>
      <w:pPr>
        <w:spacing w:line="360" w:lineRule="auto"/>
        <w:rPr>
          <w:rFonts w:hint="eastAsia" w:ascii="宋体" w:hAnsi="宋体" w:cs="宋体"/>
          <w:sz w:val="24"/>
        </w:rPr>
      </w:pPr>
      <w:r>
        <w:rPr>
          <w:rFonts w:hint="eastAsia" w:ascii="宋体" w:hAnsi="宋体" w:cs="宋体"/>
          <w:sz w:val="24"/>
        </w:rPr>
        <w:t>19.1 采购代理机构将按照《政府采购竞争性磋商采购方式暂行办法》有关规定组建磋商小组。磋商小组由采购人代表及有关经济、技术等方面的专家组成。本项目磋商小组组成详见</w:t>
      </w:r>
      <w:r>
        <w:rPr>
          <w:rFonts w:hint="eastAsia" w:ascii="宋体" w:hAnsi="宋体" w:cs="宋体"/>
          <w:sz w:val="24"/>
          <w:u w:val="single"/>
        </w:rPr>
        <w:t>供应商须知前附表</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19.2 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pPr>
        <w:spacing w:line="360" w:lineRule="auto"/>
        <w:rPr>
          <w:rFonts w:hint="eastAsia" w:ascii="宋体" w:hAnsi="宋体" w:cs="宋体"/>
          <w:sz w:val="24"/>
        </w:rPr>
      </w:pPr>
      <w:r>
        <w:rPr>
          <w:rFonts w:hint="eastAsia" w:ascii="宋体" w:hAnsi="宋体" w:cs="宋体"/>
          <w:sz w:val="24"/>
        </w:rPr>
        <w:t>19.3 磋商小组的职责：</w:t>
      </w:r>
    </w:p>
    <w:p>
      <w:pPr>
        <w:spacing w:line="360" w:lineRule="auto"/>
        <w:rPr>
          <w:rFonts w:hint="eastAsia" w:ascii="宋体" w:hAnsi="宋体" w:cs="宋体"/>
          <w:sz w:val="24"/>
        </w:rPr>
      </w:pPr>
      <w:r>
        <w:rPr>
          <w:rFonts w:hint="eastAsia" w:ascii="宋体" w:hAnsi="宋体" w:cs="宋体"/>
          <w:sz w:val="24"/>
        </w:rPr>
        <w:t>19.3.1磋商小组的职责</w:t>
      </w:r>
    </w:p>
    <w:p>
      <w:pPr>
        <w:spacing w:line="360" w:lineRule="auto"/>
        <w:rPr>
          <w:rFonts w:hint="eastAsia" w:ascii="宋体" w:hAnsi="宋体" w:cs="宋体"/>
          <w:sz w:val="24"/>
        </w:rPr>
      </w:pPr>
      <w:r>
        <w:rPr>
          <w:rFonts w:hint="eastAsia" w:ascii="宋体" w:hAnsi="宋体" w:cs="宋体"/>
          <w:sz w:val="24"/>
        </w:rPr>
        <w:t>（1）审查响应文件是否符合磋商文件要求；</w:t>
      </w:r>
    </w:p>
    <w:p>
      <w:pPr>
        <w:spacing w:line="360" w:lineRule="auto"/>
        <w:rPr>
          <w:rFonts w:hint="eastAsia" w:ascii="宋体" w:hAnsi="宋体" w:cs="宋体"/>
          <w:sz w:val="24"/>
        </w:rPr>
      </w:pPr>
      <w:r>
        <w:rPr>
          <w:rFonts w:hint="eastAsia" w:ascii="宋体" w:hAnsi="宋体" w:cs="宋体"/>
          <w:sz w:val="24"/>
        </w:rPr>
        <w:t>（2）要求供应商对响应文件有关事项做出解释或者澄清；</w:t>
      </w:r>
    </w:p>
    <w:p>
      <w:pPr>
        <w:spacing w:line="360" w:lineRule="auto"/>
        <w:rPr>
          <w:rFonts w:hint="eastAsia" w:ascii="宋体" w:hAnsi="宋体" w:cs="宋体"/>
          <w:sz w:val="24"/>
        </w:rPr>
      </w:pPr>
      <w:r>
        <w:rPr>
          <w:rFonts w:hint="eastAsia" w:ascii="宋体" w:hAnsi="宋体" w:cs="宋体"/>
          <w:sz w:val="24"/>
        </w:rPr>
        <w:t>（3）按照磋商文件规定的评分标准进行评比和打分；</w:t>
      </w:r>
    </w:p>
    <w:p>
      <w:pPr>
        <w:spacing w:line="360" w:lineRule="auto"/>
        <w:rPr>
          <w:rFonts w:hint="eastAsia" w:ascii="宋体" w:hAnsi="宋体" w:cs="宋体"/>
          <w:sz w:val="24"/>
        </w:rPr>
      </w:pPr>
      <w:r>
        <w:rPr>
          <w:rFonts w:hint="eastAsia" w:ascii="宋体" w:hAnsi="宋体" w:cs="宋体"/>
          <w:sz w:val="24"/>
        </w:rPr>
        <w:t>（4）推荐成交候选供应商名单，或者受采购人委托按照事先确定的办法直接确定成交供应商；</w:t>
      </w:r>
    </w:p>
    <w:p>
      <w:pPr>
        <w:spacing w:line="360" w:lineRule="auto"/>
        <w:rPr>
          <w:rFonts w:hint="eastAsia" w:ascii="宋体" w:hAnsi="宋体" w:cs="宋体"/>
          <w:sz w:val="24"/>
        </w:rPr>
      </w:pPr>
      <w:r>
        <w:rPr>
          <w:rFonts w:hint="eastAsia" w:ascii="宋体" w:hAnsi="宋体" w:cs="宋体"/>
          <w:sz w:val="24"/>
        </w:rPr>
        <w:t>（5）向采购单位或者有关部门报告非法干预评审工作的行为。</w:t>
      </w:r>
    </w:p>
    <w:p>
      <w:pPr>
        <w:widowControl/>
        <w:shd w:val="clear" w:color="auto" w:fill="FFFFFF"/>
        <w:spacing w:line="360" w:lineRule="auto"/>
        <w:jc w:val="left"/>
        <w:rPr>
          <w:rFonts w:hint="eastAsia" w:ascii="宋体" w:hAnsi="宋体" w:cs="宋体"/>
          <w:sz w:val="24"/>
        </w:rPr>
      </w:pPr>
      <w:r>
        <w:rPr>
          <w:rFonts w:hint="eastAsia" w:ascii="宋体" w:hAnsi="宋体" w:cs="宋体"/>
          <w:sz w:val="24"/>
        </w:rPr>
        <w:t>19.3.2磋商小组职责：</w:t>
      </w:r>
    </w:p>
    <w:p>
      <w:pPr>
        <w:widowControl/>
        <w:shd w:val="clear" w:color="auto" w:fill="FFFFFF"/>
        <w:spacing w:line="360" w:lineRule="auto"/>
        <w:jc w:val="left"/>
        <w:rPr>
          <w:rFonts w:hint="eastAsia" w:ascii="宋体" w:hAnsi="宋体" w:cs="宋体"/>
          <w:sz w:val="24"/>
        </w:rPr>
      </w:pPr>
      <w:r>
        <w:rPr>
          <w:rFonts w:hint="eastAsia" w:ascii="宋体" w:hAnsi="宋体" w:cs="宋体"/>
          <w:sz w:val="24"/>
        </w:rPr>
        <w:t>（一）确认或者制定磋商文件；</w:t>
      </w:r>
    </w:p>
    <w:p>
      <w:pPr>
        <w:widowControl/>
        <w:shd w:val="clear" w:color="auto" w:fill="FFFFFF"/>
        <w:spacing w:line="360" w:lineRule="auto"/>
        <w:jc w:val="left"/>
        <w:rPr>
          <w:rFonts w:hint="eastAsia" w:ascii="宋体" w:hAnsi="宋体" w:cs="宋体"/>
          <w:sz w:val="24"/>
        </w:rPr>
      </w:pPr>
      <w:r>
        <w:rPr>
          <w:rFonts w:hint="eastAsia" w:ascii="宋体" w:hAnsi="宋体" w:cs="宋体"/>
          <w:sz w:val="24"/>
        </w:rPr>
        <w:t>（二）从符合相应资格条件的供应商名单中确定不少于3家的供应商参加磋商；</w:t>
      </w:r>
    </w:p>
    <w:p>
      <w:pPr>
        <w:widowControl/>
        <w:shd w:val="clear" w:color="auto" w:fill="FFFFFF"/>
        <w:spacing w:line="360" w:lineRule="auto"/>
        <w:jc w:val="left"/>
        <w:rPr>
          <w:rFonts w:hint="eastAsia" w:ascii="宋体" w:hAnsi="宋体" w:cs="宋体"/>
          <w:sz w:val="24"/>
        </w:rPr>
      </w:pPr>
      <w:r>
        <w:rPr>
          <w:rFonts w:hint="eastAsia" w:ascii="宋体" w:hAnsi="宋体" w:cs="宋体"/>
          <w:sz w:val="24"/>
        </w:rPr>
        <w:t>（三）审查供应商的响应文件并作出评价；</w:t>
      </w:r>
    </w:p>
    <w:p>
      <w:pPr>
        <w:widowControl/>
        <w:shd w:val="clear" w:color="auto" w:fill="FFFFFF"/>
        <w:spacing w:line="360" w:lineRule="auto"/>
        <w:jc w:val="left"/>
        <w:rPr>
          <w:rFonts w:hint="eastAsia" w:ascii="宋体" w:hAnsi="宋体" w:cs="宋体"/>
          <w:sz w:val="24"/>
        </w:rPr>
      </w:pPr>
      <w:r>
        <w:rPr>
          <w:rFonts w:hint="eastAsia" w:ascii="宋体" w:hAnsi="宋体" w:cs="宋体"/>
          <w:sz w:val="24"/>
        </w:rPr>
        <w:t>（四）要求供应商解释或者澄清其响应文件；</w:t>
      </w:r>
    </w:p>
    <w:p>
      <w:pPr>
        <w:widowControl/>
        <w:shd w:val="clear" w:color="auto" w:fill="FFFFFF"/>
        <w:spacing w:line="360" w:lineRule="auto"/>
        <w:jc w:val="left"/>
        <w:rPr>
          <w:rFonts w:hint="eastAsia" w:ascii="宋体" w:hAnsi="宋体" w:cs="宋体"/>
          <w:sz w:val="24"/>
        </w:rPr>
      </w:pPr>
      <w:r>
        <w:rPr>
          <w:rFonts w:hint="eastAsia" w:ascii="宋体" w:hAnsi="宋体" w:cs="宋体"/>
          <w:sz w:val="24"/>
        </w:rPr>
        <w:t>（五）编写评审报告；</w:t>
      </w:r>
    </w:p>
    <w:p>
      <w:pPr>
        <w:widowControl/>
        <w:shd w:val="clear" w:color="auto" w:fill="FFFFFF"/>
        <w:spacing w:line="360" w:lineRule="auto"/>
        <w:jc w:val="left"/>
        <w:rPr>
          <w:rFonts w:hint="eastAsia" w:ascii="宋体" w:hAnsi="宋体" w:cs="宋体"/>
          <w:sz w:val="24"/>
        </w:rPr>
      </w:pPr>
      <w:r>
        <w:rPr>
          <w:rFonts w:hint="eastAsia" w:ascii="宋体" w:hAnsi="宋体" w:cs="宋体"/>
          <w:sz w:val="24"/>
        </w:rPr>
        <w:t>（六）告知采购人、采购代理机构在评审过程中发现的供应商的违法违规行为。</w:t>
      </w:r>
    </w:p>
    <w:p>
      <w:pPr>
        <w:spacing w:line="360" w:lineRule="auto"/>
        <w:rPr>
          <w:rFonts w:hint="eastAsia" w:ascii="宋体" w:hAnsi="宋体" w:cs="宋体"/>
          <w:sz w:val="24"/>
        </w:rPr>
      </w:pPr>
      <w:r>
        <w:rPr>
          <w:rFonts w:hint="eastAsia" w:ascii="宋体" w:hAnsi="宋体" w:cs="宋体"/>
          <w:sz w:val="24"/>
        </w:rPr>
        <w:t>19.4磋商小组的义务：</w:t>
      </w:r>
    </w:p>
    <w:p>
      <w:pPr>
        <w:spacing w:line="360" w:lineRule="auto"/>
        <w:rPr>
          <w:rFonts w:hint="eastAsia" w:ascii="宋体" w:hAnsi="宋体" w:cs="宋体"/>
          <w:sz w:val="24"/>
        </w:rPr>
      </w:pPr>
      <w:r>
        <w:rPr>
          <w:rFonts w:hint="eastAsia" w:ascii="宋体" w:hAnsi="宋体" w:cs="宋体"/>
          <w:sz w:val="24"/>
        </w:rPr>
        <w:t>19.4.1磋商小组的义务</w:t>
      </w:r>
    </w:p>
    <w:p>
      <w:pPr>
        <w:spacing w:line="360" w:lineRule="auto"/>
        <w:rPr>
          <w:rFonts w:hint="eastAsia" w:ascii="宋体" w:hAnsi="宋体" w:cs="宋体"/>
          <w:sz w:val="24"/>
        </w:rPr>
      </w:pPr>
      <w:r>
        <w:rPr>
          <w:rFonts w:hint="eastAsia" w:ascii="宋体" w:hAnsi="宋体" w:cs="宋体"/>
          <w:sz w:val="24"/>
        </w:rPr>
        <w:t>（1）遵纪守法，客观、公正、廉洁地履行职责；</w:t>
      </w:r>
    </w:p>
    <w:p>
      <w:pPr>
        <w:spacing w:line="360" w:lineRule="auto"/>
        <w:rPr>
          <w:rFonts w:hint="eastAsia" w:ascii="宋体" w:hAnsi="宋体" w:cs="宋体"/>
          <w:sz w:val="24"/>
        </w:rPr>
      </w:pPr>
      <w:r>
        <w:rPr>
          <w:rFonts w:hint="eastAsia" w:ascii="宋体" w:hAnsi="宋体" w:cs="宋体"/>
          <w:sz w:val="24"/>
        </w:rPr>
        <w:t xml:space="preserve">（2）按照磋商文件规定的评审办法和评审标准进行评审，对评审意见承担个人责任； </w:t>
      </w:r>
    </w:p>
    <w:p>
      <w:pPr>
        <w:spacing w:line="360" w:lineRule="auto"/>
        <w:rPr>
          <w:rFonts w:hint="eastAsia" w:ascii="宋体" w:hAnsi="宋体" w:cs="宋体"/>
          <w:sz w:val="24"/>
        </w:rPr>
      </w:pPr>
      <w:r>
        <w:rPr>
          <w:rFonts w:hint="eastAsia" w:ascii="宋体" w:hAnsi="宋体" w:cs="宋体"/>
          <w:sz w:val="24"/>
        </w:rPr>
        <w:t>（3）对评审过程和结果，以及供应商的商业秘密保密；</w:t>
      </w:r>
    </w:p>
    <w:p>
      <w:pPr>
        <w:spacing w:line="360" w:lineRule="auto"/>
        <w:rPr>
          <w:rFonts w:hint="eastAsia" w:ascii="宋体" w:hAnsi="宋体" w:cs="宋体"/>
          <w:sz w:val="24"/>
        </w:rPr>
      </w:pPr>
      <w:r>
        <w:rPr>
          <w:rFonts w:hint="eastAsia" w:ascii="宋体" w:hAnsi="宋体" w:cs="宋体"/>
          <w:sz w:val="24"/>
        </w:rPr>
        <w:t>（4）参与评审报告的起草；</w:t>
      </w:r>
    </w:p>
    <w:p>
      <w:pPr>
        <w:spacing w:line="360" w:lineRule="auto"/>
        <w:rPr>
          <w:rFonts w:hint="eastAsia" w:ascii="宋体" w:hAnsi="宋体" w:cs="宋体"/>
          <w:sz w:val="24"/>
        </w:rPr>
      </w:pPr>
      <w:r>
        <w:rPr>
          <w:rFonts w:hint="eastAsia" w:ascii="宋体" w:hAnsi="宋体" w:cs="宋体"/>
          <w:sz w:val="24"/>
        </w:rPr>
        <w:t>（5）配合财政部门的投诉处理工作；</w:t>
      </w:r>
    </w:p>
    <w:p>
      <w:pPr>
        <w:spacing w:line="360" w:lineRule="auto"/>
        <w:rPr>
          <w:rFonts w:hint="eastAsia" w:ascii="宋体" w:hAnsi="宋体" w:cs="宋体"/>
          <w:sz w:val="24"/>
        </w:rPr>
      </w:pPr>
      <w:r>
        <w:rPr>
          <w:rFonts w:hint="eastAsia" w:ascii="宋体" w:hAnsi="宋体" w:cs="宋体"/>
          <w:sz w:val="24"/>
        </w:rPr>
        <w:t>（6）配合采购单位答复与会供应商提出的质疑。</w:t>
      </w:r>
    </w:p>
    <w:p>
      <w:pPr>
        <w:spacing w:line="360" w:lineRule="auto"/>
        <w:rPr>
          <w:rFonts w:hint="eastAsia" w:ascii="宋体" w:hAnsi="宋体" w:cs="宋体"/>
          <w:sz w:val="24"/>
        </w:rPr>
      </w:pPr>
      <w:r>
        <w:rPr>
          <w:rFonts w:hint="eastAsia" w:ascii="宋体" w:hAnsi="宋体" w:cs="宋体"/>
          <w:sz w:val="24"/>
        </w:rPr>
        <w:t>19.4.2竞争性磋商小组义务：</w:t>
      </w:r>
    </w:p>
    <w:p>
      <w:pPr>
        <w:spacing w:line="360" w:lineRule="auto"/>
        <w:rPr>
          <w:rFonts w:hint="eastAsia" w:ascii="宋体" w:hAnsi="宋体" w:cs="宋体"/>
          <w:sz w:val="24"/>
        </w:rPr>
      </w:pPr>
      <w:r>
        <w:rPr>
          <w:rFonts w:hint="eastAsia" w:ascii="宋体" w:hAnsi="宋体" w:cs="宋体"/>
          <w:sz w:val="24"/>
        </w:rPr>
        <w:t>（一）遵纪守法，客观、公正、廉洁地履行职责；</w:t>
      </w:r>
    </w:p>
    <w:p>
      <w:pPr>
        <w:spacing w:line="360" w:lineRule="auto"/>
        <w:rPr>
          <w:rFonts w:hint="eastAsia" w:ascii="宋体" w:hAnsi="宋体" w:cs="宋体"/>
          <w:sz w:val="24"/>
        </w:rPr>
      </w:pPr>
      <w:r>
        <w:rPr>
          <w:rFonts w:hint="eastAsia" w:ascii="宋体" w:hAnsi="宋体" w:cs="宋体"/>
          <w:sz w:val="24"/>
        </w:rPr>
        <w:t>（二）根据采购文件的规定独立进行评审，对个人的评审意见承担法律责任；</w:t>
      </w:r>
    </w:p>
    <w:p>
      <w:pPr>
        <w:spacing w:line="360" w:lineRule="auto"/>
        <w:rPr>
          <w:rFonts w:hint="eastAsia" w:ascii="宋体" w:hAnsi="宋体" w:cs="宋体"/>
          <w:sz w:val="24"/>
        </w:rPr>
      </w:pPr>
      <w:r>
        <w:rPr>
          <w:rFonts w:hint="eastAsia" w:ascii="宋体" w:hAnsi="宋体" w:cs="宋体"/>
          <w:sz w:val="24"/>
        </w:rPr>
        <w:t>（三）参与评审报告的起草；</w:t>
      </w:r>
    </w:p>
    <w:p>
      <w:pPr>
        <w:spacing w:line="360" w:lineRule="auto"/>
        <w:rPr>
          <w:rFonts w:hint="eastAsia" w:ascii="宋体" w:hAnsi="宋体" w:cs="宋体"/>
          <w:sz w:val="24"/>
        </w:rPr>
      </w:pPr>
      <w:r>
        <w:rPr>
          <w:rFonts w:hint="eastAsia" w:ascii="宋体" w:hAnsi="宋体" w:cs="宋体"/>
          <w:sz w:val="24"/>
        </w:rPr>
        <w:t>（四）配合采购人、采购代理机构答复供应商提出的质疑；</w:t>
      </w:r>
    </w:p>
    <w:p>
      <w:pPr>
        <w:spacing w:line="360" w:lineRule="auto"/>
        <w:rPr>
          <w:rFonts w:hint="eastAsia" w:ascii="宋体" w:hAnsi="宋体" w:cs="宋体"/>
          <w:sz w:val="24"/>
        </w:rPr>
      </w:pPr>
      <w:r>
        <w:rPr>
          <w:rFonts w:hint="eastAsia" w:ascii="宋体" w:hAnsi="宋体" w:cs="宋体"/>
          <w:sz w:val="24"/>
        </w:rPr>
        <w:t>（五）配合财政部门的投诉处理和监督检查工作。</w:t>
      </w:r>
    </w:p>
    <w:p>
      <w:pPr>
        <w:pStyle w:val="5"/>
        <w:spacing w:before="0" w:after="0" w:line="360" w:lineRule="auto"/>
        <w:rPr>
          <w:rFonts w:hint="eastAsia" w:hAnsi="宋体" w:cs="宋体"/>
          <w:szCs w:val="24"/>
          <w:u w:val="none"/>
        </w:rPr>
      </w:pPr>
      <w:bookmarkStart w:id="189" w:name="_Toc187045083"/>
      <w:r>
        <w:rPr>
          <w:rFonts w:hint="eastAsia" w:hAnsi="宋体" w:cs="宋体"/>
          <w:szCs w:val="24"/>
          <w:u w:val="none"/>
        </w:rPr>
        <w:t>20.</w:t>
      </w:r>
      <w:bookmarkEnd w:id="183"/>
      <w:r>
        <w:rPr>
          <w:rFonts w:hint="eastAsia" w:hAnsi="宋体" w:cs="宋体"/>
          <w:szCs w:val="24"/>
          <w:u w:val="none"/>
        </w:rPr>
        <w:t>资格审查</w:t>
      </w:r>
      <w:bookmarkEnd w:id="184"/>
      <w:bookmarkEnd w:id="185"/>
      <w:bookmarkEnd w:id="186"/>
      <w:bookmarkEnd w:id="189"/>
    </w:p>
    <w:p>
      <w:pPr>
        <w:spacing w:line="360" w:lineRule="auto"/>
        <w:rPr>
          <w:rFonts w:hint="eastAsia" w:ascii="宋体" w:hAnsi="宋体" w:cs="宋体"/>
          <w:sz w:val="24"/>
        </w:rPr>
      </w:pPr>
      <w:bookmarkStart w:id="190" w:name="_Toc520356166"/>
      <w:bookmarkStart w:id="191" w:name="_Toc28479"/>
      <w:bookmarkStart w:id="192" w:name="_Toc515647781"/>
      <w:bookmarkStart w:id="193" w:name="_Toc19949"/>
      <w:r>
        <w:rPr>
          <w:rFonts w:hint="eastAsia" w:ascii="宋体" w:hAnsi="宋体" w:cs="宋体"/>
          <w:sz w:val="24"/>
        </w:rPr>
        <w:t>20.1 磋商小组依据法律法规和竞争性磋商文件中规定的内容，对供应商的资格进行审查。未通过资格审查的供应商不能进入下一阶段评审；通过资格审查的供应商不足3家的，不得进入下一阶段评审。</w:t>
      </w:r>
    </w:p>
    <w:p>
      <w:pPr>
        <w:spacing w:line="360" w:lineRule="auto"/>
        <w:rPr>
          <w:rFonts w:hint="eastAsia" w:ascii="宋体" w:hAnsi="宋体" w:cs="宋体"/>
          <w:sz w:val="24"/>
        </w:rPr>
      </w:pPr>
      <w:r>
        <w:rPr>
          <w:rFonts w:hint="eastAsia" w:ascii="宋体" w:hAnsi="宋体" w:cs="宋体"/>
          <w:sz w:val="24"/>
        </w:rPr>
        <w:t>20.2 采购人</w:t>
      </w:r>
      <w:r>
        <w:rPr>
          <w:rFonts w:hint="eastAsia" w:ascii="宋体" w:hAnsi="宋体" w:cs="宋体"/>
          <w:sz w:val="24"/>
          <w:szCs w:val="32"/>
        </w:rPr>
        <w:t>或采购代理机构</w:t>
      </w:r>
      <w:r>
        <w:rPr>
          <w:rFonts w:hint="eastAsia" w:ascii="宋体" w:hAnsi="宋体" w:cs="宋体"/>
          <w:sz w:val="24"/>
        </w:rPr>
        <w:t>将按下列要求查询供应商的信用记录。</w:t>
      </w:r>
    </w:p>
    <w:p>
      <w:pPr>
        <w:spacing w:line="360" w:lineRule="auto"/>
        <w:rPr>
          <w:rFonts w:hint="eastAsia" w:ascii="宋体" w:hAnsi="宋体" w:cs="宋体"/>
          <w:sz w:val="24"/>
        </w:rPr>
      </w:pPr>
      <w:r>
        <w:rPr>
          <w:rFonts w:hint="eastAsia" w:ascii="宋体" w:hAnsi="宋体" w:cs="宋体"/>
          <w:sz w:val="24"/>
        </w:rPr>
        <w:t>20.2.1供应商未被列入“信用中国”网站（www.creditchina.gov.cn）以下任意名单之一：①记录失信被执行人；②重大税收违法失信主体；③政府采购严重违法失信行为记录名 单。同时，不处于中国政府采购网（www.ccgp.gov.cn）“政府采购严重违法失信行为信息记录”中的禁止参加政府采购活动期间。</w:t>
      </w:r>
    </w:p>
    <w:p>
      <w:pPr>
        <w:spacing w:line="360" w:lineRule="auto"/>
        <w:jc w:val="left"/>
        <w:rPr>
          <w:rFonts w:hint="eastAsia" w:ascii="宋体" w:hAnsi="宋体" w:cs="宋体"/>
          <w:sz w:val="24"/>
        </w:rPr>
      </w:pPr>
      <w:r>
        <w:rPr>
          <w:rFonts w:hint="eastAsia" w:ascii="宋体" w:hAnsi="宋体" w:cs="宋体"/>
          <w:sz w:val="24"/>
        </w:rPr>
        <w:t>以联合体形式进行响应的，联合体任何成员存在以上不良信用记录的，联合体其响应文件将被认定为</w:t>
      </w:r>
      <w:r>
        <w:rPr>
          <w:rFonts w:hint="eastAsia" w:ascii="宋体" w:hAnsi="宋体" w:cs="宋体"/>
          <w:b/>
          <w:bCs/>
          <w:sz w:val="24"/>
        </w:rPr>
        <w:t>无效响应。</w:t>
      </w:r>
    </w:p>
    <w:p>
      <w:pPr>
        <w:pStyle w:val="6"/>
        <w:spacing w:line="360" w:lineRule="auto"/>
        <w:ind w:firstLine="0"/>
        <w:jc w:val="both"/>
        <w:rPr>
          <w:rFonts w:hint="eastAsia" w:hAnsi="宋体" w:cs="宋体"/>
        </w:rPr>
      </w:pPr>
      <w:r>
        <w:rPr>
          <w:rFonts w:hint="eastAsia" w:hAnsi="宋体" w:cs="宋体"/>
        </w:rPr>
        <w:t>20.2.2 采购人或采购代理机构将信用记录查询网页打印、签字并存档备查。供应商信用记录以采购人或采购代理机构查询结果为准。供应商自行提供的与网站信息不一致的其他证明材料亦不作为资格审查的依据。</w:t>
      </w:r>
    </w:p>
    <w:p>
      <w:pPr>
        <w:pStyle w:val="6"/>
        <w:spacing w:line="360" w:lineRule="auto"/>
        <w:ind w:firstLine="480" w:firstLineChars="200"/>
        <w:jc w:val="both"/>
        <w:rPr>
          <w:rFonts w:hint="eastAsia" w:hAnsi="宋体" w:cs="宋体"/>
        </w:rPr>
      </w:pPr>
      <w:r>
        <w:rPr>
          <w:rFonts w:hint="eastAsia" w:hAnsi="宋体" w:cs="宋体"/>
        </w:rPr>
        <w:t>在本竞争性磋商文件规定的查询时间之后，网站信息发生的任何变更均不再作为磋商依据。</w:t>
      </w:r>
    </w:p>
    <w:p>
      <w:pPr>
        <w:pStyle w:val="6"/>
        <w:spacing w:line="360" w:lineRule="auto"/>
        <w:ind w:firstLine="480" w:firstLineChars="200"/>
        <w:jc w:val="both"/>
        <w:rPr>
          <w:rFonts w:hint="eastAsia" w:hAnsi="宋体" w:cs="宋体"/>
        </w:rPr>
      </w:pPr>
      <w:r>
        <w:rPr>
          <w:rFonts w:hint="eastAsia" w:hAnsi="宋体" w:cs="宋体"/>
        </w:rPr>
        <w:t>供应商在自行提供的与网站信息不一致的其他证明材料亦不作为资格审查依据。</w:t>
      </w:r>
    </w:p>
    <w:p>
      <w:pPr>
        <w:pStyle w:val="5"/>
        <w:spacing w:before="0" w:after="0" w:line="360" w:lineRule="auto"/>
        <w:rPr>
          <w:rFonts w:hint="eastAsia" w:hAnsi="宋体" w:cs="宋体"/>
          <w:b w:val="0"/>
          <w:bCs/>
          <w:szCs w:val="24"/>
          <w:bdr w:val="single" w:color="auto" w:sz="4" w:space="0"/>
        </w:rPr>
      </w:pPr>
      <w:bookmarkStart w:id="194" w:name="_Toc187045084"/>
      <w:r>
        <w:rPr>
          <w:rFonts w:hint="eastAsia" w:hAnsi="宋体" w:cs="宋体"/>
          <w:szCs w:val="24"/>
          <w:u w:val="none"/>
        </w:rPr>
        <w:t>21.响应文件</w:t>
      </w:r>
      <w:bookmarkEnd w:id="190"/>
      <w:r>
        <w:rPr>
          <w:rFonts w:hint="eastAsia" w:hAnsi="宋体" w:cs="宋体"/>
          <w:szCs w:val="24"/>
          <w:u w:val="none"/>
        </w:rPr>
        <w:t>符合性审查与澄清</w:t>
      </w:r>
      <w:bookmarkEnd w:id="191"/>
      <w:bookmarkEnd w:id="192"/>
      <w:bookmarkEnd w:id="193"/>
      <w:bookmarkEnd w:id="194"/>
    </w:p>
    <w:p>
      <w:pPr>
        <w:spacing w:line="360" w:lineRule="auto"/>
        <w:rPr>
          <w:rFonts w:hint="eastAsia" w:ascii="宋体" w:hAnsi="宋体" w:cs="宋体"/>
          <w:sz w:val="24"/>
        </w:rPr>
      </w:pPr>
      <w:r>
        <w:rPr>
          <w:rFonts w:hint="eastAsia" w:ascii="宋体" w:hAnsi="宋体" w:cs="宋体"/>
          <w:sz w:val="24"/>
        </w:rPr>
        <w:t>21.1  符合性审查是指依据竞争性磋商文件的规定，从响应文件的有效性、完整性和响应程度对竞争性磋商文件的响应程度进行审查，以确定是否对竞争性磋商文件的实质性要求做出响应。</w:t>
      </w:r>
      <w:bookmarkStart w:id="195" w:name="_Hlt522424701"/>
      <w:bookmarkEnd w:id="195"/>
      <w:bookmarkStart w:id="196" w:name="_Toc520356167"/>
    </w:p>
    <w:p>
      <w:pPr>
        <w:spacing w:line="360" w:lineRule="auto"/>
        <w:rPr>
          <w:rFonts w:hint="eastAsia" w:ascii="宋体" w:hAnsi="宋体" w:cs="宋体"/>
          <w:sz w:val="24"/>
        </w:rPr>
      </w:pPr>
      <w:r>
        <w:rPr>
          <w:rFonts w:hint="eastAsia" w:ascii="宋体" w:hAnsi="宋体" w:cs="宋体"/>
          <w:sz w:val="24"/>
        </w:rPr>
        <w:t>21.2经磋商小组集体审核通过，对于不符合条件的供应商要说明其不符合要求的原因，由其法定代表人或授权代表签字确认，供应商代表拒不签字的，并不影响磋商小组所做出的结论。</w:t>
      </w:r>
    </w:p>
    <w:p>
      <w:pPr>
        <w:spacing w:line="360" w:lineRule="auto"/>
        <w:rPr>
          <w:rFonts w:hint="eastAsia" w:ascii="宋体" w:hAnsi="宋体" w:cs="宋体"/>
          <w:sz w:val="24"/>
        </w:rPr>
      </w:pPr>
      <w:r>
        <w:rPr>
          <w:rFonts w:hint="eastAsia" w:ascii="宋体" w:hAnsi="宋体" w:cs="宋体"/>
          <w:sz w:val="24"/>
        </w:rPr>
        <w:t>21.3</w:t>
      </w:r>
      <w:r>
        <w:rPr>
          <w:rFonts w:hint="eastAsia" w:ascii="宋体" w:hAnsi="宋体" w:cs="宋体"/>
          <w:sz w:val="24"/>
        </w:rPr>
        <w:tab/>
      </w:r>
      <w:r>
        <w:rPr>
          <w:rFonts w:hint="eastAsia" w:ascii="宋体" w:hAnsi="宋体" w:cs="宋体"/>
          <w:sz w:val="24"/>
        </w:rPr>
        <w:t>响应文件的澄清</w:t>
      </w:r>
    </w:p>
    <w:p>
      <w:pPr>
        <w:spacing w:line="360" w:lineRule="auto"/>
        <w:rPr>
          <w:rFonts w:hint="eastAsia" w:ascii="宋体" w:hAnsi="宋体" w:cs="宋体"/>
          <w:sz w:val="24"/>
        </w:rPr>
      </w:pPr>
      <w:r>
        <w:rPr>
          <w:rFonts w:hint="eastAsia" w:ascii="宋体" w:hAnsi="宋体" w:cs="宋体"/>
          <w:sz w:val="24"/>
        </w:rPr>
        <w:t>21.3.1 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spacing w:line="360" w:lineRule="auto"/>
        <w:rPr>
          <w:rFonts w:hint="eastAsia" w:ascii="宋体" w:hAnsi="宋体" w:cs="宋体"/>
          <w:sz w:val="24"/>
        </w:rPr>
      </w:pPr>
      <w:r>
        <w:rPr>
          <w:rFonts w:hint="eastAsia" w:ascii="宋体" w:hAnsi="宋体" w:cs="宋体"/>
          <w:sz w:val="24"/>
        </w:rPr>
        <w:t>21.3.2供应商的澄清、说明或者补正应当由法定代表人（或非法人组织负责人）或其授权代表签字或者加盖公章。供应商为自然人的，应当由本人签字并附身份证明.</w:t>
      </w:r>
    </w:p>
    <w:p>
      <w:pPr>
        <w:spacing w:line="360" w:lineRule="auto"/>
        <w:rPr>
          <w:rFonts w:hint="eastAsia" w:ascii="宋体" w:hAnsi="宋体" w:cs="宋体"/>
          <w:sz w:val="24"/>
        </w:rPr>
      </w:pPr>
      <w:r>
        <w:rPr>
          <w:rFonts w:hint="eastAsia" w:ascii="宋体" w:hAnsi="宋体" w:cs="宋体"/>
          <w:sz w:val="24"/>
        </w:rPr>
        <w:t>21.3.3  供应商的澄清、说明或补正将作为响应文件的一部分。</w:t>
      </w:r>
    </w:p>
    <w:p>
      <w:pPr>
        <w:adjustRightInd w:val="0"/>
        <w:snapToGrid w:val="0"/>
        <w:spacing w:line="360" w:lineRule="auto"/>
        <w:rPr>
          <w:rFonts w:hint="eastAsia" w:ascii="宋体" w:hAnsi="宋体" w:cs="宋体"/>
          <w:sz w:val="24"/>
        </w:rPr>
      </w:pPr>
      <w:r>
        <w:rPr>
          <w:rFonts w:hint="eastAsia" w:ascii="宋体" w:hAnsi="宋体" w:cs="宋体"/>
          <w:sz w:val="24"/>
        </w:rPr>
        <w:t>21.4响应文件报价出现前后不一致的，按照下列规定修正：</w:t>
      </w:r>
    </w:p>
    <w:p>
      <w:pPr>
        <w:adjustRightInd w:val="0"/>
        <w:snapToGrid w:val="0"/>
        <w:spacing w:line="360" w:lineRule="auto"/>
        <w:rPr>
          <w:rFonts w:hint="eastAsia" w:ascii="宋体" w:hAnsi="宋体" w:cs="宋体"/>
          <w:sz w:val="24"/>
        </w:rPr>
      </w:pPr>
      <w:r>
        <w:rPr>
          <w:rFonts w:hint="eastAsia" w:ascii="宋体" w:hAnsi="宋体" w:cs="宋体"/>
          <w:sz w:val="24"/>
        </w:rPr>
        <w:t>（1）响应文件中报价一览表内容与响应文件中相应内容不一致的，以报价一览表为准；</w:t>
      </w:r>
    </w:p>
    <w:p>
      <w:pPr>
        <w:adjustRightInd w:val="0"/>
        <w:snapToGrid w:val="0"/>
        <w:spacing w:line="360" w:lineRule="auto"/>
        <w:rPr>
          <w:rFonts w:hint="eastAsia" w:ascii="宋体" w:hAnsi="宋体" w:cs="宋体"/>
          <w:sz w:val="24"/>
        </w:rPr>
      </w:pPr>
      <w:r>
        <w:rPr>
          <w:rFonts w:hint="eastAsia" w:ascii="宋体" w:hAnsi="宋体" w:cs="宋体"/>
          <w:sz w:val="24"/>
        </w:rPr>
        <w:t>（2）大写金额和小写金额不一致的，以大写金额为准；</w:t>
      </w:r>
    </w:p>
    <w:p>
      <w:pPr>
        <w:adjustRightInd w:val="0"/>
        <w:snapToGrid w:val="0"/>
        <w:spacing w:line="360" w:lineRule="auto"/>
        <w:rPr>
          <w:rFonts w:hint="eastAsia" w:ascii="宋体" w:hAnsi="宋体" w:cs="宋体"/>
          <w:sz w:val="24"/>
        </w:rPr>
      </w:pPr>
      <w:r>
        <w:rPr>
          <w:rFonts w:hint="eastAsia" w:ascii="宋体" w:hAnsi="宋体" w:cs="宋体"/>
          <w:sz w:val="24"/>
        </w:rPr>
        <w:t>（3）单价金额小数点或者百分比有明显错位的，以报价一览表的总价为准，并修改单价；</w:t>
      </w:r>
    </w:p>
    <w:p>
      <w:pPr>
        <w:adjustRightInd w:val="0"/>
        <w:snapToGrid w:val="0"/>
        <w:spacing w:line="360" w:lineRule="auto"/>
        <w:rPr>
          <w:rFonts w:hint="eastAsia" w:ascii="宋体" w:hAnsi="宋体" w:cs="宋体"/>
          <w:sz w:val="24"/>
        </w:rPr>
      </w:pPr>
      <w:r>
        <w:rPr>
          <w:rFonts w:hint="eastAsia" w:ascii="宋体" w:hAnsi="宋体" w:cs="宋体"/>
          <w:sz w:val="24"/>
        </w:rPr>
        <w:t>（4）总价金额与按单价汇总金额不一致的，以单价金额计算结果为准。</w:t>
      </w:r>
    </w:p>
    <w:p>
      <w:pPr>
        <w:pStyle w:val="149"/>
        <w:spacing w:line="360" w:lineRule="auto"/>
        <w:ind w:firstLine="480"/>
        <w:rPr>
          <w:rFonts w:hint="eastAsia" w:ascii="宋体" w:hAnsi="宋体" w:cs="宋体"/>
          <w:sz w:val="24"/>
        </w:rPr>
      </w:pPr>
      <w:r>
        <w:rPr>
          <w:rFonts w:hint="eastAsia" w:ascii="宋体" w:hAnsi="宋体" w:cs="宋体"/>
          <w:sz w:val="24"/>
        </w:rPr>
        <w:t>同时出现两种以上不一致的，按照前款规定的顺序修正。修正后的报价经供应商确认后产生约束力，供应商不确认的，其响应文件将被认定为无效响应。</w:t>
      </w:r>
    </w:p>
    <w:p>
      <w:pPr>
        <w:spacing w:line="360" w:lineRule="auto"/>
        <w:rPr>
          <w:rFonts w:hint="eastAsia" w:ascii="宋体" w:hAnsi="宋体" w:cs="宋体"/>
          <w:sz w:val="24"/>
        </w:rPr>
      </w:pPr>
      <w:r>
        <w:rPr>
          <w:rFonts w:hint="eastAsia" w:ascii="宋体" w:hAnsi="宋体" w:cs="宋体"/>
          <w:sz w:val="24"/>
        </w:rPr>
        <w:t>21.5磋商小组认为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spacing w:line="360" w:lineRule="auto"/>
        <w:rPr>
          <w:rFonts w:hint="eastAsia" w:ascii="宋体" w:hAnsi="宋体" w:cs="宋体"/>
          <w:sz w:val="24"/>
        </w:rPr>
      </w:pPr>
      <w:r>
        <w:rPr>
          <w:rFonts w:hint="eastAsia" w:ascii="宋体" w:hAnsi="宋体" w:cs="宋体"/>
          <w:sz w:val="24"/>
        </w:rPr>
        <w:t>21.6磋商小组可以接受响应文件中不构成实质性偏离的不正规或不一致。</w:t>
      </w:r>
    </w:p>
    <w:p>
      <w:pPr>
        <w:pStyle w:val="5"/>
        <w:spacing w:before="0" w:after="0" w:line="360" w:lineRule="auto"/>
        <w:rPr>
          <w:rFonts w:hint="eastAsia" w:hAnsi="宋体" w:cs="宋体"/>
          <w:szCs w:val="24"/>
          <w:u w:val="none"/>
        </w:rPr>
      </w:pPr>
      <w:bookmarkStart w:id="197" w:name="_Toc187045085"/>
      <w:r>
        <w:rPr>
          <w:rFonts w:hint="eastAsia" w:hAnsi="宋体" w:cs="宋体"/>
          <w:szCs w:val="24"/>
          <w:u w:val="none"/>
        </w:rPr>
        <w:t>22.磋商</w:t>
      </w:r>
      <w:bookmarkEnd w:id="197"/>
    </w:p>
    <w:p>
      <w:pPr>
        <w:spacing w:line="360" w:lineRule="auto"/>
        <w:rPr>
          <w:rFonts w:hint="eastAsia" w:ascii="宋体" w:hAnsi="宋体" w:cs="宋体"/>
          <w:sz w:val="24"/>
        </w:rPr>
      </w:pPr>
      <w:bookmarkStart w:id="198" w:name="_Toc13652"/>
      <w:bookmarkStart w:id="199" w:name="_Toc515647784"/>
      <w:bookmarkStart w:id="200" w:name="_Toc22941"/>
      <w:r>
        <w:rPr>
          <w:rFonts w:hint="eastAsia" w:ascii="宋体" w:hAnsi="宋体" w:cs="宋体"/>
          <w:sz w:val="24"/>
        </w:rPr>
        <w:t>22.1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spacing w:line="360" w:lineRule="auto"/>
        <w:rPr>
          <w:rFonts w:hint="eastAsia" w:ascii="宋体" w:hAnsi="宋体" w:cs="宋体"/>
          <w:sz w:val="24"/>
        </w:rPr>
      </w:pPr>
      <w:r>
        <w:rPr>
          <w:rFonts w:hint="eastAsia" w:ascii="宋体" w:hAnsi="宋体" w:cs="宋体"/>
          <w:sz w:val="24"/>
        </w:rPr>
        <w:t>22.2在磋商过程中，磋商小组可以根据采购文件和磋商情况，经采购人代表确认后变动采购需求中的技术、服务要求以及合同草案条例等实质性内容。</w:t>
      </w:r>
    </w:p>
    <w:p>
      <w:pPr>
        <w:spacing w:line="360" w:lineRule="auto"/>
        <w:rPr>
          <w:rFonts w:hint="eastAsia" w:ascii="宋体" w:hAnsi="宋体" w:cs="宋体"/>
          <w:sz w:val="24"/>
        </w:rPr>
      </w:pPr>
      <w:r>
        <w:rPr>
          <w:rFonts w:hint="eastAsia" w:ascii="宋体" w:hAnsi="宋体" w:cs="宋体"/>
          <w:sz w:val="24"/>
        </w:rPr>
        <w:t>22.3对采购文件作出实质性变动是采购文件的有效组成部分，磋商小组将以书面形式同时通知所有参加磋商的供应商。</w:t>
      </w:r>
    </w:p>
    <w:p>
      <w:pPr>
        <w:spacing w:line="360" w:lineRule="auto"/>
        <w:rPr>
          <w:rFonts w:hint="eastAsia" w:ascii="宋体" w:hAnsi="宋体" w:cs="宋体"/>
          <w:sz w:val="24"/>
        </w:rPr>
      </w:pPr>
      <w:r>
        <w:rPr>
          <w:rFonts w:hint="eastAsia" w:ascii="宋体" w:hAnsi="宋体" w:cs="宋体"/>
          <w:sz w:val="24"/>
        </w:rPr>
        <w:t>22.4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pStyle w:val="5"/>
        <w:spacing w:before="0" w:after="0" w:line="360" w:lineRule="auto"/>
        <w:rPr>
          <w:rFonts w:hint="eastAsia" w:hAnsi="宋体" w:cs="宋体"/>
          <w:szCs w:val="24"/>
          <w:u w:val="none"/>
        </w:rPr>
      </w:pPr>
      <w:bookmarkStart w:id="201" w:name="_Toc187045086"/>
      <w:r>
        <w:rPr>
          <w:rFonts w:hint="eastAsia" w:hAnsi="宋体" w:cs="宋体"/>
          <w:szCs w:val="24"/>
          <w:u w:val="none"/>
        </w:rPr>
        <w:t>23.</w:t>
      </w:r>
      <w:bookmarkEnd w:id="196"/>
      <w:bookmarkEnd w:id="198"/>
      <w:bookmarkEnd w:id="199"/>
      <w:bookmarkEnd w:id="200"/>
      <w:r>
        <w:rPr>
          <w:rFonts w:hint="eastAsia" w:hAnsi="宋体" w:cs="宋体"/>
          <w:szCs w:val="24"/>
          <w:u w:val="none"/>
        </w:rPr>
        <w:t>最后报价</w:t>
      </w:r>
      <w:bookmarkEnd w:id="201"/>
    </w:p>
    <w:p>
      <w:pPr>
        <w:spacing w:line="360" w:lineRule="auto"/>
        <w:rPr>
          <w:rFonts w:hint="eastAsia" w:ascii="宋体" w:hAnsi="宋体" w:cs="宋体"/>
          <w:color w:val="0000FF"/>
          <w:sz w:val="24"/>
        </w:rPr>
      </w:pPr>
      <w:r>
        <w:rPr>
          <w:rFonts w:hint="eastAsia" w:ascii="宋体" w:hAnsi="宋体" w:cs="宋体"/>
          <w:sz w:val="24"/>
        </w:rPr>
        <w:t>23.1磋商结束后，磋商小组将要求所有实质性响应的供应商在规定时间内提交最后报价，且提交最后报价的供应商不少于3家，</w:t>
      </w:r>
      <w:r>
        <w:rPr>
          <w:rFonts w:hint="eastAsia" w:ascii="宋体" w:hAnsi="宋体" w:cs="宋体"/>
          <w:color w:val="0000FF"/>
          <w:sz w:val="24"/>
        </w:rPr>
        <w:t>本须知第23.2条规定的情形除外。</w:t>
      </w:r>
    </w:p>
    <w:p>
      <w:pPr>
        <w:spacing w:line="360" w:lineRule="auto"/>
        <w:rPr>
          <w:rFonts w:hint="eastAsia" w:ascii="宋体" w:hAnsi="宋体" w:cs="宋体"/>
          <w:sz w:val="24"/>
        </w:rPr>
      </w:pPr>
      <w:r>
        <w:rPr>
          <w:rFonts w:hint="eastAsia" w:ascii="宋体" w:hAnsi="宋体" w:cs="宋体"/>
          <w:sz w:val="24"/>
        </w:rPr>
        <w:t>23.2采用竞争性磋商方式开展采购的“市场竞争不充分的科研项目，以及需要扶持的科技成果转化项目”，提交最后报价的供应商可以为2家。</w:t>
      </w:r>
    </w:p>
    <w:p>
      <w:pPr>
        <w:spacing w:line="360" w:lineRule="auto"/>
        <w:rPr>
          <w:rFonts w:hint="eastAsia" w:ascii="宋体" w:hAnsi="宋体" w:cs="宋体"/>
          <w:sz w:val="24"/>
        </w:rPr>
      </w:pPr>
      <w:r>
        <w:rPr>
          <w:rFonts w:hint="eastAsia" w:ascii="宋体" w:hAnsi="宋体" w:cs="宋体"/>
          <w:sz w:val="24"/>
        </w:rPr>
        <w:t>23.3最后报价是供应商响应文件的有效组成部分。</w:t>
      </w:r>
    </w:p>
    <w:p>
      <w:pPr>
        <w:spacing w:line="360" w:lineRule="auto"/>
        <w:rPr>
          <w:rFonts w:hint="eastAsia" w:ascii="宋体" w:hAnsi="宋体" w:cs="宋体"/>
          <w:sz w:val="24"/>
        </w:rPr>
      </w:pPr>
      <w:r>
        <w:rPr>
          <w:rFonts w:hint="eastAsia" w:ascii="宋体" w:hAnsi="宋体" w:cs="宋体"/>
          <w:sz w:val="24"/>
        </w:rPr>
        <w:t>23.4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pStyle w:val="5"/>
        <w:spacing w:before="0" w:after="0" w:line="360" w:lineRule="auto"/>
        <w:rPr>
          <w:rFonts w:hint="eastAsia" w:hAnsi="宋体" w:cs="宋体"/>
          <w:szCs w:val="24"/>
          <w:u w:val="none"/>
        </w:rPr>
      </w:pPr>
      <w:bookmarkStart w:id="202" w:name="_Toc515647783"/>
      <w:bookmarkStart w:id="203" w:name="_Toc4950"/>
      <w:bookmarkStart w:id="204" w:name="_Toc6092"/>
      <w:bookmarkStart w:id="205" w:name="_Toc187045087"/>
      <w:r>
        <w:rPr>
          <w:rFonts w:hint="eastAsia" w:hAnsi="宋体" w:cs="宋体"/>
          <w:szCs w:val="24"/>
          <w:u w:val="none"/>
        </w:rPr>
        <w:t>24.</w:t>
      </w:r>
      <w:bookmarkEnd w:id="202"/>
      <w:r>
        <w:rPr>
          <w:rFonts w:hint="eastAsia" w:hAnsi="宋体" w:cs="宋体"/>
          <w:szCs w:val="24"/>
          <w:u w:val="none"/>
        </w:rPr>
        <w:t>无效</w:t>
      </w:r>
      <w:bookmarkEnd w:id="203"/>
      <w:bookmarkEnd w:id="204"/>
      <w:r>
        <w:rPr>
          <w:rFonts w:hint="eastAsia" w:hAnsi="宋体" w:cs="宋体"/>
          <w:szCs w:val="24"/>
          <w:u w:val="none"/>
        </w:rPr>
        <w:t>响应</w:t>
      </w:r>
      <w:bookmarkEnd w:id="205"/>
    </w:p>
    <w:p>
      <w:pPr>
        <w:spacing w:line="360" w:lineRule="auto"/>
        <w:rPr>
          <w:rFonts w:hint="eastAsia" w:ascii="宋体" w:hAnsi="宋体" w:cs="宋体"/>
          <w:sz w:val="24"/>
        </w:rPr>
      </w:pPr>
      <w:r>
        <w:rPr>
          <w:rFonts w:hint="eastAsia" w:ascii="宋体" w:hAnsi="宋体" w:cs="宋体"/>
          <w:sz w:val="24"/>
        </w:rPr>
        <w:t>24.1在比较与评价之前，根据本须知的规定，磋商小组将审查每份响应文件是否实质上响应了采购文件的要求。</w:t>
      </w:r>
    </w:p>
    <w:p>
      <w:pPr>
        <w:spacing w:line="360" w:lineRule="auto"/>
        <w:ind w:firstLine="480" w:firstLineChars="200"/>
        <w:rPr>
          <w:rFonts w:hint="eastAsia" w:ascii="宋体" w:hAnsi="宋体" w:cs="宋体"/>
          <w:sz w:val="24"/>
        </w:rPr>
      </w:pPr>
      <w:r>
        <w:rPr>
          <w:rFonts w:hint="eastAsia" w:ascii="宋体" w:hAnsi="宋体" w:cs="宋体"/>
          <w:sz w:val="24"/>
        </w:rPr>
        <w:t>实质性要求是指采购文件中带有★号标识内容（包括本级及其下级编号中所有内容）等文字说明的要求。</w:t>
      </w:r>
    </w:p>
    <w:p>
      <w:pPr>
        <w:spacing w:line="360" w:lineRule="auto"/>
        <w:ind w:firstLine="480" w:firstLineChars="200"/>
        <w:rPr>
          <w:rFonts w:hint="eastAsia" w:ascii="宋体" w:hAnsi="宋体" w:cs="宋体"/>
          <w:sz w:val="24"/>
        </w:rPr>
      </w:pPr>
      <w:r>
        <w:rPr>
          <w:rFonts w:hint="eastAsia" w:ascii="宋体" w:hAnsi="宋体" w:cs="宋体"/>
          <w:sz w:val="24"/>
        </w:rPr>
        <w:t>对采购文件的实质性要求进行响应是指与采购文件中带有★号标识内容的文字说明、条款、条件和规格等要求相符。</w:t>
      </w:r>
    </w:p>
    <w:p>
      <w:pPr>
        <w:spacing w:line="360" w:lineRule="auto"/>
        <w:ind w:firstLine="480" w:firstLineChars="200"/>
        <w:rPr>
          <w:rFonts w:hint="eastAsia" w:ascii="宋体" w:hAnsi="宋体" w:cs="宋体"/>
          <w:sz w:val="24"/>
        </w:rPr>
      </w:pPr>
      <w:r>
        <w:rPr>
          <w:rFonts w:hint="eastAsia" w:ascii="宋体" w:hAnsi="宋体" w:cs="宋体"/>
          <w:sz w:val="24"/>
        </w:rPr>
        <w:t>如果响应文件没有对采购文件的实质性要求进行响应，将作为无效响应处理，供应商不得再对响应文件进行任何修正从而使其响应成为实质上响应。</w:t>
      </w:r>
    </w:p>
    <w:p>
      <w:pPr>
        <w:spacing w:line="360" w:lineRule="auto"/>
        <w:ind w:firstLine="480" w:firstLineChars="200"/>
        <w:rPr>
          <w:rFonts w:hint="eastAsia" w:ascii="宋体" w:hAnsi="宋体" w:cs="宋体"/>
          <w:sz w:val="24"/>
        </w:rPr>
      </w:pPr>
      <w:r>
        <w:rPr>
          <w:rFonts w:hint="eastAsia" w:ascii="宋体" w:hAnsi="宋体" w:cs="宋体"/>
          <w:sz w:val="24"/>
        </w:rPr>
        <w:t>磋商小组决定是否实质性响应只根据采购文件要求、响应文件内容及财政主管部门指定媒体发布的相关信息。</w:t>
      </w:r>
    </w:p>
    <w:p>
      <w:pPr>
        <w:spacing w:line="360" w:lineRule="auto"/>
        <w:rPr>
          <w:rFonts w:hint="eastAsia" w:ascii="宋体" w:hAnsi="宋体" w:cs="宋体"/>
          <w:sz w:val="24"/>
        </w:rPr>
      </w:pPr>
      <w:r>
        <w:rPr>
          <w:rFonts w:hint="eastAsia" w:ascii="宋体" w:hAnsi="宋体" w:cs="宋体"/>
          <w:sz w:val="24"/>
        </w:rPr>
        <w:t>24.2</w:t>
      </w:r>
      <w:r>
        <w:rPr>
          <w:rFonts w:hint="eastAsia" w:ascii="宋体" w:hAnsi="宋体" w:cs="宋体"/>
          <w:sz w:val="24"/>
        </w:rPr>
        <w:tab/>
      </w:r>
      <w:r>
        <w:rPr>
          <w:rFonts w:hint="eastAsia" w:ascii="宋体" w:hAnsi="宋体" w:cs="宋体"/>
          <w:sz w:val="24"/>
        </w:rPr>
        <w:t>如发现下列情况之一的，其响应文件将被认定为</w:t>
      </w:r>
      <w:r>
        <w:rPr>
          <w:rFonts w:hint="eastAsia" w:ascii="宋体" w:hAnsi="宋体" w:cs="宋体"/>
          <w:bCs/>
          <w:sz w:val="24"/>
        </w:rPr>
        <w:t>无效响应</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（1）未按照竞争性磋商文件规定要求签署、盖章的；</w:t>
      </w:r>
    </w:p>
    <w:p>
      <w:pPr>
        <w:spacing w:line="360" w:lineRule="auto"/>
        <w:rPr>
          <w:rFonts w:hint="eastAsia" w:ascii="宋体" w:hAnsi="宋体" w:cs="宋体"/>
          <w:sz w:val="24"/>
        </w:rPr>
      </w:pPr>
      <w:r>
        <w:rPr>
          <w:rFonts w:hint="eastAsia" w:ascii="宋体" w:hAnsi="宋体" w:cs="宋体"/>
          <w:sz w:val="24"/>
        </w:rPr>
        <w:t>（2）未按采购文件的规定提交磋商保证金的；</w:t>
      </w:r>
    </w:p>
    <w:p>
      <w:pPr>
        <w:spacing w:line="360" w:lineRule="auto"/>
        <w:rPr>
          <w:rFonts w:hint="eastAsia" w:ascii="宋体" w:hAnsi="宋体" w:cs="宋体"/>
          <w:sz w:val="24"/>
        </w:rPr>
      </w:pPr>
      <w:r>
        <w:rPr>
          <w:rFonts w:hint="eastAsia" w:ascii="宋体" w:hAnsi="宋体" w:cs="宋体"/>
          <w:sz w:val="24"/>
        </w:rPr>
        <w:t>（3）不具备采购文件中规定的资格要求的；</w:t>
      </w:r>
    </w:p>
    <w:p>
      <w:pPr>
        <w:spacing w:line="360" w:lineRule="auto"/>
        <w:rPr>
          <w:rFonts w:hint="eastAsia" w:ascii="宋体" w:hAnsi="宋体" w:cs="宋体"/>
          <w:sz w:val="24"/>
        </w:rPr>
      </w:pPr>
      <w:r>
        <w:rPr>
          <w:rFonts w:hint="eastAsia" w:ascii="宋体" w:hAnsi="宋体" w:cs="宋体"/>
          <w:sz w:val="24"/>
        </w:rPr>
        <w:t>（4）未满足采购文件商务和技术条款的实质性要求的；</w:t>
      </w:r>
    </w:p>
    <w:p>
      <w:pPr>
        <w:spacing w:line="360" w:lineRule="auto"/>
        <w:rPr>
          <w:rFonts w:hint="eastAsia" w:ascii="宋体" w:hAnsi="宋体" w:cs="宋体"/>
          <w:sz w:val="24"/>
        </w:rPr>
      </w:pPr>
      <w:r>
        <w:rPr>
          <w:rFonts w:hint="eastAsia" w:ascii="宋体" w:hAnsi="宋体" w:cs="宋体"/>
          <w:sz w:val="24"/>
        </w:rPr>
        <w:t>（5）磋商小组认为供应商的报价明显低于其他通过符合性审查供应商的报价，有可能影响履约的，且供应商未按照规定证明其报价合理性的；</w:t>
      </w:r>
    </w:p>
    <w:p>
      <w:pPr>
        <w:spacing w:line="360" w:lineRule="auto"/>
        <w:rPr>
          <w:rFonts w:hint="eastAsia" w:ascii="宋体" w:hAnsi="宋体" w:cs="宋体"/>
          <w:sz w:val="24"/>
        </w:rPr>
      </w:pPr>
      <w:r>
        <w:rPr>
          <w:rFonts w:hint="eastAsia" w:ascii="宋体" w:hAnsi="宋体" w:cs="宋体"/>
          <w:sz w:val="24"/>
        </w:rPr>
        <w:t>（6）未按采购文件规定提供政府强制采购节能产品的认证证明材料的；</w:t>
      </w:r>
    </w:p>
    <w:p>
      <w:pPr>
        <w:spacing w:line="360" w:lineRule="auto"/>
        <w:rPr>
          <w:rFonts w:hint="eastAsia" w:ascii="宋体" w:hAnsi="宋体" w:cs="宋体"/>
          <w:sz w:val="24"/>
        </w:rPr>
      </w:pPr>
      <w:r>
        <w:rPr>
          <w:rFonts w:hint="eastAsia" w:ascii="宋体" w:hAnsi="宋体" w:cs="宋体"/>
          <w:sz w:val="24"/>
        </w:rPr>
        <w:t>（7）响应有效期不足的；</w:t>
      </w:r>
    </w:p>
    <w:p>
      <w:pPr>
        <w:spacing w:line="360" w:lineRule="auto"/>
        <w:rPr>
          <w:rFonts w:hint="eastAsia" w:ascii="宋体" w:hAnsi="宋体" w:cs="宋体"/>
          <w:sz w:val="24"/>
        </w:rPr>
      </w:pPr>
      <w:r>
        <w:rPr>
          <w:rFonts w:hint="eastAsia" w:ascii="宋体" w:hAnsi="宋体" w:cs="宋体"/>
          <w:sz w:val="24"/>
        </w:rPr>
        <w:t>（8）联合体响应文件未附联合体协议书的；</w:t>
      </w:r>
    </w:p>
    <w:p>
      <w:pPr>
        <w:spacing w:line="360" w:lineRule="auto"/>
        <w:rPr>
          <w:rFonts w:hint="eastAsia" w:ascii="宋体" w:hAnsi="宋体" w:cs="宋体"/>
          <w:sz w:val="24"/>
        </w:rPr>
      </w:pPr>
      <w:r>
        <w:rPr>
          <w:rFonts w:hint="eastAsia" w:ascii="宋体" w:hAnsi="宋体" w:cs="宋体"/>
          <w:sz w:val="24"/>
        </w:rPr>
        <w:t>（9）属于串通响应，或者依法被视为串通响应；</w:t>
      </w:r>
    </w:p>
    <w:p>
      <w:pPr>
        <w:spacing w:line="360" w:lineRule="auto"/>
        <w:rPr>
          <w:rFonts w:hint="eastAsia" w:ascii="宋体" w:hAnsi="宋体" w:cs="宋体"/>
          <w:sz w:val="24"/>
        </w:rPr>
      </w:pPr>
      <w:r>
        <w:rPr>
          <w:rFonts w:hint="eastAsia" w:ascii="宋体" w:hAnsi="宋体" w:cs="宋体"/>
          <w:sz w:val="24"/>
        </w:rPr>
        <w:t>（10）响应文件含有采购人不能接受的附加条件的；</w:t>
      </w:r>
    </w:p>
    <w:p>
      <w:pPr>
        <w:spacing w:line="360" w:lineRule="auto"/>
        <w:rPr>
          <w:rFonts w:hint="eastAsia" w:ascii="宋体" w:hAnsi="宋体" w:cs="宋体"/>
          <w:sz w:val="24"/>
        </w:rPr>
      </w:pPr>
      <w:r>
        <w:rPr>
          <w:rFonts w:hint="eastAsia" w:ascii="宋体" w:hAnsi="宋体" w:cs="宋体"/>
          <w:sz w:val="24"/>
        </w:rPr>
        <w:t>（11）属于法律、法规和采购文件中规定的其他无效响应情形的。</w:t>
      </w:r>
    </w:p>
    <w:p>
      <w:pPr>
        <w:pStyle w:val="5"/>
        <w:spacing w:before="0" w:after="0" w:line="360" w:lineRule="auto"/>
        <w:rPr>
          <w:rFonts w:hint="eastAsia" w:hAnsi="宋体" w:cs="宋体"/>
          <w:szCs w:val="24"/>
          <w:u w:val="none"/>
        </w:rPr>
      </w:pPr>
      <w:bookmarkStart w:id="206" w:name="_Toc187045088"/>
      <w:r>
        <w:rPr>
          <w:rFonts w:hint="eastAsia" w:hAnsi="宋体" w:cs="宋体"/>
          <w:szCs w:val="24"/>
          <w:u w:val="none"/>
        </w:rPr>
        <w:t>25.比较与评价</w:t>
      </w:r>
      <w:bookmarkEnd w:id="206"/>
    </w:p>
    <w:p>
      <w:pPr>
        <w:spacing w:line="360" w:lineRule="auto"/>
        <w:rPr>
          <w:rFonts w:hint="eastAsia" w:ascii="宋体" w:hAnsi="宋体" w:cs="宋体"/>
          <w:sz w:val="24"/>
        </w:rPr>
      </w:pPr>
      <w:r>
        <w:rPr>
          <w:rFonts w:hint="eastAsia" w:ascii="宋体" w:hAnsi="宋体" w:cs="宋体"/>
          <w:sz w:val="24"/>
        </w:rPr>
        <w:t>25.1经磋商确定最终采购需求和提交最后报价的供应商后，磋商小组将根据竞争性磋商文件确定的评审方法和标准，对其技术部分和商务部分作进一步的比较和评价。</w:t>
      </w:r>
    </w:p>
    <w:p>
      <w:pPr>
        <w:spacing w:line="360" w:lineRule="auto"/>
        <w:rPr>
          <w:rFonts w:hint="eastAsia" w:ascii="宋体" w:hAnsi="宋体" w:cs="宋体"/>
          <w:sz w:val="24"/>
        </w:rPr>
      </w:pPr>
      <w:r>
        <w:rPr>
          <w:rFonts w:hint="eastAsia" w:ascii="宋体" w:hAnsi="宋体" w:cs="宋体"/>
          <w:sz w:val="24"/>
        </w:rPr>
        <w:t>25.2  磋商严格按照竞争性磋商文件的要求和条件进行。详细评审标准见竞争性磋商文件第四章。</w:t>
      </w:r>
    </w:p>
    <w:p>
      <w:pPr>
        <w:spacing w:line="360" w:lineRule="auto"/>
        <w:ind w:firstLine="480" w:firstLineChars="200"/>
        <w:rPr>
          <w:rFonts w:hint="eastAsia" w:ascii="宋体" w:hAnsi="宋体" w:cs="宋体"/>
          <w:sz w:val="24"/>
        </w:rPr>
      </w:pPr>
      <w:r>
        <w:rPr>
          <w:rFonts w:hint="eastAsia" w:ascii="宋体" w:hAnsi="宋体" w:cs="宋体"/>
          <w:sz w:val="24"/>
        </w:rPr>
        <w:t>综合评分法，是指响应文件满足竞争性磋商文件全部要求，且按照评审因素的量化指标评审得分最高的供应商为成交候选供应商的评审方法。</w:t>
      </w:r>
    </w:p>
    <w:p>
      <w:pPr>
        <w:pStyle w:val="41"/>
        <w:spacing w:line="360" w:lineRule="auto"/>
        <w:rPr>
          <w:rFonts w:hint="eastAsia" w:hAnsi="宋体" w:cs="宋体"/>
          <w:sz w:val="24"/>
          <w:szCs w:val="24"/>
        </w:rPr>
      </w:pPr>
      <w:r>
        <w:rPr>
          <w:rFonts w:hint="eastAsia" w:hAnsi="宋体" w:cs="宋体"/>
          <w:sz w:val="24"/>
          <w:szCs w:val="24"/>
        </w:rPr>
        <w:t>25.3   根据《财政部 工业和信息化部关于印发&lt;政府采购促进中小企业发展管理办法&gt;的通知》（财库[2020]46号）、《财政部 司法部关于政府采购支持监狱企业发展有关问题的通知》（财库〔2014〕68号）和《三部门联合发布关于促进残疾人就业政府采购政策的通知》（</w:t>
      </w:r>
      <w:bookmarkStart w:id="207" w:name="sendNo"/>
      <w:r>
        <w:rPr>
          <w:rFonts w:hint="eastAsia" w:hAnsi="宋体" w:cs="宋体"/>
          <w:bCs/>
          <w:sz w:val="24"/>
          <w:szCs w:val="24"/>
        </w:rPr>
        <w:t>财库〔</w:t>
      </w:r>
      <w:bookmarkEnd w:id="207"/>
      <w:r>
        <w:rPr>
          <w:rFonts w:hint="eastAsia" w:hAnsi="宋体" w:cs="宋体"/>
          <w:bCs/>
          <w:sz w:val="24"/>
          <w:szCs w:val="24"/>
        </w:rPr>
        <w:t>2017〕141号</w:t>
      </w:r>
      <w:r>
        <w:rPr>
          <w:rFonts w:hint="eastAsia" w:hAnsi="宋体" w:cs="宋体"/>
          <w:sz w:val="24"/>
          <w:szCs w:val="24"/>
        </w:rPr>
        <w:t>）的规定，对满足价格扣除条件且在响应文件中提交了《供应商企业类型声明函》或省级以上监狱管理局、戒毒管理局（含新疆生产建设兵团）出具的属于监狱企业的证明文件的供应商)后参与磋商。具体办法及比例详见采购文件</w:t>
      </w:r>
      <w:r>
        <w:rPr>
          <w:rFonts w:hint="eastAsia" w:hAnsi="宋体" w:cs="宋体"/>
          <w:sz w:val="24"/>
        </w:rPr>
        <w:t>第四章</w:t>
      </w:r>
      <w:r>
        <w:rPr>
          <w:rFonts w:hint="eastAsia" w:hAnsi="宋体" w:cs="宋体"/>
          <w:sz w:val="24"/>
          <w:szCs w:val="24"/>
        </w:rPr>
        <w:t>。</w:t>
      </w:r>
    </w:p>
    <w:p>
      <w:pPr>
        <w:pStyle w:val="41"/>
        <w:spacing w:line="360" w:lineRule="auto"/>
        <w:rPr>
          <w:rFonts w:hint="eastAsia" w:hAnsi="宋体" w:cs="宋体"/>
          <w:sz w:val="24"/>
          <w:szCs w:val="24"/>
        </w:rPr>
      </w:pPr>
      <w:r>
        <w:rPr>
          <w:rFonts w:hint="eastAsia" w:hAnsi="宋体" w:cs="宋体"/>
          <w:sz w:val="24"/>
          <w:szCs w:val="24"/>
        </w:rPr>
        <w:t>25.4   根据国家有关节能、环保政策，对满足加分条件且在响应文件中提交了国家确定的认证机构出具的、处于有效期之内的节能产品、环境标志产品认证证书的供应商，同等条件下，优先采购认证产品。具体办法及比例详见采购文件</w:t>
      </w:r>
      <w:r>
        <w:rPr>
          <w:rFonts w:hint="eastAsia" w:hAnsi="宋体" w:cs="宋体"/>
          <w:sz w:val="24"/>
        </w:rPr>
        <w:t>第四章</w:t>
      </w:r>
      <w:r>
        <w:rPr>
          <w:rFonts w:hint="eastAsia" w:hAnsi="宋体" w:cs="宋体"/>
          <w:sz w:val="24"/>
          <w:szCs w:val="24"/>
        </w:rPr>
        <w:t>。</w:t>
      </w:r>
    </w:p>
    <w:p>
      <w:pPr>
        <w:pStyle w:val="41"/>
        <w:spacing w:line="360" w:lineRule="auto"/>
        <w:rPr>
          <w:rFonts w:hint="eastAsia" w:hAnsi="宋体" w:cs="宋体"/>
          <w:color w:val="FF0000"/>
          <w:sz w:val="24"/>
          <w:szCs w:val="24"/>
        </w:rPr>
      </w:pPr>
      <w:r>
        <w:rPr>
          <w:rFonts w:hint="eastAsia" w:hAnsi="宋体" w:cs="宋体"/>
          <w:color w:val="FF0000"/>
          <w:sz w:val="24"/>
          <w:szCs w:val="24"/>
        </w:rPr>
        <w:t>25.5依据财政部 国务院扶贫办关于运用政府采购政策支持乡村产业振兴的通知（财库〔2021〕19 号 ）的规定，对于聘用建档立卡贫困人员物业公司的项目，在满足价格扣除条件且在响应文件中提交了《聘用建档立卡贫困人员物业公司声明函》的供应商，对其最后报价扣除后参与评审（本项目不涉及）。</w:t>
      </w:r>
    </w:p>
    <w:p>
      <w:pPr>
        <w:pStyle w:val="5"/>
        <w:spacing w:before="0" w:after="0" w:line="360" w:lineRule="auto"/>
        <w:rPr>
          <w:rFonts w:hint="eastAsia" w:hAnsi="宋体" w:cs="宋体"/>
          <w:szCs w:val="24"/>
          <w:u w:val="none"/>
        </w:rPr>
      </w:pPr>
      <w:bookmarkStart w:id="208" w:name="_Toc520356168"/>
      <w:bookmarkStart w:id="209" w:name="_Toc515647785"/>
      <w:bookmarkStart w:id="210" w:name="_Toc20227"/>
      <w:bookmarkStart w:id="211" w:name="_Toc9378"/>
      <w:bookmarkStart w:id="212" w:name="_Toc187045089"/>
      <w:r>
        <w:rPr>
          <w:rFonts w:hint="eastAsia" w:hAnsi="宋体" w:cs="宋体"/>
          <w:szCs w:val="24"/>
          <w:u w:val="none"/>
        </w:rPr>
        <w:t>2</w:t>
      </w:r>
      <w:bookmarkEnd w:id="208"/>
      <w:r>
        <w:rPr>
          <w:rFonts w:hint="eastAsia" w:hAnsi="宋体" w:cs="宋体"/>
          <w:szCs w:val="24"/>
          <w:u w:val="none"/>
        </w:rPr>
        <w:t>6.</w:t>
      </w:r>
      <w:bookmarkEnd w:id="209"/>
      <w:bookmarkEnd w:id="210"/>
      <w:bookmarkEnd w:id="211"/>
      <w:r>
        <w:rPr>
          <w:rFonts w:hint="eastAsia" w:hAnsi="宋体" w:cs="宋体"/>
          <w:szCs w:val="24"/>
          <w:u w:val="none"/>
        </w:rPr>
        <w:t xml:space="preserve"> 采购项目终止</w:t>
      </w:r>
      <w:bookmarkEnd w:id="212"/>
    </w:p>
    <w:p>
      <w:pPr>
        <w:spacing w:line="360" w:lineRule="auto"/>
        <w:rPr>
          <w:rFonts w:hint="eastAsia" w:ascii="宋体" w:hAnsi="宋体" w:cs="宋体"/>
          <w:sz w:val="24"/>
        </w:rPr>
      </w:pPr>
      <w:r>
        <w:rPr>
          <w:rFonts w:hint="eastAsia" w:ascii="宋体" w:hAnsi="宋体" w:cs="宋体"/>
          <w:sz w:val="24"/>
        </w:rPr>
        <w:t xml:space="preserve">    出现下列情形之一的，采购人应当终止竞争性磋商采购活动，发布项目终止公告并说明原因，重新开展采购活动：</w:t>
      </w:r>
    </w:p>
    <w:p>
      <w:pPr>
        <w:spacing w:line="360" w:lineRule="auto"/>
        <w:rPr>
          <w:rFonts w:hint="eastAsia" w:ascii="宋体" w:hAnsi="宋体" w:cs="宋体"/>
          <w:sz w:val="24"/>
        </w:rPr>
      </w:pPr>
      <w:r>
        <w:rPr>
          <w:rFonts w:hint="eastAsia" w:ascii="宋体" w:hAnsi="宋体" w:cs="宋体"/>
          <w:sz w:val="24"/>
        </w:rPr>
        <w:t>（1）因情况变化，不再符合规定的竞争性磋商采购方式适用情形的；</w:t>
      </w:r>
    </w:p>
    <w:p>
      <w:pPr>
        <w:spacing w:line="360" w:lineRule="auto"/>
        <w:rPr>
          <w:rFonts w:hint="eastAsia" w:ascii="宋体" w:hAnsi="宋体" w:cs="宋体"/>
          <w:sz w:val="24"/>
        </w:rPr>
      </w:pPr>
      <w:r>
        <w:rPr>
          <w:rFonts w:hint="eastAsia" w:ascii="宋体" w:hAnsi="宋体" w:cs="宋体"/>
          <w:sz w:val="24"/>
        </w:rPr>
        <w:t>（2）出现影响采购公正的违法、违规行为的；</w:t>
      </w:r>
    </w:p>
    <w:p>
      <w:pPr>
        <w:spacing w:line="360" w:lineRule="auto"/>
        <w:rPr>
          <w:rFonts w:hint="eastAsia" w:ascii="宋体" w:hAnsi="宋体" w:cs="宋体"/>
          <w:sz w:val="24"/>
        </w:rPr>
      </w:pPr>
      <w:r>
        <w:rPr>
          <w:rFonts w:hint="eastAsia" w:ascii="宋体" w:hAnsi="宋体" w:cs="宋体"/>
          <w:sz w:val="24"/>
        </w:rPr>
        <w:t>（3）除《政府采购竞争性磋商采购方式管理暂行办法》第三条第四项规定的情形外，在采购过程中符合要求的供应商或者报价未超过采购预算的供应商不足3家的。</w:t>
      </w:r>
    </w:p>
    <w:p>
      <w:pPr>
        <w:spacing w:line="360" w:lineRule="auto"/>
        <w:rPr>
          <w:rFonts w:hint="eastAsia" w:ascii="宋体" w:hAnsi="宋体" w:cs="宋体"/>
          <w:sz w:val="24"/>
        </w:rPr>
      </w:pPr>
      <w:r>
        <w:rPr>
          <w:rFonts w:hint="eastAsia" w:ascii="宋体" w:hAnsi="宋体" w:cs="宋体"/>
          <w:sz w:val="24"/>
        </w:rPr>
        <w:t>（4）因重大变故，采购任务取消的。</w:t>
      </w:r>
    </w:p>
    <w:p>
      <w:pPr>
        <w:pStyle w:val="149"/>
      </w:pPr>
    </w:p>
    <w:p>
      <w:pPr>
        <w:pStyle w:val="5"/>
        <w:spacing w:before="0" w:after="0" w:line="360" w:lineRule="auto"/>
        <w:rPr>
          <w:rFonts w:hint="eastAsia" w:hAnsi="宋体" w:cs="宋体"/>
          <w:szCs w:val="24"/>
          <w:u w:val="none"/>
        </w:rPr>
      </w:pPr>
      <w:bookmarkStart w:id="213" w:name="_Toc31289"/>
      <w:bookmarkStart w:id="214" w:name="_Toc24972"/>
      <w:bookmarkStart w:id="215" w:name="_Toc515647786"/>
      <w:bookmarkStart w:id="216" w:name="_Toc187045090"/>
      <w:bookmarkStart w:id="217" w:name="_Toc520356169"/>
      <w:r>
        <w:rPr>
          <w:rFonts w:hint="eastAsia" w:hAnsi="宋体" w:cs="宋体"/>
          <w:szCs w:val="24"/>
          <w:u w:val="none"/>
        </w:rPr>
        <w:t>27.保密</w:t>
      </w:r>
      <w:bookmarkEnd w:id="213"/>
      <w:bookmarkEnd w:id="214"/>
      <w:bookmarkEnd w:id="215"/>
      <w:r>
        <w:rPr>
          <w:rFonts w:hint="eastAsia" w:hAnsi="宋体" w:cs="宋体"/>
          <w:szCs w:val="24"/>
          <w:u w:val="none"/>
        </w:rPr>
        <w:t>要求</w:t>
      </w:r>
      <w:bookmarkEnd w:id="216"/>
    </w:p>
    <w:p>
      <w:pPr>
        <w:spacing w:line="360" w:lineRule="auto"/>
        <w:rPr>
          <w:rFonts w:hint="eastAsia" w:ascii="宋体" w:hAnsi="宋体" w:cs="宋体"/>
          <w:sz w:val="24"/>
        </w:rPr>
      </w:pPr>
      <w:r>
        <w:rPr>
          <w:rFonts w:hint="eastAsia" w:ascii="宋体" w:hAnsi="宋体" w:cs="宋体"/>
          <w:sz w:val="24"/>
        </w:rPr>
        <w:t>27.1磋商将在严格保密的情况下进行。</w:t>
      </w:r>
    </w:p>
    <w:p>
      <w:pPr>
        <w:spacing w:line="360" w:lineRule="auto"/>
        <w:rPr>
          <w:rFonts w:hint="eastAsia" w:ascii="宋体" w:hAnsi="宋体" w:cs="宋体"/>
          <w:sz w:val="24"/>
        </w:rPr>
      </w:pPr>
      <w:r>
        <w:rPr>
          <w:rFonts w:hint="eastAsia" w:ascii="宋体" w:hAnsi="宋体" w:cs="宋体"/>
          <w:sz w:val="24"/>
        </w:rPr>
        <w:t>27.2政府采购评审专家应当遵守磋商工作纪律，</w:t>
      </w:r>
      <w:r>
        <w:rPr>
          <w:rFonts w:hint="eastAsia" w:ascii="宋体" w:hAnsi="宋体" w:cs="宋体"/>
          <w:b/>
          <w:sz w:val="24"/>
        </w:rPr>
        <w:t>不得记录、复制或者带走任何评标资料，</w:t>
      </w:r>
      <w:r>
        <w:rPr>
          <w:rFonts w:hint="eastAsia" w:ascii="宋体" w:hAnsi="宋体" w:cs="宋体"/>
          <w:sz w:val="24"/>
        </w:rPr>
        <w:t>不得泄露磋商文件、磋商情况和磋商中获悉的商业秘密。</w:t>
      </w:r>
    </w:p>
    <w:p>
      <w:pPr>
        <w:spacing w:line="360" w:lineRule="auto"/>
        <w:ind w:left="1080" w:leftChars="257" w:hanging="540"/>
        <w:rPr>
          <w:rFonts w:hint="eastAsia" w:ascii="宋体" w:hAnsi="宋体" w:cs="宋体"/>
          <w:sz w:val="24"/>
        </w:rPr>
      </w:pPr>
    </w:p>
    <w:bookmarkEnd w:id="217"/>
    <w:p>
      <w:pPr>
        <w:pStyle w:val="4"/>
        <w:spacing w:before="0" w:line="360" w:lineRule="auto"/>
        <w:ind w:left="565" w:leftChars="12" w:hanging="540"/>
        <w:jc w:val="left"/>
        <w:rPr>
          <w:rFonts w:hint="eastAsia" w:ascii="宋体" w:hAnsi="宋体" w:eastAsia="宋体" w:cs="宋体"/>
          <w:sz w:val="24"/>
          <w:szCs w:val="18"/>
        </w:rPr>
      </w:pPr>
      <w:bookmarkStart w:id="218" w:name="_Toc515647787"/>
      <w:bookmarkStart w:id="219" w:name="_Toc12143"/>
      <w:bookmarkStart w:id="220" w:name="_Toc216582810"/>
      <w:bookmarkStart w:id="221" w:name="_Toc23904"/>
      <w:bookmarkStart w:id="222" w:name="_Toc187045091"/>
      <w:r>
        <w:rPr>
          <w:rFonts w:hint="eastAsia" w:ascii="宋体" w:hAnsi="宋体" w:eastAsia="宋体" w:cs="宋体"/>
          <w:sz w:val="24"/>
          <w:szCs w:val="18"/>
        </w:rPr>
        <w:t>（六）确定成交</w:t>
      </w:r>
      <w:bookmarkEnd w:id="218"/>
      <w:bookmarkEnd w:id="219"/>
      <w:bookmarkEnd w:id="220"/>
      <w:bookmarkEnd w:id="221"/>
      <w:bookmarkEnd w:id="222"/>
    </w:p>
    <w:p>
      <w:pPr>
        <w:pStyle w:val="6"/>
        <w:spacing w:line="360" w:lineRule="auto"/>
        <w:rPr>
          <w:rFonts w:hint="eastAsia" w:hAnsi="宋体" w:cs="宋体"/>
        </w:rPr>
      </w:pPr>
    </w:p>
    <w:p>
      <w:pPr>
        <w:pStyle w:val="5"/>
        <w:tabs>
          <w:tab w:val="left" w:pos="900"/>
        </w:tabs>
        <w:spacing w:before="0" w:after="0" w:line="360" w:lineRule="auto"/>
        <w:rPr>
          <w:rFonts w:hint="eastAsia" w:hAnsi="宋体" w:cs="宋体"/>
          <w:u w:val="none"/>
        </w:rPr>
      </w:pPr>
      <w:bookmarkStart w:id="223" w:name="_Toc187045092"/>
      <w:bookmarkStart w:id="224" w:name="_Toc515647788"/>
      <w:bookmarkStart w:id="225" w:name="_Ref467307010"/>
      <w:bookmarkStart w:id="226" w:name="_Toc520356170"/>
      <w:bookmarkStart w:id="227" w:name="_Toc23617"/>
      <w:bookmarkStart w:id="228" w:name="_Toc23762"/>
      <w:r>
        <w:rPr>
          <w:rFonts w:hint="eastAsia" w:hAnsi="宋体" w:cs="宋体"/>
          <w:u w:val="none"/>
        </w:rPr>
        <w:t>27.成交候选供应商的确定原则及标准</w:t>
      </w:r>
      <w:bookmarkEnd w:id="223"/>
      <w:bookmarkEnd w:id="224"/>
      <w:bookmarkEnd w:id="225"/>
      <w:bookmarkEnd w:id="226"/>
      <w:bookmarkEnd w:id="227"/>
      <w:bookmarkEnd w:id="228"/>
    </w:p>
    <w:p>
      <w:pPr>
        <w:spacing w:line="360" w:lineRule="auto"/>
        <w:rPr>
          <w:rFonts w:hint="eastAsia" w:ascii="宋体" w:hAnsi="宋体" w:cs="宋体"/>
          <w:sz w:val="24"/>
        </w:rPr>
      </w:pPr>
      <w:r>
        <w:rPr>
          <w:rFonts w:hint="eastAsia" w:ascii="宋体" w:hAnsi="宋体" w:cs="宋体"/>
          <w:sz w:val="24"/>
        </w:rPr>
        <w:t xml:space="preserve">    对实质上响应磋商文件的供应商按下列方法进行排序，确定成交候选供应商。</w:t>
      </w:r>
    </w:p>
    <w:p>
      <w:pPr>
        <w:spacing w:line="360" w:lineRule="auto"/>
        <w:rPr>
          <w:rFonts w:hint="eastAsia" w:ascii="宋体" w:hAnsi="宋体" w:cs="宋体"/>
          <w:sz w:val="24"/>
        </w:rPr>
      </w:pPr>
      <w:r>
        <w:rPr>
          <w:rFonts w:hint="eastAsia" w:ascii="宋体" w:hAnsi="宋体" w:cs="宋体"/>
          <w:sz w:val="24"/>
        </w:rPr>
        <w:t xml:space="preserve">    磋商小组对实质上响应竞争性磋商文件的供应商按照竞争性磋商文件第四章规定的评审方法进行排序，确定3名以上成交候选供应商，并编写评审报告。评审结果按照得分由高至低的顺序排序。具体处理办法详见第四章。</w:t>
      </w:r>
    </w:p>
    <w:p>
      <w:pPr>
        <w:pStyle w:val="5"/>
        <w:tabs>
          <w:tab w:val="left" w:pos="900"/>
        </w:tabs>
        <w:spacing w:before="0" w:after="0" w:line="360" w:lineRule="auto"/>
        <w:rPr>
          <w:rFonts w:hint="eastAsia" w:hAnsi="宋体" w:cs="宋体"/>
          <w:u w:val="none"/>
        </w:rPr>
      </w:pPr>
      <w:bookmarkStart w:id="229" w:name="_Toc9653"/>
      <w:bookmarkStart w:id="230" w:name="_Toc23951"/>
      <w:bookmarkStart w:id="231" w:name="_Toc515647789"/>
      <w:bookmarkStart w:id="232" w:name="_Toc187045093"/>
      <w:r>
        <w:rPr>
          <w:rFonts w:hint="eastAsia" w:hAnsi="宋体" w:cs="宋体"/>
          <w:u w:val="none"/>
        </w:rPr>
        <w:t>28.确定成交候选供应商和成交供应商</w:t>
      </w:r>
      <w:bookmarkEnd w:id="229"/>
      <w:bookmarkEnd w:id="230"/>
      <w:bookmarkEnd w:id="231"/>
      <w:bookmarkEnd w:id="232"/>
    </w:p>
    <w:p>
      <w:pPr>
        <w:spacing w:line="360" w:lineRule="auto"/>
        <w:ind w:firstLine="480" w:firstLineChars="200"/>
        <w:rPr>
          <w:rFonts w:hint="eastAsia" w:ascii="宋体" w:hAnsi="宋体" w:cs="宋体"/>
          <w:sz w:val="24"/>
        </w:rPr>
      </w:pPr>
      <w:r>
        <w:rPr>
          <w:rFonts w:hint="eastAsia" w:ascii="宋体" w:hAnsi="宋体" w:cs="宋体"/>
          <w:sz w:val="24"/>
        </w:rPr>
        <w:t>磋商小组将根据评标标准，按</w:t>
      </w:r>
      <w:r>
        <w:rPr>
          <w:rFonts w:hint="eastAsia" w:ascii="宋体" w:hAnsi="宋体" w:cs="宋体"/>
          <w:sz w:val="24"/>
          <w:u w:val="single"/>
        </w:rPr>
        <w:t>供应商须知前附表中</w:t>
      </w:r>
      <w:r>
        <w:rPr>
          <w:rFonts w:hint="eastAsia" w:ascii="宋体" w:hAnsi="宋体" w:cs="宋体"/>
          <w:sz w:val="24"/>
        </w:rPr>
        <w:t>规定数量推荐成交候选人。</w:t>
      </w:r>
    </w:p>
    <w:p>
      <w:pPr>
        <w:pStyle w:val="5"/>
        <w:tabs>
          <w:tab w:val="left" w:pos="900"/>
        </w:tabs>
        <w:spacing w:before="0" w:after="0" w:line="360" w:lineRule="auto"/>
        <w:rPr>
          <w:rFonts w:hint="eastAsia" w:hAnsi="宋体" w:cs="宋体"/>
          <w:u w:val="none"/>
        </w:rPr>
      </w:pPr>
      <w:bookmarkStart w:id="233" w:name="_Toc187045094"/>
      <w:r>
        <w:rPr>
          <w:rFonts w:hint="eastAsia" w:hAnsi="宋体" w:cs="宋体"/>
          <w:u w:val="none"/>
        </w:rPr>
        <w:t>29.采购任务取消</w:t>
      </w:r>
      <w:bookmarkEnd w:id="233"/>
    </w:p>
    <w:p>
      <w:pPr>
        <w:spacing w:line="360" w:lineRule="auto"/>
        <w:ind w:firstLine="480" w:firstLineChars="200"/>
      </w:pPr>
      <w:r>
        <w:rPr>
          <w:rFonts w:hint="eastAsia" w:ascii="宋体" w:hAnsi="宋体" w:cs="宋体"/>
          <w:sz w:val="24"/>
        </w:rPr>
        <w:t>因重大变故采购任务取消时，采购人有权拒绝任何供应商成交，且对受影响的供应商不承担任何责任。</w:t>
      </w:r>
    </w:p>
    <w:p>
      <w:pPr>
        <w:pStyle w:val="5"/>
        <w:spacing w:before="0" w:after="0" w:line="360" w:lineRule="auto"/>
        <w:rPr>
          <w:rFonts w:hint="eastAsia" w:hAnsi="宋体" w:cs="宋体"/>
          <w:u w:val="none"/>
        </w:rPr>
      </w:pPr>
      <w:bookmarkStart w:id="234" w:name="_Toc520356174"/>
      <w:bookmarkStart w:id="235" w:name="_Toc187045095"/>
      <w:bookmarkStart w:id="236" w:name="_Toc518923095"/>
      <w:bookmarkStart w:id="237" w:name="_Toc19087101"/>
      <w:r>
        <w:rPr>
          <w:rFonts w:hint="eastAsia" w:hAnsi="宋体" w:cs="宋体"/>
          <w:u w:val="none"/>
        </w:rPr>
        <w:t>30.发出成交</w:t>
      </w:r>
      <w:bookmarkEnd w:id="234"/>
      <w:r>
        <w:rPr>
          <w:rFonts w:hint="eastAsia" w:hAnsi="宋体" w:cs="宋体"/>
          <w:u w:val="none"/>
        </w:rPr>
        <w:t>通知书</w:t>
      </w:r>
      <w:bookmarkEnd w:id="235"/>
      <w:bookmarkEnd w:id="236"/>
      <w:bookmarkEnd w:id="237"/>
    </w:p>
    <w:p>
      <w:pPr>
        <w:spacing w:line="360" w:lineRule="auto"/>
        <w:rPr>
          <w:rFonts w:hint="eastAsia" w:ascii="宋体" w:hAnsi="宋体" w:cs="宋体"/>
          <w:sz w:val="24"/>
        </w:rPr>
      </w:pPr>
      <w:r>
        <w:rPr>
          <w:rFonts w:hint="eastAsia" w:ascii="宋体" w:hAnsi="宋体" w:cs="宋体"/>
          <w:sz w:val="24"/>
        </w:rPr>
        <w:t xml:space="preserve">    在响应有效期内，成交供应商确定后，采购人或者采购代理机构按照规定应同时公告供应商未中标的原因，发布成交公告，在公告成交结果的同时，向成交供应商发出成交通知书，成交通知书是合同的组成部分。</w:t>
      </w:r>
    </w:p>
    <w:p>
      <w:pPr>
        <w:pStyle w:val="5"/>
        <w:spacing w:before="0" w:after="0" w:line="360" w:lineRule="auto"/>
        <w:rPr>
          <w:rFonts w:hint="eastAsia" w:hAnsi="宋体" w:cs="宋体"/>
          <w:u w:val="none"/>
        </w:rPr>
      </w:pPr>
      <w:bookmarkStart w:id="238" w:name="_Toc518923096"/>
      <w:bookmarkStart w:id="239" w:name="_Ref467307204"/>
      <w:bookmarkStart w:id="240" w:name="_Ref467307062"/>
      <w:bookmarkStart w:id="241" w:name="_Ref467306978"/>
      <w:bookmarkStart w:id="242" w:name="_Toc19087104"/>
      <w:bookmarkStart w:id="243" w:name="_Toc520356175"/>
      <w:bookmarkStart w:id="244" w:name="_Toc187045096"/>
      <w:bookmarkStart w:id="245" w:name="_Ref467306377"/>
      <w:r>
        <w:rPr>
          <w:rFonts w:hint="eastAsia" w:hAnsi="宋体" w:cs="宋体"/>
          <w:u w:val="none"/>
        </w:rPr>
        <w:t>31.签订合同</w:t>
      </w:r>
      <w:bookmarkEnd w:id="238"/>
      <w:bookmarkEnd w:id="239"/>
      <w:bookmarkEnd w:id="240"/>
      <w:bookmarkEnd w:id="241"/>
      <w:bookmarkEnd w:id="242"/>
      <w:bookmarkEnd w:id="243"/>
      <w:bookmarkEnd w:id="244"/>
      <w:bookmarkEnd w:id="245"/>
    </w:p>
    <w:p>
      <w:pPr>
        <w:spacing w:line="360" w:lineRule="auto"/>
        <w:rPr>
          <w:rFonts w:hint="eastAsia" w:ascii="宋体" w:hAnsi="宋体" w:cs="宋体"/>
          <w:sz w:val="24"/>
        </w:rPr>
      </w:pPr>
      <w:r>
        <w:rPr>
          <w:rFonts w:hint="eastAsia" w:ascii="宋体" w:hAnsi="宋体" w:cs="宋体"/>
          <w:sz w:val="24"/>
        </w:rPr>
        <w:t>31.1成交供应商应当自发出成交通知书之日起30日内，按照采购文件确定的合同文本以及采购标的、规格型号、采购金额、采购数量、技术和服务要求等事项签订政府采购合同。</w:t>
      </w:r>
    </w:p>
    <w:p>
      <w:pPr>
        <w:spacing w:line="360" w:lineRule="auto"/>
        <w:rPr>
          <w:rFonts w:hint="eastAsia" w:ascii="宋体" w:hAnsi="宋体" w:cs="宋体"/>
          <w:sz w:val="24"/>
        </w:rPr>
      </w:pPr>
      <w:r>
        <w:rPr>
          <w:rFonts w:hint="eastAsia" w:ascii="宋体" w:hAnsi="宋体" w:cs="宋体"/>
          <w:sz w:val="24"/>
        </w:rPr>
        <w:t>31.2除不可抗力等因素外，成交通知书发出后，采购人改变成交结果，或者成交供应商拒绝签订政府采购合同的，应当承担相应的法律责任。</w:t>
      </w:r>
    </w:p>
    <w:p>
      <w:pPr>
        <w:spacing w:line="360" w:lineRule="auto"/>
        <w:rPr>
          <w:rFonts w:hint="eastAsia" w:ascii="宋体" w:hAnsi="宋体" w:cs="宋体"/>
          <w:sz w:val="24"/>
        </w:rPr>
      </w:pPr>
      <w:r>
        <w:rPr>
          <w:rFonts w:hint="eastAsia" w:ascii="宋体" w:hAnsi="宋体" w:cs="宋体"/>
          <w:sz w:val="24"/>
        </w:rPr>
        <w:t>31.</w:t>
      </w:r>
      <w:bookmarkStart w:id="246" w:name="_Ref467306425"/>
      <w:bookmarkStart w:id="247" w:name="_Ref467307090"/>
      <w:bookmarkStart w:id="248" w:name="_Toc520356176"/>
      <w:r>
        <w:rPr>
          <w:rFonts w:hint="eastAsia" w:ascii="宋体" w:hAnsi="宋体" w:cs="宋体"/>
          <w:sz w:val="24"/>
        </w:rPr>
        <w:t>3采购文件、成交供应商的响应文件及其澄清文件等，均为签订合同的依据。31.4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spacing w:line="360" w:lineRule="auto"/>
        <w:rPr>
          <w:rFonts w:hint="eastAsia" w:ascii="宋体" w:hAnsi="宋体" w:cs="宋体"/>
          <w:sz w:val="24"/>
        </w:rPr>
      </w:pPr>
      <w:r>
        <w:rPr>
          <w:rFonts w:hint="eastAsia" w:ascii="宋体" w:hAnsi="宋体" w:cs="宋体"/>
          <w:sz w:val="24"/>
        </w:rPr>
        <w:t>31.5如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pPr>
        <w:pStyle w:val="5"/>
        <w:spacing w:before="0" w:after="0" w:line="360" w:lineRule="auto"/>
        <w:rPr>
          <w:rFonts w:hint="eastAsia" w:hAnsi="宋体" w:cs="宋体"/>
          <w:u w:val="none"/>
        </w:rPr>
      </w:pPr>
      <w:bookmarkStart w:id="249" w:name="_Toc187045097"/>
      <w:bookmarkStart w:id="250" w:name="_Toc518923097"/>
      <w:bookmarkStart w:id="251" w:name="_Toc19087105"/>
      <w:r>
        <w:rPr>
          <w:rFonts w:hint="eastAsia" w:hAnsi="宋体" w:cs="宋体"/>
          <w:u w:val="none"/>
        </w:rPr>
        <w:t>32.履约保证金</w:t>
      </w:r>
      <w:bookmarkEnd w:id="246"/>
      <w:bookmarkEnd w:id="247"/>
      <w:bookmarkEnd w:id="248"/>
      <w:bookmarkEnd w:id="249"/>
      <w:bookmarkEnd w:id="250"/>
      <w:bookmarkEnd w:id="251"/>
    </w:p>
    <w:p>
      <w:pPr>
        <w:spacing w:line="360" w:lineRule="auto"/>
        <w:rPr>
          <w:rFonts w:hint="eastAsia" w:ascii="宋体" w:hAnsi="宋体" w:cs="宋体"/>
          <w:sz w:val="24"/>
        </w:rPr>
      </w:pPr>
      <w:r>
        <w:rPr>
          <w:rFonts w:hint="eastAsia" w:ascii="宋体" w:hAnsi="宋体" w:cs="宋体"/>
          <w:sz w:val="24"/>
        </w:rPr>
        <w:t>32.1如果需要履约保证金，成交供应商应按照</w:t>
      </w:r>
      <w:r>
        <w:rPr>
          <w:rFonts w:hint="eastAsia" w:ascii="宋体" w:hAnsi="宋体" w:cs="宋体"/>
          <w:sz w:val="24"/>
          <w:u w:val="single"/>
        </w:rPr>
        <w:t>供应商须知前附表</w:t>
      </w:r>
      <w:r>
        <w:rPr>
          <w:rFonts w:hint="eastAsia" w:ascii="宋体" w:hAnsi="宋体" w:cs="宋体"/>
          <w:sz w:val="24"/>
        </w:rPr>
        <w:t>规定向采购人缴纳履约保证金。</w:t>
      </w:r>
    </w:p>
    <w:p>
      <w:pPr>
        <w:spacing w:line="360" w:lineRule="auto"/>
        <w:rPr>
          <w:rFonts w:hint="eastAsia" w:ascii="宋体" w:hAnsi="宋体" w:cs="宋体"/>
          <w:sz w:val="24"/>
        </w:rPr>
      </w:pPr>
      <w:r>
        <w:rPr>
          <w:rFonts w:hint="eastAsia" w:ascii="宋体" w:hAnsi="宋体" w:cs="宋体"/>
          <w:sz w:val="24"/>
        </w:rPr>
        <w:t>32.2如果成交供应商没有按照上述履约保证金的规定执行，将视为放弃成交资格，成交供应商的磋商保证金将不予退还（如有）。在此情况下，采购人可依规确定下一候选人为成交供应商，也可以重新开展采购活动。</w:t>
      </w:r>
    </w:p>
    <w:p>
      <w:pPr>
        <w:pStyle w:val="5"/>
        <w:spacing w:before="0" w:after="0" w:line="360" w:lineRule="auto"/>
        <w:rPr>
          <w:rFonts w:hint="eastAsia" w:hAnsi="宋体" w:cs="宋体"/>
          <w:u w:val="none"/>
        </w:rPr>
      </w:pPr>
      <w:bookmarkStart w:id="252" w:name="_Toc518923100"/>
      <w:bookmarkStart w:id="253" w:name="_Toc19087107"/>
      <w:bookmarkStart w:id="254" w:name="_Toc187045098"/>
      <w:r>
        <w:rPr>
          <w:rFonts w:hint="eastAsia" w:hAnsi="宋体" w:cs="宋体"/>
          <w:u w:val="none"/>
        </w:rPr>
        <w:t>33.廉洁自律规定</w:t>
      </w:r>
      <w:bookmarkEnd w:id="252"/>
      <w:bookmarkEnd w:id="253"/>
      <w:bookmarkEnd w:id="254"/>
    </w:p>
    <w:p>
      <w:pPr>
        <w:spacing w:line="360" w:lineRule="auto"/>
        <w:rPr>
          <w:rFonts w:hint="eastAsia" w:ascii="宋体" w:hAnsi="宋体" w:cs="宋体"/>
          <w:sz w:val="24"/>
        </w:rPr>
      </w:pPr>
      <w:bookmarkStart w:id="255" w:name="_Toc518923101"/>
      <w:bookmarkStart w:id="256" w:name="_Toc19087108"/>
      <w:r>
        <w:rPr>
          <w:rFonts w:hint="eastAsia" w:ascii="宋体" w:hAnsi="宋体" w:cs="宋体"/>
          <w:sz w:val="24"/>
        </w:rPr>
        <w:t>33.1采购代理机构工作人员不得以不正当手段获取政府采购代理业务，不得与采购人、供应商恶意串通操纵政府采购活动。</w:t>
      </w:r>
    </w:p>
    <w:p>
      <w:pPr>
        <w:spacing w:line="360" w:lineRule="auto"/>
        <w:rPr>
          <w:rFonts w:hint="eastAsia" w:ascii="宋体" w:hAnsi="宋体" w:cs="宋体"/>
          <w:sz w:val="24"/>
        </w:rPr>
      </w:pPr>
      <w:r>
        <w:rPr>
          <w:rFonts w:hint="eastAsia" w:ascii="宋体" w:hAnsi="宋体" w:cs="宋体"/>
          <w:sz w:val="24"/>
        </w:rPr>
        <w:t>33.2采购代理机构工作人员不得接受采购人或者供应商组织的宴请、旅游、娱乐，不得收受礼品、现金、有价证券等。</w:t>
      </w:r>
    </w:p>
    <w:p>
      <w:pPr>
        <w:pStyle w:val="5"/>
        <w:spacing w:before="0" w:after="0" w:line="360" w:lineRule="auto"/>
        <w:rPr>
          <w:rFonts w:hint="eastAsia" w:hAnsi="宋体" w:cs="宋体"/>
          <w:u w:val="none"/>
        </w:rPr>
      </w:pPr>
      <w:bookmarkStart w:id="257" w:name="_Toc187045099"/>
      <w:r>
        <w:rPr>
          <w:rFonts w:hint="eastAsia" w:hAnsi="宋体" w:cs="宋体"/>
          <w:u w:val="none"/>
        </w:rPr>
        <w:t>34.人员回避</w:t>
      </w:r>
      <w:bookmarkEnd w:id="255"/>
      <w:bookmarkEnd w:id="256"/>
      <w:bookmarkEnd w:id="257"/>
    </w:p>
    <w:p>
      <w:pPr>
        <w:spacing w:line="360" w:lineRule="auto"/>
        <w:ind w:firstLine="480" w:firstLineChars="200"/>
        <w:rPr>
          <w:rFonts w:hint="eastAsia" w:ascii="宋体" w:hAnsi="宋体" w:cs="宋体"/>
          <w:sz w:val="24"/>
        </w:rPr>
      </w:pPr>
      <w:r>
        <w:rPr>
          <w:rFonts w:hint="eastAsia" w:ascii="宋体" w:hAnsi="宋体" w:cs="宋体"/>
          <w:sz w:val="24"/>
        </w:rPr>
        <w:t>潜在供应商认为竞争性磋商文件使自己的权益受到损害的，供应商认为采购人员、采购代理机构工作人员及其相关人员有法律法规所列与其他供应商有利害关系的，可以向采购人或采购代理机构书面提出回避申请，并说明理由。</w:t>
      </w:r>
    </w:p>
    <w:p>
      <w:pPr>
        <w:pStyle w:val="5"/>
        <w:spacing w:before="0" w:after="0" w:line="360" w:lineRule="auto"/>
        <w:rPr>
          <w:rFonts w:hint="eastAsia" w:hAnsi="宋体" w:cs="宋体"/>
          <w:u w:val="none"/>
        </w:rPr>
      </w:pPr>
      <w:bookmarkStart w:id="258" w:name="_Toc187045100"/>
      <w:bookmarkStart w:id="259" w:name="_Toc518923102"/>
      <w:bookmarkStart w:id="260" w:name="_Toc19087109"/>
      <w:r>
        <w:rPr>
          <w:rFonts w:hint="eastAsia" w:hAnsi="宋体" w:cs="宋体"/>
          <w:u w:val="none"/>
        </w:rPr>
        <w:t>35.质疑与接收</w:t>
      </w:r>
      <w:bookmarkEnd w:id="258"/>
      <w:bookmarkEnd w:id="259"/>
      <w:bookmarkEnd w:id="260"/>
    </w:p>
    <w:p>
      <w:pPr>
        <w:spacing w:line="360" w:lineRule="auto"/>
        <w:rPr>
          <w:rFonts w:hint="eastAsia" w:ascii="宋体" w:hAnsi="宋体" w:cs="宋体"/>
          <w:sz w:val="24"/>
        </w:rPr>
      </w:pPr>
      <w:r>
        <w:rPr>
          <w:rFonts w:hint="eastAsia" w:ascii="宋体" w:hAnsi="宋体" w:cs="宋体"/>
          <w:sz w:val="24"/>
        </w:rPr>
        <w:t>35.1供应商认为采购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rPr>
          <w:rFonts w:hint="eastAsia" w:ascii="宋体" w:hAnsi="宋体" w:cs="宋体"/>
          <w:sz w:val="24"/>
        </w:rPr>
      </w:pPr>
      <w:r>
        <w:rPr>
          <w:rFonts w:hint="eastAsia" w:ascii="宋体" w:hAnsi="宋体" w:cs="宋体"/>
          <w:sz w:val="24"/>
        </w:rPr>
        <w:t>35.2 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360" w:lineRule="auto"/>
        <w:ind w:firstLine="480" w:firstLineChars="200"/>
        <w:rPr>
          <w:rFonts w:hint="eastAsia" w:ascii="宋体" w:hAnsi="宋体" w:cs="宋体"/>
          <w:sz w:val="24"/>
        </w:rPr>
      </w:pPr>
      <w:r>
        <w:rPr>
          <w:rFonts w:hint="eastAsia" w:ascii="宋体" w:hAnsi="宋体" w:cs="宋体"/>
          <w:sz w:val="24"/>
        </w:rPr>
        <w:t>超出法定质疑期的、重复提出的、分次提出的或内容、形式不符合《政府采购质疑和投诉办法》的，质疑供应商将依法承担不利后果。</w:t>
      </w:r>
    </w:p>
    <w:p>
      <w:pPr>
        <w:spacing w:line="360" w:lineRule="auto"/>
        <w:rPr>
          <w:rFonts w:hint="eastAsia" w:ascii="宋体" w:hAnsi="宋体" w:cs="宋体"/>
          <w:sz w:val="24"/>
          <w:u w:val="single"/>
        </w:rPr>
      </w:pPr>
      <w:r>
        <w:rPr>
          <w:rFonts w:hint="eastAsia" w:ascii="宋体" w:hAnsi="宋体" w:cs="宋体"/>
          <w:sz w:val="24"/>
        </w:rPr>
        <w:t>35.3 采购人或采购代理机构质疑函接收部门、联系电话和通讯地址, 见</w:t>
      </w:r>
      <w:r>
        <w:rPr>
          <w:rFonts w:hint="eastAsia" w:ascii="宋体" w:hAnsi="宋体" w:cs="宋体"/>
          <w:sz w:val="24"/>
          <w:u w:val="single"/>
        </w:rPr>
        <w:t>供应商须知前附表。</w:t>
      </w:r>
    </w:p>
    <w:p>
      <w:pPr>
        <w:pStyle w:val="5"/>
        <w:spacing w:before="0" w:after="0" w:line="360" w:lineRule="auto"/>
        <w:rPr>
          <w:rFonts w:hint="eastAsia" w:hAnsi="宋体" w:cs="宋体"/>
          <w:u w:val="none"/>
        </w:rPr>
      </w:pPr>
      <w:bookmarkStart w:id="261" w:name="_Toc462677210"/>
      <w:bookmarkStart w:id="262" w:name="_Toc67046881"/>
      <w:bookmarkStart w:id="263" w:name="_Toc6322265"/>
      <w:bookmarkStart w:id="264" w:name="_Toc187045101"/>
      <w:bookmarkStart w:id="265" w:name="_Toc51176623"/>
      <w:r>
        <w:rPr>
          <w:rFonts w:hint="eastAsia" w:hAnsi="宋体" w:cs="宋体"/>
          <w:u w:val="none"/>
        </w:rPr>
        <w:t>36.采购代理服务费</w:t>
      </w:r>
      <w:bookmarkEnd w:id="261"/>
      <w:bookmarkEnd w:id="262"/>
      <w:bookmarkEnd w:id="263"/>
      <w:bookmarkEnd w:id="264"/>
    </w:p>
    <w:p>
      <w:pPr>
        <w:pStyle w:val="41"/>
        <w:adjustRightInd w:val="0"/>
        <w:snapToGrid w:val="0"/>
        <w:spacing w:line="360" w:lineRule="auto"/>
        <w:rPr>
          <w:rFonts w:hint="eastAsia" w:hAnsi="宋体" w:cs="宋体"/>
          <w:sz w:val="24"/>
          <w:szCs w:val="32"/>
        </w:rPr>
      </w:pPr>
      <w:r>
        <w:rPr>
          <w:rFonts w:hint="eastAsia" w:hAnsi="宋体" w:cs="宋体"/>
          <w:sz w:val="24"/>
          <w:szCs w:val="32"/>
        </w:rPr>
        <w:t>36.1成交人应按有关规定，向采购代理机构缴纳采购代理服务费。</w:t>
      </w:r>
    </w:p>
    <w:p>
      <w:pPr>
        <w:pStyle w:val="41"/>
        <w:adjustRightInd w:val="0"/>
        <w:snapToGrid w:val="0"/>
        <w:spacing w:line="360" w:lineRule="auto"/>
        <w:rPr>
          <w:rFonts w:hint="eastAsia" w:hAnsi="宋体" w:cs="宋体"/>
          <w:sz w:val="24"/>
          <w:szCs w:val="32"/>
        </w:rPr>
      </w:pPr>
      <w:r>
        <w:rPr>
          <w:rFonts w:hint="eastAsia" w:hAnsi="宋体" w:cs="宋体"/>
          <w:sz w:val="24"/>
          <w:szCs w:val="32"/>
        </w:rPr>
        <w:t>36.2 收费标准详见</w:t>
      </w:r>
      <w:r>
        <w:rPr>
          <w:rFonts w:hint="eastAsia" w:hAnsi="宋体" w:cs="宋体"/>
          <w:sz w:val="24"/>
        </w:rPr>
        <w:t>见</w:t>
      </w:r>
      <w:r>
        <w:rPr>
          <w:rFonts w:hint="eastAsia" w:hAnsi="宋体" w:cs="宋体"/>
          <w:sz w:val="24"/>
          <w:u w:val="single"/>
        </w:rPr>
        <w:t>供应商须知前附表</w:t>
      </w:r>
      <w:r>
        <w:rPr>
          <w:rFonts w:hint="eastAsia" w:hAnsi="宋体" w:cs="宋体"/>
          <w:sz w:val="24"/>
          <w:szCs w:val="32"/>
        </w:rPr>
        <w:t>。</w:t>
      </w:r>
    </w:p>
    <w:p>
      <w:pPr>
        <w:pStyle w:val="5"/>
        <w:spacing w:before="0" w:after="0" w:line="360" w:lineRule="auto"/>
        <w:rPr>
          <w:rFonts w:hint="eastAsia" w:hAnsi="宋体" w:cs="宋体"/>
          <w:u w:val="none"/>
        </w:rPr>
      </w:pPr>
      <w:bookmarkStart w:id="266" w:name="_Toc187045102"/>
      <w:bookmarkStart w:id="267" w:name="_Toc30266"/>
      <w:r>
        <w:rPr>
          <w:rFonts w:hint="eastAsia" w:hAnsi="宋体" w:cs="宋体"/>
          <w:u w:val="none"/>
        </w:rPr>
        <w:t>37.履行合同</w:t>
      </w:r>
      <w:bookmarkEnd w:id="266"/>
      <w:bookmarkEnd w:id="267"/>
    </w:p>
    <w:p>
      <w:pPr>
        <w:pStyle w:val="41"/>
        <w:adjustRightInd w:val="0"/>
        <w:snapToGrid w:val="0"/>
        <w:spacing w:line="360" w:lineRule="auto"/>
        <w:rPr>
          <w:rFonts w:hint="eastAsia" w:hAnsi="宋体" w:cs="宋体"/>
          <w:sz w:val="24"/>
          <w:szCs w:val="32"/>
        </w:rPr>
      </w:pPr>
      <w:r>
        <w:rPr>
          <w:rFonts w:hint="eastAsia" w:hAnsi="宋体" w:cs="宋体"/>
          <w:sz w:val="24"/>
          <w:szCs w:val="32"/>
        </w:rPr>
        <w:t>37.1 成交供应商与采购人签订合同后，合同双方应严格执行合同条款，履行合同规定的义务，保证合同的顺利完成。</w:t>
      </w:r>
    </w:p>
    <w:p>
      <w:pPr>
        <w:pStyle w:val="41"/>
        <w:adjustRightInd w:val="0"/>
        <w:snapToGrid w:val="0"/>
        <w:spacing w:line="360" w:lineRule="auto"/>
        <w:rPr>
          <w:rFonts w:hint="eastAsia" w:hAnsi="宋体" w:cs="宋体"/>
          <w:sz w:val="24"/>
          <w:szCs w:val="32"/>
        </w:rPr>
      </w:pPr>
      <w:r>
        <w:rPr>
          <w:rFonts w:hint="eastAsia" w:hAnsi="宋体" w:cs="宋体"/>
          <w:sz w:val="24"/>
          <w:szCs w:val="32"/>
        </w:rPr>
        <w:t>37.2 在合同履行过程中，如发生合同纠纷，合同双方应按照《民法典》的有关规定进行处理。</w:t>
      </w:r>
    </w:p>
    <w:p>
      <w:pPr>
        <w:pStyle w:val="5"/>
        <w:spacing w:before="0" w:after="0" w:line="360" w:lineRule="auto"/>
        <w:rPr>
          <w:rFonts w:hint="eastAsia" w:hAnsi="宋体" w:cs="宋体"/>
          <w:u w:val="none"/>
        </w:rPr>
      </w:pPr>
      <w:bookmarkStart w:id="268" w:name="_Toc187045103"/>
      <w:bookmarkStart w:id="269" w:name="_Toc4027"/>
      <w:r>
        <w:rPr>
          <w:rFonts w:hint="eastAsia" w:hAnsi="宋体" w:cs="宋体"/>
          <w:u w:val="none"/>
        </w:rPr>
        <w:t>38.验收</w:t>
      </w:r>
      <w:bookmarkEnd w:id="268"/>
      <w:bookmarkEnd w:id="269"/>
    </w:p>
    <w:p>
      <w:pPr>
        <w:pStyle w:val="41"/>
        <w:adjustRightInd w:val="0"/>
        <w:snapToGrid w:val="0"/>
        <w:spacing w:line="360" w:lineRule="auto"/>
        <w:rPr>
          <w:rFonts w:hint="eastAsia" w:hAnsi="宋体" w:cs="宋体"/>
          <w:sz w:val="24"/>
          <w:szCs w:val="32"/>
        </w:rPr>
      </w:pPr>
      <w:r>
        <w:rPr>
          <w:rFonts w:hint="eastAsia" w:hAnsi="宋体" w:cs="宋体"/>
          <w:sz w:val="24"/>
          <w:szCs w:val="32"/>
        </w:rPr>
        <w:t>38.1本项目采购人及其委托的采购代理机构将严格按照政府采购相关法律法规以及国家相关法律要求的要求进行验收。</w:t>
      </w:r>
    </w:p>
    <w:p>
      <w:pPr>
        <w:pStyle w:val="41"/>
        <w:adjustRightInd w:val="0"/>
        <w:snapToGrid w:val="0"/>
        <w:spacing w:line="360" w:lineRule="auto"/>
        <w:rPr>
          <w:rFonts w:hint="eastAsia" w:hAnsi="宋体" w:cs="宋体"/>
          <w:sz w:val="24"/>
          <w:szCs w:val="32"/>
        </w:rPr>
      </w:pPr>
      <w:r>
        <w:rPr>
          <w:rFonts w:hint="eastAsia" w:hAnsi="宋体" w:cs="宋体"/>
          <w:sz w:val="24"/>
          <w:szCs w:val="32"/>
        </w:rPr>
        <w:t>38.2 验收结果合格的，成交供应商按照指示履约保证金的退付手续；验收结果不合格的，履约保证金将不予退还，也将不予支付采购资金，还可能会报本项目同级财政部门按照政府采购法律法规等有关规定给予行政处罚或者以失信行为记入诚信档案。</w:t>
      </w:r>
    </w:p>
    <w:p>
      <w:pPr>
        <w:pStyle w:val="5"/>
        <w:spacing w:before="0" w:after="0" w:line="360" w:lineRule="auto"/>
        <w:rPr>
          <w:rFonts w:hint="eastAsia" w:hAnsi="宋体" w:cs="宋体"/>
          <w:u w:val="none"/>
        </w:rPr>
      </w:pPr>
      <w:bookmarkStart w:id="270" w:name="_Toc11056"/>
      <w:bookmarkStart w:id="271" w:name="_Toc187045104"/>
      <w:r>
        <w:rPr>
          <w:rFonts w:hint="eastAsia" w:hAnsi="宋体" w:cs="宋体"/>
          <w:u w:val="none"/>
        </w:rPr>
        <w:t>39.需要补充的其他内容</w:t>
      </w:r>
      <w:bookmarkEnd w:id="270"/>
      <w:bookmarkEnd w:id="271"/>
    </w:p>
    <w:p>
      <w:pPr>
        <w:spacing w:line="360" w:lineRule="auto"/>
        <w:ind w:firstLine="480" w:firstLineChars="200"/>
        <w:rPr>
          <w:rFonts w:hint="eastAsia" w:ascii="宋体" w:hAnsi="宋体" w:cs="宋体"/>
          <w:sz w:val="24"/>
          <w:szCs w:val="20"/>
        </w:rPr>
      </w:pPr>
      <w:r>
        <w:rPr>
          <w:rFonts w:hint="eastAsia" w:ascii="宋体" w:hAnsi="宋体" w:cs="宋体"/>
          <w:sz w:val="24"/>
          <w:szCs w:val="20"/>
        </w:rPr>
        <w:t>需要补充的其他内容，见</w:t>
      </w:r>
      <w:r>
        <w:rPr>
          <w:rFonts w:hint="eastAsia" w:ascii="宋体" w:hAnsi="宋体" w:cs="宋体"/>
          <w:sz w:val="24"/>
          <w:szCs w:val="20"/>
          <w:u w:val="single"/>
        </w:rPr>
        <w:t>供应商须知前附表</w:t>
      </w:r>
      <w:r>
        <w:rPr>
          <w:rFonts w:hint="eastAsia" w:ascii="宋体" w:hAnsi="宋体" w:cs="宋体"/>
          <w:sz w:val="24"/>
          <w:szCs w:val="20"/>
        </w:rPr>
        <w:t>。</w:t>
      </w:r>
    </w:p>
    <w:bookmarkEnd w:id="265"/>
    <w:p>
      <w:pPr>
        <w:spacing w:line="360" w:lineRule="auto"/>
        <w:jc w:val="left"/>
        <w:rPr>
          <w:rFonts w:hint="eastAsia" w:ascii="宋体" w:hAnsi="宋体" w:cs="宋体"/>
          <w:b/>
          <w:sz w:val="52"/>
        </w:rPr>
      </w:pPr>
      <w:r>
        <w:rPr>
          <w:rFonts w:hint="eastAsia" w:ascii="宋体" w:hAnsi="宋体" w:cs="宋体"/>
          <w:sz w:val="24"/>
          <w:lang w:val="en-GB"/>
        </w:rPr>
        <w:br w:type="page"/>
      </w:r>
    </w:p>
    <w:p>
      <w:pPr>
        <w:pStyle w:val="3"/>
        <w:tabs>
          <w:tab w:val="left" w:pos="0"/>
        </w:tabs>
        <w:spacing w:before="0" w:after="0" w:line="360" w:lineRule="auto"/>
        <w:rPr>
          <w:rFonts w:hint="eastAsia" w:hAnsi="宋体" w:cs="宋体"/>
        </w:rPr>
      </w:pPr>
      <w:bookmarkStart w:id="272" w:name="_Toc216582825"/>
      <w:bookmarkStart w:id="273" w:name="_Toc9887"/>
      <w:bookmarkStart w:id="274" w:name="_Toc4766527"/>
      <w:bookmarkStart w:id="275" w:name="_Toc9032"/>
      <w:bookmarkStart w:id="276" w:name="_Toc219175638"/>
      <w:bookmarkStart w:id="277" w:name="_Toc218935354"/>
      <w:bookmarkStart w:id="278" w:name="_Toc507399906"/>
      <w:bookmarkStart w:id="279" w:name="_Toc515647831"/>
      <w:bookmarkStart w:id="280" w:name="_Toc46238255"/>
      <w:bookmarkStart w:id="281" w:name="_Toc187045105"/>
      <w:bookmarkStart w:id="282" w:name="_Toc512937852"/>
      <w:r>
        <w:rPr>
          <w:rFonts w:hint="eastAsia" w:hAnsi="宋体" w:cs="宋体"/>
        </w:rPr>
        <w:t xml:space="preserve">第三章  </w:t>
      </w:r>
      <w:bookmarkEnd w:id="272"/>
      <w:bookmarkEnd w:id="273"/>
      <w:bookmarkEnd w:id="274"/>
      <w:bookmarkEnd w:id="275"/>
      <w:bookmarkEnd w:id="276"/>
      <w:bookmarkEnd w:id="277"/>
      <w:bookmarkEnd w:id="278"/>
      <w:bookmarkEnd w:id="279"/>
      <w:bookmarkEnd w:id="280"/>
      <w:r>
        <w:rPr>
          <w:rFonts w:hint="eastAsia" w:hAnsi="宋体" w:cs="宋体"/>
        </w:rPr>
        <w:t>采购需求</w:t>
      </w:r>
      <w:bookmarkEnd w:id="281"/>
    </w:p>
    <w:bookmarkEnd w:id="282"/>
    <w:p>
      <w:pPr>
        <w:spacing w:line="360" w:lineRule="auto"/>
        <w:ind w:firstLine="424" w:firstLineChars="177"/>
        <w:rPr>
          <w:rFonts w:hint="eastAsia" w:ascii="宋体" w:hAnsi="宋体" w:cs="宋体"/>
          <w:sz w:val="24"/>
        </w:rPr>
      </w:pPr>
      <w:bookmarkStart w:id="283" w:name="_Toc491083839"/>
      <w:bookmarkStart w:id="284" w:name="_Toc354400806"/>
      <w:bookmarkStart w:id="285" w:name="_Toc353054221"/>
      <w:r>
        <w:rPr>
          <w:rFonts w:hint="eastAsia" w:ascii="宋体" w:hAnsi="宋体" w:cs="宋体"/>
          <w:sz w:val="24"/>
        </w:rPr>
        <w:t>（一）商务要求</w:t>
      </w:r>
    </w:p>
    <w:p>
      <w:pPr>
        <w:spacing w:line="360" w:lineRule="auto"/>
        <w:ind w:firstLine="424" w:firstLineChars="177"/>
        <w:rPr>
          <w:rFonts w:hint="eastAsia" w:ascii="宋体" w:hAnsi="宋体" w:cs="宋体"/>
          <w:sz w:val="24"/>
        </w:rPr>
      </w:pPr>
      <w:r>
        <w:rPr>
          <w:rFonts w:hint="eastAsia" w:ascii="宋体" w:hAnsi="宋体" w:cs="宋体"/>
          <w:sz w:val="24"/>
        </w:rPr>
        <w:t>1)合同类型:建设工程合同</w:t>
      </w:r>
    </w:p>
    <w:p>
      <w:pPr>
        <w:spacing w:line="360" w:lineRule="auto"/>
        <w:ind w:firstLine="424" w:firstLineChars="177"/>
        <w:rPr>
          <w:rFonts w:hint="eastAsia" w:ascii="宋体" w:hAnsi="宋体" w:cs="宋体"/>
          <w:sz w:val="24"/>
        </w:rPr>
      </w:pPr>
      <w:r>
        <w:rPr>
          <w:rFonts w:hint="eastAsia" w:ascii="宋体" w:hAnsi="宋体" w:cs="宋体"/>
          <w:sz w:val="24"/>
        </w:rPr>
        <w:t>2)合同定价方式:固定总价</w:t>
      </w:r>
    </w:p>
    <w:p>
      <w:pPr>
        <w:spacing w:line="360" w:lineRule="auto"/>
        <w:ind w:firstLine="424" w:firstLineChars="177"/>
        <w:rPr>
          <w:rFonts w:hint="eastAsia" w:ascii="宋体" w:hAnsi="宋体" w:cs="宋体"/>
          <w:sz w:val="24"/>
        </w:rPr>
      </w:pPr>
      <w:r>
        <w:rPr>
          <w:rFonts w:hint="eastAsia" w:ascii="宋体" w:hAnsi="宋体" w:cs="宋体"/>
          <w:sz w:val="24"/>
        </w:rPr>
        <w:t>3)合同履行期限:</w:t>
      </w:r>
      <w:r>
        <w:rPr>
          <w:rFonts w:hint="eastAsia"/>
        </w:rPr>
        <w:t xml:space="preserve"> </w:t>
      </w:r>
      <w:r>
        <w:rPr>
          <w:rFonts w:hint="eastAsia" w:ascii="宋体" w:hAnsi="宋体" w:cs="宋体"/>
          <w:sz w:val="24"/>
        </w:rPr>
        <w:t>自合同签订之日起 1年</w:t>
      </w:r>
    </w:p>
    <w:p>
      <w:pPr>
        <w:spacing w:line="360" w:lineRule="auto"/>
        <w:ind w:firstLine="424" w:firstLineChars="177"/>
        <w:rPr>
          <w:rFonts w:hint="eastAsia" w:ascii="宋体" w:hAnsi="宋体" w:cs="宋体"/>
          <w:sz w:val="24"/>
        </w:rPr>
      </w:pPr>
      <w:r>
        <w:rPr>
          <w:rFonts w:hint="eastAsia" w:ascii="宋体" w:hAnsi="宋体" w:cs="宋体"/>
          <w:sz w:val="24"/>
        </w:rPr>
        <w:t>4)合同履约地点:柳河县境内</w:t>
      </w:r>
    </w:p>
    <w:p>
      <w:pPr>
        <w:spacing w:line="360" w:lineRule="auto"/>
        <w:ind w:firstLine="424" w:firstLineChars="177"/>
        <w:rPr>
          <w:rFonts w:hint="eastAsia" w:ascii="宋体" w:hAnsi="宋体" w:cs="宋体"/>
          <w:sz w:val="24"/>
        </w:rPr>
      </w:pPr>
      <w:r>
        <w:rPr>
          <w:rFonts w:hint="eastAsia" w:ascii="宋体" w:hAnsi="宋体" w:cs="宋体"/>
          <w:sz w:val="24"/>
        </w:rPr>
        <w:t>5)支付方式:一次付清</w:t>
      </w:r>
    </w:p>
    <w:p>
      <w:pPr>
        <w:spacing w:line="360" w:lineRule="auto"/>
        <w:ind w:firstLine="424" w:firstLineChars="177"/>
        <w:rPr>
          <w:rFonts w:hint="eastAsia" w:ascii="宋体" w:hAnsi="宋体" w:cs="宋体"/>
          <w:sz w:val="24"/>
        </w:rPr>
      </w:pPr>
      <w:r>
        <w:rPr>
          <w:rFonts w:hint="eastAsia" w:ascii="宋体" w:hAnsi="宋体" w:cs="宋体"/>
          <w:sz w:val="24"/>
        </w:rPr>
        <w:t>6)履约保证金及缴纳形式:中标/成交供应商是否需要缴纳履约保证金:是，履约保证金缴纳比例:5.0%，缴纳方式:银行转账，支票/汇票/本票，保函/保险</w:t>
      </w:r>
    </w:p>
    <w:p>
      <w:pPr>
        <w:spacing w:line="360" w:lineRule="auto"/>
        <w:ind w:firstLine="424" w:firstLineChars="177"/>
        <w:rPr>
          <w:rFonts w:hint="eastAsia" w:ascii="宋体" w:hAnsi="宋体" w:cs="宋体"/>
          <w:sz w:val="24"/>
        </w:rPr>
      </w:pPr>
      <w:r>
        <w:rPr>
          <w:rFonts w:hint="eastAsia" w:ascii="宋体" w:hAnsi="宋体" w:cs="宋体"/>
          <w:sz w:val="24"/>
        </w:rPr>
        <w:t>7)合同支付约定:</w:t>
      </w:r>
    </w:p>
    <w:p>
      <w:pPr>
        <w:spacing w:line="360" w:lineRule="auto"/>
        <w:ind w:firstLine="424" w:firstLineChars="177"/>
        <w:rPr>
          <w:rFonts w:hint="eastAsia" w:ascii="宋体" w:hAnsi="宋体" w:cs="宋体"/>
          <w:sz w:val="24"/>
        </w:rPr>
      </w:pPr>
      <w:r>
        <w:rPr>
          <w:rFonts w:hint="eastAsia" w:ascii="宋体" w:hAnsi="宋体" w:cs="宋体"/>
          <w:sz w:val="24"/>
        </w:rPr>
        <w:t>8)付款条件说明:完工后，达到设计要求起7日，支付合同总金额的100.00%。</w:t>
      </w:r>
    </w:p>
    <w:p>
      <w:pPr>
        <w:spacing w:line="360" w:lineRule="auto"/>
        <w:ind w:firstLine="424" w:firstLineChars="177"/>
        <w:rPr>
          <w:rFonts w:hint="eastAsia" w:ascii="宋体" w:hAnsi="宋体" w:cs="宋体"/>
          <w:sz w:val="24"/>
        </w:rPr>
      </w:pPr>
      <w:r>
        <w:rPr>
          <w:rFonts w:hint="eastAsia" w:ascii="宋体" w:hAnsi="宋体" w:cs="宋体"/>
          <w:sz w:val="24"/>
        </w:rPr>
        <w:t>9)验收交付标准和方法:符合设计要求即可</w:t>
      </w:r>
    </w:p>
    <w:p>
      <w:pPr>
        <w:spacing w:line="360" w:lineRule="auto"/>
        <w:ind w:firstLine="424" w:firstLineChars="177"/>
        <w:rPr>
          <w:rFonts w:hint="eastAsia" w:ascii="宋体" w:hAnsi="宋体" w:cs="宋体"/>
          <w:sz w:val="24"/>
        </w:rPr>
      </w:pPr>
      <w:r>
        <w:rPr>
          <w:rFonts w:hint="eastAsia" w:ascii="宋体" w:hAnsi="宋体" w:cs="宋体"/>
          <w:sz w:val="24"/>
        </w:rPr>
        <w:t>10)质量保修范围和保修期:无</w:t>
      </w:r>
    </w:p>
    <w:p>
      <w:pPr>
        <w:spacing w:line="360" w:lineRule="auto"/>
        <w:ind w:firstLine="424" w:firstLineChars="177"/>
        <w:rPr>
          <w:rFonts w:hint="eastAsia" w:ascii="宋体" w:hAnsi="宋体" w:cs="宋体"/>
          <w:sz w:val="24"/>
        </w:rPr>
      </w:pPr>
      <w:r>
        <w:rPr>
          <w:rFonts w:hint="eastAsia" w:ascii="宋体" w:hAnsi="宋体" w:cs="宋体"/>
          <w:sz w:val="24"/>
        </w:rPr>
        <w:t>11)知识产权归属和处理方式:无</w:t>
      </w:r>
    </w:p>
    <w:p>
      <w:pPr>
        <w:spacing w:line="360" w:lineRule="auto"/>
        <w:ind w:firstLine="424" w:firstLineChars="177"/>
        <w:rPr>
          <w:rFonts w:hint="eastAsia" w:ascii="宋体" w:hAnsi="宋体" w:cs="宋体"/>
          <w:sz w:val="24"/>
        </w:rPr>
      </w:pPr>
      <w:r>
        <w:rPr>
          <w:rFonts w:hint="eastAsia" w:ascii="宋体" w:hAnsi="宋体" w:cs="宋体"/>
          <w:sz w:val="24"/>
        </w:rPr>
        <w:t>12)成本补偿和风险分担约定:无</w:t>
      </w:r>
    </w:p>
    <w:p>
      <w:pPr>
        <w:spacing w:line="360" w:lineRule="auto"/>
        <w:ind w:firstLine="424" w:firstLineChars="177"/>
        <w:rPr>
          <w:rFonts w:hint="eastAsia" w:ascii="宋体" w:hAnsi="宋体" w:cs="宋体"/>
          <w:sz w:val="24"/>
        </w:rPr>
      </w:pPr>
      <w:r>
        <w:rPr>
          <w:rFonts w:hint="eastAsia" w:ascii="宋体" w:hAnsi="宋体" w:cs="宋体"/>
          <w:sz w:val="24"/>
        </w:rPr>
        <w:t>13)违约责任与解决争议的方法:无</w:t>
      </w:r>
    </w:p>
    <w:p>
      <w:pPr>
        <w:spacing w:line="360" w:lineRule="auto"/>
        <w:ind w:firstLine="424" w:firstLineChars="177"/>
        <w:rPr>
          <w:rFonts w:hint="eastAsia" w:ascii="宋体" w:hAnsi="宋体" w:cs="宋体"/>
          <w:sz w:val="24"/>
        </w:rPr>
      </w:pPr>
      <w:r>
        <w:rPr>
          <w:rFonts w:hint="eastAsia" w:ascii="宋体" w:hAnsi="宋体" w:cs="宋体"/>
          <w:sz w:val="24"/>
        </w:rPr>
        <w:t>14)合同其他条款:无</w:t>
      </w:r>
    </w:p>
    <w:p>
      <w:pPr>
        <w:spacing w:line="360" w:lineRule="auto"/>
        <w:ind w:firstLine="424" w:firstLineChars="177"/>
        <w:rPr>
          <w:rFonts w:hint="eastAsia" w:ascii="宋体" w:hAnsi="宋体" w:cs="宋体"/>
          <w:sz w:val="24"/>
        </w:rPr>
      </w:pPr>
      <w:r>
        <w:rPr>
          <w:rFonts w:hint="eastAsia" w:ascii="宋体" w:hAnsi="宋体" w:cs="宋体"/>
          <w:sz w:val="24"/>
        </w:rPr>
        <w:t>（二）技术要求</w:t>
      </w:r>
    </w:p>
    <w:p>
      <w:pPr>
        <w:spacing w:line="360" w:lineRule="auto"/>
        <w:ind w:firstLine="424" w:firstLineChars="177"/>
        <w:rPr>
          <w:rFonts w:hint="eastAsia" w:ascii="宋体" w:hAnsi="宋体" w:cs="宋体"/>
          <w:sz w:val="24"/>
        </w:rPr>
      </w:pPr>
      <w:r>
        <w:rPr>
          <w:rFonts w:hint="eastAsia" w:ascii="宋体" w:hAnsi="宋体" w:cs="宋体"/>
          <w:sz w:val="24"/>
        </w:rPr>
        <w:t>1、履约验收方案</w:t>
      </w:r>
    </w:p>
    <w:p>
      <w:pPr>
        <w:spacing w:line="360" w:lineRule="auto"/>
        <w:ind w:firstLine="424" w:firstLineChars="177"/>
        <w:rPr>
          <w:rFonts w:hint="eastAsia" w:ascii="宋体" w:hAnsi="宋体" w:cs="宋体"/>
          <w:sz w:val="24"/>
        </w:rPr>
      </w:pPr>
      <w:r>
        <w:rPr>
          <w:rFonts w:hint="eastAsia" w:ascii="宋体" w:hAnsi="宋体" w:cs="宋体"/>
          <w:sz w:val="24"/>
        </w:rPr>
        <w:t>1)验收组织方式:自行验收</w:t>
      </w:r>
    </w:p>
    <w:p>
      <w:pPr>
        <w:spacing w:line="360" w:lineRule="auto"/>
        <w:ind w:firstLine="424" w:firstLineChars="177"/>
        <w:rPr>
          <w:rFonts w:hint="eastAsia" w:ascii="宋体" w:hAnsi="宋体" w:cs="宋体"/>
          <w:sz w:val="24"/>
        </w:rPr>
      </w:pPr>
      <w:r>
        <w:rPr>
          <w:rFonts w:hint="eastAsia" w:ascii="宋体" w:hAnsi="宋体" w:cs="宋体"/>
          <w:sz w:val="24"/>
        </w:rPr>
        <w:t>2)是否邀请本项目的其他供应商:否</w:t>
      </w:r>
    </w:p>
    <w:p>
      <w:pPr>
        <w:spacing w:line="360" w:lineRule="auto"/>
        <w:ind w:firstLine="424" w:firstLineChars="177"/>
        <w:rPr>
          <w:rFonts w:hint="eastAsia" w:ascii="宋体" w:hAnsi="宋体" w:cs="宋体"/>
          <w:sz w:val="24"/>
        </w:rPr>
      </w:pPr>
      <w:r>
        <w:rPr>
          <w:rFonts w:hint="eastAsia" w:ascii="宋体" w:hAnsi="宋体" w:cs="宋体"/>
          <w:sz w:val="24"/>
        </w:rPr>
        <w:t>3)是否邀请专家:否</w:t>
      </w:r>
    </w:p>
    <w:p>
      <w:pPr>
        <w:spacing w:line="360" w:lineRule="auto"/>
        <w:ind w:firstLine="424" w:firstLineChars="177"/>
        <w:rPr>
          <w:rFonts w:hint="eastAsia" w:ascii="宋体" w:hAnsi="宋体" w:cs="宋体"/>
          <w:sz w:val="24"/>
        </w:rPr>
      </w:pPr>
      <w:r>
        <w:rPr>
          <w:rFonts w:hint="eastAsia" w:ascii="宋体" w:hAnsi="宋体" w:cs="宋体"/>
          <w:sz w:val="24"/>
        </w:rPr>
        <w:t>4)是否邀请服务对象:否</w:t>
      </w:r>
    </w:p>
    <w:p>
      <w:pPr>
        <w:spacing w:line="360" w:lineRule="auto"/>
        <w:ind w:firstLine="424" w:firstLineChars="177"/>
        <w:rPr>
          <w:rFonts w:hint="eastAsia" w:ascii="宋体" w:hAnsi="宋体" w:cs="宋体"/>
          <w:sz w:val="24"/>
        </w:rPr>
      </w:pPr>
      <w:r>
        <w:rPr>
          <w:rFonts w:hint="eastAsia" w:ascii="宋体" w:hAnsi="宋体" w:cs="宋体"/>
          <w:sz w:val="24"/>
        </w:rPr>
        <w:t>5)是否邀请第三方检测机构:否</w:t>
      </w:r>
    </w:p>
    <w:p>
      <w:pPr>
        <w:spacing w:line="360" w:lineRule="auto"/>
        <w:ind w:firstLine="424" w:firstLineChars="177"/>
        <w:rPr>
          <w:rFonts w:hint="eastAsia" w:ascii="宋体" w:hAnsi="宋体" w:cs="宋体"/>
          <w:sz w:val="24"/>
        </w:rPr>
      </w:pPr>
      <w:r>
        <w:rPr>
          <w:rFonts w:hint="eastAsia" w:ascii="宋体" w:hAnsi="宋体" w:cs="宋体"/>
          <w:sz w:val="24"/>
        </w:rPr>
        <w:t>6)履约验收程序:一次性验收</w:t>
      </w:r>
    </w:p>
    <w:p>
      <w:pPr>
        <w:spacing w:line="360" w:lineRule="auto"/>
        <w:ind w:firstLine="424" w:firstLineChars="177"/>
        <w:rPr>
          <w:rFonts w:hint="eastAsia" w:ascii="宋体" w:hAnsi="宋体" w:cs="宋体"/>
          <w:sz w:val="24"/>
        </w:rPr>
      </w:pPr>
      <w:r>
        <w:rPr>
          <w:rFonts w:hint="eastAsia" w:ascii="宋体" w:hAnsi="宋体" w:cs="宋体"/>
          <w:sz w:val="24"/>
        </w:rPr>
        <w:t>7)履约验收时间:供应商提出验收申请之日起15日内组织验收</w:t>
      </w:r>
    </w:p>
    <w:p>
      <w:pPr>
        <w:spacing w:line="360" w:lineRule="auto"/>
        <w:ind w:firstLine="424" w:firstLineChars="177"/>
        <w:rPr>
          <w:rFonts w:hint="eastAsia" w:ascii="宋体" w:hAnsi="宋体" w:cs="宋体"/>
          <w:sz w:val="24"/>
        </w:rPr>
      </w:pPr>
      <w:r>
        <w:rPr>
          <w:rFonts w:hint="eastAsia" w:ascii="宋体" w:hAnsi="宋体" w:cs="宋体"/>
          <w:sz w:val="24"/>
        </w:rPr>
        <w:t>8)验收组织的其他事项:无</w:t>
      </w:r>
    </w:p>
    <w:p>
      <w:pPr>
        <w:spacing w:line="360" w:lineRule="auto"/>
        <w:ind w:firstLine="424" w:firstLineChars="177"/>
        <w:rPr>
          <w:rFonts w:hint="eastAsia" w:ascii="宋体" w:hAnsi="宋体" w:cs="宋体"/>
          <w:sz w:val="24"/>
        </w:rPr>
      </w:pPr>
      <w:r>
        <w:rPr>
          <w:rFonts w:hint="eastAsia" w:ascii="宋体" w:hAnsi="宋体" w:cs="宋体"/>
          <w:sz w:val="24"/>
        </w:rPr>
        <w:t>9)技术履约验收内容:无</w:t>
      </w:r>
    </w:p>
    <w:p>
      <w:pPr>
        <w:spacing w:line="360" w:lineRule="auto"/>
        <w:ind w:firstLine="424" w:firstLineChars="177"/>
        <w:rPr>
          <w:rFonts w:hint="eastAsia" w:ascii="宋体" w:hAnsi="宋体" w:cs="宋体"/>
          <w:sz w:val="24"/>
        </w:rPr>
      </w:pPr>
      <w:r>
        <w:rPr>
          <w:rFonts w:hint="eastAsia" w:ascii="宋体" w:hAnsi="宋体" w:cs="宋体"/>
          <w:sz w:val="24"/>
        </w:rPr>
        <w:t>10)商务履约验收内容:无</w:t>
      </w:r>
    </w:p>
    <w:p>
      <w:pPr>
        <w:spacing w:line="360" w:lineRule="auto"/>
        <w:ind w:firstLine="424" w:firstLineChars="177"/>
        <w:rPr>
          <w:rFonts w:hint="eastAsia" w:ascii="宋体" w:hAnsi="宋体" w:cs="宋体"/>
          <w:sz w:val="24"/>
        </w:rPr>
      </w:pPr>
      <w:r>
        <w:rPr>
          <w:rFonts w:hint="eastAsia" w:ascii="宋体" w:hAnsi="宋体" w:cs="宋体"/>
          <w:sz w:val="24"/>
        </w:rPr>
        <w:t>11)履约验收标准:符合设计要求即可</w:t>
      </w:r>
    </w:p>
    <w:p>
      <w:pPr>
        <w:spacing w:line="360" w:lineRule="auto"/>
        <w:ind w:firstLine="424" w:firstLineChars="177"/>
        <w:rPr>
          <w:rFonts w:hint="eastAsia" w:ascii="宋体" w:hAnsi="宋体" w:cs="宋体"/>
          <w:sz w:val="24"/>
        </w:rPr>
      </w:pPr>
      <w:r>
        <w:rPr>
          <w:rFonts w:hint="eastAsia" w:ascii="宋体" w:hAnsi="宋体" w:cs="宋体"/>
          <w:sz w:val="24"/>
        </w:rPr>
        <w:t>12)履约验收其他事项:无</w:t>
      </w:r>
    </w:p>
    <w:p>
      <w:pPr>
        <w:spacing w:line="360" w:lineRule="auto"/>
        <w:ind w:firstLine="424" w:firstLineChars="177"/>
        <w:rPr>
          <w:rFonts w:hint="eastAsia" w:ascii="宋体" w:hAnsi="宋体" w:cs="宋体"/>
          <w:sz w:val="24"/>
        </w:rPr>
      </w:pPr>
      <w:r>
        <w:rPr>
          <w:rFonts w:hint="eastAsia" w:ascii="宋体" w:hAnsi="宋体" w:cs="宋体"/>
          <w:sz w:val="24"/>
        </w:rPr>
        <w:t>13)</w:t>
      </w:r>
      <w:r>
        <w:rPr>
          <w:rFonts w:hint="eastAsia"/>
        </w:rPr>
        <w:t xml:space="preserve"> </w:t>
      </w:r>
      <w:r>
        <w:rPr>
          <w:rFonts w:hint="eastAsia" w:ascii="宋体" w:hAnsi="宋体" w:cs="宋体"/>
          <w:sz w:val="24"/>
        </w:rPr>
        <w:t>服务要求: 设计单位应按国家规定和合同约定的技术规范、标准进行工程测量、工程地质、水文地质的工作设计，按进度、质量提交勘察成果，提出全部勘察资料、测量资料、工程地质报告书、水土保持报告书，并对提交的设计文件的质量负责。</w:t>
      </w:r>
    </w:p>
    <w:p>
      <w:pPr>
        <w:spacing w:line="360" w:lineRule="auto"/>
        <w:ind w:firstLine="424" w:firstLineChars="177"/>
        <w:rPr>
          <w:rFonts w:hint="eastAsia" w:ascii="宋体" w:hAnsi="宋体" w:cs="宋体"/>
          <w:sz w:val="24"/>
        </w:rPr>
      </w:pPr>
      <w:r>
        <w:rPr>
          <w:rFonts w:hint="eastAsia" w:ascii="宋体" w:hAnsi="宋体" w:cs="宋体"/>
          <w:sz w:val="24"/>
        </w:rPr>
        <w:t>14)质量保证:优质服务</w:t>
      </w:r>
    </w:p>
    <w:p>
      <w:pPr>
        <w:spacing w:line="360" w:lineRule="auto"/>
        <w:ind w:firstLine="424" w:firstLineChars="177"/>
        <w:rPr>
          <w:rFonts w:hint="eastAsia" w:ascii="宋体" w:hAnsi="宋体" w:cs="宋体"/>
          <w:sz w:val="24"/>
        </w:rPr>
      </w:pPr>
      <w:r>
        <w:rPr>
          <w:rFonts w:hint="eastAsia" w:ascii="宋体" w:hAnsi="宋体" w:cs="宋体"/>
          <w:sz w:val="24"/>
        </w:rPr>
        <w:t>15)</w:t>
      </w:r>
      <w:r>
        <w:rPr>
          <w:rFonts w:hint="eastAsia"/>
        </w:rPr>
        <w:t xml:space="preserve"> </w:t>
      </w:r>
      <w:r>
        <w:rPr>
          <w:rFonts w:hint="eastAsia" w:ascii="宋体" w:hAnsi="宋体" w:cs="宋体"/>
          <w:sz w:val="24"/>
        </w:rPr>
        <w:t>勘察设计人员配备:拟派勘察负责人1名，拟派设计负责人1名。</w:t>
      </w:r>
    </w:p>
    <w:p>
      <w:pPr>
        <w:spacing w:line="360" w:lineRule="auto"/>
        <w:ind w:firstLine="424" w:firstLineChars="177"/>
        <w:rPr>
          <w:rFonts w:hint="eastAsia" w:ascii="宋体" w:hAnsi="宋体" w:cs="宋体"/>
          <w:sz w:val="24"/>
        </w:rPr>
      </w:pPr>
      <w:r>
        <w:rPr>
          <w:rFonts w:hint="eastAsia" w:ascii="宋体" w:hAnsi="宋体" w:cs="宋体"/>
          <w:sz w:val="24"/>
        </w:rPr>
        <w:t>16）设计工期：25 个日历天；本项目设计工期实施节点控制，具体要求如下：承包人应在设计合同签订后 5 个日历天内完成方案设计(同时进行勘察测量工作，在收到发包人的进场通知之日起 10 个日历天完成) ，方案确定后 10 个日历天内完成初步设计，初步设计审查批准后 10 个日历天内完成施工图设计，方案设计、初步设计施工图设计文件经审查发现问题后 5 个日历天内完成补充、修改工作。项目竣工验收前协助完成竣工图编制，协助相关报批工作（用地、规划、施工许可等）。</w:t>
      </w:r>
    </w:p>
    <w:p>
      <w:pPr>
        <w:spacing w:line="360" w:lineRule="auto"/>
        <w:ind w:firstLine="424" w:firstLineChars="177"/>
        <w:rPr>
          <w:rFonts w:hint="eastAsia" w:ascii="宋体" w:hAnsi="宋体" w:cs="宋体"/>
          <w:sz w:val="24"/>
        </w:rPr>
      </w:pPr>
      <w:r>
        <w:rPr>
          <w:rFonts w:hint="eastAsia" w:ascii="宋体" w:hAnsi="宋体" w:cs="宋体"/>
          <w:sz w:val="24"/>
        </w:rPr>
        <w:t>(三)风险控制措施和替代方案</w:t>
      </w:r>
    </w:p>
    <w:p>
      <w:pPr>
        <w:spacing w:line="360" w:lineRule="auto"/>
        <w:ind w:firstLine="424" w:firstLineChars="177"/>
        <w:rPr>
          <w:rFonts w:hint="eastAsia" w:ascii="宋体" w:hAnsi="宋体" w:cs="宋体"/>
          <w:sz w:val="24"/>
        </w:rPr>
      </w:pPr>
      <w:r>
        <w:rPr>
          <w:rFonts w:hint="eastAsia" w:ascii="宋体" w:hAnsi="宋体" w:cs="宋体"/>
          <w:sz w:val="24"/>
        </w:rPr>
        <w:t>该采购项目按照《政府采购需求管理办法》第二十五条规定，本项目是否需要组织风险判断、提出处置措施和替代方案:否</w:t>
      </w:r>
    </w:p>
    <w:p>
      <w:pPr>
        <w:pStyle w:val="149"/>
      </w:pPr>
      <w:r>
        <w:rPr>
          <w:rFonts w:hint="eastAsia"/>
        </w:rPr>
        <w:br w:type="page"/>
      </w:r>
    </w:p>
    <w:p>
      <w:pPr>
        <w:spacing w:line="360" w:lineRule="auto"/>
        <w:ind w:firstLine="424" w:firstLineChars="177"/>
        <w:rPr>
          <w:rFonts w:hint="eastAsia" w:ascii="宋体" w:hAnsi="宋体" w:cs="宋体"/>
          <w:sz w:val="24"/>
        </w:rPr>
      </w:pPr>
    </w:p>
    <w:bookmarkEnd w:id="283"/>
    <w:bookmarkEnd w:id="284"/>
    <w:bookmarkEnd w:id="285"/>
    <w:p>
      <w:pPr>
        <w:pStyle w:val="3"/>
        <w:tabs>
          <w:tab w:val="left" w:pos="0"/>
        </w:tabs>
        <w:spacing w:before="0" w:after="0" w:line="360" w:lineRule="auto"/>
        <w:ind w:firstLine="2249" w:firstLineChars="700"/>
        <w:jc w:val="both"/>
        <w:rPr>
          <w:rFonts w:hint="eastAsia" w:hAnsi="宋体" w:cs="宋体"/>
        </w:rPr>
      </w:pPr>
      <w:bookmarkStart w:id="286" w:name="_Toc216582826"/>
      <w:bookmarkStart w:id="287" w:name="_Toc187045106"/>
      <w:bookmarkStart w:id="288" w:name="_Toc218935355"/>
      <w:bookmarkStart w:id="289" w:name="_Toc219175639"/>
      <w:r>
        <w:rPr>
          <w:rFonts w:hint="eastAsia" w:hAnsi="宋体" w:cs="宋体"/>
        </w:rPr>
        <w:t xml:space="preserve">第四章  </w:t>
      </w:r>
      <w:bookmarkStart w:id="290" w:name="_Toc7971"/>
      <w:bookmarkStart w:id="291" w:name="_Toc4766816"/>
      <w:bookmarkStart w:id="292" w:name="_Toc32647"/>
      <w:bookmarkStart w:id="293" w:name="_Toc507399907"/>
      <w:bookmarkStart w:id="294" w:name="_Toc515647832"/>
      <w:r>
        <w:rPr>
          <w:rFonts w:hint="eastAsia" w:hAnsi="宋体" w:cs="宋体"/>
        </w:rPr>
        <w:t>评审方法和标准</w:t>
      </w:r>
      <w:bookmarkEnd w:id="286"/>
      <w:bookmarkEnd w:id="287"/>
      <w:bookmarkEnd w:id="288"/>
      <w:bookmarkEnd w:id="289"/>
      <w:bookmarkEnd w:id="290"/>
      <w:bookmarkEnd w:id="291"/>
      <w:bookmarkEnd w:id="292"/>
      <w:bookmarkEnd w:id="293"/>
      <w:bookmarkEnd w:id="294"/>
    </w:p>
    <w:p>
      <w:pPr>
        <w:pStyle w:val="31"/>
        <w:tabs>
          <w:tab w:val="clear" w:pos="567"/>
        </w:tabs>
        <w:spacing w:before="0" w:line="360" w:lineRule="auto"/>
        <w:ind w:firstLine="540" w:firstLineChars="225"/>
        <w:rPr>
          <w:rFonts w:hint="eastAsia" w:cs="宋体"/>
        </w:rPr>
      </w:pPr>
    </w:p>
    <w:p>
      <w:pPr>
        <w:spacing w:line="360" w:lineRule="auto"/>
        <w:ind w:firstLine="424" w:firstLineChars="177"/>
        <w:rPr>
          <w:rFonts w:hint="eastAsia" w:ascii="宋体" w:hAnsi="宋体" w:cs="宋体"/>
          <w:sz w:val="24"/>
        </w:rPr>
      </w:pPr>
      <w:r>
        <w:rPr>
          <w:rFonts w:hint="eastAsia" w:ascii="宋体" w:hAnsi="宋体" w:cs="宋体"/>
          <w:sz w:val="24"/>
        </w:rPr>
        <w:t>本项目将按照竞争性磋商文件第二章供应商须知中“五 磋商与评审”、“六 确定成交”及本章的规定评审。</w:t>
      </w:r>
    </w:p>
    <w:p>
      <w:pPr>
        <w:spacing w:line="360" w:lineRule="auto"/>
        <w:ind w:firstLine="426" w:firstLineChars="177"/>
        <w:rPr>
          <w:rFonts w:hint="eastAsia" w:ascii="宋体" w:hAnsi="宋体" w:cs="宋体"/>
          <w:b/>
          <w:bCs/>
          <w:sz w:val="24"/>
        </w:rPr>
      </w:pPr>
      <w:r>
        <w:rPr>
          <w:rFonts w:hint="eastAsia" w:ascii="宋体" w:hAnsi="宋体" w:cs="宋体"/>
          <w:b/>
          <w:bCs/>
          <w:sz w:val="24"/>
        </w:rPr>
        <w:t>一、评审方法</w:t>
      </w:r>
    </w:p>
    <w:p>
      <w:pPr>
        <w:pStyle w:val="31"/>
        <w:tabs>
          <w:tab w:val="clear" w:pos="567"/>
        </w:tabs>
        <w:spacing w:before="0" w:line="360" w:lineRule="auto"/>
        <w:ind w:firstLine="540" w:firstLineChars="225"/>
        <w:rPr>
          <w:rFonts w:hint="eastAsia" w:cs="宋体"/>
        </w:rPr>
      </w:pPr>
      <w:r>
        <w:rPr>
          <w:rFonts w:hint="eastAsia" w:cs="宋体"/>
        </w:rPr>
        <w:t>本次评审采用综合评分法，将依据供应商响应文件对其资信、业绩、产品质量、服务、技术方案、价格等各项因素进行评价，综合评选出最佳报价方案。每一供应商的最终得分为所有评委评分的算术平均值。评审结果按评审得分由高到低顺序排列。</w:t>
      </w:r>
    </w:p>
    <w:p>
      <w:pPr>
        <w:numPr>
          <w:ilvl w:val="0"/>
          <w:numId w:val="4"/>
        </w:numPr>
        <w:spacing w:line="360" w:lineRule="auto"/>
        <w:ind w:firstLine="426" w:firstLineChars="177"/>
        <w:rPr>
          <w:rFonts w:hint="eastAsia" w:ascii="宋体" w:hAnsi="宋体" w:cs="宋体"/>
          <w:b/>
          <w:bCs/>
          <w:sz w:val="24"/>
        </w:rPr>
      </w:pPr>
      <w:r>
        <w:rPr>
          <w:rFonts w:hint="eastAsia" w:ascii="宋体" w:hAnsi="宋体" w:cs="宋体"/>
          <w:b/>
          <w:bCs/>
          <w:sz w:val="24"/>
        </w:rPr>
        <w:t>评审原则及程序</w:t>
      </w:r>
    </w:p>
    <w:p>
      <w:pPr>
        <w:adjustRightInd w:val="0"/>
        <w:snapToGrid w:val="0"/>
        <w:spacing w:line="360" w:lineRule="auto"/>
        <w:ind w:firstLine="482" w:firstLineChars="200"/>
        <w:textAlignment w:val="baseline"/>
        <w:rPr>
          <w:rFonts w:hint="eastAsia" w:ascii="宋体" w:hAnsi="宋体" w:cs="宋体"/>
          <w:b/>
          <w:kern w:val="0"/>
          <w:sz w:val="24"/>
        </w:rPr>
      </w:pPr>
      <w:r>
        <w:rPr>
          <w:rFonts w:hint="eastAsia" w:ascii="宋体" w:hAnsi="宋体" w:cs="宋体"/>
          <w:b/>
          <w:kern w:val="0"/>
          <w:sz w:val="24"/>
        </w:rPr>
        <w:t>（一）评审原则</w:t>
      </w:r>
    </w:p>
    <w:p>
      <w:pPr>
        <w:adjustRightInd w:val="0"/>
        <w:snapToGrid w:val="0"/>
        <w:spacing w:line="360" w:lineRule="auto"/>
        <w:ind w:firstLine="480" w:firstLineChars="200"/>
        <w:textAlignment w:val="baseline"/>
        <w:rPr>
          <w:rFonts w:hint="eastAsia" w:ascii="宋体" w:hAnsi="宋体" w:cs="宋体"/>
          <w:kern w:val="0"/>
          <w:sz w:val="24"/>
          <w:szCs w:val="32"/>
        </w:rPr>
      </w:pPr>
      <w:r>
        <w:rPr>
          <w:rFonts w:hint="eastAsia" w:ascii="宋体" w:hAnsi="宋体" w:cs="宋体"/>
          <w:kern w:val="0"/>
          <w:sz w:val="24"/>
          <w:szCs w:val="32"/>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82" w:firstLineChars="200"/>
        <w:textAlignment w:val="baseline"/>
        <w:rPr>
          <w:rFonts w:hint="eastAsia" w:ascii="宋体" w:hAnsi="宋体" w:cs="宋体"/>
          <w:b/>
          <w:kern w:val="0"/>
          <w:sz w:val="24"/>
        </w:rPr>
      </w:pPr>
      <w:r>
        <w:rPr>
          <w:rFonts w:hint="eastAsia" w:ascii="宋体" w:hAnsi="宋体" w:cs="宋体"/>
          <w:b/>
          <w:kern w:val="0"/>
          <w:sz w:val="24"/>
        </w:rPr>
        <w:t>（二）评审程序</w:t>
      </w:r>
    </w:p>
    <w:p>
      <w:pPr>
        <w:pStyle w:val="149"/>
      </w:pPr>
    </w:p>
    <w:p>
      <w:pPr>
        <w:spacing w:line="360" w:lineRule="auto"/>
        <w:ind w:firstLine="435"/>
        <w:rPr>
          <w:rFonts w:hint="eastAsia" w:ascii="宋体" w:hAnsi="宋体" w:cs="宋体"/>
          <w:sz w:val="24"/>
        </w:rPr>
      </w:pPr>
      <w:r>
        <w:rPr>
          <w:rFonts w:hint="eastAsia" w:ascii="宋体" w:hAnsi="宋体" w:cs="宋体"/>
          <w:sz w:val="24"/>
        </w:rPr>
        <w:t>1、资格审查</w:t>
      </w:r>
    </w:p>
    <w:p>
      <w:pPr>
        <w:spacing w:line="360" w:lineRule="auto"/>
        <w:ind w:firstLine="435"/>
        <w:rPr>
          <w:rFonts w:hint="eastAsia" w:ascii="宋体" w:hAnsi="宋体" w:cs="宋体"/>
          <w:sz w:val="24"/>
        </w:rPr>
      </w:pPr>
      <w:r>
        <w:rPr>
          <w:rFonts w:hint="eastAsia" w:ascii="宋体" w:hAnsi="宋体" w:cs="宋体"/>
          <w:sz w:val="24"/>
        </w:rPr>
        <w:t>依据政府采购相关法律法规规定,由采购人或采购代理机构对供应商进行资格审查。资格审查表如下：</w:t>
      </w:r>
    </w:p>
    <w:p>
      <w:pPr>
        <w:spacing w:line="360" w:lineRule="auto"/>
        <w:ind w:firstLine="435"/>
        <w:jc w:val="center"/>
      </w:pPr>
      <w:r>
        <w:rPr>
          <w:rFonts w:hint="eastAsia" w:ascii="宋体" w:hAnsi="宋体" w:cs="宋体"/>
          <w:b/>
          <w:bCs/>
          <w:sz w:val="24"/>
        </w:rPr>
        <w:t>资格审查表</w:t>
      </w:r>
    </w:p>
    <w:tbl>
      <w:tblPr>
        <w:tblStyle w:val="8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4791"/>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75" w:type="pct"/>
            <w:vMerge w:val="restart"/>
            <w:vAlign w:val="center"/>
          </w:tcPr>
          <w:p>
            <w:pPr>
              <w:rPr>
                <w:color w:val="FF0000"/>
              </w:rPr>
            </w:pPr>
            <w:bookmarkStart w:id="295" w:name="_Toc4485647"/>
            <w:bookmarkStart w:id="296" w:name="_Toc533340171"/>
            <w:r>
              <w:rPr>
                <w:rFonts w:hint="eastAsia"/>
                <w:color w:val="FF0000"/>
              </w:rPr>
              <w:t>序号</w:t>
            </w:r>
          </w:p>
        </w:tc>
        <w:tc>
          <w:tcPr>
            <w:tcW w:w="2809" w:type="pct"/>
            <w:vMerge w:val="restart"/>
            <w:vAlign w:val="center"/>
          </w:tcPr>
          <w:p>
            <w:pPr>
              <w:rPr>
                <w:color w:val="FF0000"/>
              </w:rPr>
            </w:pPr>
            <w:r>
              <w:rPr>
                <w:rFonts w:hint="eastAsia"/>
                <w:color w:val="FF0000"/>
              </w:rPr>
              <w:t>审查项目</w:t>
            </w:r>
            <w:bookmarkEnd w:id="295"/>
            <w:bookmarkEnd w:id="296"/>
          </w:p>
        </w:tc>
        <w:tc>
          <w:tcPr>
            <w:tcW w:w="1614" w:type="pct"/>
            <w:vMerge w:val="restart"/>
            <w:vAlign w:val="center"/>
          </w:tcPr>
          <w:p>
            <w:pPr>
              <w:rPr>
                <w:color w:val="FF0000"/>
              </w:rPr>
            </w:pPr>
            <w:bookmarkStart w:id="297" w:name="_Toc4485648"/>
            <w:bookmarkStart w:id="298" w:name="_Toc533340172"/>
            <w:r>
              <w:rPr>
                <w:rFonts w:hint="eastAsia"/>
                <w:color w:val="FF0000"/>
              </w:rPr>
              <w:t>审查标准</w:t>
            </w:r>
            <w:bookmarkEnd w:id="297"/>
            <w:bookmarkEnd w:id="2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75" w:type="pct"/>
            <w:vMerge w:val="continue"/>
            <w:vAlign w:val="center"/>
          </w:tcPr>
          <w:p>
            <w:pPr>
              <w:rPr>
                <w:color w:val="FF0000"/>
              </w:rPr>
            </w:pPr>
          </w:p>
        </w:tc>
        <w:tc>
          <w:tcPr>
            <w:tcW w:w="2809" w:type="pct"/>
            <w:vMerge w:val="continue"/>
            <w:vAlign w:val="center"/>
          </w:tcPr>
          <w:p>
            <w:pPr>
              <w:rPr>
                <w:color w:val="FF0000"/>
              </w:rPr>
            </w:pPr>
          </w:p>
        </w:tc>
        <w:tc>
          <w:tcPr>
            <w:tcW w:w="1614" w:type="pct"/>
            <w:vMerge w:val="continue"/>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75" w:type="pct"/>
            <w:vAlign w:val="center"/>
          </w:tcPr>
          <w:p>
            <w:pPr>
              <w:rPr>
                <w:color w:val="FF0000"/>
              </w:rPr>
            </w:pPr>
            <w:r>
              <w:rPr>
                <w:rFonts w:hint="eastAsia"/>
                <w:color w:val="FF0000"/>
              </w:rPr>
              <w:t>1</w:t>
            </w:r>
          </w:p>
        </w:tc>
        <w:tc>
          <w:tcPr>
            <w:tcW w:w="2809" w:type="pct"/>
            <w:vAlign w:val="center"/>
          </w:tcPr>
          <w:p>
            <w:pPr>
              <w:rPr>
                <w:color w:val="FF0000"/>
              </w:rPr>
            </w:pPr>
            <w:r>
              <w:rPr>
                <w:rFonts w:hint="eastAsia"/>
                <w:color w:val="FF0000"/>
              </w:rPr>
              <w:t>具有独立承担民事责任的能力（投标时提供有效的营业执照复印件，或事业法人登记证复印件，或社会团体法人登记证书复印件，或自然人身份证明复印件）</w:t>
            </w:r>
          </w:p>
        </w:tc>
        <w:tc>
          <w:tcPr>
            <w:tcW w:w="1614" w:type="pct"/>
            <w:vAlign w:val="center"/>
          </w:tcPr>
          <w:p>
            <w:pPr>
              <w:rPr>
                <w:color w:val="FF0000"/>
              </w:rPr>
            </w:pPr>
            <w:bookmarkStart w:id="299" w:name="_Toc533340174"/>
            <w:bookmarkStart w:id="300" w:name="_Toc4485650"/>
            <w:r>
              <w:rPr>
                <w:rFonts w:hint="eastAsia"/>
                <w:color w:val="FF0000"/>
              </w:rPr>
              <w:t>1.按要求提供</w:t>
            </w:r>
            <w:bookmarkEnd w:id="299"/>
            <w:bookmarkEnd w:id="300"/>
          </w:p>
          <w:p>
            <w:pPr>
              <w:rPr>
                <w:color w:val="FF0000"/>
              </w:rPr>
            </w:pPr>
            <w:bookmarkStart w:id="301" w:name="_Toc533340175"/>
            <w:bookmarkStart w:id="302" w:name="_Toc4485651"/>
            <w:r>
              <w:rPr>
                <w:rFonts w:hint="eastAsia"/>
                <w:color w:val="FF0000"/>
              </w:rPr>
              <w:t>2.合法有效</w:t>
            </w:r>
            <w:bookmarkEnd w:id="301"/>
            <w:bookmarkEnd w:id="3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75" w:type="pct"/>
            <w:vAlign w:val="center"/>
          </w:tcPr>
          <w:p>
            <w:pPr>
              <w:rPr>
                <w:color w:val="FF0000"/>
              </w:rPr>
            </w:pPr>
            <w:r>
              <w:rPr>
                <w:rFonts w:hint="eastAsia"/>
                <w:color w:val="FF0000"/>
              </w:rPr>
              <w:t>2</w:t>
            </w:r>
          </w:p>
        </w:tc>
        <w:tc>
          <w:tcPr>
            <w:tcW w:w="2809" w:type="pct"/>
            <w:vAlign w:val="center"/>
          </w:tcPr>
          <w:p>
            <w:pPr>
              <w:rPr>
                <w:color w:val="FF0000"/>
              </w:rPr>
            </w:pPr>
            <w:r>
              <w:rPr>
                <w:rFonts w:hint="eastAsia"/>
                <w:color w:val="FF0000"/>
              </w:rPr>
              <w:t>法定代表人（或非法人组织负责人）身份证明书</w:t>
            </w:r>
          </w:p>
        </w:tc>
        <w:tc>
          <w:tcPr>
            <w:tcW w:w="1614" w:type="pct"/>
            <w:vAlign w:val="center"/>
          </w:tcPr>
          <w:p>
            <w:pPr>
              <w:rPr>
                <w:color w:val="FF0000"/>
              </w:rPr>
            </w:pPr>
            <w:bookmarkStart w:id="303" w:name="_Toc4485656"/>
            <w:bookmarkStart w:id="304" w:name="_Toc533340180"/>
            <w:r>
              <w:rPr>
                <w:rFonts w:hint="eastAsia"/>
                <w:color w:val="FF0000"/>
              </w:rPr>
              <w:t>1.按给定格式填写</w:t>
            </w:r>
            <w:bookmarkEnd w:id="303"/>
            <w:bookmarkEnd w:id="304"/>
          </w:p>
          <w:p>
            <w:pPr>
              <w:rPr>
                <w:color w:val="FF0000"/>
              </w:rPr>
            </w:pPr>
            <w:bookmarkStart w:id="305" w:name="_Toc533340181"/>
            <w:bookmarkStart w:id="306" w:name="_Toc4485657"/>
            <w:r>
              <w:rPr>
                <w:rFonts w:hint="eastAsia"/>
                <w:color w:val="FF0000"/>
              </w:rPr>
              <w:t>2.按规定签章</w:t>
            </w:r>
            <w:bookmarkEnd w:id="305"/>
            <w:bookmarkEnd w:id="3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75" w:type="pct"/>
            <w:vAlign w:val="center"/>
          </w:tcPr>
          <w:p>
            <w:pPr>
              <w:rPr>
                <w:color w:val="FF0000"/>
              </w:rPr>
            </w:pPr>
            <w:r>
              <w:rPr>
                <w:rFonts w:hint="eastAsia"/>
                <w:color w:val="FF0000"/>
              </w:rPr>
              <w:t>3</w:t>
            </w:r>
          </w:p>
        </w:tc>
        <w:tc>
          <w:tcPr>
            <w:tcW w:w="2809" w:type="pct"/>
            <w:vAlign w:val="center"/>
          </w:tcPr>
          <w:p>
            <w:pPr>
              <w:rPr>
                <w:color w:val="FF0000"/>
              </w:rPr>
            </w:pPr>
            <w:r>
              <w:rPr>
                <w:rFonts w:hint="eastAsia"/>
                <w:color w:val="FF0000"/>
              </w:rPr>
              <w:t>法定代表人（或非法人组织负责人）授权委托书（如适用）</w:t>
            </w:r>
          </w:p>
        </w:tc>
        <w:tc>
          <w:tcPr>
            <w:tcW w:w="1614" w:type="pct"/>
            <w:vAlign w:val="center"/>
          </w:tcPr>
          <w:p>
            <w:pPr>
              <w:rPr>
                <w:color w:val="FF0000"/>
              </w:rPr>
            </w:pPr>
            <w:bookmarkStart w:id="307" w:name="_Toc533340182"/>
            <w:bookmarkStart w:id="308" w:name="_Toc4485658"/>
            <w:r>
              <w:rPr>
                <w:rFonts w:hint="eastAsia"/>
                <w:color w:val="FF0000"/>
              </w:rPr>
              <w:t>1.按给定格式填写</w:t>
            </w:r>
            <w:bookmarkEnd w:id="307"/>
            <w:bookmarkEnd w:id="308"/>
          </w:p>
          <w:p>
            <w:pPr>
              <w:rPr>
                <w:color w:val="FF0000"/>
              </w:rPr>
            </w:pPr>
            <w:bookmarkStart w:id="309" w:name="_Toc533340183"/>
            <w:bookmarkStart w:id="310" w:name="_Toc4485659"/>
            <w:r>
              <w:rPr>
                <w:rFonts w:hint="eastAsia"/>
                <w:color w:val="FF0000"/>
              </w:rPr>
              <w:t>2.按规定签章</w:t>
            </w:r>
            <w:bookmarkEnd w:id="309"/>
            <w:bookmarkEnd w:id="3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75" w:type="pct"/>
            <w:vAlign w:val="center"/>
          </w:tcPr>
          <w:p>
            <w:pPr>
              <w:rPr>
                <w:color w:val="FF0000"/>
              </w:rPr>
            </w:pPr>
            <w:r>
              <w:rPr>
                <w:rFonts w:hint="eastAsia"/>
                <w:color w:val="FF0000"/>
              </w:rPr>
              <w:t>4</w:t>
            </w:r>
          </w:p>
        </w:tc>
        <w:tc>
          <w:tcPr>
            <w:tcW w:w="2809" w:type="pct"/>
            <w:vAlign w:val="center"/>
          </w:tcPr>
          <w:p>
            <w:pPr>
              <w:rPr>
                <w:color w:val="FF0000"/>
              </w:rPr>
            </w:pPr>
            <w:r>
              <w:rPr>
                <w:rFonts w:hint="eastAsia"/>
                <w:color w:val="FF0000"/>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原件或扫描件（银行出具的存款证明不能替代银行资信证明）；</w:t>
            </w:r>
          </w:p>
        </w:tc>
        <w:tc>
          <w:tcPr>
            <w:tcW w:w="1614" w:type="pct"/>
            <w:vAlign w:val="center"/>
          </w:tcPr>
          <w:p>
            <w:pPr>
              <w:rPr>
                <w:color w:val="FF0000"/>
              </w:rPr>
            </w:pPr>
            <w:r>
              <w:rPr>
                <w:rFonts w:hint="eastAsia"/>
                <w:color w:val="FF0000"/>
              </w:rPr>
              <w:t>1.信息完整</w:t>
            </w:r>
          </w:p>
          <w:p>
            <w:pPr>
              <w:rPr>
                <w:color w:val="FF0000"/>
              </w:rPr>
            </w:pPr>
            <w:r>
              <w:rPr>
                <w:rFonts w:hint="eastAsia"/>
                <w:color w:val="FF0000"/>
              </w:rPr>
              <w:t>2.按规定签章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75" w:type="pct"/>
            <w:vAlign w:val="center"/>
          </w:tcPr>
          <w:p>
            <w:pPr>
              <w:rPr>
                <w:color w:val="FF0000"/>
              </w:rPr>
            </w:pPr>
            <w:r>
              <w:rPr>
                <w:rFonts w:hint="eastAsia"/>
                <w:color w:val="FF0000"/>
              </w:rPr>
              <w:t>5</w:t>
            </w:r>
          </w:p>
        </w:tc>
        <w:tc>
          <w:tcPr>
            <w:tcW w:w="2809" w:type="pct"/>
            <w:vAlign w:val="center"/>
          </w:tcPr>
          <w:p>
            <w:pPr>
              <w:rPr>
                <w:color w:val="FF0000"/>
              </w:rPr>
            </w:pPr>
            <w:r>
              <w:rPr>
                <w:rFonts w:hint="eastAsia"/>
                <w:color w:val="FF0000"/>
              </w:rPr>
              <w:t>提供提交响应文件截止日前，一年内任一月份的缴税凭据或完税证明等扫描件；依法免税的，应提供相应文件（扫描件）证明其依法免税。</w:t>
            </w:r>
          </w:p>
        </w:tc>
        <w:tc>
          <w:tcPr>
            <w:tcW w:w="1614" w:type="pct"/>
            <w:vAlign w:val="center"/>
          </w:tcPr>
          <w:p>
            <w:pPr>
              <w:rPr>
                <w:color w:val="FF0000"/>
              </w:rPr>
            </w:pPr>
            <w:bookmarkStart w:id="311" w:name="_Toc4485662"/>
            <w:bookmarkStart w:id="312" w:name="_Toc533340186"/>
            <w:r>
              <w:rPr>
                <w:rFonts w:hint="eastAsia"/>
                <w:color w:val="FF0000"/>
              </w:rPr>
              <w:t>1.按要求提供</w:t>
            </w:r>
            <w:bookmarkEnd w:id="311"/>
            <w:bookmarkEnd w:id="312"/>
          </w:p>
          <w:p>
            <w:pPr>
              <w:rPr>
                <w:color w:val="FF0000"/>
              </w:rPr>
            </w:pPr>
            <w:bookmarkStart w:id="313" w:name="_Toc533340187"/>
            <w:bookmarkStart w:id="314" w:name="_Toc4485663"/>
            <w:r>
              <w:rPr>
                <w:rFonts w:hint="eastAsia"/>
                <w:color w:val="FF0000"/>
              </w:rPr>
              <w:t>2.合法有效</w:t>
            </w:r>
            <w:bookmarkEnd w:id="313"/>
            <w:bookmarkEnd w:id="3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75" w:type="pct"/>
            <w:vAlign w:val="center"/>
          </w:tcPr>
          <w:p>
            <w:pPr>
              <w:rPr>
                <w:color w:val="FF0000"/>
                <w:highlight w:val="green"/>
              </w:rPr>
            </w:pPr>
            <w:r>
              <w:rPr>
                <w:color w:val="FF0000"/>
              </w:rPr>
              <w:t>6</w:t>
            </w:r>
          </w:p>
        </w:tc>
        <w:tc>
          <w:tcPr>
            <w:tcW w:w="2809" w:type="pct"/>
            <w:vAlign w:val="center"/>
          </w:tcPr>
          <w:p>
            <w:pPr>
              <w:rPr>
                <w:color w:val="FF0000"/>
                <w:highlight w:val="green"/>
              </w:rPr>
            </w:pPr>
            <w:r>
              <w:rPr>
                <w:rFonts w:hint="eastAsia"/>
                <w:color w:val="FF0000"/>
              </w:rPr>
              <w:t>提供提交响应文件截止日前，一年内任一月份缴纳社会保险的凭据扫描件；依法不需要缴纳社会保险的，应提供相应文件（扫描件）证明其依法不需要缴纳社会保险</w:t>
            </w:r>
          </w:p>
        </w:tc>
        <w:tc>
          <w:tcPr>
            <w:tcW w:w="1614" w:type="pct"/>
            <w:vAlign w:val="center"/>
          </w:tcPr>
          <w:p>
            <w:pPr>
              <w:rPr>
                <w:color w:val="FF0000"/>
              </w:rPr>
            </w:pPr>
            <w:r>
              <w:rPr>
                <w:rFonts w:hint="eastAsia"/>
                <w:color w:val="FF0000"/>
              </w:rPr>
              <w:t>1.按要求提供</w:t>
            </w:r>
          </w:p>
          <w:p>
            <w:pPr>
              <w:rPr>
                <w:highlight w:val="green"/>
              </w:rPr>
            </w:pPr>
            <w:r>
              <w:rPr>
                <w:rFonts w:hint="eastAsia"/>
                <w:color w:val="FF0000"/>
              </w:rPr>
              <w:t>2.合法有效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75" w:type="pct"/>
            <w:vAlign w:val="center"/>
          </w:tcPr>
          <w:p>
            <w:pPr>
              <w:rPr>
                <w:color w:val="FF0000"/>
              </w:rPr>
            </w:pPr>
            <w:r>
              <w:rPr>
                <w:rFonts w:hint="eastAsia"/>
                <w:color w:val="FF0000"/>
              </w:rPr>
              <w:t>7</w:t>
            </w:r>
          </w:p>
        </w:tc>
        <w:tc>
          <w:tcPr>
            <w:tcW w:w="2809" w:type="pct"/>
            <w:vAlign w:val="center"/>
          </w:tcPr>
          <w:p>
            <w:pPr>
              <w:rPr>
                <w:color w:val="FF0000"/>
              </w:rPr>
            </w:pPr>
            <w:r>
              <w:rPr>
                <w:rFonts w:hint="eastAsia"/>
                <w:color w:val="FF0000"/>
              </w:rPr>
              <w:t>具备履行合同所必需的设备和专业技术能力声明函</w:t>
            </w:r>
          </w:p>
        </w:tc>
        <w:tc>
          <w:tcPr>
            <w:tcW w:w="1614" w:type="pct"/>
            <w:vAlign w:val="center"/>
          </w:tcPr>
          <w:p>
            <w:pPr>
              <w:rPr>
                <w:color w:val="FF0000"/>
              </w:rPr>
            </w:pPr>
            <w:bookmarkStart w:id="315" w:name="_Toc4485666"/>
            <w:bookmarkStart w:id="316" w:name="_Toc533340190"/>
            <w:r>
              <w:rPr>
                <w:rFonts w:hint="eastAsia"/>
                <w:color w:val="FF0000"/>
              </w:rPr>
              <w:t>1.信息完整</w:t>
            </w:r>
            <w:bookmarkEnd w:id="315"/>
            <w:bookmarkEnd w:id="316"/>
          </w:p>
          <w:p>
            <w:pPr>
              <w:rPr>
                <w:color w:val="FF0000"/>
              </w:rPr>
            </w:pPr>
            <w:bookmarkStart w:id="317" w:name="_Toc4485667"/>
            <w:bookmarkStart w:id="318" w:name="_Toc533340191"/>
            <w:r>
              <w:rPr>
                <w:rFonts w:hint="eastAsia"/>
                <w:color w:val="FF0000"/>
              </w:rPr>
              <w:t>2.按规定签章</w:t>
            </w:r>
            <w:bookmarkEnd w:id="317"/>
            <w:bookmarkEnd w:id="3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75" w:type="pct"/>
            <w:vAlign w:val="center"/>
          </w:tcPr>
          <w:p>
            <w:pPr>
              <w:rPr>
                <w:color w:val="FF0000"/>
              </w:rPr>
            </w:pPr>
            <w:r>
              <w:rPr>
                <w:rFonts w:hint="eastAsia"/>
                <w:color w:val="FF0000"/>
              </w:rPr>
              <w:t>8</w:t>
            </w:r>
          </w:p>
        </w:tc>
        <w:tc>
          <w:tcPr>
            <w:tcW w:w="2809" w:type="pct"/>
            <w:vAlign w:val="center"/>
          </w:tcPr>
          <w:p>
            <w:pPr>
              <w:rPr>
                <w:color w:val="FF0000"/>
              </w:rPr>
            </w:pPr>
            <w:r>
              <w:rPr>
                <w:rFonts w:hint="eastAsia"/>
                <w:color w:val="FF0000"/>
              </w:rPr>
              <w:t>参加政府采购活动前3年内在经营活动中没有重大违法记录的书面声明</w:t>
            </w:r>
          </w:p>
        </w:tc>
        <w:tc>
          <w:tcPr>
            <w:tcW w:w="1614" w:type="pct"/>
            <w:vAlign w:val="center"/>
          </w:tcPr>
          <w:p>
            <w:pPr>
              <w:rPr>
                <w:color w:val="FF0000"/>
              </w:rPr>
            </w:pPr>
            <w:bookmarkStart w:id="319" w:name="_Toc533340192"/>
            <w:bookmarkStart w:id="320" w:name="_Toc4485668"/>
            <w:r>
              <w:rPr>
                <w:rFonts w:hint="eastAsia"/>
                <w:color w:val="FF0000"/>
              </w:rPr>
              <w:t>1.按给定格式填写</w:t>
            </w:r>
            <w:bookmarkEnd w:id="319"/>
            <w:bookmarkEnd w:id="320"/>
          </w:p>
          <w:p>
            <w:pPr>
              <w:rPr>
                <w:color w:val="FF0000"/>
              </w:rPr>
            </w:pPr>
            <w:bookmarkStart w:id="321" w:name="_Toc4485669"/>
            <w:bookmarkStart w:id="322" w:name="_Toc533340193"/>
            <w:r>
              <w:rPr>
                <w:rFonts w:hint="eastAsia"/>
                <w:color w:val="FF0000"/>
              </w:rPr>
              <w:t>2.按规定签章</w:t>
            </w:r>
            <w:bookmarkEnd w:id="321"/>
            <w:bookmarkEnd w:id="3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75" w:type="pct"/>
            <w:vAlign w:val="center"/>
          </w:tcPr>
          <w:p>
            <w:pPr>
              <w:rPr>
                <w:color w:val="FF0000"/>
              </w:rPr>
            </w:pPr>
            <w:r>
              <w:rPr>
                <w:rFonts w:hint="eastAsia"/>
                <w:color w:val="FF0000"/>
              </w:rPr>
              <w:t>9</w:t>
            </w:r>
          </w:p>
        </w:tc>
        <w:tc>
          <w:tcPr>
            <w:tcW w:w="2809" w:type="pct"/>
            <w:vAlign w:val="center"/>
          </w:tcPr>
          <w:p>
            <w:pPr>
              <w:rPr>
                <w:color w:val="FF0000"/>
              </w:rPr>
            </w:pPr>
            <w:r>
              <w:rPr>
                <w:rFonts w:hint="eastAsia"/>
                <w:color w:val="FF0000"/>
              </w:rPr>
              <w:t>其它资格证明文件（如适用）</w:t>
            </w:r>
          </w:p>
        </w:tc>
        <w:tc>
          <w:tcPr>
            <w:tcW w:w="1614" w:type="pct"/>
            <w:vAlign w:val="center"/>
          </w:tcPr>
          <w:p>
            <w:pPr>
              <w:rPr>
                <w:color w:val="FF0000"/>
              </w:rPr>
            </w:pPr>
            <w:bookmarkStart w:id="323" w:name="_Toc4485670"/>
            <w:bookmarkStart w:id="324" w:name="_Toc533340194"/>
            <w:r>
              <w:rPr>
                <w:rFonts w:hint="eastAsia"/>
                <w:color w:val="FF0000"/>
              </w:rPr>
              <w:t>1.按要求提供</w:t>
            </w:r>
            <w:bookmarkEnd w:id="323"/>
            <w:bookmarkEnd w:id="324"/>
          </w:p>
          <w:p>
            <w:pPr>
              <w:rPr>
                <w:color w:val="FF0000"/>
              </w:rPr>
            </w:pPr>
            <w:bookmarkStart w:id="325" w:name="_Toc533340195"/>
            <w:bookmarkStart w:id="326" w:name="_Toc4485671"/>
            <w:r>
              <w:rPr>
                <w:rFonts w:hint="eastAsia"/>
                <w:color w:val="FF0000"/>
              </w:rPr>
              <w:t>2.合法有效</w:t>
            </w:r>
            <w:bookmarkEnd w:id="325"/>
            <w:bookmarkEnd w:id="3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75" w:type="pct"/>
            <w:vAlign w:val="center"/>
          </w:tcPr>
          <w:p>
            <w:pPr>
              <w:rPr>
                <w:color w:val="FF0000"/>
              </w:rPr>
            </w:pPr>
            <w:r>
              <w:rPr>
                <w:rFonts w:hint="eastAsia"/>
                <w:color w:val="FF0000"/>
              </w:rPr>
              <w:t>10</w:t>
            </w:r>
          </w:p>
        </w:tc>
        <w:tc>
          <w:tcPr>
            <w:tcW w:w="2809" w:type="pct"/>
            <w:vAlign w:val="center"/>
          </w:tcPr>
          <w:p>
            <w:pPr>
              <w:rPr>
                <w:color w:val="FF0000"/>
              </w:rPr>
            </w:pPr>
            <w:r>
              <w:rPr>
                <w:rFonts w:hint="eastAsia"/>
                <w:color w:val="FF0000"/>
              </w:rPr>
              <w:t>供应商未被列入“信用中国”网站（www.creditchina.gov.cn）以下任意名单之一：①记录失信被执行人；②重大税收违法失信主体；③政府采购严重违法失信行为记录名 单。同时，不处于中国政府采购网（www.ccgp.gov.cn）“政府采购严重违法失信行为信息记录”中的禁止参加政府采购活动期间（标书内附加盖公章的复印件）</w:t>
            </w:r>
          </w:p>
        </w:tc>
        <w:tc>
          <w:tcPr>
            <w:tcW w:w="1614" w:type="pct"/>
            <w:vAlign w:val="center"/>
          </w:tcPr>
          <w:p>
            <w:pPr>
              <w:rPr>
                <w:color w:val="FF0000"/>
              </w:rPr>
            </w:pPr>
            <w:r>
              <w:rPr>
                <w:rFonts w:hint="eastAsia"/>
                <w:color w:val="FF0000"/>
              </w:rPr>
              <w:t>1.按要求提供</w:t>
            </w:r>
          </w:p>
          <w:p>
            <w:pPr>
              <w:rPr>
                <w:color w:val="FF0000"/>
              </w:rPr>
            </w:pPr>
            <w:r>
              <w:rPr>
                <w:rFonts w:hint="eastAsia"/>
                <w:color w:val="FF0000"/>
              </w:rPr>
              <w:t>2.合法有效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75" w:type="pct"/>
            <w:vAlign w:val="center"/>
          </w:tcPr>
          <w:p>
            <w:pPr>
              <w:rPr>
                <w:color w:val="FF0000"/>
              </w:rPr>
            </w:pPr>
            <w:r>
              <w:rPr>
                <w:rFonts w:hint="eastAsia"/>
                <w:color w:val="FF0000"/>
              </w:rPr>
              <w:t>11</w:t>
            </w:r>
          </w:p>
        </w:tc>
        <w:tc>
          <w:tcPr>
            <w:tcW w:w="2809" w:type="pct"/>
            <w:vAlign w:val="center"/>
          </w:tcPr>
          <w:p>
            <w:pPr>
              <w:rPr>
                <w:color w:val="FF0000"/>
              </w:rPr>
            </w:pPr>
            <w:r>
              <w:rPr>
                <w:rFonts w:hint="eastAsia"/>
                <w:color w:val="FF0000"/>
              </w:rPr>
              <w:t>(1)</w:t>
            </w:r>
            <w:r>
              <w:rPr>
                <w:rFonts w:hint="eastAsia"/>
              </w:rPr>
              <w:t xml:space="preserve"> </w:t>
            </w:r>
            <w:r>
              <w:rPr>
                <w:rFonts w:hint="eastAsia"/>
                <w:color w:val="FF0000"/>
              </w:rPr>
              <w:t>工程勘察专业类岩土工程或工程勘察专业类水文地质勘察丙级及以上资质、工程设计水利行业丙级及以上资质。</w:t>
            </w:r>
          </w:p>
          <w:p>
            <w:pPr>
              <w:rPr>
                <w:color w:val="FF0000"/>
                <w:sz w:val="24"/>
              </w:rPr>
            </w:pPr>
            <w:r>
              <w:rPr>
                <w:rFonts w:hint="eastAsia"/>
                <w:color w:val="FF0000"/>
                <w:sz w:val="24"/>
              </w:rPr>
              <w:t>①已按照《住房和城乡建设部关于印发建设工程企业资质管理制度改革方案的通知》（建市〔2020〕94号）规定取得新资质证书的，资质相应等级应满足上述要求，并提供新资质证书复印件；</w:t>
            </w:r>
          </w:p>
          <w:p>
            <w:pPr>
              <w:rPr>
                <w:color w:val="FF0000"/>
                <w:sz w:val="24"/>
              </w:rPr>
            </w:pPr>
            <w:r>
              <w:rPr>
                <w:rFonts w:hint="eastAsia"/>
                <w:color w:val="FF0000"/>
                <w:sz w:val="24"/>
              </w:rPr>
              <w:t>②在住房和城乡建设部网站已公告通过延续的企业（提供住房和城乡建设部网站关于核准建设工程企业资质延续名单公告的截图，否则不予认定）；</w:t>
            </w:r>
          </w:p>
          <w:p>
            <w:pPr>
              <w:rPr>
                <w:color w:val="FF0000"/>
                <w:sz w:val="24"/>
              </w:rPr>
            </w:pPr>
            <w:r>
              <w:rPr>
                <w:rFonts w:hint="eastAsia"/>
                <w:color w:val="FF0000"/>
                <w:sz w:val="24"/>
              </w:rPr>
              <w:t>③全国各省（市）核发的资质涉及有效期届满有效期延续问题的，按照当地建设行政主管部门文件执行。（须提供当地住房和城乡建设部门官方网站发布的准予延期的文件截图及网址，否则不予认定）。</w:t>
            </w:r>
          </w:p>
          <w:p>
            <w:pPr>
              <w:rPr>
                <w:color w:val="FF0000"/>
              </w:rPr>
            </w:pPr>
            <w:r>
              <w:rPr>
                <w:rFonts w:hint="eastAsia"/>
                <w:color w:val="FF0000"/>
              </w:rPr>
              <w:t>注：投标人如为联合体，则须具有设计资质的单位为联合体主办方，勘察资质为联合体成员方，联合体的家数最多不能超过2家。联合体各方在同一招标项目中以自己名义单独投标或者参加其他联合体投标的，相关投标均无效。</w:t>
            </w:r>
          </w:p>
        </w:tc>
        <w:tc>
          <w:tcPr>
            <w:tcW w:w="1614" w:type="pct"/>
            <w:vAlign w:val="center"/>
          </w:tcPr>
          <w:p>
            <w:pPr>
              <w:rPr>
                <w:color w:val="FF0000"/>
              </w:rPr>
            </w:pPr>
            <w:r>
              <w:rPr>
                <w:rFonts w:hint="eastAsia"/>
                <w:color w:val="FF0000"/>
              </w:rPr>
              <w:t>1.按要求提供</w:t>
            </w:r>
          </w:p>
          <w:p>
            <w:pPr>
              <w:rPr>
                <w:color w:val="FF0000"/>
              </w:rPr>
            </w:pPr>
            <w:r>
              <w:rPr>
                <w:rFonts w:hint="eastAsia"/>
                <w:color w:val="FF0000"/>
              </w:rPr>
              <w:t>2.合法有效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75" w:type="pct"/>
            <w:vAlign w:val="center"/>
          </w:tcPr>
          <w:p>
            <w:pPr>
              <w:rPr>
                <w:color w:val="FF0000"/>
              </w:rPr>
            </w:pPr>
            <w:r>
              <w:rPr>
                <w:rFonts w:hint="eastAsia"/>
                <w:color w:val="FF0000"/>
              </w:rPr>
              <w:t>12</w:t>
            </w:r>
          </w:p>
        </w:tc>
        <w:tc>
          <w:tcPr>
            <w:tcW w:w="2809" w:type="pct"/>
            <w:vAlign w:val="center"/>
          </w:tcPr>
          <w:p>
            <w:pPr>
              <w:rPr>
                <w:color w:val="FF0000"/>
              </w:rPr>
            </w:pPr>
            <w:r>
              <w:rPr>
                <w:rFonts w:hint="eastAsia"/>
                <w:color w:val="FF0000"/>
              </w:rPr>
              <w:t>中小企业声明函。</w:t>
            </w:r>
          </w:p>
        </w:tc>
        <w:tc>
          <w:tcPr>
            <w:tcW w:w="1614" w:type="pct"/>
            <w:vAlign w:val="center"/>
          </w:tcPr>
          <w:p>
            <w:pPr>
              <w:rPr>
                <w:color w:val="FF0000"/>
              </w:rPr>
            </w:pPr>
            <w:r>
              <w:rPr>
                <w:rFonts w:hint="eastAsia"/>
                <w:color w:val="FF0000"/>
              </w:rPr>
              <w:t>1.按要求提供</w:t>
            </w:r>
          </w:p>
          <w:p>
            <w:pPr>
              <w:rPr>
                <w:color w:val="FF0000"/>
              </w:rPr>
            </w:pPr>
            <w:r>
              <w:rPr>
                <w:rFonts w:hint="eastAsia"/>
                <w:color w:val="FF0000"/>
              </w:rPr>
              <w:t>2.合法有效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75" w:type="pct"/>
            <w:vAlign w:val="center"/>
          </w:tcPr>
          <w:p>
            <w:pPr>
              <w:rPr>
                <w:rFonts w:hint="default" w:eastAsia="宋体"/>
                <w:color w:val="FF0000"/>
                <w:lang w:val="en-US" w:eastAsia="zh-CN"/>
              </w:rPr>
            </w:pPr>
            <w:r>
              <w:rPr>
                <w:rFonts w:hint="eastAsia"/>
                <w:color w:val="FF0000"/>
                <w:lang w:val="en-US" w:eastAsia="zh-CN"/>
              </w:rPr>
              <w:t>13</w:t>
            </w:r>
          </w:p>
        </w:tc>
        <w:tc>
          <w:tcPr>
            <w:tcW w:w="2809" w:type="pct"/>
            <w:vAlign w:val="center"/>
          </w:tcPr>
          <w:p>
            <w:pPr>
              <w:rPr>
                <w:rFonts w:hint="default" w:eastAsia="宋体"/>
                <w:color w:val="FF0000"/>
                <w:lang w:val="en-US" w:eastAsia="zh-CN"/>
              </w:rPr>
            </w:pPr>
            <w:r>
              <w:rPr>
                <w:rFonts w:hint="eastAsia"/>
                <w:color w:val="FF0000"/>
                <w:lang w:val="en-US" w:eastAsia="zh-CN"/>
              </w:rPr>
              <w:t>如是联合体，需提供联合体协议书</w:t>
            </w:r>
          </w:p>
        </w:tc>
        <w:tc>
          <w:tcPr>
            <w:tcW w:w="1614" w:type="pct"/>
            <w:vAlign w:val="center"/>
          </w:tcPr>
          <w:p>
            <w:pPr>
              <w:rPr>
                <w:rFonts w:hint="eastAsia"/>
                <w:color w:val="FF0000"/>
              </w:rPr>
            </w:pPr>
            <w:r>
              <w:rPr>
                <w:rFonts w:hint="eastAsia"/>
                <w:color w:val="FF0000"/>
              </w:rPr>
              <w:t>1.按要求提供</w:t>
            </w:r>
          </w:p>
          <w:p>
            <w:pPr>
              <w:rPr>
                <w:rFonts w:hint="eastAsia"/>
                <w:color w:val="FF0000"/>
              </w:rPr>
            </w:pPr>
            <w:r>
              <w:rPr>
                <w:rFonts w:hint="eastAsia"/>
                <w:color w:val="FF0000"/>
              </w:rPr>
              <w:t>2.合法有效</w:t>
            </w:r>
          </w:p>
        </w:tc>
      </w:tr>
    </w:tbl>
    <w:p>
      <w:pPr>
        <w:pStyle w:val="149"/>
      </w:pPr>
    </w:p>
    <w:p>
      <w:pPr>
        <w:spacing w:line="360" w:lineRule="auto"/>
        <w:ind w:firstLine="435"/>
      </w:pPr>
      <w:r>
        <w:rPr>
          <w:rFonts w:hint="eastAsia" w:ascii="宋体" w:hAnsi="宋体" w:cs="宋体"/>
          <w:b/>
          <w:bCs/>
          <w:sz w:val="24"/>
        </w:rPr>
        <w:t>资格审查指标通过标准：</w:t>
      </w:r>
      <w:r>
        <w:rPr>
          <w:rFonts w:hint="eastAsia" w:ascii="宋体" w:hAnsi="宋体" w:cs="宋体"/>
          <w:sz w:val="24"/>
        </w:rPr>
        <w:t>供应商必须通过资格审查表中的全部评审指标。</w:t>
      </w:r>
    </w:p>
    <w:p>
      <w:pPr>
        <w:spacing w:line="360" w:lineRule="auto"/>
        <w:ind w:firstLine="435"/>
        <w:rPr>
          <w:rFonts w:hint="eastAsia" w:ascii="宋体" w:hAnsi="宋体" w:cs="宋体"/>
          <w:sz w:val="24"/>
        </w:rPr>
      </w:pPr>
      <w:r>
        <w:rPr>
          <w:rFonts w:hint="eastAsia" w:ascii="宋体" w:hAnsi="宋体" w:cs="宋体"/>
          <w:sz w:val="24"/>
        </w:rPr>
        <w:t>2、符合性审查</w:t>
      </w:r>
    </w:p>
    <w:p>
      <w:pPr>
        <w:spacing w:line="360" w:lineRule="auto"/>
        <w:ind w:firstLine="435"/>
        <w:rPr>
          <w:rFonts w:hint="eastAsia" w:ascii="宋体" w:hAnsi="宋体" w:cs="宋体"/>
          <w:sz w:val="24"/>
        </w:rPr>
      </w:pPr>
      <w:r>
        <w:rPr>
          <w:rFonts w:hint="eastAsia" w:ascii="宋体" w:hAnsi="宋体" w:cs="宋体"/>
          <w:sz w:val="24"/>
        </w:rPr>
        <w:t>评标委员会对通过资格审查的供应商的响应文件进行符合性审查，以确定其是否满足采购文件的实质性要求。符合性审查表如下：</w:t>
      </w:r>
    </w:p>
    <w:p>
      <w:pPr>
        <w:spacing w:line="360" w:lineRule="auto"/>
        <w:ind w:firstLine="435"/>
        <w:jc w:val="center"/>
        <w:rPr>
          <w:rFonts w:hint="eastAsia" w:ascii="宋体" w:hAnsi="宋体" w:cs="宋体"/>
        </w:rPr>
      </w:pPr>
      <w:r>
        <w:rPr>
          <w:rFonts w:hint="eastAsia" w:ascii="宋体" w:hAnsi="宋体" w:cs="宋体"/>
          <w:b/>
          <w:bCs/>
          <w:sz w:val="24"/>
        </w:rPr>
        <w:t>符合性审查表</w:t>
      </w:r>
    </w:p>
    <w:tbl>
      <w:tblPr>
        <w:tblStyle w:val="8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3524"/>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92" w:type="pct"/>
            <w:vMerge w:val="restart"/>
            <w:vAlign w:val="center"/>
          </w:tcPr>
          <w:p>
            <w:pPr>
              <w:jc w:val="center"/>
              <w:rPr>
                <w:color w:val="FF0000"/>
              </w:rPr>
            </w:pPr>
            <w:bookmarkStart w:id="327" w:name="_Toc533340200"/>
            <w:bookmarkStart w:id="328" w:name="_Toc4485676"/>
            <w:r>
              <w:rPr>
                <w:rFonts w:hint="eastAsia"/>
                <w:color w:val="FF0000"/>
              </w:rPr>
              <w:t>序号</w:t>
            </w:r>
          </w:p>
        </w:tc>
        <w:tc>
          <w:tcPr>
            <w:tcW w:w="2067" w:type="pct"/>
            <w:vMerge w:val="restart"/>
            <w:vAlign w:val="center"/>
          </w:tcPr>
          <w:p>
            <w:pPr>
              <w:jc w:val="center"/>
              <w:rPr>
                <w:color w:val="FF0000"/>
              </w:rPr>
            </w:pPr>
            <w:r>
              <w:rPr>
                <w:rFonts w:hint="eastAsia"/>
                <w:color w:val="FF0000"/>
              </w:rPr>
              <w:t>审查项目</w:t>
            </w:r>
            <w:bookmarkEnd w:id="327"/>
            <w:bookmarkEnd w:id="328"/>
          </w:p>
        </w:tc>
        <w:tc>
          <w:tcPr>
            <w:tcW w:w="2341" w:type="pct"/>
            <w:vMerge w:val="restart"/>
            <w:vAlign w:val="center"/>
          </w:tcPr>
          <w:p>
            <w:pPr>
              <w:jc w:val="center"/>
              <w:rPr>
                <w:color w:val="FF0000"/>
              </w:rPr>
            </w:pPr>
            <w:bookmarkStart w:id="329" w:name="_Toc4485677"/>
            <w:bookmarkStart w:id="330" w:name="_Toc533340201"/>
            <w:r>
              <w:rPr>
                <w:rFonts w:hint="eastAsia"/>
                <w:color w:val="FF0000"/>
              </w:rPr>
              <w:t>审查标准</w:t>
            </w:r>
            <w:bookmarkEnd w:id="329"/>
            <w:bookmarkEnd w:id="3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2" w:type="pct"/>
            <w:vMerge w:val="continue"/>
            <w:vAlign w:val="center"/>
          </w:tcPr>
          <w:p>
            <w:pPr>
              <w:rPr>
                <w:color w:val="FF0000"/>
              </w:rPr>
            </w:pPr>
          </w:p>
        </w:tc>
        <w:tc>
          <w:tcPr>
            <w:tcW w:w="2067" w:type="pct"/>
            <w:vMerge w:val="continue"/>
            <w:vAlign w:val="center"/>
          </w:tcPr>
          <w:p>
            <w:pPr>
              <w:rPr>
                <w:color w:val="FF0000"/>
              </w:rPr>
            </w:pPr>
          </w:p>
        </w:tc>
        <w:tc>
          <w:tcPr>
            <w:tcW w:w="2341" w:type="pct"/>
            <w:vMerge w:val="continue"/>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92" w:type="pct"/>
            <w:vAlign w:val="center"/>
          </w:tcPr>
          <w:p>
            <w:pPr>
              <w:rPr>
                <w:color w:val="FF0000"/>
              </w:rPr>
            </w:pPr>
            <w:r>
              <w:rPr>
                <w:rFonts w:hint="eastAsia"/>
                <w:color w:val="FF0000"/>
              </w:rPr>
              <w:t>1</w:t>
            </w:r>
          </w:p>
        </w:tc>
        <w:tc>
          <w:tcPr>
            <w:tcW w:w="2067" w:type="pct"/>
            <w:vAlign w:val="center"/>
          </w:tcPr>
          <w:p>
            <w:pPr>
              <w:rPr>
                <w:color w:val="FF0000"/>
              </w:rPr>
            </w:pPr>
            <w:r>
              <w:rPr>
                <w:rFonts w:hint="eastAsia"/>
                <w:color w:val="FF0000"/>
              </w:rPr>
              <w:t>响应函</w:t>
            </w:r>
          </w:p>
        </w:tc>
        <w:tc>
          <w:tcPr>
            <w:tcW w:w="2341" w:type="pct"/>
          </w:tcPr>
          <w:p>
            <w:pPr>
              <w:rPr>
                <w:color w:val="FF0000"/>
              </w:rPr>
            </w:pPr>
            <w:bookmarkStart w:id="331" w:name="_Toc533340203"/>
            <w:bookmarkStart w:id="332" w:name="_Toc4485679"/>
            <w:r>
              <w:rPr>
                <w:rFonts w:hint="eastAsia"/>
                <w:color w:val="FF0000"/>
              </w:rPr>
              <w:t>1.按给定格式填写</w:t>
            </w:r>
            <w:bookmarkEnd w:id="331"/>
            <w:bookmarkEnd w:id="332"/>
          </w:p>
          <w:p>
            <w:pPr>
              <w:rPr>
                <w:color w:val="FF0000"/>
              </w:rPr>
            </w:pPr>
            <w:r>
              <w:rPr>
                <w:rFonts w:hint="eastAsia"/>
                <w:color w:val="FF0000"/>
              </w:rPr>
              <w:t>2.响应采购文件实质性要求</w:t>
            </w:r>
          </w:p>
          <w:p>
            <w:pPr>
              <w:rPr>
                <w:color w:val="FF0000"/>
              </w:rPr>
            </w:pPr>
            <w:bookmarkStart w:id="333" w:name="_Toc4485680"/>
            <w:bookmarkStart w:id="334" w:name="_Toc533340204"/>
            <w:r>
              <w:rPr>
                <w:rFonts w:hint="eastAsia"/>
                <w:color w:val="FF0000"/>
              </w:rPr>
              <w:t>3.按规定签章</w:t>
            </w:r>
            <w:bookmarkEnd w:id="333"/>
            <w:bookmarkEnd w:id="3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92" w:type="pct"/>
            <w:vAlign w:val="center"/>
          </w:tcPr>
          <w:p>
            <w:pPr>
              <w:rPr>
                <w:color w:val="FF0000"/>
              </w:rPr>
            </w:pPr>
            <w:r>
              <w:rPr>
                <w:rFonts w:hint="eastAsia"/>
                <w:color w:val="FF0000"/>
              </w:rPr>
              <w:t>2</w:t>
            </w:r>
          </w:p>
        </w:tc>
        <w:tc>
          <w:tcPr>
            <w:tcW w:w="2067" w:type="pct"/>
            <w:vAlign w:val="center"/>
          </w:tcPr>
          <w:p>
            <w:pPr>
              <w:rPr>
                <w:color w:val="FF0000"/>
              </w:rPr>
            </w:pPr>
            <w:r>
              <w:rPr>
                <w:rFonts w:hint="eastAsia"/>
                <w:color w:val="FF0000"/>
              </w:rPr>
              <w:t>递交磋商保证金证明</w:t>
            </w:r>
          </w:p>
        </w:tc>
        <w:tc>
          <w:tcPr>
            <w:tcW w:w="2341" w:type="pct"/>
          </w:tcPr>
          <w:p>
            <w:pPr>
              <w:rPr>
                <w:color w:val="FF0000"/>
              </w:rPr>
            </w:pPr>
            <w:r>
              <w:rPr>
                <w:rFonts w:hint="eastAsia"/>
                <w:color w:val="FF0000"/>
              </w:rPr>
              <w:t>1.按要求提供</w:t>
            </w:r>
          </w:p>
          <w:p>
            <w:pPr>
              <w:rPr>
                <w:color w:val="FF0000"/>
              </w:rPr>
            </w:pPr>
            <w:r>
              <w:rPr>
                <w:rFonts w:hint="eastAsia"/>
                <w:color w:val="FF0000"/>
              </w:rPr>
              <w:t>2.合法有效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2" w:type="pct"/>
            <w:vAlign w:val="center"/>
          </w:tcPr>
          <w:p>
            <w:pPr>
              <w:rPr>
                <w:color w:val="FF0000"/>
              </w:rPr>
            </w:pPr>
            <w:r>
              <w:rPr>
                <w:rFonts w:hint="eastAsia"/>
                <w:color w:val="FF0000"/>
              </w:rPr>
              <w:t>3</w:t>
            </w:r>
          </w:p>
        </w:tc>
        <w:tc>
          <w:tcPr>
            <w:tcW w:w="2067" w:type="pct"/>
            <w:vAlign w:val="center"/>
          </w:tcPr>
          <w:p>
            <w:pPr>
              <w:rPr>
                <w:color w:val="FF0000"/>
              </w:rPr>
            </w:pPr>
            <w:r>
              <w:rPr>
                <w:rFonts w:hint="eastAsia"/>
                <w:color w:val="FF0000"/>
              </w:rPr>
              <w:t>报价一览表</w:t>
            </w:r>
          </w:p>
        </w:tc>
        <w:tc>
          <w:tcPr>
            <w:tcW w:w="2341" w:type="pct"/>
          </w:tcPr>
          <w:p>
            <w:pPr>
              <w:rPr>
                <w:color w:val="FF0000"/>
              </w:rPr>
            </w:pPr>
            <w:bookmarkStart w:id="335" w:name="_Toc4485681"/>
            <w:bookmarkStart w:id="336" w:name="_Toc533340207"/>
            <w:r>
              <w:rPr>
                <w:rFonts w:hint="eastAsia"/>
                <w:color w:val="FF0000"/>
              </w:rPr>
              <w:t>1.按给定格式填写</w:t>
            </w:r>
            <w:bookmarkEnd w:id="335"/>
            <w:bookmarkEnd w:id="336"/>
          </w:p>
          <w:p>
            <w:pPr>
              <w:rPr>
                <w:color w:val="FF0000"/>
              </w:rPr>
            </w:pPr>
            <w:r>
              <w:rPr>
                <w:rFonts w:hint="eastAsia"/>
                <w:color w:val="FF0000"/>
              </w:rPr>
              <w:t>2.响应采购文件实质性要求</w:t>
            </w:r>
          </w:p>
          <w:p>
            <w:pPr>
              <w:rPr>
                <w:color w:val="FF0000"/>
              </w:rPr>
            </w:pPr>
            <w:bookmarkStart w:id="337" w:name="_Toc533340208"/>
            <w:bookmarkStart w:id="338" w:name="_Toc4485682"/>
            <w:r>
              <w:rPr>
                <w:rFonts w:hint="eastAsia"/>
                <w:color w:val="FF0000"/>
              </w:rPr>
              <w:t>3.按规定签章</w:t>
            </w:r>
            <w:bookmarkEnd w:id="337"/>
            <w:bookmarkEnd w:id="3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2" w:type="pct"/>
            <w:vAlign w:val="center"/>
          </w:tcPr>
          <w:p>
            <w:pPr>
              <w:rPr>
                <w:color w:val="FF0000"/>
              </w:rPr>
            </w:pPr>
            <w:r>
              <w:rPr>
                <w:rFonts w:hint="eastAsia"/>
                <w:color w:val="FF0000"/>
              </w:rPr>
              <w:t>4</w:t>
            </w:r>
          </w:p>
        </w:tc>
        <w:tc>
          <w:tcPr>
            <w:tcW w:w="2067" w:type="pct"/>
            <w:vAlign w:val="center"/>
          </w:tcPr>
          <w:p>
            <w:pPr>
              <w:rPr>
                <w:color w:val="FF0000"/>
              </w:rPr>
            </w:pPr>
            <w:r>
              <w:rPr>
                <w:rFonts w:hint="eastAsia"/>
                <w:color w:val="FF0000"/>
              </w:rPr>
              <w:t>技术规格偏离表</w:t>
            </w:r>
          </w:p>
        </w:tc>
        <w:tc>
          <w:tcPr>
            <w:tcW w:w="2341" w:type="pct"/>
          </w:tcPr>
          <w:p>
            <w:pPr>
              <w:rPr>
                <w:color w:val="FF0000"/>
              </w:rPr>
            </w:pPr>
            <w:bookmarkStart w:id="339" w:name="_Toc533340211"/>
            <w:bookmarkStart w:id="340" w:name="_Toc4485685"/>
            <w:r>
              <w:rPr>
                <w:rFonts w:hint="eastAsia"/>
                <w:color w:val="FF0000"/>
              </w:rPr>
              <w:t>1.按给定格式填写</w:t>
            </w:r>
            <w:bookmarkEnd w:id="339"/>
            <w:bookmarkEnd w:id="340"/>
          </w:p>
          <w:p>
            <w:pPr>
              <w:rPr>
                <w:color w:val="FF0000"/>
              </w:rPr>
            </w:pPr>
            <w:r>
              <w:rPr>
                <w:rFonts w:hint="eastAsia"/>
                <w:color w:val="FF0000"/>
              </w:rPr>
              <w:t>2.响应采购文件实质性要求</w:t>
            </w:r>
          </w:p>
          <w:p>
            <w:pPr>
              <w:rPr>
                <w:color w:val="FF0000"/>
              </w:rPr>
            </w:pPr>
            <w:bookmarkStart w:id="341" w:name="_Toc4485686"/>
            <w:bookmarkStart w:id="342" w:name="_Toc533340212"/>
            <w:r>
              <w:rPr>
                <w:rFonts w:hint="eastAsia"/>
                <w:color w:val="FF0000"/>
              </w:rPr>
              <w:t>3.按规定签章</w:t>
            </w:r>
            <w:bookmarkEnd w:id="341"/>
            <w:bookmarkEnd w:id="3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92" w:type="pct"/>
            <w:vAlign w:val="center"/>
          </w:tcPr>
          <w:p>
            <w:pPr>
              <w:rPr>
                <w:color w:val="FF0000"/>
              </w:rPr>
            </w:pPr>
            <w:r>
              <w:rPr>
                <w:rFonts w:hint="eastAsia"/>
                <w:color w:val="FF0000"/>
              </w:rPr>
              <w:t>5</w:t>
            </w:r>
          </w:p>
        </w:tc>
        <w:tc>
          <w:tcPr>
            <w:tcW w:w="2067" w:type="pct"/>
            <w:vAlign w:val="center"/>
          </w:tcPr>
          <w:p>
            <w:pPr>
              <w:rPr>
                <w:color w:val="FF0000"/>
              </w:rPr>
            </w:pPr>
            <w:r>
              <w:rPr>
                <w:rFonts w:hint="eastAsia"/>
                <w:color w:val="FF0000"/>
              </w:rPr>
              <w:t>商务条款偏离表</w:t>
            </w:r>
          </w:p>
        </w:tc>
        <w:tc>
          <w:tcPr>
            <w:tcW w:w="2341" w:type="pct"/>
          </w:tcPr>
          <w:p>
            <w:pPr>
              <w:rPr>
                <w:color w:val="FF0000"/>
              </w:rPr>
            </w:pPr>
            <w:bookmarkStart w:id="343" w:name="_Toc4485687"/>
            <w:bookmarkStart w:id="344" w:name="_Toc533340213"/>
            <w:r>
              <w:rPr>
                <w:rFonts w:hint="eastAsia"/>
                <w:color w:val="FF0000"/>
              </w:rPr>
              <w:t>1.按给定格式填写</w:t>
            </w:r>
            <w:bookmarkEnd w:id="343"/>
            <w:bookmarkEnd w:id="344"/>
          </w:p>
          <w:p>
            <w:pPr>
              <w:rPr>
                <w:color w:val="FF0000"/>
              </w:rPr>
            </w:pPr>
            <w:r>
              <w:rPr>
                <w:rFonts w:hint="eastAsia"/>
                <w:color w:val="FF0000"/>
              </w:rPr>
              <w:t>2.响应采购文件实质性要求</w:t>
            </w:r>
          </w:p>
          <w:p>
            <w:pPr>
              <w:rPr>
                <w:color w:val="FF0000"/>
              </w:rPr>
            </w:pPr>
            <w:bookmarkStart w:id="345" w:name="_Toc4485688"/>
            <w:bookmarkStart w:id="346" w:name="_Toc533340214"/>
            <w:r>
              <w:rPr>
                <w:rFonts w:hint="eastAsia"/>
                <w:color w:val="FF0000"/>
              </w:rPr>
              <w:t>3.按规定签章</w:t>
            </w:r>
            <w:bookmarkEnd w:id="345"/>
            <w:bookmarkEnd w:id="3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92" w:type="pct"/>
            <w:vAlign w:val="center"/>
          </w:tcPr>
          <w:p>
            <w:pPr>
              <w:rPr>
                <w:color w:val="FF0000"/>
              </w:rPr>
            </w:pPr>
            <w:r>
              <w:rPr>
                <w:rFonts w:hint="eastAsia"/>
                <w:color w:val="FF0000"/>
              </w:rPr>
              <w:t>6</w:t>
            </w:r>
          </w:p>
        </w:tc>
        <w:tc>
          <w:tcPr>
            <w:tcW w:w="2067" w:type="pct"/>
            <w:vAlign w:val="center"/>
          </w:tcPr>
          <w:p>
            <w:pPr>
              <w:rPr>
                <w:color w:val="FF0000"/>
              </w:rPr>
            </w:pPr>
            <w:r>
              <w:rPr>
                <w:rFonts w:hint="eastAsia"/>
                <w:color w:val="FF0000"/>
              </w:rPr>
              <w:t>其他符合性证明材料</w:t>
            </w:r>
          </w:p>
        </w:tc>
        <w:tc>
          <w:tcPr>
            <w:tcW w:w="2341" w:type="pct"/>
            <w:vAlign w:val="center"/>
          </w:tcPr>
          <w:p>
            <w:pPr>
              <w:rPr>
                <w:color w:val="FF0000"/>
              </w:rPr>
            </w:pPr>
            <w:r>
              <w:rPr>
                <w:rFonts w:hint="eastAsia"/>
                <w:color w:val="FF0000"/>
              </w:rPr>
              <w:t>响应采购文件实质性要求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2" w:type="pct"/>
            <w:vAlign w:val="center"/>
          </w:tcPr>
          <w:p>
            <w:pPr>
              <w:rPr>
                <w:color w:val="FF0000"/>
              </w:rPr>
            </w:pPr>
            <w:r>
              <w:rPr>
                <w:rFonts w:hint="eastAsia"/>
                <w:color w:val="FF0000"/>
              </w:rPr>
              <w:t>7</w:t>
            </w:r>
          </w:p>
        </w:tc>
        <w:tc>
          <w:tcPr>
            <w:tcW w:w="2067" w:type="pct"/>
            <w:vAlign w:val="center"/>
          </w:tcPr>
          <w:p>
            <w:pPr>
              <w:rPr>
                <w:color w:val="FF0000"/>
              </w:rPr>
            </w:pPr>
            <w:r>
              <w:rPr>
                <w:rFonts w:hint="eastAsia"/>
                <w:color w:val="FF0000"/>
              </w:rPr>
              <w:t>响应报价</w:t>
            </w:r>
          </w:p>
        </w:tc>
        <w:tc>
          <w:tcPr>
            <w:tcW w:w="2341" w:type="pct"/>
          </w:tcPr>
          <w:p>
            <w:pPr>
              <w:rPr>
                <w:color w:val="FF0000"/>
              </w:rPr>
            </w:pPr>
            <w:bookmarkStart w:id="347" w:name="_Toc4485693"/>
            <w:bookmarkStart w:id="348" w:name="_Toc533340219"/>
            <w:r>
              <w:rPr>
                <w:rFonts w:hint="eastAsia"/>
                <w:color w:val="FF0000"/>
              </w:rPr>
              <w:t>1.响应采购文件实质性要求</w:t>
            </w:r>
            <w:bookmarkEnd w:id="347"/>
            <w:bookmarkEnd w:id="348"/>
          </w:p>
          <w:p>
            <w:pPr>
              <w:rPr>
                <w:color w:val="FF0000"/>
              </w:rPr>
            </w:pPr>
            <w:bookmarkStart w:id="349" w:name="_Toc4485694"/>
            <w:bookmarkStart w:id="350" w:name="_Toc533340220"/>
            <w:r>
              <w:rPr>
                <w:rFonts w:hint="eastAsia"/>
                <w:color w:val="FF0000"/>
              </w:rPr>
              <w:t>2.无供应商须知24.2条所述情形</w:t>
            </w:r>
            <w:bookmarkEnd w:id="349"/>
            <w:bookmarkEnd w:id="3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92" w:type="pct"/>
            <w:vAlign w:val="center"/>
          </w:tcPr>
          <w:p>
            <w:pPr>
              <w:rPr>
                <w:color w:val="FF0000"/>
              </w:rPr>
            </w:pPr>
            <w:r>
              <w:rPr>
                <w:rFonts w:hint="eastAsia"/>
                <w:color w:val="FF0000"/>
              </w:rPr>
              <w:t>8</w:t>
            </w:r>
          </w:p>
        </w:tc>
        <w:tc>
          <w:tcPr>
            <w:tcW w:w="4408" w:type="pct"/>
            <w:gridSpan w:val="2"/>
            <w:vAlign w:val="center"/>
          </w:tcPr>
          <w:p>
            <w:pPr>
              <w:rPr>
                <w:color w:val="FF0000"/>
              </w:rPr>
            </w:pPr>
            <w:r>
              <w:rPr>
                <w:rFonts w:hint="eastAsia"/>
                <w:color w:val="FF0000"/>
              </w:rPr>
              <w:t>符合法律、行政法规规定的其他条件或采购文件列明的其他要求</w:t>
            </w:r>
          </w:p>
        </w:tc>
      </w:tr>
    </w:tbl>
    <w:p>
      <w:pPr>
        <w:pStyle w:val="149"/>
      </w:pPr>
    </w:p>
    <w:p>
      <w:pPr>
        <w:spacing w:line="360" w:lineRule="auto"/>
        <w:ind w:firstLine="435"/>
        <w:rPr>
          <w:rFonts w:hint="eastAsia" w:ascii="宋体" w:hAnsi="宋体" w:cs="宋体"/>
          <w:sz w:val="24"/>
        </w:rPr>
      </w:pPr>
      <w:r>
        <w:rPr>
          <w:rFonts w:hint="eastAsia" w:ascii="宋体" w:hAnsi="宋体" w:cs="宋体"/>
          <w:b/>
          <w:bCs/>
          <w:sz w:val="24"/>
        </w:rPr>
        <w:t>符合性审查指标通过标准：</w:t>
      </w:r>
      <w:r>
        <w:rPr>
          <w:rFonts w:hint="eastAsia" w:ascii="宋体" w:hAnsi="宋体" w:cs="宋体"/>
          <w:sz w:val="24"/>
        </w:rPr>
        <w:t>供应商必须通过符合性审查表中的全部评审指标。</w:t>
      </w:r>
    </w:p>
    <w:p>
      <w:pPr>
        <w:spacing w:line="360" w:lineRule="auto"/>
        <w:ind w:firstLine="435"/>
        <w:rPr>
          <w:rFonts w:hint="eastAsia" w:ascii="宋体" w:hAnsi="宋体" w:cs="宋体"/>
          <w:sz w:val="24"/>
        </w:rPr>
      </w:pPr>
      <w:bookmarkStart w:id="351" w:name="_Toc46238262"/>
      <w:bookmarkStart w:id="352" w:name="_Toc45562498"/>
      <w:bookmarkStart w:id="353" w:name="_Toc46136845"/>
      <w:r>
        <w:rPr>
          <w:rFonts w:hint="eastAsia" w:ascii="宋体" w:hAnsi="宋体" w:cs="宋体"/>
          <w:sz w:val="24"/>
        </w:rPr>
        <w:t>3、磋商</w:t>
      </w:r>
    </w:p>
    <w:p>
      <w:pPr>
        <w:spacing w:line="360" w:lineRule="auto"/>
        <w:ind w:firstLine="480" w:firstLineChars="200"/>
        <w:rPr>
          <w:rFonts w:hint="eastAsia" w:ascii="宋体" w:hAnsi="宋体" w:cs="宋体"/>
          <w:sz w:val="24"/>
        </w:rPr>
      </w:pPr>
      <w:r>
        <w:rPr>
          <w:rFonts w:hint="eastAsia" w:ascii="宋体" w:hAnsi="宋体" w:cs="宋体"/>
          <w:sz w:val="24"/>
        </w:rPr>
        <w:t>详见供应商须知22条。</w:t>
      </w:r>
    </w:p>
    <w:p>
      <w:pPr>
        <w:pStyle w:val="149"/>
        <w:numPr>
          <w:ilvl w:val="0"/>
          <w:numId w:val="5"/>
        </w:numPr>
        <w:spacing w:line="360" w:lineRule="auto"/>
        <w:ind w:firstLine="480" w:firstLineChars="0"/>
        <w:rPr>
          <w:rFonts w:hint="eastAsia" w:ascii="宋体" w:hAnsi="宋体" w:cs="宋体"/>
          <w:sz w:val="24"/>
        </w:rPr>
      </w:pPr>
      <w:r>
        <w:rPr>
          <w:rFonts w:hint="eastAsia" w:ascii="宋体" w:hAnsi="宋体" w:cs="宋体"/>
          <w:sz w:val="24"/>
        </w:rPr>
        <w:t>最后报价</w:t>
      </w:r>
    </w:p>
    <w:p>
      <w:pPr>
        <w:spacing w:line="360" w:lineRule="auto"/>
        <w:ind w:firstLine="480" w:firstLineChars="200"/>
        <w:rPr>
          <w:rFonts w:hint="eastAsia" w:ascii="宋体" w:hAnsi="宋体" w:cs="宋体"/>
          <w:sz w:val="24"/>
        </w:rPr>
      </w:pPr>
      <w:r>
        <w:rPr>
          <w:rFonts w:hint="eastAsia" w:ascii="宋体" w:hAnsi="宋体" w:cs="宋体"/>
          <w:sz w:val="24"/>
        </w:rPr>
        <w:t>详见供应商须知23条。</w:t>
      </w:r>
    </w:p>
    <w:p>
      <w:pPr>
        <w:pStyle w:val="149"/>
        <w:numPr>
          <w:ilvl w:val="0"/>
          <w:numId w:val="5"/>
        </w:numPr>
        <w:spacing w:line="360" w:lineRule="auto"/>
        <w:ind w:firstLine="480" w:firstLineChars="0"/>
        <w:rPr>
          <w:rFonts w:hint="eastAsia" w:ascii="宋体" w:hAnsi="宋体" w:cs="宋体"/>
          <w:sz w:val="24"/>
        </w:rPr>
      </w:pPr>
      <w:r>
        <w:rPr>
          <w:rFonts w:hint="eastAsia" w:ascii="宋体" w:hAnsi="宋体" w:cs="宋体"/>
          <w:sz w:val="24"/>
        </w:rPr>
        <w:t>比较与评价</w:t>
      </w:r>
    </w:p>
    <w:p>
      <w:pPr>
        <w:pStyle w:val="149"/>
        <w:spacing w:line="360" w:lineRule="auto"/>
        <w:ind w:firstLine="480"/>
        <w:rPr>
          <w:rFonts w:hint="eastAsia" w:ascii="宋体" w:hAnsi="宋体" w:cs="宋体"/>
          <w:sz w:val="24"/>
        </w:rPr>
      </w:pPr>
      <w:r>
        <w:rPr>
          <w:rFonts w:hint="eastAsia" w:ascii="宋体" w:hAnsi="宋体" w:cs="宋体"/>
          <w:sz w:val="24"/>
        </w:rPr>
        <w:t>5.1磋商小组对通过资格审查、符合性审查的响应文件进行比较和评价。</w:t>
      </w:r>
    </w:p>
    <w:p>
      <w:pPr>
        <w:spacing w:line="360" w:lineRule="auto"/>
        <w:ind w:firstLine="435"/>
        <w:rPr>
          <w:rFonts w:hint="eastAsia" w:ascii="宋体" w:hAnsi="宋体" w:cs="宋体"/>
          <w:sz w:val="24"/>
        </w:rPr>
      </w:pPr>
      <w:r>
        <w:rPr>
          <w:rFonts w:hint="eastAsia" w:ascii="宋体" w:hAnsi="宋体" w:cs="宋体"/>
          <w:sz w:val="24"/>
        </w:rPr>
        <w:t>本项目综合评分构成：价格部分分值为</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rPr>
        <w:t>，</w:t>
      </w:r>
      <w:r>
        <w:rPr>
          <w:rFonts w:hint="eastAsia" w:ascii="宋体" w:hAnsi="宋体" w:cs="宋体"/>
          <w:sz w:val="24"/>
        </w:rPr>
        <w:t>技术部分分值为</w:t>
      </w:r>
      <w:r>
        <w:rPr>
          <w:rFonts w:hint="eastAsia" w:ascii="宋体" w:hAnsi="宋体" w:cs="宋体"/>
          <w:sz w:val="24"/>
          <w:u w:val="single"/>
        </w:rPr>
        <w:t xml:space="preserve"> </w:t>
      </w:r>
      <w:r>
        <w:rPr>
          <w:rFonts w:ascii="宋体" w:hAnsi="宋体" w:cs="宋体"/>
          <w:sz w:val="24"/>
          <w:u w:val="single"/>
        </w:rPr>
        <w:t>60</w:t>
      </w:r>
      <w:r>
        <w:rPr>
          <w:rFonts w:hint="eastAsia" w:ascii="宋体" w:hAnsi="宋体" w:cs="宋体"/>
          <w:sz w:val="24"/>
          <w:u w:val="single"/>
        </w:rPr>
        <w:t xml:space="preserve">  </w:t>
      </w:r>
      <w:r>
        <w:rPr>
          <w:rFonts w:hint="eastAsia" w:ascii="宋体" w:hAnsi="宋体" w:cs="宋体"/>
          <w:sz w:val="24"/>
        </w:rPr>
        <w:t>，商务部分分值为</w:t>
      </w:r>
      <w:r>
        <w:rPr>
          <w:rFonts w:hint="eastAsia" w:ascii="宋体" w:hAnsi="宋体" w:cs="宋体"/>
          <w:sz w:val="24"/>
          <w:u w:val="single"/>
        </w:rPr>
        <w:t xml:space="preserve"> 20 </w:t>
      </w:r>
      <w:r>
        <w:rPr>
          <w:rFonts w:hint="eastAsia" w:ascii="宋体" w:hAnsi="宋体" w:cs="宋体"/>
          <w:sz w:val="24"/>
        </w:rPr>
        <w:t>。具体评分细则如下：</w:t>
      </w:r>
    </w:p>
    <w:tbl>
      <w:tblPr>
        <w:tblStyle w:val="8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1322"/>
        <w:gridCol w:w="414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sz w:val="24"/>
              </w:rPr>
            </w:pPr>
            <w:r>
              <w:rPr>
                <w:rFonts w:hint="eastAsia" w:ascii="宋体" w:hAnsi="宋体" w:cs="宋体"/>
                <w:b/>
                <w:bCs/>
                <w:sz w:val="24"/>
              </w:rPr>
              <w:t>类别</w:t>
            </w: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sz w:val="24"/>
              </w:rPr>
            </w:pPr>
            <w:r>
              <w:rPr>
                <w:rFonts w:hint="eastAsia" w:ascii="宋体" w:hAnsi="宋体" w:cs="宋体"/>
                <w:b/>
                <w:bCs/>
                <w:sz w:val="24"/>
              </w:rPr>
              <w:t>评分内容</w:t>
            </w:r>
          </w:p>
        </w:tc>
        <w:tc>
          <w:tcPr>
            <w:tcW w:w="24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sz w:val="24"/>
              </w:rPr>
            </w:pPr>
            <w:r>
              <w:rPr>
                <w:rFonts w:hint="eastAsia" w:ascii="宋体" w:hAnsi="宋体" w:cs="宋体"/>
                <w:b/>
                <w:bCs/>
                <w:sz w:val="24"/>
              </w:rPr>
              <w:t>评分标准</w:t>
            </w:r>
          </w:p>
        </w:tc>
        <w:tc>
          <w:tcPr>
            <w:tcW w:w="9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sz w:val="24"/>
              </w:rPr>
            </w:pPr>
            <w:r>
              <w:rPr>
                <w:rFonts w:hint="eastAsia" w:ascii="宋体" w:hAnsi="宋体" w:cs="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价格部分</w:t>
            </w:r>
          </w:p>
          <w:p>
            <w:pPr>
              <w:spacing w:line="360" w:lineRule="auto"/>
              <w:jc w:val="center"/>
              <w:rPr>
                <w:rFonts w:hint="eastAsia" w:ascii="宋体" w:hAnsi="宋体" w:cs="宋体"/>
                <w:sz w:val="24"/>
              </w:rPr>
            </w:pPr>
            <w:r>
              <w:rPr>
                <w:rFonts w:hint="eastAsia" w:ascii="宋体" w:hAnsi="宋体" w:cs="宋体"/>
                <w:sz w:val="24"/>
              </w:rPr>
              <w:t>（</w:t>
            </w:r>
            <w:r>
              <w:rPr>
                <w:rFonts w:hint="eastAsia" w:ascii="宋体" w:hAnsi="宋体" w:cs="宋体"/>
                <w:sz w:val="24"/>
                <w:u w:val="single"/>
              </w:rPr>
              <w:t>20</w:t>
            </w:r>
            <w:r>
              <w:rPr>
                <w:rFonts w:hint="eastAsia" w:ascii="宋体" w:hAnsi="宋体" w:cs="宋体"/>
                <w:sz w:val="24"/>
              </w:rPr>
              <w:t>分）</w:t>
            </w:r>
          </w:p>
        </w:tc>
        <w:tc>
          <w:tcPr>
            <w:tcW w:w="4132"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r>
              <w:rPr>
                <w:rFonts w:hint="eastAsia" w:ascii="宋体" w:hAnsi="宋体" w:cs="宋体"/>
                <w:sz w:val="24"/>
              </w:rPr>
              <w:t>价格分统一采用低价优先法，即满足采购文件要求（通过资格审查和符合性审查）且参与评标价格最低的评标价为评标基准价，其价格分为满分</w:t>
            </w:r>
            <w:r>
              <w:rPr>
                <w:rFonts w:hint="eastAsia" w:ascii="宋体" w:hAnsi="宋体" w:cs="宋体"/>
                <w:sz w:val="24"/>
                <w:u w:val="single"/>
              </w:rPr>
              <w:t>20</w:t>
            </w:r>
            <w:r>
              <w:rPr>
                <w:rFonts w:hint="eastAsia" w:ascii="宋体" w:hAnsi="宋体" w:cs="宋体"/>
                <w:sz w:val="24"/>
              </w:rPr>
              <w:t>分。其他供应商的价格分统一按照下列公式计算：价格得分＝（评标基准价/评标价）×</w:t>
            </w:r>
            <w:r>
              <w:rPr>
                <w:rFonts w:hint="eastAsia" w:ascii="宋体" w:hAnsi="宋体" w:cs="宋体"/>
                <w:sz w:val="24"/>
                <w:u w:val="single"/>
              </w:rPr>
              <w:t>20</w:t>
            </w: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restart"/>
            <w:tcBorders>
              <w:left w:val="single" w:color="auto" w:sz="4" w:space="0"/>
              <w:right w:val="single" w:color="auto" w:sz="4" w:space="0"/>
            </w:tcBorders>
            <w:vAlign w:val="center"/>
          </w:tcPr>
          <w:p>
            <w:pPr>
              <w:spacing w:line="360" w:lineRule="auto"/>
              <w:rPr>
                <w:rFonts w:hint="eastAsia" w:ascii="宋体" w:hAnsi="宋体" w:cs="宋体"/>
                <w:b/>
                <w:bCs/>
                <w:sz w:val="24"/>
              </w:rPr>
            </w:pPr>
            <w:r>
              <w:rPr>
                <w:rFonts w:hint="eastAsia" w:ascii="宋体" w:hAnsi="宋体" w:cs="宋体"/>
                <w:sz w:val="24"/>
              </w:rPr>
              <w:t>技术部分（</w:t>
            </w:r>
            <w:r>
              <w:rPr>
                <w:rFonts w:ascii="宋体" w:hAnsi="宋体" w:cs="宋体"/>
                <w:sz w:val="24"/>
                <w:u w:val="single"/>
              </w:rPr>
              <w:t>60</w:t>
            </w:r>
            <w:r>
              <w:rPr>
                <w:rFonts w:hint="eastAsia" w:ascii="宋体" w:hAnsi="宋体" w:cs="宋体"/>
                <w:sz w:val="24"/>
              </w:rPr>
              <w:t>分）</w:t>
            </w: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lang w:eastAsia="zh-CN"/>
              </w:rPr>
            </w:pPr>
            <w:r>
              <w:rPr>
                <w:rFonts w:hint="eastAsia" w:ascii="宋体" w:hAnsi="宋体" w:cs="宋体"/>
                <w:sz w:val="24"/>
              </w:rPr>
              <w:t>对本项目的了解及解读</w:t>
            </w:r>
            <w:r>
              <w:rPr>
                <w:rFonts w:hint="eastAsia" w:ascii="宋体" w:hAnsi="宋体" w:cs="宋体"/>
                <w:sz w:val="24"/>
                <w:lang w:eastAsia="zh-CN"/>
              </w:rPr>
              <w:t>（</w:t>
            </w:r>
            <w:r>
              <w:rPr>
                <w:rFonts w:hint="eastAsia" w:ascii="宋体" w:hAnsi="宋体" w:cs="宋体"/>
                <w:sz w:val="24"/>
                <w:lang w:val="en-US" w:eastAsia="zh-CN"/>
              </w:rPr>
              <w:t>8分</w:t>
            </w:r>
            <w:r>
              <w:rPr>
                <w:rFonts w:hint="eastAsia" w:ascii="宋体" w:hAnsi="宋体" w:cs="宋体"/>
                <w:sz w:val="24"/>
                <w:lang w:eastAsia="zh-CN"/>
              </w:rPr>
              <w:t>）</w:t>
            </w:r>
          </w:p>
        </w:tc>
        <w:tc>
          <w:tcPr>
            <w:tcW w:w="2432"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对本项目的了解及解读</w:t>
            </w:r>
            <w:r>
              <w:rPr>
                <w:rFonts w:hint="eastAsia" w:ascii="宋体" w:hAnsi="宋体" w:cs="宋体"/>
                <w:sz w:val="24"/>
              </w:rPr>
              <w:t>包括1）项目的理解、总体思路2）所在地区建设条件的认识。每一小项方案详细、完善且满足项目实际需求的得 4分，满分8分。每一小项方案内容中每有一处存在错误或不足的扣 1分，该方面分值扣完为止。</w:t>
            </w:r>
          </w:p>
        </w:tc>
        <w:tc>
          <w:tcPr>
            <w:tcW w:w="9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sz w:val="24"/>
              </w:rPr>
            </w:pPr>
            <w:r>
              <w:rPr>
                <w:rFonts w:hint="eastAsia" w:ascii="宋体" w:hAnsi="宋体" w:cs="宋体"/>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rPr>
                <w:rFonts w:hint="eastAsia" w:ascii="宋体" w:hAnsi="宋体" w:cs="宋体"/>
                <w:sz w:val="24"/>
              </w:rPr>
            </w:pP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总体勘察及设计思路（构思）</w:t>
            </w:r>
            <w:r>
              <w:rPr>
                <w:rFonts w:hint="eastAsia" w:ascii="宋体" w:hAnsi="宋体" w:cs="宋体"/>
                <w:sz w:val="24"/>
                <w:lang w:eastAsia="zh-CN"/>
              </w:rPr>
              <w:t>（</w:t>
            </w:r>
            <w:r>
              <w:rPr>
                <w:rFonts w:hint="eastAsia" w:ascii="宋体" w:hAnsi="宋体" w:cs="宋体"/>
                <w:sz w:val="24"/>
                <w:lang w:val="en-US" w:eastAsia="zh-CN"/>
              </w:rPr>
              <w:t>12分</w:t>
            </w:r>
            <w:r>
              <w:rPr>
                <w:rFonts w:hint="eastAsia" w:ascii="宋体" w:hAnsi="宋体" w:cs="宋体"/>
                <w:sz w:val="24"/>
                <w:lang w:eastAsia="zh-CN"/>
              </w:rPr>
              <w:t>）</w:t>
            </w:r>
          </w:p>
        </w:tc>
        <w:tc>
          <w:tcPr>
            <w:tcW w:w="2432"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总体勘察及设计思路（构思）</w:t>
            </w:r>
            <w:r>
              <w:rPr>
                <w:rFonts w:hint="eastAsia" w:ascii="宋体" w:hAnsi="宋体" w:cs="宋体"/>
                <w:sz w:val="24"/>
              </w:rPr>
              <w:t>包括1）总体勘察、设计的思路2）勘察设计实施措施3）对周边环境有针对性分析等。每一小项方案详细、完善且满足项目实际需求的得 4分，满分12分。每一小项方案内容中每有一处存在错误或不足的扣 1分，该方面分值扣完为止。</w:t>
            </w:r>
          </w:p>
        </w:tc>
        <w:tc>
          <w:tcPr>
            <w:tcW w:w="9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u w:val="single"/>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rPr>
                <w:rFonts w:hint="eastAsia" w:ascii="宋体" w:hAnsi="宋体" w:cs="宋体"/>
                <w:sz w:val="24"/>
              </w:rPr>
            </w:pP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勘察及设计进度安排及质量保证措施</w:t>
            </w:r>
            <w:r>
              <w:rPr>
                <w:rFonts w:hint="eastAsia" w:ascii="宋体" w:hAnsi="宋体" w:cs="宋体"/>
                <w:sz w:val="24"/>
                <w:lang w:eastAsia="zh-CN"/>
              </w:rPr>
              <w:t>（</w:t>
            </w:r>
            <w:r>
              <w:rPr>
                <w:rFonts w:hint="eastAsia" w:ascii="宋体" w:hAnsi="宋体" w:cs="宋体"/>
                <w:sz w:val="24"/>
                <w:lang w:val="en-US" w:eastAsia="zh-CN"/>
              </w:rPr>
              <w:t>20分</w:t>
            </w:r>
            <w:r>
              <w:rPr>
                <w:rFonts w:hint="eastAsia" w:ascii="宋体" w:hAnsi="宋体" w:cs="宋体"/>
                <w:sz w:val="24"/>
                <w:lang w:eastAsia="zh-CN"/>
              </w:rPr>
              <w:t>）</w:t>
            </w:r>
          </w:p>
        </w:tc>
        <w:tc>
          <w:tcPr>
            <w:tcW w:w="2432"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勘察及设计进度安排及质量保证措施</w:t>
            </w:r>
            <w:r>
              <w:rPr>
                <w:rFonts w:hint="eastAsia" w:ascii="宋体" w:hAnsi="宋体" w:cs="宋体"/>
                <w:sz w:val="24"/>
              </w:rPr>
              <w:t>包括1）现场服务措施及相关承诺2）勘察及设计阶段工作进度3）质量保证目标4）质量保证内容5)质量保证方式。每一小项方案详细、完善且满足项目实际需求的得 4分，满分20分。每一小项方案内容中每有一处存在错误或不足的扣 1分，该方面分值扣完为止。</w:t>
            </w:r>
          </w:p>
        </w:tc>
        <w:tc>
          <w:tcPr>
            <w:tcW w:w="9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u w:val="single"/>
              </w:rPr>
            </w:pPr>
            <w:r>
              <w:rPr>
                <w:rFonts w:hint="eastAsia" w:ascii="宋体" w:hAnsi="宋体" w:cs="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rPr>
                <w:rFonts w:hint="eastAsia" w:ascii="宋体" w:hAnsi="宋体" w:cs="宋体"/>
                <w:sz w:val="24"/>
              </w:rPr>
            </w:pP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lang w:eastAsia="zh-CN"/>
              </w:rPr>
            </w:pPr>
            <w:r>
              <w:rPr>
                <w:rFonts w:hint="eastAsia" w:ascii="宋体" w:hAnsi="宋体" w:cs="宋体"/>
                <w:sz w:val="24"/>
              </w:rPr>
              <w:t>对本项目勘察及设计重点、难点的理解及应对策措施</w:t>
            </w:r>
            <w:r>
              <w:rPr>
                <w:rFonts w:hint="eastAsia" w:ascii="宋体" w:hAnsi="宋体" w:cs="宋体"/>
                <w:sz w:val="24"/>
                <w:lang w:eastAsia="zh-CN"/>
              </w:rPr>
              <w:t>（</w:t>
            </w:r>
            <w:r>
              <w:rPr>
                <w:rFonts w:hint="eastAsia" w:ascii="宋体" w:hAnsi="宋体" w:cs="宋体"/>
                <w:sz w:val="24"/>
                <w:lang w:val="en-US" w:eastAsia="zh-CN"/>
              </w:rPr>
              <w:t>10分</w:t>
            </w:r>
            <w:r>
              <w:rPr>
                <w:rFonts w:hint="eastAsia" w:ascii="宋体" w:hAnsi="宋体" w:cs="宋体"/>
                <w:sz w:val="24"/>
                <w:lang w:eastAsia="zh-CN"/>
              </w:rPr>
              <w:t>）</w:t>
            </w:r>
          </w:p>
        </w:tc>
        <w:tc>
          <w:tcPr>
            <w:tcW w:w="2432"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对本项目勘察及设计重点、难点的理解及应对策措施包括1）重点、难点理解2）有相应对策。每一小项方案详细、完善且满足项目实际需求的得 5分，满分10分。每一小项方案内容中每有一处存在错误或不足的扣 1分，该方面分值扣完为止。</w:t>
            </w:r>
          </w:p>
        </w:tc>
        <w:tc>
          <w:tcPr>
            <w:tcW w:w="9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u w:val="single"/>
              </w:rPr>
            </w:pPr>
            <w:r>
              <w:rPr>
                <w:rFonts w:hint="eastAsia" w:ascii="宋体" w:hAnsi="宋体" w:cs="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ind w:firstLine="435"/>
              <w:jc w:val="center"/>
              <w:rPr>
                <w:rFonts w:hint="eastAsia" w:ascii="宋体" w:hAnsi="宋体" w:cs="宋体"/>
                <w:b/>
                <w:bCs/>
                <w:sz w:val="24"/>
              </w:rPr>
            </w:pP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勘察设计人员配备</w:t>
            </w:r>
            <w:r>
              <w:rPr>
                <w:rFonts w:hint="eastAsia" w:ascii="宋体" w:hAnsi="宋体" w:cs="宋体"/>
                <w:sz w:val="24"/>
                <w:lang w:eastAsia="zh-CN"/>
              </w:rPr>
              <w:t>（</w:t>
            </w:r>
            <w:r>
              <w:rPr>
                <w:rFonts w:hint="eastAsia" w:ascii="宋体" w:hAnsi="宋体" w:cs="宋体"/>
                <w:sz w:val="24"/>
                <w:lang w:val="en-US" w:eastAsia="zh-CN"/>
              </w:rPr>
              <w:t>10分</w:t>
            </w:r>
            <w:r>
              <w:rPr>
                <w:rFonts w:hint="eastAsia" w:ascii="宋体" w:hAnsi="宋体" w:cs="宋体"/>
                <w:sz w:val="24"/>
                <w:lang w:eastAsia="zh-CN"/>
              </w:rPr>
              <w:t>）</w:t>
            </w:r>
          </w:p>
        </w:tc>
        <w:tc>
          <w:tcPr>
            <w:tcW w:w="2432"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1、拟派勘察负责人(8分):</w:t>
            </w:r>
          </w:p>
          <w:p>
            <w:pPr>
              <w:spacing w:line="360" w:lineRule="auto"/>
              <w:jc w:val="left"/>
              <w:rPr>
                <w:rFonts w:hint="eastAsia" w:ascii="宋体" w:hAnsi="宋体" w:cs="宋体"/>
                <w:sz w:val="24"/>
              </w:rPr>
            </w:pPr>
            <w:r>
              <w:rPr>
                <w:rFonts w:hint="eastAsia" w:ascii="宋体" w:hAnsi="宋体" w:cs="宋体"/>
                <w:sz w:val="24"/>
              </w:rPr>
              <w:t>(1)具备岩土相关专业工程师职称证(或以上)得4分;</w:t>
            </w:r>
          </w:p>
          <w:p>
            <w:pPr>
              <w:spacing w:line="360" w:lineRule="auto"/>
              <w:jc w:val="left"/>
              <w:rPr>
                <w:rFonts w:hint="eastAsia" w:ascii="宋体" w:hAnsi="宋体" w:cs="宋体"/>
                <w:sz w:val="24"/>
              </w:rPr>
            </w:pPr>
            <w:r>
              <w:rPr>
                <w:rFonts w:hint="eastAsia" w:ascii="宋体" w:hAnsi="宋体" w:cs="宋体"/>
                <w:sz w:val="24"/>
              </w:rPr>
              <w:t>(2)具备注册土木工程师(岩土)业证得4分。</w:t>
            </w:r>
          </w:p>
          <w:p>
            <w:pPr>
              <w:spacing w:line="360" w:lineRule="auto"/>
              <w:jc w:val="left"/>
              <w:rPr>
                <w:rFonts w:hint="eastAsia" w:ascii="宋体" w:hAnsi="宋体" w:cs="宋体"/>
                <w:sz w:val="24"/>
              </w:rPr>
            </w:pPr>
            <w:r>
              <w:rPr>
                <w:rFonts w:hint="eastAsia" w:ascii="宋体" w:hAnsi="宋体" w:cs="宋体"/>
                <w:sz w:val="24"/>
              </w:rPr>
              <w:t>2、拟派的设计负责人(2分):</w:t>
            </w:r>
          </w:p>
          <w:p>
            <w:pPr>
              <w:spacing w:line="360" w:lineRule="auto"/>
              <w:jc w:val="left"/>
              <w:rPr>
                <w:rFonts w:hint="eastAsia" w:ascii="宋体" w:hAnsi="宋体" w:cs="宋体"/>
                <w:sz w:val="24"/>
              </w:rPr>
            </w:pPr>
            <w:r>
              <w:rPr>
                <w:rFonts w:hint="eastAsia" w:ascii="宋体" w:hAnsi="宋体" w:cs="宋体"/>
                <w:sz w:val="24"/>
              </w:rPr>
              <w:t>(1)具备水利相关专业工程师(或以上)职称证得2分；</w:t>
            </w:r>
          </w:p>
          <w:p>
            <w:pPr>
              <w:spacing w:line="360" w:lineRule="auto"/>
              <w:jc w:val="left"/>
              <w:rPr>
                <w:rFonts w:hint="eastAsia" w:ascii="宋体" w:hAnsi="宋体" w:cs="宋体"/>
                <w:sz w:val="24"/>
              </w:rPr>
            </w:pPr>
            <w:r>
              <w:rPr>
                <w:rFonts w:hint="eastAsia" w:ascii="宋体" w:hAnsi="宋体" w:cs="宋体"/>
                <w:sz w:val="24"/>
              </w:rPr>
              <w:t>注:以上人员须提供身份证、职称证(如有)、注册证(如有)复印件(或扫描件)并加盖投标人单位公章，提供近三个月任意一个月的社保证明(已退休人员可提供退休证及有关聘用材料代替社保证明)，以投标人(或其分支机构)所属当地社保管理部门出具的证明文件扫描件为准;以上人员一人一岗，不得兼任，本项最高得10分。</w:t>
            </w:r>
          </w:p>
        </w:tc>
        <w:tc>
          <w:tcPr>
            <w:tcW w:w="9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sz w:val="24"/>
              </w:rPr>
            </w:pPr>
            <w:r>
              <w:rPr>
                <w:rFonts w:hint="eastAsia" w:ascii="宋体" w:hAnsi="宋体" w:cs="宋体"/>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restart"/>
            <w:tcBorders>
              <w:left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商务部分</w:t>
            </w:r>
          </w:p>
          <w:p>
            <w:pPr>
              <w:spacing w:line="360" w:lineRule="auto"/>
              <w:rPr>
                <w:rFonts w:hint="eastAsia" w:ascii="宋体" w:hAnsi="宋体" w:cs="宋体"/>
                <w:b/>
                <w:bCs/>
                <w:sz w:val="24"/>
              </w:rPr>
            </w:pPr>
            <w:r>
              <w:rPr>
                <w:rFonts w:hint="eastAsia" w:ascii="宋体" w:hAnsi="宋体" w:cs="宋体"/>
                <w:sz w:val="24"/>
              </w:rPr>
              <w:t>（</w:t>
            </w:r>
            <w:r>
              <w:rPr>
                <w:rFonts w:hint="eastAsia" w:ascii="宋体" w:hAnsi="宋体" w:cs="宋体"/>
                <w:sz w:val="24"/>
                <w:u w:val="single"/>
              </w:rPr>
              <w:t>20</w:t>
            </w:r>
            <w:r>
              <w:rPr>
                <w:rFonts w:hint="eastAsia" w:ascii="宋体" w:hAnsi="宋体" w:cs="宋体"/>
                <w:sz w:val="24"/>
              </w:rPr>
              <w:t>分）</w:t>
            </w:r>
          </w:p>
        </w:tc>
        <w:tc>
          <w:tcPr>
            <w:tcW w:w="775" w:type="pct"/>
            <w:vMerge w:val="restart"/>
            <w:tcBorders>
              <w:top w:val="single" w:color="auto" w:sz="4" w:space="0"/>
              <w:left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类似业绩</w:t>
            </w:r>
            <w:r>
              <w:rPr>
                <w:rFonts w:hint="eastAsia" w:ascii="宋体" w:hAnsi="宋体" w:cs="宋体"/>
                <w:sz w:val="24"/>
                <w:lang w:eastAsia="zh-CN"/>
              </w:rPr>
              <w:t>（</w:t>
            </w:r>
            <w:r>
              <w:rPr>
                <w:rFonts w:hint="eastAsia" w:ascii="宋体" w:hAnsi="宋体" w:cs="宋体"/>
                <w:sz w:val="24"/>
                <w:lang w:val="en-US" w:eastAsia="zh-CN"/>
              </w:rPr>
              <w:t>10分</w:t>
            </w:r>
            <w:r>
              <w:rPr>
                <w:rFonts w:hint="eastAsia" w:ascii="宋体" w:hAnsi="宋体" w:cs="宋体"/>
                <w:sz w:val="24"/>
                <w:lang w:eastAsia="zh-CN"/>
              </w:rPr>
              <w:t>）</w:t>
            </w:r>
          </w:p>
        </w:tc>
        <w:tc>
          <w:tcPr>
            <w:tcW w:w="2432"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近三年2022年1月1日至今勘察类项目业绩，需提供合同或中标通知书，每个业绩得1分，最多得5分。</w:t>
            </w:r>
          </w:p>
        </w:tc>
        <w:tc>
          <w:tcPr>
            <w:tcW w:w="9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jc w:val="center"/>
              <w:rPr>
                <w:rFonts w:hint="eastAsia" w:ascii="宋体" w:hAnsi="宋体" w:cs="宋体"/>
                <w:sz w:val="24"/>
              </w:rPr>
            </w:pPr>
          </w:p>
        </w:tc>
        <w:tc>
          <w:tcPr>
            <w:tcW w:w="775" w:type="pct"/>
            <w:vMerge w:val="continue"/>
            <w:tcBorders>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p>
        </w:tc>
        <w:tc>
          <w:tcPr>
            <w:tcW w:w="2432"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近三年2022年1月1日至今设计类项目业绩，需提供合同或中标通知书，每个业绩得1分，最多得5分。</w:t>
            </w:r>
          </w:p>
        </w:tc>
        <w:tc>
          <w:tcPr>
            <w:tcW w:w="9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pPr>
              <w:spacing w:line="360" w:lineRule="auto"/>
              <w:jc w:val="center"/>
              <w:rPr>
                <w:rFonts w:hint="eastAsia" w:ascii="宋体" w:hAnsi="宋体" w:cs="宋体"/>
                <w:sz w:val="24"/>
              </w:rPr>
            </w:pP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项目负责人业绩</w:t>
            </w:r>
            <w:r>
              <w:rPr>
                <w:rFonts w:hint="eastAsia" w:ascii="宋体" w:hAnsi="宋体" w:cs="宋体"/>
                <w:sz w:val="24"/>
                <w:lang w:eastAsia="zh-CN"/>
              </w:rPr>
              <w:t>（</w:t>
            </w:r>
            <w:r>
              <w:rPr>
                <w:rFonts w:hint="eastAsia" w:ascii="宋体" w:hAnsi="宋体" w:cs="宋体"/>
                <w:sz w:val="24"/>
                <w:lang w:val="en-US" w:eastAsia="zh-CN"/>
              </w:rPr>
              <w:t>10分</w:t>
            </w:r>
            <w:r>
              <w:rPr>
                <w:rFonts w:hint="eastAsia" w:ascii="宋体" w:hAnsi="宋体" w:cs="宋体"/>
                <w:sz w:val="24"/>
                <w:lang w:eastAsia="zh-CN"/>
              </w:rPr>
              <w:t>）</w:t>
            </w:r>
          </w:p>
        </w:tc>
        <w:tc>
          <w:tcPr>
            <w:tcW w:w="2432"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拟派勘察或设计专业项目负责人完成同类项目业绩，每有1个得1分，最多得10分，没有不得分；项目负责人必须为本单位在职人员，且必须提供近三个月任意一个月的社会劳动保险缴费证明原件（须有当地社保局或税务局印章）或在网上打印的社保证明打印件，不提供不得分。</w:t>
            </w:r>
          </w:p>
        </w:tc>
        <w:tc>
          <w:tcPr>
            <w:tcW w:w="9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u w:val="single"/>
              </w:rPr>
            </w:pPr>
            <w:r>
              <w:rPr>
                <w:rFonts w:hint="eastAsia" w:ascii="宋体" w:hAnsi="宋体" w:cs="宋体"/>
                <w:sz w:val="24"/>
              </w:rPr>
              <w:t>10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left w:val="single" w:color="auto" w:sz="4" w:space="0"/>
              <w:right w:val="single" w:color="auto" w:sz="4" w:space="0"/>
            </w:tcBorders>
            <w:vAlign w:val="center"/>
          </w:tcPr>
          <w:p>
            <w:pPr>
              <w:spacing w:line="360" w:lineRule="auto"/>
              <w:jc w:val="left"/>
              <w:rPr>
                <w:rFonts w:hint="eastAsia" w:ascii="宋体" w:hAnsi="宋体" w:cs="宋体"/>
                <w:szCs w:val="21"/>
              </w:rPr>
            </w:pPr>
            <w:r>
              <w:rPr>
                <w:rFonts w:hint="eastAsia" w:ascii="宋体" w:hAnsi="宋体" w:cs="宋体"/>
                <w:sz w:val="24"/>
              </w:rPr>
              <w:t>说明：方案（1）只是简单的复制采购需求内容而没有具体详细阐述的按照错误或不足处理。文不对题表述不清等情形视为未提供该方面内容。（2）错误或不足是指：①非专门针对本项目或与本项目需求不匹配的情形；②方案内容脱离项目实际情况；③内容前后矛盾；④项目名称错误；⑤实施地点错误；⑥方案内容缺乏落地执行等任意一种情形。</w:t>
            </w:r>
          </w:p>
        </w:tc>
      </w:tr>
    </w:tbl>
    <w:p>
      <w:pPr>
        <w:pStyle w:val="149"/>
      </w:pPr>
    </w:p>
    <w:p>
      <w:pPr>
        <w:spacing w:line="360" w:lineRule="auto"/>
        <w:ind w:firstLine="435"/>
        <w:rPr>
          <w:rFonts w:hint="eastAsia" w:ascii="宋体" w:hAnsi="宋体" w:cs="宋体"/>
          <w:sz w:val="24"/>
        </w:rPr>
      </w:pPr>
      <w:r>
        <w:rPr>
          <w:rFonts w:hint="eastAsia" w:ascii="宋体" w:hAnsi="宋体" w:cs="宋体"/>
          <w:sz w:val="24"/>
        </w:rPr>
        <w:t>5.2在磋商期间，对响应文件的澄清按供应商须知21条内容执行。</w:t>
      </w:r>
    </w:p>
    <w:p>
      <w:pPr>
        <w:spacing w:line="360" w:lineRule="auto"/>
        <w:ind w:firstLine="435"/>
        <w:rPr>
          <w:rFonts w:hint="eastAsia" w:ascii="宋体" w:hAnsi="宋体" w:cs="宋体"/>
          <w:sz w:val="24"/>
        </w:rPr>
      </w:pPr>
      <w:r>
        <w:rPr>
          <w:rFonts w:hint="eastAsia" w:ascii="宋体" w:hAnsi="宋体" w:cs="宋体"/>
          <w:sz w:val="24"/>
        </w:rPr>
        <w:t>5.3磋商小组认为供应商的报价明显低于其他通过符合性审查的供应商报价，有可能影响产品质量或者不能诚信履约的，磋商小组应当要求其在评审现场合理的时间（接到通知后</w:t>
      </w:r>
      <w:r>
        <w:rPr>
          <w:rFonts w:hint="eastAsia" w:ascii="宋体" w:hAnsi="宋体" w:cs="宋体"/>
          <w:sz w:val="24"/>
          <w:u w:val="single"/>
        </w:rPr>
        <w:t xml:space="preserve">  1 </w:t>
      </w:r>
      <w:r>
        <w:rPr>
          <w:rFonts w:hint="eastAsia" w:ascii="宋体" w:hAnsi="宋体" w:cs="宋体"/>
          <w:sz w:val="24"/>
        </w:rPr>
        <w:t>小时）内提供书面说明，并提交相关证明材料，供应商不能证明其报价合理性的，磋商小组应当将其响应作为无效响应处理。</w:t>
      </w:r>
    </w:p>
    <w:p>
      <w:pPr>
        <w:spacing w:line="360" w:lineRule="auto"/>
        <w:ind w:firstLine="435"/>
        <w:rPr>
          <w:rFonts w:hint="eastAsia" w:ascii="宋体" w:hAnsi="宋体" w:cs="宋体"/>
          <w:sz w:val="24"/>
        </w:rPr>
      </w:pPr>
      <w:r>
        <w:rPr>
          <w:rFonts w:hint="eastAsia" w:ascii="宋体" w:hAnsi="宋体" w:cs="宋体"/>
          <w:sz w:val="24"/>
        </w:rPr>
        <w:t>供应商的书面说明材料包含服务本身成本、人工费用、运输、税收等，以及最后报价不会影响产品质量或诚信履约能力的说明等。</w:t>
      </w:r>
    </w:p>
    <w:p>
      <w:pPr>
        <w:spacing w:line="360" w:lineRule="auto"/>
        <w:ind w:firstLine="435"/>
        <w:rPr>
          <w:rFonts w:hint="eastAsia" w:ascii="宋体" w:hAnsi="宋体" w:cs="宋体"/>
          <w:sz w:val="24"/>
        </w:rPr>
      </w:pPr>
      <w:r>
        <w:rPr>
          <w:rFonts w:hint="eastAsia" w:ascii="宋体" w:hAnsi="宋体" w:cs="宋体"/>
          <w:sz w:val="24"/>
        </w:rPr>
        <w:t>供应商的书面说明应当签字确认或者加盖公章，否则无效。书面说明的签字确认，由其法定代表人（非法人单位负责人或自然人本人）或者其授权代表签字确认。</w:t>
      </w:r>
    </w:p>
    <w:p>
      <w:pPr>
        <w:spacing w:line="360" w:lineRule="auto"/>
        <w:ind w:firstLine="435"/>
        <w:rPr>
          <w:rFonts w:hint="eastAsia" w:ascii="宋体" w:hAnsi="宋体" w:cs="宋体"/>
          <w:sz w:val="24"/>
        </w:rPr>
      </w:pPr>
      <w:r>
        <w:rPr>
          <w:rFonts w:hint="eastAsia" w:ascii="宋体" w:hAnsi="宋体" w:cs="宋体"/>
          <w:sz w:val="24"/>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spacing w:line="360" w:lineRule="auto"/>
        <w:ind w:firstLine="435"/>
        <w:rPr>
          <w:rFonts w:hint="eastAsia" w:ascii="宋体" w:hAnsi="宋体" w:cs="宋体"/>
          <w:sz w:val="24"/>
        </w:rPr>
      </w:pPr>
      <w:r>
        <w:rPr>
          <w:rFonts w:hint="eastAsia" w:ascii="宋体" w:hAnsi="宋体" w:cs="宋体"/>
          <w:sz w:val="24"/>
        </w:rPr>
        <w:t>（1）拒绝或者变相拒绝提供有效书面说明；</w:t>
      </w:r>
    </w:p>
    <w:p>
      <w:pPr>
        <w:spacing w:line="360" w:lineRule="auto"/>
        <w:ind w:firstLine="435"/>
        <w:rPr>
          <w:rFonts w:hint="eastAsia" w:ascii="宋体" w:hAnsi="宋体" w:cs="宋体"/>
          <w:sz w:val="24"/>
        </w:rPr>
      </w:pPr>
      <w:r>
        <w:rPr>
          <w:rFonts w:hint="eastAsia" w:ascii="宋体" w:hAnsi="宋体" w:cs="宋体"/>
          <w:sz w:val="24"/>
        </w:rPr>
        <w:t>（2）书面说明不能证明其报价合理性的；</w:t>
      </w:r>
    </w:p>
    <w:p>
      <w:pPr>
        <w:spacing w:line="360" w:lineRule="auto"/>
        <w:ind w:firstLine="435"/>
        <w:rPr>
          <w:rFonts w:hint="eastAsia" w:ascii="宋体" w:hAnsi="宋体" w:cs="宋体"/>
          <w:sz w:val="24"/>
        </w:rPr>
      </w:pPr>
      <w:r>
        <w:rPr>
          <w:rFonts w:hint="eastAsia" w:ascii="宋体" w:hAnsi="宋体" w:cs="宋体"/>
          <w:sz w:val="24"/>
        </w:rPr>
        <w:t>（3）未在规定时间内递交有效书面说明书的。</w:t>
      </w:r>
    </w:p>
    <w:bookmarkEnd w:id="351"/>
    <w:bookmarkEnd w:id="352"/>
    <w:bookmarkEnd w:id="353"/>
    <w:p>
      <w:pPr>
        <w:pStyle w:val="149"/>
        <w:numPr>
          <w:ilvl w:val="0"/>
          <w:numId w:val="5"/>
        </w:numPr>
        <w:spacing w:line="360" w:lineRule="auto"/>
        <w:ind w:firstLine="480" w:firstLineChars="0"/>
        <w:rPr>
          <w:rFonts w:hint="eastAsia" w:ascii="宋体" w:hAnsi="宋体" w:cs="宋体"/>
          <w:sz w:val="24"/>
        </w:rPr>
      </w:pPr>
      <w:r>
        <w:rPr>
          <w:rFonts w:hint="eastAsia" w:ascii="宋体" w:hAnsi="宋体" w:cs="宋体"/>
          <w:sz w:val="24"/>
        </w:rPr>
        <w:t>需落实的政府采购政策性规定：</w:t>
      </w:r>
    </w:p>
    <w:p>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6.1对于中小微企业的相关规定（本项目不涉及此条款，本项目专门面向中小企业）</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6.1.1对于非专门面向中小企业的项目，在满足价格扣除条件且在响应文件中按要求提交了《中小企业声明函》</w:t>
      </w:r>
      <w:r>
        <w:rPr>
          <w:rFonts w:hint="eastAsia" w:ascii="宋体" w:hAnsi="宋体" w:cs="宋体"/>
          <w:kern w:val="0"/>
          <w:sz w:val="24"/>
        </w:rPr>
        <w:t>的，</w:t>
      </w:r>
      <w:r>
        <w:rPr>
          <w:rFonts w:hint="eastAsia" w:ascii="宋体" w:hAnsi="宋体" w:cs="宋体"/>
          <w:sz w:val="24"/>
        </w:rPr>
        <w:t>对最后报价给予价格扣除，用扣除后的价格参与评审。最后报价扣除比例如下：</w:t>
      </w:r>
    </w:p>
    <w:p>
      <w:pPr>
        <w:adjustRightInd w:val="0"/>
        <w:snapToGrid w:val="0"/>
        <w:spacing w:line="360" w:lineRule="auto"/>
        <w:ind w:firstLine="240" w:firstLineChars="100"/>
        <w:jc w:val="left"/>
        <w:rPr>
          <w:rFonts w:hint="eastAsia" w:ascii="宋体" w:hAnsi="宋体" w:cs="宋体"/>
          <w:sz w:val="24"/>
        </w:rPr>
      </w:pPr>
      <w:r>
        <w:rPr>
          <w:rFonts w:hint="eastAsia" w:ascii="宋体" w:hAnsi="宋体" w:cs="宋体"/>
          <w:sz w:val="24"/>
        </w:rPr>
        <w:t>（1）非联合体投标</w:t>
      </w:r>
    </w:p>
    <w:p>
      <w:pPr>
        <w:adjustRightInd w:val="0"/>
        <w:snapToGrid w:val="0"/>
        <w:spacing w:line="360" w:lineRule="auto"/>
        <w:jc w:val="left"/>
        <w:rPr>
          <w:rFonts w:hint="eastAsia" w:ascii="宋体" w:hAnsi="宋体" w:cs="宋体"/>
          <w:sz w:val="24"/>
        </w:rPr>
      </w:pPr>
      <w:r>
        <w:rPr>
          <w:rFonts w:hint="eastAsia" w:ascii="宋体" w:hAnsi="宋体" w:cs="宋体"/>
          <w:sz w:val="24"/>
        </w:rPr>
        <w:t xml:space="preserve">       小型和微型企业相应产品、服务最后报价的</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sz w:val="24"/>
        </w:rPr>
        <w:t>6-10%）</w:t>
      </w:r>
    </w:p>
    <w:p>
      <w:pPr>
        <w:adjustRightInd w:val="0"/>
        <w:snapToGrid w:val="0"/>
        <w:spacing w:line="360" w:lineRule="auto"/>
        <w:ind w:firstLine="240" w:firstLineChars="100"/>
        <w:jc w:val="left"/>
        <w:rPr>
          <w:rFonts w:hint="eastAsia" w:ascii="宋体" w:hAnsi="宋体" w:cs="宋体"/>
          <w:sz w:val="24"/>
        </w:rPr>
      </w:pPr>
      <w:r>
        <w:rPr>
          <w:rFonts w:hint="eastAsia" w:ascii="宋体" w:hAnsi="宋体" w:cs="宋体"/>
          <w:sz w:val="24"/>
        </w:rPr>
        <w:t>（2）联合体投标</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sz w:val="24"/>
        </w:rPr>
        <w:t>2-3%）。</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联合体各方均为小型、微型企业的，联合体视同为小型、微型企业，按第本款（1）条规定享受扶持政策。组成联合体的中小企业与联合体内其他企业之间不得存在直接控股、管理关系。 </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6.1.2监狱企业视同小型、微型企业，在满足价格扣除条件且在响应文件中按要求提交了省级以上监狱管理局、戒毒管理局（含新疆生产建设兵团）出具的属于监狱企业的证明文件的，对其最后报价按本章6.1.1条款的比例予以扣除，</w:t>
      </w:r>
      <w:r>
        <w:rPr>
          <w:rFonts w:hint="eastAsia" w:ascii="宋体" w:hAnsi="宋体" w:cs="宋体"/>
          <w:kern w:val="0"/>
          <w:sz w:val="24"/>
        </w:rPr>
        <w:t>用扣除后的价格参与评审</w:t>
      </w:r>
      <w:r>
        <w:rPr>
          <w:rFonts w:hint="eastAsia" w:ascii="宋体" w:hAnsi="宋体" w:cs="宋体"/>
          <w:sz w:val="24"/>
        </w:rPr>
        <w:t>。</w:t>
      </w:r>
    </w:p>
    <w:p>
      <w:pPr>
        <w:adjustRightInd w:val="0"/>
        <w:snapToGrid w:val="0"/>
        <w:spacing w:line="360" w:lineRule="auto"/>
        <w:ind w:firstLine="482" w:firstLineChars="200"/>
        <w:jc w:val="left"/>
        <w:rPr>
          <w:rFonts w:hint="eastAsia" w:ascii="宋体" w:hAnsi="宋体" w:cs="宋体"/>
          <w:sz w:val="24"/>
        </w:rPr>
      </w:pPr>
      <w:r>
        <w:rPr>
          <w:rFonts w:hint="eastAsia" w:ascii="宋体" w:hAnsi="宋体" w:cs="宋体"/>
          <w:b/>
          <w:kern w:val="0"/>
          <w:sz w:val="24"/>
        </w:rPr>
        <w:t>6.1.3</w:t>
      </w:r>
      <w:r>
        <w:rPr>
          <w:rFonts w:hint="eastAsia" w:ascii="宋体" w:hAnsi="宋体" w:cs="宋体"/>
          <w:sz w:val="24"/>
        </w:rPr>
        <w:t>残疾人福利性单位视同小型、微型企业，在满足价格扣除条件且在</w:t>
      </w:r>
      <w:r>
        <w:rPr>
          <w:rFonts w:hint="eastAsia" w:ascii="宋体" w:hAnsi="宋体" w:cs="宋体"/>
          <w:kern w:val="0"/>
          <w:sz w:val="24"/>
        </w:rPr>
        <w:t>响应文件中提供了《残疾人福利性单位声明函》的，</w:t>
      </w:r>
      <w:r>
        <w:rPr>
          <w:rFonts w:hint="eastAsia" w:ascii="宋体" w:hAnsi="宋体" w:cs="宋体"/>
          <w:sz w:val="24"/>
        </w:rPr>
        <w:t>对其最后报价按本章6.1.1条款的比例予以扣除</w:t>
      </w:r>
      <w:r>
        <w:rPr>
          <w:rFonts w:hint="eastAsia" w:ascii="宋体" w:hAnsi="宋体" w:cs="宋体"/>
          <w:kern w:val="0"/>
          <w:sz w:val="24"/>
        </w:rPr>
        <w:t>，用扣除后的价格参与评审。</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6.1.4残疾人福利性单位属于小型、微型企业的，不重复享受政策。</w:t>
      </w:r>
    </w:p>
    <w:p>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6.2对于节能产品、环境标志产品的相关规定</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评审时，对清单中产品给予相应的加分。（详见评分细则）</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或者，节能产品报价占总报价比例在30%或以上的，对节能产品的价格给予2%的扣除，在30%以下的，对节能产品的价格给予1%的扣除，用扣除后的价格参与评审。</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环境标志产品报价占总报价比例在30%或以上的，对环境标志产品的价格给予2%的扣除，在30%以下的，对节能产品的价格给予1%的扣除，用扣除后的价格参与评审。</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（2）供应商应同时提供品目清单网络截图，并以明确标注所报产品信息和位置的方式，用以方便评审。</w:t>
      </w:r>
    </w:p>
    <w:p>
      <w:pPr>
        <w:pStyle w:val="41"/>
        <w:adjustRightInd w:val="0"/>
        <w:snapToGrid w:val="0"/>
        <w:spacing w:line="360" w:lineRule="auto"/>
        <w:ind w:firstLine="480" w:firstLineChars="200"/>
        <w:rPr>
          <w:rFonts w:hint="eastAsia" w:hAnsi="宋体" w:cs="宋体"/>
          <w:kern w:val="0"/>
          <w:sz w:val="24"/>
          <w:szCs w:val="24"/>
        </w:rPr>
      </w:pPr>
      <w:r>
        <w:rPr>
          <w:rFonts w:hint="eastAsia" w:hAnsi="宋体" w:cs="宋体"/>
          <w:kern w:val="0"/>
          <w:sz w:val="24"/>
          <w:szCs w:val="24"/>
        </w:rPr>
        <w:t>（3）认证机构和获证产品信息发布媒体：详见中国政府采购网（www.ccgp.gov.cn）建立的与认证结果信息发布平台的链接。</w:t>
      </w:r>
    </w:p>
    <w:p>
      <w:pPr>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6.3其他当地的关于创新产品等的相关政策</w:t>
      </w:r>
    </w:p>
    <w:p>
      <w:pPr>
        <w:adjustRightInd w:val="0"/>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7、推荐成交供应商的原则</w:t>
      </w:r>
    </w:p>
    <w:p>
      <w:pPr>
        <w:spacing w:line="360" w:lineRule="auto"/>
        <w:ind w:firstLine="480" w:firstLineChars="200"/>
        <w:rPr>
          <w:rFonts w:hint="eastAsia" w:ascii="宋体" w:hAnsi="宋体" w:cs="宋体"/>
          <w:sz w:val="24"/>
        </w:rPr>
      </w:pPr>
      <w:r>
        <w:rPr>
          <w:rFonts w:hint="eastAsia" w:ascii="宋体" w:hAnsi="宋体" w:cs="宋体"/>
          <w:sz w:val="24"/>
        </w:rPr>
        <w:t>7.1评标委员会各成员应当独立对每个有效供应商的响应文件进行评分，并汇总每个供应商的得分。取各位评委评分之平均值，四舍五入保留至小数点后两位数，得到该供应商的技术资信分。</w:t>
      </w:r>
    </w:p>
    <w:p>
      <w:pPr>
        <w:spacing w:line="360" w:lineRule="auto"/>
        <w:ind w:firstLine="435"/>
        <w:rPr>
          <w:rFonts w:hint="eastAsia" w:ascii="宋体" w:hAnsi="宋体" w:cs="宋体"/>
          <w:bCs/>
          <w:sz w:val="24"/>
        </w:rPr>
      </w:pPr>
      <w:r>
        <w:rPr>
          <w:rFonts w:hint="eastAsia" w:ascii="宋体" w:hAnsi="宋体" w:cs="宋体"/>
          <w:sz w:val="24"/>
        </w:rPr>
        <w:t>7.2将供应商的技术分加上根据上述标准计算出的价格分，即为该供应商的综合总得分。</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7.3推荐成交供应商的原则详见第二章供应商须知第27条，具体处理办法如下：</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综合得分相同的，按最后报价由低至高顺序排序；</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按前款不能区分的，按技术指标优劣排序；</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其他情况，由磋商小组投票处理。</w:t>
      </w:r>
    </w:p>
    <w:p>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sz w:val="24"/>
        </w:rPr>
        <w:t>三、</w:t>
      </w:r>
      <w:r>
        <w:rPr>
          <w:rFonts w:hint="eastAsia" w:ascii="宋体" w:hAnsi="宋体" w:cs="宋体"/>
          <w:b/>
          <w:kern w:val="0"/>
          <w:sz w:val="24"/>
        </w:rPr>
        <w:t>确定成交供应商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磋商小组根据全体磋商小组成员签字的原始评审记录和评审结果编写评审报告，并向采购人提交书面评审报告。</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采购人按照评审报告确定的成交候选供应商名单按顺序确定成交供应商，或由采购人委托磋商小组按照第二章 供应商须知规定的方式确定成交供应商。</w:t>
      </w:r>
    </w:p>
    <w:p>
      <w:pPr>
        <w:pStyle w:val="41"/>
        <w:adjustRightInd w:val="0"/>
        <w:snapToGrid w:val="0"/>
        <w:spacing w:line="360" w:lineRule="auto"/>
        <w:ind w:firstLine="480" w:firstLineChars="200"/>
        <w:rPr>
          <w:rFonts w:hint="eastAsia" w:hAnsi="宋体" w:cs="宋体"/>
          <w:kern w:val="0"/>
          <w:sz w:val="24"/>
          <w:szCs w:val="24"/>
        </w:rPr>
      </w:pPr>
    </w:p>
    <w:p>
      <w:pPr>
        <w:pStyle w:val="149"/>
        <w:spacing w:line="360" w:lineRule="auto"/>
      </w:pPr>
    </w:p>
    <w:p>
      <w:r>
        <w:br w:type="page"/>
      </w:r>
    </w:p>
    <w:p>
      <w:pPr>
        <w:pStyle w:val="3"/>
        <w:tabs>
          <w:tab w:val="left" w:pos="0"/>
        </w:tabs>
        <w:spacing w:before="0" w:after="0" w:line="360" w:lineRule="auto"/>
        <w:ind w:firstLine="2249" w:firstLineChars="700"/>
        <w:jc w:val="both"/>
        <w:rPr>
          <w:rFonts w:hint="eastAsia" w:hAnsi="宋体" w:cs="宋体"/>
        </w:rPr>
      </w:pPr>
      <w:bookmarkStart w:id="354" w:name="_Toc187045107"/>
      <w:r>
        <w:rPr>
          <w:rFonts w:hint="eastAsia" w:hAnsi="宋体" w:cs="宋体"/>
        </w:rPr>
        <w:t>第五章  政府采购合同</w:t>
      </w:r>
      <w:bookmarkEnd w:id="354"/>
    </w:p>
    <w:p>
      <w:pPr>
        <w:rPr>
          <w:rFonts w:hint="eastAsia" w:ascii="宋体" w:hAnsi="宋体" w:cs="宋体"/>
          <w:b/>
          <w:bCs/>
          <w:color w:val="000000"/>
          <w:sz w:val="36"/>
          <w:szCs w:val="36"/>
        </w:rPr>
      </w:pPr>
    </w:p>
    <w:p>
      <w:pPr>
        <w:tabs>
          <w:tab w:val="left" w:pos="573"/>
        </w:tabs>
        <w:adjustRightInd w:val="0"/>
        <w:snapToGrid w:val="0"/>
        <w:ind w:firstLine="570"/>
        <w:jc w:val="center"/>
        <w:outlineLvl w:val="0"/>
        <w:rPr>
          <w:rFonts w:hint="eastAsia" w:ascii="宋体" w:hAnsi="宋体" w:cs="宋体"/>
          <w:b/>
          <w:bCs/>
          <w:color w:val="000000"/>
          <w:sz w:val="36"/>
          <w:szCs w:val="36"/>
        </w:rPr>
      </w:pPr>
      <w:bookmarkStart w:id="355" w:name="_Toc187045108"/>
      <w:r>
        <w:rPr>
          <w:rFonts w:hint="eastAsia" w:ascii="宋体" w:hAnsi="宋体" w:cs="宋体"/>
          <w:b/>
          <w:bCs/>
          <w:color w:val="000000"/>
          <w:sz w:val="36"/>
          <w:szCs w:val="36"/>
        </w:rPr>
        <w:t>合同书（格式）</w:t>
      </w:r>
      <w:bookmarkEnd w:id="355"/>
    </w:p>
    <w:p>
      <w:pPr>
        <w:rPr>
          <w:rFonts w:hint="eastAsia" w:ascii="宋体" w:hAnsi="宋体" w:cs="宋体"/>
          <w:color w:val="000000"/>
          <w:sz w:val="24"/>
        </w:rPr>
      </w:pPr>
    </w:p>
    <w:p>
      <w:pPr>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（以下简称买方）</w:t>
      </w:r>
      <w:r>
        <w:rPr>
          <w:rFonts w:hint="eastAsia" w:ascii="宋体" w:hAnsi="宋体" w:cs="宋体"/>
          <w:color w:val="000000"/>
          <w:sz w:val="24"/>
          <w:u w:val="single"/>
        </w:rPr>
        <w:t xml:space="preserve">                   </w:t>
      </w:r>
      <w:r>
        <w:rPr>
          <w:rFonts w:hint="eastAsia" w:ascii="宋体" w:hAnsi="宋体" w:cs="宋体"/>
          <w:color w:val="000000"/>
          <w:sz w:val="24"/>
        </w:rPr>
        <w:t>（项目名称）项目中所需</w:t>
      </w:r>
      <w:r>
        <w:rPr>
          <w:rFonts w:hint="eastAsia" w:ascii="宋体" w:hAnsi="宋体" w:cs="宋体"/>
          <w:color w:val="000000"/>
          <w:sz w:val="24"/>
          <w:u w:val="single"/>
        </w:rPr>
        <w:t xml:space="preserve">                </w:t>
      </w:r>
      <w:r>
        <w:rPr>
          <w:rFonts w:hint="eastAsia" w:ascii="宋体" w:hAnsi="宋体" w:cs="宋体"/>
          <w:color w:val="000000"/>
          <w:sz w:val="24"/>
        </w:rPr>
        <w:t>（服务名称）经通化市公共资源交易中心（通化市政府采购中心）以</w:t>
      </w:r>
      <w:r>
        <w:rPr>
          <w:rFonts w:hint="eastAsia" w:ascii="宋体" w:hAnsi="宋体" w:cs="宋体"/>
          <w:color w:val="000000"/>
          <w:sz w:val="24"/>
          <w:u w:val="single"/>
        </w:rPr>
        <w:t xml:space="preserve">            </w:t>
      </w:r>
      <w:r>
        <w:rPr>
          <w:rFonts w:hint="eastAsia" w:ascii="宋体" w:hAnsi="宋体" w:cs="宋体"/>
          <w:color w:val="000000"/>
          <w:sz w:val="24"/>
        </w:rPr>
        <w:t>（采购计划编号）号采购文件实施政府采购。经评定，                    （以下简称卖方）为成交供应商。鉴于买方为获得以下服务，依据《中华人民共和国民法典》、《中华人民共和国政府采购法》及其有关规定，买卖双方同意按照下述的条款和条件，签署本合同。</w:t>
      </w:r>
    </w:p>
    <w:p>
      <w:pPr>
        <w:rPr>
          <w:rFonts w:hint="eastAsia" w:ascii="黑体" w:hAnsi="黑体" w:eastAsia="黑体" w:cs="黑体"/>
          <w:color w:val="000000"/>
          <w:sz w:val="30"/>
          <w:szCs w:val="30"/>
        </w:rPr>
      </w:pPr>
      <w:r>
        <w:rPr>
          <w:rFonts w:hint="eastAsia" w:ascii="黑体" w:hAnsi="黑体" w:eastAsia="黑体" w:cs="黑体"/>
          <w:color w:val="000000"/>
          <w:sz w:val="30"/>
          <w:szCs w:val="30"/>
        </w:rPr>
        <w:t>一、合同文件</w:t>
      </w:r>
    </w:p>
    <w:p>
      <w:pPr>
        <w:rPr>
          <w:rFonts w:hint="eastAsia" w:ascii="宋体" w:hAnsi="宋体" w:cs="宋体"/>
          <w:color w:val="000000"/>
          <w:sz w:val="24"/>
        </w:rPr>
      </w:pPr>
      <w:r>
        <w:rPr>
          <w:rFonts w:hint="eastAsia" w:ascii="宋体" w:hAnsi="宋体" w:cs="宋体"/>
          <w:color w:val="000000"/>
          <w:sz w:val="24"/>
        </w:rPr>
        <w:t>下列文件是构成合同的组成部分，应该认为是一个整体。彼此相互解释、相互补充。如果合同文件之间存在矛盾或不一致之处，以下述文件的排列顺序在先者为准。组成合同的文件如下：</w:t>
      </w:r>
    </w:p>
    <w:p>
      <w:pPr>
        <w:rPr>
          <w:rFonts w:hint="eastAsia" w:ascii="宋体" w:hAnsi="宋体" w:cs="宋体"/>
          <w:color w:val="000000"/>
          <w:sz w:val="24"/>
        </w:rPr>
      </w:pPr>
      <w:r>
        <w:rPr>
          <w:rFonts w:hint="eastAsia" w:ascii="宋体" w:hAnsi="宋体" w:cs="宋体"/>
          <w:color w:val="000000"/>
          <w:sz w:val="24"/>
        </w:rPr>
        <w:t>1.本合同书</w:t>
      </w:r>
    </w:p>
    <w:p>
      <w:pPr>
        <w:rPr>
          <w:rFonts w:hint="eastAsia" w:ascii="宋体" w:hAnsi="宋体" w:cs="宋体"/>
          <w:color w:val="000000"/>
          <w:sz w:val="24"/>
        </w:rPr>
      </w:pPr>
      <w:r>
        <w:rPr>
          <w:rFonts w:hint="eastAsia" w:ascii="宋体" w:hAnsi="宋体" w:cs="宋体"/>
          <w:color w:val="000000"/>
          <w:sz w:val="24"/>
        </w:rPr>
        <w:t>2.成交通知书</w:t>
      </w:r>
    </w:p>
    <w:p>
      <w:pPr>
        <w:rPr>
          <w:rFonts w:hint="eastAsia" w:ascii="宋体" w:hAnsi="宋体" w:cs="宋体"/>
          <w:color w:val="000000"/>
          <w:sz w:val="24"/>
        </w:rPr>
      </w:pPr>
      <w:r>
        <w:rPr>
          <w:rFonts w:hint="eastAsia" w:ascii="宋体" w:hAnsi="宋体" w:cs="宋体"/>
          <w:color w:val="000000"/>
          <w:sz w:val="24"/>
        </w:rPr>
        <w:t>3.合同修改协议</w:t>
      </w:r>
    </w:p>
    <w:p>
      <w:pPr>
        <w:rPr>
          <w:rFonts w:hint="eastAsia" w:ascii="宋体" w:hAnsi="宋体" w:cs="宋体"/>
          <w:color w:val="000000"/>
          <w:sz w:val="24"/>
        </w:rPr>
      </w:pPr>
      <w:r>
        <w:rPr>
          <w:rFonts w:hint="eastAsia" w:ascii="宋体" w:hAnsi="宋体" w:cs="宋体"/>
          <w:color w:val="000000"/>
          <w:sz w:val="24"/>
        </w:rPr>
        <w:t>4.响应文件（含澄清文件）</w:t>
      </w:r>
    </w:p>
    <w:p>
      <w:pPr>
        <w:rPr>
          <w:rFonts w:hint="eastAsia" w:ascii="宋体" w:hAnsi="宋体" w:cs="宋体"/>
          <w:color w:val="000000"/>
          <w:sz w:val="24"/>
        </w:rPr>
      </w:pPr>
      <w:r>
        <w:rPr>
          <w:rFonts w:hint="eastAsia" w:ascii="宋体" w:hAnsi="宋体" w:cs="宋体"/>
          <w:color w:val="000000"/>
          <w:sz w:val="24"/>
        </w:rPr>
        <w:t>5.竞争性磋商文件（含补遗文件、修改文件）</w:t>
      </w:r>
    </w:p>
    <w:p>
      <w:pPr>
        <w:rPr>
          <w:rFonts w:hint="eastAsia" w:ascii="宋体" w:hAnsi="宋体" w:cs="宋体"/>
          <w:color w:val="000000"/>
          <w:sz w:val="24"/>
        </w:rPr>
      </w:pPr>
      <w:r>
        <w:rPr>
          <w:rFonts w:hint="eastAsia" w:ascii="黑体" w:hAnsi="黑体" w:eastAsia="黑体" w:cs="黑体"/>
          <w:color w:val="000000"/>
          <w:sz w:val="30"/>
          <w:szCs w:val="30"/>
        </w:rPr>
        <w:t>二、服务名称及数量</w:t>
      </w:r>
    </w:p>
    <w:p>
      <w:pPr>
        <w:rPr>
          <w:rFonts w:hint="eastAsia" w:ascii="宋体" w:hAnsi="宋体" w:cs="宋体"/>
          <w:color w:val="000000"/>
          <w:sz w:val="24"/>
        </w:rPr>
      </w:pPr>
      <w:r>
        <w:rPr>
          <w:rFonts w:hint="eastAsia" w:ascii="宋体" w:hAnsi="宋体" w:cs="宋体"/>
          <w:color w:val="000000"/>
          <w:sz w:val="24"/>
        </w:rPr>
        <w:t>本合同所提供的服务及数量详见竞争性磋商文件的《项目采购需求》。</w:t>
      </w:r>
    </w:p>
    <w:p>
      <w:pPr>
        <w:rPr>
          <w:rFonts w:hint="eastAsia" w:ascii="宋体" w:hAnsi="宋体" w:cs="宋体"/>
          <w:color w:val="000000"/>
          <w:sz w:val="24"/>
        </w:rPr>
      </w:pPr>
      <w:r>
        <w:rPr>
          <w:rFonts w:hint="eastAsia" w:ascii="黑体" w:hAnsi="黑体" w:eastAsia="黑体" w:cs="黑体"/>
          <w:color w:val="000000"/>
          <w:sz w:val="30"/>
          <w:szCs w:val="30"/>
        </w:rPr>
        <w:t>三、合同金额</w:t>
      </w:r>
    </w:p>
    <w:p>
      <w:pPr>
        <w:rPr>
          <w:rFonts w:hint="eastAsia" w:ascii="宋体" w:hAnsi="宋体" w:cs="宋体"/>
          <w:color w:val="000000"/>
          <w:sz w:val="24"/>
        </w:rPr>
      </w:pPr>
      <w:r>
        <w:rPr>
          <w:rFonts w:hint="eastAsia" w:ascii="宋体" w:hAnsi="宋体" w:cs="宋体"/>
          <w:color w:val="000000"/>
          <w:sz w:val="24"/>
        </w:rPr>
        <w:t>本合同金额为(大写)</w:t>
      </w:r>
      <w:r>
        <w:rPr>
          <w:rFonts w:hint="eastAsia" w:ascii="宋体" w:hAnsi="宋体" w:cs="宋体"/>
          <w:color w:val="000000"/>
          <w:sz w:val="24"/>
          <w:u w:val="single"/>
        </w:rPr>
        <w:t xml:space="preserve">                </w:t>
      </w:r>
      <w:r>
        <w:rPr>
          <w:rFonts w:hint="eastAsia" w:ascii="宋体" w:hAnsi="宋体" w:cs="宋体"/>
          <w:color w:val="000000"/>
          <w:sz w:val="24"/>
        </w:rPr>
        <w:t>元人民币（￥：</w:t>
      </w:r>
      <w:r>
        <w:rPr>
          <w:rFonts w:hint="eastAsia" w:ascii="宋体" w:hAnsi="宋体" w:cs="宋体"/>
          <w:color w:val="000000"/>
          <w:sz w:val="24"/>
          <w:u w:val="single"/>
        </w:rPr>
        <w:t xml:space="preserve">            </w:t>
      </w:r>
      <w:r>
        <w:rPr>
          <w:rFonts w:hint="eastAsia" w:ascii="宋体" w:hAnsi="宋体" w:cs="宋体"/>
          <w:color w:val="000000"/>
          <w:sz w:val="24"/>
        </w:rPr>
        <w:t>元人民币）。</w:t>
      </w:r>
    </w:p>
    <w:p>
      <w:pPr>
        <w:rPr>
          <w:rFonts w:hint="eastAsia" w:ascii="宋体" w:hAnsi="宋体" w:cs="宋体"/>
          <w:color w:val="000000"/>
          <w:sz w:val="24"/>
        </w:rPr>
      </w:pPr>
      <w:r>
        <w:rPr>
          <w:rFonts w:hint="eastAsia" w:ascii="宋体" w:hAnsi="宋体" w:cs="宋体"/>
          <w:color w:val="000000"/>
          <w:sz w:val="24"/>
        </w:rPr>
        <w:t>合同金额应包含本磋商内容全部工作所需的一切费用，包括各项成本、利润、税金等。</w:t>
      </w:r>
      <w:r>
        <w:rPr>
          <w:rFonts w:hint="eastAsia" w:ascii="黑体" w:hAnsi="黑体" w:eastAsia="黑体" w:cs="黑体"/>
          <w:color w:val="000000"/>
          <w:sz w:val="30"/>
          <w:szCs w:val="30"/>
        </w:rPr>
        <w:t>四、资金支付</w:t>
      </w:r>
    </w:p>
    <w:p>
      <w:pPr>
        <w:rPr>
          <w:rFonts w:hint="eastAsia" w:ascii="宋体" w:hAnsi="宋体" w:cs="宋体"/>
          <w:color w:val="000000"/>
          <w:sz w:val="24"/>
        </w:rPr>
      </w:pPr>
      <w:r>
        <w:rPr>
          <w:rFonts w:hint="eastAsia" w:ascii="宋体" w:hAnsi="宋体" w:cs="宋体"/>
          <w:color w:val="000000"/>
          <w:sz w:val="24"/>
        </w:rPr>
        <w:t xml:space="preserve">本合同的资金支付方式详见竞争性磋商文件的《项目采购需求》。                                 </w:t>
      </w:r>
    </w:p>
    <w:p>
      <w:pPr>
        <w:rPr>
          <w:rFonts w:hint="eastAsia" w:ascii="宋体" w:hAnsi="宋体" w:cs="宋体"/>
          <w:color w:val="000000"/>
          <w:sz w:val="24"/>
        </w:rPr>
      </w:pPr>
      <w:r>
        <w:rPr>
          <w:rFonts w:hint="eastAsia" w:ascii="黑体" w:hAnsi="黑体" w:eastAsia="黑体" w:cs="黑体"/>
          <w:color w:val="000000"/>
          <w:sz w:val="30"/>
          <w:szCs w:val="30"/>
        </w:rPr>
        <w:t>五、服务期限和服务地点</w:t>
      </w:r>
    </w:p>
    <w:p>
      <w:pPr>
        <w:rPr>
          <w:rFonts w:hint="eastAsia" w:ascii="宋体" w:hAnsi="宋体" w:cs="宋体"/>
          <w:color w:val="000000"/>
          <w:sz w:val="24"/>
        </w:rPr>
      </w:pPr>
      <w:r>
        <w:rPr>
          <w:rFonts w:hint="eastAsia" w:ascii="宋体" w:hAnsi="宋体" w:cs="宋体"/>
          <w:color w:val="000000"/>
          <w:sz w:val="24"/>
        </w:rPr>
        <w:t>本合同的服务期限和服务地点详见竞争性磋商文件的《项目采购需求》。</w:t>
      </w:r>
    </w:p>
    <w:p>
      <w:pPr>
        <w:rPr>
          <w:rFonts w:hint="eastAsia" w:ascii="宋体" w:hAnsi="宋体" w:cs="宋体"/>
          <w:color w:val="000000"/>
          <w:sz w:val="24"/>
        </w:rPr>
      </w:pPr>
      <w:r>
        <w:rPr>
          <w:rFonts w:hint="eastAsia" w:ascii="黑体" w:hAnsi="黑体" w:eastAsia="黑体" w:cs="黑体"/>
          <w:color w:val="000000"/>
          <w:sz w:val="30"/>
          <w:szCs w:val="30"/>
        </w:rPr>
        <w:t>六、质量保证和服务承诺</w:t>
      </w:r>
    </w:p>
    <w:p>
      <w:pPr>
        <w:rPr>
          <w:rFonts w:hint="eastAsia" w:ascii="宋体" w:hAnsi="宋体" w:cs="宋体"/>
          <w:color w:val="000000"/>
          <w:sz w:val="24"/>
        </w:rPr>
      </w:pPr>
      <w:r>
        <w:rPr>
          <w:rFonts w:hint="eastAsia" w:ascii="宋体" w:hAnsi="宋体" w:cs="宋体"/>
          <w:color w:val="000000"/>
          <w:sz w:val="24"/>
        </w:rPr>
        <w:t>本合同的质量保证和服务承诺：</w:t>
      </w:r>
    </w:p>
    <w:p>
      <w:pPr>
        <w:rPr>
          <w:rFonts w:hint="eastAsia" w:ascii="黑体" w:hAnsi="黑体" w:eastAsia="黑体" w:cs="黑体"/>
          <w:color w:val="000000"/>
          <w:sz w:val="30"/>
          <w:szCs w:val="30"/>
        </w:rPr>
      </w:pPr>
      <w:r>
        <w:rPr>
          <w:rFonts w:hint="eastAsia" w:ascii="黑体" w:hAnsi="黑体" w:eastAsia="黑体" w:cs="黑体"/>
          <w:color w:val="000000"/>
          <w:sz w:val="30"/>
          <w:szCs w:val="30"/>
        </w:rPr>
        <w:t>七、买方的权利和义务</w:t>
      </w:r>
    </w:p>
    <w:p>
      <w:pPr>
        <w:rPr>
          <w:rFonts w:hint="eastAsia" w:ascii="黑体" w:hAnsi="黑体" w:eastAsia="黑体" w:cs="黑体"/>
          <w:color w:val="000000"/>
          <w:sz w:val="30"/>
          <w:szCs w:val="30"/>
        </w:rPr>
      </w:pPr>
      <w:r>
        <w:rPr>
          <w:rFonts w:hint="eastAsia" w:ascii="黑体" w:hAnsi="黑体" w:eastAsia="黑体" w:cs="黑体"/>
          <w:color w:val="000000"/>
          <w:sz w:val="30"/>
          <w:szCs w:val="30"/>
        </w:rPr>
        <w:t>八、卖方的权利和义务</w:t>
      </w:r>
    </w:p>
    <w:p>
      <w:pPr>
        <w:rPr>
          <w:rFonts w:hint="eastAsia" w:ascii="宋体" w:hAnsi="宋体" w:cs="宋体"/>
          <w:color w:val="000000"/>
          <w:sz w:val="24"/>
        </w:rPr>
      </w:pPr>
      <w:r>
        <w:rPr>
          <w:rFonts w:hint="eastAsia" w:ascii="黑体" w:hAnsi="黑体" w:eastAsia="黑体" w:cs="黑体"/>
          <w:color w:val="000000"/>
          <w:sz w:val="30"/>
          <w:szCs w:val="30"/>
        </w:rPr>
        <w:t>九、验收标准和要求</w:t>
      </w:r>
    </w:p>
    <w:p>
      <w:pPr>
        <w:rPr>
          <w:rFonts w:hint="eastAsia" w:ascii="宋体" w:hAnsi="宋体" w:cs="宋体"/>
          <w:color w:val="000000"/>
          <w:sz w:val="24"/>
        </w:rPr>
      </w:pPr>
      <w:r>
        <w:rPr>
          <w:rFonts w:hint="eastAsia" w:ascii="宋体" w:hAnsi="宋体" w:cs="宋体"/>
          <w:color w:val="000000"/>
          <w:sz w:val="24"/>
        </w:rPr>
        <w:t xml:space="preserve">本合同的验收标准和要求：                                </w:t>
      </w:r>
    </w:p>
    <w:p>
      <w:pPr>
        <w:rPr>
          <w:rFonts w:hint="eastAsia" w:ascii="宋体" w:hAnsi="宋体" w:cs="宋体"/>
          <w:color w:val="000000"/>
          <w:sz w:val="24"/>
        </w:rPr>
      </w:pPr>
      <w:r>
        <w:rPr>
          <w:rFonts w:hint="eastAsia" w:ascii="黑体" w:hAnsi="黑体" w:eastAsia="黑体" w:cs="黑体"/>
          <w:color w:val="000000"/>
          <w:sz w:val="30"/>
          <w:szCs w:val="30"/>
        </w:rPr>
        <w:t>十、知识产权与保密</w:t>
      </w:r>
    </w:p>
    <w:p>
      <w:pPr>
        <w:rPr>
          <w:rFonts w:hint="eastAsia" w:ascii="宋体" w:hAnsi="宋体" w:cs="宋体"/>
          <w:color w:val="000000"/>
          <w:sz w:val="24"/>
        </w:rPr>
      </w:pPr>
      <w:r>
        <w:rPr>
          <w:rFonts w:hint="eastAsia" w:ascii="宋体" w:hAnsi="宋体" w:cs="宋体"/>
          <w:color w:val="000000"/>
          <w:sz w:val="24"/>
        </w:rPr>
        <w:t xml:space="preserve">本合同的知识产权要求： </w:t>
      </w:r>
    </w:p>
    <w:p>
      <w:pPr>
        <w:rPr>
          <w:rFonts w:hint="eastAsia" w:ascii="宋体" w:hAnsi="宋体" w:cs="宋体"/>
          <w:color w:val="000000"/>
          <w:sz w:val="24"/>
        </w:rPr>
      </w:pPr>
      <w:r>
        <w:rPr>
          <w:rFonts w:hint="eastAsia" w:ascii="宋体" w:hAnsi="宋体" w:cs="宋体"/>
          <w:color w:val="000000"/>
          <w:sz w:val="24"/>
        </w:rPr>
        <w:t>本合同的保密要求：</w:t>
      </w:r>
    </w:p>
    <w:p>
      <w:pPr>
        <w:rPr>
          <w:rFonts w:hint="eastAsia" w:ascii="宋体" w:hAnsi="宋体" w:cs="宋体"/>
          <w:color w:val="000000"/>
          <w:sz w:val="24"/>
        </w:rPr>
      </w:pPr>
      <w:r>
        <w:rPr>
          <w:rFonts w:hint="eastAsia" w:ascii="黑体" w:hAnsi="黑体" w:eastAsia="黑体" w:cs="黑体"/>
          <w:color w:val="000000"/>
          <w:sz w:val="30"/>
          <w:szCs w:val="30"/>
        </w:rPr>
        <w:t>十一、履约保证金</w:t>
      </w:r>
    </w:p>
    <w:p>
      <w:pPr>
        <w:rPr>
          <w:rFonts w:hint="eastAsia" w:ascii="宋体" w:hAnsi="宋体" w:cs="宋体"/>
          <w:color w:val="000000"/>
          <w:sz w:val="24"/>
        </w:rPr>
      </w:pPr>
      <w:r>
        <w:rPr>
          <w:rFonts w:hint="eastAsia" w:ascii="宋体" w:hAnsi="宋体" w:cs="宋体"/>
          <w:color w:val="000000"/>
          <w:sz w:val="24"/>
        </w:rPr>
        <w:t>卖方应在成交结果确定后、签署本合同前按照竞争性磋商文件的规定向通化市公共资源交易中心（通化市政府采购中心）提交。</w:t>
      </w:r>
    </w:p>
    <w:p>
      <w:pPr>
        <w:rPr>
          <w:rFonts w:hint="eastAsia" w:ascii="宋体" w:hAnsi="宋体" w:cs="宋体"/>
          <w:color w:val="000000"/>
          <w:sz w:val="24"/>
        </w:rPr>
      </w:pPr>
      <w:r>
        <w:rPr>
          <w:rFonts w:hint="eastAsia" w:ascii="宋体" w:hAnsi="宋体" w:cs="宋体"/>
          <w:color w:val="000000"/>
          <w:sz w:val="24"/>
        </w:rPr>
        <w:t>履约保证金用于补偿买方因卖方不能履行合同义务而蒙受的损失。</w:t>
      </w:r>
    </w:p>
    <w:p>
      <w:pPr>
        <w:rPr>
          <w:rFonts w:hint="eastAsia" w:ascii="宋体" w:hAnsi="宋体" w:cs="宋体"/>
          <w:color w:val="000000"/>
          <w:sz w:val="24"/>
        </w:rPr>
      </w:pPr>
      <w:r>
        <w:rPr>
          <w:rFonts w:hint="eastAsia" w:ascii="宋体" w:hAnsi="宋体" w:cs="宋体"/>
          <w:color w:val="000000"/>
          <w:sz w:val="24"/>
        </w:rPr>
        <w:t>履约保证金按政府采购有关规定返还。</w:t>
      </w:r>
    </w:p>
    <w:p>
      <w:pPr>
        <w:rPr>
          <w:rFonts w:hint="eastAsia" w:ascii="黑体" w:hAnsi="黑体" w:eastAsia="黑体" w:cs="黑体"/>
          <w:color w:val="000000"/>
          <w:sz w:val="30"/>
          <w:szCs w:val="30"/>
        </w:rPr>
      </w:pPr>
      <w:r>
        <w:rPr>
          <w:rFonts w:hint="eastAsia" w:ascii="黑体" w:hAnsi="黑体" w:eastAsia="黑体" w:cs="黑体"/>
          <w:color w:val="000000"/>
          <w:sz w:val="30"/>
          <w:szCs w:val="30"/>
        </w:rPr>
        <w:t>十二、合同中止、解除</w:t>
      </w:r>
    </w:p>
    <w:p>
      <w:pPr>
        <w:rPr>
          <w:rFonts w:hint="eastAsia" w:ascii="宋体" w:hAnsi="宋体" w:cs="宋体"/>
          <w:color w:val="000000"/>
          <w:sz w:val="24"/>
        </w:rPr>
      </w:pPr>
      <w:r>
        <w:rPr>
          <w:rFonts w:hint="eastAsia" w:ascii="宋体" w:hAnsi="宋体" w:cs="宋体"/>
          <w:color w:val="000000"/>
          <w:sz w:val="24"/>
        </w:rPr>
        <w:t>1.因客观不可预见，致本合同不能履行，本合同可中止；待影响消除后，本合同继续履行；</w:t>
      </w:r>
    </w:p>
    <w:p>
      <w:pPr>
        <w:rPr>
          <w:rFonts w:hint="eastAsia" w:ascii="宋体" w:hAnsi="宋体" w:cs="宋体"/>
          <w:color w:val="000000"/>
          <w:sz w:val="24"/>
        </w:rPr>
      </w:pPr>
      <w:r>
        <w:rPr>
          <w:rFonts w:hint="eastAsia" w:ascii="宋体" w:hAnsi="宋体" w:cs="宋体"/>
          <w:color w:val="000000"/>
          <w:sz w:val="24"/>
        </w:rPr>
        <w:t>2.遇不可抗力因素或国家政策变化，本合同可解除；</w:t>
      </w:r>
    </w:p>
    <w:p>
      <w:pPr>
        <w:rPr>
          <w:rFonts w:hint="eastAsia" w:ascii="宋体" w:hAnsi="宋体" w:cs="宋体"/>
          <w:color w:val="000000"/>
          <w:sz w:val="24"/>
        </w:rPr>
      </w:pPr>
      <w:r>
        <w:rPr>
          <w:rFonts w:hint="eastAsia" w:ascii="宋体" w:hAnsi="宋体" w:cs="宋体"/>
          <w:color w:val="000000"/>
          <w:sz w:val="24"/>
        </w:rPr>
        <w:t>3.因一方违约，另一方可解除本合同；</w:t>
      </w:r>
    </w:p>
    <w:p>
      <w:pPr>
        <w:rPr>
          <w:rFonts w:hint="eastAsia" w:ascii="宋体" w:hAnsi="宋体" w:cs="宋体"/>
          <w:color w:val="000000"/>
          <w:sz w:val="24"/>
        </w:rPr>
      </w:pPr>
      <w:r>
        <w:rPr>
          <w:rFonts w:hint="eastAsia" w:ascii="宋体" w:hAnsi="宋体" w:cs="宋体"/>
          <w:color w:val="000000"/>
          <w:sz w:val="24"/>
        </w:rPr>
        <w:t>4.其他约定：</w:t>
      </w:r>
    </w:p>
    <w:p>
      <w:pPr>
        <w:rPr>
          <w:rFonts w:hint="eastAsia" w:ascii="宋体" w:hAnsi="宋体" w:cs="宋体"/>
          <w:color w:val="000000"/>
          <w:sz w:val="24"/>
        </w:rPr>
      </w:pPr>
      <w:r>
        <w:rPr>
          <w:rFonts w:hint="eastAsia" w:ascii="黑体" w:hAnsi="黑体" w:eastAsia="黑体" w:cs="黑体"/>
          <w:color w:val="000000"/>
          <w:sz w:val="30"/>
          <w:szCs w:val="30"/>
        </w:rPr>
        <w:t>十三、违约责任</w:t>
      </w:r>
    </w:p>
    <w:p>
      <w:pPr>
        <w:rPr>
          <w:rFonts w:hint="eastAsia" w:ascii="宋体" w:hAnsi="宋体" w:cs="宋体"/>
          <w:color w:val="000000"/>
          <w:sz w:val="24"/>
        </w:rPr>
      </w:pPr>
      <w:r>
        <w:rPr>
          <w:rFonts w:hint="eastAsia" w:ascii="宋体" w:hAnsi="宋体" w:cs="宋体"/>
          <w:color w:val="000000"/>
          <w:sz w:val="24"/>
        </w:rPr>
        <w:t>本合同的违约责任：</w:t>
      </w:r>
    </w:p>
    <w:p>
      <w:pPr>
        <w:rPr>
          <w:rFonts w:hint="eastAsia" w:ascii="宋体" w:hAnsi="宋体" w:cs="宋体"/>
          <w:color w:val="000000"/>
          <w:sz w:val="24"/>
        </w:rPr>
      </w:pPr>
      <w:r>
        <w:rPr>
          <w:rFonts w:hint="eastAsia" w:ascii="黑体" w:hAnsi="黑体" w:eastAsia="黑体" w:cs="黑体"/>
          <w:color w:val="000000"/>
          <w:sz w:val="30"/>
          <w:szCs w:val="30"/>
        </w:rPr>
        <w:t>十四、争议解决</w:t>
      </w:r>
    </w:p>
    <w:p>
      <w:pPr>
        <w:rPr>
          <w:rFonts w:hint="eastAsia" w:ascii="宋体" w:hAnsi="宋体" w:cs="宋体"/>
          <w:color w:val="000000"/>
          <w:sz w:val="24"/>
        </w:rPr>
      </w:pPr>
      <w:r>
        <w:rPr>
          <w:rFonts w:hint="eastAsia" w:ascii="宋体" w:hAnsi="宋体" w:cs="宋体"/>
          <w:color w:val="000000"/>
          <w:sz w:val="24"/>
        </w:rPr>
        <w:t>本合同发生争议，由双方协商或由政府采购监管部门调解解决，协商或调解不成时按以下第</w:t>
      </w:r>
      <w:r>
        <w:rPr>
          <w:rFonts w:hint="eastAsia" w:ascii="宋体" w:hAnsi="宋体" w:cs="宋体"/>
          <w:color w:val="000000"/>
          <w:sz w:val="24"/>
          <w:u w:val="single"/>
        </w:rPr>
        <w:t xml:space="preserve">   1   </w:t>
      </w:r>
      <w:r>
        <w:rPr>
          <w:rFonts w:hint="eastAsia" w:ascii="宋体" w:hAnsi="宋体" w:cs="宋体"/>
          <w:color w:val="000000"/>
          <w:sz w:val="24"/>
        </w:rPr>
        <w:t>种方式解决：</w:t>
      </w:r>
    </w:p>
    <w:p>
      <w:pPr>
        <w:rPr>
          <w:rFonts w:hint="eastAsia" w:ascii="宋体" w:hAnsi="宋体" w:cs="宋体"/>
          <w:color w:val="000000"/>
          <w:sz w:val="24"/>
        </w:rPr>
      </w:pPr>
      <w:r>
        <w:rPr>
          <w:rFonts w:hint="eastAsia" w:ascii="宋体" w:hAnsi="宋体" w:cs="宋体"/>
          <w:color w:val="000000"/>
          <w:sz w:val="24"/>
        </w:rPr>
        <w:t>1.通化仲裁委员会仲裁；</w:t>
      </w:r>
    </w:p>
    <w:p>
      <w:pPr>
        <w:rPr>
          <w:rFonts w:hint="eastAsia" w:ascii="宋体" w:hAnsi="宋体" w:cs="宋体"/>
          <w:color w:val="000000"/>
          <w:sz w:val="24"/>
        </w:rPr>
      </w:pPr>
      <w:r>
        <w:rPr>
          <w:rFonts w:hint="eastAsia" w:ascii="宋体" w:hAnsi="宋体" w:cs="宋体"/>
          <w:color w:val="000000"/>
          <w:sz w:val="24"/>
        </w:rPr>
        <w:t>2.向甲方所在地人民法院提起诉讼。</w:t>
      </w:r>
    </w:p>
    <w:p>
      <w:pPr>
        <w:rPr>
          <w:rFonts w:hint="eastAsia" w:ascii="宋体" w:hAnsi="宋体" w:cs="宋体"/>
          <w:color w:val="000000"/>
          <w:sz w:val="24"/>
        </w:rPr>
      </w:pPr>
      <w:r>
        <w:rPr>
          <w:rFonts w:hint="eastAsia" w:ascii="黑体" w:hAnsi="黑体" w:eastAsia="黑体" w:cs="黑体"/>
          <w:color w:val="000000"/>
          <w:sz w:val="30"/>
          <w:szCs w:val="30"/>
        </w:rPr>
        <w:t>十五、合同生效及其它</w:t>
      </w:r>
    </w:p>
    <w:p>
      <w:pPr>
        <w:rPr>
          <w:rFonts w:hint="eastAsia" w:ascii="宋体" w:hAnsi="宋体" w:cs="宋体"/>
          <w:color w:val="000000"/>
          <w:sz w:val="24"/>
        </w:rPr>
      </w:pPr>
      <w:r>
        <w:rPr>
          <w:rFonts w:hint="eastAsia" w:ascii="宋体" w:hAnsi="宋体" w:cs="宋体"/>
          <w:color w:val="000000"/>
          <w:sz w:val="24"/>
        </w:rPr>
        <w:t xml:space="preserve"> 政府采购项目的采购合同内容的确定应以竞争性磋商文件和响应文件为基础，不得违背其实质性内容。政府采购项目的采购合同自签订之日起七个工作日内，买方应当将合同副本报同级政府采购管理监督部门和有关部门备案。合同将在双方签章盖章后开始生效。</w:t>
      </w:r>
    </w:p>
    <w:p>
      <w:pPr>
        <w:rPr>
          <w:rFonts w:hint="eastAsia" w:ascii="宋体" w:hAnsi="宋体" w:cs="宋体"/>
          <w:color w:val="000000"/>
          <w:sz w:val="24"/>
        </w:rPr>
      </w:pPr>
      <w:r>
        <w:rPr>
          <w:rFonts w:hint="eastAsia" w:ascii="宋体" w:hAnsi="宋体" w:cs="宋体"/>
          <w:color w:val="000000"/>
          <w:sz w:val="24"/>
        </w:rPr>
        <w:t>本合同一式三份，具同等法律效力。买卖双方各执一份。通化市公共资源交易中心（通化市政府采购中心）存档一份。</w:t>
      </w:r>
    </w:p>
    <w:p>
      <w:pPr>
        <w:rPr>
          <w:rFonts w:hint="eastAsia" w:ascii="宋体" w:hAnsi="宋体" w:cs="宋体"/>
          <w:color w:val="000000"/>
          <w:sz w:val="24"/>
        </w:rPr>
      </w:pPr>
      <w:r>
        <w:rPr>
          <w:rFonts w:hint="eastAsia" w:ascii="黑体" w:hAnsi="黑体" w:eastAsia="黑体" w:cs="黑体"/>
          <w:color w:val="000000"/>
          <w:sz w:val="30"/>
          <w:szCs w:val="30"/>
        </w:rPr>
        <w:t>十六、补充条款</w:t>
      </w:r>
    </w:p>
    <w:p>
      <w:pPr>
        <w:rPr>
          <w:rFonts w:hint="eastAsia" w:ascii="宋体" w:hAnsi="宋体" w:cs="宋体"/>
          <w:color w:val="000000"/>
          <w:sz w:val="24"/>
        </w:rPr>
      </w:pPr>
      <w:r>
        <w:rPr>
          <w:rFonts w:hint="eastAsia" w:ascii="宋体" w:hAnsi="宋体" w:cs="宋体"/>
          <w:color w:val="000000"/>
          <w:sz w:val="24"/>
        </w:rPr>
        <w:t>如需修改或补充合同内容，经协商，双方可签署书面修改或补充协议，该协议将作为本合同的一个组成部分。</w:t>
      </w:r>
    </w:p>
    <w:p>
      <w:pPr>
        <w:rPr>
          <w:rFonts w:hint="eastAsia" w:ascii="宋体" w:hAnsi="宋体" w:cs="宋体"/>
          <w:color w:val="000000"/>
          <w:sz w:val="24"/>
        </w:rPr>
      </w:pPr>
    </w:p>
    <w:p>
      <w:pPr>
        <w:rPr>
          <w:rFonts w:hint="eastAsia" w:ascii="宋体" w:hAnsi="宋体" w:cs="宋体"/>
          <w:color w:val="000000"/>
          <w:sz w:val="24"/>
        </w:rPr>
      </w:pPr>
      <w:r>
        <w:rPr>
          <w:rFonts w:hint="eastAsia" w:ascii="宋体" w:hAnsi="宋体" w:cs="宋体"/>
          <w:color w:val="000000"/>
          <w:sz w:val="24"/>
        </w:rPr>
        <w:t>买方：                  （盖章）  卖方：                     （盖章）</w:t>
      </w:r>
    </w:p>
    <w:p>
      <w:pPr>
        <w:rPr>
          <w:rFonts w:hint="eastAsia" w:ascii="宋体" w:hAnsi="宋体" w:cs="宋体"/>
          <w:color w:val="000000"/>
          <w:sz w:val="24"/>
        </w:rPr>
      </w:pPr>
      <w:r>
        <w:rPr>
          <w:rFonts w:hint="eastAsia" w:ascii="宋体" w:hAnsi="宋体" w:cs="宋体"/>
          <w:color w:val="000000"/>
          <w:sz w:val="24"/>
        </w:rPr>
        <w:t xml:space="preserve">签约代表：                        签约代表：                         </w:t>
      </w:r>
    </w:p>
    <w:p>
      <w:pPr>
        <w:rPr>
          <w:rFonts w:hint="eastAsia" w:ascii="宋体" w:hAnsi="宋体" w:cs="宋体"/>
          <w:color w:val="000000"/>
          <w:sz w:val="24"/>
        </w:rPr>
      </w:pPr>
      <w:r>
        <w:rPr>
          <w:rFonts w:hint="eastAsia" w:ascii="宋体" w:hAnsi="宋体" w:cs="宋体"/>
          <w:color w:val="000000"/>
          <w:sz w:val="24"/>
        </w:rPr>
        <w:t>地    址：                        地    址：</w:t>
      </w:r>
    </w:p>
    <w:p>
      <w:pPr>
        <w:rPr>
          <w:rFonts w:hint="eastAsia" w:ascii="宋体" w:hAnsi="宋体" w:cs="宋体"/>
          <w:color w:val="000000"/>
          <w:sz w:val="24"/>
        </w:rPr>
      </w:pPr>
      <w:r>
        <w:rPr>
          <w:rFonts w:hint="eastAsia" w:ascii="宋体" w:hAnsi="宋体" w:cs="宋体"/>
          <w:color w:val="000000"/>
          <w:sz w:val="24"/>
        </w:rPr>
        <w:t>电    话：                        电    话：</w:t>
      </w:r>
    </w:p>
    <w:p>
      <w:pPr>
        <w:rPr>
          <w:rFonts w:hint="eastAsia" w:ascii="宋体" w:hAnsi="宋体" w:cs="宋体"/>
          <w:color w:val="000000"/>
          <w:sz w:val="24"/>
        </w:rPr>
      </w:pPr>
      <w:r>
        <w:rPr>
          <w:rFonts w:hint="eastAsia" w:ascii="宋体" w:hAnsi="宋体" w:cs="宋体"/>
          <w:color w:val="000000"/>
          <w:sz w:val="24"/>
        </w:rPr>
        <w:t>传    真：                        传    真：</w:t>
      </w:r>
    </w:p>
    <w:p>
      <w:pPr>
        <w:rPr>
          <w:rFonts w:hint="eastAsia" w:ascii="宋体" w:hAnsi="宋体" w:cs="宋体"/>
          <w:color w:val="000000"/>
          <w:sz w:val="24"/>
        </w:rPr>
      </w:pPr>
      <w:r>
        <w:rPr>
          <w:rFonts w:hint="eastAsia" w:ascii="宋体" w:hAnsi="宋体" w:cs="宋体"/>
          <w:color w:val="000000"/>
          <w:sz w:val="24"/>
        </w:rPr>
        <w:t>签约日期：                        签约日期：</w:t>
      </w:r>
    </w:p>
    <w:p>
      <w:pPr>
        <w:widowControl/>
        <w:ind w:right="142"/>
        <w:rPr>
          <w:rFonts w:hint="eastAsia" w:ascii="微软雅黑" w:hAnsi="微软雅黑" w:eastAsia="微软雅黑"/>
          <w:color w:val="000000"/>
          <w:kern w:val="20"/>
          <w:sz w:val="18"/>
          <w:szCs w:val="18"/>
          <w:lang w:val="zh-CN"/>
        </w:rPr>
      </w:pPr>
    </w:p>
    <w:p>
      <w:pPr>
        <w:widowControl/>
        <w:ind w:right="142"/>
        <w:rPr>
          <w:rFonts w:hint="eastAsia" w:ascii="微软雅黑" w:hAnsi="微软雅黑" w:eastAsia="微软雅黑"/>
          <w:color w:val="000000"/>
          <w:kern w:val="20"/>
          <w:sz w:val="18"/>
          <w:szCs w:val="18"/>
          <w:lang w:val="zh-CN"/>
        </w:rPr>
      </w:pPr>
    </w:p>
    <w:p>
      <w:pPr>
        <w:widowControl/>
        <w:ind w:right="142"/>
        <w:rPr>
          <w:rFonts w:hint="eastAsia" w:ascii="微软雅黑" w:hAnsi="微软雅黑" w:eastAsia="微软雅黑"/>
          <w:color w:val="000000"/>
          <w:kern w:val="20"/>
          <w:sz w:val="18"/>
          <w:szCs w:val="18"/>
          <w:lang w:val="zh-CN"/>
        </w:rPr>
      </w:pPr>
    </w:p>
    <w:p>
      <w:pPr>
        <w:widowControl/>
        <w:ind w:right="142"/>
        <w:rPr>
          <w:rFonts w:hint="eastAsia" w:ascii="微软雅黑" w:hAnsi="微软雅黑" w:eastAsia="微软雅黑"/>
          <w:color w:val="000000"/>
          <w:kern w:val="20"/>
          <w:sz w:val="18"/>
          <w:szCs w:val="18"/>
          <w:lang w:val="zh-CN"/>
        </w:rPr>
      </w:pPr>
    </w:p>
    <w:p>
      <w:pPr>
        <w:widowControl/>
        <w:ind w:right="142"/>
        <w:rPr>
          <w:rFonts w:hint="eastAsia" w:ascii="微软雅黑" w:hAnsi="微软雅黑" w:eastAsia="微软雅黑"/>
          <w:color w:val="000000"/>
          <w:kern w:val="20"/>
          <w:sz w:val="18"/>
          <w:szCs w:val="18"/>
          <w:lang w:val="zh-CN"/>
        </w:rPr>
      </w:pPr>
    </w:p>
    <w:p>
      <w:pPr>
        <w:spacing w:line="360" w:lineRule="auto"/>
        <w:ind w:firstLine="480" w:firstLineChars="200"/>
        <w:rPr>
          <w:rFonts w:hint="eastAsia" w:ascii="宋体" w:hAnsi="宋体" w:cs="宋体"/>
          <w:szCs w:val="20"/>
        </w:rPr>
      </w:pPr>
      <w:r>
        <w:rPr>
          <w:rFonts w:hint="eastAsia" w:ascii="宋体" w:hAnsi="宋体" w:cs="宋体"/>
          <w:sz w:val="24"/>
          <w:szCs w:val="20"/>
        </w:rPr>
        <w:t>：</w:t>
      </w:r>
    </w:p>
    <w:p>
      <w:pPr>
        <w:pStyle w:val="149"/>
        <w:spacing w:line="360" w:lineRule="auto"/>
      </w:pPr>
    </w:p>
    <w:p>
      <w:pPr>
        <w:rPr>
          <w:rFonts w:hint="eastAsia" w:hAnsi="宋体" w:cs="宋体"/>
        </w:rPr>
      </w:pPr>
      <w:bookmarkStart w:id="356" w:name="_Toc46235126"/>
      <w:bookmarkStart w:id="357" w:name="_Toc518923106"/>
      <w:bookmarkStart w:id="358" w:name="_Toc216582812"/>
      <w:r>
        <w:rPr>
          <w:rFonts w:hint="eastAsia" w:hAnsi="宋体" w:cs="宋体"/>
        </w:rPr>
        <w:br w:type="page"/>
      </w:r>
    </w:p>
    <w:p>
      <w:pPr>
        <w:pStyle w:val="3"/>
        <w:spacing w:line="360" w:lineRule="auto"/>
        <w:rPr>
          <w:rFonts w:hint="eastAsia" w:hAnsi="宋体" w:cs="宋体"/>
        </w:rPr>
      </w:pPr>
      <w:bookmarkStart w:id="359" w:name="_Toc187045109"/>
      <w:r>
        <w:rPr>
          <w:rFonts w:hint="eastAsia" w:hAnsi="宋体" w:cs="宋体"/>
        </w:rPr>
        <w:t>第六章 响应文件格式</w:t>
      </w:r>
      <w:bookmarkEnd w:id="356"/>
      <w:bookmarkEnd w:id="357"/>
      <w:bookmarkEnd w:id="358"/>
      <w:bookmarkEnd w:id="359"/>
    </w:p>
    <w:p>
      <w:pPr>
        <w:pStyle w:val="79"/>
        <w:ind w:left="0" w:leftChars="0" w:firstLine="0" w:firstLineChars="0"/>
        <w:rPr>
          <w:rFonts w:hint="eastAsia" w:ascii="宋体" w:hAnsi="宋体" w:cs="宋体"/>
          <w:b/>
          <w:bCs/>
        </w:rPr>
      </w:pPr>
      <w:r>
        <w:rPr>
          <w:rFonts w:hint="eastAsia" w:ascii="宋体" w:hAnsi="宋体" w:cs="宋体"/>
          <w:b/>
          <w:bCs/>
        </w:rPr>
        <w:t>格式1：响应文件、电子文档外封面、封口格式</w:t>
      </w:r>
    </w:p>
    <w:p>
      <w:pPr>
        <w:pStyle w:val="79"/>
        <w:ind w:left="0" w:leftChars="0" w:firstLine="0" w:firstLineChars="0"/>
        <w:rPr>
          <w:rFonts w:hint="eastAsia" w:ascii="宋体" w:hAnsi="宋体" w:cs="宋体"/>
          <w:b/>
          <w:bCs/>
        </w:rPr>
      </w:pPr>
      <w:r>
        <w:rPr>
          <w:rFonts w:hint="eastAsia" w:ascii="宋体" w:hAnsi="宋体" w:cs="宋体"/>
          <w:b/>
          <w:bCs/>
        </w:rPr>
        <w:t>封面格式：</w:t>
      </w:r>
    </w:p>
    <w:tbl>
      <w:tblPr>
        <w:tblStyle w:val="80"/>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0" w:hRule="atLeast"/>
        </w:trPr>
        <w:tc>
          <w:tcPr>
            <w:tcW w:w="8980" w:type="dxa"/>
          </w:tcPr>
          <w:p>
            <w:pPr>
              <w:spacing w:after="120" w:line="360" w:lineRule="auto"/>
              <w:ind w:firstLine="482" w:firstLineChars="150"/>
              <w:rPr>
                <w:rFonts w:hint="eastAsia" w:ascii="宋体" w:hAnsi="宋体" w:cs="宋体"/>
                <w:b/>
                <w:sz w:val="32"/>
              </w:rPr>
            </w:pPr>
          </w:p>
          <w:p>
            <w:pPr>
              <w:spacing w:after="120" w:line="360" w:lineRule="auto"/>
              <w:ind w:firstLine="482" w:firstLineChars="150"/>
              <w:rPr>
                <w:rFonts w:hint="eastAsia" w:ascii="宋体" w:hAnsi="宋体" w:cs="宋体"/>
                <w:b/>
                <w:sz w:val="32"/>
              </w:rPr>
            </w:pPr>
          </w:p>
          <w:p>
            <w:pPr>
              <w:spacing w:after="120" w:line="360" w:lineRule="auto"/>
              <w:jc w:val="center"/>
              <w:rPr>
                <w:rFonts w:hint="eastAsia" w:ascii="宋体" w:hAnsi="宋体" w:cs="宋体"/>
                <w:b/>
                <w:sz w:val="72"/>
                <w:szCs w:val="72"/>
              </w:rPr>
            </w:pPr>
            <w:r>
              <w:rPr>
                <w:rFonts w:hint="eastAsia" w:ascii="宋体" w:hAnsi="宋体" w:cs="宋体"/>
                <w:b/>
                <w:sz w:val="72"/>
                <w:szCs w:val="72"/>
              </w:rPr>
              <w:t>响应文件/电子文档</w:t>
            </w:r>
          </w:p>
          <w:p>
            <w:pPr>
              <w:spacing w:after="120" w:line="360" w:lineRule="auto"/>
              <w:ind w:firstLine="2091" w:firstLineChars="651"/>
              <w:rPr>
                <w:rFonts w:hint="eastAsia" w:ascii="宋体" w:hAnsi="宋体" w:cs="宋体"/>
                <w:b/>
                <w:sz w:val="32"/>
              </w:rPr>
            </w:pPr>
          </w:p>
          <w:p>
            <w:pPr>
              <w:spacing w:after="120" w:line="360" w:lineRule="auto"/>
              <w:rPr>
                <w:rFonts w:hint="eastAsia" w:ascii="宋体" w:hAnsi="宋体" w:cs="宋体"/>
                <w:b/>
                <w:sz w:val="32"/>
              </w:rPr>
            </w:pPr>
          </w:p>
          <w:p>
            <w:pPr>
              <w:spacing w:after="120" w:line="400" w:lineRule="exact"/>
              <w:ind w:firstLine="900" w:firstLineChars="320"/>
              <w:rPr>
                <w:rFonts w:hint="eastAsia" w:ascii="宋体" w:hAnsi="宋体" w:cs="宋体"/>
                <w:b/>
                <w:sz w:val="28"/>
                <w:szCs w:val="28"/>
              </w:rPr>
            </w:pPr>
            <w:r>
              <w:rPr>
                <w:rFonts w:hint="eastAsia" w:ascii="宋体" w:hAnsi="宋体" w:cs="宋体"/>
                <w:b/>
                <w:sz w:val="28"/>
                <w:szCs w:val="28"/>
              </w:rPr>
              <w:t>项目编号：</w:t>
            </w:r>
          </w:p>
          <w:p>
            <w:pPr>
              <w:spacing w:after="120" w:line="400" w:lineRule="exact"/>
              <w:ind w:firstLine="900" w:firstLineChars="320"/>
              <w:rPr>
                <w:rFonts w:hint="eastAsia" w:ascii="宋体" w:hAnsi="宋体" w:cs="宋体"/>
                <w:b/>
                <w:sz w:val="28"/>
                <w:szCs w:val="28"/>
              </w:rPr>
            </w:pPr>
            <w:r>
              <w:rPr>
                <w:rFonts w:hint="eastAsia" w:ascii="宋体" w:hAnsi="宋体" w:cs="宋体"/>
                <w:b/>
                <w:sz w:val="28"/>
                <w:szCs w:val="28"/>
              </w:rPr>
              <w:t>项目名称：</w:t>
            </w:r>
          </w:p>
          <w:p>
            <w:pPr>
              <w:spacing w:after="120" w:line="400" w:lineRule="exact"/>
              <w:ind w:firstLine="672" w:firstLineChars="320"/>
              <w:rPr>
                <w:rFonts w:hint="eastAsia" w:ascii="宋体" w:hAnsi="宋体" w:cs="宋体"/>
                <w:b/>
                <w:color w:val="FF0000"/>
                <w:sz w:val="28"/>
                <w:szCs w:val="28"/>
              </w:rPr>
            </w:pPr>
            <w:r>
              <w:rPr>
                <w:rStyle w:val="144"/>
                <w:rFonts w:hint="eastAsia" w:ascii="宋体" w:hAnsi="宋体" w:cs="宋体"/>
              </w:rPr>
              <w:t xml:space="preserve">  </w:t>
            </w:r>
          </w:p>
          <w:p>
            <w:pPr>
              <w:tabs>
                <w:tab w:val="left" w:pos="851"/>
              </w:tabs>
              <w:autoSpaceDE w:val="0"/>
              <w:autoSpaceDN w:val="0"/>
              <w:adjustRightInd w:val="0"/>
              <w:snapToGrid w:val="0"/>
              <w:spacing w:line="420" w:lineRule="auto"/>
              <w:rPr>
                <w:rFonts w:hint="eastAsia" w:ascii="宋体" w:hAnsi="宋体" w:cs="宋体"/>
                <w:b/>
                <w:sz w:val="28"/>
                <w:szCs w:val="28"/>
              </w:rPr>
            </w:pPr>
            <w:r>
              <w:rPr>
                <w:rFonts w:hint="eastAsia" w:ascii="宋体" w:hAnsi="宋体" w:cs="宋体"/>
                <w:b/>
                <w:sz w:val="28"/>
                <w:szCs w:val="28"/>
              </w:rPr>
              <w:t xml:space="preserve"> </w:t>
            </w:r>
          </w:p>
          <w:p>
            <w:pPr>
              <w:tabs>
                <w:tab w:val="left" w:pos="851"/>
              </w:tabs>
              <w:autoSpaceDE w:val="0"/>
              <w:autoSpaceDN w:val="0"/>
              <w:adjustRightInd w:val="0"/>
              <w:snapToGrid w:val="0"/>
              <w:spacing w:line="420" w:lineRule="auto"/>
              <w:rPr>
                <w:rFonts w:hint="eastAsia" w:ascii="宋体" w:hAnsi="宋体" w:cs="宋体"/>
                <w:b/>
                <w:sz w:val="28"/>
                <w:szCs w:val="28"/>
              </w:rPr>
            </w:pPr>
          </w:p>
          <w:p>
            <w:pPr>
              <w:tabs>
                <w:tab w:val="left" w:pos="851"/>
              </w:tabs>
              <w:autoSpaceDE w:val="0"/>
              <w:autoSpaceDN w:val="0"/>
              <w:adjustRightInd w:val="0"/>
              <w:snapToGrid w:val="0"/>
              <w:spacing w:line="420" w:lineRule="auto"/>
              <w:rPr>
                <w:rFonts w:hint="eastAsia" w:ascii="宋体" w:hAnsi="宋体" w:cs="宋体"/>
                <w:b/>
                <w:sz w:val="40"/>
                <w:szCs w:val="40"/>
              </w:rPr>
            </w:pPr>
          </w:p>
          <w:p>
            <w:pPr>
              <w:tabs>
                <w:tab w:val="left" w:pos="851"/>
              </w:tabs>
              <w:autoSpaceDE w:val="0"/>
              <w:autoSpaceDN w:val="0"/>
              <w:adjustRightInd w:val="0"/>
              <w:snapToGrid w:val="0"/>
              <w:spacing w:line="420" w:lineRule="auto"/>
              <w:rPr>
                <w:rFonts w:hint="eastAsia" w:ascii="宋体" w:hAnsi="宋体" w:cs="宋体"/>
                <w:b/>
                <w:sz w:val="32"/>
              </w:rPr>
            </w:pPr>
            <w:r>
              <w:rPr>
                <w:rFonts w:hint="eastAsia" w:ascii="宋体" w:hAnsi="宋体" w:cs="宋体"/>
                <w:sz w:val="24"/>
                <w:szCs w:val="32"/>
              </w:rPr>
              <w:t>供应商名称（加盖单位公章）：</w:t>
            </w:r>
          </w:p>
        </w:tc>
      </w:tr>
    </w:tbl>
    <w:p>
      <w:pPr>
        <w:pStyle w:val="79"/>
        <w:ind w:left="0" w:leftChars="0" w:firstLine="0" w:firstLineChars="0"/>
        <w:rPr>
          <w:rFonts w:hint="eastAsia" w:ascii="宋体" w:hAnsi="宋体" w:cs="宋体"/>
          <w:b/>
          <w:bCs/>
        </w:rPr>
      </w:pPr>
    </w:p>
    <w:p>
      <w:pPr>
        <w:pStyle w:val="79"/>
        <w:ind w:left="0" w:leftChars="0" w:firstLine="0" w:firstLineChars="0"/>
        <w:rPr>
          <w:rFonts w:hint="eastAsia" w:ascii="宋体" w:hAnsi="宋体" w:cs="宋体"/>
          <w:b/>
          <w:bCs/>
        </w:rPr>
      </w:pPr>
    </w:p>
    <w:p>
      <w:pPr>
        <w:pStyle w:val="79"/>
        <w:ind w:left="0" w:leftChars="0" w:firstLine="0" w:firstLineChars="0"/>
        <w:rPr>
          <w:rFonts w:hint="eastAsia" w:ascii="宋体" w:hAnsi="宋体" w:cs="宋体"/>
          <w:b/>
          <w:bCs/>
        </w:rPr>
      </w:pPr>
      <w:r>
        <w:rPr>
          <w:rFonts w:hint="eastAsia" w:ascii="宋体" w:hAnsi="宋体" w:cs="宋体"/>
          <w:b/>
          <w:bCs/>
        </w:rPr>
        <w:t>封口格式：</w:t>
      </w:r>
    </w:p>
    <w:tbl>
      <w:tblPr>
        <w:tblStyle w:val="81"/>
        <w:tblpPr w:leftFromText="180" w:rightFromText="180" w:vertAnchor="text" w:horzAnchor="page" w:tblpX="1758" w:tblpY="151"/>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trPr>
        <w:tc>
          <w:tcPr>
            <w:tcW w:w="8580" w:type="dxa"/>
          </w:tcPr>
          <w:p>
            <w:pPr>
              <w:pStyle w:val="79"/>
              <w:ind w:firstLine="422"/>
              <w:rPr>
                <w:rFonts w:hint="eastAsia" w:ascii="宋体" w:hAnsi="宋体" w:cs="宋体"/>
                <w:b/>
                <w:bCs/>
              </w:rPr>
            </w:pPr>
          </w:p>
          <w:p>
            <w:pPr>
              <w:pStyle w:val="79"/>
              <w:ind w:firstLine="482"/>
              <w:rPr>
                <w:rFonts w:hint="eastAsia" w:ascii="宋体" w:hAnsi="宋体" w:cs="宋体"/>
                <w:b/>
                <w:bCs/>
              </w:rPr>
            </w:pPr>
            <w:r>
              <w:rPr>
                <w:rFonts w:hint="eastAsia" w:ascii="宋体" w:hAnsi="宋体" w:cs="宋体"/>
                <w:b/>
                <w:bCs/>
                <w:sz w:val="24"/>
                <w:szCs w:val="22"/>
              </w:rPr>
              <w:t>——于     年    月    日    时    分之前不得启封（公章）——</w:t>
            </w:r>
          </w:p>
        </w:tc>
      </w:tr>
    </w:tbl>
    <w:p>
      <w:pPr>
        <w:pStyle w:val="79"/>
        <w:ind w:left="0" w:leftChars="0" w:firstLine="0" w:firstLineChars="0"/>
        <w:rPr>
          <w:rFonts w:hint="eastAsia" w:ascii="宋体" w:hAnsi="宋体" w:cs="宋体"/>
          <w:b/>
          <w:bCs/>
        </w:rPr>
      </w:pPr>
    </w:p>
    <w:p>
      <w:pPr>
        <w:pStyle w:val="79"/>
        <w:ind w:left="0" w:leftChars="0" w:firstLine="0" w:firstLineChars="0"/>
        <w:rPr>
          <w:rFonts w:hint="eastAsia" w:ascii="宋体" w:hAnsi="宋体" w:cs="宋体"/>
          <w:b/>
          <w:bCs/>
        </w:rPr>
      </w:pPr>
    </w:p>
    <w:p>
      <w:pPr>
        <w:pStyle w:val="79"/>
        <w:ind w:left="0" w:leftChars="0" w:firstLine="0" w:firstLineChars="0"/>
        <w:rPr>
          <w:rFonts w:hint="eastAsia" w:ascii="宋体" w:hAnsi="宋体" w:cs="宋体"/>
          <w:b/>
          <w:bCs/>
        </w:rPr>
      </w:pPr>
      <w:r>
        <w:rPr>
          <w:rFonts w:hint="eastAsia" w:ascii="宋体" w:hAnsi="宋体" w:cs="宋体"/>
          <w:b/>
          <w:bCs/>
        </w:rPr>
        <w:t>格式2：响应文件封面：</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27" w:hRule="atLeast"/>
        </w:trPr>
        <w:tc>
          <w:tcPr>
            <w:tcW w:w="9018" w:type="dxa"/>
          </w:tcPr>
          <w:p>
            <w:pPr>
              <w:spacing w:after="120" w:line="360" w:lineRule="auto"/>
              <w:ind w:firstLine="480" w:firstLineChars="150"/>
              <w:rPr>
                <w:rFonts w:hint="eastAsia" w:ascii="宋体" w:hAnsi="宋体" w:cs="宋体"/>
                <w:b/>
                <w:sz w:val="32"/>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4140200</wp:posOffset>
                      </wp:positionH>
                      <wp:positionV relativeFrom="paragraph">
                        <wp:posOffset>356870</wp:posOffset>
                      </wp:positionV>
                      <wp:extent cx="1253490" cy="563245"/>
                      <wp:effectExtent l="5080" t="4445" r="11430" b="1651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cs="宋体"/>
                                      <w:sz w:val="32"/>
                                      <w:szCs w:val="32"/>
                                    </w:rPr>
                                  </w:pPr>
                                  <w:r>
                                    <w:rPr>
                                      <w:rFonts w:hint="eastAsia" w:ascii="宋体" w:hAnsi="宋体" w:cs="宋体"/>
                                      <w:sz w:val="32"/>
                                      <w:szCs w:val="32"/>
                                    </w:rPr>
                                    <w:t>正本/副本</w:t>
                                  </w:r>
                                </w:p>
                              </w:txbxContent>
                            </wps:txbx>
                            <wps:bodyPr upright="1"/>
                          </wps:wsp>
                        </a:graphicData>
                      </a:graphic>
                    </wp:anchor>
                  </w:drawing>
                </mc:Choice>
                <mc:Fallback>
                  <w:pict>
                    <v:shape id="_x0000_s1026" o:spid="_x0000_s1026" o:spt="202" type="#_x0000_t202" style="position:absolute;left:0pt;margin-left:326pt;margin-top:28.1pt;height:44.35pt;width:98.7pt;z-index:251661312;mso-width-relative:page;mso-height-relative:page;" fillcolor="#FFFFFF" filled="t" stroked="t" coordsize="21600,21600" o:gfxdata="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9dJyU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pPr>
                              <w:rPr>
                                <w:rFonts w:hint="eastAsia" w:ascii="宋体" w:hAnsi="宋体" w:cs="宋体"/>
                                <w:sz w:val="32"/>
                                <w:szCs w:val="32"/>
                              </w:rPr>
                            </w:pPr>
                            <w:r>
                              <w:rPr>
                                <w:rFonts w:hint="eastAsia" w:ascii="宋体" w:hAnsi="宋体" w:cs="宋体"/>
                                <w:sz w:val="32"/>
                                <w:szCs w:val="32"/>
                              </w:rPr>
                              <w:t>正本/副本</w:t>
                            </w:r>
                          </w:p>
                        </w:txbxContent>
                      </v:textbox>
                    </v:shape>
                  </w:pict>
                </mc:Fallback>
              </mc:AlternateContent>
            </w:r>
          </w:p>
          <w:p>
            <w:pPr>
              <w:spacing w:after="120" w:line="360" w:lineRule="auto"/>
              <w:ind w:firstLine="482" w:firstLineChars="150"/>
              <w:jc w:val="right"/>
              <w:rPr>
                <w:rFonts w:hint="eastAsia" w:ascii="宋体" w:hAnsi="宋体" w:cs="宋体"/>
                <w:b/>
                <w:sz w:val="32"/>
              </w:rPr>
            </w:pPr>
          </w:p>
          <w:p>
            <w:pPr>
              <w:spacing w:after="120" w:line="360" w:lineRule="auto"/>
              <w:ind w:firstLine="482" w:firstLineChars="150"/>
              <w:rPr>
                <w:rFonts w:hint="eastAsia" w:ascii="宋体" w:hAnsi="宋体" w:cs="宋体"/>
                <w:b/>
                <w:sz w:val="32"/>
              </w:rPr>
            </w:pPr>
          </w:p>
          <w:p>
            <w:pPr>
              <w:spacing w:after="120" w:line="360" w:lineRule="auto"/>
              <w:jc w:val="center"/>
              <w:rPr>
                <w:rFonts w:hint="eastAsia" w:ascii="宋体" w:hAnsi="宋体" w:cs="宋体"/>
                <w:b/>
                <w:sz w:val="72"/>
                <w:szCs w:val="72"/>
              </w:rPr>
            </w:pPr>
            <w:r>
              <w:rPr>
                <w:rFonts w:hint="eastAsia" w:ascii="宋体" w:hAnsi="宋体" w:cs="宋体"/>
                <w:b/>
                <w:sz w:val="72"/>
                <w:szCs w:val="72"/>
              </w:rPr>
              <w:t>响 应 文 件</w:t>
            </w:r>
          </w:p>
          <w:p>
            <w:pPr>
              <w:spacing w:after="120" w:line="360" w:lineRule="auto"/>
              <w:ind w:firstLine="2091" w:firstLineChars="651"/>
              <w:rPr>
                <w:rFonts w:hint="eastAsia" w:ascii="宋体" w:hAnsi="宋体" w:cs="宋体"/>
                <w:b/>
                <w:sz w:val="32"/>
              </w:rPr>
            </w:pPr>
          </w:p>
          <w:p>
            <w:pPr>
              <w:spacing w:after="120" w:line="360" w:lineRule="auto"/>
              <w:ind w:firstLine="2091" w:firstLineChars="651"/>
              <w:rPr>
                <w:rFonts w:hint="eastAsia" w:ascii="宋体" w:hAnsi="宋体" w:cs="宋体"/>
                <w:b/>
                <w:sz w:val="32"/>
              </w:rPr>
            </w:pPr>
          </w:p>
          <w:p>
            <w:pPr>
              <w:spacing w:after="120" w:line="360" w:lineRule="auto"/>
              <w:rPr>
                <w:rFonts w:hint="eastAsia" w:ascii="宋体" w:hAnsi="宋体" w:cs="宋体"/>
                <w:b/>
                <w:sz w:val="32"/>
              </w:rPr>
            </w:pPr>
          </w:p>
          <w:p>
            <w:pPr>
              <w:spacing w:after="120" w:line="360" w:lineRule="auto"/>
              <w:rPr>
                <w:rFonts w:hint="eastAsia" w:ascii="宋体" w:hAnsi="宋体" w:cs="宋体"/>
                <w:b/>
                <w:sz w:val="32"/>
              </w:rPr>
            </w:pPr>
          </w:p>
          <w:p>
            <w:pPr>
              <w:spacing w:after="120" w:line="400" w:lineRule="exact"/>
              <w:ind w:firstLine="900" w:firstLineChars="320"/>
              <w:rPr>
                <w:rFonts w:hint="eastAsia" w:ascii="宋体" w:hAnsi="宋体" w:cs="宋体"/>
                <w:b/>
                <w:sz w:val="28"/>
                <w:szCs w:val="28"/>
              </w:rPr>
            </w:pPr>
            <w:r>
              <w:rPr>
                <w:rFonts w:hint="eastAsia" w:ascii="宋体" w:hAnsi="宋体" w:cs="宋体"/>
                <w:b/>
                <w:sz w:val="28"/>
                <w:szCs w:val="28"/>
              </w:rPr>
              <w:t>项目编号：</w:t>
            </w:r>
          </w:p>
          <w:p>
            <w:pPr>
              <w:spacing w:after="120" w:line="400" w:lineRule="exact"/>
              <w:ind w:firstLine="900" w:firstLineChars="320"/>
              <w:rPr>
                <w:rFonts w:hint="eastAsia" w:ascii="宋体" w:hAnsi="宋体" w:cs="宋体"/>
                <w:b/>
                <w:color w:val="FF0000"/>
                <w:sz w:val="28"/>
                <w:szCs w:val="28"/>
              </w:rPr>
            </w:pPr>
            <w:r>
              <w:rPr>
                <w:rFonts w:hint="eastAsia" w:ascii="宋体" w:hAnsi="宋体" w:cs="宋体"/>
                <w:b/>
                <w:sz w:val="28"/>
                <w:szCs w:val="28"/>
              </w:rPr>
              <w:t>项目名称：</w:t>
            </w:r>
          </w:p>
          <w:p>
            <w:pPr>
              <w:spacing w:after="120" w:line="400" w:lineRule="exact"/>
              <w:ind w:firstLine="900" w:firstLineChars="320"/>
              <w:rPr>
                <w:rFonts w:hint="eastAsia" w:ascii="宋体" w:hAnsi="宋体" w:cs="宋体"/>
                <w:b/>
                <w:sz w:val="28"/>
                <w:szCs w:val="28"/>
              </w:rPr>
            </w:pPr>
            <w:r>
              <w:rPr>
                <w:rFonts w:hint="eastAsia" w:ascii="宋体" w:hAnsi="宋体" w:cs="宋体"/>
                <w:b/>
                <w:sz w:val="28"/>
                <w:szCs w:val="28"/>
              </w:rPr>
              <w:t>供应商名称：</w:t>
            </w:r>
          </w:p>
          <w:p>
            <w:pPr>
              <w:spacing w:after="120" w:line="400" w:lineRule="exact"/>
              <w:ind w:firstLine="900" w:firstLineChars="320"/>
              <w:rPr>
                <w:rFonts w:hint="eastAsia" w:ascii="宋体" w:hAnsi="宋体" w:cs="宋体"/>
                <w:b/>
                <w:sz w:val="28"/>
                <w:szCs w:val="28"/>
              </w:rPr>
            </w:pPr>
            <w:r>
              <w:rPr>
                <w:rFonts w:hint="eastAsia" w:ascii="宋体" w:hAnsi="宋体" w:cs="宋体"/>
                <w:b/>
                <w:sz w:val="28"/>
                <w:szCs w:val="28"/>
              </w:rPr>
              <w:t>供应商地址：</w:t>
            </w:r>
          </w:p>
          <w:p>
            <w:pPr>
              <w:spacing w:after="120" w:line="400" w:lineRule="exact"/>
              <w:ind w:firstLine="672" w:firstLineChars="320"/>
              <w:rPr>
                <w:rFonts w:hint="eastAsia" w:ascii="宋体" w:hAnsi="宋体" w:cs="宋体"/>
                <w:b/>
                <w:color w:val="FF0000"/>
                <w:sz w:val="28"/>
                <w:szCs w:val="28"/>
              </w:rPr>
            </w:pPr>
            <w:r>
              <w:rPr>
                <w:rStyle w:val="144"/>
                <w:rFonts w:hint="eastAsia" w:ascii="宋体" w:hAnsi="宋体" w:cs="宋体"/>
              </w:rPr>
              <w:t xml:space="preserve">  </w:t>
            </w:r>
          </w:p>
          <w:p>
            <w:pPr>
              <w:tabs>
                <w:tab w:val="left" w:pos="851"/>
              </w:tabs>
              <w:autoSpaceDE w:val="0"/>
              <w:autoSpaceDN w:val="0"/>
              <w:adjustRightInd w:val="0"/>
              <w:snapToGrid w:val="0"/>
              <w:spacing w:line="420" w:lineRule="auto"/>
              <w:rPr>
                <w:rFonts w:hint="eastAsia" w:ascii="宋体" w:hAnsi="宋体" w:cs="宋体"/>
                <w:b/>
                <w:sz w:val="32"/>
              </w:rPr>
            </w:pPr>
            <w:r>
              <w:rPr>
                <w:rFonts w:hint="eastAsia" w:ascii="宋体" w:hAnsi="宋体" w:cs="宋体"/>
                <w:b/>
                <w:sz w:val="28"/>
                <w:szCs w:val="28"/>
              </w:rPr>
              <w:t xml:space="preserve"> </w:t>
            </w:r>
          </w:p>
        </w:tc>
      </w:tr>
    </w:tbl>
    <w:p>
      <w:pPr>
        <w:pStyle w:val="5"/>
        <w:jc w:val="both"/>
        <w:rPr>
          <w:rFonts w:hint="eastAsia" w:hAnsi="宋体" w:cs="宋体"/>
          <w:sz w:val="28"/>
          <w:szCs w:val="28"/>
        </w:rPr>
      </w:pPr>
      <w:bookmarkStart w:id="360" w:name="_Toc187045110"/>
    </w:p>
    <w:p>
      <w:pPr>
        <w:pStyle w:val="6"/>
        <w:rPr>
          <w:rFonts w:hint="eastAsia"/>
        </w:rPr>
      </w:pPr>
    </w:p>
    <w:p>
      <w:pPr>
        <w:pStyle w:val="5"/>
        <w:jc w:val="center"/>
        <w:rPr>
          <w:rFonts w:hint="eastAsia" w:hAnsi="宋体" w:cs="宋体"/>
          <w:sz w:val="28"/>
          <w:szCs w:val="28"/>
        </w:rPr>
      </w:pPr>
      <w:r>
        <w:rPr>
          <w:rFonts w:hint="eastAsia" w:hAnsi="宋体" w:cs="宋体"/>
          <w:sz w:val="28"/>
          <w:szCs w:val="28"/>
        </w:rPr>
        <w:t>响应文件目录表</w:t>
      </w:r>
      <w:bookmarkEnd w:id="360"/>
    </w:p>
    <w:p>
      <w:pPr>
        <w:spacing w:line="360" w:lineRule="auto"/>
        <w:ind w:firstLine="435"/>
        <w:rPr>
          <w:rFonts w:hint="eastAsia" w:ascii="宋体" w:hAnsi="宋体" w:cs="宋体"/>
          <w:b/>
          <w:bCs/>
          <w:szCs w:val="16"/>
        </w:rPr>
      </w:pPr>
      <w:r>
        <w:rPr>
          <w:rFonts w:hint="eastAsia" w:ascii="宋体" w:hAnsi="宋体" w:cs="宋体"/>
          <w:b/>
          <w:bCs/>
          <w:szCs w:val="16"/>
        </w:rPr>
        <w:t>目录编制说明：</w:t>
      </w:r>
    </w:p>
    <w:p>
      <w:pPr>
        <w:spacing w:line="360" w:lineRule="auto"/>
        <w:ind w:firstLine="435"/>
        <w:rPr>
          <w:rFonts w:hint="eastAsia" w:ascii="宋体" w:hAnsi="宋体" w:cs="宋体"/>
          <w:szCs w:val="16"/>
        </w:rPr>
      </w:pPr>
      <w:r>
        <w:rPr>
          <w:rFonts w:hint="eastAsia" w:ascii="宋体" w:hAnsi="宋体" w:cs="宋体"/>
          <w:szCs w:val="16"/>
        </w:rPr>
        <w:t>1. 响应文件可包括但不限于以下组成内容，并请按顺序进行制作。</w:t>
      </w:r>
    </w:p>
    <w:p>
      <w:pPr>
        <w:spacing w:line="360" w:lineRule="auto"/>
        <w:ind w:firstLine="435"/>
        <w:rPr>
          <w:rFonts w:hint="eastAsia" w:ascii="宋体" w:hAnsi="宋体" w:cs="宋体"/>
          <w:szCs w:val="16"/>
        </w:rPr>
      </w:pPr>
      <w:r>
        <w:rPr>
          <w:rFonts w:hint="eastAsia" w:ascii="宋体" w:hAnsi="宋体" w:cs="宋体"/>
          <w:szCs w:val="16"/>
        </w:rPr>
        <w:t>2. 资格性审查表内容必须如实提供，任何缺漏或无效的内容均被视为无效响应，不进入符合性审查。</w:t>
      </w:r>
    </w:p>
    <w:p>
      <w:pPr>
        <w:spacing w:line="360" w:lineRule="auto"/>
        <w:ind w:firstLine="435"/>
        <w:rPr>
          <w:rFonts w:hint="eastAsia" w:ascii="宋体" w:hAnsi="宋体" w:cs="宋体"/>
          <w:szCs w:val="16"/>
        </w:rPr>
      </w:pPr>
      <w:r>
        <w:rPr>
          <w:rFonts w:hint="eastAsia" w:ascii="宋体" w:hAnsi="宋体" w:cs="宋体"/>
          <w:szCs w:val="16"/>
        </w:rPr>
        <w:t>3. 符合性审查表内容必须如实提供，任何缺漏或无效的内容均被视为无效响应，不进入下一轮详细评审（技术、商务、价格）。</w:t>
      </w:r>
    </w:p>
    <w:p>
      <w:pPr>
        <w:pStyle w:val="149"/>
      </w:pPr>
    </w:p>
    <w:p>
      <w:pPr>
        <w:pStyle w:val="79"/>
        <w:spacing w:line="360" w:lineRule="auto"/>
        <w:ind w:left="0" w:leftChars="0" w:firstLine="0" w:firstLineChars="0"/>
        <w:jc w:val="center"/>
        <w:rPr>
          <w:rFonts w:hint="eastAsia" w:ascii="宋体" w:hAnsi="宋体" w:cs="宋体"/>
          <w:szCs w:val="16"/>
        </w:rPr>
      </w:pPr>
      <w:r>
        <w:rPr>
          <w:rFonts w:hint="eastAsia" w:ascii="宋体" w:hAnsi="宋体" w:cs="宋体"/>
          <w:szCs w:val="16"/>
        </w:rPr>
        <w:br w:type="page"/>
      </w:r>
      <w:r>
        <w:rPr>
          <w:rFonts w:hint="eastAsia" w:ascii="宋体" w:hAnsi="宋体" w:cs="宋体"/>
          <w:szCs w:val="16"/>
        </w:rPr>
        <w:t>资格性审查索引表</w:t>
      </w:r>
    </w:p>
    <w:tbl>
      <w:tblPr>
        <w:tblStyle w:val="80"/>
        <w:tblW w:w="82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1"/>
        <w:gridCol w:w="4736"/>
        <w:gridCol w:w="1301"/>
        <w:gridCol w:w="1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exact"/>
          <w:jc w:val="center"/>
        </w:trPr>
        <w:tc>
          <w:tcPr>
            <w:tcW w:w="1061" w:type="dxa"/>
          </w:tcPr>
          <w:p>
            <w:pPr>
              <w:pStyle w:val="79"/>
              <w:spacing w:before="113" w:line="360" w:lineRule="auto"/>
              <w:ind w:left="0" w:leftChars="0" w:firstLine="0" w:firstLineChars="0"/>
              <w:jc w:val="left"/>
              <w:rPr>
                <w:rFonts w:hint="eastAsia" w:ascii="宋体" w:hAnsi="宋体" w:cs="宋体"/>
                <w:szCs w:val="16"/>
              </w:rPr>
            </w:pPr>
            <w:r>
              <w:rPr>
                <w:rFonts w:hint="eastAsia" w:ascii="宋体" w:hAnsi="宋体" w:cs="宋体"/>
                <w:szCs w:val="16"/>
              </w:rPr>
              <w:t xml:space="preserve">序号 </w:t>
            </w:r>
          </w:p>
        </w:tc>
        <w:tc>
          <w:tcPr>
            <w:tcW w:w="4736" w:type="dxa"/>
          </w:tcPr>
          <w:p>
            <w:pPr>
              <w:pStyle w:val="79"/>
              <w:spacing w:before="113" w:line="360" w:lineRule="auto"/>
              <w:jc w:val="left"/>
              <w:rPr>
                <w:rFonts w:hint="eastAsia" w:ascii="宋体" w:hAnsi="宋体" w:cs="宋体"/>
                <w:szCs w:val="16"/>
              </w:rPr>
            </w:pPr>
            <w:r>
              <w:rPr>
                <w:rFonts w:hint="eastAsia" w:ascii="宋体" w:hAnsi="宋体" w:cs="宋体"/>
                <w:szCs w:val="16"/>
              </w:rPr>
              <w:t xml:space="preserve">采购文件要求 </w:t>
            </w:r>
          </w:p>
        </w:tc>
        <w:tc>
          <w:tcPr>
            <w:tcW w:w="1301" w:type="dxa"/>
          </w:tcPr>
          <w:p>
            <w:pPr>
              <w:pStyle w:val="79"/>
              <w:spacing w:before="113" w:line="360" w:lineRule="auto"/>
              <w:ind w:left="0" w:leftChars="0" w:firstLine="0" w:firstLineChars="0"/>
              <w:jc w:val="left"/>
              <w:rPr>
                <w:rFonts w:hint="eastAsia" w:ascii="宋体" w:hAnsi="宋体" w:cs="宋体"/>
                <w:szCs w:val="16"/>
              </w:rPr>
            </w:pPr>
            <w:r>
              <w:rPr>
                <w:rFonts w:hint="eastAsia" w:ascii="宋体" w:hAnsi="宋体" w:cs="宋体"/>
                <w:szCs w:val="16"/>
              </w:rPr>
              <w:t xml:space="preserve">结论 </w:t>
            </w:r>
          </w:p>
        </w:tc>
        <w:tc>
          <w:tcPr>
            <w:tcW w:w="1167" w:type="dxa"/>
          </w:tcPr>
          <w:p>
            <w:pPr>
              <w:pStyle w:val="79"/>
              <w:spacing w:before="113" w:line="360" w:lineRule="auto"/>
              <w:ind w:left="0" w:leftChars="0" w:firstLine="0" w:firstLineChars="0"/>
              <w:jc w:val="left"/>
              <w:rPr>
                <w:rFonts w:hint="eastAsia" w:ascii="宋体" w:hAnsi="宋体" w:cs="宋体"/>
                <w:szCs w:val="16"/>
              </w:rPr>
            </w:pPr>
            <w:r>
              <w:rPr>
                <w:rFonts w:hint="eastAsia" w:ascii="宋体" w:hAnsi="宋体" w:cs="宋体"/>
                <w:szCs w:val="16"/>
              </w:rPr>
              <w:t xml:space="preserve">证明文件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exact"/>
          <w:jc w:val="center"/>
        </w:trPr>
        <w:tc>
          <w:tcPr>
            <w:tcW w:w="1061" w:type="dxa"/>
            <w:vAlign w:val="center"/>
          </w:tcPr>
          <w:p>
            <w:pPr>
              <w:pStyle w:val="79"/>
              <w:spacing w:before="169" w:line="360" w:lineRule="auto"/>
              <w:ind w:left="0" w:leftChars="0" w:firstLine="0" w:firstLineChars="0"/>
              <w:jc w:val="center"/>
              <w:rPr>
                <w:rFonts w:hint="eastAsia" w:ascii="宋体" w:hAnsi="宋体" w:cs="宋体"/>
                <w:szCs w:val="16"/>
              </w:rPr>
            </w:pPr>
            <w:r>
              <w:rPr>
                <w:rFonts w:hint="eastAsia" w:ascii="宋体" w:hAnsi="宋体" w:cs="宋体"/>
                <w:szCs w:val="16"/>
              </w:rPr>
              <w:t>1</w:t>
            </w:r>
          </w:p>
        </w:tc>
        <w:tc>
          <w:tcPr>
            <w:tcW w:w="4736" w:type="dxa"/>
          </w:tcPr>
          <w:p>
            <w:pPr>
              <w:pStyle w:val="79"/>
              <w:spacing w:before="114" w:line="360" w:lineRule="auto"/>
              <w:ind w:left="0" w:leftChars="0" w:right="120" w:firstLine="0" w:firstLineChars="0"/>
              <w:jc w:val="left"/>
              <w:rPr>
                <w:rFonts w:hint="eastAsia" w:ascii="宋体" w:hAnsi="宋体" w:cs="宋体"/>
                <w:szCs w:val="16"/>
              </w:rPr>
            </w:pPr>
          </w:p>
        </w:tc>
        <w:tc>
          <w:tcPr>
            <w:tcW w:w="1301" w:type="dxa"/>
          </w:tcPr>
          <w:p>
            <w:pPr>
              <w:pStyle w:val="79"/>
              <w:spacing w:line="360" w:lineRule="auto"/>
              <w:ind w:left="0" w:leftChars="0" w:firstLine="0" w:firstLineChars="0"/>
              <w:jc w:val="left"/>
              <w:rPr>
                <w:rFonts w:hint="eastAsia" w:ascii="宋体" w:hAnsi="宋体" w:cs="宋体"/>
                <w:szCs w:val="16"/>
              </w:rPr>
            </w:pPr>
            <w:r>
              <w:rPr>
                <w:rFonts w:hint="eastAsia" w:ascii="宋体" w:hAnsi="宋体" w:cs="宋体"/>
                <w:szCs w:val="16"/>
              </w:rPr>
              <w:t xml:space="preserve">□通过  </w:t>
            </w:r>
          </w:p>
          <w:p>
            <w:pPr>
              <w:pStyle w:val="79"/>
              <w:spacing w:before="29" w:line="360" w:lineRule="auto"/>
              <w:ind w:left="0" w:leftChars="0" w:firstLine="0" w:firstLineChars="0"/>
              <w:jc w:val="left"/>
              <w:rPr>
                <w:rFonts w:hint="eastAsia" w:ascii="宋体" w:hAnsi="宋体" w:cs="宋体"/>
                <w:szCs w:val="16"/>
              </w:rPr>
            </w:pPr>
            <w:r>
              <w:rPr>
                <w:rFonts w:hint="eastAsia" w:ascii="宋体" w:hAnsi="宋体" w:cs="宋体"/>
                <w:szCs w:val="16"/>
              </w:rPr>
              <w:t xml:space="preserve">□不通过 </w:t>
            </w:r>
          </w:p>
        </w:tc>
        <w:tc>
          <w:tcPr>
            <w:tcW w:w="1167" w:type="dxa"/>
          </w:tcPr>
          <w:p>
            <w:pPr>
              <w:pStyle w:val="79"/>
              <w:spacing w:before="169" w:line="360" w:lineRule="auto"/>
              <w:ind w:left="0" w:leftChars="0" w:firstLine="0" w:firstLineChars="0"/>
              <w:jc w:val="left"/>
              <w:rPr>
                <w:rFonts w:hint="eastAsia" w:ascii="宋体" w:hAnsi="宋体" w:cs="宋体"/>
                <w:szCs w:val="16"/>
              </w:rPr>
            </w:pPr>
            <w:r>
              <w:rPr>
                <w:rFonts w:hint="eastAsia" w:ascii="宋体" w:hAnsi="宋体" w:cs="宋体"/>
                <w:szCs w:val="16"/>
              </w:rPr>
              <w:t xml:space="preserve">第（ ）页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exact"/>
          <w:jc w:val="center"/>
        </w:trPr>
        <w:tc>
          <w:tcPr>
            <w:tcW w:w="1061" w:type="dxa"/>
            <w:vAlign w:val="center"/>
          </w:tcPr>
          <w:p>
            <w:pPr>
              <w:pStyle w:val="79"/>
              <w:spacing w:line="360" w:lineRule="auto"/>
              <w:ind w:left="0" w:leftChars="0" w:firstLine="0" w:firstLineChars="0"/>
              <w:jc w:val="center"/>
              <w:rPr>
                <w:rFonts w:hint="eastAsia" w:ascii="宋体" w:hAnsi="宋体" w:cs="宋体"/>
                <w:szCs w:val="16"/>
              </w:rPr>
            </w:pPr>
            <w:r>
              <w:rPr>
                <w:rFonts w:hint="eastAsia" w:ascii="宋体" w:hAnsi="宋体" w:cs="宋体"/>
                <w:szCs w:val="16"/>
              </w:rPr>
              <w:t>2</w:t>
            </w:r>
          </w:p>
        </w:tc>
        <w:tc>
          <w:tcPr>
            <w:tcW w:w="4736" w:type="dxa"/>
          </w:tcPr>
          <w:p>
            <w:pPr>
              <w:pStyle w:val="79"/>
              <w:spacing w:before="114" w:line="360" w:lineRule="auto"/>
              <w:ind w:left="0" w:leftChars="0" w:right="120" w:firstLine="0" w:firstLineChars="0"/>
              <w:jc w:val="left"/>
              <w:rPr>
                <w:rFonts w:hint="eastAsia" w:ascii="宋体" w:hAnsi="宋体" w:cs="宋体"/>
                <w:szCs w:val="16"/>
              </w:rPr>
            </w:pPr>
          </w:p>
        </w:tc>
        <w:tc>
          <w:tcPr>
            <w:tcW w:w="1301" w:type="dxa"/>
          </w:tcPr>
          <w:p>
            <w:pPr>
              <w:pStyle w:val="79"/>
              <w:spacing w:line="360" w:lineRule="auto"/>
              <w:ind w:left="0" w:leftChars="0" w:firstLine="0" w:firstLineChars="0"/>
              <w:jc w:val="left"/>
              <w:rPr>
                <w:rFonts w:hint="eastAsia" w:ascii="宋体" w:hAnsi="宋体" w:cs="宋体"/>
                <w:szCs w:val="16"/>
              </w:rPr>
            </w:pPr>
            <w:r>
              <w:rPr>
                <w:rFonts w:hint="eastAsia" w:ascii="宋体" w:hAnsi="宋体" w:cs="宋体"/>
                <w:szCs w:val="16"/>
              </w:rPr>
              <w:t xml:space="preserve">□通过  </w:t>
            </w:r>
          </w:p>
          <w:p>
            <w:pPr>
              <w:pStyle w:val="79"/>
              <w:spacing w:before="29" w:line="360" w:lineRule="auto"/>
              <w:ind w:left="0" w:leftChars="0" w:firstLine="0" w:firstLineChars="0"/>
              <w:jc w:val="left"/>
              <w:rPr>
                <w:rFonts w:hint="eastAsia" w:ascii="宋体" w:hAnsi="宋体" w:cs="宋体"/>
                <w:szCs w:val="16"/>
              </w:rPr>
            </w:pPr>
            <w:r>
              <w:rPr>
                <w:rFonts w:hint="eastAsia" w:ascii="宋体" w:hAnsi="宋体" w:cs="宋体"/>
                <w:szCs w:val="16"/>
              </w:rPr>
              <w:t xml:space="preserve">□不通过 </w:t>
            </w:r>
          </w:p>
        </w:tc>
        <w:tc>
          <w:tcPr>
            <w:tcW w:w="1167" w:type="dxa"/>
          </w:tcPr>
          <w:p>
            <w:pPr>
              <w:pStyle w:val="79"/>
              <w:spacing w:before="169" w:line="360" w:lineRule="auto"/>
              <w:ind w:left="0" w:leftChars="0" w:firstLine="0" w:firstLineChars="0"/>
              <w:jc w:val="left"/>
              <w:rPr>
                <w:rFonts w:hint="eastAsia" w:ascii="宋体" w:hAnsi="宋体" w:cs="宋体"/>
                <w:szCs w:val="16"/>
              </w:rPr>
            </w:pPr>
            <w:r>
              <w:rPr>
                <w:rFonts w:hint="eastAsia" w:ascii="宋体" w:hAnsi="宋体" w:cs="宋体"/>
                <w:szCs w:val="16"/>
              </w:rPr>
              <w:t xml:space="preserve">第（ ）页 </w:t>
            </w:r>
          </w:p>
        </w:tc>
      </w:tr>
    </w:tbl>
    <w:p>
      <w:pPr>
        <w:pStyle w:val="79"/>
        <w:spacing w:line="360" w:lineRule="auto"/>
        <w:ind w:left="0" w:leftChars="0" w:firstLine="0" w:firstLineChars="0"/>
        <w:jc w:val="center"/>
        <w:rPr>
          <w:rFonts w:hint="eastAsia" w:ascii="宋体" w:hAnsi="宋体" w:cs="宋体"/>
          <w:b/>
        </w:rPr>
      </w:pPr>
    </w:p>
    <w:p>
      <w:pPr>
        <w:pStyle w:val="79"/>
        <w:spacing w:line="360" w:lineRule="auto"/>
        <w:ind w:left="0" w:leftChars="0" w:firstLine="0" w:firstLineChars="0"/>
        <w:jc w:val="center"/>
        <w:rPr>
          <w:rFonts w:hint="eastAsia" w:ascii="宋体" w:hAnsi="宋体" w:cs="宋体"/>
          <w:szCs w:val="16"/>
        </w:rPr>
      </w:pPr>
      <w:r>
        <w:rPr>
          <w:rFonts w:hint="eastAsia" w:ascii="宋体" w:hAnsi="宋体" w:cs="宋体"/>
          <w:szCs w:val="16"/>
        </w:rPr>
        <w:t>符合性审查索引表</w:t>
      </w:r>
    </w:p>
    <w:tbl>
      <w:tblPr>
        <w:tblStyle w:val="80"/>
        <w:tblW w:w="8265"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061"/>
        <w:gridCol w:w="4736"/>
        <w:gridCol w:w="1301"/>
        <w:gridCol w:w="116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65" w:hRule="exact"/>
          <w:jc w:val="center"/>
        </w:trPr>
        <w:tc>
          <w:tcPr>
            <w:tcW w:w="1061" w:type="dxa"/>
          </w:tcPr>
          <w:p>
            <w:pPr>
              <w:pStyle w:val="79"/>
              <w:spacing w:before="113" w:line="360" w:lineRule="auto"/>
              <w:ind w:left="0" w:leftChars="0" w:firstLine="0" w:firstLineChars="0"/>
              <w:rPr>
                <w:rFonts w:hint="eastAsia" w:ascii="宋体" w:hAnsi="宋体" w:cs="宋体"/>
                <w:szCs w:val="16"/>
              </w:rPr>
            </w:pPr>
            <w:r>
              <w:rPr>
                <w:rFonts w:hint="eastAsia" w:ascii="宋体" w:hAnsi="宋体" w:cs="宋体"/>
                <w:szCs w:val="16"/>
              </w:rPr>
              <w:t xml:space="preserve">序号 </w:t>
            </w:r>
          </w:p>
        </w:tc>
        <w:tc>
          <w:tcPr>
            <w:tcW w:w="4736" w:type="dxa"/>
          </w:tcPr>
          <w:p>
            <w:pPr>
              <w:pStyle w:val="79"/>
              <w:spacing w:before="113" w:line="360" w:lineRule="auto"/>
              <w:rPr>
                <w:rFonts w:hint="eastAsia" w:ascii="宋体" w:hAnsi="宋体" w:cs="宋体"/>
                <w:szCs w:val="16"/>
              </w:rPr>
            </w:pPr>
            <w:r>
              <w:rPr>
                <w:rFonts w:hint="eastAsia" w:ascii="宋体" w:hAnsi="宋体" w:cs="宋体"/>
                <w:szCs w:val="16"/>
              </w:rPr>
              <w:t xml:space="preserve">采购文件要求 </w:t>
            </w:r>
          </w:p>
        </w:tc>
        <w:tc>
          <w:tcPr>
            <w:tcW w:w="1301" w:type="dxa"/>
          </w:tcPr>
          <w:p>
            <w:pPr>
              <w:pStyle w:val="79"/>
              <w:spacing w:before="113" w:line="360" w:lineRule="auto"/>
              <w:ind w:left="0" w:leftChars="0" w:firstLine="0" w:firstLineChars="0"/>
              <w:rPr>
                <w:rFonts w:hint="eastAsia" w:ascii="宋体" w:hAnsi="宋体" w:cs="宋体"/>
                <w:szCs w:val="16"/>
              </w:rPr>
            </w:pPr>
            <w:r>
              <w:rPr>
                <w:rFonts w:hint="eastAsia" w:ascii="宋体" w:hAnsi="宋体" w:cs="宋体"/>
                <w:szCs w:val="16"/>
              </w:rPr>
              <w:t xml:space="preserve">结论 </w:t>
            </w:r>
          </w:p>
        </w:tc>
        <w:tc>
          <w:tcPr>
            <w:tcW w:w="1167" w:type="dxa"/>
          </w:tcPr>
          <w:p>
            <w:pPr>
              <w:pStyle w:val="79"/>
              <w:spacing w:before="113" w:line="360" w:lineRule="auto"/>
              <w:ind w:left="0" w:leftChars="0" w:firstLine="0" w:firstLineChars="0"/>
              <w:rPr>
                <w:rFonts w:hint="eastAsia" w:ascii="宋体" w:hAnsi="宋体" w:cs="宋体"/>
                <w:szCs w:val="16"/>
              </w:rPr>
            </w:pPr>
            <w:r>
              <w:rPr>
                <w:rFonts w:hint="eastAsia" w:ascii="宋体" w:hAnsi="宋体" w:cs="宋体"/>
                <w:szCs w:val="16"/>
              </w:rPr>
              <w:t xml:space="preserve">证明文件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56" w:hRule="exact"/>
          <w:jc w:val="center"/>
        </w:trPr>
        <w:tc>
          <w:tcPr>
            <w:tcW w:w="1061" w:type="dxa"/>
            <w:vAlign w:val="center"/>
          </w:tcPr>
          <w:p>
            <w:pPr>
              <w:pStyle w:val="79"/>
              <w:spacing w:before="169" w:line="360" w:lineRule="auto"/>
              <w:ind w:left="0" w:leftChars="0" w:firstLine="0" w:firstLineChars="0"/>
              <w:jc w:val="center"/>
              <w:rPr>
                <w:rFonts w:hint="eastAsia" w:ascii="宋体" w:hAnsi="宋体" w:cs="宋体"/>
                <w:szCs w:val="16"/>
              </w:rPr>
            </w:pPr>
            <w:r>
              <w:rPr>
                <w:rFonts w:hint="eastAsia" w:ascii="宋体" w:hAnsi="宋体" w:cs="宋体"/>
                <w:szCs w:val="16"/>
              </w:rPr>
              <w:t>1</w:t>
            </w:r>
          </w:p>
        </w:tc>
        <w:tc>
          <w:tcPr>
            <w:tcW w:w="4736" w:type="dxa"/>
            <w:vAlign w:val="center"/>
          </w:tcPr>
          <w:p>
            <w:pPr>
              <w:pStyle w:val="79"/>
              <w:spacing w:before="114" w:line="360" w:lineRule="auto"/>
              <w:ind w:right="120"/>
              <w:jc w:val="left"/>
              <w:rPr>
                <w:rFonts w:hint="eastAsia" w:ascii="宋体" w:hAnsi="宋体" w:cs="宋体"/>
                <w:szCs w:val="16"/>
              </w:rPr>
            </w:pPr>
          </w:p>
        </w:tc>
        <w:tc>
          <w:tcPr>
            <w:tcW w:w="1301" w:type="dxa"/>
          </w:tcPr>
          <w:p>
            <w:pPr>
              <w:pStyle w:val="79"/>
              <w:spacing w:line="360" w:lineRule="auto"/>
              <w:ind w:left="0" w:leftChars="0" w:firstLine="0" w:firstLineChars="0"/>
              <w:rPr>
                <w:rFonts w:hint="eastAsia" w:ascii="宋体" w:hAnsi="宋体" w:cs="宋体"/>
                <w:szCs w:val="16"/>
              </w:rPr>
            </w:pPr>
            <w:r>
              <w:rPr>
                <w:rFonts w:hint="eastAsia" w:ascii="宋体" w:hAnsi="宋体" w:cs="宋体"/>
                <w:szCs w:val="16"/>
              </w:rPr>
              <w:t xml:space="preserve">□通过  </w:t>
            </w:r>
          </w:p>
          <w:p>
            <w:pPr>
              <w:pStyle w:val="79"/>
              <w:spacing w:before="29" w:line="360" w:lineRule="auto"/>
              <w:ind w:left="0" w:leftChars="0" w:firstLine="0" w:firstLineChars="0"/>
              <w:rPr>
                <w:rFonts w:hint="eastAsia" w:ascii="宋体" w:hAnsi="宋体" w:cs="宋体"/>
                <w:szCs w:val="16"/>
              </w:rPr>
            </w:pPr>
            <w:r>
              <w:rPr>
                <w:rFonts w:hint="eastAsia" w:ascii="宋体" w:hAnsi="宋体" w:cs="宋体"/>
                <w:szCs w:val="16"/>
              </w:rPr>
              <w:t xml:space="preserve">□不通过 </w:t>
            </w:r>
          </w:p>
        </w:tc>
        <w:tc>
          <w:tcPr>
            <w:tcW w:w="1167" w:type="dxa"/>
          </w:tcPr>
          <w:p>
            <w:pPr>
              <w:pStyle w:val="79"/>
              <w:spacing w:before="169" w:line="360" w:lineRule="auto"/>
              <w:ind w:left="0" w:leftChars="0" w:firstLine="0" w:firstLineChars="0"/>
              <w:rPr>
                <w:rFonts w:hint="eastAsia" w:ascii="宋体" w:hAnsi="宋体" w:cs="宋体"/>
                <w:szCs w:val="16"/>
              </w:rPr>
            </w:pPr>
            <w:r>
              <w:rPr>
                <w:rFonts w:hint="eastAsia" w:ascii="宋体" w:hAnsi="宋体" w:cs="宋体"/>
                <w:szCs w:val="16"/>
              </w:rPr>
              <w:t xml:space="preserve">第（ ）页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57" w:hRule="exact"/>
          <w:jc w:val="center"/>
        </w:trPr>
        <w:tc>
          <w:tcPr>
            <w:tcW w:w="1061" w:type="dxa"/>
            <w:vAlign w:val="center"/>
          </w:tcPr>
          <w:p>
            <w:pPr>
              <w:pStyle w:val="79"/>
              <w:spacing w:line="360" w:lineRule="auto"/>
              <w:ind w:left="0" w:leftChars="0" w:firstLine="0" w:firstLineChars="0"/>
              <w:jc w:val="center"/>
              <w:rPr>
                <w:rFonts w:hint="eastAsia" w:ascii="宋体" w:hAnsi="宋体" w:cs="宋体"/>
                <w:szCs w:val="16"/>
              </w:rPr>
            </w:pPr>
            <w:r>
              <w:rPr>
                <w:rFonts w:hint="eastAsia" w:ascii="宋体" w:hAnsi="宋体" w:cs="宋体"/>
                <w:szCs w:val="16"/>
              </w:rPr>
              <w:t>2</w:t>
            </w:r>
          </w:p>
        </w:tc>
        <w:tc>
          <w:tcPr>
            <w:tcW w:w="4736" w:type="dxa"/>
            <w:vAlign w:val="center"/>
          </w:tcPr>
          <w:p>
            <w:pPr>
              <w:pStyle w:val="79"/>
              <w:spacing w:before="114" w:line="360" w:lineRule="auto"/>
              <w:ind w:right="120"/>
              <w:jc w:val="left"/>
              <w:rPr>
                <w:rFonts w:hint="eastAsia" w:ascii="宋体" w:hAnsi="宋体" w:cs="宋体"/>
                <w:szCs w:val="16"/>
              </w:rPr>
            </w:pPr>
          </w:p>
        </w:tc>
        <w:tc>
          <w:tcPr>
            <w:tcW w:w="1301" w:type="dxa"/>
          </w:tcPr>
          <w:p>
            <w:pPr>
              <w:pStyle w:val="79"/>
              <w:spacing w:line="360" w:lineRule="auto"/>
              <w:ind w:left="0" w:leftChars="0" w:firstLine="0" w:firstLineChars="0"/>
              <w:rPr>
                <w:rFonts w:hint="eastAsia" w:ascii="宋体" w:hAnsi="宋体" w:cs="宋体"/>
                <w:szCs w:val="16"/>
              </w:rPr>
            </w:pPr>
            <w:r>
              <w:rPr>
                <w:rFonts w:hint="eastAsia" w:ascii="宋体" w:hAnsi="宋体" w:cs="宋体"/>
                <w:szCs w:val="16"/>
              </w:rPr>
              <w:t xml:space="preserve">□通过  </w:t>
            </w:r>
          </w:p>
          <w:p>
            <w:pPr>
              <w:pStyle w:val="79"/>
              <w:spacing w:before="29" w:line="360" w:lineRule="auto"/>
              <w:ind w:left="0" w:leftChars="0" w:firstLine="0" w:firstLineChars="0"/>
              <w:rPr>
                <w:rFonts w:hint="eastAsia" w:ascii="宋体" w:hAnsi="宋体" w:cs="宋体"/>
                <w:szCs w:val="16"/>
              </w:rPr>
            </w:pPr>
            <w:r>
              <w:rPr>
                <w:rFonts w:hint="eastAsia" w:ascii="宋体" w:hAnsi="宋体" w:cs="宋体"/>
                <w:szCs w:val="16"/>
              </w:rPr>
              <w:t xml:space="preserve">□不通过 </w:t>
            </w:r>
          </w:p>
        </w:tc>
        <w:tc>
          <w:tcPr>
            <w:tcW w:w="1167" w:type="dxa"/>
          </w:tcPr>
          <w:p>
            <w:pPr>
              <w:pStyle w:val="79"/>
              <w:spacing w:before="169" w:line="360" w:lineRule="auto"/>
              <w:ind w:left="0" w:leftChars="0" w:firstLine="0" w:firstLineChars="0"/>
              <w:rPr>
                <w:rFonts w:hint="eastAsia" w:ascii="宋体" w:hAnsi="宋体" w:cs="宋体"/>
                <w:szCs w:val="16"/>
              </w:rPr>
            </w:pPr>
            <w:r>
              <w:rPr>
                <w:rFonts w:hint="eastAsia" w:ascii="宋体" w:hAnsi="宋体" w:cs="宋体"/>
                <w:szCs w:val="16"/>
              </w:rPr>
              <w:t xml:space="preserve">第（ ）页 </w:t>
            </w:r>
          </w:p>
        </w:tc>
      </w:tr>
    </w:tbl>
    <w:p>
      <w:pPr>
        <w:pStyle w:val="79"/>
        <w:spacing w:line="360" w:lineRule="auto"/>
        <w:ind w:left="0" w:leftChars="0" w:firstLine="0" w:firstLineChars="0"/>
        <w:jc w:val="center"/>
        <w:rPr>
          <w:rFonts w:hint="eastAsia" w:ascii="宋体" w:hAnsi="宋体" w:cs="宋体"/>
          <w:b/>
        </w:rPr>
      </w:pPr>
    </w:p>
    <w:p>
      <w:pPr>
        <w:pStyle w:val="79"/>
        <w:spacing w:line="360" w:lineRule="auto"/>
        <w:ind w:left="0" w:leftChars="0" w:firstLine="0" w:firstLineChars="0"/>
        <w:jc w:val="center"/>
        <w:rPr>
          <w:rFonts w:hint="eastAsia" w:ascii="宋体" w:hAnsi="宋体" w:cs="宋体"/>
          <w:szCs w:val="16"/>
        </w:rPr>
      </w:pPr>
      <w:r>
        <w:rPr>
          <w:rFonts w:hint="eastAsia" w:ascii="宋体" w:hAnsi="宋体" w:cs="宋体"/>
          <w:szCs w:val="16"/>
        </w:rPr>
        <w:t>评分细则索引表</w:t>
      </w:r>
    </w:p>
    <w:tbl>
      <w:tblPr>
        <w:tblStyle w:val="80"/>
        <w:tblW w:w="8207" w:type="dxa"/>
        <w:tblInd w:w="1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2445"/>
        <w:gridCol w:w="2127"/>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exact"/>
        </w:trPr>
        <w:tc>
          <w:tcPr>
            <w:tcW w:w="800" w:type="dxa"/>
          </w:tcPr>
          <w:p>
            <w:pPr>
              <w:pStyle w:val="79"/>
              <w:spacing w:line="360" w:lineRule="auto"/>
              <w:ind w:left="0" w:leftChars="0" w:firstLine="0" w:firstLineChars="0"/>
              <w:rPr>
                <w:rFonts w:hint="eastAsia" w:ascii="宋体" w:hAnsi="宋体" w:cs="宋体"/>
                <w:szCs w:val="16"/>
              </w:rPr>
            </w:pPr>
            <w:r>
              <w:rPr>
                <w:rFonts w:hint="eastAsia" w:ascii="宋体" w:hAnsi="宋体" w:cs="宋体"/>
                <w:szCs w:val="16"/>
              </w:rPr>
              <w:t xml:space="preserve">序号 </w:t>
            </w:r>
          </w:p>
        </w:tc>
        <w:tc>
          <w:tcPr>
            <w:tcW w:w="2445" w:type="dxa"/>
          </w:tcPr>
          <w:p>
            <w:pPr>
              <w:pStyle w:val="79"/>
              <w:spacing w:line="360" w:lineRule="auto"/>
              <w:rPr>
                <w:rFonts w:hint="eastAsia" w:ascii="宋体" w:hAnsi="宋体" w:cs="宋体"/>
                <w:szCs w:val="16"/>
              </w:rPr>
            </w:pPr>
            <w:r>
              <w:rPr>
                <w:rFonts w:hint="eastAsia" w:ascii="宋体" w:hAnsi="宋体" w:cs="宋体"/>
                <w:szCs w:val="16"/>
              </w:rPr>
              <w:t>评审因素</w:t>
            </w:r>
          </w:p>
        </w:tc>
        <w:tc>
          <w:tcPr>
            <w:tcW w:w="2127" w:type="dxa"/>
          </w:tcPr>
          <w:p>
            <w:pPr>
              <w:pStyle w:val="79"/>
              <w:spacing w:line="360" w:lineRule="auto"/>
              <w:rPr>
                <w:rFonts w:hint="eastAsia" w:ascii="宋体" w:hAnsi="宋体" w:cs="宋体"/>
                <w:szCs w:val="16"/>
              </w:rPr>
            </w:pPr>
            <w:r>
              <w:rPr>
                <w:rFonts w:hint="eastAsia" w:ascii="宋体" w:hAnsi="宋体" w:cs="宋体"/>
                <w:szCs w:val="16"/>
              </w:rPr>
              <w:t>响应情况</w:t>
            </w:r>
          </w:p>
        </w:tc>
        <w:tc>
          <w:tcPr>
            <w:tcW w:w="2835" w:type="dxa"/>
          </w:tcPr>
          <w:p>
            <w:pPr>
              <w:pStyle w:val="79"/>
              <w:spacing w:line="360" w:lineRule="auto"/>
              <w:rPr>
                <w:rFonts w:hint="eastAsia" w:ascii="宋体" w:hAnsi="宋体" w:cs="宋体"/>
                <w:szCs w:val="16"/>
              </w:rPr>
            </w:pPr>
            <w:r>
              <w:rPr>
                <w:rFonts w:hint="eastAsia" w:ascii="宋体" w:hAnsi="宋体" w:cs="宋体"/>
                <w:szCs w:val="16"/>
              </w:rPr>
              <w:t xml:space="preserve">证明文件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pStyle w:val="79"/>
              <w:spacing w:line="360" w:lineRule="auto"/>
              <w:ind w:left="0" w:leftChars="0" w:firstLine="0" w:firstLineChars="0"/>
              <w:rPr>
                <w:rFonts w:hint="eastAsia" w:ascii="宋体" w:hAnsi="宋体" w:cs="宋体"/>
                <w:szCs w:val="16"/>
              </w:rPr>
            </w:pPr>
            <w:r>
              <w:rPr>
                <w:rFonts w:hint="eastAsia" w:ascii="宋体" w:hAnsi="宋体" w:cs="宋体"/>
                <w:szCs w:val="16"/>
              </w:rPr>
              <w:t xml:space="preserve">1.   </w:t>
            </w:r>
          </w:p>
        </w:tc>
        <w:tc>
          <w:tcPr>
            <w:tcW w:w="2445" w:type="dxa"/>
          </w:tcPr>
          <w:p>
            <w:pPr>
              <w:pStyle w:val="79"/>
              <w:spacing w:line="360" w:lineRule="auto"/>
              <w:rPr>
                <w:rFonts w:hint="eastAsia" w:ascii="宋体" w:hAnsi="宋体" w:cs="宋体"/>
                <w:szCs w:val="16"/>
              </w:rPr>
            </w:pPr>
          </w:p>
        </w:tc>
        <w:tc>
          <w:tcPr>
            <w:tcW w:w="2127" w:type="dxa"/>
          </w:tcPr>
          <w:p>
            <w:pPr>
              <w:pStyle w:val="79"/>
              <w:spacing w:line="360" w:lineRule="auto"/>
              <w:rPr>
                <w:rFonts w:hint="eastAsia" w:ascii="宋体" w:hAnsi="宋体" w:cs="宋体"/>
                <w:szCs w:val="16"/>
              </w:rPr>
            </w:pPr>
            <w:r>
              <w:rPr>
                <w:rFonts w:hint="eastAsia" w:ascii="宋体" w:hAnsi="宋体" w:cs="宋体"/>
                <w:szCs w:val="16"/>
              </w:rPr>
              <w:t xml:space="preserve"> </w:t>
            </w:r>
          </w:p>
        </w:tc>
        <w:tc>
          <w:tcPr>
            <w:tcW w:w="2835" w:type="dxa"/>
          </w:tcPr>
          <w:p>
            <w:pPr>
              <w:pStyle w:val="79"/>
              <w:spacing w:line="360" w:lineRule="auto"/>
              <w:rPr>
                <w:rFonts w:hint="eastAsia" w:ascii="宋体" w:hAnsi="宋体" w:cs="宋体"/>
                <w:szCs w:val="16"/>
              </w:rPr>
            </w:pPr>
            <w:r>
              <w:rPr>
                <w:rFonts w:hint="eastAsia" w:ascii="宋体" w:hAnsi="宋体" w:cs="宋体"/>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pStyle w:val="79"/>
              <w:spacing w:line="360" w:lineRule="auto"/>
              <w:ind w:left="0" w:leftChars="0" w:firstLine="0" w:firstLineChars="0"/>
              <w:rPr>
                <w:rFonts w:hint="eastAsia" w:ascii="宋体" w:hAnsi="宋体" w:cs="宋体"/>
                <w:szCs w:val="16"/>
              </w:rPr>
            </w:pPr>
            <w:r>
              <w:rPr>
                <w:rFonts w:hint="eastAsia" w:ascii="宋体" w:hAnsi="宋体" w:cs="宋体"/>
                <w:szCs w:val="16"/>
              </w:rPr>
              <w:t xml:space="preserve">2.   </w:t>
            </w:r>
          </w:p>
        </w:tc>
        <w:tc>
          <w:tcPr>
            <w:tcW w:w="2445" w:type="dxa"/>
          </w:tcPr>
          <w:p>
            <w:pPr>
              <w:pStyle w:val="79"/>
              <w:spacing w:line="360" w:lineRule="auto"/>
              <w:rPr>
                <w:rFonts w:hint="eastAsia" w:ascii="宋体" w:hAnsi="宋体" w:cs="宋体"/>
                <w:szCs w:val="16"/>
              </w:rPr>
            </w:pPr>
          </w:p>
        </w:tc>
        <w:tc>
          <w:tcPr>
            <w:tcW w:w="2127" w:type="dxa"/>
          </w:tcPr>
          <w:p>
            <w:pPr>
              <w:pStyle w:val="79"/>
              <w:spacing w:line="360" w:lineRule="auto"/>
              <w:rPr>
                <w:rFonts w:hint="eastAsia" w:ascii="宋体" w:hAnsi="宋体" w:cs="宋体"/>
                <w:szCs w:val="16"/>
              </w:rPr>
            </w:pPr>
            <w:r>
              <w:rPr>
                <w:rFonts w:hint="eastAsia" w:ascii="宋体" w:hAnsi="宋体" w:cs="宋体"/>
                <w:szCs w:val="16"/>
              </w:rPr>
              <w:t xml:space="preserve"> </w:t>
            </w:r>
          </w:p>
        </w:tc>
        <w:tc>
          <w:tcPr>
            <w:tcW w:w="2835" w:type="dxa"/>
          </w:tcPr>
          <w:p>
            <w:pPr>
              <w:pStyle w:val="79"/>
              <w:spacing w:line="360" w:lineRule="auto"/>
              <w:rPr>
                <w:rFonts w:hint="eastAsia" w:ascii="宋体" w:hAnsi="宋体" w:cs="宋体"/>
                <w:szCs w:val="16"/>
              </w:rPr>
            </w:pPr>
            <w:r>
              <w:rPr>
                <w:rFonts w:hint="eastAsia" w:ascii="宋体" w:hAnsi="宋体" w:cs="宋体"/>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pStyle w:val="79"/>
              <w:spacing w:line="360" w:lineRule="auto"/>
              <w:ind w:left="0" w:leftChars="0" w:firstLine="0" w:firstLineChars="0"/>
              <w:rPr>
                <w:rFonts w:hint="eastAsia" w:ascii="宋体" w:hAnsi="宋体" w:cs="宋体"/>
                <w:szCs w:val="16"/>
              </w:rPr>
            </w:pPr>
            <w:r>
              <w:rPr>
                <w:rFonts w:hint="eastAsia" w:ascii="宋体" w:hAnsi="宋体" w:cs="宋体"/>
                <w:szCs w:val="16"/>
              </w:rPr>
              <w:t xml:space="preserve">3.   </w:t>
            </w:r>
          </w:p>
        </w:tc>
        <w:tc>
          <w:tcPr>
            <w:tcW w:w="2445" w:type="dxa"/>
          </w:tcPr>
          <w:p>
            <w:pPr>
              <w:pStyle w:val="79"/>
              <w:spacing w:line="360" w:lineRule="auto"/>
              <w:rPr>
                <w:rFonts w:hint="eastAsia" w:ascii="宋体" w:hAnsi="宋体" w:cs="宋体"/>
                <w:szCs w:val="16"/>
              </w:rPr>
            </w:pPr>
          </w:p>
        </w:tc>
        <w:tc>
          <w:tcPr>
            <w:tcW w:w="2127" w:type="dxa"/>
          </w:tcPr>
          <w:p>
            <w:pPr>
              <w:pStyle w:val="79"/>
              <w:spacing w:line="360" w:lineRule="auto"/>
              <w:rPr>
                <w:rFonts w:hint="eastAsia" w:ascii="宋体" w:hAnsi="宋体" w:cs="宋体"/>
                <w:szCs w:val="16"/>
              </w:rPr>
            </w:pPr>
            <w:r>
              <w:rPr>
                <w:rFonts w:hint="eastAsia" w:ascii="宋体" w:hAnsi="宋体" w:cs="宋体"/>
                <w:szCs w:val="16"/>
              </w:rPr>
              <w:t xml:space="preserve"> </w:t>
            </w:r>
          </w:p>
        </w:tc>
        <w:tc>
          <w:tcPr>
            <w:tcW w:w="2835" w:type="dxa"/>
          </w:tcPr>
          <w:p>
            <w:pPr>
              <w:pStyle w:val="79"/>
              <w:spacing w:line="360" w:lineRule="auto"/>
              <w:rPr>
                <w:rFonts w:hint="eastAsia" w:ascii="宋体" w:hAnsi="宋体" w:cs="宋体"/>
                <w:szCs w:val="16"/>
              </w:rPr>
            </w:pPr>
            <w:r>
              <w:rPr>
                <w:rFonts w:hint="eastAsia" w:ascii="宋体" w:hAnsi="宋体" w:cs="宋体"/>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pStyle w:val="79"/>
              <w:spacing w:line="360" w:lineRule="auto"/>
              <w:ind w:left="0" w:leftChars="0" w:firstLine="0" w:firstLineChars="0"/>
              <w:rPr>
                <w:rFonts w:hint="eastAsia" w:ascii="宋体" w:hAnsi="宋体" w:cs="宋体"/>
                <w:szCs w:val="16"/>
              </w:rPr>
            </w:pPr>
            <w:r>
              <w:rPr>
                <w:rFonts w:hint="eastAsia" w:ascii="宋体" w:hAnsi="宋体" w:cs="宋体"/>
                <w:szCs w:val="16"/>
              </w:rPr>
              <w:t xml:space="preserve">4.   </w:t>
            </w:r>
          </w:p>
        </w:tc>
        <w:tc>
          <w:tcPr>
            <w:tcW w:w="2445" w:type="dxa"/>
          </w:tcPr>
          <w:p>
            <w:pPr>
              <w:pStyle w:val="79"/>
              <w:spacing w:line="360" w:lineRule="auto"/>
              <w:rPr>
                <w:rFonts w:hint="eastAsia" w:ascii="宋体" w:hAnsi="宋体" w:cs="宋体"/>
                <w:szCs w:val="16"/>
              </w:rPr>
            </w:pPr>
          </w:p>
        </w:tc>
        <w:tc>
          <w:tcPr>
            <w:tcW w:w="2127" w:type="dxa"/>
          </w:tcPr>
          <w:p>
            <w:pPr>
              <w:pStyle w:val="79"/>
              <w:spacing w:line="360" w:lineRule="auto"/>
              <w:rPr>
                <w:rFonts w:hint="eastAsia" w:ascii="宋体" w:hAnsi="宋体" w:cs="宋体"/>
                <w:szCs w:val="16"/>
              </w:rPr>
            </w:pPr>
            <w:r>
              <w:rPr>
                <w:rFonts w:hint="eastAsia" w:ascii="宋体" w:hAnsi="宋体" w:cs="宋体"/>
                <w:szCs w:val="16"/>
              </w:rPr>
              <w:t xml:space="preserve"> </w:t>
            </w:r>
          </w:p>
        </w:tc>
        <w:tc>
          <w:tcPr>
            <w:tcW w:w="2835" w:type="dxa"/>
          </w:tcPr>
          <w:p>
            <w:pPr>
              <w:pStyle w:val="79"/>
              <w:spacing w:line="360" w:lineRule="auto"/>
              <w:rPr>
                <w:rFonts w:hint="eastAsia" w:ascii="宋体" w:hAnsi="宋体" w:cs="宋体"/>
                <w:szCs w:val="16"/>
              </w:rPr>
            </w:pPr>
            <w:r>
              <w:rPr>
                <w:rFonts w:hint="eastAsia" w:ascii="宋体" w:hAnsi="宋体" w:cs="宋体"/>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exact"/>
        </w:trPr>
        <w:tc>
          <w:tcPr>
            <w:tcW w:w="800" w:type="dxa"/>
          </w:tcPr>
          <w:p>
            <w:pPr>
              <w:pStyle w:val="79"/>
              <w:spacing w:line="360" w:lineRule="auto"/>
              <w:ind w:left="0" w:leftChars="0" w:firstLine="0" w:firstLineChars="0"/>
              <w:rPr>
                <w:rFonts w:hint="eastAsia" w:ascii="宋体" w:hAnsi="宋体" w:cs="宋体"/>
                <w:szCs w:val="16"/>
              </w:rPr>
            </w:pPr>
            <w:r>
              <w:rPr>
                <w:rFonts w:hint="eastAsia" w:ascii="宋体" w:hAnsi="宋体" w:cs="宋体"/>
                <w:szCs w:val="16"/>
              </w:rPr>
              <w:t xml:space="preserve">5.   </w:t>
            </w:r>
          </w:p>
        </w:tc>
        <w:tc>
          <w:tcPr>
            <w:tcW w:w="2445" w:type="dxa"/>
          </w:tcPr>
          <w:p>
            <w:pPr>
              <w:pStyle w:val="79"/>
              <w:spacing w:before="29" w:line="360" w:lineRule="auto"/>
              <w:ind w:right="185"/>
              <w:rPr>
                <w:rFonts w:hint="eastAsia" w:ascii="宋体" w:hAnsi="宋体" w:cs="宋体"/>
                <w:szCs w:val="16"/>
              </w:rPr>
            </w:pPr>
          </w:p>
        </w:tc>
        <w:tc>
          <w:tcPr>
            <w:tcW w:w="2127" w:type="dxa"/>
          </w:tcPr>
          <w:p>
            <w:pPr>
              <w:pStyle w:val="79"/>
              <w:spacing w:before="4" w:line="360" w:lineRule="auto"/>
              <w:rPr>
                <w:rFonts w:hint="eastAsia" w:ascii="宋体" w:hAnsi="宋体" w:cs="宋体"/>
                <w:szCs w:val="16"/>
              </w:rPr>
            </w:pPr>
          </w:p>
          <w:p>
            <w:pPr>
              <w:pStyle w:val="79"/>
              <w:spacing w:line="360" w:lineRule="auto"/>
              <w:rPr>
                <w:rFonts w:hint="eastAsia" w:ascii="宋体" w:hAnsi="宋体" w:cs="宋体"/>
                <w:szCs w:val="16"/>
              </w:rPr>
            </w:pPr>
            <w:r>
              <w:rPr>
                <w:rFonts w:hint="eastAsia" w:ascii="宋体" w:hAnsi="宋体" w:cs="宋体"/>
                <w:szCs w:val="16"/>
              </w:rPr>
              <w:t xml:space="preserve"> </w:t>
            </w:r>
          </w:p>
        </w:tc>
        <w:tc>
          <w:tcPr>
            <w:tcW w:w="2835" w:type="dxa"/>
          </w:tcPr>
          <w:p>
            <w:pPr>
              <w:pStyle w:val="79"/>
              <w:spacing w:line="360" w:lineRule="auto"/>
              <w:rPr>
                <w:rFonts w:hint="eastAsia" w:ascii="宋体" w:hAnsi="宋体" w:cs="宋体"/>
                <w:szCs w:val="16"/>
              </w:rPr>
            </w:pPr>
            <w:r>
              <w:rPr>
                <w:rFonts w:hint="eastAsia" w:ascii="宋体" w:hAnsi="宋体" w:cs="宋体"/>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pStyle w:val="79"/>
              <w:spacing w:line="360" w:lineRule="auto"/>
              <w:ind w:left="0" w:leftChars="0" w:firstLine="0" w:firstLineChars="0"/>
              <w:rPr>
                <w:rFonts w:hint="eastAsia" w:ascii="宋体" w:hAnsi="宋体" w:cs="宋体"/>
                <w:szCs w:val="16"/>
              </w:rPr>
            </w:pPr>
            <w:r>
              <w:rPr>
                <w:rFonts w:hint="eastAsia" w:ascii="宋体" w:hAnsi="宋体" w:cs="宋体"/>
                <w:szCs w:val="16"/>
              </w:rPr>
              <w:t xml:space="preserve">6.   </w:t>
            </w:r>
          </w:p>
        </w:tc>
        <w:tc>
          <w:tcPr>
            <w:tcW w:w="2445" w:type="dxa"/>
          </w:tcPr>
          <w:p>
            <w:pPr>
              <w:pStyle w:val="79"/>
              <w:spacing w:line="360" w:lineRule="auto"/>
              <w:rPr>
                <w:rFonts w:hint="eastAsia" w:ascii="宋体" w:hAnsi="宋体" w:cs="宋体"/>
                <w:szCs w:val="16"/>
              </w:rPr>
            </w:pPr>
          </w:p>
        </w:tc>
        <w:tc>
          <w:tcPr>
            <w:tcW w:w="2127" w:type="dxa"/>
          </w:tcPr>
          <w:p>
            <w:pPr>
              <w:pStyle w:val="79"/>
              <w:spacing w:line="360" w:lineRule="auto"/>
              <w:rPr>
                <w:rFonts w:hint="eastAsia" w:ascii="宋体" w:hAnsi="宋体" w:cs="宋体"/>
                <w:szCs w:val="16"/>
              </w:rPr>
            </w:pPr>
            <w:r>
              <w:rPr>
                <w:rFonts w:hint="eastAsia" w:ascii="宋体" w:hAnsi="宋体" w:cs="宋体"/>
                <w:szCs w:val="16"/>
              </w:rPr>
              <w:t xml:space="preserve"> </w:t>
            </w:r>
          </w:p>
        </w:tc>
        <w:tc>
          <w:tcPr>
            <w:tcW w:w="2835" w:type="dxa"/>
          </w:tcPr>
          <w:p>
            <w:pPr>
              <w:pStyle w:val="79"/>
              <w:spacing w:line="360" w:lineRule="auto"/>
              <w:rPr>
                <w:rFonts w:hint="eastAsia" w:ascii="宋体" w:hAnsi="宋体" w:cs="宋体"/>
                <w:szCs w:val="16"/>
              </w:rPr>
            </w:pPr>
            <w:r>
              <w:rPr>
                <w:rFonts w:hint="eastAsia" w:ascii="宋体" w:hAnsi="宋体" w:cs="宋体"/>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pStyle w:val="79"/>
              <w:spacing w:line="360" w:lineRule="auto"/>
              <w:ind w:left="0" w:leftChars="0" w:firstLine="0" w:firstLineChars="0"/>
              <w:rPr>
                <w:rFonts w:hint="eastAsia" w:ascii="宋体" w:hAnsi="宋体" w:cs="宋体"/>
                <w:szCs w:val="16"/>
              </w:rPr>
            </w:pPr>
            <w:r>
              <w:rPr>
                <w:rFonts w:hint="eastAsia" w:ascii="宋体" w:hAnsi="宋体" w:cs="宋体"/>
                <w:szCs w:val="16"/>
              </w:rPr>
              <w:t xml:space="preserve">7.   </w:t>
            </w:r>
          </w:p>
        </w:tc>
        <w:tc>
          <w:tcPr>
            <w:tcW w:w="2445" w:type="dxa"/>
          </w:tcPr>
          <w:p>
            <w:pPr>
              <w:pStyle w:val="79"/>
              <w:spacing w:line="360" w:lineRule="auto"/>
              <w:rPr>
                <w:rFonts w:hint="eastAsia" w:ascii="宋体" w:hAnsi="宋体" w:cs="宋体"/>
                <w:szCs w:val="16"/>
              </w:rPr>
            </w:pPr>
          </w:p>
        </w:tc>
        <w:tc>
          <w:tcPr>
            <w:tcW w:w="2127" w:type="dxa"/>
          </w:tcPr>
          <w:p>
            <w:pPr>
              <w:pStyle w:val="79"/>
              <w:spacing w:line="360" w:lineRule="auto"/>
              <w:rPr>
                <w:rFonts w:hint="eastAsia" w:ascii="宋体" w:hAnsi="宋体" w:cs="宋体"/>
                <w:szCs w:val="16"/>
              </w:rPr>
            </w:pPr>
            <w:r>
              <w:rPr>
                <w:rFonts w:hint="eastAsia" w:ascii="宋体" w:hAnsi="宋体" w:cs="宋体"/>
                <w:color w:val="FF0000"/>
                <w:szCs w:val="16"/>
              </w:rPr>
              <w:t xml:space="preserve"> </w:t>
            </w:r>
          </w:p>
        </w:tc>
        <w:tc>
          <w:tcPr>
            <w:tcW w:w="2835" w:type="dxa"/>
          </w:tcPr>
          <w:p>
            <w:pPr>
              <w:pStyle w:val="79"/>
              <w:spacing w:line="360" w:lineRule="auto"/>
              <w:rPr>
                <w:rFonts w:hint="eastAsia" w:ascii="宋体" w:hAnsi="宋体" w:cs="宋体"/>
                <w:szCs w:val="16"/>
              </w:rPr>
            </w:pPr>
            <w:r>
              <w:rPr>
                <w:rFonts w:hint="eastAsia" w:ascii="宋体" w:hAnsi="宋体" w:cs="宋体"/>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exact"/>
        </w:trPr>
        <w:tc>
          <w:tcPr>
            <w:tcW w:w="800" w:type="dxa"/>
          </w:tcPr>
          <w:p>
            <w:pPr>
              <w:pStyle w:val="79"/>
              <w:spacing w:before="132" w:line="360" w:lineRule="auto"/>
              <w:ind w:left="0" w:leftChars="0" w:firstLine="0" w:firstLineChars="0"/>
              <w:rPr>
                <w:rFonts w:hint="eastAsia" w:ascii="宋体" w:hAnsi="宋体" w:cs="宋体"/>
                <w:szCs w:val="16"/>
              </w:rPr>
            </w:pPr>
            <w:r>
              <w:rPr>
                <w:rFonts w:hint="eastAsia" w:ascii="宋体" w:hAnsi="宋体" w:cs="宋体"/>
                <w:szCs w:val="16"/>
              </w:rPr>
              <w:t xml:space="preserve">8.   </w:t>
            </w:r>
          </w:p>
        </w:tc>
        <w:tc>
          <w:tcPr>
            <w:tcW w:w="2445" w:type="dxa"/>
          </w:tcPr>
          <w:p>
            <w:pPr>
              <w:pStyle w:val="79"/>
              <w:spacing w:before="29" w:line="360" w:lineRule="auto"/>
              <w:rPr>
                <w:rFonts w:hint="eastAsia" w:ascii="宋体" w:hAnsi="宋体" w:cs="宋体"/>
                <w:szCs w:val="16"/>
              </w:rPr>
            </w:pPr>
          </w:p>
        </w:tc>
        <w:tc>
          <w:tcPr>
            <w:tcW w:w="2127" w:type="dxa"/>
          </w:tcPr>
          <w:p>
            <w:pPr>
              <w:pStyle w:val="79"/>
              <w:spacing w:before="132" w:line="360" w:lineRule="auto"/>
              <w:rPr>
                <w:rFonts w:hint="eastAsia" w:ascii="宋体" w:hAnsi="宋体" w:cs="宋体"/>
                <w:szCs w:val="16"/>
              </w:rPr>
            </w:pPr>
            <w:r>
              <w:rPr>
                <w:rFonts w:hint="eastAsia" w:ascii="宋体" w:hAnsi="宋体" w:cs="宋体"/>
                <w:color w:val="FF0000"/>
                <w:szCs w:val="16"/>
              </w:rPr>
              <w:t xml:space="preserve"> </w:t>
            </w:r>
          </w:p>
        </w:tc>
        <w:tc>
          <w:tcPr>
            <w:tcW w:w="2835" w:type="dxa"/>
          </w:tcPr>
          <w:p>
            <w:pPr>
              <w:pStyle w:val="79"/>
              <w:spacing w:line="360" w:lineRule="auto"/>
              <w:rPr>
                <w:rFonts w:hint="eastAsia" w:ascii="宋体" w:hAnsi="宋体" w:cs="宋体"/>
                <w:szCs w:val="16"/>
              </w:rPr>
            </w:pPr>
            <w:r>
              <w:rPr>
                <w:rFonts w:hint="eastAsia" w:ascii="宋体" w:hAnsi="宋体" w:cs="宋体"/>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exact"/>
        </w:trPr>
        <w:tc>
          <w:tcPr>
            <w:tcW w:w="8207" w:type="dxa"/>
            <w:gridSpan w:val="4"/>
          </w:tcPr>
          <w:p>
            <w:pPr>
              <w:spacing w:line="347" w:lineRule="exact"/>
              <w:ind w:left="95"/>
              <w:jc w:val="center"/>
              <w:rPr>
                <w:rFonts w:hint="eastAsia" w:ascii="宋体" w:hAnsi="宋体" w:cs="宋体"/>
                <w:kern w:val="0"/>
                <w:szCs w:val="21"/>
              </w:rPr>
            </w:pPr>
            <w:r>
              <w:rPr>
                <w:rFonts w:hint="eastAsia" w:ascii="宋体" w:hAnsi="宋体" w:cs="宋体"/>
                <w:szCs w:val="16"/>
              </w:rPr>
              <w:t>其他内容资料 （如有）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spacing w:line="277" w:lineRule="exact"/>
              <w:ind w:left="93"/>
              <w:jc w:val="left"/>
              <w:rPr>
                <w:rFonts w:hint="eastAsia" w:ascii="宋体" w:hAnsi="宋体" w:cs="宋体"/>
                <w:kern w:val="0"/>
                <w:szCs w:val="21"/>
                <w:lang w:eastAsia="en-US"/>
              </w:rPr>
            </w:pPr>
            <w:r>
              <w:rPr>
                <w:rFonts w:hint="eastAsia" w:ascii="宋体" w:hAnsi="宋体" w:cs="宋体"/>
                <w:kern w:val="0"/>
                <w:szCs w:val="21"/>
                <w:lang w:eastAsia="en-US"/>
              </w:rPr>
              <w:t xml:space="preserve">1. </w:t>
            </w:r>
            <w:r>
              <w:rPr>
                <w:rFonts w:hint="eastAsia" w:ascii="宋体" w:hAnsi="宋体" w:cs="宋体"/>
                <w:spacing w:val="-60"/>
                <w:kern w:val="0"/>
                <w:szCs w:val="21"/>
                <w:lang w:eastAsia="en-US"/>
              </w:rPr>
              <w:t xml:space="preserve"> </w:t>
            </w:r>
            <w:r>
              <w:rPr>
                <w:rFonts w:hint="eastAsia" w:ascii="宋体" w:hAnsi="宋体" w:cs="宋体"/>
                <w:kern w:val="0"/>
                <w:szCs w:val="21"/>
                <w:lang w:eastAsia="en-US"/>
              </w:rPr>
              <w:t xml:space="preserve"> </w:t>
            </w:r>
          </w:p>
        </w:tc>
        <w:tc>
          <w:tcPr>
            <w:tcW w:w="4572" w:type="dxa"/>
            <w:gridSpan w:val="2"/>
          </w:tcPr>
          <w:p>
            <w:pPr>
              <w:spacing w:line="277" w:lineRule="exact"/>
              <w:ind w:left="100"/>
              <w:jc w:val="left"/>
              <w:rPr>
                <w:rFonts w:hint="eastAsia" w:ascii="宋体" w:hAnsi="宋体" w:cs="宋体"/>
                <w:kern w:val="0"/>
                <w:szCs w:val="21"/>
                <w:lang w:eastAsia="en-US"/>
              </w:rPr>
            </w:pPr>
          </w:p>
        </w:tc>
        <w:tc>
          <w:tcPr>
            <w:tcW w:w="2835" w:type="dxa"/>
          </w:tcPr>
          <w:p>
            <w:pPr>
              <w:spacing w:line="277" w:lineRule="exact"/>
              <w:ind w:left="1121"/>
              <w:jc w:val="left"/>
              <w:rPr>
                <w:rFonts w:hint="eastAsia" w:ascii="宋体" w:hAnsi="宋体" w:cs="宋体"/>
                <w:szCs w:val="16"/>
              </w:rPr>
            </w:pPr>
            <w:r>
              <w:rPr>
                <w:rFonts w:hint="eastAsia" w:ascii="宋体" w:hAnsi="宋体" w:cs="宋体"/>
                <w:szCs w:val="16"/>
              </w:rPr>
              <w:t xml:space="preserve">第（ ）页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spacing w:line="276" w:lineRule="exact"/>
              <w:ind w:left="93"/>
              <w:jc w:val="left"/>
              <w:rPr>
                <w:rFonts w:hint="eastAsia" w:ascii="宋体" w:hAnsi="宋体" w:cs="宋体"/>
                <w:kern w:val="0"/>
                <w:szCs w:val="21"/>
                <w:lang w:eastAsia="en-US"/>
              </w:rPr>
            </w:pPr>
            <w:r>
              <w:rPr>
                <w:rFonts w:hint="eastAsia" w:ascii="宋体" w:hAnsi="宋体" w:cs="宋体"/>
                <w:kern w:val="0"/>
                <w:szCs w:val="21"/>
                <w:lang w:eastAsia="en-US"/>
              </w:rPr>
              <w:t xml:space="preserve">2. </w:t>
            </w:r>
            <w:r>
              <w:rPr>
                <w:rFonts w:hint="eastAsia" w:ascii="宋体" w:hAnsi="宋体" w:cs="宋体"/>
                <w:spacing w:val="-60"/>
                <w:kern w:val="0"/>
                <w:szCs w:val="21"/>
                <w:lang w:eastAsia="en-US"/>
              </w:rPr>
              <w:t xml:space="preserve"> </w:t>
            </w:r>
            <w:r>
              <w:rPr>
                <w:rFonts w:hint="eastAsia" w:ascii="宋体" w:hAnsi="宋体" w:cs="宋体"/>
                <w:kern w:val="0"/>
                <w:szCs w:val="21"/>
                <w:lang w:eastAsia="en-US"/>
              </w:rPr>
              <w:t xml:space="preserve"> </w:t>
            </w:r>
          </w:p>
        </w:tc>
        <w:tc>
          <w:tcPr>
            <w:tcW w:w="4572" w:type="dxa"/>
            <w:gridSpan w:val="2"/>
          </w:tcPr>
          <w:p>
            <w:pPr>
              <w:spacing w:line="276" w:lineRule="exact"/>
              <w:ind w:left="100"/>
              <w:jc w:val="left"/>
              <w:rPr>
                <w:rFonts w:hint="eastAsia" w:ascii="宋体" w:hAnsi="宋体" w:cs="宋体"/>
                <w:kern w:val="0"/>
                <w:szCs w:val="21"/>
                <w:lang w:eastAsia="en-US"/>
              </w:rPr>
            </w:pPr>
          </w:p>
        </w:tc>
        <w:tc>
          <w:tcPr>
            <w:tcW w:w="2835" w:type="dxa"/>
          </w:tcPr>
          <w:p>
            <w:pPr>
              <w:spacing w:line="276" w:lineRule="exact"/>
              <w:ind w:left="1121"/>
              <w:jc w:val="left"/>
              <w:rPr>
                <w:rFonts w:hint="eastAsia" w:ascii="宋体" w:hAnsi="宋体" w:cs="宋体"/>
                <w:szCs w:val="16"/>
              </w:rPr>
            </w:pPr>
            <w:r>
              <w:rPr>
                <w:rFonts w:hint="eastAsia" w:ascii="宋体" w:hAnsi="宋体" w:cs="宋体"/>
                <w:szCs w:val="16"/>
              </w:rPr>
              <w:t xml:space="preserve">第（ ）页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spacing w:line="276" w:lineRule="exact"/>
              <w:ind w:left="93"/>
              <w:jc w:val="left"/>
              <w:rPr>
                <w:rFonts w:hint="eastAsia" w:ascii="宋体" w:hAnsi="宋体" w:cs="宋体"/>
                <w:kern w:val="0"/>
                <w:szCs w:val="21"/>
                <w:lang w:eastAsia="en-US"/>
              </w:rPr>
            </w:pPr>
            <w:r>
              <w:rPr>
                <w:rFonts w:hint="eastAsia" w:ascii="宋体" w:hAnsi="宋体" w:cs="宋体"/>
                <w:kern w:val="0"/>
                <w:szCs w:val="21"/>
                <w:lang w:eastAsia="en-US"/>
              </w:rPr>
              <w:t xml:space="preserve">3. </w:t>
            </w:r>
            <w:r>
              <w:rPr>
                <w:rFonts w:hint="eastAsia" w:ascii="宋体" w:hAnsi="宋体" w:cs="宋体"/>
                <w:spacing w:val="-60"/>
                <w:kern w:val="0"/>
                <w:szCs w:val="21"/>
                <w:lang w:eastAsia="en-US"/>
              </w:rPr>
              <w:t xml:space="preserve"> </w:t>
            </w:r>
            <w:r>
              <w:rPr>
                <w:rFonts w:hint="eastAsia" w:ascii="宋体" w:hAnsi="宋体" w:cs="宋体"/>
                <w:kern w:val="0"/>
                <w:szCs w:val="21"/>
                <w:lang w:eastAsia="en-US"/>
              </w:rPr>
              <w:t xml:space="preserve"> </w:t>
            </w:r>
          </w:p>
        </w:tc>
        <w:tc>
          <w:tcPr>
            <w:tcW w:w="4572" w:type="dxa"/>
            <w:gridSpan w:val="2"/>
          </w:tcPr>
          <w:p>
            <w:pPr>
              <w:spacing w:line="276" w:lineRule="exact"/>
              <w:ind w:left="100"/>
              <w:jc w:val="left"/>
              <w:rPr>
                <w:rFonts w:hint="eastAsia" w:ascii="宋体" w:hAnsi="宋体" w:cs="宋体"/>
                <w:kern w:val="0"/>
                <w:szCs w:val="21"/>
                <w:lang w:eastAsia="en-US"/>
              </w:rPr>
            </w:pPr>
          </w:p>
        </w:tc>
        <w:tc>
          <w:tcPr>
            <w:tcW w:w="2835" w:type="dxa"/>
          </w:tcPr>
          <w:p>
            <w:pPr>
              <w:spacing w:line="276" w:lineRule="exact"/>
              <w:ind w:left="1121"/>
              <w:jc w:val="left"/>
              <w:rPr>
                <w:rFonts w:hint="eastAsia" w:ascii="宋体" w:hAnsi="宋体" w:cs="宋体"/>
                <w:szCs w:val="16"/>
              </w:rPr>
            </w:pPr>
            <w:r>
              <w:rPr>
                <w:rFonts w:hint="eastAsia" w:ascii="宋体" w:hAnsi="宋体" w:cs="宋体"/>
                <w:szCs w:val="16"/>
              </w:rPr>
              <w:t xml:space="preserve">第（ ）页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spacing w:line="276" w:lineRule="exact"/>
              <w:ind w:left="93"/>
              <w:jc w:val="left"/>
              <w:rPr>
                <w:rFonts w:hint="eastAsia" w:ascii="宋体" w:hAnsi="宋体" w:cs="宋体"/>
                <w:kern w:val="0"/>
                <w:szCs w:val="21"/>
                <w:lang w:eastAsia="en-US"/>
              </w:rPr>
            </w:pPr>
            <w:r>
              <w:rPr>
                <w:rFonts w:hint="eastAsia" w:ascii="宋体" w:hAnsi="宋体" w:cs="宋体"/>
                <w:kern w:val="0"/>
                <w:szCs w:val="21"/>
                <w:lang w:eastAsia="en-US"/>
              </w:rPr>
              <w:t xml:space="preserve">4. </w:t>
            </w:r>
            <w:r>
              <w:rPr>
                <w:rFonts w:hint="eastAsia" w:ascii="宋体" w:hAnsi="宋体" w:cs="宋体"/>
                <w:spacing w:val="-60"/>
                <w:kern w:val="0"/>
                <w:szCs w:val="21"/>
                <w:lang w:eastAsia="en-US"/>
              </w:rPr>
              <w:t xml:space="preserve"> </w:t>
            </w:r>
            <w:r>
              <w:rPr>
                <w:rFonts w:hint="eastAsia" w:ascii="宋体" w:hAnsi="宋体" w:cs="宋体"/>
                <w:kern w:val="0"/>
                <w:szCs w:val="21"/>
                <w:lang w:eastAsia="en-US"/>
              </w:rPr>
              <w:t xml:space="preserve"> </w:t>
            </w:r>
          </w:p>
        </w:tc>
        <w:tc>
          <w:tcPr>
            <w:tcW w:w="4572" w:type="dxa"/>
            <w:gridSpan w:val="2"/>
          </w:tcPr>
          <w:p>
            <w:pPr>
              <w:spacing w:line="276" w:lineRule="exact"/>
              <w:ind w:left="100"/>
              <w:jc w:val="left"/>
              <w:rPr>
                <w:rFonts w:hint="eastAsia" w:ascii="宋体" w:hAnsi="宋体" w:cs="宋体"/>
                <w:kern w:val="0"/>
                <w:szCs w:val="21"/>
                <w:lang w:eastAsia="en-US"/>
              </w:rPr>
            </w:pPr>
          </w:p>
        </w:tc>
        <w:tc>
          <w:tcPr>
            <w:tcW w:w="2835" w:type="dxa"/>
          </w:tcPr>
          <w:p>
            <w:pPr>
              <w:spacing w:line="276" w:lineRule="exact"/>
              <w:ind w:left="1121"/>
              <w:jc w:val="left"/>
              <w:rPr>
                <w:rFonts w:hint="eastAsia" w:ascii="宋体" w:hAnsi="宋体" w:cs="宋体"/>
                <w:szCs w:val="16"/>
              </w:rPr>
            </w:pPr>
            <w:r>
              <w:rPr>
                <w:rFonts w:hint="eastAsia" w:ascii="宋体" w:hAnsi="宋体" w:cs="宋体"/>
                <w:szCs w:val="16"/>
              </w:rPr>
              <w:t xml:space="preserve">第（ ）页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exact"/>
        </w:trPr>
        <w:tc>
          <w:tcPr>
            <w:tcW w:w="800" w:type="dxa"/>
          </w:tcPr>
          <w:p>
            <w:pPr>
              <w:spacing w:line="276" w:lineRule="exact"/>
              <w:ind w:left="93"/>
              <w:jc w:val="left"/>
              <w:rPr>
                <w:rFonts w:hint="eastAsia" w:ascii="宋体" w:hAnsi="宋体" w:cs="宋体"/>
                <w:kern w:val="0"/>
                <w:szCs w:val="21"/>
                <w:lang w:eastAsia="en-US"/>
              </w:rPr>
            </w:pPr>
            <w:r>
              <w:rPr>
                <w:rFonts w:hint="eastAsia" w:ascii="宋体" w:hAnsi="宋体" w:cs="宋体"/>
                <w:kern w:val="0"/>
                <w:szCs w:val="21"/>
                <w:lang w:eastAsia="en-US"/>
              </w:rPr>
              <w:t xml:space="preserve">5. </w:t>
            </w:r>
            <w:r>
              <w:rPr>
                <w:rFonts w:hint="eastAsia" w:ascii="宋体" w:hAnsi="宋体" w:cs="宋体"/>
                <w:spacing w:val="-60"/>
                <w:kern w:val="0"/>
                <w:szCs w:val="21"/>
                <w:lang w:eastAsia="en-US"/>
              </w:rPr>
              <w:t xml:space="preserve"> </w:t>
            </w:r>
            <w:r>
              <w:rPr>
                <w:rFonts w:hint="eastAsia" w:ascii="宋体" w:hAnsi="宋体" w:cs="宋体"/>
                <w:kern w:val="0"/>
                <w:szCs w:val="21"/>
                <w:lang w:eastAsia="en-US"/>
              </w:rPr>
              <w:t xml:space="preserve"> </w:t>
            </w:r>
          </w:p>
        </w:tc>
        <w:tc>
          <w:tcPr>
            <w:tcW w:w="4572" w:type="dxa"/>
            <w:gridSpan w:val="2"/>
          </w:tcPr>
          <w:p>
            <w:pPr>
              <w:spacing w:line="276" w:lineRule="exact"/>
              <w:ind w:left="100"/>
              <w:jc w:val="left"/>
              <w:rPr>
                <w:rFonts w:hint="eastAsia" w:ascii="宋体" w:hAnsi="宋体" w:cs="宋体"/>
                <w:kern w:val="0"/>
                <w:szCs w:val="21"/>
                <w:lang w:eastAsia="en-US"/>
              </w:rPr>
            </w:pPr>
          </w:p>
        </w:tc>
        <w:tc>
          <w:tcPr>
            <w:tcW w:w="2835" w:type="dxa"/>
          </w:tcPr>
          <w:p>
            <w:pPr>
              <w:spacing w:line="276" w:lineRule="exact"/>
              <w:ind w:left="1121"/>
              <w:jc w:val="left"/>
              <w:rPr>
                <w:rFonts w:hint="eastAsia" w:ascii="宋体" w:hAnsi="宋体" w:cs="宋体"/>
                <w:szCs w:val="16"/>
              </w:rPr>
            </w:pPr>
            <w:r>
              <w:rPr>
                <w:rFonts w:hint="eastAsia" w:ascii="宋体" w:hAnsi="宋体" w:cs="宋体"/>
                <w:szCs w:val="16"/>
              </w:rPr>
              <w:t xml:space="preserve">第（ ）页 </w:t>
            </w:r>
          </w:p>
        </w:tc>
      </w:tr>
    </w:tbl>
    <w:p>
      <w:pPr>
        <w:pStyle w:val="6"/>
      </w:pPr>
    </w:p>
    <w:p>
      <w:pPr>
        <w:pStyle w:val="5"/>
        <w:rPr>
          <w:rFonts w:hint="eastAsia" w:hAnsi="宋体" w:cs="宋体"/>
          <w:sz w:val="28"/>
          <w:szCs w:val="28"/>
        </w:rPr>
      </w:pPr>
      <w:bookmarkStart w:id="361" w:name="_Hlt520356241"/>
      <w:bookmarkEnd w:id="361"/>
      <w:bookmarkStart w:id="362" w:name="_Toc187045111"/>
      <w:bookmarkStart w:id="363" w:name="_Toc46235129"/>
      <w:bookmarkStart w:id="364" w:name="_Toc494296984"/>
      <w:bookmarkStart w:id="365" w:name="_Toc520356217"/>
      <w:bookmarkStart w:id="366" w:name="_Toc216582813"/>
      <w:bookmarkStart w:id="367" w:name="_Ref467988698"/>
      <w:bookmarkStart w:id="368" w:name="_Toc480942349"/>
      <w:r>
        <w:rPr>
          <w:rFonts w:hint="eastAsia" w:hAnsi="宋体" w:cs="宋体"/>
          <w:sz w:val="28"/>
          <w:szCs w:val="28"/>
        </w:rPr>
        <w:t>一、资格性文件</w:t>
      </w:r>
      <w:bookmarkEnd w:id="362"/>
    </w:p>
    <w:p>
      <w:pPr>
        <w:pStyle w:val="7"/>
        <w:spacing w:before="0" w:after="0" w:line="360" w:lineRule="auto"/>
        <w:rPr>
          <w:rFonts w:hint="eastAsia" w:ascii="宋体" w:hAnsi="宋体" w:cs="宋体"/>
          <w:sz w:val="24"/>
          <w:szCs w:val="24"/>
        </w:rPr>
      </w:pPr>
      <w:bookmarkStart w:id="369" w:name="_Toc259090983"/>
      <w:bookmarkStart w:id="370" w:name="_Toc67046895"/>
      <w:bookmarkStart w:id="371" w:name="_Toc462677235"/>
      <w:bookmarkStart w:id="372" w:name="_Toc276645580"/>
      <w:bookmarkStart w:id="373" w:name="_Toc6322297"/>
      <w:r>
        <w:rPr>
          <w:rFonts w:hint="eastAsia" w:ascii="宋体" w:hAnsi="宋体" w:cs="宋体"/>
          <w:sz w:val="24"/>
          <w:szCs w:val="24"/>
        </w:rPr>
        <w:t>1.1响应函</w:t>
      </w:r>
      <w:bookmarkEnd w:id="369"/>
      <w:bookmarkEnd w:id="370"/>
      <w:bookmarkEnd w:id="371"/>
      <w:bookmarkEnd w:id="372"/>
      <w:bookmarkEnd w:id="373"/>
    </w:p>
    <w:p>
      <w:pPr>
        <w:spacing w:line="360" w:lineRule="auto"/>
        <w:ind w:firstLine="437"/>
        <w:rPr>
          <w:rFonts w:hint="eastAsia" w:ascii="宋体" w:hAnsi="宋体" w:cs="宋体"/>
          <w:i/>
          <w:iCs/>
          <w:szCs w:val="16"/>
          <w:u w:val="single"/>
        </w:rPr>
      </w:pPr>
      <w:r>
        <w:rPr>
          <w:rFonts w:hint="eastAsia" w:ascii="宋体" w:hAnsi="宋体" w:cs="宋体"/>
          <w:szCs w:val="16"/>
        </w:rPr>
        <w:t>致：</w:t>
      </w:r>
      <w:r>
        <w:rPr>
          <w:rFonts w:hint="eastAsia" w:ascii="宋体" w:hAnsi="宋体" w:cs="宋体"/>
          <w:i/>
          <w:iCs/>
          <w:szCs w:val="16"/>
          <w:u w:val="single"/>
        </w:rPr>
        <w:t xml:space="preserve">     （采购人名称）</w:t>
      </w:r>
    </w:p>
    <w:p>
      <w:pPr>
        <w:spacing w:line="360" w:lineRule="auto"/>
        <w:ind w:firstLine="437"/>
        <w:rPr>
          <w:rFonts w:hint="eastAsia" w:ascii="宋体" w:hAnsi="宋体" w:cs="宋体"/>
          <w:szCs w:val="16"/>
        </w:rPr>
      </w:pPr>
      <w:r>
        <w:rPr>
          <w:rFonts w:hint="eastAsia" w:ascii="宋体" w:hAnsi="宋体" w:cs="宋体"/>
          <w:szCs w:val="16"/>
        </w:rPr>
        <w:t>依据贵方</w:t>
      </w:r>
      <w:r>
        <w:rPr>
          <w:rFonts w:hint="eastAsia" w:ascii="宋体" w:hAnsi="宋体" w:cs="宋体"/>
          <w:i/>
          <w:iCs/>
          <w:szCs w:val="16"/>
          <w:u w:val="single"/>
        </w:rPr>
        <w:t xml:space="preserve">       （项目名称、项目编号)</w:t>
      </w:r>
      <w:r>
        <w:rPr>
          <w:rFonts w:hint="eastAsia" w:ascii="宋体" w:hAnsi="宋体" w:cs="宋体"/>
          <w:szCs w:val="16"/>
        </w:rPr>
        <w:t>项目的磋商公告，我方代表</w:t>
      </w:r>
      <w:r>
        <w:rPr>
          <w:rFonts w:hint="eastAsia" w:ascii="宋体" w:hAnsi="宋体" w:cs="宋体"/>
          <w:i/>
          <w:iCs/>
          <w:szCs w:val="16"/>
          <w:u w:val="single"/>
        </w:rPr>
        <w:t xml:space="preserve">     （姓名、职</w:t>
      </w:r>
      <w:r>
        <w:rPr>
          <w:rFonts w:hint="eastAsia" w:ascii="宋体" w:hAnsi="宋体" w:cs="宋体"/>
          <w:szCs w:val="16"/>
        </w:rPr>
        <w:t>务）经正式授权并代表</w:t>
      </w:r>
      <w:r>
        <w:rPr>
          <w:rFonts w:hint="eastAsia" w:ascii="宋体" w:hAnsi="宋体" w:cs="宋体"/>
          <w:i/>
          <w:iCs/>
          <w:szCs w:val="16"/>
          <w:u w:val="single"/>
        </w:rPr>
        <w:t xml:space="preserve">    （供应商名称、地址）</w:t>
      </w:r>
      <w:r>
        <w:rPr>
          <w:rFonts w:hint="eastAsia" w:ascii="宋体" w:hAnsi="宋体" w:cs="宋体"/>
          <w:szCs w:val="16"/>
        </w:rPr>
        <w:t>提交下述文件正本</w:t>
      </w:r>
      <w:r>
        <w:rPr>
          <w:rFonts w:hint="eastAsia" w:ascii="宋体" w:hAnsi="宋体" w:cs="宋体"/>
          <w:szCs w:val="16"/>
          <w:u w:val="single"/>
        </w:rPr>
        <w:t xml:space="preserve">   </w:t>
      </w:r>
      <w:r>
        <w:rPr>
          <w:rFonts w:hint="eastAsia" w:ascii="宋体" w:hAnsi="宋体" w:cs="宋体"/>
          <w:szCs w:val="16"/>
        </w:rPr>
        <w:t>份，副本</w:t>
      </w:r>
      <w:r>
        <w:rPr>
          <w:rFonts w:hint="eastAsia" w:ascii="宋体" w:hAnsi="宋体" w:cs="宋体"/>
          <w:szCs w:val="16"/>
          <w:u w:val="single"/>
        </w:rPr>
        <w:t xml:space="preserve">   </w:t>
      </w:r>
      <w:r>
        <w:rPr>
          <w:rFonts w:hint="eastAsia" w:ascii="宋体" w:hAnsi="宋体" w:cs="宋体"/>
          <w:szCs w:val="16"/>
        </w:rPr>
        <w:t>份。</w:t>
      </w:r>
    </w:p>
    <w:p>
      <w:pPr>
        <w:spacing w:line="360" w:lineRule="auto"/>
        <w:ind w:firstLine="437"/>
        <w:rPr>
          <w:rFonts w:hint="eastAsia" w:ascii="宋体" w:hAnsi="宋体" w:cs="宋体"/>
          <w:b/>
          <w:bCs/>
          <w:szCs w:val="16"/>
        </w:rPr>
      </w:pPr>
      <w:r>
        <w:rPr>
          <w:rFonts w:hint="eastAsia" w:ascii="宋体" w:hAnsi="宋体" w:cs="宋体"/>
          <w:b/>
          <w:bCs/>
          <w:szCs w:val="16"/>
        </w:rPr>
        <w:t>1、资格性文件</w:t>
      </w:r>
    </w:p>
    <w:p>
      <w:pPr>
        <w:spacing w:line="360" w:lineRule="auto"/>
        <w:ind w:firstLine="437"/>
        <w:rPr>
          <w:rFonts w:hint="eastAsia" w:ascii="宋体" w:hAnsi="宋体" w:cs="宋体"/>
          <w:b/>
          <w:bCs/>
          <w:szCs w:val="16"/>
        </w:rPr>
      </w:pPr>
      <w:r>
        <w:rPr>
          <w:rFonts w:hint="eastAsia" w:ascii="宋体" w:hAnsi="宋体" w:cs="宋体"/>
          <w:b/>
          <w:bCs/>
          <w:szCs w:val="16"/>
        </w:rPr>
        <w:t>2、商务技术文件</w:t>
      </w:r>
    </w:p>
    <w:p>
      <w:pPr>
        <w:spacing w:line="360" w:lineRule="auto"/>
        <w:ind w:firstLine="437"/>
        <w:rPr>
          <w:rFonts w:hint="eastAsia" w:ascii="宋体" w:hAnsi="宋体" w:cs="宋体"/>
          <w:b/>
          <w:bCs/>
          <w:szCs w:val="16"/>
        </w:rPr>
      </w:pPr>
      <w:r>
        <w:rPr>
          <w:rFonts w:hint="eastAsia" w:ascii="宋体" w:hAnsi="宋体" w:cs="宋体"/>
          <w:b/>
          <w:bCs/>
          <w:szCs w:val="16"/>
        </w:rPr>
        <w:t>3、报价文件</w:t>
      </w:r>
    </w:p>
    <w:p>
      <w:pPr>
        <w:pStyle w:val="149"/>
        <w:ind w:firstLine="422"/>
      </w:pPr>
      <w:r>
        <w:rPr>
          <w:rFonts w:hint="eastAsia" w:ascii="宋体" w:hAnsi="宋体" w:cs="宋体"/>
          <w:b/>
          <w:bCs/>
          <w:szCs w:val="16"/>
        </w:rPr>
        <w:t>4、其他文件</w:t>
      </w:r>
    </w:p>
    <w:p>
      <w:pPr>
        <w:spacing w:line="360" w:lineRule="auto"/>
        <w:ind w:firstLine="437"/>
        <w:rPr>
          <w:rFonts w:hint="eastAsia" w:ascii="宋体" w:hAnsi="宋体" w:cs="宋体"/>
          <w:szCs w:val="16"/>
        </w:rPr>
      </w:pPr>
      <w:r>
        <w:rPr>
          <w:rFonts w:hint="eastAsia" w:ascii="宋体" w:hAnsi="宋体" w:cs="宋体"/>
          <w:szCs w:val="16"/>
        </w:rPr>
        <w:t>在此，我方声明如下：</w:t>
      </w:r>
    </w:p>
    <w:p>
      <w:pPr>
        <w:spacing w:line="360" w:lineRule="auto"/>
        <w:ind w:firstLine="437"/>
        <w:rPr>
          <w:rFonts w:hint="eastAsia" w:ascii="宋体" w:hAnsi="宋体" w:cs="宋体"/>
          <w:szCs w:val="16"/>
        </w:rPr>
      </w:pPr>
      <w:r>
        <w:rPr>
          <w:rFonts w:hint="eastAsia" w:ascii="宋体" w:hAnsi="宋体" w:cs="宋体"/>
          <w:szCs w:val="16"/>
        </w:rPr>
        <w:t>1.同意并接受采购文件的各项要求，遵守采购文件中的各项规定，按采购文件的要求提供报价（详见报价文件）。</w:t>
      </w:r>
    </w:p>
    <w:p>
      <w:pPr>
        <w:spacing w:line="360" w:lineRule="auto"/>
        <w:ind w:firstLine="437"/>
        <w:rPr>
          <w:rFonts w:hint="eastAsia" w:ascii="宋体" w:hAnsi="宋体" w:cs="宋体"/>
          <w:szCs w:val="16"/>
        </w:rPr>
      </w:pPr>
      <w:r>
        <w:rPr>
          <w:rFonts w:hint="eastAsia" w:ascii="宋体" w:hAnsi="宋体" w:cs="宋体"/>
          <w:szCs w:val="16"/>
        </w:rPr>
        <w:t>2.本磋商有效期为自递交响应文件截止之日起</w:t>
      </w:r>
      <w:r>
        <w:rPr>
          <w:rFonts w:hint="eastAsia" w:ascii="宋体" w:hAnsi="宋体" w:cs="宋体"/>
          <w:szCs w:val="16"/>
          <w:u w:val="single"/>
        </w:rPr>
        <w:t xml:space="preserve">   </w:t>
      </w:r>
      <w:r>
        <w:rPr>
          <w:rFonts w:hint="eastAsia" w:ascii="宋体" w:hAnsi="宋体" w:cs="宋体"/>
          <w:szCs w:val="16"/>
        </w:rPr>
        <w:t>日历日。</w:t>
      </w:r>
    </w:p>
    <w:p>
      <w:pPr>
        <w:spacing w:line="360" w:lineRule="auto"/>
        <w:ind w:firstLine="437"/>
        <w:rPr>
          <w:rFonts w:hint="eastAsia" w:ascii="宋体" w:hAnsi="宋体" w:cs="宋体"/>
          <w:szCs w:val="16"/>
        </w:rPr>
      </w:pPr>
      <w:r>
        <w:rPr>
          <w:rFonts w:hint="eastAsia" w:ascii="宋体" w:hAnsi="宋体" w:cs="宋体"/>
          <w:szCs w:val="16"/>
        </w:rPr>
        <w:t>3.我方已经详细阅读全部采购文件及其附件，包括澄清及参考文件(如果有的话)。我方已完全清晰理解采购文件的要求，不存在任何含糊不清和误解之处，同意放弃对这些文件所提出的异议和质疑的权利。</w:t>
      </w:r>
    </w:p>
    <w:p>
      <w:pPr>
        <w:spacing w:line="360" w:lineRule="auto"/>
        <w:ind w:firstLine="437"/>
        <w:rPr>
          <w:rFonts w:hint="eastAsia" w:ascii="宋体" w:hAnsi="宋体" w:cs="宋体"/>
          <w:szCs w:val="16"/>
        </w:rPr>
      </w:pPr>
      <w:r>
        <w:rPr>
          <w:rFonts w:hint="eastAsia" w:ascii="宋体" w:hAnsi="宋体" w:cs="宋体"/>
          <w:szCs w:val="16"/>
        </w:rPr>
        <w:t>4.我方已毫无保留地向贵方提供一切所需的证明材料。</w:t>
      </w:r>
    </w:p>
    <w:p>
      <w:pPr>
        <w:spacing w:line="360" w:lineRule="auto"/>
        <w:ind w:firstLine="437"/>
        <w:rPr>
          <w:rFonts w:hint="eastAsia" w:ascii="宋体" w:hAnsi="宋体" w:cs="宋体"/>
          <w:szCs w:val="16"/>
        </w:rPr>
      </w:pPr>
      <w:r>
        <w:rPr>
          <w:rFonts w:hint="eastAsia" w:ascii="宋体" w:hAnsi="宋体" w:cs="宋体"/>
          <w:szCs w:val="16"/>
        </w:rPr>
        <w:t>5.我方承诺在本次响应文件中提供的一切文件，无论是原件还是复印件均为真实和准确的，绝无任何虚假、伪造和夸大的成份，否则，愿承担相应的后果和法律责任。</w:t>
      </w:r>
    </w:p>
    <w:p>
      <w:pPr>
        <w:spacing w:line="360" w:lineRule="auto"/>
        <w:ind w:firstLine="437"/>
        <w:rPr>
          <w:rFonts w:hint="eastAsia" w:ascii="宋体" w:hAnsi="宋体" w:cs="宋体"/>
          <w:szCs w:val="16"/>
        </w:rPr>
      </w:pPr>
      <w:r>
        <w:rPr>
          <w:rFonts w:hint="eastAsia" w:ascii="宋体" w:hAnsi="宋体" w:cs="宋体"/>
          <w:szCs w:val="16"/>
        </w:rPr>
        <w:t xml:space="preserve">6.我方完全服从和尊重评委会所作的评定结果，同时清楚理解到报价最低并非意味着必定获得中标资格。 </w:t>
      </w:r>
    </w:p>
    <w:p>
      <w:pPr>
        <w:spacing w:line="360" w:lineRule="auto"/>
        <w:ind w:firstLine="437"/>
        <w:rPr>
          <w:rFonts w:hint="eastAsia" w:ascii="宋体" w:hAnsi="宋体" w:cs="宋体"/>
          <w:szCs w:val="16"/>
        </w:rPr>
      </w:pPr>
      <w:r>
        <w:rPr>
          <w:rFonts w:hint="eastAsia" w:ascii="宋体" w:hAnsi="宋体" w:cs="宋体"/>
          <w:szCs w:val="16"/>
        </w:rPr>
        <w:t>7.我方同意按采购文件规定向采购代理机构缴纳采购服务费。</w:t>
      </w:r>
    </w:p>
    <w:p>
      <w:pPr>
        <w:spacing w:line="360" w:lineRule="auto"/>
        <w:ind w:firstLine="437"/>
        <w:rPr>
          <w:rFonts w:hint="eastAsia" w:ascii="宋体" w:hAnsi="宋体" w:cs="宋体"/>
          <w:szCs w:val="16"/>
        </w:rPr>
      </w:pPr>
      <w:r>
        <w:rPr>
          <w:rFonts w:hint="eastAsia" w:ascii="宋体" w:hAnsi="宋体" w:cs="宋体"/>
          <w:szCs w:val="16"/>
        </w:rPr>
        <w:t>8.按照采购文件的规定履行合同责任和义务。</w:t>
      </w:r>
    </w:p>
    <w:p>
      <w:pPr>
        <w:spacing w:line="360" w:lineRule="auto"/>
        <w:ind w:firstLine="437"/>
        <w:rPr>
          <w:rFonts w:hint="eastAsia" w:ascii="宋体" w:hAnsi="宋体" w:cs="宋体"/>
          <w:szCs w:val="16"/>
        </w:rPr>
      </w:pPr>
      <w:r>
        <w:rPr>
          <w:rFonts w:hint="eastAsia" w:ascii="宋体" w:hAnsi="宋体" w:cs="宋体"/>
          <w:szCs w:val="16"/>
        </w:rPr>
        <w:t>9.我方承诺响应文件中的证明材料真实、合法、有效。</w:t>
      </w:r>
    </w:p>
    <w:p>
      <w:pPr>
        <w:spacing w:line="360" w:lineRule="auto"/>
        <w:ind w:firstLine="437"/>
        <w:rPr>
          <w:rFonts w:hint="eastAsia" w:ascii="宋体" w:hAnsi="宋体" w:cs="宋体"/>
          <w:szCs w:val="16"/>
        </w:rPr>
      </w:pPr>
      <w:r>
        <w:rPr>
          <w:rFonts w:hint="eastAsia" w:ascii="宋体" w:hAnsi="宋体" w:cs="宋体"/>
          <w:szCs w:val="16"/>
        </w:rPr>
        <w:t>其他事项：</w:t>
      </w:r>
      <w:r>
        <w:rPr>
          <w:rFonts w:hint="eastAsia" w:ascii="宋体" w:hAnsi="宋体" w:cs="宋体"/>
          <w:szCs w:val="16"/>
          <w:u w:val="single"/>
        </w:rPr>
        <w:t xml:space="preserve">                                            </w:t>
      </w:r>
      <w:r>
        <w:rPr>
          <w:rFonts w:hint="eastAsia" w:ascii="宋体" w:hAnsi="宋体" w:cs="宋体"/>
          <w:szCs w:val="16"/>
        </w:rPr>
        <w:t xml:space="preserve"> 。</w:t>
      </w:r>
    </w:p>
    <w:p>
      <w:pPr>
        <w:pStyle w:val="79"/>
      </w:pPr>
    </w:p>
    <w:p>
      <w:pPr>
        <w:spacing w:line="360" w:lineRule="auto"/>
        <w:ind w:firstLine="437"/>
        <w:rPr>
          <w:rFonts w:hint="eastAsia" w:ascii="宋体" w:hAnsi="宋体" w:cs="宋体"/>
          <w:szCs w:val="16"/>
        </w:rPr>
      </w:pPr>
      <w:r>
        <w:rPr>
          <w:rFonts w:hint="eastAsia" w:ascii="宋体" w:hAnsi="宋体" w:cs="宋体"/>
          <w:szCs w:val="16"/>
        </w:rPr>
        <w:t xml:space="preserve">地址：                                   </w:t>
      </w:r>
    </w:p>
    <w:p>
      <w:pPr>
        <w:spacing w:line="360" w:lineRule="auto"/>
        <w:ind w:firstLine="437"/>
        <w:rPr>
          <w:rFonts w:hint="eastAsia" w:ascii="宋体" w:hAnsi="宋体" w:cs="宋体"/>
          <w:szCs w:val="16"/>
        </w:rPr>
      </w:pPr>
      <w:r>
        <w:rPr>
          <w:rFonts w:hint="eastAsia" w:ascii="宋体" w:hAnsi="宋体" w:cs="宋体"/>
          <w:szCs w:val="16"/>
        </w:rPr>
        <w:t xml:space="preserve">电话：                                </w:t>
      </w:r>
    </w:p>
    <w:p>
      <w:pPr>
        <w:spacing w:line="360" w:lineRule="auto"/>
        <w:ind w:firstLine="437"/>
        <w:rPr>
          <w:rFonts w:hint="eastAsia" w:ascii="宋体" w:hAnsi="宋体" w:cs="宋体"/>
          <w:szCs w:val="16"/>
        </w:rPr>
      </w:pPr>
      <w:r>
        <w:rPr>
          <w:rFonts w:hint="eastAsia" w:ascii="宋体" w:hAnsi="宋体" w:cs="宋体"/>
          <w:szCs w:val="16"/>
        </w:rPr>
        <w:t xml:space="preserve">电子邮件：                           </w:t>
      </w:r>
    </w:p>
    <w:p>
      <w:pPr>
        <w:spacing w:line="360" w:lineRule="auto"/>
        <w:ind w:firstLine="437"/>
        <w:rPr>
          <w:rFonts w:hint="eastAsia" w:ascii="宋体" w:hAnsi="宋体" w:cs="宋体"/>
          <w:szCs w:val="16"/>
        </w:rPr>
      </w:pPr>
      <w:r>
        <w:rPr>
          <w:rFonts w:hint="eastAsia" w:ascii="宋体" w:hAnsi="宋体" w:cs="宋体"/>
          <w:szCs w:val="16"/>
        </w:rPr>
        <w:t xml:space="preserve">法定代表人/单位负责人（签字或盖私章）：             </w:t>
      </w:r>
    </w:p>
    <w:p>
      <w:pPr>
        <w:spacing w:line="360" w:lineRule="auto"/>
        <w:ind w:firstLine="437"/>
        <w:rPr>
          <w:rFonts w:hint="eastAsia" w:ascii="宋体" w:hAnsi="宋体" w:cs="宋体"/>
          <w:szCs w:val="16"/>
        </w:rPr>
      </w:pPr>
      <w:r>
        <w:rPr>
          <w:rFonts w:hint="eastAsia" w:ascii="宋体" w:hAnsi="宋体" w:cs="宋体"/>
          <w:szCs w:val="16"/>
        </w:rPr>
        <w:t xml:space="preserve">供应商名称（加盖公章）：                   </w:t>
      </w:r>
    </w:p>
    <w:p>
      <w:pPr>
        <w:spacing w:line="360" w:lineRule="auto"/>
        <w:ind w:firstLine="437"/>
        <w:rPr>
          <w:rFonts w:hint="eastAsia" w:ascii="宋体" w:hAnsi="宋体" w:cs="宋体"/>
          <w:szCs w:val="16"/>
        </w:rPr>
      </w:pPr>
      <w:r>
        <w:rPr>
          <w:rFonts w:hint="eastAsia" w:ascii="宋体" w:hAnsi="宋体" w:cs="宋体"/>
          <w:szCs w:val="16"/>
        </w:rPr>
        <w:t>日期：      年     月    日</w:t>
      </w:r>
    </w:p>
    <w:p>
      <w:pPr>
        <w:pStyle w:val="7"/>
        <w:spacing w:before="0" w:after="0" w:line="360" w:lineRule="auto"/>
        <w:ind w:firstLine="120" w:firstLineChars="50"/>
        <w:rPr>
          <w:rFonts w:hint="eastAsia" w:ascii="宋体" w:hAnsi="宋体" w:cs="宋体"/>
          <w:sz w:val="24"/>
          <w:szCs w:val="24"/>
        </w:rPr>
      </w:pPr>
      <w:bookmarkStart w:id="374" w:name="_Toc67046896"/>
      <w:bookmarkStart w:id="375" w:name="_Toc462677236"/>
      <w:bookmarkStart w:id="376" w:name="_Toc276645581"/>
      <w:bookmarkStart w:id="377" w:name="_Toc259090984"/>
      <w:bookmarkStart w:id="378" w:name="_Toc6322298"/>
      <w:r>
        <w:rPr>
          <w:rFonts w:hint="eastAsia" w:ascii="宋体" w:hAnsi="宋体" w:cs="宋体"/>
          <w:sz w:val="24"/>
          <w:szCs w:val="24"/>
        </w:rPr>
        <w:br w:type="page"/>
      </w:r>
      <w:r>
        <w:rPr>
          <w:rFonts w:hint="eastAsia" w:ascii="宋体" w:hAnsi="宋体" w:cs="宋体"/>
          <w:sz w:val="24"/>
          <w:szCs w:val="24"/>
        </w:rPr>
        <w:t>1.2法定代表人/单位负责人证明书及授权委托书</w:t>
      </w:r>
      <w:bookmarkEnd w:id="374"/>
      <w:bookmarkEnd w:id="375"/>
      <w:bookmarkEnd w:id="376"/>
      <w:bookmarkEnd w:id="377"/>
      <w:bookmarkEnd w:id="378"/>
    </w:p>
    <w:p>
      <w:pPr>
        <w:ind w:firstLine="435"/>
        <w:jc w:val="center"/>
        <w:rPr>
          <w:rFonts w:hint="eastAsia" w:ascii="宋体" w:hAnsi="宋体" w:cs="宋体"/>
          <w:sz w:val="24"/>
          <w:szCs w:val="20"/>
        </w:rPr>
      </w:pPr>
      <w:r>
        <w:rPr>
          <w:rFonts w:hint="eastAsia" w:ascii="宋体" w:hAnsi="宋体" w:cs="宋体"/>
          <w:sz w:val="24"/>
          <w:szCs w:val="20"/>
        </w:rPr>
        <w:t>（1）法定代表人/单位负责人证明书</w:t>
      </w:r>
    </w:p>
    <w:p>
      <w:pPr>
        <w:rPr>
          <w:rFonts w:hint="eastAsia" w:ascii="宋体" w:hAnsi="宋体" w:cs="宋体"/>
          <w:sz w:val="18"/>
        </w:rPr>
      </w:pPr>
    </w:p>
    <w:p>
      <w:pPr>
        <w:spacing w:line="360" w:lineRule="auto"/>
        <w:ind w:firstLine="437"/>
        <w:rPr>
          <w:rFonts w:hint="eastAsia" w:ascii="宋体" w:hAnsi="宋体" w:cs="宋体"/>
          <w:szCs w:val="16"/>
          <w:u w:val="single"/>
        </w:rPr>
      </w:pPr>
      <w:r>
        <w:rPr>
          <w:rFonts w:hint="eastAsia" w:ascii="宋体" w:hAnsi="宋体" w:cs="宋体"/>
          <w:szCs w:val="16"/>
        </w:rPr>
        <w:t xml:space="preserve">致： </w:t>
      </w:r>
      <w:r>
        <w:rPr>
          <w:rFonts w:hint="eastAsia" w:ascii="宋体" w:hAnsi="宋体" w:cs="宋体"/>
          <w:szCs w:val="16"/>
          <w:u w:val="single"/>
        </w:rPr>
        <w:t xml:space="preserve">     （</w:t>
      </w:r>
      <w:r>
        <w:rPr>
          <w:rFonts w:hint="eastAsia" w:ascii="宋体" w:hAnsi="宋体" w:cs="宋体"/>
          <w:i/>
          <w:iCs/>
          <w:szCs w:val="16"/>
          <w:u w:val="single"/>
        </w:rPr>
        <w:t>采购人名称</w:t>
      </w:r>
      <w:r>
        <w:rPr>
          <w:rFonts w:hint="eastAsia" w:ascii="宋体" w:hAnsi="宋体" w:cs="宋体"/>
          <w:szCs w:val="16"/>
          <w:u w:val="single"/>
        </w:rPr>
        <w:t>）</w:t>
      </w:r>
    </w:p>
    <w:p>
      <w:pPr>
        <w:spacing w:line="360" w:lineRule="auto"/>
        <w:ind w:firstLine="437"/>
        <w:rPr>
          <w:rFonts w:hint="eastAsia" w:ascii="宋体" w:hAnsi="宋体" w:cs="宋体"/>
          <w:szCs w:val="16"/>
        </w:rPr>
      </w:pPr>
    </w:p>
    <w:p>
      <w:pPr>
        <w:spacing w:line="360" w:lineRule="auto"/>
        <w:ind w:firstLine="437"/>
        <w:rPr>
          <w:rFonts w:hint="eastAsia" w:ascii="宋体" w:hAnsi="宋体" w:cs="宋体"/>
          <w:szCs w:val="16"/>
        </w:rPr>
      </w:pPr>
      <w:r>
        <w:rPr>
          <w:rFonts w:hint="eastAsia" w:ascii="宋体" w:hAnsi="宋体" w:cs="宋体"/>
          <w:szCs w:val="16"/>
          <w:u w:val="single"/>
        </w:rPr>
        <w:t xml:space="preserve">          </w:t>
      </w:r>
      <w:r>
        <w:rPr>
          <w:rFonts w:hint="eastAsia" w:ascii="宋体" w:hAnsi="宋体" w:cs="宋体"/>
          <w:szCs w:val="16"/>
        </w:rPr>
        <w:t>同志，现任我单位</w:t>
      </w:r>
      <w:r>
        <w:rPr>
          <w:rFonts w:hint="eastAsia" w:ascii="宋体" w:hAnsi="宋体" w:cs="宋体"/>
          <w:szCs w:val="16"/>
          <w:u w:val="single"/>
        </w:rPr>
        <w:t xml:space="preserve">          </w:t>
      </w:r>
      <w:r>
        <w:rPr>
          <w:rFonts w:hint="eastAsia" w:ascii="宋体" w:hAnsi="宋体" w:cs="宋体"/>
          <w:szCs w:val="16"/>
        </w:rPr>
        <w:t>职务，为法定代表人/单位负责人，特此证明。</w:t>
      </w:r>
    </w:p>
    <w:p>
      <w:pPr>
        <w:spacing w:line="360" w:lineRule="auto"/>
        <w:ind w:firstLine="437"/>
        <w:rPr>
          <w:rFonts w:hint="eastAsia" w:ascii="宋体" w:hAnsi="宋体" w:cs="宋体"/>
          <w:szCs w:val="16"/>
        </w:rPr>
      </w:pPr>
    </w:p>
    <w:p>
      <w:pPr>
        <w:spacing w:line="360" w:lineRule="auto"/>
        <w:ind w:firstLine="437"/>
        <w:rPr>
          <w:rFonts w:hint="eastAsia" w:ascii="宋体" w:hAnsi="宋体" w:cs="宋体"/>
          <w:szCs w:val="16"/>
        </w:rPr>
      </w:pPr>
      <w:r>
        <w:rPr>
          <w:rFonts w:hint="eastAsia" w:ascii="宋体" w:hAnsi="宋体" w:cs="宋体"/>
          <w:szCs w:val="16"/>
        </w:rPr>
        <w:t xml:space="preserve">代表人性别：         年龄：        </w:t>
      </w:r>
    </w:p>
    <w:p>
      <w:pPr>
        <w:spacing w:line="360" w:lineRule="auto"/>
        <w:ind w:firstLine="437"/>
        <w:rPr>
          <w:rFonts w:hint="eastAsia" w:ascii="宋体" w:hAnsi="宋体" w:cs="宋体"/>
          <w:szCs w:val="16"/>
        </w:rPr>
      </w:pPr>
      <w:r>
        <w:rPr>
          <w:rFonts w:hint="eastAsia" w:ascii="宋体" w:hAnsi="宋体" w:cs="宋体"/>
          <w:szCs w:val="16"/>
        </w:rPr>
        <w:t>身份证号码：                        联系电话：</w:t>
      </w:r>
    </w:p>
    <w:p>
      <w:pPr>
        <w:spacing w:line="360" w:lineRule="auto"/>
        <w:ind w:firstLine="435"/>
        <w:rPr>
          <w:rFonts w:hint="eastAsia" w:ascii="宋体" w:hAnsi="宋体" w:cs="宋体"/>
          <w:szCs w:val="16"/>
        </w:rPr>
      </w:pPr>
    </w:p>
    <w:p>
      <w:pPr>
        <w:ind w:firstLine="435"/>
        <w:jc w:val="left"/>
        <w:rPr>
          <w:rFonts w:hint="eastAsia" w:ascii="宋体" w:hAnsi="宋体" w:cs="宋体"/>
          <w:b/>
          <w:bCs/>
          <w:szCs w:val="16"/>
        </w:rPr>
      </w:pPr>
      <w:r>
        <w:rPr>
          <w:rFonts w:hint="eastAsia" w:ascii="宋体" w:hAnsi="宋体" w:cs="宋体"/>
          <w:b/>
          <w:bCs/>
          <w:szCs w:val="16"/>
        </w:rPr>
        <w:t>说明：供应商应提供法定代表人/单位负责人身份证复印件。</w:t>
      </w:r>
    </w:p>
    <w:tbl>
      <w:tblPr>
        <w:tblStyle w:val="80"/>
        <w:tblpPr w:leftFromText="180" w:rightFromText="180" w:vertAnchor="text" w:horzAnchor="margin"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exact"/>
        </w:trPr>
        <w:tc>
          <w:tcPr>
            <w:tcW w:w="4068" w:type="dxa"/>
            <w:vAlign w:val="center"/>
          </w:tcPr>
          <w:p>
            <w:pPr>
              <w:jc w:val="center"/>
              <w:rPr>
                <w:rFonts w:hint="eastAsia" w:ascii="宋体" w:hAnsi="宋体" w:cs="宋体"/>
                <w:szCs w:val="16"/>
              </w:rPr>
            </w:pPr>
            <w:r>
              <w:rPr>
                <w:rFonts w:hint="eastAsia" w:ascii="宋体" w:hAnsi="宋体" w:cs="宋体"/>
                <w:szCs w:val="16"/>
              </w:rPr>
              <w:t>身份证复印件粘贴处（正面）</w:t>
            </w:r>
          </w:p>
        </w:tc>
        <w:tc>
          <w:tcPr>
            <w:tcW w:w="3960" w:type="dxa"/>
            <w:vAlign w:val="center"/>
          </w:tcPr>
          <w:p>
            <w:pPr>
              <w:jc w:val="center"/>
              <w:rPr>
                <w:rFonts w:hint="eastAsia" w:ascii="宋体" w:hAnsi="宋体" w:cs="宋体"/>
                <w:szCs w:val="16"/>
              </w:rPr>
            </w:pPr>
            <w:r>
              <w:rPr>
                <w:rFonts w:hint="eastAsia" w:ascii="宋体" w:hAnsi="宋体" w:cs="宋体"/>
                <w:szCs w:val="16"/>
              </w:rPr>
              <w:t>身份证复印件粘贴处（反面）</w:t>
            </w:r>
          </w:p>
        </w:tc>
      </w:tr>
    </w:tbl>
    <w:p>
      <w:pPr>
        <w:rPr>
          <w:rFonts w:hint="eastAsia" w:ascii="宋体" w:hAnsi="宋体" w:cs="宋体"/>
          <w:b/>
          <w:sz w:val="28"/>
          <w:szCs w:val="28"/>
        </w:rPr>
      </w:pPr>
    </w:p>
    <w:p>
      <w:pPr>
        <w:rPr>
          <w:rFonts w:hint="eastAsia" w:ascii="宋体" w:hAnsi="宋体" w:cs="宋体"/>
          <w:b/>
          <w:sz w:val="28"/>
          <w:szCs w:val="28"/>
        </w:rPr>
      </w:pPr>
    </w:p>
    <w:p>
      <w:pPr>
        <w:spacing w:line="360" w:lineRule="auto"/>
        <w:ind w:firstLine="435"/>
        <w:rPr>
          <w:rFonts w:hint="eastAsia" w:ascii="宋体" w:hAnsi="宋体" w:cs="宋体"/>
          <w:szCs w:val="16"/>
        </w:rPr>
      </w:pPr>
    </w:p>
    <w:p>
      <w:pPr>
        <w:spacing w:line="360" w:lineRule="auto"/>
        <w:ind w:firstLine="435"/>
        <w:rPr>
          <w:rFonts w:hint="eastAsia" w:ascii="宋体" w:hAnsi="宋体" w:cs="宋体"/>
          <w:szCs w:val="16"/>
        </w:rPr>
      </w:pPr>
      <w:r>
        <w:rPr>
          <w:rFonts w:hint="eastAsia" w:ascii="宋体" w:hAnsi="宋体" w:cs="宋体"/>
          <w:szCs w:val="16"/>
        </w:rPr>
        <w:t xml:space="preserve">供应商名称（加盖公章）： </w:t>
      </w:r>
      <w:r>
        <w:rPr>
          <w:rFonts w:hint="eastAsia" w:ascii="宋体" w:hAnsi="宋体" w:cs="宋体"/>
          <w:szCs w:val="16"/>
          <w:u w:val="single"/>
        </w:rPr>
        <w:t xml:space="preserve">                         </w:t>
      </w:r>
      <w:r>
        <w:rPr>
          <w:rFonts w:hint="eastAsia" w:ascii="宋体" w:hAnsi="宋体" w:cs="宋体"/>
          <w:szCs w:val="16"/>
        </w:rPr>
        <w:t xml:space="preserve">                          </w:t>
      </w:r>
    </w:p>
    <w:p>
      <w:pPr>
        <w:spacing w:line="360" w:lineRule="auto"/>
        <w:ind w:firstLine="435"/>
        <w:rPr>
          <w:rFonts w:hint="eastAsia" w:ascii="宋体" w:hAnsi="宋体" w:cs="宋体"/>
          <w:szCs w:val="16"/>
        </w:rPr>
      </w:pPr>
    </w:p>
    <w:p>
      <w:pPr>
        <w:pStyle w:val="79"/>
        <w:ind w:left="0" w:leftChars="0"/>
        <w:rPr>
          <w:rFonts w:hint="eastAsia" w:ascii="宋体" w:hAnsi="宋体" w:cs="宋体"/>
          <w:szCs w:val="16"/>
          <w:u w:val="single"/>
        </w:rPr>
      </w:pPr>
      <w:r>
        <w:rPr>
          <w:rFonts w:hint="eastAsia" w:ascii="宋体" w:hAnsi="宋体" w:cs="宋体"/>
          <w:szCs w:val="16"/>
        </w:rPr>
        <w:t>签发日期：</w:t>
      </w:r>
      <w:r>
        <w:rPr>
          <w:rFonts w:hint="eastAsia" w:ascii="宋体" w:hAnsi="宋体" w:cs="宋体"/>
          <w:szCs w:val="16"/>
          <w:u w:val="single"/>
        </w:rPr>
        <w:t xml:space="preserve">          </w:t>
      </w:r>
    </w:p>
    <w:p>
      <w:pPr>
        <w:pStyle w:val="79"/>
        <w:ind w:left="0" w:leftChars="0"/>
        <w:rPr>
          <w:rFonts w:hint="eastAsia" w:ascii="宋体" w:hAnsi="宋体" w:cs="宋体"/>
          <w:szCs w:val="16"/>
          <w:u w:val="single"/>
        </w:rPr>
      </w:pPr>
    </w:p>
    <w:p>
      <w:pPr>
        <w:pStyle w:val="79"/>
        <w:ind w:left="0" w:leftChars="0"/>
        <w:rPr>
          <w:rFonts w:hint="eastAsia" w:ascii="宋体" w:hAnsi="宋体" w:cs="宋体"/>
          <w:szCs w:val="16"/>
          <w:u w:val="single"/>
        </w:rPr>
      </w:pPr>
      <w:r>
        <w:rPr>
          <w:rFonts w:ascii="宋体" w:hAnsi="宋体" w:cs="宋体"/>
          <w:szCs w:val="16"/>
          <w:u w:val="single"/>
        </w:rPr>
        <w:t>注：自然人响应文件的无需提供</w:t>
      </w:r>
    </w:p>
    <w:p>
      <w:pPr>
        <w:spacing w:line="480" w:lineRule="exact"/>
        <w:jc w:val="center"/>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sz w:val="24"/>
          <w:szCs w:val="20"/>
        </w:rPr>
        <w:t>（2）法定代表人/单位负责人授权委托书（如有）</w:t>
      </w:r>
    </w:p>
    <w:p>
      <w:pPr>
        <w:spacing w:line="360" w:lineRule="auto"/>
        <w:rPr>
          <w:rFonts w:hint="eastAsia" w:ascii="宋体" w:hAnsi="宋体" w:cs="宋体"/>
          <w:sz w:val="28"/>
          <w:szCs w:val="28"/>
        </w:rPr>
      </w:pPr>
    </w:p>
    <w:p>
      <w:pPr>
        <w:spacing w:line="360" w:lineRule="auto"/>
        <w:ind w:firstLine="435"/>
        <w:rPr>
          <w:rFonts w:hint="eastAsia" w:ascii="宋体" w:hAnsi="宋体" w:cs="宋体"/>
          <w:szCs w:val="16"/>
          <w:u w:val="single"/>
        </w:rPr>
      </w:pPr>
      <w:r>
        <w:rPr>
          <w:rFonts w:hint="eastAsia" w:ascii="宋体" w:hAnsi="宋体" w:cs="宋体"/>
          <w:szCs w:val="16"/>
        </w:rPr>
        <w:t xml:space="preserve">致： </w:t>
      </w:r>
      <w:r>
        <w:rPr>
          <w:rFonts w:hint="eastAsia" w:ascii="宋体" w:hAnsi="宋体" w:cs="宋体"/>
          <w:szCs w:val="16"/>
          <w:u w:val="single"/>
        </w:rPr>
        <w:t xml:space="preserve">     </w:t>
      </w:r>
      <w:r>
        <w:rPr>
          <w:rFonts w:hint="eastAsia" w:ascii="宋体" w:hAnsi="宋体" w:cs="宋体"/>
          <w:i/>
          <w:iCs/>
          <w:szCs w:val="16"/>
          <w:u w:val="single"/>
        </w:rPr>
        <w:t>（采购人名称）</w:t>
      </w:r>
    </w:p>
    <w:p>
      <w:pPr>
        <w:spacing w:line="360" w:lineRule="auto"/>
        <w:ind w:firstLine="435"/>
        <w:rPr>
          <w:rFonts w:hint="eastAsia" w:ascii="宋体" w:hAnsi="宋体" w:cs="宋体"/>
          <w:szCs w:val="16"/>
        </w:rPr>
      </w:pPr>
      <w:r>
        <w:rPr>
          <w:rFonts w:hint="eastAsia" w:ascii="宋体" w:hAnsi="宋体" w:cs="宋体"/>
          <w:szCs w:val="16"/>
        </w:rPr>
        <w:t>本授权书声明：</w:t>
      </w:r>
      <w:r>
        <w:rPr>
          <w:rFonts w:hint="eastAsia" w:ascii="宋体" w:hAnsi="宋体" w:cs="宋体"/>
          <w:szCs w:val="16"/>
          <w:u w:val="single"/>
        </w:rPr>
        <w:t xml:space="preserve">       </w:t>
      </w:r>
      <w:r>
        <w:rPr>
          <w:rFonts w:hint="eastAsia" w:ascii="宋体" w:hAnsi="宋体" w:cs="宋体"/>
          <w:i/>
          <w:iCs/>
          <w:szCs w:val="16"/>
          <w:u w:val="single"/>
        </w:rPr>
        <w:t>（姓名）</w:t>
      </w:r>
      <w:r>
        <w:rPr>
          <w:rFonts w:hint="eastAsia" w:ascii="宋体" w:hAnsi="宋体" w:cs="宋体"/>
          <w:szCs w:val="16"/>
        </w:rPr>
        <w:t xml:space="preserve">系 </w:t>
      </w:r>
      <w:r>
        <w:rPr>
          <w:rFonts w:hint="eastAsia" w:ascii="宋体" w:hAnsi="宋体" w:cs="宋体"/>
          <w:szCs w:val="16"/>
          <w:u w:val="single"/>
        </w:rPr>
        <w:t xml:space="preserve">                   </w:t>
      </w:r>
      <w:r>
        <w:rPr>
          <w:rFonts w:hint="eastAsia" w:ascii="宋体" w:hAnsi="宋体" w:cs="宋体"/>
          <w:i/>
          <w:iCs/>
          <w:szCs w:val="16"/>
          <w:u w:val="single"/>
        </w:rPr>
        <w:t>（供应商名称）</w:t>
      </w:r>
      <w:r>
        <w:rPr>
          <w:rFonts w:hint="eastAsia" w:ascii="宋体" w:hAnsi="宋体" w:cs="宋体"/>
          <w:szCs w:val="16"/>
        </w:rPr>
        <w:t>的</w:t>
      </w:r>
      <w:r>
        <w:rPr>
          <w:rFonts w:hint="eastAsia" w:ascii="宋体" w:hAnsi="宋体" w:cs="宋体"/>
          <w:szCs w:val="16"/>
          <w:u w:val="single"/>
        </w:rPr>
        <w:t>单位负责人/法定代表人</w:t>
      </w:r>
      <w:r>
        <w:rPr>
          <w:rFonts w:hint="eastAsia" w:ascii="宋体" w:hAnsi="宋体" w:cs="宋体"/>
          <w:szCs w:val="16"/>
        </w:rPr>
        <w:t xml:space="preserve">，现授权 </w:t>
      </w:r>
      <w:r>
        <w:rPr>
          <w:rFonts w:hint="eastAsia" w:ascii="宋体" w:hAnsi="宋体" w:cs="宋体"/>
          <w:szCs w:val="16"/>
          <w:u w:val="single"/>
        </w:rPr>
        <w:t xml:space="preserve">                </w:t>
      </w:r>
      <w:r>
        <w:rPr>
          <w:rFonts w:hint="eastAsia" w:ascii="宋体" w:hAnsi="宋体" w:cs="宋体"/>
          <w:i/>
          <w:iCs/>
          <w:szCs w:val="16"/>
          <w:u w:val="single"/>
        </w:rPr>
        <w:t>（单位名称）</w:t>
      </w:r>
      <w:r>
        <w:rPr>
          <w:rFonts w:hint="eastAsia" w:ascii="宋体" w:hAnsi="宋体" w:cs="宋体"/>
          <w:szCs w:val="16"/>
          <w:u w:val="single"/>
        </w:rPr>
        <w:t xml:space="preserve">的              </w:t>
      </w:r>
      <w:r>
        <w:rPr>
          <w:rFonts w:hint="eastAsia" w:ascii="宋体" w:hAnsi="宋体" w:cs="宋体"/>
          <w:i/>
          <w:iCs/>
          <w:szCs w:val="16"/>
        </w:rPr>
        <w:t>（被授权人的姓名、职务）</w:t>
      </w:r>
      <w:r>
        <w:rPr>
          <w:rFonts w:hint="eastAsia" w:ascii="宋体" w:hAnsi="宋体" w:cs="宋体"/>
          <w:szCs w:val="16"/>
        </w:rPr>
        <w:t xml:space="preserve">为本公司的合法代理人，以本公司的名义参加 </w:t>
      </w:r>
      <w:r>
        <w:rPr>
          <w:rFonts w:hint="eastAsia" w:ascii="宋体" w:hAnsi="宋体" w:cs="宋体"/>
          <w:szCs w:val="16"/>
          <w:u w:val="single"/>
        </w:rPr>
        <w:t xml:space="preserve">                 </w:t>
      </w:r>
      <w:r>
        <w:rPr>
          <w:rFonts w:hint="eastAsia" w:ascii="宋体" w:hAnsi="宋体" w:cs="宋体"/>
          <w:i/>
          <w:iCs/>
          <w:szCs w:val="16"/>
          <w:u w:val="single"/>
        </w:rPr>
        <w:t xml:space="preserve">  （项目名称、项目编号）</w:t>
      </w:r>
      <w:r>
        <w:rPr>
          <w:rFonts w:hint="eastAsia" w:ascii="宋体" w:hAnsi="宋体" w:cs="宋体"/>
          <w:szCs w:val="16"/>
        </w:rPr>
        <w:t>的竞争性磋商活动包括但不限于：递交响应文件、参与磋商、签约等。供应商授权代表在投标过程中所签署的一切文件和处理与之有关的一切事务，我方均予以认可并对此承担责任。</w:t>
      </w:r>
    </w:p>
    <w:p>
      <w:pPr>
        <w:spacing w:line="360" w:lineRule="auto"/>
        <w:ind w:firstLine="435"/>
        <w:rPr>
          <w:rFonts w:hint="eastAsia" w:ascii="宋体" w:hAnsi="宋体" w:cs="宋体"/>
          <w:szCs w:val="16"/>
        </w:rPr>
      </w:pPr>
      <w:r>
        <w:rPr>
          <w:rFonts w:hint="eastAsia" w:ascii="宋体" w:hAnsi="宋体" w:cs="宋体"/>
          <w:szCs w:val="16"/>
        </w:rPr>
        <w:t>代理人无转委托权。特此委托。</w:t>
      </w:r>
    </w:p>
    <w:p>
      <w:pPr>
        <w:spacing w:line="360" w:lineRule="auto"/>
        <w:ind w:firstLine="435"/>
        <w:rPr>
          <w:rFonts w:hint="eastAsia" w:ascii="宋体" w:hAnsi="宋体" w:cs="宋体"/>
          <w:szCs w:val="16"/>
        </w:rPr>
      </w:pPr>
    </w:p>
    <w:p>
      <w:pPr>
        <w:spacing w:line="360" w:lineRule="auto"/>
        <w:ind w:firstLine="435"/>
        <w:rPr>
          <w:rFonts w:hint="eastAsia" w:ascii="宋体" w:hAnsi="宋体" w:cs="宋体"/>
          <w:szCs w:val="16"/>
        </w:rPr>
      </w:pPr>
      <w:r>
        <w:rPr>
          <w:rFonts w:hint="eastAsia" w:ascii="宋体" w:hAnsi="宋体" w:cs="宋体"/>
          <w:szCs w:val="16"/>
        </w:rPr>
        <w:t xml:space="preserve">法定代表人/单位负责人（签字或盖私章）：                        </w:t>
      </w:r>
    </w:p>
    <w:p>
      <w:pPr>
        <w:spacing w:line="360" w:lineRule="auto"/>
        <w:ind w:firstLine="435"/>
        <w:rPr>
          <w:rFonts w:hint="eastAsia" w:ascii="宋体" w:hAnsi="宋体" w:cs="宋体"/>
          <w:szCs w:val="16"/>
        </w:rPr>
      </w:pPr>
    </w:p>
    <w:p>
      <w:pPr>
        <w:spacing w:line="360" w:lineRule="auto"/>
        <w:ind w:firstLine="435"/>
        <w:rPr>
          <w:rFonts w:hint="eastAsia" w:ascii="宋体" w:hAnsi="宋体" w:cs="宋体"/>
          <w:szCs w:val="16"/>
        </w:rPr>
      </w:pPr>
      <w:r>
        <w:rPr>
          <w:rFonts w:hint="eastAsia" w:ascii="宋体" w:hAnsi="宋体" w:cs="宋体"/>
          <w:szCs w:val="16"/>
        </w:rPr>
        <w:t xml:space="preserve">被授权人（签字）：                         </w:t>
      </w:r>
    </w:p>
    <w:p>
      <w:pPr>
        <w:spacing w:line="360" w:lineRule="auto"/>
        <w:ind w:firstLine="435"/>
        <w:rPr>
          <w:rFonts w:hint="eastAsia" w:ascii="宋体" w:hAnsi="宋体" w:cs="宋体"/>
          <w:szCs w:val="16"/>
        </w:rPr>
      </w:pPr>
      <w:r>
        <w:rPr>
          <w:rFonts w:hint="eastAsia" w:ascii="宋体" w:hAnsi="宋体" w:cs="宋体"/>
          <w:szCs w:val="16"/>
        </w:rPr>
        <w:t xml:space="preserve">                 </w:t>
      </w:r>
    </w:p>
    <w:p>
      <w:pPr>
        <w:spacing w:line="360" w:lineRule="auto"/>
        <w:ind w:firstLine="435"/>
        <w:rPr>
          <w:rFonts w:hint="eastAsia" w:ascii="宋体" w:hAnsi="宋体" w:cs="宋体"/>
          <w:b/>
          <w:bCs/>
          <w:szCs w:val="16"/>
        </w:rPr>
      </w:pPr>
      <w:r>
        <w:rPr>
          <w:rFonts w:hint="eastAsia" w:ascii="宋体" w:hAnsi="宋体" w:cs="宋体"/>
          <w:b/>
          <w:bCs/>
          <w:szCs w:val="16"/>
        </w:rPr>
        <w:t>说明：</w:t>
      </w:r>
    </w:p>
    <w:p>
      <w:pPr>
        <w:spacing w:line="360" w:lineRule="auto"/>
        <w:ind w:firstLine="435"/>
        <w:rPr>
          <w:rFonts w:hint="eastAsia" w:ascii="宋体" w:hAnsi="宋体" w:cs="宋体"/>
          <w:szCs w:val="16"/>
        </w:rPr>
      </w:pPr>
      <w:r>
        <w:rPr>
          <w:rFonts w:hint="eastAsia" w:ascii="宋体" w:hAnsi="宋体" w:cs="宋体"/>
          <w:szCs w:val="16"/>
        </w:rPr>
        <w:t>1.有效期限：与本公司响应文件中标注的投标有效期相同，自本单位盖公章之日起生效。</w:t>
      </w:r>
    </w:p>
    <w:p>
      <w:pPr>
        <w:spacing w:line="360" w:lineRule="auto"/>
        <w:ind w:firstLine="435"/>
        <w:rPr>
          <w:rFonts w:hint="eastAsia" w:ascii="宋体" w:hAnsi="宋体" w:cs="宋体"/>
          <w:szCs w:val="16"/>
        </w:rPr>
      </w:pPr>
      <w:r>
        <w:rPr>
          <w:rFonts w:hint="eastAsia" w:ascii="宋体" w:hAnsi="宋体" w:cs="宋体"/>
          <w:szCs w:val="16"/>
        </w:rPr>
        <w:t>2.法定代表人/单位负责人参加投标的无需提供授权书。</w:t>
      </w:r>
    </w:p>
    <w:p>
      <w:pPr>
        <w:spacing w:line="360" w:lineRule="auto"/>
        <w:ind w:firstLine="435"/>
        <w:rPr>
          <w:rFonts w:hint="eastAsia" w:ascii="宋体" w:hAnsi="宋体" w:cs="宋体"/>
          <w:szCs w:val="16"/>
        </w:rPr>
      </w:pPr>
      <w:r>
        <w:rPr>
          <w:rFonts w:hint="eastAsia" w:ascii="宋体" w:hAnsi="宋体" w:cs="宋体"/>
          <w:szCs w:val="16"/>
        </w:rPr>
        <w:t>3.法定代表人/单位负责人参加投标的，须提供被授权人身份证复印件，否则作无效响应处理。</w:t>
      </w:r>
    </w:p>
    <w:tbl>
      <w:tblPr>
        <w:tblStyle w:val="80"/>
        <w:tblpPr w:leftFromText="180" w:rightFromText="180" w:vertAnchor="text" w:horzAnchor="margin" w:tblpXSpec="center"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1"/>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exact"/>
        </w:trPr>
        <w:tc>
          <w:tcPr>
            <w:tcW w:w="3891" w:type="dxa"/>
            <w:vAlign w:val="center"/>
          </w:tcPr>
          <w:p>
            <w:pPr>
              <w:jc w:val="center"/>
              <w:rPr>
                <w:rFonts w:hint="eastAsia" w:ascii="宋体" w:hAnsi="宋体" w:cs="宋体"/>
                <w:szCs w:val="16"/>
              </w:rPr>
            </w:pPr>
            <w:bookmarkStart w:id="379" w:name="_Toc259090986"/>
            <w:bookmarkStart w:id="380" w:name="_Toc276645582"/>
            <w:bookmarkStart w:id="381" w:name="_Toc462677237"/>
            <w:r>
              <w:rPr>
                <w:rFonts w:hint="eastAsia" w:ascii="宋体" w:hAnsi="宋体" w:cs="宋体"/>
                <w:szCs w:val="16"/>
              </w:rPr>
              <w:t>被授权人身份证复印件粘贴处（正面）</w:t>
            </w:r>
          </w:p>
        </w:tc>
        <w:tc>
          <w:tcPr>
            <w:tcW w:w="3730" w:type="dxa"/>
            <w:vAlign w:val="center"/>
          </w:tcPr>
          <w:p>
            <w:pPr>
              <w:jc w:val="center"/>
              <w:rPr>
                <w:rFonts w:hint="eastAsia" w:ascii="宋体" w:hAnsi="宋体" w:cs="宋体"/>
                <w:szCs w:val="16"/>
              </w:rPr>
            </w:pPr>
            <w:r>
              <w:rPr>
                <w:rFonts w:hint="eastAsia" w:ascii="宋体" w:hAnsi="宋体" w:cs="宋体"/>
                <w:szCs w:val="16"/>
              </w:rPr>
              <w:t>被授权人身份证复印件粘贴处（反面）</w:t>
            </w:r>
          </w:p>
        </w:tc>
      </w:tr>
    </w:tbl>
    <w:p/>
    <w:p>
      <w:pPr>
        <w:spacing w:line="360" w:lineRule="auto"/>
        <w:ind w:firstLine="435"/>
        <w:rPr>
          <w:rFonts w:hint="eastAsia" w:ascii="宋体" w:hAnsi="宋体" w:cs="宋体"/>
          <w:szCs w:val="16"/>
        </w:rPr>
      </w:pPr>
    </w:p>
    <w:p>
      <w:pPr>
        <w:spacing w:line="360" w:lineRule="auto"/>
        <w:ind w:firstLine="435"/>
        <w:rPr>
          <w:rFonts w:hint="eastAsia" w:ascii="宋体" w:hAnsi="宋体" w:cs="宋体"/>
          <w:szCs w:val="16"/>
        </w:rPr>
      </w:pPr>
      <w:r>
        <w:rPr>
          <w:rFonts w:hint="eastAsia" w:ascii="宋体" w:hAnsi="宋体" w:cs="宋体"/>
          <w:szCs w:val="16"/>
        </w:rPr>
        <w:t>供应商名称（加盖公章）：</w:t>
      </w:r>
      <w:r>
        <w:rPr>
          <w:rFonts w:hint="eastAsia" w:ascii="宋体" w:hAnsi="宋体" w:cs="宋体"/>
          <w:szCs w:val="16"/>
          <w:u w:val="single"/>
        </w:rPr>
        <w:t xml:space="preserve">                        </w:t>
      </w:r>
      <w:r>
        <w:rPr>
          <w:rFonts w:hint="eastAsia" w:ascii="宋体" w:hAnsi="宋体" w:cs="宋体"/>
          <w:szCs w:val="16"/>
        </w:rPr>
        <w:t xml:space="preserve">   </w:t>
      </w:r>
    </w:p>
    <w:p/>
    <w:p>
      <w:pPr>
        <w:ind w:firstLine="420" w:firstLineChars="200"/>
        <w:rPr>
          <w:rFonts w:hint="eastAsia" w:ascii="宋体" w:hAnsi="宋体" w:cs="宋体"/>
          <w:szCs w:val="16"/>
          <w:u w:val="single"/>
        </w:rPr>
      </w:pPr>
      <w:r>
        <w:rPr>
          <w:rFonts w:hint="eastAsia" w:ascii="宋体" w:hAnsi="宋体" w:cs="宋体"/>
          <w:szCs w:val="16"/>
        </w:rPr>
        <w:t>签发日期：</w:t>
      </w:r>
      <w:r>
        <w:rPr>
          <w:rFonts w:hint="eastAsia" w:ascii="宋体" w:hAnsi="宋体" w:cs="宋体"/>
          <w:szCs w:val="16"/>
          <w:u w:val="single"/>
        </w:rPr>
        <w:t xml:space="preserve">    </w:t>
      </w:r>
      <w:r>
        <w:rPr>
          <w:rFonts w:hint="eastAsia"/>
          <w:u w:val="single"/>
        </w:rPr>
        <w:t xml:space="preserve">        </w:t>
      </w:r>
      <w:r>
        <w:rPr>
          <w:rFonts w:hint="eastAsia" w:ascii="宋体" w:hAnsi="宋体" w:cs="宋体"/>
          <w:szCs w:val="16"/>
          <w:u w:val="single"/>
        </w:rPr>
        <w:t xml:space="preserve"> </w:t>
      </w:r>
    </w:p>
    <w:p>
      <w:pPr>
        <w:pStyle w:val="149"/>
        <w:rPr>
          <w:rFonts w:hint="eastAsia" w:ascii="宋体" w:hAnsi="宋体" w:cs="宋体"/>
          <w:szCs w:val="16"/>
          <w:u w:val="single"/>
        </w:rPr>
      </w:pPr>
    </w:p>
    <w:p>
      <w:pPr>
        <w:pStyle w:val="149"/>
        <w:rPr>
          <w:rFonts w:hint="eastAsia" w:ascii="宋体" w:hAnsi="宋体" w:cs="宋体"/>
          <w:szCs w:val="16"/>
          <w:u w:val="single"/>
        </w:rPr>
      </w:pPr>
      <w:r>
        <w:rPr>
          <w:rFonts w:ascii="宋体" w:hAnsi="宋体" w:cs="宋体"/>
          <w:szCs w:val="16"/>
          <w:u w:val="single"/>
        </w:rPr>
        <w:t>注：自然人响应文件的无需提供</w:t>
      </w:r>
    </w:p>
    <w:p>
      <w:pPr>
        <w:pStyle w:val="7"/>
        <w:spacing w:before="0" w:after="0" w:line="360" w:lineRule="auto"/>
        <w:ind w:firstLine="562" w:firstLineChars="200"/>
        <w:rPr>
          <w:rFonts w:hint="eastAsia" w:ascii="宋体" w:hAnsi="宋体" w:cs="宋体"/>
          <w:sz w:val="24"/>
          <w:szCs w:val="24"/>
        </w:rPr>
      </w:pPr>
      <w:r>
        <w:rPr>
          <w:rFonts w:hint="eastAsia" w:ascii="宋体" w:hAnsi="宋体" w:cs="宋体"/>
        </w:rPr>
        <w:br w:type="page"/>
      </w:r>
      <w:bookmarkStart w:id="382" w:name="_Toc6322299"/>
      <w:bookmarkStart w:id="383" w:name="_Toc67046897"/>
      <w:r>
        <w:rPr>
          <w:rFonts w:hint="eastAsia" w:ascii="宋体" w:hAnsi="宋体" w:cs="宋体"/>
          <w:sz w:val="24"/>
          <w:szCs w:val="24"/>
        </w:rPr>
        <w:t>1.3关于资格的声明函</w:t>
      </w:r>
      <w:bookmarkEnd w:id="379"/>
      <w:bookmarkEnd w:id="380"/>
      <w:bookmarkEnd w:id="381"/>
      <w:bookmarkEnd w:id="382"/>
      <w:bookmarkEnd w:id="383"/>
    </w:p>
    <w:p>
      <w:pPr>
        <w:spacing w:line="360" w:lineRule="auto"/>
        <w:ind w:firstLine="435"/>
        <w:rPr>
          <w:rFonts w:hint="eastAsia" w:ascii="宋体" w:hAnsi="宋体" w:cs="宋体"/>
          <w:i/>
          <w:iCs/>
          <w:szCs w:val="16"/>
          <w:u w:val="single"/>
        </w:rPr>
      </w:pPr>
      <w:bookmarkStart w:id="384" w:name="_Hlk24380869"/>
      <w:r>
        <w:rPr>
          <w:rFonts w:hint="eastAsia" w:ascii="宋体" w:hAnsi="宋体" w:cs="宋体"/>
          <w:szCs w:val="16"/>
        </w:rPr>
        <w:t xml:space="preserve">致： </w:t>
      </w:r>
      <w:r>
        <w:rPr>
          <w:rFonts w:hint="eastAsia" w:ascii="宋体" w:hAnsi="宋体" w:cs="宋体"/>
          <w:szCs w:val="16"/>
          <w:u w:val="single"/>
        </w:rPr>
        <w:t xml:space="preserve">    </w:t>
      </w:r>
      <w:r>
        <w:rPr>
          <w:rFonts w:hint="eastAsia" w:ascii="宋体" w:hAnsi="宋体" w:cs="宋体"/>
          <w:i/>
          <w:iCs/>
          <w:szCs w:val="16"/>
          <w:u w:val="single"/>
        </w:rPr>
        <w:t>（采购人名称）</w:t>
      </w:r>
    </w:p>
    <w:p>
      <w:pPr>
        <w:spacing w:line="360" w:lineRule="auto"/>
        <w:ind w:firstLine="435"/>
        <w:rPr>
          <w:rFonts w:hint="eastAsia" w:ascii="宋体" w:hAnsi="宋体" w:cs="宋体"/>
          <w:szCs w:val="16"/>
        </w:rPr>
      </w:pPr>
      <w:r>
        <w:rPr>
          <w:rFonts w:hint="eastAsia" w:ascii="宋体" w:hAnsi="宋体" w:cs="宋体"/>
          <w:szCs w:val="16"/>
        </w:rPr>
        <w:t xml:space="preserve">    关于贵方</w:t>
      </w:r>
      <w:r>
        <w:rPr>
          <w:rFonts w:hint="eastAsia" w:ascii="宋体" w:hAnsi="宋体" w:cs="宋体"/>
          <w:szCs w:val="16"/>
          <w:u w:val="single"/>
        </w:rPr>
        <w:t xml:space="preserve">      （项目名称、项目编号）</w:t>
      </w:r>
      <w:r>
        <w:rPr>
          <w:rFonts w:hint="eastAsia" w:ascii="宋体" w:hAnsi="宋体" w:cs="宋体"/>
          <w:szCs w:val="16"/>
        </w:rPr>
        <w:t>的磋商公告，本单位愿意参加磋商，提供采购文件中规定的货物及服务，并声明：</w:t>
      </w:r>
    </w:p>
    <w:p>
      <w:pPr>
        <w:spacing w:line="360" w:lineRule="auto"/>
        <w:ind w:firstLine="435"/>
        <w:rPr>
          <w:rFonts w:hint="eastAsia" w:ascii="宋体" w:hAnsi="宋体" w:cs="宋体"/>
          <w:szCs w:val="16"/>
        </w:rPr>
      </w:pPr>
      <w:r>
        <w:rPr>
          <w:rFonts w:hint="eastAsia" w:ascii="宋体" w:hAnsi="宋体" w:cs="宋体"/>
          <w:szCs w:val="16"/>
        </w:rPr>
        <w:t xml:space="preserve">1. 本单位具备以下条件： </w:t>
      </w:r>
    </w:p>
    <w:p>
      <w:pPr>
        <w:spacing w:line="360" w:lineRule="auto"/>
        <w:ind w:firstLine="435"/>
        <w:rPr>
          <w:rFonts w:hint="eastAsia" w:ascii="宋体" w:hAnsi="宋体" w:cs="宋体"/>
          <w:szCs w:val="16"/>
        </w:rPr>
      </w:pPr>
      <w:r>
        <w:rPr>
          <w:rFonts w:hint="eastAsia" w:ascii="宋体" w:hAnsi="宋体" w:cs="宋体"/>
          <w:szCs w:val="16"/>
        </w:rPr>
        <w:t xml:space="preserve">1.1 具有履行合同所必需的设备和专业技术能力； </w:t>
      </w:r>
    </w:p>
    <w:p>
      <w:pPr>
        <w:spacing w:line="360" w:lineRule="auto"/>
        <w:ind w:firstLine="435"/>
        <w:rPr>
          <w:rFonts w:hint="eastAsia" w:ascii="宋体" w:hAnsi="宋体" w:cs="宋体"/>
          <w:szCs w:val="16"/>
        </w:rPr>
      </w:pPr>
      <w:r>
        <w:rPr>
          <w:rFonts w:hint="eastAsia" w:ascii="宋体" w:hAnsi="宋体" w:cs="宋体"/>
          <w:szCs w:val="16"/>
        </w:rPr>
        <w:t xml:space="preserve">1.2 法律、行政法规规定的其他条件。 </w:t>
      </w:r>
    </w:p>
    <w:p>
      <w:pPr>
        <w:spacing w:line="360" w:lineRule="auto"/>
        <w:ind w:firstLine="435"/>
        <w:rPr>
          <w:rFonts w:hint="eastAsia" w:ascii="宋体" w:hAnsi="宋体" w:cs="宋体"/>
          <w:szCs w:val="16"/>
        </w:rPr>
      </w:pPr>
      <w:r>
        <w:rPr>
          <w:rFonts w:hint="eastAsia" w:ascii="宋体" w:hAnsi="宋体" w:cs="宋体"/>
          <w:szCs w:val="16"/>
        </w:rPr>
        <w:t>2. 根据《中华人民共和国政府采购法实施条例》的规定，本单位如为采购项目提供整体设计、规范编制或者项目管理、监理、检测等服务的供应商，不再参加该采购项目的其他采购活动。</w:t>
      </w:r>
    </w:p>
    <w:p>
      <w:pPr>
        <w:spacing w:line="360" w:lineRule="auto"/>
        <w:ind w:firstLine="435"/>
        <w:rPr>
          <w:rFonts w:hint="eastAsia" w:ascii="宋体" w:hAnsi="宋体" w:cs="宋体"/>
          <w:szCs w:val="16"/>
        </w:rPr>
      </w:pPr>
      <w:bookmarkStart w:id="385" w:name="_Hlk16582271"/>
      <w:r>
        <w:rPr>
          <w:rFonts w:hint="eastAsia" w:ascii="宋体" w:hAnsi="宋体" w:cs="宋体"/>
          <w:szCs w:val="16"/>
        </w:rPr>
        <w:t>3. 本单位承诺如与本项目同一合同项下其他供应商的法定代表人/负责人为同一人或存在直接控股或管理关系的情形，同意按投标无效处理。</w:t>
      </w:r>
      <w:bookmarkEnd w:id="385"/>
    </w:p>
    <w:p>
      <w:pPr>
        <w:spacing w:line="360" w:lineRule="auto"/>
        <w:ind w:firstLine="435"/>
        <w:rPr>
          <w:rFonts w:hint="eastAsia" w:ascii="宋体" w:hAnsi="宋体" w:cs="宋体"/>
          <w:szCs w:val="16"/>
        </w:rPr>
      </w:pPr>
      <w:r>
        <w:rPr>
          <w:rFonts w:hint="eastAsia" w:ascii="宋体" w:hAnsi="宋体" w:cs="宋体"/>
          <w:szCs w:val="16"/>
        </w:rPr>
        <w:t>本单位承诺在本次招标采购活动中如有违法、违规、弄虚作假行为，所造成的损失、不良后果及法律责任，一律由我单位承担。</w:t>
      </w:r>
    </w:p>
    <w:p>
      <w:pPr>
        <w:spacing w:line="360" w:lineRule="auto"/>
        <w:ind w:firstLine="435"/>
        <w:rPr>
          <w:rFonts w:hint="eastAsia" w:ascii="宋体" w:hAnsi="宋体" w:cs="宋体"/>
          <w:szCs w:val="16"/>
        </w:rPr>
      </w:pPr>
      <w:r>
        <w:rPr>
          <w:rFonts w:hint="eastAsia" w:ascii="宋体" w:hAnsi="宋体" w:cs="宋体"/>
          <w:szCs w:val="16"/>
        </w:rPr>
        <w:t>特此声明！</w:t>
      </w:r>
    </w:p>
    <w:p>
      <w:pPr>
        <w:spacing w:line="360" w:lineRule="auto"/>
        <w:ind w:firstLine="435"/>
        <w:rPr>
          <w:rFonts w:hint="eastAsia" w:ascii="宋体" w:hAnsi="宋体" w:cs="宋体"/>
          <w:b/>
          <w:bCs/>
          <w:szCs w:val="16"/>
        </w:rPr>
      </w:pPr>
      <w:r>
        <w:rPr>
          <w:rFonts w:hint="eastAsia" w:ascii="宋体" w:hAnsi="宋体" w:cs="宋体"/>
          <w:b/>
          <w:bCs/>
          <w:szCs w:val="16"/>
        </w:rPr>
        <w:t>说明：</w:t>
      </w:r>
    </w:p>
    <w:p>
      <w:pPr>
        <w:spacing w:line="360" w:lineRule="auto"/>
        <w:ind w:firstLine="435"/>
        <w:rPr>
          <w:rFonts w:hint="eastAsia" w:ascii="宋体" w:hAnsi="宋体" w:cs="宋体"/>
          <w:szCs w:val="16"/>
        </w:rPr>
      </w:pPr>
      <w:r>
        <w:rPr>
          <w:rFonts w:hint="eastAsia" w:ascii="宋体" w:hAnsi="宋体" w:cs="宋体"/>
          <w:szCs w:val="16"/>
        </w:rPr>
        <w:t>1.本声明函必须提供且内容不得擅自删改，否则视为无效响应。</w:t>
      </w:r>
    </w:p>
    <w:p>
      <w:pPr>
        <w:spacing w:line="360" w:lineRule="auto"/>
        <w:ind w:firstLine="435"/>
        <w:rPr>
          <w:rFonts w:hint="eastAsia" w:ascii="宋体" w:hAnsi="宋体" w:cs="宋体"/>
          <w:szCs w:val="16"/>
        </w:rPr>
      </w:pPr>
      <w:r>
        <w:rPr>
          <w:rFonts w:hint="eastAsia" w:ascii="宋体" w:hAnsi="宋体" w:cs="宋体"/>
          <w:szCs w:val="16"/>
        </w:rPr>
        <w:t>2.本声明函如有虚假或与事实不符的，做无效响应处理。</w:t>
      </w:r>
    </w:p>
    <w:p>
      <w:pPr>
        <w:spacing w:line="360" w:lineRule="auto"/>
        <w:ind w:firstLine="435"/>
        <w:rPr>
          <w:rFonts w:hint="eastAsia" w:ascii="宋体" w:hAnsi="宋体" w:cs="宋体"/>
          <w:szCs w:val="16"/>
        </w:rPr>
      </w:pPr>
    </w:p>
    <w:p>
      <w:pPr>
        <w:spacing w:line="360" w:lineRule="auto"/>
        <w:jc w:val="left"/>
        <w:rPr>
          <w:rFonts w:hint="eastAsia" w:ascii="宋体" w:hAnsi="宋体" w:cs="宋体"/>
          <w:szCs w:val="16"/>
        </w:rPr>
      </w:pPr>
      <w:r>
        <w:rPr>
          <w:rFonts w:hint="eastAsia" w:ascii="宋体" w:hAnsi="宋体" w:cs="宋体"/>
          <w:szCs w:val="16"/>
        </w:rPr>
        <w:t xml:space="preserve">供应商法定代表人/授权代表（签字或盖私章）：                   </w:t>
      </w:r>
    </w:p>
    <w:p>
      <w:pPr>
        <w:spacing w:line="360" w:lineRule="auto"/>
        <w:jc w:val="left"/>
        <w:rPr>
          <w:rFonts w:hint="eastAsia" w:ascii="宋体" w:hAnsi="宋体" w:cs="宋体"/>
          <w:szCs w:val="16"/>
        </w:rPr>
      </w:pPr>
      <w:r>
        <w:rPr>
          <w:rFonts w:hint="eastAsia" w:ascii="宋体" w:hAnsi="宋体" w:cs="宋体"/>
          <w:szCs w:val="16"/>
        </w:rPr>
        <w:t xml:space="preserve">供应商名称（加盖公章）：                        </w:t>
      </w:r>
    </w:p>
    <w:p>
      <w:pPr>
        <w:spacing w:line="360" w:lineRule="auto"/>
        <w:jc w:val="left"/>
        <w:rPr>
          <w:rFonts w:hint="eastAsia" w:ascii="宋体" w:hAnsi="宋体" w:cs="宋体"/>
          <w:szCs w:val="16"/>
        </w:rPr>
      </w:pPr>
      <w:r>
        <w:rPr>
          <w:rFonts w:hint="eastAsia" w:ascii="宋体" w:hAnsi="宋体" w:cs="宋体"/>
          <w:szCs w:val="16"/>
        </w:rPr>
        <w:t>日期：      年     月    日</w:t>
      </w:r>
    </w:p>
    <w:p>
      <w:pPr>
        <w:adjustRightInd w:val="0"/>
        <w:snapToGrid w:val="0"/>
        <w:spacing w:line="360" w:lineRule="auto"/>
        <w:rPr>
          <w:rFonts w:hint="eastAsia" w:ascii="宋体" w:hAnsi="宋体" w:cs="宋体"/>
        </w:rPr>
      </w:pPr>
    </w:p>
    <w:bookmarkEnd w:id="384"/>
    <w:p>
      <w:pPr>
        <w:numPr>
          <w:ilvl w:val="0"/>
          <w:numId w:val="6"/>
        </w:numPr>
        <w:rPr>
          <w:rFonts w:hint="eastAsia" w:ascii="宋体" w:hAnsi="宋体" w:cs="宋体"/>
          <w:b/>
          <w:sz w:val="24"/>
        </w:rPr>
      </w:pPr>
      <w:r>
        <w:rPr>
          <w:rFonts w:hint="eastAsia" w:ascii="宋体" w:hAnsi="宋体" w:cs="宋体"/>
          <w:sz w:val="24"/>
          <w:lang w:val="en-GB"/>
        </w:rPr>
        <w:br w:type="page"/>
      </w:r>
      <w:r>
        <w:rPr>
          <w:rFonts w:hint="eastAsia" w:ascii="宋体" w:hAnsi="宋体" w:cs="宋体"/>
          <w:b/>
          <w:bCs/>
          <w:sz w:val="24"/>
        </w:rPr>
        <w:t>营业执照或登记证书复印件等</w:t>
      </w:r>
    </w:p>
    <w:p>
      <w:pPr>
        <w:rPr>
          <w:rFonts w:hint="eastAsia" w:ascii="宋体" w:hAnsi="宋体" w:cs="宋体"/>
          <w:sz w:val="24"/>
        </w:rPr>
      </w:pPr>
    </w:p>
    <w:p>
      <w:pPr>
        <w:spacing w:line="360" w:lineRule="auto"/>
        <w:ind w:firstLine="435"/>
        <w:rPr>
          <w:rFonts w:hint="eastAsia" w:ascii="宋体" w:hAnsi="宋体" w:cs="宋体"/>
          <w:szCs w:val="16"/>
        </w:rPr>
      </w:pPr>
      <w:r>
        <w:rPr>
          <w:rFonts w:hint="eastAsia" w:ascii="宋体" w:hAnsi="宋体" w:cs="宋体"/>
          <w:szCs w:val="16"/>
        </w:rPr>
        <w:t>注：</w:t>
      </w:r>
      <w:bookmarkStart w:id="386" w:name="_Hlk24382336"/>
      <w:r>
        <w:rPr>
          <w:rFonts w:hint="eastAsia" w:ascii="宋体" w:hAnsi="宋体" w:cs="宋体"/>
          <w:szCs w:val="16"/>
        </w:rPr>
        <w:t>按照采购文件“申请人的资格要求”</w:t>
      </w:r>
      <w:bookmarkEnd w:id="386"/>
      <w:r>
        <w:rPr>
          <w:rFonts w:hint="eastAsia" w:ascii="宋体" w:hAnsi="宋体" w:cs="宋体"/>
          <w:szCs w:val="16"/>
        </w:rPr>
        <w:t>提供。</w:t>
      </w:r>
    </w:p>
    <w:p>
      <w:pPr>
        <w:spacing w:line="360" w:lineRule="auto"/>
        <w:ind w:firstLine="435"/>
        <w:rPr>
          <w:rFonts w:hint="eastAsia" w:ascii="宋体" w:hAnsi="宋体" w:cs="宋体"/>
          <w:szCs w:val="16"/>
        </w:rPr>
      </w:pPr>
    </w:p>
    <w:p>
      <w:pPr>
        <w:spacing w:line="360" w:lineRule="auto"/>
        <w:ind w:firstLine="435"/>
        <w:jc w:val="left"/>
        <w:rPr>
          <w:rFonts w:hint="eastAsia" w:ascii="宋体" w:hAnsi="宋体" w:cs="宋体"/>
          <w:szCs w:val="16"/>
        </w:rPr>
      </w:pPr>
      <w:r>
        <w:rPr>
          <w:rFonts w:hint="eastAsia" w:ascii="宋体" w:hAnsi="宋体" w:cs="宋体"/>
          <w:szCs w:val="16"/>
        </w:rPr>
        <w:t xml:space="preserve">供应商法定代表人/授权代表（签字或盖私章）：                   </w:t>
      </w:r>
    </w:p>
    <w:p>
      <w:pPr>
        <w:spacing w:line="360" w:lineRule="auto"/>
        <w:ind w:firstLine="435"/>
        <w:jc w:val="left"/>
        <w:rPr>
          <w:rFonts w:hint="eastAsia" w:ascii="宋体" w:hAnsi="宋体" w:cs="宋体"/>
          <w:szCs w:val="16"/>
        </w:rPr>
      </w:pPr>
      <w:r>
        <w:rPr>
          <w:rFonts w:hint="eastAsia" w:ascii="宋体" w:hAnsi="宋体" w:cs="宋体"/>
          <w:szCs w:val="16"/>
        </w:rPr>
        <w:t xml:space="preserve">供应商名称（加盖公章）：                        </w:t>
      </w:r>
    </w:p>
    <w:p>
      <w:pPr>
        <w:spacing w:line="360" w:lineRule="auto"/>
        <w:ind w:firstLine="435"/>
        <w:jc w:val="left"/>
        <w:rPr>
          <w:rFonts w:hint="eastAsia" w:ascii="宋体" w:hAnsi="宋体" w:cs="宋体"/>
          <w:szCs w:val="16"/>
        </w:rPr>
      </w:pPr>
      <w:r>
        <w:rPr>
          <w:rFonts w:hint="eastAsia" w:ascii="宋体" w:hAnsi="宋体" w:cs="宋体"/>
          <w:szCs w:val="16"/>
        </w:rPr>
        <w:t>日期：      年     月    日</w:t>
      </w:r>
    </w:p>
    <w:p>
      <w:pPr>
        <w:pStyle w:val="79"/>
        <w:ind w:left="0" w:leftChars="0" w:firstLine="0" w:firstLineChars="0"/>
        <w:rPr>
          <w:rFonts w:hint="eastAsia" w:ascii="宋体" w:hAnsi="宋体" w:cs="宋体"/>
        </w:rPr>
      </w:pPr>
    </w:p>
    <w:p>
      <w:pPr>
        <w:numPr>
          <w:ilvl w:val="0"/>
          <w:numId w:val="6"/>
        </w:numPr>
        <w:rPr>
          <w:rFonts w:hint="eastAsia" w:ascii="宋体" w:hAnsi="宋体" w:cs="宋体"/>
          <w:b/>
          <w:bCs/>
          <w:sz w:val="24"/>
        </w:rPr>
      </w:pPr>
      <w:r>
        <w:rPr>
          <w:rFonts w:hint="eastAsia" w:ascii="宋体" w:hAnsi="宋体" w:cs="宋体"/>
          <w:b/>
          <w:bCs/>
          <w:sz w:val="24"/>
        </w:rPr>
        <w:t>账务状况或资信证明</w:t>
      </w:r>
    </w:p>
    <w:p>
      <w:pPr>
        <w:spacing w:line="360" w:lineRule="auto"/>
        <w:rPr>
          <w:rFonts w:hint="eastAsia" w:ascii="宋体" w:hAnsi="宋体" w:cs="宋体"/>
          <w:sz w:val="24"/>
        </w:rPr>
      </w:pPr>
    </w:p>
    <w:p>
      <w:pPr>
        <w:spacing w:line="360" w:lineRule="auto"/>
        <w:ind w:firstLine="435"/>
        <w:rPr>
          <w:rFonts w:hint="eastAsia" w:ascii="宋体" w:hAnsi="宋体" w:cs="宋体"/>
          <w:szCs w:val="16"/>
        </w:rPr>
      </w:pPr>
      <w:r>
        <w:rPr>
          <w:rFonts w:hint="eastAsia" w:ascii="宋体" w:hAnsi="宋体" w:cs="宋体"/>
          <w:szCs w:val="16"/>
        </w:rPr>
        <w:t>注：</w:t>
      </w:r>
      <w:bookmarkStart w:id="387" w:name="_Hlk24381775"/>
      <w:r>
        <w:rPr>
          <w:rFonts w:hint="eastAsia" w:ascii="宋体" w:hAnsi="宋体" w:cs="宋体"/>
          <w:szCs w:val="16"/>
        </w:rPr>
        <w:t>按照采购文件</w:t>
      </w:r>
      <w:bookmarkEnd w:id="387"/>
      <w:r>
        <w:rPr>
          <w:rFonts w:hint="eastAsia" w:ascii="宋体" w:hAnsi="宋体" w:cs="宋体"/>
          <w:szCs w:val="16"/>
        </w:rPr>
        <w:t>供应商近三年（2021 年-2023 年）财务状况良好，提供财务审计报告或财务报表，2024年以后成立的公司提供成立之日至今财务状况良好承；</w:t>
      </w:r>
    </w:p>
    <w:p>
      <w:pPr>
        <w:spacing w:line="360" w:lineRule="auto"/>
        <w:ind w:firstLine="435"/>
        <w:rPr>
          <w:rFonts w:hint="eastAsia" w:ascii="宋体" w:hAnsi="宋体" w:cs="宋体"/>
          <w:szCs w:val="16"/>
        </w:rPr>
      </w:pPr>
      <w:bookmarkStart w:id="388" w:name="_Hlk24380930"/>
    </w:p>
    <w:bookmarkEnd w:id="388"/>
    <w:p>
      <w:pPr>
        <w:spacing w:line="360" w:lineRule="auto"/>
        <w:ind w:firstLine="435"/>
        <w:jc w:val="left"/>
        <w:rPr>
          <w:rFonts w:hint="eastAsia" w:ascii="宋体" w:hAnsi="宋体" w:cs="宋体"/>
          <w:szCs w:val="16"/>
        </w:rPr>
      </w:pPr>
      <w:r>
        <w:rPr>
          <w:rFonts w:hint="eastAsia" w:ascii="宋体" w:hAnsi="宋体" w:cs="宋体"/>
          <w:szCs w:val="16"/>
        </w:rPr>
        <w:t xml:space="preserve">供应商法定代表人/授权代表（签字或盖私章）：                   </w:t>
      </w:r>
    </w:p>
    <w:p>
      <w:pPr>
        <w:spacing w:line="360" w:lineRule="auto"/>
        <w:ind w:firstLine="435"/>
        <w:jc w:val="left"/>
        <w:rPr>
          <w:rFonts w:hint="eastAsia" w:ascii="宋体" w:hAnsi="宋体" w:cs="宋体"/>
          <w:szCs w:val="16"/>
        </w:rPr>
      </w:pPr>
      <w:r>
        <w:rPr>
          <w:rFonts w:hint="eastAsia" w:ascii="宋体" w:hAnsi="宋体" w:cs="宋体"/>
          <w:szCs w:val="16"/>
        </w:rPr>
        <w:t xml:space="preserve">供应商名称（加盖公章）：                        </w:t>
      </w:r>
    </w:p>
    <w:p>
      <w:pPr>
        <w:spacing w:line="360" w:lineRule="auto"/>
        <w:ind w:firstLine="435"/>
        <w:jc w:val="left"/>
        <w:rPr>
          <w:rFonts w:hint="eastAsia" w:ascii="宋体" w:hAnsi="宋体" w:cs="宋体"/>
          <w:szCs w:val="16"/>
        </w:rPr>
      </w:pPr>
      <w:r>
        <w:rPr>
          <w:rFonts w:hint="eastAsia" w:ascii="宋体" w:hAnsi="宋体" w:cs="宋体"/>
          <w:szCs w:val="16"/>
        </w:rPr>
        <w:t>日期：      年     月    日</w:t>
      </w:r>
    </w:p>
    <w:p>
      <w:pPr>
        <w:spacing w:line="360" w:lineRule="auto"/>
        <w:rPr>
          <w:rFonts w:hint="eastAsia" w:ascii="宋体" w:hAnsi="宋体" w:cs="宋体"/>
          <w:b/>
          <w:bCs/>
          <w:sz w:val="24"/>
        </w:rPr>
      </w:pPr>
    </w:p>
    <w:p>
      <w:pPr>
        <w:numPr>
          <w:ilvl w:val="0"/>
          <w:numId w:val="6"/>
        </w:numPr>
        <w:rPr>
          <w:rFonts w:hint="eastAsia" w:ascii="宋体" w:hAnsi="宋体" w:cs="宋体"/>
          <w:b/>
          <w:bCs/>
          <w:sz w:val="24"/>
        </w:rPr>
      </w:pPr>
      <w:r>
        <w:rPr>
          <w:rFonts w:hint="eastAsia" w:ascii="宋体" w:hAnsi="宋体" w:cs="宋体"/>
          <w:b/>
          <w:bCs/>
          <w:sz w:val="24"/>
        </w:rPr>
        <w:t>缴纳税收和社会保障资金记录</w:t>
      </w:r>
    </w:p>
    <w:p>
      <w:pPr>
        <w:spacing w:line="360" w:lineRule="auto"/>
        <w:rPr>
          <w:rFonts w:hint="eastAsia" w:ascii="宋体" w:hAnsi="宋体" w:cs="宋体"/>
          <w:b/>
          <w:bCs/>
          <w:sz w:val="24"/>
        </w:rPr>
      </w:pPr>
    </w:p>
    <w:p>
      <w:pPr>
        <w:spacing w:line="360" w:lineRule="auto"/>
        <w:ind w:firstLine="435"/>
        <w:rPr>
          <w:rFonts w:hint="eastAsia" w:ascii="宋体" w:hAnsi="宋体" w:cs="宋体"/>
          <w:szCs w:val="16"/>
        </w:rPr>
      </w:pPr>
      <w:r>
        <w:rPr>
          <w:rFonts w:hint="eastAsia" w:ascii="宋体" w:hAnsi="宋体" w:cs="宋体"/>
          <w:szCs w:val="16"/>
        </w:rPr>
        <w:t>注：按照采购文件“申请人的资格要求”提供依法缴纳税收证明及社会保障资金的缴纳记录相关证明材料。如依法免税的，应提供相应文件证明其依法免税；如依法不需要缴纳社会保障资金的，应提供相应文件证明其依法不需要缴纳社会保障资金；</w:t>
      </w:r>
    </w:p>
    <w:p>
      <w:pPr>
        <w:spacing w:line="360" w:lineRule="auto"/>
        <w:ind w:firstLine="435"/>
        <w:rPr>
          <w:rFonts w:hint="eastAsia" w:ascii="宋体" w:hAnsi="宋体" w:cs="宋体"/>
          <w:szCs w:val="16"/>
        </w:rPr>
      </w:pPr>
    </w:p>
    <w:p>
      <w:pPr>
        <w:spacing w:line="360" w:lineRule="auto"/>
        <w:ind w:firstLine="435"/>
        <w:jc w:val="left"/>
        <w:rPr>
          <w:rFonts w:hint="eastAsia" w:ascii="宋体" w:hAnsi="宋体" w:cs="宋体"/>
          <w:szCs w:val="16"/>
        </w:rPr>
      </w:pPr>
      <w:bookmarkStart w:id="389" w:name="_Toc67046898"/>
      <w:bookmarkStart w:id="390" w:name="_Toc371489960"/>
      <w:bookmarkStart w:id="391" w:name="_Toc370802478"/>
      <w:bookmarkStart w:id="392" w:name="_Toc6322300"/>
      <w:bookmarkStart w:id="393" w:name="_Toc462677238"/>
      <w:r>
        <w:rPr>
          <w:rFonts w:hint="eastAsia" w:ascii="宋体" w:hAnsi="宋体" w:cs="宋体"/>
          <w:szCs w:val="16"/>
        </w:rPr>
        <w:t xml:space="preserve">供应商法定代表人/授权代表（签字或盖私章）：                   </w:t>
      </w:r>
    </w:p>
    <w:p>
      <w:pPr>
        <w:spacing w:line="360" w:lineRule="auto"/>
        <w:ind w:firstLine="435"/>
        <w:jc w:val="left"/>
        <w:rPr>
          <w:rFonts w:hint="eastAsia" w:ascii="宋体" w:hAnsi="宋体" w:cs="宋体"/>
          <w:szCs w:val="16"/>
        </w:rPr>
      </w:pPr>
      <w:r>
        <w:rPr>
          <w:rFonts w:hint="eastAsia" w:ascii="宋体" w:hAnsi="宋体" w:cs="宋体"/>
          <w:szCs w:val="16"/>
        </w:rPr>
        <w:t xml:space="preserve">供应商名称（加盖公章）：                        </w:t>
      </w:r>
    </w:p>
    <w:p>
      <w:pPr>
        <w:spacing w:line="360" w:lineRule="auto"/>
        <w:ind w:firstLine="435"/>
        <w:jc w:val="left"/>
        <w:rPr>
          <w:rFonts w:hint="eastAsia" w:ascii="宋体" w:hAnsi="宋体" w:cs="宋体"/>
          <w:szCs w:val="16"/>
        </w:rPr>
      </w:pPr>
      <w:r>
        <w:rPr>
          <w:rFonts w:hint="eastAsia" w:ascii="宋体" w:hAnsi="宋体" w:cs="宋体"/>
          <w:szCs w:val="16"/>
        </w:rPr>
        <w:t>日期：      年     月    日</w:t>
      </w:r>
    </w:p>
    <w:p>
      <w:pPr>
        <w:pStyle w:val="149"/>
      </w:pPr>
      <w:r>
        <w:rPr>
          <w:rFonts w:hint="eastAsia"/>
        </w:rPr>
        <w:br w:type="page"/>
      </w:r>
    </w:p>
    <w:p>
      <w:pPr>
        <w:spacing w:line="360" w:lineRule="auto"/>
        <w:ind w:firstLine="435"/>
        <w:jc w:val="left"/>
        <w:rPr>
          <w:rFonts w:hint="eastAsia" w:ascii="宋体" w:hAnsi="宋体" w:cs="宋体"/>
          <w:szCs w:val="16"/>
        </w:rPr>
      </w:pPr>
    </w:p>
    <w:p>
      <w:pPr>
        <w:numPr>
          <w:ilvl w:val="0"/>
          <w:numId w:val="6"/>
        </w:numPr>
        <w:spacing w:line="360" w:lineRule="auto"/>
        <w:rPr>
          <w:rFonts w:hint="eastAsia" w:ascii="宋体" w:hAnsi="宋体" w:cs="宋体"/>
          <w:b/>
          <w:bCs/>
          <w:sz w:val="24"/>
        </w:rPr>
      </w:pPr>
      <w:r>
        <w:rPr>
          <w:rFonts w:hint="eastAsia" w:ascii="宋体" w:hAnsi="宋体" w:cs="宋体"/>
          <w:b/>
          <w:bCs/>
          <w:sz w:val="24"/>
        </w:rPr>
        <w:t>说明</w:t>
      </w:r>
      <w:r>
        <w:rPr>
          <w:rFonts w:ascii="宋体" w:hAnsi="宋体" w:cs="宋体"/>
          <w:szCs w:val="16"/>
        </w:rPr>
        <w:t>。</w:t>
      </w:r>
    </w:p>
    <w:p>
      <w:pPr>
        <w:spacing w:line="360" w:lineRule="auto"/>
        <w:rPr>
          <w:rFonts w:hint="eastAsia" w:ascii="宋体" w:hAnsi="宋体" w:cs="宋体"/>
          <w:sz w:val="24"/>
        </w:rPr>
      </w:pPr>
      <w:r>
        <w:rPr>
          <w:rFonts w:hint="eastAsia" w:ascii="宋体" w:hAnsi="宋体" w:cs="宋体"/>
          <w:sz w:val="24"/>
        </w:rPr>
        <w:br w:type="page"/>
      </w:r>
      <w:r>
        <w:rPr>
          <w:rFonts w:hint="eastAsia" w:ascii="宋体" w:hAnsi="宋体" w:cs="宋体"/>
          <w:sz w:val="24"/>
        </w:rPr>
        <w:t>1.4关于无重大违法记录的声明函</w:t>
      </w:r>
      <w:bookmarkEnd w:id="389"/>
    </w:p>
    <w:p>
      <w:pPr>
        <w:spacing w:line="360" w:lineRule="auto"/>
        <w:ind w:firstLine="435"/>
        <w:rPr>
          <w:rFonts w:hint="eastAsia" w:ascii="宋体" w:hAnsi="宋体" w:cs="宋体"/>
          <w:szCs w:val="16"/>
          <w:u w:val="single"/>
        </w:rPr>
      </w:pPr>
      <w:r>
        <w:rPr>
          <w:rFonts w:hint="eastAsia" w:ascii="宋体" w:hAnsi="宋体" w:cs="宋体"/>
          <w:szCs w:val="16"/>
        </w:rPr>
        <w:t>致：</w:t>
      </w:r>
      <w:r>
        <w:rPr>
          <w:rFonts w:hint="eastAsia" w:ascii="宋体" w:hAnsi="宋体" w:cs="宋体"/>
          <w:szCs w:val="16"/>
          <w:u w:val="single"/>
        </w:rPr>
        <w:t xml:space="preserve">     （采购人名称）</w:t>
      </w:r>
    </w:p>
    <w:p>
      <w:pPr>
        <w:spacing w:line="360" w:lineRule="auto"/>
        <w:ind w:firstLine="435"/>
        <w:rPr>
          <w:rFonts w:hint="eastAsia" w:ascii="宋体" w:hAnsi="宋体" w:cs="宋体"/>
          <w:szCs w:val="16"/>
        </w:rPr>
      </w:pPr>
      <w:r>
        <w:rPr>
          <w:rFonts w:hint="eastAsia" w:ascii="宋体" w:hAnsi="宋体" w:cs="宋体"/>
          <w:szCs w:val="16"/>
        </w:rPr>
        <w:t>我单位郑重声明：</w:t>
      </w:r>
    </w:p>
    <w:p>
      <w:pPr>
        <w:spacing w:line="360" w:lineRule="auto"/>
        <w:ind w:firstLine="435"/>
        <w:rPr>
          <w:rFonts w:hint="eastAsia" w:ascii="宋体" w:hAnsi="宋体" w:cs="宋体"/>
          <w:szCs w:val="16"/>
        </w:rPr>
      </w:pPr>
      <w:r>
        <w:rPr>
          <w:rFonts w:hint="eastAsia" w:ascii="宋体" w:hAnsi="宋体" w:cs="宋体"/>
          <w:szCs w:val="16"/>
        </w:rPr>
        <w:t>1、自本项目开标之日起向前追溯三年，我单位没有因违法经营受到刑事处罚或者责令停产停业、吊销许可证或者执照、较大数额罚款等行政处罚的重大违法记录；通过“信用中国”(网站：www.creditchina.gov.cn/)、“中国政府采购网”（网站 www.ccgp.gov.cn）等渠道查询，我单位未被列入失信被执行人、重大税收违法案件当事人名单、政府采购严重违法失信行为记录名单。</w:t>
      </w:r>
    </w:p>
    <w:p>
      <w:pPr>
        <w:spacing w:line="360" w:lineRule="auto"/>
        <w:ind w:firstLine="435"/>
        <w:rPr>
          <w:rFonts w:hint="eastAsia" w:ascii="宋体" w:hAnsi="宋体" w:cs="宋体"/>
          <w:szCs w:val="16"/>
        </w:rPr>
      </w:pPr>
      <w:r>
        <w:rPr>
          <w:rFonts w:hint="eastAsia" w:ascii="宋体" w:hAnsi="宋体" w:cs="宋体"/>
          <w:szCs w:val="16"/>
        </w:rPr>
        <w:t>如发现我单位提供的声明函不实时，我单位将按照《政府采购法》有关提供虚假材料的规定，接受处罚。</w:t>
      </w:r>
    </w:p>
    <w:p>
      <w:pPr>
        <w:spacing w:line="360" w:lineRule="auto"/>
        <w:ind w:firstLine="435"/>
        <w:rPr>
          <w:rFonts w:hint="eastAsia" w:ascii="宋体" w:hAnsi="宋体" w:cs="宋体"/>
          <w:szCs w:val="16"/>
        </w:rPr>
      </w:pPr>
      <w:r>
        <w:rPr>
          <w:rFonts w:hint="eastAsia" w:ascii="宋体" w:hAnsi="宋体" w:cs="宋体"/>
          <w:szCs w:val="16"/>
        </w:rPr>
        <w:t>特此声明。</w:t>
      </w:r>
    </w:p>
    <w:p>
      <w:pPr>
        <w:spacing w:line="360" w:lineRule="auto"/>
        <w:ind w:firstLine="435"/>
        <w:rPr>
          <w:rFonts w:hint="eastAsia" w:ascii="宋体" w:hAnsi="宋体" w:cs="宋体"/>
          <w:szCs w:val="16"/>
        </w:rPr>
      </w:pPr>
    </w:p>
    <w:p>
      <w:pPr>
        <w:spacing w:line="360" w:lineRule="auto"/>
        <w:ind w:firstLine="435"/>
        <w:rPr>
          <w:rFonts w:hint="eastAsia" w:ascii="宋体" w:hAnsi="宋体" w:cs="宋体"/>
          <w:szCs w:val="16"/>
        </w:rPr>
      </w:pPr>
      <w:r>
        <w:rPr>
          <w:rFonts w:hint="eastAsia" w:ascii="宋体" w:hAnsi="宋体" w:cs="宋体"/>
          <w:szCs w:val="16"/>
        </w:rPr>
        <w:t>注：</w:t>
      </w:r>
    </w:p>
    <w:p>
      <w:pPr>
        <w:spacing w:line="360" w:lineRule="auto"/>
        <w:ind w:firstLine="435"/>
        <w:rPr>
          <w:rFonts w:hint="eastAsia" w:ascii="宋体" w:hAnsi="宋体" w:cs="宋体"/>
          <w:szCs w:val="16"/>
        </w:rPr>
      </w:pPr>
      <w:r>
        <w:rPr>
          <w:rFonts w:hint="eastAsia" w:ascii="宋体" w:hAnsi="宋体" w:cs="宋体"/>
          <w:szCs w:val="16"/>
        </w:rPr>
        <w:t>如不提供本声明函或不按本格式提供声明函，将作无效响应处理。</w:t>
      </w:r>
    </w:p>
    <w:p>
      <w:pPr>
        <w:spacing w:line="360" w:lineRule="auto"/>
        <w:ind w:firstLine="435"/>
        <w:rPr>
          <w:rFonts w:hint="eastAsia" w:ascii="宋体" w:hAnsi="宋体" w:cs="宋体"/>
          <w:szCs w:val="16"/>
        </w:rPr>
      </w:pPr>
      <w:r>
        <w:rPr>
          <w:rFonts w:hint="eastAsia" w:ascii="宋体" w:hAnsi="宋体" w:cs="宋体"/>
          <w:szCs w:val="16"/>
        </w:rPr>
        <w:t>供应商对其所声明内容的真实性负责。在评审过程中乃至确定中标结果后，如发现供应商所声明内容不真实，则其响应文件将作无效响应处理，除承担相应的法律责任外，采购监督管理部门有权没收其磋商保证金。</w:t>
      </w:r>
    </w:p>
    <w:p>
      <w:pPr>
        <w:spacing w:line="360" w:lineRule="auto"/>
        <w:ind w:firstLine="435"/>
        <w:rPr>
          <w:rFonts w:hint="eastAsia" w:ascii="宋体" w:hAnsi="宋体" w:cs="宋体"/>
          <w:szCs w:val="16"/>
        </w:rPr>
      </w:pPr>
      <w:r>
        <w:rPr>
          <w:rFonts w:hint="eastAsia" w:ascii="宋体" w:hAnsi="宋体" w:cs="宋体"/>
          <w:szCs w:val="16"/>
        </w:rPr>
        <w:t>允许联合体参加磋商的项目，供应商为联合体的，本声明函应加盖联合体各方公章。</w:t>
      </w:r>
    </w:p>
    <w:p>
      <w:pPr>
        <w:spacing w:line="360" w:lineRule="auto"/>
        <w:ind w:firstLine="435"/>
        <w:rPr>
          <w:rFonts w:hint="eastAsia" w:ascii="宋体" w:hAnsi="宋体" w:cs="宋体"/>
          <w:szCs w:val="16"/>
        </w:rPr>
      </w:pPr>
    </w:p>
    <w:p>
      <w:pPr>
        <w:spacing w:line="360" w:lineRule="auto"/>
        <w:ind w:firstLine="435"/>
        <w:rPr>
          <w:rFonts w:hint="eastAsia" w:ascii="宋体" w:hAnsi="宋体" w:cs="宋体"/>
          <w:szCs w:val="16"/>
        </w:rPr>
      </w:pPr>
    </w:p>
    <w:p>
      <w:pPr>
        <w:spacing w:line="360" w:lineRule="auto"/>
        <w:ind w:firstLine="435"/>
        <w:jc w:val="left"/>
        <w:rPr>
          <w:rFonts w:hint="eastAsia" w:ascii="宋体" w:hAnsi="宋体" w:cs="宋体"/>
          <w:szCs w:val="16"/>
        </w:rPr>
      </w:pPr>
      <w:r>
        <w:rPr>
          <w:rFonts w:hint="eastAsia" w:ascii="宋体" w:hAnsi="宋体" w:cs="宋体"/>
          <w:szCs w:val="16"/>
        </w:rPr>
        <w:t xml:space="preserve">供应商法定代表人/授权代表（签字或盖私章）：                   </w:t>
      </w:r>
    </w:p>
    <w:p>
      <w:pPr>
        <w:spacing w:line="360" w:lineRule="auto"/>
        <w:ind w:firstLine="435"/>
        <w:jc w:val="left"/>
        <w:rPr>
          <w:rFonts w:hint="eastAsia" w:ascii="宋体" w:hAnsi="宋体" w:cs="宋体"/>
          <w:szCs w:val="16"/>
        </w:rPr>
      </w:pPr>
      <w:r>
        <w:rPr>
          <w:rFonts w:hint="eastAsia" w:ascii="宋体" w:hAnsi="宋体" w:cs="宋体"/>
          <w:szCs w:val="16"/>
        </w:rPr>
        <w:t xml:space="preserve">供应商名称（加盖公章）：                        </w:t>
      </w:r>
    </w:p>
    <w:p>
      <w:pPr>
        <w:spacing w:line="360" w:lineRule="auto"/>
        <w:ind w:firstLine="435"/>
        <w:jc w:val="left"/>
        <w:rPr>
          <w:rFonts w:hint="eastAsia" w:ascii="宋体" w:hAnsi="宋体" w:cs="宋体"/>
          <w:szCs w:val="16"/>
        </w:rPr>
      </w:pPr>
      <w:r>
        <w:rPr>
          <w:rFonts w:hint="eastAsia" w:ascii="宋体" w:hAnsi="宋体" w:cs="宋体"/>
          <w:szCs w:val="16"/>
        </w:rPr>
        <w:t>日期：      年     月    日</w:t>
      </w:r>
    </w:p>
    <w:p>
      <w:pPr>
        <w:spacing w:line="360" w:lineRule="auto"/>
        <w:rPr>
          <w:rFonts w:hint="eastAsia" w:ascii="宋体" w:hAnsi="宋体" w:cs="宋体"/>
          <w:lang w:val="en-GB"/>
        </w:rPr>
        <w:sectPr>
          <w:headerReference r:id="rId4" w:type="first"/>
          <w:footerReference r:id="rId6" w:type="first"/>
          <w:headerReference r:id="rId3" w:type="default"/>
          <w:footerReference r:id="rId5" w:type="default"/>
          <w:pgSz w:w="11906" w:h="16838"/>
          <w:pgMar w:top="1109" w:right="1797" w:bottom="1440" w:left="1797" w:header="426" w:footer="1081" w:gutter="0"/>
          <w:paperSrc w:first="7"/>
          <w:pgNumType w:start="1"/>
          <w:cols w:space="720" w:num="1"/>
          <w:titlePg/>
          <w:docGrid w:linePitch="312" w:charSpace="0"/>
        </w:sectPr>
      </w:pPr>
    </w:p>
    <w:p>
      <w:pPr>
        <w:pStyle w:val="7"/>
        <w:spacing w:before="0" w:after="0" w:line="360" w:lineRule="auto"/>
        <w:rPr>
          <w:rFonts w:hint="eastAsia" w:ascii="宋体" w:hAnsi="宋体" w:cs="宋体"/>
          <w:sz w:val="24"/>
          <w:szCs w:val="24"/>
        </w:rPr>
      </w:pPr>
      <w:bookmarkStart w:id="394" w:name="_Toc67046899"/>
      <w:r>
        <w:rPr>
          <w:rFonts w:hint="eastAsia" w:ascii="宋体" w:hAnsi="宋体" w:cs="宋体"/>
          <w:sz w:val="24"/>
          <w:szCs w:val="24"/>
        </w:rPr>
        <w:t>1.5中小企业声明函</w:t>
      </w:r>
      <w:bookmarkEnd w:id="390"/>
      <w:bookmarkEnd w:id="391"/>
      <w:bookmarkEnd w:id="392"/>
      <w:bookmarkEnd w:id="393"/>
      <w:bookmarkEnd w:id="394"/>
    </w:p>
    <w:p>
      <w:pPr>
        <w:spacing w:line="360" w:lineRule="auto"/>
        <w:jc w:val="center"/>
        <w:rPr>
          <w:rFonts w:hint="eastAsia" w:ascii="宋体" w:hAnsi="宋体" w:cs="宋体"/>
          <w:b/>
          <w:bCs/>
          <w:sz w:val="24"/>
          <w:szCs w:val="20"/>
        </w:rPr>
      </w:pPr>
      <w:r>
        <w:rPr>
          <w:rFonts w:hint="eastAsia" w:ascii="宋体" w:hAnsi="宋体" w:cs="宋体"/>
          <w:b/>
          <w:bCs/>
          <w:sz w:val="24"/>
          <w:szCs w:val="20"/>
        </w:rPr>
        <w:t>中小企业声明函（服务）</w:t>
      </w:r>
    </w:p>
    <w:p>
      <w:pPr>
        <w:widowControl/>
        <w:spacing w:line="360" w:lineRule="auto"/>
        <w:ind w:firstLine="435"/>
        <w:rPr>
          <w:rFonts w:hint="eastAsia" w:ascii="宋体" w:hAnsi="宋体" w:cs="宋体"/>
          <w:szCs w:val="16"/>
        </w:rPr>
      </w:pPr>
      <w:r>
        <w:rPr>
          <w:rFonts w:hint="eastAsia" w:ascii="宋体" w:hAnsi="宋体" w:cs="宋体"/>
          <w:szCs w:val="16"/>
          <w:u w:val="single"/>
        </w:rPr>
        <w:t>本公司（联合体）</w:t>
      </w:r>
      <w:r>
        <w:rPr>
          <w:rFonts w:hint="eastAsia" w:ascii="宋体" w:hAnsi="宋体" w:cs="宋体"/>
          <w:szCs w:val="16"/>
        </w:rPr>
        <w:t>郑重声明，根据《政府采购促进中小企业发展管理办法》（财库﹝2020﹞46 号）的规定，</w:t>
      </w:r>
      <w:r>
        <w:rPr>
          <w:rFonts w:hint="eastAsia" w:ascii="宋体" w:hAnsi="宋体" w:cs="宋体"/>
          <w:szCs w:val="16"/>
          <w:u w:val="single"/>
        </w:rPr>
        <w:t>本公司（联合体）参</w:t>
      </w:r>
      <w:r>
        <w:rPr>
          <w:rFonts w:hint="eastAsia" w:ascii="宋体" w:hAnsi="宋体" w:cs="宋体"/>
          <w:szCs w:val="16"/>
        </w:rPr>
        <w:t>加</w:t>
      </w:r>
      <w:r>
        <w:rPr>
          <w:rFonts w:hint="eastAsia" w:ascii="宋体" w:hAnsi="宋体" w:cs="宋体"/>
          <w:szCs w:val="16"/>
          <w:u w:val="single"/>
        </w:rPr>
        <w:t xml:space="preserve">      （单位名称）</w:t>
      </w:r>
      <w:r>
        <w:rPr>
          <w:rFonts w:hint="eastAsia" w:ascii="宋体" w:hAnsi="宋体" w:cs="宋体"/>
          <w:szCs w:val="16"/>
        </w:rPr>
        <w:t xml:space="preserve">的 </w:t>
      </w:r>
      <w:r>
        <w:rPr>
          <w:rFonts w:hint="eastAsia" w:ascii="宋体" w:hAnsi="宋体" w:cs="宋体"/>
          <w:szCs w:val="16"/>
          <w:u w:val="single"/>
        </w:rPr>
        <w:t xml:space="preserve">    （项目名称）采</w:t>
      </w:r>
      <w:r>
        <w:rPr>
          <w:rFonts w:hint="eastAsia" w:ascii="宋体" w:hAnsi="宋体" w:cs="宋体"/>
          <w:szCs w:val="16"/>
        </w:rPr>
        <w:t>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35"/>
        <w:rPr>
          <w:rFonts w:hint="eastAsia" w:ascii="宋体" w:hAnsi="宋体" w:cs="宋体"/>
          <w:szCs w:val="16"/>
        </w:rPr>
      </w:pPr>
      <w:r>
        <w:rPr>
          <w:rFonts w:hint="eastAsia" w:ascii="宋体" w:hAnsi="宋体" w:cs="宋体"/>
          <w:szCs w:val="16"/>
        </w:rPr>
        <w:t xml:space="preserve">1. </w:t>
      </w:r>
      <w:r>
        <w:rPr>
          <w:rFonts w:hint="eastAsia" w:ascii="宋体" w:hAnsi="宋体" w:cs="宋体"/>
          <w:szCs w:val="16"/>
          <w:u w:val="single"/>
        </w:rPr>
        <w:t xml:space="preserve">      （标的名称）</w:t>
      </w:r>
      <w:r>
        <w:rPr>
          <w:rFonts w:hint="eastAsia" w:ascii="宋体" w:hAnsi="宋体" w:cs="宋体"/>
          <w:szCs w:val="16"/>
        </w:rPr>
        <w:t>，属于</w:t>
      </w:r>
      <w:r>
        <w:rPr>
          <w:rFonts w:hint="eastAsia" w:ascii="宋体" w:hAnsi="宋体" w:cs="宋体"/>
          <w:szCs w:val="16"/>
          <w:u w:val="single"/>
        </w:rPr>
        <w:t xml:space="preserve">        （采购文件中明确的所属行业）</w:t>
      </w:r>
      <w:r>
        <w:rPr>
          <w:rFonts w:hint="eastAsia" w:ascii="宋体" w:hAnsi="宋体" w:cs="宋体"/>
          <w:szCs w:val="16"/>
        </w:rPr>
        <w:t>；承建（承接）企业为</w:t>
      </w:r>
      <w:r>
        <w:rPr>
          <w:rFonts w:hint="eastAsia" w:ascii="宋体" w:hAnsi="宋体" w:cs="宋体"/>
          <w:szCs w:val="16"/>
          <w:u w:val="single"/>
        </w:rPr>
        <w:t xml:space="preserve">       （企业名称）</w:t>
      </w:r>
      <w:r>
        <w:rPr>
          <w:rFonts w:hint="eastAsia" w:ascii="宋体" w:hAnsi="宋体" w:cs="宋体"/>
          <w:szCs w:val="16"/>
        </w:rPr>
        <w:t>，从业人员</w:t>
      </w:r>
      <w:r>
        <w:rPr>
          <w:rFonts w:hint="eastAsia" w:ascii="宋体" w:hAnsi="宋体" w:cs="宋体"/>
          <w:szCs w:val="16"/>
          <w:u w:val="single"/>
        </w:rPr>
        <w:t xml:space="preserve">     </w:t>
      </w:r>
      <w:r>
        <w:rPr>
          <w:rFonts w:hint="eastAsia" w:ascii="宋体" w:hAnsi="宋体" w:cs="宋体"/>
          <w:szCs w:val="16"/>
        </w:rPr>
        <w:t>人，营业收入为</w:t>
      </w:r>
      <w:r>
        <w:rPr>
          <w:rFonts w:hint="eastAsia" w:ascii="宋体" w:hAnsi="宋体" w:cs="宋体"/>
          <w:szCs w:val="16"/>
          <w:u w:val="single"/>
        </w:rPr>
        <w:t xml:space="preserve">     </w:t>
      </w:r>
      <w:r>
        <w:rPr>
          <w:rFonts w:hint="eastAsia" w:ascii="宋体" w:hAnsi="宋体" w:cs="宋体"/>
          <w:szCs w:val="16"/>
        </w:rPr>
        <w:t>万元，资产总额为</w:t>
      </w:r>
      <w:r>
        <w:rPr>
          <w:rFonts w:hint="eastAsia" w:ascii="宋体" w:hAnsi="宋体" w:cs="宋体"/>
          <w:szCs w:val="16"/>
          <w:u w:val="single"/>
        </w:rPr>
        <w:t xml:space="preserve">     </w:t>
      </w:r>
      <w:r>
        <w:rPr>
          <w:rFonts w:hint="eastAsia" w:ascii="宋体" w:hAnsi="宋体" w:cs="宋体"/>
          <w:szCs w:val="16"/>
        </w:rPr>
        <w:t>万元，属于</w:t>
      </w:r>
      <w:r>
        <w:rPr>
          <w:rFonts w:hint="eastAsia" w:ascii="宋体" w:hAnsi="宋体" w:cs="宋体"/>
          <w:szCs w:val="16"/>
          <w:u w:val="single"/>
        </w:rPr>
        <w:t xml:space="preserve">       （中型企业、小型企业、微型企业）</w:t>
      </w:r>
      <w:r>
        <w:rPr>
          <w:rFonts w:hint="eastAsia" w:ascii="宋体" w:hAnsi="宋体" w:cs="宋体"/>
          <w:szCs w:val="16"/>
        </w:rPr>
        <w:t>；</w:t>
      </w:r>
    </w:p>
    <w:p>
      <w:pPr>
        <w:widowControl/>
        <w:spacing w:line="360" w:lineRule="auto"/>
        <w:ind w:firstLine="435"/>
        <w:rPr>
          <w:rFonts w:hint="eastAsia" w:ascii="宋体" w:hAnsi="宋体" w:cs="宋体"/>
          <w:szCs w:val="16"/>
        </w:rPr>
      </w:pPr>
      <w:r>
        <w:rPr>
          <w:rFonts w:hint="eastAsia" w:ascii="宋体" w:hAnsi="宋体" w:cs="宋体"/>
          <w:szCs w:val="16"/>
        </w:rPr>
        <w:t xml:space="preserve">2. </w:t>
      </w:r>
      <w:r>
        <w:rPr>
          <w:rFonts w:hint="eastAsia" w:ascii="宋体" w:hAnsi="宋体" w:cs="宋体"/>
          <w:szCs w:val="16"/>
          <w:u w:val="single"/>
        </w:rPr>
        <w:t xml:space="preserve">      （标的名称）</w:t>
      </w:r>
      <w:r>
        <w:rPr>
          <w:rFonts w:hint="eastAsia" w:ascii="宋体" w:hAnsi="宋体" w:cs="宋体"/>
          <w:szCs w:val="16"/>
        </w:rPr>
        <w:t>，属于</w:t>
      </w:r>
      <w:r>
        <w:rPr>
          <w:rFonts w:hint="eastAsia" w:ascii="宋体" w:hAnsi="宋体" w:cs="宋体"/>
          <w:szCs w:val="16"/>
          <w:u w:val="single"/>
        </w:rPr>
        <w:t xml:space="preserve">        （采购文件中明确的所属行业）</w:t>
      </w:r>
      <w:r>
        <w:rPr>
          <w:rFonts w:hint="eastAsia" w:ascii="宋体" w:hAnsi="宋体" w:cs="宋体"/>
          <w:szCs w:val="16"/>
        </w:rPr>
        <w:t>；承建（承接）企业为</w:t>
      </w:r>
      <w:r>
        <w:rPr>
          <w:rFonts w:hint="eastAsia" w:ascii="宋体" w:hAnsi="宋体" w:cs="宋体"/>
          <w:szCs w:val="16"/>
          <w:u w:val="single"/>
        </w:rPr>
        <w:t xml:space="preserve">       （企业名称）</w:t>
      </w:r>
      <w:r>
        <w:rPr>
          <w:rFonts w:hint="eastAsia" w:ascii="宋体" w:hAnsi="宋体" w:cs="宋体"/>
          <w:szCs w:val="16"/>
        </w:rPr>
        <w:t>，从业人员</w:t>
      </w:r>
      <w:r>
        <w:rPr>
          <w:rFonts w:hint="eastAsia" w:ascii="宋体" w:hAnsi="宋体" w:cs="宋体"/>
          <w:szCs w:val="16"/>
          <w:u w:val="single"/>
        </w:rPr>
        <w:t xml:space="preserve">     </w:t>
      </w:r>
      <w:r>
        <w:rPr>
          <w:rFonts w:hint="eastAsia" w:ascii="宋体" w:hAnsi="宋体" w:cs="宋体"/>
          <w:szCs w:val="16"/>
        </w:rPr>
        <w:t>人，营业收入为</w:t>
      </w:r>
      <w:r>
        <w:rPr>
          <w:rFonts w:hint="eastAsia" w:ascii="宋体" w:hAnsi="宋体" w:cs="宋体"/>
          <w:szCs w:val="16"/>
          <w:u w:val="single"/>
        </w:rPr>
        <w:t xml:space="preserve">     </w:t>
      </w:r>
      <w:r>
        <w:rPr>
          <w:rFonts w:hint="eastAsia" w:ascii="宋体" w:hAnsi="宋体" w:cs="宋体"/>
          <w:szCs w:val="16"/>
        </w:rPr>
        <w:t>万元，资产总额为</w:t>
      </w:r>
      <w:r>
        <w:rPr>
          <w:rFonts w:hint="eastAsia" w:ascii="宋体" w:hAnsi="宋体" w:cs="宋体"/>
          <w:szCs w:val="16"/>
          <w:u w:val="single"/>
        </w:rPr>
        <w:t xml:space="preserve">     </w:t>
      </w:r>
      <w:r>
        <w:rPr>
          <w:rFonts w:hint="eastAsia" w:ascii="宋体" w:hAnsi="宋体" w:cs="宋体"/>
          <w:szCs w:val="16"/>
        </w:rPr>
        <w:t>万元，属于</w:t>
      </w:r>
      <w:r>
        <w:rPr>
          <w:rFonts w:hint="eastAsia" w:ascii="宋体" w:hAnsi="宋体" w:cs="宋体"/>
          <w:szCs w:val="16"/>
          <w:u w:val="single"/>
        </w:rPr>
        <w:t xml:space="preserve">       （中型企业、小型企业、微型企业）</w:t>
      </w:r>
      <w:r>
        <w:rPr>
          <w:rFonts w:hint="eastAsia" w:ascii="宋体" w:hAnsi="宋体" w:cs="宋体"/>
          <w:szCs w:val="16"/>
        </w:rPr>
        <w:t>；；</w:t>
      </w:r>
    </w:p>
    <w:p>
      <w:pPr>
        <w:widowControl/>
        <w:spacing w:line="360" w:lineRule="auto"/>
        <w:ind w:firstLine="435"/>
        <w:rPr>
          <w:rFonts w:hint="eastAsia" w:ascii="宋体" w:hAnsi="宋体" w:cs="宋体"/>
          <w:szCs w:val="16"/>
        </w:rPr>
      </w:pPr>
      <w:r>
        <w:rPr>
          <w:rFonts w:hint="eastAsia" w:ascii="宋体" w:hAnsi="宋体" w:cs="宋体"/>
          <w:szCs w:val="16"/>
        </w:rPr>
        <w:t>……</w:t>
      </w:r>
    </w:p>
    <w:p>
      <w:pPr>
        <w:widowControl/>
        <w:spacing w:line="360" w:lineRule="auto"/>
        <w:ind w:firstLine="435"/>
        <w:rPr>
          <w:rFonts w:hint="eastAsia" w:ascii="宋体" w:hAnsi="宋体" w:cs="宋体"/>
          <w:szCs w:val="16"/>
        </w:rPr>
      </w:pPr>
      <w:r>
        <w:rPr>
          <w:rFonts w:hint="eastAsia" w:ascii="宋体" w:hAnsi="宋体" w:cs="宋体"/>
          <w:szCs w:val="16"/>
        </w:rPr>
        <w:t>以上企业，不属于大企业的分支机构，不存在控股股东为大企业的情形，也不存在与大企业的负责人为同一人的情形。</w:t>
      </w:r>
    </w:p>
    <w:p>
      <w:pPr>
        <w:widowControl/>
        <w:spacing w:line="360" w:lineRule="auto"/>
        <w:ind w:firstLine="435"/>
        <w:rPr>
          <w:rFonts w:hint="eastAsia" w:ascii="宋体" w:hAnsi="宋体" w:cs="宋体"/>
          <w:szCs w:val="16"/>
        </w:rPr>
      </w:pPr>
      <w:r>
        <w:rPr>
          <w:rFonts w:hint="eastAsia" w:ascii="宋体" w:hAnsi="宋体" w:cs="宋体"/>
          <w:szCs w:val="16"/>
        </w:rPr>
        <w:t>本企业对上述声明内容的真实性负责。如有虚假，将依法承担相应责任。</w:t>
      </w:r>
    </w:p>
    <w:p>
      <w:pPr>
        <w:widowControl/>
        <w:wordWrap w:val="0"/>
        <w:spacing w:line="360" w:lineRule="auto"/>
        <w:ind w:firstLine="420" w:firstLineChars="200"/>
        <w:rPr>
          <w:rFonts w:hint="eastAsia" w:ascii="宋体" w:hAnsi="宋体" w:cs="宋体"/>
          <w:szCs w:val="21"/>
        </w:rPr>
      </w:pPr>
    </w:p>
    <w:p>
      <w:pPr>
        <w:spacing w:line="360" w:lineRule="auto"/>
        <w:jc w:val="right"/>
        <w:rPr>
          <w:rFonts w:hint="eastAsia" w:ascii="宋体" w:hAnsi="宋体" w:cs="宋体"/>
          <w:spacing w:val="4"/>
        </w:rPr>
      </w:pPr>
    </w:p>
    <w:p>
      <w:pPr>
        <w:widowControl/>
        <w:spacing w:line="360" w:lineRule="auto"/>
        <w:ind w:firstLine="435"/>
        <w:jc w:val="right"/>
        <w:rPr>
          <w:rFonts w:hint="eastAsia" w:ascii="宋体" w:hAnsi="宋体" w:cs="宋体"/>
          <w:szCs w:val="16"/>
        </w:rPr>
      </w:pPr>
      <w:r>
        <w:rPr>
          <w:rFonts w:hint="eastAsia" w:ascii="宋体" w:hAnsi="宋体" w:cs="宋体"/>
          <w:szCs w:val="16"/>
        </w:rPr>
        <w:t>企业名称（盖章）：                 .</w:t>
      </w:r>
    </w:p>
    <w:p>
      <w:pPr>
        <w:widowControl/>
        <w:spacing w:line="360" w:lineRule="auto"/>
        <w:ind w:firstLine="435"/>
        <w:jc w:val="right"/>
        <w:rPr>
          <w:rFonts w:hint="eastAsia" w:ascii="宋体" w:hAnsi="宋体" w:cs="宋体"/>
          <w:szCs w:val="16"/>
        </w:rPr>
      </w:pPr>
      <w:r>
        <w:rPr>
          <w:rFonts w:hint="eastAsia" w:ascii="宋体" w:hAnsi="宋体" w:cs="宋体"/>
          <w:szCs w:val="16"/>
        </w:rPr>
        <w:t>日 期：                 ..</w:t>
      </w:r>
    </w:p>
    <w:p>
      <w:pPr>
        <w:widowControl/>
        <w:spacing w:line="360" w:lineRule="auto"/>
        <w:ind w:firstLine="435"/>
        <w:rPr>
          <w:rFonts w:hint="eastAsia" w:ascii="宋体" w:hAnsi="宋体" w:cs="宋体"/>
          <w:szCs w:val="16"/>
        </w:rPr>
      </w:pPr>
    </w:p>
    <w:p>
      <w:pPr>
        <w:widowControl/>
        <w:spacing w:line="360" w:lineRule="auto"/>
        <w:ind w:firstLine="435"/>
        <w:rPr>
          <w:rFonts w:hint="eastAsia" w:ascii="宋体" w:hAnsi="宋体" w:cs="宋体"/>
          <w:sz w:val="20"/>
          <w:szCs w:val="15"/>
        </w:rPr>
      </w:pPr>
      <w:r>
        <w:rPr>
          <w:rFonts w:hint="eastAsia" w:ascii="宋体" w:hAnsi="宋体" w:cs="宋体"/>
          <w:sz w:val="20"/>
          <w:szCs w:val="15"/>
        </w:rPr>
        <w:t>注：</w:t>
      </w:r>
    </w:p>
    <w:p>
      <w:pPr>
        <w:widowControl/>
        <w:numPr>
          <w:ilvl w:val="0"/>
          <w:numId w:val="7"/>
        </w:numPr>
        <w:spacing w:line="360" w:lineRule="auto"/>
        <w:ind w:firstLine="435"/>
        <w:rPr>
          <w:rFonts w:hint="eastAsia" w:ascii="宋体" w:hAnsi="宋体" w:cs="宋体"/>
          <w:sz w:val="20"/>
          <w:szCs w:val="15"/>
        </w:rPr>
      </w:pPr>
      <w:r>
        <w:rPr>
          <w:rFonts w:hint="eastAsia" w:ascii="宋体" w:hAnsi="宋体" w:cs="宋体"/>
          <w:sz w:val="20"/>
          <w:szCs w:val="15"/>
        </w:rPr>
        <w:t>从业人员、营业收入、资产总额填报上一年度数据，无上一年度数据的新成立企业可不填报。</w:t>
      </w:r>
    </w:p>
    <w:p>
      <w:pPr>
        <w:pStyle w:val="79"/>
        <w:ind w:left="0" w:leftChars="0" w:firstLine="400"/>
      </w:pPr>
      <w:r>
        <w:rPr>
          <w:rFonts w:hint="eastAsia" w:ascii="宋体" w:hAnsi="宋体" w:cs="宋体"/>
          <w:sz w:val="20"/>
          <w:szCs w:val="15"/>
        </w:rPr>
        <w:t>2.针对属于专门面向中小企业采购的项目，供应商须提供本声明函</w:t>
      </w:r>
    </w:p>
    <w:p>
      <w:pPr>
        <w:widowControl/>
        <w:spacing w:line="360" w:lineRule="auto"/>
        <w:ind w:firstLine="435"/>
        <w:rPr>
          <w:rFonts w:hint="eastAsia" w:ascii="宋体" w:hAnsi="宋体" w:cs="宋体"/>
          <w:sz w:val="20"/>
          <w:szCs w:val="15"/>
        </w:rPr>
      </w:pPr>
      <w:r>
        <w:rPr>
          <w:rFonts w:hint="eastAsia" w:ascii="宋体" w:hAnsi="宋体" w:cs="宋体"/>
          <w:sz w:val="20"/>
          <w:szCs w:val="15"/>
        </w:rPr>
        <w:t xml:space="preserve">3.供应商根据采购文件中明确的行业所对应的划分标准，判断其是否属于中小企业；如属于中小企业，请根据自身情况三选一（中型企业、小型企业、微型企业）填写。 </w:t>
      </w:r>
    </w:p>
    <w:p>
      <w:pPr>
        <w:widowControl/>
        <w:spacing w:line="360" w:lineRule="auto"/>
        <w:ind w:firstLine="435"/>
        <w:rPr>
          <w:rFonts w:hint="eastAsia" w:ascii="宋体" w:hAnsi="宋体" w:cs="宋体"/>
          <w:sz w:val="20"/>
          <w:szCs w:val="15"/>
        </w:rPr>
      </w:pPr>
      <w:r>
        <w:rPr>
          <w:rFonts w:hint="eastAsia" w:ascii="宋体" w:hAnsi="宋体" w:cs="宋体"/>
          <w:sz w:val="20"/>
          <w:szCs w:val="15"/>
        </w:rPr>
        <w:t>4.为方便广大中小企业识别企业规模类型，可通过中小企业规模类型自测小程序（</w:t>
      </w:r>
      <w:r>
        <w:fldChar w:fldCharType="begin"/>
      </w:r>
      <w:r>
        <w:instrText xml:space="preserve"> HYPERLINK "http://202.106.120.146/baosong/appweb/orgScale.html" </w:instrText>
      </w:r>
      <w:r>
        <w:fldChar w:fldCharType="separate"/>
      </w:r>
      <w:r>
        <w:rPr>
          <w:rFonts w:hint="eastAsia" w:ascii="宋体" w:hAnsi="宋体" w:cs="宋体"/>
          <w:sz w:val="20"/>
          <w:szCs w:val="15"/>
        </w:rPr>
        <w:t>http://202.106.120.146/baosong/appweb/orgScale.html</w:t>
      </w:r>
      <w:r>
        <w:rPr>
          <w:rFonts w:hint="eastAsia" w:ascii="宋体" w:hAnsi="宋体" w:cs="宋体"/>
          <w:sz w:val="20"/>
          <w:szCs w:val="15"/>
        </w:rPr>
        <w:fldChar w:fldCharType="end"/>
      </w:r>
      <w:r>
        <w:rPr>
          <w:rFonts w:hint="eastAsia" w:ascii="宋体" w:hAnsi="宋体" w:cs="宋体"/>
          <w:sz w:val="20"/>
          <w:szCs w:val="15"/>
        </w:rPr>
        <w:t>）进行查询。</w:t>
      </w:r>
    </w:p>
    <w:p>
      <w:pPr>
        <w:pStyle w:val="79"/>
        <w:ind w:left="0" w:leftChars="0" w:firstLine="0" w:firstLineChars="0"/>
        <w:rPr>
          <w:rFonts w:hint="eastAsia" w:ascii="宋体" w:hAnsi="宋体" w:cs="宋体"/>
        </w:rPr>
      </w:pPr>
    </w:p>
    <w:p>
      <w:pPr>
        <w:spacing w:line="360" w:lineRule="auto"/>
        <w:rPr>
          <w:rFonts w:hint="eastAsia" w:ascii="宋体" w:hAnsi="宋体" w:cs="宋体"/>
          <w:b/>
          <w:bCs/>
          <w:sz w:val="28"/>
          <w:szCs w:val="28"/>
        </w:rPr>
      </w:pPr>
    </w:p>
    <w:p>
      <w:pPr>
        <w:pStyle w:val="79"/>
        <w:ind w:firstLine="2530" w:firstLineChars="900"/>
        <w:rPr>
          <w:rFonts w:hint="eastAsia" w:ascii="宋体" w:hAnsi="宋体" w:cs="宋体"/>
          <w:szCs w:val="16"/>
        </w:rPr>
      </w:pPr>
      <w:r>
        <w:rPr>
          <w:rFonts w:hint="eastAsia" w:ascii="宋体" w:hAnsi="宋体" w:cs="宋体"/>
          <w:b/>
          <w:bCs/>
          <w:sz w:val="28"/>
          <w:szCs w:val="28"/>
        </w:rPr>
        <w:br w:type="page"/>
      </w:r>
    </w:p>
    <w:p>
      <w:pPr>
        <w:widowControl/>
        <w:spacing w:line="360" w:lineRule="auto"/>
        <w:ind w:firstLine="435"/>
        <w:jc w:val="right"/>
        <w:rPr>
          <w:rFonts w:hint="eastAsia" w:ascii="宋体" w:hAnsi="宋体" w:cs="宋体"/>
          <w:szCs w:val="16"/>
        </w:rPr>
      </w:pPr>
      <w:r>
        <w:rPr>
          <w:rFonts w:hint="eastAsia" w:ascii="宋体" w:hAnsi="宋体" w:cs="宋体"/>
          <w:szCs w:val="16"/>
        </w:rPr>
        <w:t xml:space="preserve">   .</w:t>
      </w:r>
    </w:p>
    <w:p>
      <w:pPr>
        <w:spacing w:line="360" w:lineRule="auto"/>
        <w:rPr>
          <w:rFonts w:hint="eastAsia" w:ascii="宋体" w:hAnsi="宋体" w:cs="宋体"/>
          <w:kern w:val="0"/>
        </w:rPr>
      </w:pPr>
    </w:p>
    <w:p>
      <w:pPr>
        <w:widowControl/>
        <w:spacing w:line="360" w:lineRule="auto"/>
        <w:ind w:firstLine="435"/>
        <w:rPr>
          <w:rFonts w:hint="eastAsia" w:ascii="宋体" w:hAnsi="宋体" w:cs="宋体"/>
          <w:sz w:val="20"/>
          <w:szCs w:val="15"/>
        </w:rPr>
      </w:pPr>
      <w:r>
        <w:rPr>
          <w:rFonts w:hint="eastAsia" w:ascii="宋体" w:hAnsi="宋体" w:cs="宋体"/>
          <w:sz w:val="20"/>
          <w:szCs w:val="15"/>
        </w:rPr>
        <w:t>说明：</w:t>
      </w:r>
    </w:p>
    <w:p>
      <w:pPr>
        <w:widowControl/>
        <w:spacing w:line="360" w:lineRule="auto"/>
        <w:ind w:firstLine="435"/>
        <w:rPr>
          <w:rFonts w:hint="eastAsia" w:ascii="宋体" w:hAnsi="宋体" w:cs="宋体"/>
          <w:sz w:val="20"/>
          <w:szCs w:val="15"/>
        </w:rPr>
      </w:pPr>
      <w:r>
        <w:rPr>
          <w:rFonts w:hint="eastAsia" w:ascii="宋体" w:hAnsi="宋体" w:cs="宋体"/>
          <w:sz w:val="20"/>
          <w:szCs w:val="15"/>
        </w:rPr>
        <w:t>1.从业人员、营业收入、资产总额填报上一年度数据，无上一年度数据的新成立企业可不填报。</w:t>
      </w:r>
    </w:p>
    <w:p>
      <w:pPr>
        <w:widowControl/>
        <w:spacing w:line="360" w:lineRule="auto"/>
        <w:ind w:firstLine="435"/>
        <w:rPr>
          <w:rFonts w:hint="eastAsia" w:ascii="宋体" w:hAnsi="宋体" w:cs="宋体"/>
          <w:sz w:val="20"/>
          <w:szCs w:val="15"/>
        </w:rPr>
      </w:pPr>
      <w:r>
        <w:rPr>
          <w:rFonts w:hint="eastAsia" w:ascii="宋体" w:hAnsi="宋体" w:cs="宋体"/>
          <w:sz w:val="20"/>
          <w:szCs w:val="15"/>
        </w:rPr>
        <w:t>2.针对属于专门面向中小企业采购的项目，供应商须提供本声明函。</w:t>
      </w:r>
    </w:p>
    <w:p>
      <w:pPr>
        <w:widowControl/>
        <w:spacing w:line="360" w:lineRule="auto"/>
        <w:ind w:firstLine="435"/>
        <w:rPr>
          <w:rFonts w:hint="eastAsia" w:ascii="宋体" w:hAnsi="宋体" w:cs="宋体"/>
          <w:sz w:val="20"/>
          <w:szCs w:val="15"/>
        </w:rPr>
      </w:pPr>
      <w:r>
        <w:rPr>
          <w:rFonts w:hint="eastAsia" w:ascii="宋体" w:hAnsi="宋体" w:cs="宋体"/>
          <w:sz w:val="20"/>
          <w:szCs w:val="15"/>
        </w:rPr>
        <w:t>3.针对不属于专门面向中小企业采购的项目，如供应商认为其所投所有货物均由中小企业生产且使用该中小企业商号或者注册商标，可提供本声明函，填写相应信息，并明确企业类型，否则评审时不能享受相应的价格扣除；如供应商所投所有货物不由中小企业制造商制造的，则无须提供本声明函。</w:t>
      </w:r>
    </w:p>
    <w:p>
      <w:pPr>
        <w:widowControl/>
        <w:spacing w:line="360" w:lineRule="auto"/>
        <w:ind w:firstLine="435"/>
        <w:rPr>
          <w:rFonts w:hint="eastAsia" w:ascii="宋体" w:hAnsi="宋体" w:cs="宋体"/>
          <w:sz w:val="20"/>
          <w:szCs w:val="15"/>
        </w:rPr>
      </w:pPr>
      <w:r>
        <w:rPr>
          <w:rFonts w:hint="eastAsia" w:ascii="宋体" w:hAnsi="宋体" w:cs="宋体"/>
          <w:sz w:val="20"/>
          <w:szCs w:val="15"/>
        </w:rPr>
        <w:t>4.供应商应当对其出具的《中小企业声明函》真实性负责，供应商出具的《中小企业声明函》内容不实的，属于提供虚假材料谋取中标。在实际操作中，供应商希望获得中小企业扶持政策支持的，应从制造商处获得充分、准确的信息。对相关制造商信息了解不充分，或者不能确定相关信息真实、准确的，不建议出具《中小企业声明函》。</w:t>
      </w:r>
    </w:p>
    <w:p>
      <w:pPr>
        <w:widowControl/>
        <w:spacing w:line="360" w:lineRule="auto"/>
        <w:ind w:firstLine="435"/>
        <w:rPr>
          <w:rFonts w:hint="eastAsia" w:ascii="宋体" w:hAnsi="宋体" w:cs="宋体"/>
          <w:sz w:val="20"/>
          <w:szCs w:val="15"/>
        </w:rPr>
      </w:pPr>
      <w:r>
        <w:rPr>
          <w:rFonts w:hint="eastAsia" w:ascii="宋体" w:hAnsi="宋体" w:cs="宋体"/>
          <w:sz w:val="20"/>
          <w:szCs w:val="15"/>
        </w:rPr>
        <w:t xml:space="preserve">5.供应商根据采购文件中明确的行业所对应的划分标准，判断制造商是否属于中小企业，如属于中小企业，请根据自身情况三选一（中型企业、小型企业、微型企业）填写。 </w:t>
      </w:r>
    </w:p>
    <w:p>
      <w:pPr>
        <w:widowControl/>
        <w:spacing w:line="360" w:lineRule="auto"/>
        <w:ind w:firstLine="435"/>
        <w:rPr>
          <w:rFonts w:hint="eastAsia" w:ascii="宋体" w:hAnsi="宋体" w:cs="宋体"/>
        </w:rPr>
      </w:pPr>
      <w:r>
        <w:rPr>
          <w:rFonts w:hint="eastAsia" w:ascii="宋体" w:hAnsi="宋体" w:cs="宋体"/>
          <w:sz w:val="20"/>
          <w:szCs w:val="15"/>
        </w:rPr>
        <w:t>6.为方便广大中小企业识别企业规模类型，可通过中小企业规模类型自测小程序（</w:t>
      </w:r>
      <w:r>
        <w:fldChar w:fldCharType="begin"/>
      </w:r>
      <w:r>
        <w:instrText xml:space="preserve"> HYPERLINK "http://202.106.120.146/baosong/appweb/orgScale.html" </w:instrText>
      </w:r>
      <w:r>
        <w:fldChar w:fldCharType="separate"/>
      </w:r>
      <w:r>
        <w:rPr>
          <w:rFonts w:hint="eastAsia" w:ascii="宋体" w:hAnsi="宋体" w:cs="宋体"/>
          <w:sz w:val="20"/>
          <w:szCs w:val="15"/>
        </w:rPr>
        <w:t>http://202.106.120.146/baosong/appweb/orgScale.html</w:t>
      </w:r>
      <w:r>
        <w:rPr>
          <w:rFonts w:hint="eastAsia" w:ascii="宋体" w:hAnsi="宋体" w:cs="宋体"/>
          <w:sz w:val="20"/>
          <w:szCs w:val="15"/>
        </w:rPr>
        <w:fldChar w:fldCharType="end"/>
      </w:r>
      <w:r>
        <w:rPr>
          <w:rFonts w:hint="eastAsia" w:ascii="宋体" w:hAnsi="宋体" w:cs="宋体"/>
          <w:sz w:val="20"/>
          <w:szCs w:val="15"/>
        </w:rPr>
        <w:t>）进行查询。</w:t>
      </w:r>
      <w:r>
        <w:rPr>
          <w:rFonts w:hint="eastAsia" w:ascii="宋体" w:hAnsi="宋体" w:cs="宋体"/>
        </w:rPr>
        <w:br w:type="page"/>
      </w:r>
    </w:p>
    <w:p>
      <w:pPr>
        <w:pStyle w:val="7"/>
        <w:spacing w:before="0" w:after="0" w:line="360" w:lineRule="auto"/>
        <w:rPr>
          <w:rFonts w:hint="eastAsia" w:ascii="宋体" w:hAnsi="宋体" w:cs="宋体"/>
          <w:sz w:val="24"/>
          <w:szCs w:val="24"/>
        </w:rPr>
      </w:pPr>
      <w:bookmarkStart w:id="395" w:name="_Toc67046900"/>
      <w:r>
        <w:rPr>
          <w:rFonts w:hint="eastAsia" w:ascii="宋体" w:hAnsi="宋体" w:cs="宋体"/>
          <w:sz w:val="24"/>
          <w:szCs w:val="24"/>
        </w:rPr>
        <w:t>1.6监狱企业的证明文件（如有）</w:t>
      </w:r>
      <w:bookmarkEnd w:id="395"/>
    </w:p>
    <w:p>
      <w:pPr>
        <w:pStyle w:val="74"/>
        <w:shd w:val="clear" w:color="auto" w:fill="FFFFFF"/>
        <w:spacing w:line="360" w:lineRule="auto"/>
        <w:jc w:val="center"/>
        <w:rPr>
          <w:rFonts w:hint="eastAsia" w:ascii="宋体" w:hAnsi="宋体" w:cs="宋体"/>
          <w:b/>
          <w:bCs/>
          <w:color w:val="auto"/>
          <w:spacing w:val="10"/>
        </w:rPr>
      </w:pPr>
      <w:r>
        <w:rPr>
          <w:rStyle w:val="132"/>
          <w:rFonts w:hint="eastAsia" w:ascii="宋体" w:hAnsi="宋体" w:cs="宋体"/>
          <w:color w:val="auto"/>
        </w:rPr>
        <w:t>监狱企业的证明文件</w:t>
      </w:r>
    </w:p>
    <w:p>
      <w:pPr>
        <w:widowControl/>
        <w:spacing w:line="360" w:lineRule="auto"/>
        <w:ind w:firstLine="435"/>
        <w:rPr>
          <w:rFonts w:hint="eastAsia" w:ascii="宋体" w:hAnsi="宋体" w:cs="宋体"/>
          <w:szCs w:val="16"/>
        </w:rPr>
      </w:pPr>
      <w:r>
        <w:rPr>
          <w:rFonts w:hint="eastAsia" w:ascii="宋体" w:hAnsi="宋体" w:cs="宋体"/>
          <w:szCs w:val="16"/>
        </w:rPr>
        <w:t>……（格式自拟）</w:t>
      </w:r>
    </w:p>
    <w:p>
      <w:pPr>
        <w:widowControl/>
        <w:spacing w:line="360" w:lineRule="auto"/>
        <w:ind w:firstLine="435"/>
        <w:rPr>
          <w:rFonts w:hint="eastAsia" w:ascii="宋体" w:hAnsi="宋体" w:cs="宋体"/>
          <w:szCs w:val="16"/>
        </w:rPr>
      </w:pPr>
    </w:p>
    <w:p>
      <w:pPr>
        <w:widowControl/>
        <w:spacing w:line="360" w:lineRule="auto"/>
        <w:ind w:firstLine="435"/>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ind w:firstLine="435"/>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ind w:firstLine="435"/>
        <w:jc w:val="left"/>
        <w:rPr>
          <w:rFonts w:hint="eastAsia" w:ascii="宋体" w:hAnsi="宋体" w:cs="宋体"/>
          <w:szCs w:val="16"/>
        </w:rPr>
      </w:pPr>
      <w:r>
        <w:rPr>
          <w:rFonts w:hint="eastAsia" w:ascii="宋体" w:hAnsi="宋体" w:cs="宋体"/>
          <w:szCs w:val="16"/>
        </w:rPr>
        <w:t>日期：      年     月    日</w:t>
      </w:r>
    </w:p>
    <w:p>
      <w:pPr>
        <w:widowControl/>
        <w:spacing w:line="360" w:lineRule="auto"/>
        <w:ind w:firstLine="435"/>
        <w:rPr>
          <w:rFonts w:hint="eastAsia" w:ascii="宋体" w:hAnsi="宋体" w:cs="宋体"/>
          <w:szCs w:val="16"/>
        </w:rPr>
      </w:pPr>
    </w:p>
    <w:p>
      <w:pPr>
        <w:widowControl/>
        <w:spacing w:line="360" w:lineRule="auto"/>
        <w:ind w:firstLine="435"/>
        <w:rPr>
          <w:rFonts w:hint="eastAsia" w:ascii="宋体" w:hAnsi="宋体" w:cs="宋体"/>
          <w:sz w:val="20"/>
          <w:szCs w:val="15"/>
        </w:rPr>
      </w:pPr>
      <w:r>
        <w:rPr>
          <w:rFonts w:hint="eastAsia" w:ascii="宋体" w:hAnsi="宋体" w:cs="宋体"/>
          <w:sz w:val="20"/>
          <w:szCs w:val="15"/>
        </w:rPr>
        <w:t>说明：</w:t>
      </w:r>
    </w:p>
    <w:p>
      <w:pPr>
        <w:widowControl/>
        <w:spacing w:line="360" w:lineRule="auto"/>
        <w:ind w:firstLine="435"/>
        <w:rPr>
          <w:rFonts w:hint="eastAsia" w:ascii="宋体" w:hAnsi="宋体" w:cs="宋体"/>
          <w:sz w:val="20"/>
          <w:szCs w:val="15"/>
        </w:rPr>
      </w:pPr>
      <w:r>
        <w:rPr>
          <w:rFonts w:hint="eastAsia" w:ascii="宋体" w:hAnsi="宋体" w:cs="宋体"/>
          <w:sz w:val="20"/>
          <w:szCs w:val="15"/>
        </w:rPr>
        <w:t>1.监狱企业参加政府采购活动时，应当提供由省级以上监狱管理局、戒毒管理局（含新疆生产建设兵团）出具的属于监狱企业的证明文件；</w:t>
      </w:r>
    </w:p>
    <w:p>
      <w:pPr>
        <w:widowControl/>
        <w:spacing w:line="360" w:lineRule="auto"/>
        <w:ind w:firstLine="435"/>
        <w:rPr>
          <w:rFonts w:hint="eastAsia" w:ascii="宋体" w:hAnsi="宋体" w:cs="宋体"/>
          <w:sz w:val="20"/>
          <w:szCs w:val="15"/>
        </w:rPr>
      </w:pPr>
      <w:r>
        <w:rPr>
          <w:rFonts w:hint="eastAsia" w:ascii="宋体" w:hAnsi="宋体" w:cs="宋体"/>
          <w:sz w:val="20"/>
          <w:szCs w:val="15"/>
        </w:rPr>
        <w:t>2.如供应商不属于监狱企业，则无须提供。</w:t>
      </w:r>
    </w:p>
    <w:p>
      <w:pPr>
        <w:spacing w:line="360" w:lineRule="auto"/>
        <w:rPr>
          <w:rFonts w:hint="eastAsia" w:ascii="宋体" w:hAnsi="宋体" w:cs="宋体"/>
          <w:spacing w:val="4"/>
        </w:rPr>
      </w:pPr>
    </w:p>
    <w:p>
      <w:pPr>
        <w:pStyle w:val="7"/>
        <w:spacing w:before="0" w:after="0" w:line="360" w:lineRule="auto"/>
        <w:rPr>
          <w:rFonts w:hint="eastAsia" w:ascii="宋体" w:hAnsi="宋体" w:cs="宋体"/>
          <w:sz w:val="24"/>
          <w:szCs w:val="24"/>
        </w:rPr>
      </w:pPr>
      <w:r>
        <w:rPr>
          <w:rFonts w:hint="eastAsia" w:ascii="宋体" w:hAnsi="宋体" w:cs="宋体"/>
          <w:spacing w:val="4"/>
        </w:rPr>
        <w:br w:type="page"/>
      </w:r>
      <w:bookmarkStart w:id="396" w:name="_Toc67046901"/>
      <w:r>
        <w:rPr>
          <w:rFonts w:hint="eastAsia" w:ascii="宋体" w:hAnsi="宋体" w:cs="宋体"/>
          <w:sz w:val="24"/>
          <w:szCs w:val="24"/>
        </w:rPr>
        <w:t>1.7残疾人福利性单位声明函（如有）</w:t>
      </w:r>
      <w:bookmarkEnd w:id="396"/>
    </w:p>
    <w:p>
      <w:pPr>
        <w:pStyle w:val="74"/>
        <w:shd w:val="clear" w:color="auto" w:fill="FFFFFF"/>
        <w:spacing w:line="360" w:lineRule="auto"/>
        <w:jc w:val="center"/>
        <w:rPr>
          <w:rStyle w:val="132"/>
          <w:rFonts w:hint="eastAsia" w:ascii="宋体" w:hAnsi="宋体" w:cs="宋体"/>
          <w:color w:val="auto"/>
        </w:rPr>
      </w:pPr>
      <w:r>
        <w:rPr>
          <w:rStyle w:val="132"/>
          <w:rFonts w:hint="eastAsia" w:ascii="宋体" w:hAnsi="宋体" w:cs="宋体"/>
          <w:color w:val="auto"/>
        </w:rPr>
        <w:t>残疾人福利性单位声明函</w:t>
      </w:r>
    </w:p>
    <w:p>
      <w:pPr>
        <w:widowControl/>
        <w:spacing w:line="360" w:lineRule="auto"/>
        <w:ind w:firstLine="435"/>
        <w:rPr>
          <w:rFonts w:hint="eastAsia" w:ascii="宋体" w:hAnsi="宋体" w:cs="宋体"/>
          <w:szCs w:val="16"/>
        </w:rPr>
      </w:pPr>
      <w:r>
        <w:rPr>
          <w:rFonts w:hint="eastAsia" w:ascii="宋体" w:hAnsi="宋体" w:cs="宋体"/>
          <w:szCs w:val="16"/>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35"/>
        <w:rPr>
          <w:rFonts w:hint="eastAsia" w:ascii="宋体" w:hAnsi="宋体" w:cs="宋体"/>
          <w:szCs w:val="16"/>
        </w:rPr>
      </w:pPr>
      <w:r>
        <w:rPr>
          <w:rFonts w:hint="eastAsia" w:ascii="宋体" w:hAnsi="宋体" w:cs="宋体"/>
          <w:szCs w:val="16"/>
        </w:rPr>
        <w:t>本单位对上述声明的真实性负责。如有虚假，将依法承担相应责任。</w:t>
      </w:r>
    </w:p>
    <w:p>
      <w:pPr>
        <w:widowControl/>
        <w:spacing w:line="360" w:lineRule="auto"/>
        <w:ind w:firstLine="435"/>
        <w:rPr>
          <w:rFonts w:hint="eastAsia" w:ascii="宋体" w:hAnsi="宋体" w:cs="宋体"/>
          <w:szCs w:val="16"/>
        </w:rPr>
      </w:pPr>
    </w:p>
    <w:p>
      <w:pPr>
        <w:widowControl/>
        <w:spacing w:line="360" w:lineRule="auto"/>
        <w:ind w:firstLine="435"/>
        <w:rPr>
          <w:rFonts w:hint="eastAsia" w:ascii="宋体" w:hAnsi="宋体" w:cs="宋体"/>
          <w:szCs w:val="16"/>
        </w:rPr>
      </w:pPr>
    </w:p>
    <w:p>
      <w:pPr>
        <w:widowControl/>
        <w:spacing w:line="360" w:lineRule="auto"/>
        <w:ind w:firstLine="435"/>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ind w:firstLine="435"/>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ind w:firstLine="435"/>
        <w:jc w:val="left"/>
        <w:rPr>
          <w:rFonts w:hint="eastAsia" w:ascii="宋体" w:hAnsi="宋体" w:cs="宋体"/>
          <w:szCs w:val="16"/>
        </w:rPr>
      </w:pPr>
      <w:r>
        <w:rPr>
          <w:rFonts w:hint="eastAsia" w:ascii="宋体" w:hAnsi="宋体" w:cs="宋体"/>
          <w:szCs w:val="16"/>
        </w:rPr>
        <w:t>日期：      年     月    日</w:t>
      </w:r>
    </w:p>
    <w:p>
      <w:pPr>
        <w:widowControl/>
        <w:spacing w:line="360" w:lineRule="auto"/>
        <w:ind w:firstLine="435"/>
        <w:jc w:val="left"/>
        <w:rPr>
          <w:rFonts w:hint="eastAsia" w:ascii="宋体" w:hAnsi="宋体" w:cs="宋体"/>
          <w:szCs w:val="16"/>
        </w:rPr>
      </w:pPr>
    </w:p>
    <w:p>
      <w:pPr>
        <w:widowControl/>
        <w:spacing w:line="360" w:lineRule="auto"/>
        <w:ind w:firstLine="435"/>
        <w:rPr>
          <w:rFonts w:hint="eastAsia" w:ascii="宋体" w:hAnsi="宋体" w:cs="宋体"/>
          <w:szCs w:val="16"/>
        </w:rPr>
      </w:pPr>
      <w:r>
        <w:rPr>
          <w:rFonts w:hint="eastAsia" w:ascii="宋体" w:hAnsi="宋体" w:cs="宋体"/>
          <w:szCs w:val="16"/>
        </w:rPr>
        <w:t>注：如供应商不属于残疾人福利单位，则无须提供。</w:t>
      </w:r>
    </w:p>
    <w:p>
      <w:pPr>
        <w:pStyle w:val="7"/>
        <w:spacing w:before="0" w:after="0" w:line="360" w:lineRule="auto"/>
        <w:rPr>
          <w:rFonts w:hint="eastAsia" w:ascii="宋体" w:hAnsi="宋体" w:cs="宋体"/>
          <w:sz w:val="24"/>
          <w:szCs w:val="24"/>
        </w:rPr>
      </w:pPr>
      <w:r>
        <w:rPr>
          <w:rFonts w:hint="eastAsia" w:ascii="宋体" w:hAnsi="宋体" w:cs="宋体"/>
          <w:sz w:val="24"/>
          <w:szCs w:val="24"/>
        </w:rPr>
        <w:t>1.8其他补充材料</w:t>
      </w:r>
    </w:p>
    <w:p>
      <w:pPr>
        <w:pStyle w:val="79"/>
        <w:ind w:left="0" w:leftChars="0" w:firstLine="0" w:firstLineChars="0"/>
        <w:rPr>
          <w:rFonts w:hint="eastAsia" w:ascii="宋体" w:hAnsi="宋体" w:cs="宋体"/>
        </w:rPr>
      </w:pPr>
      <w:r>
        <w:rPr>
          <w:rFonts w:hint="eastAsia" w:ascii="宋体" w:hAnsi="宋体" w:cs="宋体"/>
          <w:szCs w:val="16"/>
        </w:rPr>
        <w:t>供应商认为需要提供的其他证明材料</w:t>
      </w:r>
      <w:r>
        <w:rPr>
          <w:rFonts w:hint="eastAsia" w:ascii="宋体" w:hAnsi="宋体" w:cs="宋体"/>
          <w:szCs w:val="16"/>
        </w:rPr>
        <w:tab/>
      </w:r>
    </w:p>
    <w:p>
      <w:pPr>
        <w:spacing w:line="360" w:lineRule="auto"/>
        <w:rPr>
          <w:rFonts w:hint="eastAsia" w:ascii="宋体" w:hAnsi="宋体" w:cs="宋体"/>
          <w:sz w:val="24"/>
        </w:rPr>
        <w:sectPr>
          <w:headerReference r:id="rId7" w:type="first"/>
          <w:pgSz w:w="11906" w:h="16838"/>
          <w:pgMar w:top="1109" w:right="1797" w:bottom="1440" w:left="1797" w:header="851" w:footer="992" w:gutter="0"/>
          <w:paperSrc w:first="7"/>
          <w:cols w:space="720" w:num="1"/>
          <w:titlePg/>
          <w:docGrid w:linePitch="312" w:charSpace="0"/>
        </w:sectPr>
      </w:pPr>
    </w:p>
    <w:p>
      <w:pPr>
        <w:pStyle w:val="5"/>
        <w:spacing w:before="0" w:after="0"/>
        <w:rPr>
          <w:rFonts w:hint="eastAsia" w:hAnsi="宋体" w:cs="宋体"/>
          <w:sz w:val="28"/>
          <w:szCs w:val="28"/>
        </w:rPr>
      </w:pPr>
      <w:bookmarkStart w:id="397" w:name="_Toc202251076"/>
      <w:bookmarkStart w:id="398" w:name="_Toc202820352"/>
      <w:bookmarkStart w:id="399" w:name="_Toc202819879"/>
      <w:bookmarkStart w:id="400" w:name="_Toc202254106"/>
      <w:bookmarkStart w:id="401" w:name="_Toc202252035"/>
      <w:bookmarkStart w:id="402" w:name="_Toc202251701"/>
      <w:bookmarkStart w:id="403" w:name="_Toc202816997"/>
      <w:bookmarkStart w:id="404" w:name="_Toc259090987"/>
      <w:bookmarkStart w:id="405" w:name="_Toc70068630"/>
      <w:bookmarkStart w:id="406" w:name="_Toc187045112"/>
      <w:bookmarkStart w:id="407" w:name="_Toc276645584"/>
      <w:bookmarkStart w:id="408" w:name="_Toc66797397"/>
      <w:bookmarkStart w:id="409" w:name="_Toc66392091"/>
      <w:bookmarkStart w:id="410" w:name="_Toc462677240"/>
      <w:bookmarkStart w:id="411" w:name="_Hlk24378921"/>
      <w:bookmarkStart w:id="412" w:name="_Toc202252037"/>
      <w:bookmarkStart w:id="413" w:name="_Toc202820355"/>
      <w:bookmarkStart w:id="414" w:name="_Toc462677249"/>
      <w:bookmarkStart w:id="415" w:name="_Toc67046916"/>
      <w:bookmarkStart w:id="416" w:name="_Toc202251703"/>
      <w:bookmarkStart w:id="417" w:name="_Toc6322316"/>
      <w:bookmarkStart w:id="418" w:name="_Toc202251078"/>
      <w:bookmarkStart w:id="419" w:name="_Toc276645592"/>
      <w:bookmarkStart w:id="420" w:name="_Toc202254108"/>
      <w:bookmarkStart w:id="421" w:name="_Toc202817000"/>
      <w:bookmarkStart w:id="422" w:name="_Toc259090996"/>
      <w:bookmarkStart w:id="423" w:name="_Toc202819882"/>
      <w:r>
        <w:rPr>
          <w:rFonts w:hint="eastAsia" w:hAnsi="宋体" w:cs="宋体"/>
          <w:sz w:val="28"/>
          <w:szCs w:val="28"/>
        </w:rPr>
        <w:t>二、商务</w:t>
      </w:r>
      <w:bookmarkEnd w:id="397"/>
      <w:bookmarkEnd w:id="398"/>
      <w:bookmarkEnd w:id="399"/>
      <w:bookmarkEnd w:id="400"/>
      <w:bookmarkEnd w:id="401"/>
      <w:bookmarkEnd w:id="402"/>
      <w:bookmarkEnd w:id="403"/>
      <w:bookmarkEnd w:id="404"/>
      <w:r>
        <w:rPr>
          <w:rFonts w:hint="eastAsia" w:hAnsi="宋体" w:cs="宋体"/>
          <w:sz w:val="28"/>
          <w:szCs w:val="28"/>
        </w:rPr>
        <w:t>技术文件</w:t>
      </w:r>
      <w:bookmarkEnd w:id="405"/>
      <w:bookmarkEnd w:id="406"/>
      <w:bookmarkEnd w:id="407"/>
      <w:bookmarkEnd w:id="408"/>
      <w:bookmarkEnd w:id="409"/>
      <w:bookmarkEnd w:id="410"/>
    </w:p>
    <w:p>
      <w:pPr>
        <w:rPr>
          <w:rFonts w:hint="eastAsia" w:ascii="宋体" w:hAnsi="宋体" w:cs="宋体"/>
        </w:rPr>
      </w:pPr>
    </w:p>
    <w:p>
      <w:pPr>
        <w:pStyle w:val="7"/>
        <w:numPr>
          <w:ilvl w:val="0"/>
          <w:numId w:val="8"/>
        </w:numPr>
        <w:spacing w:before="0" w:after="0" w:line="360" w:lineRule="auto"/>
        <w:rPr>
          <w:rFonts w:hint="eastAsia" w:ascii="宋体" w:hAnsi="宋体" w:cs="宋体"/>
          <w:sz w:val="24"/>
          <w:szCs w:val="24"/>
        </w:rPr>
      </w:pPr>
      <w:bookmarkStart w:id="424" w:name="_Toc462677241"/>
      <w:bookmarkStart w:id="425" w:name="_Toc6322303"/>
      <w:bookmarkStart w:id="426" w:name="_Toc351386963"/>
      <w:bookmarkStart w:id="427" w:name="_Toc66392092"/>
      <w:bookmarkStart w:id="428" w:name="_Toc202254107"/>
      <w:bookmarkStart w:id="429" w:name="_Toc462677246"/>
      <w:bookmarkStart w:id="430" w:name="_Toc202819880"/>
      <w:bookmarkStart w:id="431" w:name="_Toc259090991"/>
      <w:bookmarkStart w:id="432" w:name="_Toc202251077"/>
      <w:bookmarkStart w:id="433" w:name="_Toc425161124"/>
      <w:bookmarkStart w:id="434" w:name="_Toc202816998"/>
      <w:bookmarkStart w:id="435" w:name="_Toc202252036"/>
      <w:bookmarkStart w:id="436" w:name="_Toc202820353"/>
      <w:bookmarkStart w:id="437" w:name="_Toc202251702"/>
      <w:r>
        <w:rPr>
          <w:rFonts w:hint="eastAsia" w:ascii="宋体" w:hAnsi="宋体" w:cs="宋体"/>
          <w:sz w:val="24"/>
          <w:szCs w:val="24"/>
        </w:rPr>
        <w:t>供应商综合概况</w:t>
      </w:r>
      <w:bookmarkEnd w:id="424"/>
      <w:bookmarkEnd w:id="425"/>
      <w:bookmarkEnd w:id="426"/>
      <w:bookmarkEnd w:id="427"/>
    </w:p>
    <w:tbl>
      <w:tblPr>
        <w:tblStyle w:val="8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0"/>
        <w:gridCol w:w="915"/>
        <w:gridCol w:w="970"/>
        <w:gridCol w:w="1614"/>
        <w:gridCol w:w="1099"/>
        <w:gridCol w:w="851"/>
        <w:gridCol w:w="15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供应商名称</w:t>
            </w:r>
          </w:p>
        </w:tc>
        <w:tc>
          <w:tcPr>
            <w:tcW w:w="6973"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注册地址</w:t>
            </w:r>
          </w:p>
        </w:tc>
        <w:tc>
          <w:tcPr>
            <w:tcW w:w="34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邮政编码</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联系方式</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联系人</w:t>
            </w:r>
          </w:p>
        </w:tc>
        <w:tc>
          <w:tcPr>
            <w:tcW w:w="257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电话</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传真</w:t>
            </w:r>
          </w:p>
        </w:tc>
        <w:tc>
          <w:tcPr>
            <w:tcW w:w="257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网址</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组织结构</w:t>
            </w:r>
          </w:p>
        </w:tc>
        <w:tc>
          <w:tcPr>
            <w:tcW w:w="6973"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法定代表人</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姓名</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技术职称</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电话</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成立时间</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hint="eastAsia" w:ascii="宋体" w:hAnsi="宋体" w:cs="宋体"/>
                <w:szCs w:val="16"/>
              </w:rPr>
            </w:pPr>
            <w:r>
              <w:rPr>
                <w:rFonts w:hint="eastAsia" w:ascii="宋体" w:hAnsi="宋体" w:cs="宋体"/>
                <w:szCs w:val="16"/>
              </w:rPr>
              <w:t>员工总人数</w:t>
            </w:r>
          </w:p>
        </w:tc>
        <w:tc>
          <w:tcPr>
            <w:tcW w:w="347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营业执照号</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注册资金</w:t>
            </w:r>
          </w:p>
        </w:tc>
        <w:tc>
          <w:tcPr>
            <w:tcW w:w="347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开户银行</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账号</w:t>
            </w:r>
          </w:p>
        </w:tc>
        <w:tc>
          <w:tcPr>
            <w:tcW w:w="347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8" w:hRule="atLeast"/>
          <w:jc w:val="center"/>
        </w:trPr>
        <w:tc>
          <w:tcPr>
            <w:tcW w:w="1760" w:type="dxa"/>
            <w:tcBorders>
              <w:top w:val="single" w:color="auto" w:sz="4" w:space="0"/>
              <w:left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经营范围</w:t>
            </w:r>
          </w:p>
        </w:tc>
        <w:tc>
          <w:tcPr>
            <w:tcW w:w="6973" w:type="dxa"/>
            <w:gridSpan w:val="6"/>
            <w:tcBorders>
              <w:top w:val="single" w:color="auto" w:sz="4" w:space="0"/>
              <w:left w:val="single" w:color="auto" w:sz="4" w:space="0"/>
              <w:right w:val="single" w:color="auto" w:sz="4" w:space="0"/>
            </w:tcBorders>
            <w:vAlign w:val="center"/>
          </w:tcPr>
          <w:p>
            <w:pPr>
              <w:widowControl/>
              <w:spacing w:line="360" w:lineRule="auto"/>
              <w:ind w:firstLine="435"/>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r>
              <w:rPr>
                <w:rFonts w:hint="eastAsia" w:ascii="宋体" w:hAnsi="宋体" w:cs="宋体"/>
                <w:szCs w:val="16"/>
              </w:rPr>
              <w:t>备注</w:t>
            </w:r>
          </w:p>
        </w:tc>
        <w:tc>
          <w:tcPr>
            <w:tcW w:w="6973"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35"/>
              <w:jc w:val="left"/>
              <w:rPr>
                <w:rFonts w:hint="eastAsia" w:ascii="宋体" w:hAnsi="宋体" w:cs="宋体"/>
                <w:szCs w:val="16"/>
              </w:rPr>
            </w:pPr>
          </w:p>
        </w:tc>
      </w:tr>
    </w:tbl>
    <w:p>
      <w:pPr>
        <w:widowControl/>
        <w:spacing w:line="360" w:lineRule="auto"/>
        <w:ind w:firstLine="435"/>
        <w:rPr>
          <w:rFonts w:hint="eastAsia" w:ascii="宋体" w:hAnsi="宋体" w:cs="宋体"/>
          <w:szCs w:val="16"/>
        </w:rPr>
      </w:pPr>
    </w:p>
    <w:p>
      <w:pPr>
        <w:widowControl/>
        <w:spacing w:line="360" w:lineRule="auto"/>
        <w:ind w:firstLine="435"/>
        <w:rPr>
          <w:rFonts w:hint="eastAsia" w:ascii="宋体" w:hAnsi="宋体" w:cs="宋体"/>
          <w:szCs w:val="16"/>
        </w:rPr>
      </w:pPr>
      <w:r>
        <w:rPr>
          <w:rFonts w:hint="eastAsia" w:ascii="宋体" w:hAnsi="宋体" w:cs="宋体"/>
          <w:szCs w:val="16"/>
        </w:rPr>
        <w:t>注：</w:t>
      </w:r>
    </w:p>
    <w:p>
      <w:pPr>
        <w:widowControl/>
        <w:numPr>
          <w:ilvl w:val="255"/>
          <w:numId w:val="0"/>
        </w:numPr>
        <w:spacing w:line="360" w:lineRule="auto"/>
        <w:ind w:firstLine="435"/>
        <w:rPr>
          <w:rFonts w:hint="eastAsia" w:ascii="宋体" w:hAnsi="宋体" w:cs="宋体"/>
          <w:szCs w:val="16"/>
          <w:lang w:val="en-GB"/>
        </w:rPr>
      </w:pPr>
      <w:r>
        <w:rPr>
          <w:rFonts w:hint="eastAsia" w:ascii="宋体" w:hAnsi="宋体" w:cs="宋体"/>
          <w:szCs w:val="16"/>
        </w:rPr>
        <w:t>1、采购文件要求或供应商认为必要的有关资质、资格、荣誉、认证等证明材料的复印件</w:t>
      </w:r>
      <w:r>
        <w:rPr>
          <w:rFonts w:hint="eastAsia" w:ascii="宋体" w:hAnsi="宋体" w:cs="宋体"/>
          <w:szCs w:val="16"/>
          <w:lang w:val="en-GB"/>
        </w:rPr>
        <w:t>。</w:t>
      </w:r>
      <w:r>
        <w:rPr>
          <w:rFonts w:hint="eastAsia" w:ascii="宋体" w:hAnsi="宋体" w:cs="宋体"/>
          <w:szCs w:val="16"/>
        </w:rPr>
        <w:t>复印件须加盖供应商单位公章。</w:t>
      </w:r>
    </w:p>
    <w:p>
      <w:pPr>
        <w:widowControl/>
        <w:numPr>
          <w:ilvl w:val="255"/>
          <w:numId w:val="0"/>
        </w:numPr>
        <w:spacing w:line="360" w:lineRule="auto"/>
        <w:ind w:firstLine="435"/>
        <w:rPr>
          <w:rFonts w:hint="eastAsia" w:ascii="宋体" w:hAnsi="宋体" w:cs="宋体"/>
          <w:szCs w:val="16"/>
          <w:lang w:val="en-GB"/>
        </w:rPr>
      </w:pPr>
      <w:r>
        <w:rPr>
          <w:rFonts w:hint="eastAsia" w:ascii="宋体" w:hAnsi="宋体" w:cs="宋体"/>
          <w:szCs w:val="16"/>
        </w:rPr>
        <w:t>2、</w:t>
      </w:r>
      <w:r>
        <w:rPr>
          <w:rFonts w:hint="eastAsia" w:ascii="宋体" w:hAnsi="宋体" w:cs="宋体"/>
          <w:szCs w:val="16"/>
          <w:lang w:val="en-GB"/>
        </w:rPr>
        <w:t>如供应商此表数据有虚假，一经查实，自行承担相关责任。</w:t>
      </w:r>
    </w:p>
    <w:p>
      <w:pPr>
        <w:widowControl/>
        <w:spacing w:line="360" w:lineRule="auto"/>
        <w:ind w:left="420" w:leftChars="200" w:firstLine="435"/>
        <w:rPr>
          <w:rFonts w:hint="eastAsia" w:ascii="宋体" w:hAnsi="宋体" w:cs="宋体"/>
          <w:szCs w:val="16"/>
          <w:lang w:val="en-GB"/>
        </w:rPr>
      </w:pPr>
    </w:p>
    <w:p>
      <w:pPr>
        <w:widowControl/>
        <w:spacing w:line="360" w:lineRule="auto"/>
        <w:ind w:left="420" w:leftChars="200" w:firstLine="435"/>
        <w:rPr>
          <w:rFonts w:hint="eastAsia" w:ascii="宋体" w:hAnsi="宋体" w:cs="宋体"/>
          <w:szCs w:val="16"/>
          <w:lang w:val="en-GB"/>
        </w:rPr>
      </w:pPr>
    </w:p>
    <w:bookmarkEnd w:id="411"/>
    <w:p>
      <w:pPr>
        <w:widowControl/>
        <w:spacing w:line="360" w:lineRule="auto"/>
        <w:ind w:firstLine="435"/>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ind w:firstLine="435"/>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ind w:firstLine="435"/>
        <w:jc w:val="left"/>
        <w:rPr>
          <w:rFonts w:hint="eastAsia" w:ascii="宋体" w:hAnsi="宋体" w:cs="宋体"/>
          <w:szCs w:val="16"/>
        </w:rPr>
      </w:pPr>
      <w:r>
        <w:rPr>
          <w:rFonts w:hint="eastAsia" w:ascii="宋体" w:hAnsi="宋体" w:cs="宋体"/>
          <w:szCs w:val="16"/>
        </w:rPr>
        <w:t>日期：      年     月    日</w:t>
      </w:r>
    </w:p>
    <w:p>
      <w:pPr>
        <w:spacing w:line="360" w:lineRule="auto"/>
        <w:rPr>
          <w:rFonts w:hint="eastAsia" w:ascii="宋体" w:hAnsi="宋体" w:cs="宋体"/>
          <w:sz w:val="24"/>
          <w:lang w:val="en-GB"/>
        </w:rPr>
      </w:pPr>
    </w:p>
    <w:p>
      <w:pPr>
        <w:pStyle w:val="7"/>
        <w:numPr>
          <w:ilvl w:val="0"/>
          <w:numId w:val="8"/>
        </w:numPr>
        <w:spacing w:before="0" w:after="0" w:line="360" w:lineRule="auto"/>
        <w:rPr>
          <w:rFonts w:hint="eastAsia" w:ascii="宋体" w:hAnsi="宋体"/>
          <w:kern w:val="0"/>
          <w:sz w:val="24"/>
          <w:szCs w:val="20"/>
        </w:rPr>
      </w:pPr>
      <w:bookmarkStart w:id="438" w:name="_Toc51257762"/>
      <w:r>
        <w:rPr>
          <w:rFonts w:hint="eastAsia" w:ascii="宋体" w:hAnsi="宋体" w:cs="宋体"/>
          <w:sz w:val="24"/>
          <w:szCs w:val="24"/>
        </w:rPr>
        <w:t>供应商关联单位的说明</w:t>
      </w:r>
      <w:bookmarkEnd w:id="438"/>
    </w:p>
    <w:p>
      <w:pPr>
        <w:widowControl/>
        <w:spacing w:line="360" w:lineRule="auto"/>
        <w:ind w:firstLine="435"/>
        <w:jc w:val="left"/>
        <w:rPr>
          <w:rFonts w:hint="eastAsia" w:ascii="宋体" w:hAnsi="宋体" w:cs="宋体"/>
          <w:szCs w:val="16"/>
        </w:rPr>
      </w:pPr>
      <w:r>
        <w:rPr>
          <w:rFonts w:hint="eastAsia" w:ascii="宋体" w:hAnsi="宋体" w:cs="宋体"/>
          <w:szCs w:val="16"/>
        </w:rPr>
        <w:t>说明：供应商应当如实披露与本单位存在下列关联关系的单位名称：</w:t>
      </w:r>
    </w:p>
    <w:p>
      <w:pPr>
        <w:widowControl/>
        <w:spacing w:line="360" w:lineRule="auto"/>
        <w:ind w:firstLine="435"/>
        <w:jc w:val="left"/>
        <w:rPr>
          <w:rFonts w:hint="eastAsia" w:ascii="宋体" w:hAnsi="宋体" w:cs="宋体"/>
          <w:szCs w:val="16"/>
        </w:rPr>
      </w:pPr>
      <w:r>
        <w:rPr>
          <w:rFonts w:hint="eastAsia" w:ascii="宋体" w:hAnsi="宋体" w:cs="宋体"/>
          <w:szCs w:val="16"/>
        </w:rPr>
        <w:t>（1）与供应商单位负责人为同一人的其他单位；</w:t>
      </w:r>
      <w:r>
        <w:rPr>
          <w:rFonts w:hint="eastAsia" w:ascii="宋体" w:hAnsi="宋体" w:cs="宋体"/>
          <w:szCs w:val="16"/>
        </w:rPr>
        <w:br w:type="textWrapping"/>
      </w:r>
      <w:r>
        <w:rPr>
          <w:rFonts w:hint="eastAsia" w:ascii="宋体" w:hAnsi="宋体" w:cs="宋体"/>
          <w:szCs w:val="16"/>
        </w:rPr>
        <w:t xml:space="preserve">    （2）与供应商存在直接控股、管理关系的其他单位。</w:t>
      </w:r>
    </w:p>
    <w:p>
      <w:pPr>
        <w:pStyle w:val="149"/>
        <w:rPr>
          <w:rFonts w:hint="eastAsia" w:ascii="宋体" w:hAnsi="宋体" w:cs="宋体"/>
          <w:lang w:val="en-GB"/>
        </w:rPr>
      </w:pPr>
    </w:p>
    <w:p>
      <w:pPr>
        <w:adjustRightInd w:val="0"/>
        <w:snapToGrid w:val="0"/>
        <w:spacing w:line="360" w:lineRule="auto"/>
        <w:ind w:right="105" w:rightChars="50" w:firstLine="476" w:firstLineChars="227"/>
        <w:jc w:val="left"/>
        <w:rPr>
          <w:rFonts w:hint="eastAsia" w:ascii="宋体" w:hAnsi="宋体" w:cs="宋体"/>
          <w:szCs w:val="21"/>
        </w:rPr>
      </w:pPr>
      <w:r>
        <w:rPr>
          <w:rFonts w:hint="eastAsia" w:ascii="宋体" w:hAnsi="宋体" w:cs="宋体"/>
          <w:szCs w:val="21"/>
        </w:rPr>
        <w:t>注：若无此情形，写“无”即可</w:t>
      </w:r>
    </w:p>
    <w:p>
      <w:pPr>
        <w:pStyle w:val="149"/>
        <w:rPr>
          <w:rFonts w:hint="eastAsia" w:ascii="宋体" w:hAnsi="宋体" w:cs="宋体"/>
          <w:lang w:val="en-GB"/>
        </w:rPr>
      </w:pPr>
    </w:p>
    <w:p>
      <w:pPr>
        <w:adjustRightInd w:val="0"/>
        <w:snapToGrid w:val="0"/>
        <w:spacing w:line="480" w:lineRule="auto"/>
        <w:ind w:firstLine="420" w:firstLineChars="200"/>
        <w:jc w:val="left"/>
        <w:rPr>
          <w:rFonts w:hint="eastAsia" w:ascii="宋体" w:hAnsi="宋体" w:cs="宋体"/>
          <w:szCs w:val="21"/>
          <w:u w:val="single"/>
        </w:rPr>
      </w:pPr>
      <w:r>
        <w:rPr>
          <w:rFonts w:hint="eastAsia" w:ascii="宋体" w:hAnsi="宋体" w:cs="宋体"/>
          <w:szCs w:val="21"/>
        </w:rPr>
        <w:t>供应商名称(加盖单位公章):</w:t>
      </w:r>
      <w:r>
        <w:rPr>
          <w:rFonts w:hint="eastAsia" w:ascii="宋体" w:hAnsi="宋体" w:cs="宋体"/>
          <w:szCs w:val="21"/>
          <w:u w:val="single"/>
        </w:rPr>
        <w:t xml:space="preserve">               </w:t>
      </w:r>
    </w:p>
    <w:p>
      <w:pPr>
        <w:adjustRightInd w:val="0"/>
        <w:snapToGrid w:val="0"/>
        <w:spacing w:line="480" w:lineRule="auto"/>
        <w:ind w:firstLine="420" w:firstLineChars="200"/>
        <w:jc w:val="left"/>
        <w:rPr>
          <w:rFonts w:hint="eastAsia" w:ascii="宋体" w:hAnsi="宋体" w:cs="宋体"/>
          <w:szCs w:val="21"/>
          <w:u w:val="single"/>
        </w:rPr>
      </w:pPr>
      <w:r>
        <w:rPr>
          <w:rFonts w:hint="eastAsia" w:ascii="宋体" w:hAnsi="宋体" w:cs="宋体"/>
          <w:szCs w:val="21"/>
        </w:rPr>
        <w:t>法定代表人（或非法人组织负责人）或其授权委托人</w:t>
      </w:r>
      <w:r>
        <w:rPr>
          <w:rFonts w:hint="eastAsia" w:ascii="宋体" w:hAnsi="宋体" w:cs="宋体"/>
        </w:rPr>
        <w:t>(签字或盖章)</w:t>
      </w:r>
      <w:r>
        <w:rPr>
          <w:rFonts w:hint="eastAsia" w:ascii="宋体" w:hAnsi="宋体" w:cs="宋体"/>
          <w:szCs w:val="21"/>
        </w:rPr>
        <w:t>:</w:t>
      </w:r>
      <w:r>
        <w:rPr>
          <w:rFonts w:hint="eastAsia" w:ascii="宋体" w:hAnsi="宋体" w:cs="宋体"/>
          <w:szCs w:val="21"/>
          <w:u w:val="single"/>
        </w:rPr>
        <w:t xml:space="preserve">               </w:t>
      </w:r>
    </w:p>
    <w:p>
      <w:pPr>
        <w:adjustRightInd w:val="0"/>
        <w:snapToGrid w:val="0"/>
        <w:spacing w:line="480" w:lineRule="auto"/>
        <w:ind w:firstLine="420" w:firstLineChars="200"/>
        <w:jc w:val="lef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pPr>
        <w:pStyle w:val="7"/>
        <w:numPr>
          <w:ilvl w:val="0"/>
          <w:numId w:val="8"/>
        </w:numPr>
        <w:spacing w:before="0" w:after="0" w:line="360" w:lineRule="auto"/>
        <w:rPr>
          <w:rFonts w:hint="eastAsia" w:ascii="宋体" w:hAnsi="宋体" w:cs="宋体"/>
          <w:sz w:val="24"/>
          <w:szCs w:val="24"/>
        </w:rPr>
      </w:pPr>
      <w:bookmarkStart w:id="439" w:name="_Toc66392093"/>
      <w:r>
        <w:rPr>
          <w:rFonts w:hint="eastAsia" w:ascii="宋体" w:hAnsi="宋体" w:cs="宋体"/>
          <w:sz w:val="24"/>
          <w:szCs w:val="24"/>
        </w:rPr>
        <w:t>ISO体系认证证书</w:t>
      </w:r>
      <w:bookmarkEnd w:id="439"/>
      <w:r>
        <w:rPr>
          <w:rFonts w:hint="eastAsia" w:ascii="宋体" w:hAnsi="宋体" w:cs="宋体"/>
          <w:sz w:val="24"/>
          <w:szCs w:val="24"/>
        </w:rPr>
        <w:t>（如有）</w:t>
      </w:r>
    </w:p>
    <w:p>
      <w:pPr>
        <w:spacing w:line="360" w:lineRule="auto"/>
        <w:rPr>
          <w:rFonts w:hint="eastAsia" w:ascii="宋体" w:hAnsi="宋体" w:cs="宋体"/>
          <w:b/>
          <w:bCs/>
        </w:rPr>
      </w:pPr>
    </w:p>
    <w:p>
      <w:pPr>
        <w:widowControl/>
        <w:spacing w:line="360" w:lineRule="auto"/>
        <w:ind w:firstLine="435"/>
        <w:rPr>
          <w:rFonts w:hint="eastAsia" w:ascii="宋体" w:hAnsi="宋体" w:cs="宋体"/>
          <w:b/>
          <w:bCs/>
          <w:szCs w:val="16"/>
        </w:rPr>
      </w:pPr>
      <w:bookmarkStart w:id="440" w:name="_Hlk38271443"/>
      <w:r>
        <w:rPr>
          <w:rFonts w:hint="eastAsia" w:ascii="宋体" w:hAnsi="宋体" w:cs="宋体"/>
          <w:b/>
          <w:bCs/>
          <w:szCs w:val="16"/>
        </w:rPr>
        <w:t>说明：根据评分细则的要求提交相应资料。</w:t>
      </w:r>
    </w:p>
    <w:p>
      <w:pPr>
        <w:widowControl/>
        <w:spacing w:line="360" w:lineRule="auto"/>
        <w:ind w:firstLine="435"/>
        <w:rPr>
          <w:rFonts w:hint="eastAsia" w:ascii="宋体" w:hAnsi="宋体" w:cs="宋体"/>
          <w:szCs w:val="16"/>
        </w:rPr>
      </w:pPr>
    </w:p>
    <w:bookmarkEnd w:id="440"/>
    <w:p>
      <w:pPr>
        <w:widowControl/>
        <w:spacing w:line="360" w:lineRule="auto"/>
        <w:ind w:firstLine="435"/>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ind w:firstLine="435"/>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ind w:firstLine="435"/>
        <w:jc w:val="left"/>
        <w:rPr>
          <w:rFonts w:hint="eastAsia" w:ascii="宋体" w:hAnsi="宋体" w:cs="宋体"/>
          <w:szCs w:val="16"/>
        </w:rPr>
      </w:pPr>
      <w:r>
        <w:rPr>
          <w:rFonts w:hint="eastAsia" w:ascii="宋体" w:hAnsi="宋体" w:cs="宋体"/>
          <w:szCs w:val="16"/>
        </w:rPr>
        <w:t>日期：      年     月    日</w:t>
      </w: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7"/>
        <w:numPr>
          <w:ilvl w:val="0"/>
          <w:numId w:val="8"/>
        </w:numPr>
        <w:spacing w:before="0" w:after="0" w:line="360" w:lineRule="auto"/>
        <w:rPr>
          <w:rFonts w:hint="eastAsia" w:ascii="宋体" w:hAnsi="宋体" w:cs="宋体"/>
          <w:sz w:val="24"/>
          <w:szCs w:val="24"/>
        </w:rPr>
      </w:pPr>
      <w:bookmarkStart w:id="441" w:name="_Toc66392094"/>
      <w:r>
        <w:rPr>
          <w:rFonts w:hint="eastAsia" w:ascii="宋体" w:hAnsi="宋体" w:cs="宋体"/>
          <w:sz w:val="24"/>
          <w:szCs w:val="24"/>
        </w:rPr>
        <w:t>服务团队配备情况</w:t>
      </w:r>
      <w:bookmarkEnd w:id="441"/>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57"/>
        <w:gridCol w:w="974"/>
        <w:gridCol w:w="1286"/>
        <w:gridCol w:w="1542"/>
        <w:gridCol w:w="127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77" w:type="dxa"/>
            <w:vAlign w:val="center"/>
          </w:tcPr>
          <w:p>
            <w:pPr>
              <w:pStyle w:val="27"/>
              <w:jc w:val="center"/>
              <w:rPr>
                <w:rFonts w:hint="eastAsia" w:ascii="宋体" w:hAnsi="宋体" w:cs="宋体"/>
                <w:szCs w:val="16"/>
              </w:rPr>
            </w:pPr>
            <w:r>
              <w:rPr>
                <w:rFonts w:hint="eastAsia" w:ascii="宋体" w:hAnsi="宋体" w:cs="宋体"/>
                <w:szCs w:val="16"/>
              </w:rPr>
              <w:t>序号</w:t>
            </w:r>
          </w:p>
        </w:tc>
        <w:tc>
          <w:tcPr>
            <w:tcW w:w="1557" w:type="dxa"/>
            <w:vAlign w:val="center"/>
          </w:tcPr>
          <w:p>
            <w:pPr>
              <w:pStyle w:val="27"/>
              <w:jc w:val="center"/>
              <w:rPr>
                <w:rFonts w:hint="eastAsia" w:ascii="宋体" w:hAnsi="宋体" w:cs="宋体"/>
                <w:szCs w:val="16"/>
              </w:rPr>
            </w:pPr>
            <w:r>
              <w:rPr>
                <w:rFonts w:hint="eastAsia" w:ascii="宋体" w:hAnsi="宋体" w:cs="宋体"/>
                <w:szCs w:val="16"/>
              </w:rPr>
              <w:t>姓名</w:t>
            </w:r>
          </w:p>
        </w:tc>
        <w:tc>
          <w:tcPr>
            <w:tcW w:w="974" w:type="dxa"/>
            <w:vAlign w:val="center"/>
          </w:tcPr>
          <w:p>
            <w:pPr>
              <w:pStyle w:val="27"/>
              <w:jc w:val="center"/>
              <w:rPr>
                <w:rFonts w:hint="eastAsia" w:ascii="宋体" w:hAnsi="宋体" w:cs="宋体"/>
                <w:szCs w:val="16"/>
              </w:rPr>
            </w:pPr>
            <w:r>
              <w:rPr>
                <w:rFonts w:hint="eastAsia" w:ascii="宋体" w:hAnsi="宋体" w:cs="宋体"/>
                <w:szCs w:val="16"/>
              </w:rPr>
              <w:t>学历</w:t>
            </w:r>
          </w:p>
        </w:tc>
        <w:tc>
          <w:tcPr>
            <w:tcW w:w="1286" w:type="dxa"/>
            <w:vAlign w:val="center"/>
          </w:tcPr>
          <w:p>
            <w:pPr>
              <w:pStyle w:val="27"/>
              <w:jc w:val="center"/>
              <w:rPr>
                <w:rFonts w:hint="eastAsia" w:ascii="宋体" w:hAnsi="宋体" w:cs="宋体"/>
                <w:szCs w:val="16"/>
              </w:rPr>
            </w:pPr>
            <w:r>
              <w:rPr>
                <w:rFonts w:hint="eastAsia" w:ascii="宋体" w:hAnsi="宋体" w:cs="宋体"/>
                <w:szCs w:val="16"/>
              </w:rPr>
              <w:t>职称</w:t>
            </w:r>
          </w:p>
        </w:tc>
        <w:tc>
          <w:tcPr>
            <w:tcW w:w="1542" w:type="dxa"/>
            <w:vAlign w:val="center"/>
          </w:tcPr>
          <w:p>
            <w:pPr>
              <w:pStyle w:val="27"/>
              <w:jc w:val="center"/>
              <w:rPr>
                <w:rFonts w:hint="eastAsia" w:ascii="宋体" w:hAnsi="宋体" w:cs="宋体"/>
                <w:szCs w:val="16"/>
              </w:rPr>
            </w:pPr>
            <w:r>
              <w:rPr>
                <w:rFonts w:hint="eastAsia" w:ascii="宋体" w:hAnsi="宋体" w:cs="宋体"/>
                <w:szCs w:val="16"/>
              </w:rPr>
              <w:t>专业</w:t>
            </w:r>
          </w:p>
        </w:tc>
        <w:tc>
          <w:tcPr>
            <w:tcW w:w="1274" w:type="dxa"/>
            <w:vAlign w:val="center"/>
          </w:tcPr>
          <w:p>
            <w:pPr>
              <w:pStyle w:val="27"/>
              <w:jc w:val="center"/>
              <w:rPr>
                <w:rFonts w:hint="eastAsia" w:ascii="宋体" w:hAnsi="宋体" w:cs="宋体"/>
                <w:szCs w:val="16"/>
              </w:rPr>
            </w:pPr>
            <w:r>
              <w:rPr>
                <w:rFonts w:hint="eastAsia" w:ascii="宋体" w:hAnsi="宋体" w:cs="宋体"/>
                <w:szCs w:val="16"/>
              </w:rPr>
              <w:t>相关证书</w:t>
            </w:r>
          </w:p>
        </w:tc>
        <w:tc>
          <w:tcPr>
            <w:tcW w:w="1018" w:type="dxa"/>
            <w:vAlign w:val="center"/>
          </w:tcPr>
          <w:p>
            <w:pPr>
              <w:pStyle w:val="27"/>
              <w:jc w:val="center"/>
              <w:rPr>
                <w:rFonts w:hint="eastAsia" w:ascii="宋体" w:hAnsi="宋体" w:cs="宋体"/>
                <w:szCs w:val="16"/>
              </w:rPr>
            </w:pPr>
            <w:r>
              <w:rPr>
                <w:rFonts w:hint="eastAsia" w:ascii="宋体" w:hAnsi="宋体" w:cs="宋体"/>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7" w:type="dxa"/>
          </w:tcPr>
          <w:p>
            <w:pPr>
              <w:widowControl/>
              <w:spacing w:line="360" w:lineRule="auto"/>
              <w:ind w:firstLine="435"/>
              <w:jc w:val="left"/>
              <w:rPr>
                <w:rFonts w:hint="eastAsia" w:ascii="宋体" w:hAnsi="宋体" w:cs="宋体"/>
                <w:szCs w:val="16"/>
              </w:rPr>
            </w:pPr>
          </w:p>
        </w:tc>
        <w:tc>
          <w:tcPr>
            <w:tcW w:w="1557" w:type="dxa"/>
          </w:tcPr>
          <w:p>
            <w:pPr>
              <w:widowControl/>
              <w:spacing w:line="360" w:lineRule="auto"/>
              <w:ind w:firstLine="435"/>
              <w:jc w:val="left"/>
              <w:rPr>
                <w:rFonts w:hint="eastAsia" w:ascii="宋体" w:hAnsi="宋体" w:cs="宋体"/>
                <w:szCs w:val="16"/>
              </w:rPr>
            </w:pPr>
          </w:p>
        </w:tc>
        <w:tc>
          <w:tcPr>
            <w:tcW w:w="974" w:type="dxa"/>
          </w:tcPr>
          <w:p>
            <w:pPr>
              <w:widowControl/>
              <w:spacing w:line="360" w:lineRule="auto"/>
              <w:ind w:firstLine="435"/>
              <w:jc w:val="left"/>
              <w:rPr>
                <w:rFonts w:hint="eastAsia" w:ascii="宋体" w:hAnsi="宋体" w:cs="宋体"/>
                <w:szCs w:val="16"/>
              </w:rPr>
            </w:pPr>
          </w:p>
        </w:tc>
        <w:tc>
          <w:tcPr>
            <w:tcW w:w="1286" w:type="dxa"/>
          </w:tcPr>
          <w:p>
            <w:pPr>
              <w:widowControl/>
              <w:spacing w:line="360" w:lineRule="auto"/>
              <w:ind w:firstLine="435"/>
              <w:jc w:val="left"/>
              <w:rPr>
                <w:rFonts w:hint="eastAsia" w:ascii="宋体" w:hAnsi="宋体" w:cs="宋体"/>
                <w:szCs w:val="16"/>
              </w:rPr>
            </w:pPr>
          </w:p>
        </w:tc>
        <w:tc>
          <w:tcPr>
            <w:tcW w:w="1542" w:type="dxa"/>
          </w:tcPr>
          <w:p>
            <w:pPr>
              <w:widowControl/>
              <w:spacing w:line="360" w:lineRule="auto"/>
              <w:ind w:firstLine="435"/>
              <w:jc w:val="left"/>
              <w:rPr>
                <w:rFonts w:hint="eastAsia" w:ascii="宋体" w:hAnsi="宋体" w:cs="宋体"/>
                <w:szCs w:val="16"/>
              </w:rPr>
            </w:pPr>
          </w:p>
        </w:tc>
        <w:tc>
          <w:tcPr>
            <w:tcW w:w="1274" w:type="dxa"/>
            <w:vAlign w:val="center"/>
          </w:tcPr>
          <w:p>
            <w:pPr>
              <w:widowControl/>
              <w:spacing w:line="360" w:lineRule="auto"/>
              <w:ind w:firstLine="435"/>
              <w:jc w:val="left"/>
              <w:rPr>
                <w:rFonts w:hint="eastAsia" w:ascii="宋体" w:hAnsi="宋体" w:cs="宋体"/>
                <w:szCs w:val="16"/>
              </w:rPr>
            </w:pPr>
          </w:p>
        </w:tc>
        <w:tc>
          <w:tcPr>
            <w:tcW w:w="1018" w:type="dxa"/>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7" w:type="dxa"/>
          </w:tcPr>
          <w:p>
            <w:pPr>
              <w:widowControl/>
              <w:spacing w:line="360" w:lineRule="auto"/>
              <w:ind w:firstLine="435"/>
              <w:jc w:val="left"/>
              <w:rPr>
                <w:rFonts w:hint="eastAsia" w:ascii="宋体" w:hAnsi="宋体" w:cs="宋体"/>
                <w:szCs w:val="16"/>
              </w:rPr>
            </w:pPr>
          </w:p>
        </w:tc>
        <w:tc>
          <w:tcPr>
            <w:tcW w:w="1557" w:type="dxa"/>
          </w:tcPr>
          <w:p>
            <w:pPr>
              <w:widowControl/>
              <w:spacing w:line="360" w:lineRule="auto"/>
              <w:ind w:firstLine="435"/>
              <w:jc w:val="left"/>
              <w:rPr>
                <w:rFonts w:hint="eastAsia" w:ascii="宋体" w:hAnsi="宋体" w:cs="宋体"/>
                <w:szCs w:val="16"/>
              </w:rPr>
            </w:pPr>
          </w:p>
        </w:tc>
        <w:tc>
          <w:tcPr>
            <w:tcW w:w="974" w:type="dxa"/>
          </w:tcPr>
          <w:p>
            <w:pPr>
              <w:widowControl/>
              <w:spacing w:line="360" w:lineRule="auto"/>
              <w:ind w:firstLine="435"/>
              <w:jc w:val="left"/>
              <w:rPr>
                <w:rFonts w:hint="eastAsia" w:ascii="宋体" w:hAnsi="宋体" w:cs="宋体"/>
                <w:szCs w:val="16"/>
              </w:rPr>
            </w:pPr>
          </w:p>
        </w:tc>
        <w:tc>
          <w:tcPr>
            <w:tcW w:w="1286" w:type="dxa"/>
          </w:tcPr>
          <w:p>
            <w:pPr>
              <w:widowControl/>
              <w:spacing w:line="360" w:lineRule="auto"/>
              <w:ind w:firstLine="435"/>
              <w:jc w:val="left"/>
              <w:rPr>
                <w:rFonts w:hint="eastAsia" w:ascii="宋体" w:hAnsi="宋体" w:cs="宋体"/>
                <w:szCs w:val="16"/>
              </w:rPr>
            </w:pPr>
          </w:p>
        </w:tc>
        <w:tc>
          <w:tcPr>
            <w:tcW w:w="1542" w:type="dxa"/>
          </w:tcPr>
          <w:p>
            <w:pPr>
              <w:widowControl/>
              <w:spacing w:line="360" w:lineRule="auto"/>
              <w:ind w:firstLine="435"/>
              <w:jc w:val="left"/>
              <w:rPr>
                <w:rFonts w:hint="eastAsia" w:ascii="宋体" w:hAnsi="宋体" w:cs="宋体"/>
                <w:szCs w:val="16"/>
              </w:rPr>
            </w:pPr>
          </w:p>
        </w:tc>
        <w:tc>
          <w:tcPr>
            <w:tcW w:w="1274" w:type="dxa"/>
            <w:vAlign w:val="center"/>
          </w:tcPr>
          <w:p>
            <w:pPr>
              <w:widowControl/>
              <w:spacing w:line="360" w:lineRule="auto"/>
              <w:ind w:firstLine="435"/>
              <w:jc w:val="left"/>
              <w:rPr>
                <w:rFonts w:hint="eastAsia" w:ascii="宋体" w:hAnsi="宋体" w:cs="宋体"/>
                <w:szCs w:val="16"/>
              </w:rPr>
            </w:pPr>
          </w:p>
        </w:tc>
        <w:tc>
          <w:tcPr>
            <w:tcW w:w="1018" w:type="dxa"/>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7" w:type="dxa"/>
          </w:tcPr>
          <w:p>
            <w:pPr>
              <w:widowControl/>
              <w:spacing w:line="360" w:lineRule="auto"/>
              <w:ind w:firstLine="435"/>
              <w:jc w:val="left"/>
              <w:rPr>
                <w:rFonts w:hint="eastAsia" w:ascii="宋体" w:hAnsi="宋体" w:cs="宋体"/>
                <w:szCs w:val="16"/>
              </w:rPr>
            </w:pPr>
          </w:p>
        </w:tc>
        <w:tc>
          <w:tcPr>
            <w:tcW w:w="1557" w:type="dxa"/>
          </w:tcPr>
          <w:p>
            <w:pPr>
              <w:widowControl/>
              <w:spacing w:line="360" w:lineRule="auto"/>
              <w:ind w:firstLine="435"/>
              <w:jc w:val="left"/>
              <w:rPr>
                <w:rFonts w:hint="eastAsia" w:ascii="宋体" w:hAnsi="宋体" w:cs="宋体"/>
                <w:szCs w:val="16"/>
              </w:rPr>
            </w:pPr>
          </w:p>
        </w:tc>
        <w:tc>
          <w:tcPr>
            <w:tcW w:w="974" w:type="dxa"/>
          </w:tcPr>
          <w:p>
            <w:pPr>
              <w:widowControl/>
              <w:spacing w:line="360" w:lineRule="auto"/>
              <w:ind w:firstLine="435"/>
              <w:jc w:val="left"/>
              <w:rPr>
                <w:rFonts w:hint="eastAsia" w:ascii="宋体" w:hAnsi="宋体" w:cs="宋体"/>
                <w:szCs w:val="16"/>
              </w:rPr>
            </w:pPr>
          </w:p>
        </w:tc>
        <w:tc>
          <w:tcPr>
            <w:tcW w:w="1286" w:type="dxa"/>
          </w:tcPr>
          <w:p>
            <w:pPr>
              <w:widowControl/>
              <w:spacing w:line="360" w:lineRule="auto"/>
              <w:ind w:firstLine="435"/>
              <w:jc w:val="left"/>
              <w:rPr>
                <w:rFonts w:hint="eastAsia" w:ascii="宋体" w:hAnsi="宋体" w:cs="宋体"/>
                <w:szCs w:val="16"/>
              </w:rPr>
            </w:pPr>
          </w:p>
        </w:tc>
        <w:tc>
          <w:tcPr>
            <w:tcW w:w="1542" w:type="dxa"/>
          </w:tcPr>
          <w:p>
            <w:pPr>
              <w:widowControl/>
              <w:spacing w:line="360" w:lineRule="auto"/>
              <w:ind w:firstLine="435"/>
              <w:jc w:val="left"/>
              <w:rPr>
                <w:rFonts w:hint="eastAsia" w:ascii="宋体" w:hAnsi="宋体" w:cs="宋体"/>
                <w:szCs w:val="16"/>
              </w:rPr>
            </w:pPr>
          </w:p>
        </w:tc>
        <w:tc>
          <w:tcPr>
            <w:tcW w:w="1274" w:type="dxa"/>
            <w:vAlign w:val="center"/>
          </w:tcPr>
          <w:p>
            <w:pPr>
              <w:widowControl/>
              <w:spacing w:line="360" w:lineRule="auto"/>
              <w:ind w:firstLine="435"/>
              <w:jc w:val="left"/>
              <w:rPr>
                <w:rFonts w:hint="eastAsia" w:ascii="宋体" w:hAnsi="宋体" w:cs="宋体"/>
                <w:szCs w:val="16"/>
              </w:rPr>
            </w:pPr>
          </w:p>
        </w:tc>
        <w:tc>
          <w:tcPr>
            <w:tcW w:w="1018" w:type="dxa"/>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77" w:type="dxa"/>
          </w:tcPr>
          <w:p>
            <w:pPr>
              <w:widowControl/>
              <w:spacing w:line="360" w:lineRule="auto"/>
              <w:ind w:firstLine="435"/>
              <w:jc w:val="left"/>
              <w:rPr>
                <w:rFonts w:hint="eastAsia" w:ascii="宋体" w:hAnsi="宋体" w:cs="宋体"/>
                <w:szCs w:val="16"/>
              </w:rPr>
            </w:pPr>
          </w:p>
        </w:tc>
        <w:tc>
          <w:tcPr>
            <w:tcW w:w="1557" w:type="dxa"/>
          </w:tcPr>
          <w:p>
            <w:pPr>
              <w:widowControl/>
              <w:spacing w:line="360" w:lineRule="auto"/>
              <w:ind w:firstLine="435"/>
              <w:jc w:val="left"/>
              <w:rPr>
                <w:rFonts w:hint="eastAsia" w:ascii="宋体" w:hAnsi="宋体" w:cs="宋体"/>
                <w:szCs w:val="16"/>
              </w:rPr>
            </w:pPr>
          </w:p>
        </w:tc>
        <w:tc>
          <w:tcPr>
            <w:tcW w:w="974" w:type="dxa"/>
          </w:tcPr>
          <w:p>
            <w:pPr>
              <w:widowControl/>
              <w:spacing w:line="360" w:lineRule="auto"/>
              <w:ind w:firstLine="435"/>
              <w:jc w:val="left"/>
              <w:rPr>
                <w:rFonts w:hint="eastAsia" w:ascii="宋体" w:hAnsi="宋体" w:cs="宋体"/>
                <w:szCs w:val="16"/>
              </w:rPr>
            </w:pPr>
          </w:p>
        </w:tc>
        <w:tc>
          <w:tcPr>
            <w:tcW w:w="1286" w:type="dxa"/>
          </w:tcPr>
          <w:p>
            <w:pPr>
              <w:widowControl/>
              <w:spacing w:line="360" w:lineRule="auto"/>
              <w:ind w:firstLine="435"/>
              <w:jc w:val="left"/>
              <w:rPr>
                <w:rFonts w:hint="eastAsia" w:ascii="宋体" w:hAnsi="宋体" w:cs="宋体"/>
                <w:szCs w:val="16"/>
              </w:rPr>
            </w:pPr>
          </w:p>
        </w:tc>
        <w:tc>
          <w:tcPr>
            <w:tcW w:w="1542" w:type="dxa"/>
          </w:tcPr>
          <w:p>
            <w:pPr>
              <w:widowControl/>
              <w:spacing w:line="360" w:lineRule="auto"/>
              <w:ind w:firstLine="435"/>
              <w:jc w:val="left"/>
              <w:rPr>
                <w:rFonts w:hint="eastAsia" w:ascii="宋体" w:hAnsi="宋体" w:cs="宋体"/>
                <w:szCs w:val="16"/>
              </w:rPr>
            </w:pPr>
          </w:p>
        </w:tc>
        <w:tc>
          <w:tcPr>
            <w:tcW w:w="1274" w:type="dxa"/>
            <w:vAlign w:val="center"/>
          </w:tcPr>
          <w:p>
            <w:pPr>
              <w:widowControl/>
              <w:spacing w:line="360" w:lineRule="auto"/>
              <w:ind w:firstLine="435"/>
              <w:jc w:val="left"/>
              <w:rPr>
                <w:rFonts w:hint="eastAsia" w:ascii="宋体" w:hAnsi="宋体" w:cs="宋体"/>
                <w:szCs w:val="16"/>
              </w:rPr>
            </w:pPr>
          </w:p>
        </w:tc>
        <w:tc>
          <w:tcPr>
            <w:tcW w:w="1018" w:type="dxa"/>
          </w:tcPr>
          <w:p>
            <w:pPr>
              <w:widowControl/>
              <w:spacing w:line="360" w:lineRule="auto"/>
              <w:ind w:firstLine="435"/>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7" w:type="dxa"/>
          </w:tcPr>
          <w:p>
            <w:pPr>
              <w:widowControl/>
              <w:spacing w:line="360" w:lineRule="auto"/>
              <w:ind w:firstLine="435"/>
              <w:jc w:val="left"/>
              <w:rPr>
                <w:rFonts w:hint="eastAsia" w:ascii="宋体" w:hAnsi="宋体" w:cs="宋体"/>
                <w:szCs w:val="16"/>
              </w:rPr>
            </w:pPr>
            <w:r>
              <w:rPr>
                <w:rFonts w:hint="eastAsia" w:ascii="宋体" w:hAnsi="宋体" w:cs="宋体"/>
                <w:szCs w:val="16"/>
              </w:rPr>
              <w:t>…</w:t>
            </w:r>
          </w:p>
        </w:tc>
        <w:tc>
          <w:tcPr>
            <w:tcW w:w="1557" w:type="dxa"/>
          </w:tcPr>
          <w:p>
            <w:pPr>
              <w:widowControl/>
              <w:spacing w:line="360" w:lineRule="auto"/>
              <w:ind w:firstLine="435"/>
              <w:jc w:val="left"/>
              <w:rPr>
                <w:rFonts w:hint="eastAsia" w:ascii="宋体" w:hAnsi="宋体" w:cs="宋体"/>
                <w:szCs w:val="16"/>
              </w:rPr>
            </w:pPr>
          </w:p>
        </w:tc>
        <w:tc>
          <w:tcPr>
            <w:tcW w:w="974" w:type="dxa"/>
          </w:tcPr>
          <w:p>
            <w:pPr>
              <w:widowControl/>
              <w:spacing w:line="360" w:lineRule="auto"/>
              <w:ind w:firstLine="435"/>
              <w:jc w:val="left"/>
              <w:rPr>
                <w:rFonts w:hint="eastAsia" w:ascii="宋体" w:hAnsi="宋体" w:cs="宋体"/>
                <w:szCs w:val="16"/>
              </w:rPr>
            </w:pPr>
          </w:p>
        </w:tc>
        <w:tc>
          <w:tcPr>
            <w:tcW w:w="1286" w:type="dxa"/>
          </w:tcPr>
          <w:p>
            <w:pPr>
              <w:widowControl/>
              <w:spacing w:line="360" w:lineRule="auto"/>
              <w:ind w:firstLine="435"/>
              <w:jc w:val="left"/>
              <w:rPr>
                <w:rFonts w:hint="eastAsia" w:ascii="宋体" w:hAnsi="宋体" w:cs="宋体"/>
                <w:szCs w:val="16"/>
              </w:rPr>
            </w:pPr>
          </w:p>
        </w:tc>
        <w:tc>
          <w:tcPr>
            <w:tcW w:w="1542" w:type="dxa"/>
          </w:tcPr>
          <w:p>
            <w:pPr>
              <w:widowControl/>
              <w:spacing w:line="360" w:lineRule="auto"/>
              <w:ind w:firstLine="435"/>
              <w:jc w:val="left"/>
              <w:rPr>
                <w:rFonts w:hint="eastAsia" w:ascii="宋体" w:hAnsi="宋体" w:cs="宋体"/>
                <w:szCs w:val="16"/>
              </w:rPr>
            </w:pPr>
          </w:p>
        </w:tc>
        <w:tc>
          <w:tcPr>
            <w:tcW w:w="1274" w:type="dxa"/>
          </w:tcPr>
          <w:p>
            <w:pPr>
              <w:widowControl/>
              <w:spacing w:line="360" w:lineRule="auto"/>
              <w:ind w:firstLine="435"/>
              <w:jc w:val="left"/>
              <w:rPr>
                <w:rFonts w:hint="eastAsia" w:ascii="宋体" w:hAnsi="宋体" w:cs="宋体"/>
                <w:szCs w:val="16"/>
              </w:rPr>
            </w:pPr>
          </w:p>
        </w:tc>
        <w:tc>
          <w:tcPr>
            <w:tcW w:w="1018" w:type="dxa"/>
          </w:tcPr>
          <w:p>
            <w:pPr>
              <w:widowControl/>
              <w:spacing w:line="360" w:lineRule="auto"/>
              <w:ind w:firstLine="435"/>
              <w:jc w:val="left"/>
              <w:rPr>
                <w:rFonts w:hint="eastAsia" w:ascii="宋体" w:hAnsi="宋体" w:cs="宋体"/>
                <w:szCs w:val="16"/>
              </w:rPr>
            </w:pPr>
          </w:p>
        </w:tc>
      </w:tr>
    </w:tbl>
    <w:p>
      <w:pPr>
        <w:rPr>
          <w:rFonts w:hint="eastAsia" w:ascii="宋体" w:hAnsi="宋体" w:cs="宋体"/>
        </w:rPr>
      </w:pPr>
    </w:p>
    <w:p>
      <w:pPr>
        <w:spacing w:line="360" w:lineRule="auto"/>
        <w:rPr>
          <w:rFonts w:hint="eastAsia" w:ascii="宋体" w:hAnsi="宋体" w:cs="宋体"/>
          <w:b/>
          <w:bCs/>
        </w:rPr>
      </w:pPr>
    </w:p>
    <w:p>
      <w:pPr>
        <w:widowControl/>
        <w:spacing w:line="360" w:lineRule="auto"/>
        <w:rPr>
          <w:rFonts w:hint="eastAsia" w:ascii="宋体" w:hAnsi="宋体" w:cs="宋体"/>
          <w:b/>
          <w:bCs/>
          <w:szCs w:val="16"/>
        </w:rPr>
      </w:pPr>
      <w:r>
        <w:rPr>
          <w:rFonts w:hint="eastAsia" w:ascii="宋体" w:hAnsi="宋体" w:cs="宋体"/>
          <w:b/>
          <w:bCs/>
          <w:szCs w:val="16"/>
        </w:rPr>
        <w:t>说明：根据评分细则的要求提交相应资料。</w:t>
      </w:r>
    </w:p>
    <w:p>
      <w:pPr>
        <w:widowControl/>
        <w:spacing w:line="360" w:lineRule="auto"/>
        <w:ind w:firstLine="435"/>
        <w:rPr>
          <w:rFonts w:hint="eastAsia" w:ascii="宋体" w:hAnsi="宋体" w:cs="宋体"/>
          <w:szCs w:val="16"/>
        </w:rPr>
      </w:pPr>
    </w:p>
    <w:p>
      <w:pPr>
        <w:widowControl/>
        <w:spacing w:line="360" w:lineRule="auto"/>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jc w:val="left"/>
        <w:rPr>
          <w:rFonts w:hint="eastAsia" w:ascii="宋体" w:hAnsi="宋体" w:cs="宋体"/>
          <w:szCs w:val="21"/>
        </w:rPr>
      </w:pPr>
      <w:r>
        <w:rPr>
          <w:rFonts w:hint="eastAsia" w:ascii="宋体" w:hAnsi="宋体" w:cs="宋体"/>
          <w:szCs w:val="16"/>
        </w:rPr>
        <w:t>日期：      年     月    日</w:t>
      </w:r>
    </w:p>
    <w:p>
      <w:pPr>
        <w:pStyle w:val="7"/>
        <w:numPr>
          <w:ilvl w:val="0"/>
          <w:numId w:val="8"/>
        </w:numPr>
        <w:spacing w:before="0" w:after="0" w:line="360" w:lineRule="auto"/>
        <w:rPr>
          <w:rFonts w:hint="eastAsia" w:ascii="宋体" w:hAnsi="宋体" w:cs="宋体"/>
          <w:sz w:val="24"/>
          <w:szCs w:val="24"/>
        </w:rPr>
      </w:pPr>
      <w:r>
        <w:rPr>
          <w:rFonts w:hint="eastAsia" w:ascii="宋体" w:hAnsi="宋体" w:cs="宋体"/>
        </w:rPr>
        <w:br w:type="page"/>
      </w:r>
      <w:r>
        <w:rPr>
          <w:rFonts w:hint="eastAsia" w:ascii="宋体" w:hAnsi="宋体" w:cs="宋体"/>
          <w:sz w:val="24"/>
          <w:szCs w:val="24"/>
        </w:rPr>
        <w:t>同类项目工作经验</w:t>
      </w:r>
    </w:p>
    <w:p>
      <w:pPr>
        <w:spacing w:line="360" w:lineRule="auto"/>
        <w:jc w:val="center"/>
        <w:rPr>
          <w:rFonts w:hint="eastAsia" w:ascii="宋体" w:hAnsi="宋体" w:cs="宋体"/>
          <w:b/>
          <w:bCs/>
        </w:rPr>
      </w:pPr>
      <w:r>
        <w:rPr>
          <w:rFonts w:hint="eastAsia" w:ascii="宋体" w:hAnsi="宋体" w:cs="宋体"/>
          <w:b/>
          <w:bCs/>
        </w:rPr>
        <w:t>2.5.1同类项目表</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79"/>
              <w:ind w:left="0" w:leftChars="0" w:firstLine="0" w:firstLineChars="0"/>
              <w:rPr>
                <w:rFonts w:hint="eastAsia" w:ascii="宋体" w:hAnsi="宋体" w:cs="宋体"/>
                <w:szCs w:val="16"/>
              </w:rPr>
            </w:pPr>
            <w:r>
              <w:rPr>
                <w:rFonts w:hint="eastAsia" w:ascii="宋体" w:hAnsi="宋体" w:cs="宋体"/>
                <w:szCs w:val="16"/>
              </w:rPr>
              <w:t>序号</w:t>
            </w:r>
          </w:p>
        </w:tc>
        <w:tc>
          <w:tcPr>
            <w:tcW w:w="1217" w:type="dxa"/>
          </w:tcPr>
          <w:p>
            <w:pPr>
              <w:pStyle w:val="79"/>
              <w:ind w:left="0" w:leftChars="0" w:firstLine="0" w:firstLineChars="0"/>
              <w:rPr>
                <w:rFonts w:hint="eastAsia" w:ascii="宋体" w:hAnsi="宋体" w:cs="宋体"/>
                <w:szCs w:val="16"/>
              </w:rPr>
            </w:pPr>
            <w:r>
              <w:rPr>
                <w:rFonts w:hint="eastAsia" w:ascii="宋体" w:hAnsi="宋体" w:cs="宋体"/>
                <w:szCs w:val="16"/>
              </w:rPr>
              <w:t>合同名称</w:t>
            </w:r>
          </w:p>
        </w:tc>
        <w:tc>
          <w:tcPr>
            <w:tcW w:w="1217" w:type="dxa"/>
          </w:tcPr>
          <w:p>
            <w:pPr>
              <w:pStyle w:val="79"/>
              <w:ind w:left="0" w:leftChars="0" w:firstLine="0" w:firstLineChars="0"/>
              <w:rPr>
                <w:rFonts w:hint="eastAsia" w:ascii="宋体" w:hAnsi="宋体" w:cs="宋体"/>
                <w:szCs w:val="16"/>
              </w:rPr>
            </w:pPr>
            <w:r>
              <w:rPr>
                <w:rFonts w:hint="eastAsia" w:ascii="宋体" w:hAnsi="宋体" w:cs="宋体"/>
                <w:szCs w:val="16"/>
              </w:rPr>
              <w:t>合同金额</w:t>
            </w:r>
          </w:p>
        </w:tc>
        <w:tc>
          <w:tcPr>
            <w:tcW w:w="1217" w:type="dxa"/>
          </w:tcPr>
          <w:p>
            <w:pPr>
              <w:pStyle w:val="79"/>
              <w:ind w:left="0" w:leftChars="0" w:firstLine="0" w:firstLineChars="0"/>
              <w:rPr>
                <w:rFonts w:hint="eastAsia" w:ascii="宋体" w:hAnsi="宋体" w:cs="宋体"/>
                <w:szCs w:val="16"/>
              </w:rPr>
            </w:pPr>
            <w:r>
              <w:rPr>
                <w:rFonts w:hint="eastAsia" w:ascii="宋体" w:hAnsi="宋体" w:cs="宋体"/>
                <w:szCs w:val="16"/>
              </w:rPr>
              <w:t>合同签订时间</w:t>
            </w:r>
          </w:p>
        </w:tc>
        <w:tc>
          <w:tcPr>
            <w:tcW w:w="1218" w:type="dxa"/>
          </w:tcPr>
          <w:p>
            <w:pPr>
              <w:pStyle w:val="79"/>
              <w:ind w:left="0" w:leftChars="0" w:firstLine="0" w:firstLineChars="0"/>
              <w:rPr>
                <w:rFonts w:hint="eastAsia" w:ascii="宋体" w:hAnsi="宋体" w:cs="宋体"/>
                <w:szCs w:val="16"/>
              </w:rPr>
            </w:pPr>
            <w:r>
              <w:rPr>
                <w:rFonts w:hint="eastAsia" w:ascii="宋体" w:hAnsi="宋体" w:cs="宋体"/>
                <w:szCs w:val="16"/>
              </w:rPr>
              <w:t>甲方名称</w:t>
            </w:r>
          </w:p>
        </w:tc>
        <w:tc>
          <w:tcPr>
            <w:tcW w:w="1218" w:type="dxa"/>
          </w:tcPr>
          <w:p>
            <w:pPr>
              <w:pStyle w:val="79"/>
              <w:ind w:left="0" w:leftChars="0" w:firstLine="0" w:firstLineChars="0"/>
              <w:rPr>
                <w:rFonts w:hint="eastAsia" w:ascii="宋体" w:hAnsi="宋体" w:cs="宋体"/>
                <w:szCs w:val="16"/>
              </w:rPr>
            </w:pPr>
            <w:r>
              <w:rPr>
                <w:rFonts w:hint="eastAsia" w:ascii="宋体" w:hAnsi="宋体" w:cs="宋体"/>
                <w:szCs w:val="16"/>
              </w:rPr>
              <w:t>甲方负责人</w:t>
            </w:r>
          </w:p>
        </w:tc>
        <w:tc>
          <w:tcPr>
            <w:tcW w:w="1218" w:type="dxa"/>
          </w:tcPr>
          <w:p>
            <w:pPr>
              <w:pStyle w:val="79"/>
              <w:ind w:left="0" w:leftChars="0" w:firstLine="0" w:firstLineChars="0"/>
              <w:rPr>
                <w:rFonts w:hint="eastAsia" w:ascii="宋体" w:hAnsi="宋体" w:cs="宋体"/>
                <w:szCs w:val="16"/>
              </w:rPr>
            </w:pPr>
            <w:r>
              <w:rPr>
                <w:rFonts w:hint="eastAsia" w:ascii="宋体" w:hAnsi="宋体" w:cs="宋体"/>
                <w:szCs w:val="16"/>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79"/>
            </w:pPr>
          </w:p>
        </w:tc>
        <w:tc>
          <w:tcPr>
            <w:tcW w:w="1217" w:type="dxa"/>
          </w:tcPr>
          <w:p>
            <w:pPr>
              <w:pStyle w:val="79"/>
            </w:pPr>
          </w:p>
        </w:tc>
        <w:tc>
          <w:tcPr>
            <w:tcW w:w="1217" w:type="dxa"/>
          </w:tcPr>
          <w:p>
            <w:pPr>
              <w:pStyle w:val="79"/>
            </w:pPr>
          </w:p>
        </w:tc>
        <w:tc>
          <w:tcPr>
            <w:tcW w:w="1217" w:type="dxa"/>
          </w:tcPr>
          <w:p>
            <w:pPr>
              <w:pStyle w:val="79"/>
            </w:pPr>
          </w:p>
        </w:tc>
        <w:tc>
          <w:tcPr>
            <w:tcW w:w="1218" w:type="dxa"/>
          </w:tcPr>
          <w:p>
            <w:pPr>
              <w:pStyle w:val="79"/>
            </w:pPr>
          </w:p>
        </w:tc>
        <w:tc>
          <w:tcPr>
            <w:tcW w:w="1218" w:type="dxa"/>
          </w:tcPr>
          <w:p>
            <w:pPr>
              <w:pStyle w:val="79"/>
            </w:pPr>
          </w:p>
        </w:tc>
        <w:tc>
          <w:tcPr>
            <w:tcW w:w="1218" w:type="dxa"/>
          </w:tcPr>
          <w:p>
            <w:pPr>
              <w:pStyle w:val="7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79"/>
            </w:pPr>
          </w:p>
        </w:tc>
        <w:tc>
          <w:tcPr>
            <w:tcW w:w="1217" w:type="dxa"/>
          </w:tcPr>
          <w:p>
            <w:pPr>
              <w:pStyle w:val="79"/>
            </w:pPr>
          </w:p>
        </w:tc>
        <w:tc>
          <w:tcPr>
            <w:tcW w:w="1217" w:type="dxa"/>
          </w:tcPr>
          <w:p>
            <w:pPr>
              <w:pStyle w:val="79"/>
            </w:pPr>
          </w:p>
        </w:tc>
        <w:tc>
          <w:tcPr>
            <w:tcW w:w="1217" w:type="dxa"/>
          </w:tcPr>
          <w:p>
            <w:pPr>
              <w:pStyle w:val="79"/>
            </w:pPr>
          </w:p>
        </w:tc>
        <w:tc>
          <w:tcPr>
            <w:tcW w:w="1218" w:type="dxa"/>
          </w:tcPr>
          <w:p>
            <w:pPr>
              <w:pStyle w:val="79"/>
            </w:pPr>
          </w:p>
        </w:tc>
        <w:tc>
          <w:tcPr>
            <w:tcW w:w="1218" w:type="dxa"/>
          </w:tcPr>
          <w:p>
            <w:pPr>
              <w:pStyle w:val="79"/>
            </w:pPr>
          </w:p>
        </w:tc>
        <w:tc>
          <w:tcPr>
            <w:tcW w:w="1218" w:type="dxa"/>
          </w:tcPr>
          <w:p>
            <w:pPr>
              <w:pStyle w:val="7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79"/>
            </w:pPr>
          </w:p>
        </w:tc>
        <w:tc>
          <w:tcPr>
            <w:tcW w:w="1217" w:type="dxa"/>
          </w:tcPr>
          <w:p>
            <w:pPr>
              <w:pStyle w:val="79"/>
            </w:pPr>
          </w:p>
        </w:tc>
        <w:tc>
          <w:tcPr>
            <w:tcW w:w="1217" w:type="dxa"/>
          </w:tcPr>
          <w:p>
            <w:pPr>
              <w:pStyle w:val="79"/>
            </w:pPr>
          </w:p>
        </w:tc>
        <w:tc>
          <w:tcPr>
            <w:tcW w:w="1217" w:type="dxa"/>
          </w:tcPr>
          <w:p>
            <w:pPr>
              <w:pStyle w:val="79"/>
            </w:pPr>
          </w:p>
        </w:tc>
        <w:tc>
          <w:tcPr>
            <w:tcW w:w="1218" w:type="dxa"/>
          </w:tcPr>
          <w:p>
            <w:pPr>
              <w:pStyle w:val="79"/>
            </w:pPr>
          </w:p>
        </w:tc>
        <w:tc>
          <w:tcPr>
            <w:tcW w:w="1218" w:type="dxa"/>
          </w:tcPr>
          <w:p>
            <w:pPr>
              <w:pStyle w:val="79"/>
            </w:pPr>
          </w:p>
        </w:tc>
        <w:tc>
          <w:tcPr>
            <w:tcW w:w="1218" w:type="dxa"/>
          </w:tcPr>
          <w:p>
            <w:pPr>
              <w:pStyle w:val="79"/>
            </w:pPr>
          </w:p>
        </w:tc>
      </w:tr>
    </w:tbl>
    <w:p>
      <w:pPr>
        <w:pStyle w:val="79"/>
      </w:pPr>
    </w:p>
    <w:p>
      <w:pPr>
        <w:widowControl/>
        <w:spacing w:line="360" w:lineRule="auto"/>
        <w:rPr>
          <w:rFonts w:hint="eastAsia" w:ascii="宋体" w:hAnsi="宋体" w:cs="宋体"/>
          <w:b/>
          <w:bCs/>
          <w:szCs w:val="16"/>
        </w:rPr>
      </w:pPr>
      <w:r>
        <w:rPr>
          <w:rFonts w:hint="eastAsia" w:ascii="宋体" w:hAnsi="宋体" w:cs="宋体"/>
          <w:b/>
          <w:bCs/>
          <w:szCs w:val="16"/>
        </w:rPr>
        <w:t>说明：</w:t>
      </w:r>
    </w:p>
    <w:p>
      <w:pPr>
        <w:widowControl/>
        <w:numPr>
          <w:ilvl w:val="0"/>
          <w:numId w:val="9"/>
        </w:numPr>
        <w:spacing w:line="360" w:lineRule="auto"/>
        <w:rPr>
          <w:rFonts w:hint="eastAsia" w:ascii="宋体" w:hAnsi="宋体" w:cs="宋体"/>
          <w:szCs w:val="16"/>
        </w:rPr>
      </w:pPr>
      <w:r>
        <w:rPr>
          <w:rFonts w:hint="eastAsia" w:ascii="宋体" w:hAnsi="宋体" w:cs="宋体"/>
          <w:szCs w:val="16"/>
        </w:rPr>
        <w:t>根据评分细则的要求提交相应资料。</w:t>
      </w:r>
    </w:p>
    <w:p>
      <w:pPr>
        <w:widowControl/>
        <w:numPr>
          <w:ilvl w:val="0"/>
          <w:numId w:val="9"/>
        </w:numPr>
        <w:spacing w:line="360" w:lineRule="auto"/>
        <w:rPr>
          <w:rFonts w:hint="eastAsia" w:ascii="宋体" w:hAnsi="宋体" w:cs="宋体"/>
          <w:szCs w:val="16"/>
        </w:rPr>
      </w:pPr>
      <w:r>
        <w:rPr>
          <w:rFonts w:hint="eastAsia" w:ascii="宋体" w:hAnsi="宋体" w:cs="宋体"/>
          <w:szCs w:val="16"/>
        </w:rPr>
        <w:t>一经发现业绩列表内的合同为伪造，投标做无效处理。</w:t>
      </w:r>
    </w:p>
    <w:p>
      <w:pPr>
        <w:widowControl/>
        <w:numPr>
          <w:ilvl w:val="0"/>
          <w:numId w:val="9"/>
        </w:numPr>
        <w:spacing w:line="360" w:lineRule="auto"/>
        <w:rPr>
          <w:rFonts w:hint="eastAsia" w:ascii="宋体" w:hAnsi="宋体" w:cs="宋体"/>
          <w:szCs w:val="16"/>
        </w:rPr>
      </w:pPr>
      <w:r>
        <w:rPr>
          <w:rFonts w:hint="eastAsia" w:ascii="宋体" w:hAnsi="宋体" w:cs="宋体"/>
          <w:szCs w:val="16"/>
        </w:rPr>
        <w:t xml:space="preserve">未附有证明材料的业绩不予认可。 </w:t>
      </w:r>
    </w:p>
    <w:p>
      <w:pPr>
        <w:adjustRightInd w:val="0"/>
        <w:snapToGrid w:val="0"/>
        <w:spacing w:line="360" w:lineRule="auto"/>
        <w:rPr>
          <w:rFonts w:hint="eastAsia" w:ascii="宋体" w:hAnsi="宋体" w:cs="宋体"/>
          <w:szCs w:val="21"/>
        </w:rPr>
      </w:pPr>
    </w:p>
    <w:p>
      <w:pPr>
        <w:widowControl/>
        <w:spacing w:line="360" w:lineRule="auto"/>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jc w:val="left"/>
        <w:rPr>
          <w:rFonts w:hint="eastAsia" w:ascii="宋体" w:hAnsi="宋体" w:cs="宋体"/>
          <w:szCs w:val="16"/>
        </w:rPr>
      </w:pPr>
      <w:r>
        <w:rPr>
          <w:rFonts w:hint="eastAsia" w:ascii="宋体" w:hAnsi="宋体" w:cs="宋体"/>
          <w:szCs w:val="16"/>
        </w:rPr>
        <w:t>日期：      年     月    日</w:t>
      </w:r>
    </w:p>
    <w:p>
      <w:pPr>
        <w:spacing w:line="360" w:lineRule="auto"/>
        <w:rPr>
          <w:rFonts w:hint="eastAsia" w:ascii="宋体" w:hAnsi="宋体" w:cs="宋体"/>
          <w:szCs w:val="21"/>
        </w:rPr>
      </w:pPr>
    </w:p>
    <w:p>
      <w:pPr>
        <w:spacing w:line="360" w:lineRule="auto"/>
        <w:jc w:val="center"/>
        <w:rPr>
          <w:rFonts w:hint="eastAsia" w:ascii="宋体" w:hAnsi="宋体" w:cs="宋体"/>
          <w:b/>
          <w:bCs/>
        </w:rPr>
      </w:pPr>
      <w:r>
        <w:rPr>
          <w:rFonts w:hint="eastAsia" w:ascii="宋体" w:hAnsi="宋体" w:cs="宋体"/>
          <w:b/>
          <w:bCs/>
        </w:rPr>
        <w:t>2.5.2主要实施人员业绩</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79"/>
              <w:ind w:left="0" w:leftChars="0" w:firstLine="0" w:firstLineChars="0"/>
              <w:rPr>
                <w:rFonts w:hint="eastAsia" w:ascii="宋体" w:hAnsi="宋体" w:cs="宋体"/>
                <w:szCs w:val="16"/>
              </w:rPr>
            </w:pPr>
            <w:r>
              <w:rPr>
                <w:rFonts w:hint="eastAsia" w:ascii="宋体" w:hAnsi="宋体" w:cs="宋体"/>
                <w:szCs w:val="16"/>
              </w:rPr>
              <w:t>序号</w:t>
            </w:r>
          </w:p>
        </w:tc>
        <w:tc>
          <w:tcPr>
            <w:tcW w:w="1217" w:type="dxa"/>
          </w:tcPr>
          <w:p>
            <w:pPr>
              <w:pStyle w:val="79"/>
              <w:ind w:left="0" w:leftChars="0" w:firstLine="0" w:firstLineChars="0"/>
              <w:rPr>
                <w:rFonts w:hint="eastAsia" w:ascii="宋体" w:hAnsi="宋体" w:cs="宋体"/>
                <w:szCs w:val="16"/>
              </w:rPr>
            </w:pPr>
            <w:r>
              <w:rPr>
                <w:rFonts w:hint="eastAsia" w:ascii="宋体" w:hAnsi="宋体" w:cs="宋体"/>
                <w:szCs w:val="16"/>
              </w:rPr>
              <w:t>合同名称</w:t>
            </w:r>
          </w:p>
        </w:tc>
        <w:tc>
          <w:tcPr>
            <w:tcW w:w="1217" w:type="dxa"/>
          </w:tcPr>
          <w:p>
            <w:pPr>
              <w:pStyle w:val="79"/>
              <w:ind w:left="0" w:leftChars="0" w:firstLine="0" w:firstLineChars="0"/>
              <w:rPr>
                <w:rFonts w:hint="eastAsia" w:ascii="宋体" w:hAnsi="宋体" w:cs="宋体"/>
                <w:szCs w:val="16"/>
              </w:rPr>
            </w:pPr>
            <w:r>
              <w:rPr>
                <w:rFonts w:hint="eastAsia" w:ascii="宋体" w:hAnsi="宋体" w:cs="宋体"/>
                <w:szCs w:val="16"/>
              </w:rPr>
              <w:t>合同金额</w:t>
            </w:r>
          </w:p>
        </w:tc>
        <w:tc>
          <w:tcPr>
            <w:tcW w:w="1217" w:type="dxa"/>
          </w:tcPr>
          <w:p>
            <w:pPr>
              <w:pStyle w:val="79"/>
              <w:ind w:left="0" w:leftChars="0" w:firstLine="0" w:firstLineChars="0"/>
              <w:rPr>
                <w:rFonts w:hint="eastAsia" w:ascii="宋体" w:hAnsi="宋体" w:cs="宋体"/>
                <w:szCs w:val="16"/>
              </w:rPr>
            </w:pPr>
            <w:r>
              <w:rPr>
                <w:rFonts w:hint="eastAsia" w:ascii="宋体" w:hAnsi="宋体" w:cs="宋体"/>
                <w:szCs w:val="16"/>
              </w:rPr>
              <w:t>合同签订时间</w:t>
            </w:r>
          </w:p>
        </w:tc>
        <w:tc>
          <w:tcPr>
            <w:tcW w:w="1218" w:type="dxa"/>
          </w:tcPr>
          <w:p>
            <w:pPr>
              <w:pStyle w:val="79"/>
              <w:ind w:left="0" w:leftChars="0" w:firstLine="0" w:firstLineChars="0"/>
              <w:rPr>
                <w:rFonts w:hint="eastAsia" w:ascii="宋体" w:hAnsi="宋体" w:cs="宋体"/>
                <w:szCs w:val="16"/>
              </w:rPr>
            </w:pPr>
            <w:r>
              <w:rPr>
                <w:rFonts w:hint="eastAsia" w:ascii="宋体" w:hAnsi="宋体" w:cs="宋体"/>
                <w:szCs w:val="16"/>
              </w:rPr>
              <w:t>甲方名称</w:t>
            </w:r>
          </w:p>
        </w:tc>
        <w:tc>
          <w:tcPr>
            <w:tcW w:w="1218" w:type="dxa"/>
          </w:tcPr>
          <w:p>
            <w:pPr>
              <w:pStyle w:val="79"/>
              <w:ind w:left="0" w:leftChars="0" w:firstLine="0" w:firstLineChars="0"/>
              <w:rPr>
                <w:rFonts w:hint="eastAsia" w:ascii="宋体" w:hAnsi="宋体" w:cs="宋体"/>
                <w:szCs w:val="16"/>
              </w:rPr>
            </w:pPr>
            <w:r>
              <w:rPr>
                <w:rFonts w:hint="eastAsia" w:ascii="宋体" w:hAnsi="宋体" w:cs="宋体"/>
                <w:szCs w:val="16"/>
              </w:rPr>
              <w:t>甲方负责人</w:t>
            </w:r>
          </w:p>
        </w:tc>
        <w:tc>
          <w:tcPr>
            <w:tcW w:w="1218" w:type="dxa"/>
          </w:tcPr>
          <w:p>
            <w:pPr>
              <w:pStyle w:val="79"/>
              <w:ind w:left="0" w:leftChars="0" w:firstLine="0" w:firstLineChars="0"/>
              <w:rPr>
                <w:rFonts w:hint="eastAsia" w:ascii="宋体" w:hAnsi="宋体" w:cs="宋体"/>
                <w:szCs w:val="16"/>
              </w:rPr>
            </w:pPr>
            <w:r>
              <w:rPr>
                <w:rFonts w:hint="eastAsia" w:ascii="宋体" w:hAnsi="宋体" w:cs="宋体"/>
                <w:szCs w:val="16"/>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79"/>
            </w:pPr>
          </w:p>
        </w:tc>
        <w:tc>
          <w:tcPr>
            <w:tcW w:w="1217" w:type="dxa"/>
          </w:tcPr>
          <w:p>
            <w:pPr>
              <w:pStyle w:val="79"/>
            </w:pPr>
          </w:p>
        </w:tc>
        <w:tc>
          <w:tcPr>
            <w:tcW w:w="1217" w:type="dxa"/>
          </w:tcPr>
          <w:p>
            <w:pPr>
              <w:pStyle w:val="79"/>
            </w:pPr>
          </w:p>
        </w:tc>
        <w:tc>
          <w:tcPr>
            <w:tcW w:w="1217" w:type="dxa"/>
          </w:tcPr>
          <w:p>
            <w:pPr>
              <w:pStyle w:val="79"/>
            </w:pPr>
          </w:p>
        </w:tc>
        <w:tc>
          <w:tcPr>
            <w:tcW w:w="1218" w:type="dxa"/>
          </w:tcPr>
          <w:p>
            <w:pPr>
              <w:pStyle w:val="79"/>
            </w:pPr>
          </w:p>
        </w:tc>
        <w:tc>
          <w:tcPr>
            <w:tcW w:w="1218" w:type="dxa"/>
          </w:tcPr>
          <w:p>
            <w:pPr>
              <w:pStyle w:val="79"/>
            </w:pPr>
          </w:p>
        </w:tc>
        <w:tc>
          <w:tcPr>
            <w:tcW w:w="1218" w:type="dxa"/>
          </w:tcPr>
          <w:p>
            <w:pPr>
              <w:pStyle w:val="7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79"/>
            </w:pPr>
          </w:p>
        </w:tc>
        <w:tc>
          <w:tcPr>
            <w:tcW w:w="1217" w:type="dxa"/>
          </w:tcPr>
          <w:p>
            <w:pPr>
              <w:pStyle w:val="79"/>
            </w:pPr>
          </w:p>
        </w:tc>
        <w:tc>
          <w:tcPr>
            <w:tcW w:w="1217" w:type="dxa"/>
          </w:tcPr>
          <w:p>
            <w:pPr>
              <w:pStyle w:val="79"/>
            </w:pPr>
          </w:p>
        </w:tc>
        <w:tc>
          <w:tcPr>
            <w:tcW w:w="1217" w:type="dxa"/>
          </w:tcPr>
          <w:p>
            <w:pPr>
              <w:pStyle w:val="79"/>
            </w:pPr>
          </w:p>
        </w:tc>
        <w:tc>
          <w:tcPr>
            <w:tcW w:w="1218" w:type="dxa"/>
          </w:tcPr>
          <w:p>
            <w:pPr>
              <w:pStyle w:val="79"/>
            </w:pPr>
          </w:p>
        </w:tc>
        <w:tc>
          <w:tcPr>
            <w:tcW w:w="1218" w:type="dxa"/>
          </w:tcPr>
          <w:p>
            <w:pPr>
              <w:pStyle w:val="79"/>
            </w:pPr>
          </w:p>
        </w:tc>
        <w:tc>
          <w:tcPr>
            <w:tcW w:w="1218" w:type="dxa"/>
          </w:tcPr>
          <w:p>
            <w:pPr>
              <w:pStyle w:val="7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79"/>
            </w:pPr>
          </w:p>
        </w:tc>
        <w:tc>
          <w:tcPr>
            <w:tcW w:w="1217" w:type="dxa"/>
          </w:tcPr>
          <w:p>
            <w:pPr>
              <w:pStyle w:val="79"/>
            </w:pPr>
          </w:p>
        </w:tc>
        <w:tc>
          <w:tcPr>
            <w:tcW w:w="1217" w:type="dxa"/>
          </w:tcPr>
          <w:p>
            <w:pPr>
              <w:pStyle w:val="79"/>
            </w:pPr>
          </w:p>
        </w:tc>
        <w:tc>
          <w:tcPr>
            <w:tcW w:w="1217" w:type="dxa"/>
          </w:tcPr>
          <w:p>
            <w:pPr>
              <w:pStyle w:val="79"/>
            </w:pPr>
          </w:p>
        </w:tc>
        <w:tc>
          <w:tcPr>
            <w:tcW w:w="1218" w:type="dxa"/>
          </w:tcPr>
          <w:p>
            <w:pPr>
              <w:pStyle w:val="79"/>
            </w:pPr>
          </w:p>
        </w:tc>
        <w:tc>
          <w:tcPr>
            <w:tcW w:w="1218" w:type="dxa"/>
          </w:tcPr>
          <w:p>
            <w:pPr>
              <w:pStyle w:val="79"/>
            </w:pPr>
          </w:p>
        </w:tc>
        <w:tc>
          <w:tcPr>
            <w:tcW w:w="1218" w:type="dxa"/>
          </w:tcPr>
          <w:p>
            <w:pPr>
              <w:pStyle w:val="79"/>
            </w:pPr>
          </w:p>
        </w:tc>
      </w:tr>
    </w:tbl>
    <w:p>
      <w:pPr>
        <w:pStyle w:val="149"/>
      </w:pPr>
    </w:p>
    <w:p>
      <w:pPr>
        <w:widowControl/>
        <w:spacing w:line="360" w:lineRule="auto"/>
        <w:rPr>
          <w:rFonts w:hint="eastAsia" w:ascii="宋体" w:hAnsi="宋体" w:cs="宋体"/>
          <w:b/>
          <w:bCs/>
          <w:szCs w:val="16"/>
        </w:rPr>
      </w:pPr>
      <w:r>
        <w:rPr>
          <w:rFonts w:hint="eastAsia" w:ascii="宋体" w:hAnsi="宋体" w:cs="宋体"/>
          <w:b/>
          <w:bCs/>
          <w:szCs w:val="16"/>
        </w:rPr>
        <w:t>说明：</w:t>
      </w:r>
    </w:p>
    <w:p>
      <w:pPr>
        <w:widowControl/>
        <w:numPr>
          <w:ilvl w:val="0"/>
          <w:numId w:val="9"/>
        </w:numPr>
        <w:spacing w:line="360" w:lineRule="auto"/>
        <w:rPr>
          <w:rFonts w:hint="eastAsia" w:ascii="宋体" w:hAnsi="宋体" w:cs="宋体"/>
          <w:szCs w:val="16"/>
        </w:rPr>
      </w:pPr>
      <w:r>
        <w:rPr>
          <w:rFonts w:hint="eastAsia" w:ascii="宋体" w:hAnsi="宋体" w:cs="宋体"/>
          <w:szCs w:val="16"/>
        </w:rPr>
        <w:t>根据评分细则的要求提交相应资料。</w:t>
      </w:r>
    </w:p>
    <w:p>
      <w:pPr>
        <w:widowControl/>
        <w:numPr>
          <w:ilvl w:val="0"/>
          <w:numId w:val="9"/>
        </w:numPr>
        <w:spacing w:line="360" w:lineRule="auto"/>
        <w:rPr>
          <w:rFonts w:hint="eastAsia" w:ascii="宋体" w:hAnsi="宋体" w:cs="宋体"/>
          <w:szCs w:val="16"/>
        </w:rPr>
      </w:pPr>
      <w:r>
        <w:rPr>
          <w:rFonts w:hint="eastAsia" w:ascii="宋体" w:hAnsi="宋体" w:cs="宋体"/>
          <w:szCs w:val="16"/>
        </w:rPr>
        <w:t xml:space="preserve">一经发现业绩列表内的合同为伪造，投标做无效处理。 </w:t>
      </w:r>
    </w:p>
    <w:p>
      <w:pPr>
        <w:widowControl/>
        <w:numPr>
          <w:ilvl w:val="0"/>
          <w:numId w:val="9"/>
        </w:numPr>
        <w:spacing w:line="360" w:lineRule="auto"/>
        <w:rPr>
          <w:rFonts w:hint="eastAsia" w:ascii="宋体" w:hAnsi="宋体" w:cs="宋体"/>
          <w:szCs w:val="16"/>
        </w:rPr>
      </w:pPr>
      <w:r>
        <w:rPr>
          <w:rFonts w:hint="eastAsia" w:ascii="宋体" w:hAnsi="宋体" w:cs="宋体"/>
          <w:szCs w:val="16"/>
        </w:rPr>
        <w:t xml:space="preserve">未附有证明材料的业绩不予认可。 </w:t>
      </w:r>
    </w:p>
    <w:p>
      <w:pPr>
        <w:adjustRightInd w:val="0"/>
        <w:snapToGrid w:val="0"/>
        <w:spacing w:line="360" w:lineRule="auto"/>
        <w:rPr>
          <w:rFonts w:hint="eastAsia" w:ascii="宋体" w:hAnsi="宋体" w:cs="宋体"/>
          <w:szCs w:val="21"/>
        </w:rPr>
      </w:pPr>
    </w:p>
    <w:p>
      <w:pPr>
        <w:widowControl/>
        <w:spacing w:line="360" w:lineRule="auto"/>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jc w:val="left"/>
        <w:rPr>
          <w:rFonts w:hint="eastAsia" w:ascii="宋体" w:hAnsi="宋体" w:cs="宋体"/>
          <w:szCs w:val="16"/>
        </w:rPr>
      </w:pPr>
      <w:r>
        <w:rPr>
          <w:rFonts w:hint="eastAsia" w:ascii="宋体" w:hAnsi="宋体" w:cs="宋体"/>
          <w:szCs w:val="16"/>
        </w:rPr>
        <w:t>日期：      年     月    日</w:t>
      </w:r>
    </w:p>
    <w:p>
      <w:pPr>
        <w:spacing w:line="360" w:lineRule="auto"/>
        <w:rPr>
          <w:rFonts w:hint="eastAsia" w:ascii="宋体" w:hAnsi="宋体" w:cs="宋体"/>
          <w:szCs w:val="21"/>
        </w:rPr>
      </w:pPr>
    </w:p>
    <w:p>
      <w:pPr>
        <w:pStyle w:val="7"/>
        <w:numPr>
          <w:ilvl w:val="0"/>
          <w:numId w:val="8"/>
        </w:numPr>
        <w:spacing w:before="0" w:after="0" w:line="360" w:lineRule="auto"/>
        <w:rPr>
          <w:rFonts w:hint="eastAsia" w:ascii="宋体" w:hAnsi="宋体" w:cs="宋体"/>
          <w:sz w:val="24"/>
          <w:szCs w:val="24"/>
        </w:rPr>
      </w:pPr>
      <w:bookmarkStart w:id="442" w:name="_Toc66392097"/>
      <w:bookmarkStart w:id="443" w:name="_Toc29888208"/>
      <w:bookmarkStart w:id="444" w:name="_Hlk6393405"/>
      <w:r>
        <w:rPr>
          <w:rFonts w:hint="eastAsia" w:ascii="宋体" w:hAnsi="宋体" w:cs="宋体"/>
          <w:sz w:val="24"/>
          <w:szCs w:val="24"/>
        </w:rPr>
        <w:t>实质性条款响应表</w:t>
      </w:r>
      <w:bookmarkEnd w:id="442"/>
      <w:bookmarkEnd w:id="443"/>
    </w:p>
    <w:p>
      <w:pPr>
        <w:widowControl/>
        <w:spacing w:line="360" w:lineRule="auto"/>
        <w:jc w:val="left"/>
        <w:rPr>
          <w:rFonts w:hint="eastAsia" w:ascii="宋体" w:hAnsi="宋体" w:cs="宋体"/>
          <w:szCs w:val="16"/>
        </w:rPr>
      </w:pPr>
      <w:r>
        <w:rPr>
          <w:rFonts w:hint="eastAsia" w:ascii="宋体" w:hAnsi="宋体" w:cs="宋体"/>
          <w:szCs w:val="16"/>
        </w:rPr>
        <w:t xml:space="preserve">项目名称：                                 项目编号：                    </w:t>
      </w:r>
    </w:p>
    <w:tbl>
      <w:tblPr>
        <w:tblStyle w:val="80"/>
        <w:tblW w:w="8760" w:type="dxa"/>
        <w:jc w:val="center"/>
        <w:tblLayout w:type="fixed"/>
        <w:tblCellMar>
          <w:top w:w="0" w:type="dxa"/>
          <w:left w:w="108" w:type="dxa"/>
          <w:bottom w:w="0" w:type="dxa"/>
          <w:right w:w="108" w:type="dxa"/>
        </w:tblCellMar>
      </w:tblPr>
      <w:tblGrid>
        <w:gridCol w:w="791"/>
        <w:gridCol w:w="1751"/>
        <w:gridCol w:w="2785"/>
        <w:gridCol w:w="2034"/>
        <w:gridCol w:w="1399"/>
      </w:tblGrid>
      <w:tr>
        <w:tblPrEx>
          <w:tblCellMar>
            <w:top w:w="0" w:type="dxa"/>
            <w:left w:w="108" w:type="dxa"/>
            <w:bottom w:w="0" w:type="dxa"/>
            <w:right w:w="108" w:type="dxa"/>
          </w:tblCellMar>
        </w:tblPrEx>
        <w:trPr>
          <w:trHeight w:val="450" w:hRule="atLeast"/>
          <w:jc w:val="center"/>
        </w:trPr>
        <w:tc>
          <w:tcPr>
            <w:tcW w:w="79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cs="宋体"/>
                <w:b/>
                <w:bCs/>
                <w:szCs w:val="16"/>
              </w:rPr>
            </w:pPr>
            <w:r>
              <w:rPr>
                <w:rFonts w:hint="eastAsia" w:ascii="宋体" w:hAnsi="宋体" w:cs="宋体"/>
                <w:b/>
                <w:bCs/>
                <w:szCs w:val="16"/>
              </w:rPr>
              <w:t>序号</w:t>
            </w:r>
          </w:p>
        </w:tc>
        <w:tc>
          <w:tcPr>
            <w:tcW w:w="1751" w:type="dxa"/>
            <w:tcBorders>
              <w:top w:val="single" w:color="auto" w:sz="8" w:space="0"/>
              <w:left w:val="nil"/>
              <w:bottom w:val="single" w:color="auto" w:sz="8" w:space="0"/>
              <w:right w:val="single" w:color="auto" w:sz="8" w:space="0"/>
            </w:tcBorders>
            <w:vAlign w:val="center"/>
          </w:tcPr>
          <w:p>
            <w:pPr>
              <w:widowControl/>
              <w:spacing w:line="360" w:lineRule="auto"/>
              <w:jc w:val="left"/>
              <w:rPr>
                <w:rFonts w:hint="eastAsia" w:ascii="宋体" w:hAnsi="宋体" w:cs="宋体"/>
                <w:b/>
                <w:bCs/>
                <w:szCs w:val="16"/>
              </w:rPr>
            </w:pPr>
            <w:r>
              <w:rPr>
                <w:rFonts w:hint="eastAsia" w:ascii="宋体" w:hAnsi="宋体" w:cs="宋体"/>
                <w:b/>
                <w:bCs/>
                <w:szCs w:val="16"/>
              </w:rPr>
              <w:t>采购文件要求</w:t>
            </w:r>
          </w:p>
        </w:tc>
        <w:tc>
          <w:tcPr>
            <w:tcW w:w="2785" w:type="dxa"/>
            <w:tcBorders>
              <w:top w:val="single" w:color="auto" w:sz="8" w:space="0"/>
              <w:left w:val="nil"/>
              <w:bottom w:val="single" w:color="auto" w:sz="8" w:space="0"/>
              <w:right w:val="single" w:color="auto" w:sz="8" w:space="0"/>
            </w:tcBorders>
            <w:vAlign w:val="center"/>
          </w:tcPr>
          <w:p>
            <w:pPr>
              <w:widowControl/>
              <w:spacing w:line="360" w:lineRule="auto"/>
              <w:jc w:val="left"/>
              <w:rPr>
                <w:rFonts w:hint="eastAsia" w:ascii="宋体" w:hAnsi="宋体" w:cs="宋体"/>
                <w:b/>
                <w:bCs/>
                <w:szCs w:val="16"/>
              </w:rPr>
            </w:pPr>
            <w:r>
              <w:rPr>
                <w:rFonts w:hint="eastAsia" w:ascii="宋体" w:hAnsi="宋体" w:cs="宋体"/>
                <w:b/>
                <w:bCs/>
                <w:szCs w:val="16"/>
              </w:rPr>
              <w:t>投标响应</w:t>
            </w:r>
          </w:p>
        </w:tc>
        <w:tc>
          <w:tcPr>
            <w:tcW w:w="2034" w:type="dxa"/>
            <w:tcBorders>
              <w:top w:val="single" w:color="auto" w:sz="8" w:space="0"/>
              <w:left w:val="nil"/>
              <w:bottom w:val="single" w:color="auto" w:sz="8" w:space="0"/>
              <w:right w:val="single" w:color="auto" w:sz="8" w:space="0"/>
            </w:tcBorders>
            <w:vAlign w:val="center"/>
          </w:tcPr>
          <w:p>
            <w:pPr>
              <w:widowControl/>
              <w:spacing w:line="360" w:lineRule="auto"/>
              <w:jc w:val="left"/>
              <w:rPr>
                <w:rFonts w:hint="eastAsia" w:ascii="宋体" w:hAnsi="宋体" w:cs="宋体"/>
                <w:b/>
                <w:bCs/>
                <w:szCs w:val="16"/>
              </w:rPr>
            </w:pPr>
            <w:r>
              <w:rPr>
                <w:rFonts w:hint="eastAsia" w:ascii="宋体" w:hAnsi="宋体" w:cs="宋体"/>
                <w:b/>
                <w:bCs/>
                <w:szCs w:val="16"/>
              </w:rPr>
              <w:t>偏离情况</w:t>
            </w:r>
          </w:p>
        </w:tc>
        <w:tc>
          <w:tcPr>
            <w:tcW w:w="1399" w:type="dxa"/>
            <w:tcBorders>
              <w:top w:val="single" w:color="auto" w:sz="8" w:space="0"/>
              <w:left w:val="nil"/>
              <w:bottom w:val="single" w:color="auto" w:sz="8" w:space="0"/>
              <w:right w:val="single" w:color="auto" w:sz="8" w:space="0"/>
            </w:tcBorders>
            <w:vAlign w:val="center"/>
          </w:tcPr>
          <w:p>
            <w:pPr>
              <w:widowControl/>
              <w:spacing w:line="360" w:lineRule="auto"/>
              <w:jc w:val="left"/>
              <w:rPr>
                <w:rFonts w:hint="eastAsia" w:ascii="宋体" w:hAnsi="宋体" w:cs="宋体"/>
                <w:b/>
                <w:bCs/>
                <w:szCs w:val="16"/>
              </w:rPr>
            </w:pPr>
            <w:r>
              <w:rPr>
                <w:rFonts w:hint="eastAsia" w:ascii="宋体" w:hAnsi="宋体" w:cs="宋体"/>
                <w:b/>
                <w:bCs/>
                <w:szCs w:val="16"/>
              </w:rPr>
              <w:t>说明</w:t>
            </w:r>
          </w:p>
        </w:tc>
      </w:tr>
      <w:tr>
        <w:tblPrEx>
          <w:tblCellMar>
            <w:top w:w="0" w:type="dxa"/>
            <w:left w:w="108" w:type="dxa"/>
            <w:bottom w:w="0" w:type="dxa"/>
            <w:right w:w="108" w:type="dxa"/>
          </w:tblCellMar>
        </w:tblPrEx>
        <w:trPr>
          <w:trHeight w:val="300" w:hRule="atLeast"/>
          <w:jc w:val="center"/>
        </w:trPr>
        <w:tc>
          <w:tcPr>
            <w:tcW w:w="791" w:type="dxa"/>
            <w:tcBorders>
              <w:top w:val="nil"/>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1</w:t>
            </w:r>
          </w:p>
        </w:tc>
        <w:tc>
          <w:tcPr>
            <w:tcW w:w="1751"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c>
          <w:tcPr>
            <w:tcW w:w="2785"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c>
          <w:tcPr>
            <w:tcW w:w="2034"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c>
          <w:tcPr>
            <w:tcW w:w="1399"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r>
      <w:tr>
        <w:tblPrEx>
          <w:tblCellMar>
            <w:top w:w="0" w:type="dxa"/>
            <w:left w:w="108" w:type="dxa"/>
            <w:bottom w:w="0" w:type="dxa"/>
            <w:right w:w="108" w:type="dxa"/>
          </w:tblCellMar>
        </w:tblPrEx>
        <w:trPr>
          <w:trHeight w:val="300" w:hRule="atLeast"/>
          <w:jc w:val="center"/>
        </w:trPr>
        <w:tc>
          <w:tcPr>
            <w:tcW w:w="791" w:type="dxa"/>
            <w:tcBorders>
              <w:top w:val="nil"/>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2</w:t>
            </w:r>
          </w:p>
        </w:tc>
        <w:tc>
          <w:tcPr>
            <w:tcW w:w="1751"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c>
          <w:tcPr>
            <w:tcW w:w="2785"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c>
          <w:tcPr>
            <w:tcW w:w="2034"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c>
          <w:tcPr>
            <w:tcW w:w="1399"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r>
      <w:tr>
        <w:tblPrEx>
          <w:tblCellMar>
            <w:top w:w="0" w:type="dxa"/>
            <w:left w:w="108" w:type="dxa"/>
            <w:bottom w:w="0" w:type="dxa"/>
            <w:right w:w="108" w:type="dxa"/>
          </w:tblCellMar>
        </w:tblPrEx>
        <w:trPr>
          <w:trHeight w:val="300" w:hRule="atLeast"/>
          <w:jc w:val="center"/>
        </w:trPr>
        <w:tc>
          <w:tcPr>
            <w:tcW w:w="791" w:type="dxa"/>
            <w:tcBorders>
              <w:top w:val="nil"/>
              <w:left w:val="single" w:color="auto" w:sz="8" w:space="0"/>
              <w:bottom w:val="single" w:color="auto" w:sz="8" w:space="0"/>
              <w:right w:val="single" w:color="auto" w:sz="8"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w:t>
            </w:r>
          </w:p>
        </w:tc>
        <w:tc>
          <w:tcPr>
            <w:tcW w:w="1751"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c>
          <w:tcPr>
            <w:tcW w:w="2785"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c>
          <w:tcPr>
            <w:tcW w:w="2034"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c>
          <w:tcPr>
            <w:tcW w:w="1399" w:type="dxa"/>
            <w:tcBorders>
              <w:top w:val="nil"/>
              <w:left w:val="nil"/>
              <w:bottom w:val="single" w:color="auto" w:sz="8" w:space="0"/>
              <w:right w:val="single" w:color="auto" w:sz="8" w:space="0"/>
            </w:tcBorders>
            <w:vAlign w:val="center"/>
          </w:tcPr>
          <w:p>
            <w:pPr>
              <w:widowControl/>
              <w:spacing w:line="360" w:lineRule="auto"/>
              <w:jc w:val="left"/>
              <w:rPr>
                <w:rFonts w:hint="eastAsia" w:ascii="宋体" w:hAnsi="宋体" w:cs="宋体"/>
                <w:szCs w:val="16"/>
              </w:rPr>
            </w:pPr>
          </w:p>
        </w:tc>
      </w:tr>
    </w:tbl>
    <w:p>
      <w:pPr>
        <w:widowControl/>
        <w:spacing w:line="360" w:lineRule="auto"/>
        <w:jc w:val="left"/>
        <w:rPr>
          <w:rFonts w:hint="eastAsia" w:ascii="宋体" w:hAnsi="宋体" w:cs="宋体"/>
          <w:szCs w:val="16"/>
        </w:rPr>
      </w:pPr>
      <w:r>
        <w:rPr>
          <w:rFonts w:hint="eastAsia" w:ascii="宋体" w:hAnsi="宋体" w:cs="宋体"/>
          <w:szCs w:val="16"/>
        </w:rPr>
        <w:t>说明：</w:t>
      </w:r>
    </w:p>
    <w:p>
      <w:pPr>
        <w:widowControl/>
        <w:spacing w:line="360" w:lineRule="auto"/>
        <w:jc w:val="left"/>
        <w:rPr>
          <w:rFonts w:hint="eastAsia" w:ascii="宋体" w:hAnsi="宋体" w:cs="宋体"/>
          <w:szCs w:val="16"/>
        </w:rPr>
      </w:pPr>
      <w:r>
        <w:rPr>
          <w:rFonts w:hint="eastAsia" w:ascii="宋体" w:hAnsi="宋体" w:cs="宋体"/>
          <w:szCs w:val="16"/>
        </w:rPr>
        <w:t>1.供应商必须对应采购文件带“★”的实质性条款逐条响应并按要求填写上表。</w:t>
      </w:r>
    </w:p>
    <w:p>
      <w:pPr>
        <w:widowControl/>
        <w:spacing w:line="360" w:lineRule="auto"/>
        <w:jc w:val="left"/>
        <w:rPr>
          <w:rFonts w:hint="eastAsia" w:ascii="宋体" w:hAnsi="宋体" w:cs="宋体"/>
          <w:szCs w:val="16"/>
        </w:rPr>
      </w:pPr>
      <w:r>
        <w:rPr>
          <w:rFonts w:hint="eastAsia" w:ascii="宋体" w:hAnsi="宋体" w:cs="宋体"/>
          <w:szCs w:val="16"/>
        </w:rPr>
        <w:t>2.“响应情况”应填写供应商的具体承诺，如果供应商承诺完全按照采购文件规定执行的，也可以填写“完全按照采购文件规定执行”。</w:t>
      </w:r>
    </w:p>
    <w:p>
      <w:pPr>
        <w:widowControl/>
        <w:spacing w:line="360" w:lineRule="auto"/>
        <w:jc w:val="left"/>
        <w:rPr>
          <w:rFonts w:hint="eastAsia" w:ascii="宋体" w:hAnsi="宋体" w:cs="宋体"/>
          <w:szCs w:val="16"/>
        </w:rPr>
      </w:pPr>
      <w:r>
        <w:rPr>
          <w:rFonts w:hint="eastAsia" w:ascii="宋体" w:hAnsi="宋体" w:cs="宋体"/>
          <w:szCs w:val="16"/>
        </w:rPr>
        <w:t>3.“偏离情况”项填写“正偏离”或“无偏离”或“负偏离”供应商须真实体现偏离情况；其中正偏离是指承诺优于采购文件所规定的实质性条款内容；无偏离是指承诺完整满足采购文件所规定的实质性条款内容；负偏离是指承诺劣于采购文件所规定的实质性条款内容。</w:t>
      </w:r>
    </w:p>
    <w:p>
      <w:pPr>
        <w:widowControl/>
        <w:spacing w:line="360" w:lineRule="auto"/>
        <w:jc w:val="left"/>
        <w:rPr>
          <w:rFonts w:hint="eastAsia" w:ascii="宋体" w:hAnsi="宋体" w:cs="宋体"/>
          <w:szCs w:val="16"/>
        </w:rPr>
      </w:pPr>
    </w:p>
    <w:p>
      <w:pPr>
        <w:widowControl/>
        <w:spacing w:line="360" w:lineRule="auto"/>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jc w:val="left"/>
        <w:rPr>
          <w:rFonts w:hint="eastAsia" w:ascii="宋体" w:hAnsi="宋体" w:cs="宋体"/>
          <w:szCs w:val="16"/>
        </w:rPr>
      </w:pPr>
      <w:r>
        <w:rPr>
          <w:rFonts w:hint="eastAsia" w:ascii="宋体" w:hAnsi="宋体" w:cs="宋体"/>
          <w:szCs w:val="16"/>
        </w:rPr>
        <w:t>日期：      年     月    日</w:t>
      </w:r>
    </w:p>
    <w:bookmarkEnd w:id="444"/>
    <w:p>
      <w:pPr>
        <w:pStyle w:val="7"/>
        <w:numPr>
          <w:ilvl w:val="0"/>
          <w:numId w:val="8"/>
        </w:numPr>
        <w:spacing w:before="0" w:after="0" w:line="360" w:lineRule="auto"/>
        <w:rPr>
          <w:rFonts w:hint="eastAsia" w:ascii="宋体" w:hAnsi="宋体" w:cs="宋体"/>
          <w:sz w:val="24"/>
          <w:szCs w:val="24"/>
        </w:rPr>
      </w:pPr>
      <w:bookmarkStart w:id="445" w:name="_Toc66392098"/>
      <w:r>
        <w:rPr>
          <w:rFonts w:hint="eastAsia" w:ascii="宋体" w:hAnsi="宋体" w:cs="宋体"/>
          <w:sz w:val="24"/>
          <w:szCs w:val="24"/>
        </w:rPr>
        <w:t>采购需求书响应表</w:t>
      </w:r>
      <w:bookmarkEnd w:id="445"/>
    </w:p>
    <w:p>
      <w:pPr>
        <w:spacing w:line="360" w:lineRule="auto"/>
        <w:rPr>
          <w:rFonts w:hint="eastAsia" w:ascii="宋体" w:hAnsi="宋体" w:cs="宋体"/>
        </w:rPr>
      </w:pPr>
      <w:r>
        <w:rPr>
          <w:rFonts w:hint="eastAsia" w:ascii="宋体" w:hAnsi="宋体" w:cs="宋体"/>
          <w:szCs w:val="16"/>
        </w:rPr>
        <w:t>项目名称：                                 项目编号：</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523"/>
        <w:gridCol w:w="1519"/>
        <w:gridCol w:w="198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pPr>
              <w:widowControl/>
              <w:spacing w:line="360" w:lineRule="auto"/>
              <w:jc w:val="left"/>
              <w:rPr>
                <w:rFonts w:hint="eastAsia" w:ascii="宋体" w:hAnsi="宋体" w:cs="宋体"/>
                <w:b/>
                <w:bCs/>
                <w:szCs w:val="16"/>
              </w:rPr>
            </w:pPr>
            <w:r>
              <w:rPr>
                <w:rFonts w:hint="eastAsia" w:ascii="宋体" w:hAnsi="宋体" w:cs="宋体"/>
                <w:b/>
                <w:bCs/>
                <w:szCs w:val="16"/>
              </w:rPr>
              <w:t>序号</w:t>
            </w:r>
          </w:p>
        </w:tc>
        <w:tc>
          <w:tcPr>
            <w:tcW w:w="2523" w:type="dxa"/>
            <w:vAlign w:val="center"/>
          </w:tcPr>
          <w:p>
            <w:pPr>
              <w:widowControl/>
              <w:spacing w:line="360" w:lineRule="auto"/>
              <w:jc w:val="center"/>
              <w:rPr>
                <w:rFonts w:hint="eastAsia" w:ascii="宋体" w:hAnsi="宋体" w:cs="宋体"/>
                <w:b/>
                <w:bCs/>
                <w:szCs w:val="16"/>
              </w:rPr>
            </w:pPr>
            <w:r>
              <w:rPr>
                <w:rFonts w:hint="eastAsia" w:ascii="宋体" w:hAnsi="宋体" w:cs="宋体"/>
                <w:b/>
                <w:bCs/>
                <w:szCs w:val="16"/>
              </w:rPr>
              <w:t>采购文件要求</w:t>
            </w:r>
          </w:p>
        </w:tc>
        <w:tc>
          <w:tcPr>
            <w:tcW w:w="1519" w:type="dxa"/>
            <w:vAlign w:val="center"/>
          </w:tcPr>
          <w:p>
            <w:pPr>
              <w:widowControl/>
              <w:spacing w:line="360" w:lineRule="auto"/>
              <w:jc w:val="center"/>
              <w:rPr>
                <w:rFonts w:hint="eastAsia" w:ascii="宋体" w:hAnsi="宋体" w:cs="宋体"/>
                <w:b/>
                <w:bCs/>
                <w:szCs w:val="16"/>
              </w:rPr>
            </w:pPr>
            <w:r>
              <w:rPr>
                <w:rFonts w:hint="eastAsia" w:ascii="宋体" w:hAnsi="宋体" w:cs="宋体"/>
                <w:b/>
                <w:bCs/>
                <w:szCs w:val="16"/>
              </w:rPr>
              <w:t>投标响应</w:t>
            </w:r>
          </w:p>
        </w:tc>
        <w:tc>
          <w:tcPr>
            <w:tcW w:w="1984" w:type="dxa"/>
            <w:vAlign w:val="center"/>
          </w:tcPr>
          <w:p>
            <w:pPr>
              <w:widowControl/>
              <w:spacing w:line="360" w:lineRule="auto"/>
              <w:jc w:val="center"/>
              <w:rPr>
                <w:rFonts w:hint="eastAsia" w:ascii="宋体" w:hAnsi="宋体" w:cs="宋体"/>
                <w:b/>
                <w:bCs/>
                <w:szCs w:val="16"/>
              </w:rPr>
            </w:pPr>
            <w:r>
              <w:rPr>
                <w:rFonts w:hint="eastAsia" w:ascii="宋体" w:hAnsi="宋体" w:cs="宋体"/>
                <w:b/>
                <w:bCs/>
                <w:szCs w:val="16"/>
              </w:rPr>
              <w:t>偏离情况</w:t>
            </w:r>
          </w:p>
        </w:tc>
        <w:tc>
          <w:tcPr>
            <w:tcW w:w="1560" w:type="dxa"/>
            <w:vAlign w:val="center"/>
          </w:tcPr>
          <w:p>
            <w:pPr>
              <w:widowControl/>
              <w:spacing w:line="360" w:lineRule="auto"/>
              <w:jc w:val="center"/>
              <w:rPr>
                <w:rFonts w:hint="eastAsia" w:ascii="宋体" w:hAnsi="宋体" w:cs="宋体"/>
                <w:b/>
                <w:bCs/>
                <w:szCs w:val="16"/>
              </w:rPr>
            </w:pPr>
            <w:r>
              <w:rPr>
                <w:rFonts w:hint="eastAsia" w:ascii="宋体" w:hAnsi="宋体" w:cs="宋体"/>
                <w:b/>
                <w:bCs/>
                <w:szCs w:val="16"/>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72" w:type="dxa"/>
            <w:gridSpan w:val="5"/>
            <w:vAlign w:val="center"/>
          </w:tcPr>
          <w:p>
            <w:pPr>
              <w:widowControl/>
              <w:spacing w:line="360" w:lineRule="auto"/>
              <w:jc w:val="center"/>
              <w:rPr>
                <w:rFonts w:hint="eastAsia" w:ascii="宋体" w:hAnsi="宋体" w:cs="宋体"/>
                <w:szCs w:val="16"/>
              </w:rPr>
            </w:pPr>
            <w:r>
              <w:rPr>
                <w:rFonts w:hint="eastAsia" w:ascii="宋体" w:hAnsi="宋体" w:cs="宋体"/>
                <w:szCs w:val="16"/>
              </w:rPr>
              <w:t>带“▲”的重要条款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pPr>
              <w:widowControl/>
              <w:spacing w:line="360" w:lineRule="auto"/>
              <w:jc w:val="left"/>
              <w:rPr>
                <w:rFonts w:hint="eastAsia" w:ascii="宋体" w:hAnsi="宋体" w:cs="宋体"/>
                <w:szCs w:val="16"/>
              </w:rPr>
            </w:pPr>
            <w:r>
              <w:rPr>
                <w:rFonts w:hint="eastAsia" w:ascii="宋体" w:hAnsi="宋体" w:cs="宋体"/>
                <w:szCs w:val="16"/>
              </w:rPr>
              <w:t>1</w:t>
            </w:r>
          </w:p>
        </w:tc>
        <w:tc>
          <w:tcPr>
            <w:tcW w:w="2523" w:type="dxa"/>
            <w:vAlign w:val="center"/>
          </w:tcPr>
          <w:p>
            <w:pPr>
              <w:widowControl/>
              <w:spacing w:line="360" w:lineRule="auto"/>
              <w:jc w:val="left"/>
              <w:rPr>
                <w:rFonts w:hint="eastAsia" w:ascii="宋体" w:hAnsi="宋体" w:cs="宋体"/>
                <w:szCs w:val="16"/>
              </w:rPr>
            </w:pPr>
          </w:p>
        </w:tc>
        <w:tc>
          <w:tcPr>
            <w:tcW w:w="1519" w:type="dxa"/>
            <w:vAlign w:val="center"/>
          </w:tcPr>
          <w:p>
            <w:pPr>
              <w:widowControl/>
              <w:spacing w:line="360" w:lineRule="auto"/>
              <w:jc w:val="left"/>
              <w:rPr>
                <w:rFonts w:hint="eastAsia" w:ascii="宋体" w:hAnsi="宋体" w:cs="宋体"/>
                <w:szCs w:val="16"/>
              </w:rPr>
            </w:pPr>
          </w:p>
        </w:tc>
        <w:tc>
          <w:tcPr>
            <w:tcW w:w="1984" w:type="dxa"/>
            <w:vAlign w:val="center"/>
          </w:tcPr>
          <w:p>
            <w:pPr>
              <w:widowControl/>
              <w:spacing w:line="360" w:lineRule="auto"/>
              <w:jc w:val="left"/>
              <w:rPr>
                <w:rFonts w:hint="eastAsia" w:ascii="宋体" w:hAnsi="宋体" w:cs="宋体"/>
                <w:szCs w:val="16"/>
              </w:rPr>
            </w:pPr>
          </w:p>
        </w:tc>
        <w:tc>
          <w:tcPr>
            <w:tcW w:w="1560" w:type="dxa"/>
            <w:vAlign w:val="center"/>
          </w:tcPr>
          <w:p>
            <w:pPr>
              <w:widowControl/>
              <w:spacing w:line="360" w:lineRule="auto"/>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pPr>
              <w:widowControl/>
              <w:spacing w:line="360" w:lineRule="auto"/>
              <w:jc w:val="left"/>
              <w:rPr>
                <w:rFonts w:hint="eastAsia" w:ascii="宋体" w:hAnsi="宋体" w:cs="宋体"/>
                <w:szCs w:val="16"/>
              </w:rPr>
            </w:pPr>
            <w:r>
              <w:rPr>
                <w:rFonts w:hint="eastAsia" w:ascii="宋体" w:hAnsi="宋体" w:cs="宋体"/>
                <w:szCs w:val="16"/>
              </w:rPr>
              <w:t>2</w:t>
            </w:r>
          </w:p>
        </w:tc>
        <w:tc>
          <w:tcPr>
            <w:tcW w:w="2523" w:type="dxa"/>
            <w:vAlign w:val="center"/>
          </w:tcPr>
          <w:p>
            <w:pPr>
              <w:widowControl/>
              <w:spacing w:line="360" w:lineRule="auto"/>
              <w:jc w:val="left"/>
              <w:rPr>
                <w:rFonts w:hint="eastAsia" w:ascii="宋体" w:hAnsi="宋体" w:cs="宋体"/>
                <w:szCs w:val="16"/>
              </w:rPr>
            </w:pPr>
          </w:p>
        </w:tc>
        <w:tc>
          <w:tcPr>
            <w:tcW w:w="1519" w:type="dxa"/>
            <w:vAlign w:val="center"/>
          </w:tcPr>
          <w:p>
            <w:pPr>
              <w:widowControl/>
              <w:spacing w:line="360" w:lineRule="auto"/>
              <w:jc w:val="left"/>
              <w:rPr>
                <w:rFonts w:hint="eastAsia" w:ascii="宋体" w:hAnsi="宋体" w:cs="宋体"/>
                <w:szCs w:val="16"/>
              </w:rPr>
            </w:pPr>
          </w:p>
        </w:tc>
        <w:tc>
          <w:tcPr>
            <w:tcW w:w="1984" w:type="dxa"/>
            <w:vAlign w:val="center"/>
          </w:tcPr>
          <w:p>
            <w:pPr>
              <w:widowControl/>
              <w:spacing w:line="360" w:lineRule="auto"/>
              <w:jc w:val="left"/>
              <w:rPr>
                <w:rFonts w:hint="eastAsia" w:ascii="宋体" w:hAnsi="宋体" w:cs="宋体"/>
                <w:szCs w:val="16"/>
              </w:rPr>
            </w:pPr>
          </w:p>
        </w:tc>
        <w:tc>
          <w:tcPr>
            <w:tcW w:w="1560" w:type="dxa"/>
            <w:vAlign w:val="center"/>
          </w:tcPr>
          <w:p>
            <w:pPr>
              <w:widowControl/>
              <w:spacing w:line="360" w:lineRule="auto"/>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pPr>
              <w:widowControl/>
              <w:spacing w:line="360" w:lineRule="auto"/>
              <w:jc w:val="left"/>
              <w:rPr>
                <w:rFonts w:hint="eastAsia" w:ascii="宋体" w:hAnsi="宋体" w:cs="宋体"/>
                <w:szCs w:val="16"/>
              </w:rPr>
            </w:pPr>
            <w:r>
              <w:rPr>
                <w:rFonts w:hint="eastAsia" w:ascii="宋体" w:hAnsi="宋体" w:cs="宋体"/>
                <w:szCs w:val="16"/>
              </w:rPr>
              <w:t>……</w:t>
            </w:r>
          </w:p>
        </w:tc>
        <w:tc>
          <w:tcPr>
            <w:tcW w:w="2523" w:type="dxa"/>
            <w:vAlign w:val="center"/>
          </w:tcPr>
          <w:p>
            <w:pPr>
              <w:widowControl/>
              <w:spacing w:line="360" w:lineRule="auto"/>
              <w:jc w:val="left"/>
              <w:rPr>
                <w:rFonts w:hint="eastAsia" w:ascii="宋体" w:hAnsi="宋体" w:cs="宋体"/>
                <w:szCs w:val="16"/>
              </w:rPr>
            </w:pPr>
          </w:p>
        </w:tc>
        <w:tc>
          <w:tcPr>
            <w:tcW w:w="1519" w:type="dxa"/>
            <w:vAlign w:val="center"/>
          </w:tcPr>
          <w:p>
            <w:pPr>
              <w:widowControl/>
              <w:spacing w:line="360" w:lineRule="auto"/>
              <w:jc w:val="left"/>
              <w:rPr>
                <w:rFonts w:hint="eastAsia" w:ascii="宋体" w:hAnsi="宋体" w:cs="宋体"/>
                <w:szCs w:val="16"/>
              </w:rPr>
            </w:pPr>
          </w:p>
        </w:tc>
        <w:tc>
          <w:tcPr>
            <w:tcW w:w="1984" w:type="dxa"/>
            <w:vAlign w:val="center"/>
          </w:tcPr>
          <w:p>
            <w:pPr>
              <w:widowControl/>
              <w:spacing w:line="360" w:lineRule="auto"/>
              <w:jc w:val="left"/>
              <w:rPr>
                <w:rFonts w:hint="eastAsia" w:ascii="宋体" w:hAnsi="宋体" w:cs="宋体"/>
                <w:szCs w:val="16"/>
              </w:rPr>
            </w:pPr>
          </w:p>
        </w:tc>
        <w:tc>
          <w:tcPr>
            <w:tcW w:w="1560" w:type="dxa"/>
            <w:vAlign w:val="center"/>
          </w:tcPr>
          <w:p>
            <w:pPr>
              <w:widowControl/>
              <w:spacing w:line="360" w:lineRule="auto"/>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72" w:type="dxa"/>
            <w:gridSpan w:val="5"/>
            <w:vAlign w:val="center"/>
          </w:tcPr>
          <w:p>
            <w:pPr>
              <w:widowControl/>
              <w:spacing w:line="360" w:lineRule="auto"/>
              <w:jc w:val="center"/>
              <w:rPr>
                <w:rFonts w:hint="eastAsia" w:ascii="宋体" w:hAnsi="宋体" w:cs="宋体"/>
                <w:szCs w:val="16"/>
              </w:rPr>
            </w:pPr>
            <w:r>
              <w:rPr>
                <w:rFonts w:hint="eastAsia" w:ascii="宋体" w:hAnsi="宋体" w:cs="宋体"/>
                <w:szCs w:val="16"/>
              </w:rPr>
              <w:t>一般技术条款（除带“★”和“▲”之外的技术条款）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pPr>
              <w:widowControl/>
              <w:spacing w:line="360" w:lineRule="auto"/>
              <w:jc w:val="left"/>
              <w:rPr>
                <w:rFonts w:hint="eastAsia" w:ascii="宋体" w:hAnsi="宋体" w:cs="宋体"/>
                <w:szCs w:val="16"/>
              </w:rPr>
            </w:pPr>
            <w:r>
              <w:rPr>
                <w:rFonts w:hint="eastAsia" w:ascii="宋体" w:hAnsi="宋体" w:cs="宋体"/>
                <w:szCs w:val="16"/>
              </w:rPr>
              <w:t>1</w:t>
            </w:r>
          </w:p>
        </w:tc>
        <w:tc>
          <w:tcPr>
            <w:tcW w:w="2523" w:type="dxa"/>
            <w:vAlign w:val="center"/>
          </w:tcPr>
          <w:p>
            <w:pPr>
              <w:widowControl/>
              <w:spacing w:line="360" w:lineRule="auto"/>
              <w:jc w:val="left"/>
              <w:rPr>
                <w:rFonts w:hint="eastAsia" w:ascii="宋体" w:hAnsi="宋体" w:cs="宋体"/>
                <w:szCs w:val="16"/>
              </w:rPr>
            </w:pPr>
          </w:p>
        </w:tc>
        <w:tc>
          <w:tcPr>
            <w:tcW w:w="1519" w:type="dxa"/>
            <w:vAlign w:val="center"/>
          </w:tcPr>
          <w:p>
            <w:pPr>
              <w:widowControl/>
              <w:spacing w:line="360" w:lineRule="auto"/>
              <w:jc w:val="left"/>
              <w:rPr>
                <w:rFonts w:hint="eastAsia" w:ascii="宋体" w:hAnsi="宋体" w:cs="宋体"/>
                <w:szCs w:val="16"/>
              </w:rPr>
            </w:pPr>
          </w:p>
        </w:tc>
        <w:tc>
          <w:tcPr>
            <w:tcW w:w="1984" w:type="dxa"/>
            <w:vAlign w:val="center"/>
          </w:tcPr>
          <w:p>
            <w:pPr>
              <w:widowControl/>
              <w:spacing w:line="360" w:lineRule="auto"/>
              <w:jc w:val="left"/>
              <w:rPr>
                <w:rFonts w:hint="eastAsia" w:ascii="宋体" w:hAnsi="宋体" w:cs="宋体"/>
                <w:szCs w:val="16"/>
              </w:rPr>
            </w:pPr>
          </w:p>
        </w:tc>
        <w:tc>
          <w:tcPr>
            <w:tcW w:w="1560" w:type="dxa"/>
            <w:vAlign w:val="center"/>
          </w:tcPr>
          <w:p>
            <w:pPr>
              <w:widowControl/>
              <w:spacing w:line="360" w:lineRule="auto"/>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pPr>
              <w:widowControl/>
              <w:spacing w:line="360" w:lineRule="auto"/>
              <w:jc w:val="left"/>
              <w:rPr>
                <w:rFonts w:hint="eastAsia" w:ascii="宋体" w:hAnsi="宋体" w:cs="宋体"/>
                <w:szCs w:val="16"/>
              </w:rPr>
            </w:pPr>
            <w:r>
              <w:rPr>
                <w:rFonts w:hint="eastAsia" w:ascii="宋体" w:hAnsi="宋体" w:cs="宋体"/>
                <w:szCs w:val="16"/>
              </w:rPr>
              <w:t>2</w:t>
            </w:r>
          </w:p>
        </w:tc>
        <w:tc>
          <w:tcPr>
            <w:tcW w:w="2523" w:type="dxa"/>
            <w:vAlign w:val="center"/>
          </w:tcPr>
          <w:p>
            <w:pPr>
              <w:widowControl/>
              <w:spacing w:line="360" w:lineRule="auto"/>
              <w:jc w:val="left"/>
              <w:rPr>
                <w:rFonts w:hint="eastAsia" w:ascii="宋体" w:hAnsi="宋体" w:cs="宋体"/>
                <w:szCs w:val="16"/>
              </w:rPr>
            </w:pPr>
          </w:p>
        </w:tc>
        <w:tc>
          <w:tcPr>
            <w:tcW w:w="1519" w:type="dxa"/>
            <w:vAlign w:val="center"/>
          </w:tcPr>
          <w:p>
            <w:pPr>
              <w:widowControl/>
              <w:spacing w:line="360" w:lineRule="auto"/>
              <w:jc w:val="left"/>
              <w:rPr>
                <w:rFonts w:hint="eastAsia" w:ascii="宋体" w:hAnsi="宋体" w:cs="宋体"/>
                <w:szCs w:val="16"/>
              </w:rPr>
            </w:pPr>
          </w:p>
        </w:tc>
        <w:tc>
          <w:tcPr>
            <w:tcW w:w="1984" w:type="dxa"/>
            <w:vAlign w:val="center"/>
          </w:tcPr>
          <w:p>
            <w:pPr>
              <w:widowControl/>
              <w:spacing w:line="360" w:lineRule="auto"/>
              <w:jc w:val="left"/>
              <w:rPr>
                <w:rFonts w:hint="eastAsia" w:ascii="宋体" w:hAnsi="宋体" w:cs="宋体"/>
                <w:szCs w:val="16"/>
              </w:rPr>
            </w:pPr>
          </w:p>
        </w:tc>
        <w:tc>
          <w:tcPr>
            <w:tcW w:w="1560" w:type="dxa"/>
            <w:vAlign w:val="center"/>
          </w:tcPr>
          <w:p>
            <w:pPr>
              <w:widowControl/>
              <w:spacing w:line="360" w:lineRule="auto"/>
              <w:jc w:val="left"/>
              <w:rPr>
                <w:rFonts w:hint="eastAsia" w:ascii="宋体" w:hAnsi="宋体" w:cs="宋体"/>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6" w:type="dxa"/>
            <w:vAlign w:val="center"/>
          </w:tcPr>
          <w:p>
            <w:pPr>
              <w:widowControl/>
              <w:spacing w:line="360" w:lineRule="auto"/>
              <w:jc w:val="left"/>
              <w:rPr>
                <w:rFonts w:hint="eastAsia" w:ascii="宋体" w:hAnsi="宋体" w:cs="宋体"/>
                <w:szCs w:val="16"/>
              </w:rPr>
            </w:pPr>
            <w:r>
              <w:rPr>
                <w:rFonts w:hint="eastAsia" w:ascii="宋体" w:hAnsi="宋体" w:cs="宋体"/>
                <w:szCs w:val="16"/>
              </w:rPr>
              <w:t>……</w:t>
            </w:r>
          </w:p>
        </w:tc>
        <w:tc>
          <w:tcPr>
            <w:tcW w:w="2523" w:type="dxa"/>
            <w:vAlign w:val="center"/>
          </w:tcPr>
          <w:p>
            <w:pPr>
              <w:widowControl/>
              <w:spacing w:line="360" w:lineRule="auto"/>
              <w:jc w:val="left"/>
              <w:rPr>
                <w:rFonts w:hint="eastAsia" w:ascii="宋体" w:hAnsi="宋体" w:cs="宋体"/>
                <w:szCs w:val="16"/>
              </w:rPr>
            </w:pPr>
          </w:p>
        </w:tc>
        <w:tc>
          <w:tcPr>
            <w:tcW w:w="1519" w:type="dxa"/>
            <w:vAlign w:val="center"/>
          </w:tcPr>
          <w:p>
            <w:pPr>
              <w:widowControl/>
              <w:spacing w:line="360" w:lineRule="auto"/>
              <w:jc w:val="left"/>
              <w:rPr>
                <w:rFonts w:hint="eastAsia" w:ascii="宋体" w:hAnsi="宋体" w:cs="宋体"/>
                <w:szCs w:val="16"/>
              </w:rPr>
            </w:pPr>
          </w:p>
        </w:tc>
        <w:tc>
          <w:tcPr>
            <w:tcW w:w="1984" w:type="dxa"/>
            <w:vAlign w:val="center"/>
          </w:tcPr>
          <w:p>
            <w:pPr>
              <w:widowControl/>
              <w:spacing w:line="360" w:lineRule="auto"/>
              <w:jc w:val="left"/>
              <w:rPr>
                <w:rFonts w:hint="eastAsia" w:ascii="宋体" w:hAnsi="宋体" w:cs="宋体"/>
                <w:szCs w:val="16"/>
              </w:rPr>
            </w:pPr>
          </w:p>
        </w:tc>
        <w:tc>
          <w:tcPr>
            <w:tcW w:w="1560" w:type="dxa"/>
            <w:vAlign w:val="center"/>
          </w:tcPr>
          <w:p>
            <w:pPr>
              <w:widowControl/>
              <w:spacing w:line="360" w:lineRule="auto"/>
              <w:jc w:val="left"/>
              <w:rPr>
                <w:rFonts w:hint="eastAsia" w:ascii="宋体" w:hAnsi="宋体" w:cs="宋体"/>
                <w:szCs w:val="16"/>
              </w:rPr>
            </w:pPr>
          </w:p>
        </w:tc>
      </w:tr>
    </w:tbl>
    <w:p>
      <w:pPr>
        <w:widowControl/>
        <w:spacing w:line="360" w:lineRule="auto"/>
        <w:jc w:val="left"/>
        <w:rPr>
          <w:rFonts w:hint="eastAsia" w:ascii="宋体" w:hAnsi="宋体" w:cs="宋体"/>
          <w:szCs w:val="16"/>
        </w:rPr>
      </w:pPr>
      <w:r>
        <w:rPr>
          <w:rFonts w:hint="eastAsia" w:ascii="宋体" w:hAnsi="宋体" w:cs="宋体"/>
          <w:szCs w:val="16"/>
        </w:rPr>
        <w:t>说明：</w:t>
      </w:r>
    </w:p>
    <w:p>
      <w:pPr>
        <w:widowControl/>
        <w:spacing w:line="360" w:lineRule="auto"/>
        <w:jc w:val="left"/>
        <w:rPr>
          <w:rFonts w:hint="eastAsia" w:ascii="宋体" w:hAnsi="宋体" w:cs="宋体"/>
          <w:szCs w:val="16"/>
        </w:rPr>
      </w:pPr>
      <w:r>
        <w:rPr>
          <w:rFonts w:hint="eastAsia" w:ascii="宋体" w:hAnsi="宋体" w:cs="宋体"/>
          <w:szCs w:val="16"/>
        </w:rPr>
        <w:t>1.供应商需对应采购文件采购需求书书条款逐条响应并按要求填写上表；对于除带“★”和“▲”之外的技术条款，如完全满足要求，也可在“投标响应”处填写“完全按照采购文件规定执行”，“偏离情况”处填写“无偏离”，可不用逐条响应。</w:t>
      </w:r>
    </w:p>
    <w:p>
      <w:pPr>
        <w:widowControl/>
        <w:spacing w:line="360" w:lineRule="auto"/>
        <w:jc w:val="left"/>
        <w:rPr>
          <w:rFonts w:hint="eastAsia" w:ascii="宋体" w:hAnsi="宋体" w:cs="宋体"/>
          <w:szCs w:val="16"/>
        </w:rPr>
      </w:pPr>
      <w:r>
        <w:rPr>
          <w:rFonts w:hint="eastAsia" w:ascii="宋体" w:hAnsi="宋体" w:cs="宋体"/>
          <w:szCs w:val="16"/>
        </w:rPr>
        <w:t>2.“响应情况”应填写供应商的具体承诺，如果供应商承诺完全按照采购文件规定执行的，也可以填写“完全按照采购文件规定执行”。</w:t>
      </w:r>
    </w:p>
    <w:p>
      <w:pPr>
        <w:widowControl/>
        <w:spacing w:line="360" w:lineRule="auto"/>
        <w:jc w:val="left"/>
        <w:rPr>
          <w:rFonts w:hint="eastAsia" w:ascii="宋体" w:hAnsi="宋体" w:cs="宋体"/>
          <w:szCs w:val="16"/>
        </w:rPr>
      </w:pPr>
      <w:r>
        <w:rPr>
          <w:rFonts w:hint="eastAsia" w:ascii="宋体" w:hAnsi="宋体" w:cs="宋体"/>
          <w:szCs w:val="16"/>
        </w:rPr>
        <w:t>3.“偏离情况”项填写“正偏离”或“无偏离”或“负偏离”，供应商须真实体现偏离情况。其中正偏离是指承诺优于采购文件所规定的内容；无偏离是指承诺完整满足采购文件所规定的内容；负偏离是指承诺劣于磋商文件所规定的内容。</w:t>
      </w:r>
    </w:p>
    <w:p>
      <w:pPr>
        <w:widowControl/>
        <w:spacing w:line="360" w:lineRule="auto"/>
        <w:jc w:val="left"/>
        <w:rPr>
          <w:rFonts w:hint="eastAsia" w:ascii="宋体" w:hAnsi="宋体" w:cs="宋体"/>
          <w:szCs w:val="16"/>
        </w:rPr>
      </w:pPr>
    </w:p>
    <w:p>
      <w:pPr>
        <w:widowControl/>
        <w:spacing w:line="360" w:lineRule="auto"/>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jc w:val="left"/>
        <w:rPr>
          <w:rFonts w:hint="eastAsia" w:ascii="宋体" w:hAnsi="宋体" w:cs="宋体"/>
          <w:szCs w:val="16"/>
        </w:rPr>
      </w:pPr>
      <w:r>
        <w:rPr>
          <w:rFonts w:hint="eastAsia" w:ascii="宋体" w:hAnsi="宋体" w:cs="宋体"/>
          <w:szCs w:val="16"/>
        </w:rPr>
        <w:t>日期：      年     月    日</w:t>
      </w:r>
      <w:bookmarkStart w:id="446" w:name="_Toc66392099"/>
    </w:p>
    <w:bookmarkEnd w:id="428"/>
    <w:bookmarkEnd w:id="429"/>
    <w:bookmarkEnd w:id="430"/>
    <w:bookmarkEnd w:id="431"/>
    <w:bookmarkEnd w:id="432"/>
    <w:bookmarkEnd w:id="433"/>
    <w:bookmarkEnd w:id="434"/>
    <w:bookmarkEnd w:id="435"/>
    <w:bookmarkEnd w:id="436"/>
    <w:bookmarkEnd w:id="437"/>
    <w:bookmarkEnd w:id="446"/>
    <w:p>
      <w:pPr>
        <w:widowControl/>
        <w:spacing w:line="360" w:lineRule="auto"/>
        <w:jc w:val="left"/>
        <w:rPr>
          <w:rFonts w:hint="eastAsia" w:ascii="宋体" w:hAnsi="宋体" w:cs="宋体"/>
          <w:sz w:val="28"/>
          <w:szCs w:val="28"/>
        </w:rPr>
      </w:pPr>
    </w:p>
    <w:p>
      <w:pPr>
        <w:pStyle w:val="7"/>
        <w:numPr>
          <w:ilvl w:val="0"/>
          <w:numId w:val="8"/>
        </w:numPr>
        <w:spacing w:before="0" w:after="0" w:line="360" w:lineRule="auto"/>
        <w:rPr>
          <w:rFonts w:hint="eastAsia" w:ascii="宋体" w:hAnsi="宋体" w:cs="宋体"/>
          <w:sz w:val="24"/>
          <w:szCs w:val="24"/>
        </w:rPr>
      </w:pPr>
      <w:r>
        <w:rPr>
          <w:rFonts w:hint="eastAsia" w:ascii="宋体" w:hAnsi="宋体" w:cs="宋体"/>
          <w:sz w:val="24"/>
          <w:szCs w:val="24"/>
        </w:rPr>
        <w:t>技术部分</w:t>
      </w:r>
    </w:p>
    <w:p>
      <w:pPr>
        <w:autoSpaceDE w:val="0"/>
        <w:autoSpaceDN w:val="0"/>
        <w:adjustRightInd w:val="0"/>
        <w:spacing w:line="280" w:lineRule="exact"/>
        <w:rPr>
          <w:rFonts w:hint="eastAsia" w:ascii="宋体" w:hAnsi="宋体" w:cs="宋体"/>
          <w:color w:val="000000"/>
          <w:szCs w:val="21"/>
        </w:rPr>
      </w:pPr>
      <w:r>
        <w:rPr>
          <w:rFonts w:hint="eastAsia" w:ascii="宋体" w:hAnsi="宋体" w:cs="宋体"/>
          <w:color w:val="000000"/>
          <w:szCs w:val="21"/>
        </w:rPr>
        <w:t>2.8.1技术服务方案</w:t>
      </w:r>
    </w:p>
    <w:p>
      <w:pPr>
        <w:widowControl/>
        <w:spacing w:line="360" w:lineRule="auto"/>
        <w:jc w:val="left"/>
        <w:rPr>
          <w:rFonts w:hint="eastAsia" w:ascii="宋体" w:hAnsi="宋体" w:cs="宋体"/>
          <w:b/>
          <w:bCs/>
          <w:szCs w:val="16"/>
        </w:rPr>
      </w:pPr>
      <w:r>
        <w:rPr>
          <w:rFonts w:hint="eastAsia" w:ascii="宋体" w:hAnsi="宋体" w:cs="宋体"/>
          <w:b/>
          <w:bCs/>
          <w:szCs w:val="16"/>
        </w:rPr>
        <w:t>说明：根据评分细则编写，格式自拟。</w:t>
      </w:r>
    </w:p>
    <w:p>
      <w:pPr>
        <w:pStyle w:val="149"/>
      </w:pPr>
    </w:p>
    <w:p>
      <w:pPr>
        <w:pStyle w:val="149"/>
      </w:pPr>
    </w:p>
    <w:p>
      <w:pPr>
        <w:pStyle w:val="149"/>
      </w:pPr>
    </w:p>
    <w:p>
      <w:pPr>
        <w:pStyle w:val="149"/>
      </w:pPr>
    </w:p>
    <w:p>
      <w:pPr>
        <w:rPr>
          <w:rFonts w:hint="eastAsia" w:ascii="宋体" w:hAnsi="宋体" w:cs="宋体"/>
          <w:color w:val="000000"/>
          <w:szCs w:val="21"/>
        </w:rPr>
      </w:pPr>
      <w:r>
        <w:rPr>
          <w:rFonts w:hint="eastAsia" w:ascii="宋体" w:hAnsi="宋体" w:cs="宋体"/>
          <w:color w:val="000000"/>
          <w:szCs w:val="21"/>
        </w:rPr>
        <w:t>2.8.2定期预防性检查方案</w:t>
      </w:r>
    </w:p>
    <w:p>
      <w:pPr>
        <w:widowControl/>
        <w:spacing w:line="360" w:lineRule="auto"/>
        <w:jc w:val="left"/>
        <w:rPr>
          <w:rFonts w:hint="eastAsia" w:ascii="宋体" w:hAnsi="宋体" w:cs="宋体"/>
          <w:b/>
          <w:bCs/>
          <w:szCs w:val="16"/>
        </w:rPr>
      </w:pPr>
      <w:r>
        <w:rPr>
          <w:rFonts w:hint="eastAsia" w:ascii="宋体" w:hAnsi="宋体" w:cs="宋体"/>
          <w:b/>
          <w:bCs/>
          <w:szCs w:val="16"/>
        </w:rPr>
        <w:t>说明：根据评分细则编写，格式自拟。</w:t>
      </w:r>
    </w:p>
    <w:p>
      <w:pPr>
        <w:pStyle w:val="149"/>
      </w:pPr>
    </w:p>
    <w:p>
      <w:pPr>
        <w:pStyle w:val="149"/>
      </w:pPr>
    </w:p>
    <w:p>
      <w:r>
        <w:rPr>
          <w:rFonts w:hint="eastAsia" w:ascii="宋体" w:hAnsi="宋体" w:cs="宋体"/>
          <w:color w:val="000000"/>
          <w:szCs w:val="21"/>
        </w:rPr>
        <w:t>2.8.3服务质量保证措施</w:t>
      </w:r>
    </w:p>
    <w:p>
      <w:pPr>
        <w:widowControl/>
        <w:spacing w:line="360" w:lineRule="auto"/>
        <w:jc w:val="left"/>
        <w:rPr>
          <w:rFonts w:hint="eastAsia" w:ascii="宋体" w:hAnsi="宋体" w:cs="宋体"/>
          <w:b/>
          <w:bCs/>
          <w:szCs w:val="16"/>
        </w:rPr>
      </w:pPr>
      <w:r>
        <w:rPr>
          <w:rFonts w:hint="eastAsia" w:ascii="宋体" w:hAnsi="宋体" w:cs="宋体"/>
          <w:b/>
          <w:bCs/>
          <w:szCs w:val="16"/>
        </w:rPr>
        <w:t>说明：根据评分细则编写，格式自拟。</w:t>
      </w:r>
    </w:p>
    <w:p>
      <w:pPr>
        <w:widowControl/>
        <w:spacing w:line="360" w:lineRule="auto"/>
        <w:jc w:val="left"/>
        <w:rPr>
          <w:rFonts w:hint="eastAsia" w:ascii="宋体" w:hAnsi="宋体" w:cs="宋体"/>
          <w:szCs w:val="16"/>
        </w:rPr>
      </w:pPr>
    </w:p>
    <w:p>
      <w:pPr>
        <w:widowControl/>
        <w:spacing w:line="360" w:lineRule="auto"/>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jc w:val="left"/>
        <w:rPr>
          <w:rFonts w:hint="eastAsia" w:ascii="宋体" w:hAnsi="宋体" w:cs="宋体"/>
          <w:szCs w:val="16"/>
        </w:rPr>
      </w:pPr>
      <w:r>
        <w:rPr>
          <w:rFonts w:hint="eastAsia" w:ascii="宋体" w:hAnsi="宋体" w:cs="宋体"/>
          <w:szCs w:val="16"/>
        </w:rPr>
        <w:t>日期：      年     月    日</w:t>
      </w:r>
    </w:p>
    <w:p>
      <w:pPr>
        <w:spacing w:line="360" w:lineRule="auto"/>
        <w:rPr>
          <w:rFonts w:hint="eastAsia" w:ascii="宋体" w:hAnsi="宋体" w:cs="宋体"/>
          <w:szCs w:val="21"/>
        </w:rPr>
      </w:pPr>
    </w:p>
    <w:p>
      <w:pPr>
        <w:pStyle w:val="7"/>
        <w:numPr>
          <w:ilvl w:val="0"/>
          <w:numId w:val="8"/>
        </w:numPr>
        <w:spacing w:before="0" w:after="0" w:line="360" w:lineRule="auto"/>
        <w:rPr>
          <w:rFonts w:hint="eastAsia" w:ascii="宋体" w:hAnsi="宋体" w:cs="宋体"/>
          <w:sz w:val="24"/>
          <w:szCs w:val="24"/>
        </w:rPr>
      </w:pPr>
      <w:r>
        <w:rPr>
          <w:rFonts w:hint="eastAsia" w:ascii="宋体" w:hAnsi="宋体" w:cs="宋体"/>
          <w:sz w:val="24"/>
          <w:szCs w:val="24"/>
        </w:rPr>
        <w:t>其他补充材料</w:t>
      </w:r>
    </w:p>
    <w:p>
      <w:pPr>
        <w:pStyle w:val="79"/>
        <w:ind w:left="0" w:leftChars="0" w:firstLine="0" w:firstLineChars="0"/>
        <w:rPr>
          <w:rFonts w:hint="eastAsia" w:ascii="宋体" w:hAnsi="宋体" w:cs="宋体"/>
          <w:sz w:val="24"/>
          <w:szCs w:val="22"/>
        </w:rPr>
      </w:pPr>
      <w:r>
        <w:rPr>
          <w:rFonts w:hint="eastAsia" w:ascii="宋体" w:hAnsi="宋体" w:cs="宋体"/>
          <w:sz w:val="24"/>
          <w:szCs w:val="20"/>
        </w:rPr>
        <w:t>供应商认为需要提供的其他证明材料</w:t>
      </w:r>
      <w:r>
        <w:rPr>
          <w:rFonts w:hint="eastAsia" w:ascii="宋体" w:hAnsi="宋体" w:cs="宋体"/>
          <w:sz w:val="24"/>
          <w:szCs w:val="20"/>
        </w:rPr>
        <w:tab/>
      </w:r>
    </w:p>
    <w:p>
      <w:pPr>
        <w:pStyle w:val="5"/>
        <w:rPr>
          <w:rFonts w:hint="eastAsia" w:hAnsi="宋体" w:cs="宋体"/>
          <w:sz w:val="28"/>
          <w:szCs w:val="28"/>
        </w:rPr>
      </w:pPr>
      <w:r>
        <w:rPr>
          <w:rFonts w:hint="eastAsia" w:hAnsi="宋体" w:cs="宋体"/>
          <w:sz w:val="28"/>
          <w:szCs w:val="28"/>
        </w:rPr>
        <w:br w:type="page"/>
      </w:r>
      <w:bookmarkStart w:id="447" w:name="_Toc187045113"/>
      <w:bookmarkStart w:id="448" w:name="_Toc70068632"/>
      <w:r>
        <w:rPr>
          <w:rFonts w:hint="eastAsia" w:hAnsi="宋体" w:cs="宋体"/>
          <w:sz w:val="28"/>
          <w:szCs w:val="28"/>
        </w:rPr>
        <w:t>三、报价文件</w:t>
      </w:r>
      <w:bookmarkEnd w:id="412"/>
      <w:bookmarkEnd w:id="413"/>
      <w:bookmarkEnd w:id="414"/>
      <w:bookmarkEnd w:id="415"/>
      <w:bookmarkEnd w:id="416"/>
      <w:bookmarkEnd w:id="417"/>
      <w:bookmarkEnd w:id="418"/>
      <w:bookmarkEnd w:id="419"/>
      <w:bookmarkEnd w:id="420"/>
      <w:bookmarkEnd w:id="421"/>
      <w:bookmarkEnd w:id="422"/>
      <w:bookmarkEnd w:id="423"/>
      <w:bookmarkEnd w:id="447"/>
      <w:bookmarkEnd w:id="448"/>
    </w:p>
    <w:p>
      <w:pPr>
        <w:pStyle w:val="7"/>
        <w:spacing w:before="0" w:after="0" w:line="360" w:lineRule="auto"/>
        <w:rPr>
          <w:rFonts w:hint="eastAsia" w:ascii="宋体" w:hAnsi="宋体" w:cs="宋体"/>
          <w:sz w:val="24"/>
          <w:szCs w:val="24"/>
        </w:rPr>
      </w:pPr>
      <w:bookmarkStart w:id="449" w:name="_Toc67046917"/>
      <w:bookmarkStart w:id="450" w:name="_Toc28858627"/>
      <w:bookmarkStart w:id="451" w:name="_Toc6322317"/>
      <w:bookmarkStart w:id="452" w:name="_Toc425161128"/>
      <w:bookmarkStart w:id="453" w:name="_Toc462677250"/>
      <w:bookmarkStart w:id="454" w:name="_Toc462677251"/>
      <w:bookmarkStart w:id="455" w:name="_Toc259090997"/>
      <w:r>
        <w:rPr>
          <w:rFonts w:hint="eastAsia" w:ascii="宋体" w:hAnsi="宋体" w:cs="宋体"/>
          <w:sz w:val="24"/>
          <w:szCs w:val="24"/>
        </w:rPr>
        <w:t>3.1报价一览表</w:t>
      </w:r>
      <w:bookmarkEnd w:id="449"/>
      <w:bookmarkEnd w:id="450"/>
      <w:bookmarkEnd w:id="451"/>
      <w:r>
        <w:rPr>
          <w:rFonts w:hint="eastAsia" w:ascii="宋体" w:hAnsi="宋体" w:cs="宋体"/>
          <w:sz w:val="24"/>
          <w:szCs w:val="24"/>
        </w:rPr>
        <w:t>（第X次）</w:t>
      </w:r>
    </w:p>
    <w:p>
      <w:pPr>
        <w:widowControl/>
        <w:spacing w:line="360" w:lineRule="auto"/>
        <w:jc w:val="left"/>
        <w:rPr>
          <w:rFonts w:hint="eastAsia" w:ascii="宋体" w:hAnsi="宋体" w:cs="宋体"/>
          <w:szCs w:val="16"/>
        </w:rPr>
      </w:pPr>
      <w:r>
        <w:rPr>
          <w:rFonts w:hint="eastAsia" w:ascii="宋体" w:hAnsi="宋体" w:cs="宋体"/>
          <w:szCs w:val="16"/>
        </w:rPr>
        <w:t xml:space="preserve">项目名称：                        项目编号：                 </w:t>
      </w:r>
    </w:p>
    <w:p>
      <w:pPr>
        <w:spacing w:line="360" w:lineRule="exact"/>
        <w:rPr>
          <w:rFonts w:hint="eastAsia" w:ascii="宋体" w:hAnsi="宋体" w:cs="宋体"/>
          <w:szCs w:val="21"/>
        </w:rPr>
      </w:pPr>
    </w:p>
    <w:tbl>
      <w:tblPr>
        <w:tblStyle w:val="8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233"/>
        <w:gridCol w:w="595"/>
        <w:gridCol w:w="2328"/>
        <w:gridCol w:w="1833"/>
        <w:gridCol w:w="18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2" w:type="pct"/>
            <w:tcBorders>
              <w:top w:val="single" w:color="auto" w:sz="12" w:space="0"/>
              <w:bottom w:val="double" w:color="auto" w:sz="4" w:space="0"/>
            </w:tcBorders>
            <w:shd w:val="clear" w:color="auto" w:fill="FFFFFF"/>
            <w:vAlign w:val="center"/>
          </w:tcPr>
          <w:p>
            <w:pPr>
              <w:widowControl/>
              <w:spacing w:line="360" w:lineRule="auto"/>
              <w:jc w:val="left"/>
              <w:rPr>
                <w:rFonts w:hint="eastAsia" w:ascii="宋体" w:hAnsi="宋体" w:cs="宋体"/>
                <w:b/>
                <w:bCs/>
                <w:szCs w:val="16"/>
              </w:rPr>
            </w:pPr>
            <w:r>
              <w:rPr>
                <w:rFonts w:hint="eastAsia" w:ascii="宋体" w:hAnsi="宋体" w:cs="宋体"/>
                <w:b/>
                <w:bCs/>
                <w:szCs w:val="16"/>
              </w:rPr>
              <w:t>序号</w:t>
            </w:r>
          </w:p>
        </w:tc>
        <w:tc>
          <w:tcPr>
            <w:tcW w:w="723" w:type="pct"/>
            <w:tcBorders>
              <w:top w:val="single" w:color="auto" w:sz="12" w:space="0"/>
              <w:bottom w:val="double" w:color="auto" w:sz="4" w:space="0"/>
            </w:tcBorders>
            <w:shd w:val="clear" w:color="auto" w:fill="FFFFFF"/>
            <w:vAlign w:val="center"/>
          </w:tcPr>
          <w:p>
            <w:pPr>
              <w:widowControl/>
              <w:spacing w:line="360" w:lineRule="auto"/>
              <w:jc w:val="left"/>
              <w:rPr>
                <w:rFonts w:hint="eastAsia" w:ascii="宋体" w:hAnsi="宋体" w:cs="宋体"/>
                <w:b/>
                <w:bCs/>
                <w:color w:val="auto"/>
                <w:szCs w:val="16"/>
              </w:rPr>
            </w:pPr>
            <w:r>
              <w:rPr>
                <w:rFonts w:hint="eastAsia" w:ascii="宋体" w:hAnsi="宋体" w:cs="宋体"/>
                <w:b/>
                <w:bCs/>
                <w:color w:val="auto"/>
                <w:szCs w:val="16"/>
              </w:rPr>
              <w:t>采购内容</w:t>
            </w:r>
          </w:p>
        </w:tc>
        <w:tc>
          <w:tcPr>
            <w:tcW w:w="349" w:type="pct"/>
            <w:tcBorders>
              <w:top w:val="single" w:color="auto" w:sz="12" w:space="0"/>
              <w:bottom w:val="double" w:color="auto" w:sz="4" w:space="0"/>
            </w:tcBorders>
            <w:shd w:val="clear" w:color="auto" w:fill="FFFFFF"/>
            <w:vAlign w:val="center"/>
          </w:tcPr>
          <w:p>
            <w:pPr>
              <w:widowControl/>
              <w:spacing w:line="360" w:lineRule="auto"/>
              <w:jc w:val="left"/>
              <w:rPr>
                <w:rFonts w:hint="eastAsia" w:ascii="宋体" w:hAnsi="宋体" w:cs="宋体"/>
                <w:b/>
                <w:bCs/>
                <w:color w:val="auto"/>
                <w:szCs w:val="16"/>
              </w:rPr>
            </w:pPr>
            <w:r>
              <w:rPr>
                <w:rFonts w:hint="eastAsia" w:ascii="宋体" w:hAnsi="宋体" w:cs="宋体"/>
                <w:b/>
                <w:bCs/>
                <w:color w:val="auto"/>
                <w:szCs w:val="16"/>
              </w:rPr>
              <w:t>数量</w:t>
            </w:r>
          </w:p>
        </w:tc>
        <w:tc>
          <w:tcPr>
            <w:tcW w:w="1365" w:type="pct"/>
            <w:tcBorders>
              <w:top w:val="single" w:color="auto" w:sz="12" w:space="0"/>
              <w:bottom w:val="double" w:color="auto" w:sz="4" w:space="0"/>
            </w:tcBorders>
            <w:shd w:val="clear" w:color="auto" w:fill="FFFFFF"/>
            <w:vAlign w:val="center"/>
          </w:tcPr>
          <w:p>
            <w:pPr>
              <w:widowControl/>
              <w:spacing w:line="360" w:lineRule="auto"/>
              <w:jc w:val="left"/>
              <w:rPr>
                <w:rFonts w:hint="eastAsia" w:ascii="宋体" w:hAnsi="宋体" w:cs="宋体"/>
                <w:b/>
                <w:bCs/>
                <w:color w:val="auto"/>
                <w:szCs w:val="16"/>
              </w:rPr>
            </w:pPr>
            <w:r>
              <w:rPr>
                <w:rFonts w:hint="eastAsia" w:ascii="宋体" w:hAnsi="宋体" w:cs="宋体"/>
                <w:b/>
                <w:bCs/>
                <w:color w:val="auto"/>
                <w:szCs w:val="16"/>
              </w:rPr>
              <w:t>报价</w:t>
            </w:r>
          </w:p>
          <w:p>
            <w:pPr>
              <w:widowControl/>
              <w:spacing w:line="360" w:lineRule="auto"/>
              <w:jc w:val="left"/>
              <w:rPr>
                <w:rFonts w:hint="eastAsia" w:ascii="宋体" w:hAnsi="宋体" w:cs="宋体"/>
                <w:b/>
                <w:bCs/>
                <w:color w:val="auto"/>
                <w:szCs w:val="16"/>
              </w:rPr>
            </w:pPr>
            <w:r>
              <w:rPr>
                <w:rFonts w:hint="eastAsia" w:ascii="宋体" w:hAnsi="宋体" w:cs="宋体"/>
                <w:b/>
                <w:bCs/>
                <w:i/>
                <w:iCs/>
                <w:color w:val="auto"/>
                <w:szCs w:val="16"/>
              </w:rPr>
              <w:t>（人民币 元）</w:t>
            </w:r>
          </w:p>
        </w:tc>
        <w:tc>
          <w:tcPr>
            <w:tcW w:w="1075" w:type="pct"/>
            <w:tcBorders>
              <w:top w:val="single" w:color="auto" w:sz="12" w:space="0"/>
              <w:bottom w:val="double" w:color="auto" w:sz="4" w:space="0"/>
            </w:tcBorders>
            <w:shd w:val="clear" w:color="auto" w:fill="FFFFFF"/>
            <w:vAlign w:val="center"/>
          </w:tcPr>
          <w:p>
            <w:pPr>
              <w:widowControl/>
              <w:spacing w:line="360" w:lineRule="auto"/>
              <w:jc w:val="left"/>
              <w:rPr>
                <w:rFonts w:hint="eastAsia" w:ascii="宋体" w:hAnsi="宋体" w:cs="宋体"/>
                <w:b/>
                <w:bCs/>
                <w:color w:val="auto"/>
                <w:szCs w:val="16"/>
              </w:rPr>
            </w:pPr>
            <w:r>
              <w:rPr>
                <w:rFonts w:hint="eastAsia" w:ascii="宋体" w:hAnsi="宋体" w:cs="宋体"/>
                <w:b/>
                <w:bCs/>
                <w:color w:val="auto"/>
                <w:szCs w:val="16"/>
              </w:rPr>
              <w:t xml:space="preserve">服务期 </w:t>
            </w:r>
          </w:p>
        </w:tc>
        <w:tc>
          <w:tcPr>
            <w:tcW w:w="1075" w:type="pct"/>
            <w:tcBorders>
              <w:top w:val="single" w:color="auto" w:sz="12" w:space="0"/>
              <w:bottom w:val="double" w:color="auto" w:sz="4" w:space="0"/>
            </w:tcBorders>
            <w:shd w:val="clear" w:color="auto" w:fill="FFFFFF"/>
            <w:vAlign w:val="center"/>
          </w:tcPr>
          <w:p>
            <w:pPr>
              <w:widowControl/>
              <w:spacing w:line="360" w:lineRule="auto"/>
              <w:jc w:val="left"/>
              <w:rPr>
                <w:rFonts w:hint="eastAsia" w:ascii="宋体" w:hAnsi="宋体" w:cs="宋体"/>
                <w:b/>
                <w:bCs/>
                <w:szCs w:val="16"/>
              </w:rPr>
            </w:pPr>
            <w:r>
              <w:rPr>
                <w:rFonts w:hint="eastAsia" w:ascii="宋体" w:hAnsi="宋体" w:cs="宋体"/>
                <w:b/>
                <w:bCs/>
                <w:szCs w:val="16"/>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412" w:type="pct"/>
            <w:tcBorders>
              <w:top w:val="single" w:color="auto" w:sz="4" w:space="0"/>
            </w:tcBorders>
            <w:vAlign w:val="center"/>
          </w:tcPr>
          <w:p>
            <w:pPr>
              <w:widowControl/>
              <w:spacing w:line="360" w:lineRule="auto"/>
              <w:jc w:val="left"/>
              <w:rPr>
                <w:rFonts w:hint="eastAsia" w:ascii="宋体" w:hAnsi="宋体" w:cs="宋体"/>
                <w:szCs w:val="16"/>
              </w:rPr>
            </w:pPr>
            <w:r>
              <w:rPr>
                <w:rFonts w:hint="eastAsia" w:ascii="宋体" w:hAnsi="宋体" w:cs="宋体"/>
                <w:szCs w:val="16"/>
              </w:rPr>
              <w:t>1</w:t>
            </w:r>
          </w:p>
        </w:tc>
        <w:tc>
          <w:tcPr>
            <w:tcW w:w="723" w:type="pct"/>
            <w:tcBorders>
              <w:top w:val="single" w:color="auto" w:sz="4" w:space="0"/>
            </w:tcBorders>
            <w:vAlign w:val="center"/>
          </w:tcPr>
          <w:p>
            <w:pPr>
              <w:widowControl/>
              <w:spacing w:line="360" w:lineRule="auto"/>
              <w:jc w:val="left"/>
              <w:rPr>
                <w:rFonts w:hint="eastAsia" w:ascii="宋体" w:hAnsi="宋体" w:cs="宋体"/>
                <w:color w:val="auto"/>
                <w:szCs w:val="16"/>
              </w:rPr>
            </w:pPr>
          </w:p>
        </w:tc>
        <w:tc>
          <w:tcPr>
            <w:tcW w:w="349" w:type="pct"/>
            <w:tcBorders>
              <w:top w:val="single" w:color="auto" w:sz="4" w:space="0"/>
            </w:tcBorders>
            <w:vAlign w:val="center"/>
          </w:tcPr>
          <w:p>
            <w:pPr>
              <w:widowControl/>
              <w:spacing w:line="360" w:lineRule="auto"/>
              <w:jc w:val="left"/>
              <w:rPr>
                <w:rFonts w:hint="eastAsia" w:ascii="宋体" w:hAnsi="宋体" w:cs="宋体"/>
                <w:color w:val="auto"/>
                <w:szCs w:val="16"/>
              </w:rPr>
            </w:pPr>
          </w:p>
        </w:tc>
        <w:tc>
          <w:tcPr>
            <w:tcW w:w="1365" w:type="pct"/>
            <w:tcBorders>
              <w:top w:val="single" w:color="auto" w:sz="4" w:space="0"/>
            </w:tcBorders>
            <w:vAlign w:val="center"/>
          </w:tcPr>
          <w:p>
            <w:pPr>
              <w:widowControl/>
              <w:spacing w:line="360" w:lineRule="auto"/>
              <w:jc w:val="left"/>
              <w:rPr>
                <w:rFonts w:hint="eastAsia" w:ascii="宋体" w:hAnsi="宋体" w:cs="宋体"/>
                <w:color w:val="auto"/>
                <w:szCs w:val="16"/>
              </w:rPr>
            </w:pPr>
            <w:r>
              <w:rPr>
                <w:rFonts w:hint="eastAsia" w:ascii="宋体" w:hAnsi="宋体" w:cs="宋体"/>
                <w:color w:val="auto"/>
                <w:szCs w:val="16"/>
              </w:rPr>
              <w:t xml:space="preserve">小写：RMB                                 </w:t>
            </w:r>
          </w:p>
          <w:p>
            <w:pPr>
              <w:widowControl/>
              <w:spacing w:line="360" w:lineRule="auto"/>
              <w:jc w:val="left"/>
              <w:rPr>
                <w:rFonts w:hint="eastAsia" w:ascii="宋体" w:hAnsi="宋体" w:cs="宋体"/>
                <w:color w:val="auto"/>
                <w:szCs w:val="16"/>
              </w:rPr>
            </w:pPr>
            <w:r>
              <w:rPr>
                <w:rFonts w:hint="eastAsia" w:ascii="宋体" w:hAnsi="宋体" w:cs="宋体"/>
                <w:color w:val="auto"/>
                <w:szCs w:val="16"/>
              </w:rPr>
              <w:t xml:space="preserve">大写：                                    </w:t>
            </w:r>
          </w:p>
        </w:tc>
        <w:tc>
          <w:tcPr>
            <w:tcW w:w="1075" w:type="pct"/>
            <w:tcBorders>
              <w:top w:val="single" w:color="auto" w:sz="4" w:space="0"/>
            </w:tcBorders>
            <w:vAlign w:val="center"/>
          </w:tcPr>
          <w:p>
            <w:pPr>
              <w:widowControl/>
              <w:spacing w:line="360" w:lineRule="auto"/>
              <w:ind w:left="-44" w:leftChars="-21" w:right="-69" w:rightChars="-33"/>
              <w:jc w:val="left"/>
              <w:rPr>
                <w:rFonts w:hint="eastAsia" w:ascii="宋体" w:hAnsi="宋体" w:cs="宋体"/>
                <w:color w:val="auto"/>
                <w:szCs w:val="16"/>
              </w:rPr>
            </w:pPr>
            <w:r>
              <w:rPr>
                <w:rFonts w:hint="eastAsia" w:ascii="宋体" w:hAnsi="宋体" w:cs="宋体"/>
                <w:color w:val="auto"/>
                <w:szCs w:val="16"/>
              </w:rPr>
              <w:t>自合同签订之日起 1年</w:t>
            </w:r>
          </w:p>
        </w:tc>
        <w:tc>
          <w:tcPr>
            <w:tcW w:w="1075" w:type="pct"/>
            <w:tcBorders>
              <w:top w:val="single" w:color="auto" w:sz="4" w:space="0"/>
            </w:tcBorders>
            <w:vAlign w:val="center"/>
          </w:tcPr>
          <w:p>
            <w:pPr>
              <w:widowControl/>
              <w:spacing w:line="360" w:lineRule="auto"/>
              <w:ind w:left="-44" w:leftChars="-21" w:right="-69" w:rightChars="-33"/>
              <w:jc w:val="left"/>
              <w:rPr>
                <w:rFonts w:hint="eastAsia" w:ascii="宋体" w:hAnsi="宋体" w:cs="宋体"/>
                <w:color w:val="FF0000"/>
                <w:szCs w:val="16"/>
              </w:rPr>
            </w:pPr>
          </w:p>
        </w:tc>
      </w:tr>
    </w:tbl>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注：</w:t>
      </w:r>
    </w:p>
    <w:p>
      <w:pPr>
        <w:widowControl/>
        <w:spacing w:line="360" w:lineRule="auto"/>
        <w:jc w:val="left"/>
        <w:rPr>
          <w:rFonts w:hint="eastAsia" w:ascii="宋体" w:hAnsi="宋体" w:cs="宋体"/>
          <w:szCs w:val="16"/>
        </w:rPr>
      </w:pPr>
      <w:bookmarkStart w:id="456" w:name="_Hlk67046034"/>
      <w:r>
        <w:rPr>
          <w:rFonts w:hint="eastAsia" w:ascii="宋体" w:hAnsi="宋体" w:cs="宋体"/>
          <w:szCs w:val="16"/>
        </w:rPr>
        <w:t>1.表中报价即为优惠后报价，并作为评审及定标依据。任何有选择或有条件的报价，或者表中某一采购包填写多个报价，均为无效报价。</w:t>
      </w:r>
    </w:p>
    <w:p>
      <w:pPr>
        <w:widowControl/>
        <w:spacing w:line="360" w:lineRule="auto"/>
        <w:jc w:val="left"/>
        <w:rPr>
          <w:rFonts w:hint="eastAsia" w:ascii="宋体" w:hAnsi="宋体" w:cs="宋体"/>
          <w:szCs w:val="16"/>
        </w:rPr>
      </w:pPr>
      <w:r>
        <w:rPr>
          <w:rFonts w:hint="eastAsia" w:ascii="宋体" w:hAnsi="宋体" w:cs="宋体"/>
          <w:szCs w:val="16"/>
        </w:rPr>
        <w:t xml:space="preserve">2.报价为对应的各采购内容最终报价，包含本项目所需的一切税费及相关费用，与详细报价表中相应采购内容的报价一致； </w:t>
      </w:r>
    </w:p>
    <w:p>
      <w:pPr>
        <w:widowControl/>
        <w:spacing w:line="360" w:lineRule="auto"/>
        <w:jc w:val="left"/>
      </w:pPr>
      <w:r>
        <w:rPr>
          <w:rFonts w:hint="eastAsia" w:ascii="宋体" w:hAnsi="宋体" w:cs="宋体"/>
          <w:szCs w:val="16"/>
        </w:rPr>
        <w:t>3.供应商应按“采购需求书”的要求，根据实际情况进行报价。</w:t>
      </w:r>
    </w:p>
    <w:p>
      <w:pPr>
        <w:widowControl/>
        <w:spacing w:line="360" w:lineRule="auto"/>
        <w:jc w:val="left"/>
        <w:rPr>
          <w:rFonts w:hint="eastAsia" w:ascii="宋体" w:hAnsi="宋体" w:cs="宋体"/>
          <w:szCs w:val="16"/>
        </w:rPr>
      </w:pPr>
      <w:r>
        <w:rPr>
          <w:rFonts w:hint="eastAsia" w:ascii="宋体" w:hAnsi="宋体" w:cs="宋体"/>
          <w:szCs w:val="16"/>
        </w:rPr>
        <w:t>4.中文大写金额用汉字，如壹、贰、叁、肆、伍、陆、柒、捌、玖、拾、佰、仟、万、亿、元、角、分、零、整（正）等。</w:t>
      </w:r>
    </w:p>
    <w:p>
      <w:pPr>
        <w:widowControl/>
        <w:spacing w:line="360" w:lineRule="auto"/>
        <w:jc w:val="left"/>
        <w:rPr>
          <w:rFonts w:hint="eastAsia" w:ascii="宋体" w:hAnsi="宋体" w:cs="宋体"/>
          <w:szCs w:val="16"/>
        </w:rPr>
      </w:pPr>
      <w:r>
        <w:rPr>
          <w:rFonts w:hint="eastAsia" w:ascii="宋体" w:hAnsi="宋体" w:cs="宋体"/>
          <w:szCs w:val="16"/>
        </w:rPr>
        <w:t>5.此表中的总价应和分项报价表的总价相一致。</w:t>
      </w:r>
    </w:p>
    <w:p>
      <w:pPr>
        <w:widowControl/>
        <w:spacing w:line="360" w:lineRule="auto"/>
        <w:jc w:val="left"/>
        <w:rPr>
          <w:rFonts w:hint="eastAsia" w:ascii="宋体" w:hAnsi="宋体" w:cs="宋体"/>
          <w:szCs w:val="16"/>
        </w:rPr>
      </w:pPr>
      <w:r>
        <w:rPr>
          <w:rFonts w:hint="eastAsia" w:ascii="宋体" w:hAnsi="宋体" w:cs="宋体"/>
          <w:szCs w:val="16"/>
        </w:rPr>
        <w:t>6.报价的小数点后保留两位有效数。</w:t>
      </w:r>
    </w:p>
    <w:bookmarkEnd w:id="456"/>
    <w:p>
      <w:pPr>
        <w:widowControl/>
        <w:spacing w:line="360" w:lineRule="auto"/>
        <w:jc w:val="left"/>
        <w:rPr>
          <w:rFonts w:hint="eastAsia" w:ascii="宋体" w:hAnsi="宋体" w:cs="宋体"/>
          <w:szCs w:val="16"/>
        </w:rPr>
      </w:pPr>
      <w:r>
        <w:rPr>
          <w:rFonts w:hint="eastAsia" w:ascii="宋体" w:hAnsi="宋体" w:cs="宋体"/>
          <w:szCs w:val="16"/>
        </w:rPr>
        <w:t>7.除采购文件另有规定外，响应文件内不得含有任何对本报价进行价格折扣的说明或资料，否则为无效响应。</w:t>
      </w:r>
    </w:p>
    <w:p>
      <w:pPr>
        <w:widowControl/>
        <w:spacing w:line="360" w:lineRule="auto"/>
        <w:jc w:val="left"/>
        <w:rPr>
          <w:rFonts w:hint="eastAsia" w:ascii="宋体" w:hAnsi="宋体" w:cs="宋体"/>
          <w:szCs w:val="16"/>
        </w:rPr>
      </w:pPr>
      <w:r>
        <w:rPr>
          <w:rFonts w:hint="eastAsia" w:ascii="宋体" w:hAnsi="宋体" w:cs="宋体"/>
          <w:szCs w:val="16"/>
        </w:rPr>
        <w:t xml:space="preserve">供应商法定代表人/授权代表（签字或盖私章）：                   </w:t>
      </w:r>
    </w:p>
    <w:p>
      <w:pPr>
        <w:widowControl/>
        <w:spacing w:line="360" w:lineRule="auto"/>
        <w:jc w:val="left"/>
        <w:rPr>
          <w:rFonts w:hint="eastAsia" w:ascii="宋体" w:hAnsi="宋体" w:cs="宋体"/>
          <w:szCs w:val="16"/>
        </w:rPr>
      </w:pPr>
      <w:r>
        <w:rPr>
          <w:rFonts w:hint="eastAsia" w:ascii="宋体" w:hAnsi="宋体" w:cs="宋体"/>
          <w:szCs w:val="16"/>
        </w:rPr>
        <w:t xml:space="preserve">供应商名称（加盖公章）：                        </w:t>
      </w:r>
    </w:p>
    <w:p>
      <w:pPr>
        <w:widowControl/>
        <w:spacing w:line="360" w:lineRule="auto"/>
        <w:jc w:val="left"/>
        <w:rPr>
          <w:rFonts w:hint="eastAsia" w:ascii="宋体" w:hAnsi="宋体" w:cs="宋体"/>
          <w:szCs w:val="16"/>
        </w:rPr>
      </w:pPr>
      <w:r>
        <w:rPr>
          <w:rFonts w:hint="eastAsia" w:ascii="宋体" w:hAnsi="宋体" w:cs="宋体"/>
          <w:szCs w:val="16"/>
        </w:rPr>
        <w:t>日期：          年      月     日</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 w:val="24"/>
        </w:rPr>
      </w:pPr>
      <w:r>
        <w:rPr>
          <w:rFonts w:hint="eastAsia" w:ascii="宋体" w:hAnsi="宋体" w:cs="宋体"/>
          <w:szCs w:val="21"/>
        </w:rPr>
        <w:br w:type="page"/>
      </w:r>
      <w:bookmarkEnd w:id="452"/>
      <w:bookmarkEnd w:id="453"/>
      <w:bookmarkEnd w:id="454"/>
      <w:bookmarkEnd w:id="455"/>
      <w:bookmarkStart w:id="457" w:name="_Toc36625609"/>
      <w:bookmarkStart w:id="458" w:name="_Toc70068633"/>
      <w:bookmarkStart w:id="459" w:name="_Toc67046919"/>
    </w:p>
    <w:p>
      <w:pPr>
        <w:pStyle w:val="5"/>
        <w:spacing w:line="360" w:lineRule="auto"/>
        <w:rPr>
          <w:rFonts w:hint="eastAsia" w:hAnsi="宋体" w:cs="宋体"/>
          <w:sz w:val="28"/>
          <w:szCs w:val="28"/>
        </w:rPr>
      </w:pPr>
      <w:bookmarkStart w:id="460" w:name="_Toc187045114"/>
      <w:r>
        <w:rPr>
          <w:rFonts w:hint="eastAsia" w:hAnsi="宋体" w:cs="宋体"/>
          <w:sz w:val="28"/>
          <w:szCs w:val="28"/>
        </w:rPr>
        <w:t>四</w:t>
      </w:r>
      <w:r>
        <w:rPr>
          <w:rFonts w:hAnsi="宋体" w:cs="宋体"/>
          <w:sz w:val="28"/>
          <w:szCs w:val="28"/>
        </w:rPr>
        <w:t>、联合体协议</w:t>
      </w:r>
      <w:r>
        <w:rPr>
          <w:rFonts w:hint="eastAsia" w:hAnsi="宋体" w:cs="宋体"/>
          <w:sz w:val="28"/>
          <w:szCs w:val="28"/>
        </w:rPr>
        <w:t>（如有）</w:t>
      </w:r>
      <w:bookmarkEnd w:id="460"/>
    </w:p>
    <w:p>
      <w:pPr>
        <w:pStyle w:val="58"/>
        <w:spacing w:line="360" w:lineRule="auto"/>
        <w:rPr>
          <w:rFonts w:hint="eastAsia" w:ascii="宋体" w:hAnsi="宋体" w:eastAsia="宋体" w:cs="宋体"/>
          <w:b w:val="0"/>
          <w:i/>
          <w:sz w:val="21"/>
          <w:szCs w:val="16"/>
        </w:rPr>
      </w:pPr>
      <w:r>
        <w:rPr>
          <w:rFonts w:hint="eastAsia" w:ascii="宋体" w:hAnsi="宋体" w:eastAsia="宋体" w:cs="宋体"/>
          <w:b w:val="0"/>
          <w:i/>
          <w:sz w:val="21"/>
          <w:szCs w:val="16"/>
        </w:rPr>
        <w:t>（不允许联合体或未组成联合体，不需此件；允许联合体且供应商为联合体的，请将此件加盖公章后制成扫描件上传）</w:t>
      </w:r>
    </w:p>
    <w:p>
      <w:pPr>
        <w:jc w:val="center"/>
        <w:rPr>
          <w:rFonts w:hint="eastAsia" w:ascii="@仿宋_GB2312" w:hAnsi="@仿宋_GB2312" w:eastAsia="@仿宋_GB2312" w:cs="@仿宋_GB2312"/>
          <w:b/>
          <w:sz w:val="20"/>
          <w:szCs w:val="18"/>
        </w:rPr>
      </w:pPr>
      <w:r>
        <w:rPr>
          <w:rFonts w:ascii="宋体" w:hAnsi="宋体" w:cs="宋体"/>
          <w:b/>
          <w:sz w:val="24"/>
        </w:rPr>
        <w:t>联合体协议</w:t>
      </w:r>
    </w:p>
    <w:p>
      <w:pPr>
        <w:spacing w:line="360" w:lineRule="auto"/>
        <w:ind w:firstLine="435"/>
        <w:rPr>
          <w:rFonts w:hint="eastAsia" w:ascii="宋体" w:hAnsi="宋体" w:cs="宋体"/>
          <w:szCs w:val="16"/>
        </w:rPr>
      </w:pPr>
      <w:r>
        <w:rPr>
          <w:rFonts w:hint="eastAsia" w:ascii="宋体" w:hAnsi="宋体" w:cs="宋体"/>
          <w:szCs w:val="16"/>
        </w:rPr>
        <w:t xml:space="preserve">致： </w:t>
      </w:r>
      <w:r>
        <w:rPr>
          <w:rFonts w:hint="eastAsia" w:ascii="宋体" w:hAnsi="宋体" w:cs="宋体"/>
          <w:szCs w:val="16"/>
          <w:u w:val="single"/>
        </w:rPr>
        <w:t xml:space="preserve">    </w:t>
      </w:r>
      <w:r>
        <w:rPr>
          <w:rFonts w:hint="eastAsia" w:ascii="宋体" w:hAnsi="宋体" w:cs="宋体"/>
          <w:i/>
          <w:iCs/>
          <w:szCs w:val="16"/>
          <w:u w:val="single"/>
        </w:rPr>
        <w:t>（采购人名称）</w:t>
      </w:r>
    </w:p>
    <w:p>
      <w:pPr>
        <w:spacing w:line="360" w:lineRule="auto"/>
        <w:ind w:firstLine="435"/>
        <w:rPr>
          <w:rFonts w:hint="eastAsia" w:ascii="宋体" w:hAnsi="宋体" w:cs="宋体"/>
          <w:szCs w:val="16"/>
        </w:rPr>
      </w:pPr>
      <w:r>
        <w:rPr>
          <w:rFonts w:hint="eastAsia" w:ascii="宋体" w:hAnsi="宋体" w:cs="宋体"/>
          <w:szCs w:val="16"/>
        </w:rPr>
        <w:t>经研究，我方决定自愿组成联合体共同参加(项目名称、项目编号、包号)项目的磋商。</w:t>
      </w:r>
    </w:p>
    <w:p>
      <w:pPr>
        <w:spacing w:line="360" w:lineRule="auto"/>
        <w:ind w:firstLine="435"/>
        <w:rPr>
          <w:rFonts w:hint="eastAsia" w:ascii="宋体" w:hAnsi="宋体" w:cs="宋体"/>
          <w:szCs w:val="16"/>
        </w:rPr>
      </w:pPr>
      <w:r>
        <w:rPr>
          <w:rFonts w:hint="eastAsia" w:ascii="宋体" w:hAnsi="宋体" w:cs="宋体"/>
          <w:szCs w:val="16"/>
        </w:rPr>
        <w:t>现就联合体响应事宜订立如下协议：</w:t>
      </w:r>
    </w:p>
    <w:p>
      <w:pPr>
        <w:pStyle w:val="79"/>
        <w:ind w:left="0" w:leftChars="0" w:firstLine="422"/>
        <w:rPr>
          <w:rFonts w:hint="eastAsia" w:ascii="宋体" w:hAnsi="宋体" w:cs="宋体"/>
          <w:b/>
          <w:bCs/>
          <w:szCs w:val="16"/>
        </w:rPr>
      </w:pPr>
      <w:r>
        <w:rPr>
          <w:rFonts w:hint="eastAsia" w:ascii="宋体" w:hAnsi="宋体" w:cs="宋体"/>
          <w:b/>
          <w:bCs/>
          <w:szCs w:val="16"/>
        </w:rPr>
        <w:t>一、联合体成员：</w:t>
      </w:r>
    </w:p>
    <w:p>
      <w:pPr>
        <w:spacing w:line="360" w:lineRule="auto"/>
        <w:ind w:firstLine="435"/>
        <w:rPr>
          <w:rFonts w:hint="eastAsia" w:ascii="宋体" w:hAnsi="宋体" w:cs="宋体"/>
          <w:szCs w:val="16"/>
          <w:u w:val="single"/>
        </w:rPr>
      </w:pPr>
      <w:r>
        <w:rPr>
          <w:rFonts w:hint="eastAsia" w:ascii="宋体" w:hAnsi="宋体" w:cs="宋体"/>
          <w:szCs w:val="16"/>
        </w:rPr>
        <w:t>联合体成员一名称：</w:t>
      </w:r>
      <w:r>
        <w:rPr>
          <w:rFonts w:hint="eastAsia" w:ascii="宋体" w:hAnsi="宋体" w:cs="宋体"/>
          <w:szCs w:val="16"/>
          <w:u w:val="single"/>
        </w:rPr>
        <w:t xml:space="preserve">                       </w:t>
      </w:r>
      <w:r>
        <w:rPr>
          <w:rFonts w:hint="eastAsia" w:ascii="宋体" w:hAnsi="宋体" w:cs="宋体"/>
          <w:szCs w:val="16"/>
        </w:rPr>
        <w:t>；</w:t>
      </w:r>
    </w:p>
    <w:p>
      <w:pPr>
        <w:spacing w:line="360" w:lineRule="auto"/>
        <w:ind w:firstLine="435"/>
        <w:rPr>
          <w:rFonts w:hint="eastAsia" w:ascii="宋体" w:hAnsi="宋体" w:cs="宋体"/>
          <w:szCs w:val="16"/>
          <w:u w:val="single"/>
        </w:rPr>
      </w:pPr>
      <w:r>
        <w:rPr>
          <w:rFonts w:hint="eastAsia" w:ascii="宋体" w:hAnsi="宋体" w:cs="宋体"/>
          <w:szCs w:val="16"/>
        </w:rPr>
        <w:t>联合体成员二名称：</w:t>
      </w:r>
      <w:r>
        <w:rPr>
          <w:rFonts w:hint="eastAsia" w:ascii="宋体" w:hAnsi="宋体" w:cs="宋体"/>
          <w:szCs w:val="16"/>
          <w:u w:val="single"/>
        </w:rPr>
        <w:t xml:space="preserve">                       </w:t>
      </w:r>
      <w:r>
        <w:rPr>
          <w:rFonts w:hint="eastAsia" w:ascii="宋体" w:hAnsi="宋体" w:cs="宋体"/>
          <w:szCs w:val="16"/>
        </w:rPr>
        <w:t>；</w:t>
      </w:r>
    </w:p>
    <w:p>
      <w:pPr>
        <w:spacing w:line="360" w:lineRule="auto"/>
        <w:ind w:firstLine="435"/>
        <w:rPr>
          <w:rFonts w:hint="eastAsia" w:ascii="宋体" w:hAnsi="宋体" w:cs="宋体"/>
          <w:szCs w:val="16"/>
          <w:u w:val="single"/>
        </w:rPr>
      </w:pPr>
      <w:r>
        <w:rPr>
          <w:rFonts w:hint="eastAsia" w:ascii="宋体" w:hAnsi="宋体" w:cs="宋体"/>
          <w:szCs w:val="16"/>
        </w:rPr>
        <w:t>……</w:t>
      </w:r>
    </w:p>
    <w:p>
      <w:pPr>
        <w:spacing w:line="360" w:lineRule="auto"/>
        <w:ind w:firstLine="435"/>
        <w:rPr>
          <w:rFonts w:hint="eastAsia" w:ascii="宋体" w:hAnsi="宋体" w:cs="宋体"/>
          <w:szCs w:val="16"/>
        </w:rPr>
      </w:pPr>
      <w:r>
        <w:rPr>
          <w:rFonts w:hint="eastAsia" w:ascii="宋体" w:hAnsi="宋体" w:cs="宋体"/>
          <w:szCs w:val="16"/>
        </w:rPr>
        <w:t>二、</w:t>
      </w:r>
      <w:r>
        <w:rPr>
          <w:rFonts w:hint="eastAsia" w:ascii="宋体" w:hAnsi="宋体" w:cs="宋体"/>
          <w:szCs w:val="16"/>
          <w:u w:val="single"/>
        </w:rPr>
        <w:t xml:space="preserve">                </w:t>
      </w:r>
      <w:r>
        <w:rPr>
          <w:rFonts w:hint="eastAsia" w:ascii="宋体" w:hAnsi="宋体" w:cs="宋体"/>
          <w:szCs w:val="16"/>
        </w:rPr>
        <w:t>（某成员单位名称）为联合体牵头人。</w:t>
      </w:r>
    </w:p>
    <w:p>
      <w:pPr>
        <w:spacing w:line="360" w:lineRule="auto"/>
        <w:ind w:firstLine="435"/>
        <w:rPr>
          <w:rFonts w:hint="eastAsia" w:ascii="宋体" w:hAnsi="宋体" w:cs="宋体"/>
          <w:szCs w:val="16"/>
        </w:rPr>
      </w:pPr>
      <w:r>
        <w:rPr>
          <w:rFonts w:hint="eastAsia" w:ascii="宋体" w:hAnsi="宋体" w:cs="宋体"/>
          <w:szCs w:val="16"/>
        </w:rPr>
        <w:t>三、在本项目响应阶段，联合体牵头人负责响应项目的一切组织、协调工作，并授权代理人以联合体的名义参加项目的响应，代理人在响应、磋商、合同签订过程中所签署的一切文件和处理与本次采购有关的一切事务，联合体各方均予以承认并承担法律责任。联合体中标后，联合体各方共同与采购人签订合同，就本项目对采购人承担连带责任。</w:t>
      </w:r>
    </w:p>
    <w:p>
      <w:pPr>
        <w:spacing w:line="360" w:lineRule="auto"/>
        <w:ind w:firstLine="435"/>
        <w:rPr>
          <w:rFonts w:hint="eastAsia" w:ascii="宋体" w:hAnsi="宋体" w:cs="宋体"/>
          <w:szCs w:val="16"/>
        </w:rPr>
      </w:pPr>
      <w:r>
        <w:rPr>
          <w:rFonts w:hint="eastAsia" w:ascii="宋体" w:hAnsi="宋体" w:cs="宋体"/>
          <w:szCs w:val="16"/>
        </w:rPr>
        <w:t>四、联合体各成员单位内部的职责分工及各方负责内容的合同金额占总合同金额的百分比如下：</w:t>
      </w:r>
    </w:p>
    <w:p>
      <w:pPr>
        <w:spacing w:line="360" w:lineRule="auto"/>
        <w:ind w:firstLine="435"/>
        <w:rPr>
          <w:rFonts w:hint="eastAsia" w:ascii="宋体" w:hAnsi="宋体" w:cs="宋体"/>
          <w:szCs w:val="16"/>
          <w:u w:val="single"/>
        </w:rPr>
      </w:pPr>
      <w:r>
        <w:rPr>
          <w:rFonts w:hint="eastAsia" w:ascii="宋体" w:hAnsi="宋体" w:cs="宋体"/>
          <w:szCs w:val="16"/>
        </w:rPr>
        <w:t>联合体成员一名称：</w:t>
      </w:r>
      <w:r>
        <w:rPr>
          <w:rFonts w:hint="eastAsia" w:ascii="宋体" w:hAnsi="宋体" w:cs="宋体"/>
          <w:szCs w:val="16"/>
          <w:u w:val="single"/>
        </w:rPr>
        <w:t xml:space="preserve">          </w:t>
      </w:r>
      <w:r>
        <w:rPr>
          <w:rFonts w:hint="eastAsia" w:ascii="宋体" w:hAnsi="宋体" w:cs="宋体"/>
          <w:szCs w:val="16"/>
        </w:rPr>
        <w:t>，承担</w:t>
      </w:r>
      <w:r>
        <w:rPr>
          <w:rFonts w:hint="eastAsia" w:ascii="宋体" w:hAnsi="宋体" w:cs="宋体"/>
          <w:szCs w:val="16"/>
          <w:u w:val="single"/>
        </w:rPr>
        <w:t xml:space="preserve">          </w:t>
      </w:r>
      <w:r>
        <w:rPr>
          <w:rFonts w:hint="eastAsia" w:ascii="宋体" w:hAnsi="宋体" w:cs="宋体"/>
          <w:szCs w:val="16"/>
        </w:rPr>
        <w:t>工作，负责内容的合同金额占总合同金额的百分比：</w:t>
      </w:r>
      <w:r>
        <w:rPr>
          <w:rFonts w:hint="eastAsia" w:ascii="宋体" w:hAnsi="宋体" w:cs="宋体"/>
          <w:szCs w:val="16"/>
          <w:u w:val="single"/>
        </w:rPr>
        <w:t xml:space="preserve">    </w:t>
      </w:r>
      <w:r>
        <w:rPr>
          <w:rFonts w:hint="eastAsia" w:ascii="宋体" w:hAnsi="宋体" w:cs="宋体"/>
          <w:szCs w:val="16"/>
        </w:rPr>
        <w:t>%；</w:t>
      </w:r>
    </w:p>
    <w:p>
      <w:pPr>
        <w:spacing w:line="360" w:lineRule="auto"/>
        <w:ind w:firstLine="435"/>
        <w:rPr>
          <w:rFonts w:hint="eastAsia" w:ascii="宋体" w:hAnsi="宋体" w:cs="宋体"/>
          <w:szCs w:val="16"/>
          <w:u w:val="single"/>
        </w:rPr>
      </w:pPr>
      <w:r>
        <w:rPr>
          <w:rFonts w:hint="eastAsia" w:ascii="宋体" w:hAnsi="宋体" w:cs="宋体"/>
          <w:szCs w:val="16"/>
        </w:rPr>
        <w:t>联合体成员二名称：</w:t>
      </w:r>
      <w:r>
        <w:rPr>
          <w:rFonts w:hint="eastAsia" w:ascii="宋体" w:hAnsi="宋体" w:cs="宋体"/>
          <w:szCs w:val="16"/>
          <w:u w:val="single"/>
        </w:rPr>
        <w:t xml:space="preserve">          </w:t>
      </w:r>
      <w:r>
        <w:rPr>
          <w:rFonts w:hint="eastAsia" w:ascii="宋体" w:hAnsi="宋体" w:cs="宋体"/>
          <w:szCs w:val="16"/>
        </w:rPr>
        <w:t>，承担</w:t>
      </w:r>
      <w:r>
        <w:rPr>
          <w:rFonts w:hint="eastAsia" w:ascii="宋体" w:hAnsi="宋体" w:cs="宋体"/>
          <w:szCs w:val="16"/>
          <w:u w:val="single"/>
        </w:rPr>
        <w:t xml:space="preserve">          </w:t>
      </w:r>
      <w:r>
        <w:rPr>
          <w:rFonts w:hint="eastAsia" w:ascii="宋体" w:hAnsi="宋体" w:cs="宋体"/>
          <w:szCs w:val="16"/>
        </w:rPr>
        <w:t>工作，负责内容的合同金额占总合同金额的百分比：</w:t>
      </w:r>
      <w:r>
        <w:rPr>
          <w:rFonts w:hint="eastAsia" w:ascii="宋体" w:hAnsi="宋体" w:cs="宋体"/>
          <w:szCs w:val="16"/>
          <w:u w:val="single"/>
        </w:rPr>
        <w:t xml:space="preserve">    </w:t>
      </w:r>
      <w:r>
        <w:rPr>
          <w:rFonts w:hint="eastAsia" w:ascii="宋体" w:hAnsi="宋体" w:cs="宋体"/>
          <w:szCs w:val="16"/>
        </w:rPr>
        <w:t>%；</w:t>
      </w:r>
    </w:p>
    <w:p>
      <w:pPr>
        <w:spacing w:line="360" w:lineRule="auto"/>
        <w:ind w:firstLine="435"/>
        <w:rPr>
          <w:rFonts w:hint="eastAsia" w:ascii="宋体" w:hAnsi="宋体" w:cs="宋体"/>
          <w:szCs w:val="16"/>
          <w:u w:val="single"/>
        </w:rPr>
      </w:pPr>
      <w:r>
        <w:rPr>
          <w:rFonts w:hint="eastAsia" w:ascii="宋体" w:hAnsi="宋体" w:cs="宋体"/>
          <w:szCs w:val="16"/>
        </w:rPr>
        <w:t>…………</w:t>
      </w:r>
    </w:p>
    <w:p>
      <w:pPr>
        <w:spacing w:line="360" w:lineRule="auto"/>
        <w:ind w:firstLine="435"/>
        <w:rPr>
          <w:rFonts w:hint="eastAsia" w:ascii="宋体" w:hAnsi="宋体" w:cs="宋体"/>
          <w:szCs w:val="16"/>
        </w:rPr>
      </w:pPr>
      <w:r>
        <w:rPr>
          <w:rFonts w:hint="eastAsia" w:ascii="宋体" w:hAnsi="宋体" w:cs="宋体"/>
          <w:szCs w:val="16"/>
        </w:rPr>
        <w:t>五、响应工作和联合体在中标后项目实施过程中的有关费用按各自承担的工作量分摊。</w:t>
      </w:r>
    </w:p>
    <w:p>
      <w:pPr>
        <w:spacing w:line="360" w:lineRule="auto"/>
        <w:ind w:firstLine="435"/>
        <w:rPr>
          <w:rFonts w:hint="eastAsia" w:ascii="宋体" w:hAnsi="宋体" w:cs="宋体"/>
          <w:szCs w:val="16"/>
        </w:rPr>
      </w:pPr>
      <w:r>
        <w:rPr>
          <w:rFonts w:hint="eastAsia" w:ascii="宋体" w:hAnsi="宋体" w:cs="宋体"/>
          <w:szCs w:val="16"/>
        </w:rPr>
        <w:t>六、联合体成交后，本联合协议是合同的附件，对联合体各成员单位有合同约束力。</w:t>
      </w:r>
    </w:p>
    <w:p>
      <w:pPr>
        <w:spacing w:line="360" w:lineRule="auto"/>
        <w:ind w:firstLine="435"/>
        <w:rPr>
          <w:rFonts w:hint="eastAsia" w:ascii="宋体" w:hAnsi="宋体" w:cs="宋体"/>
          <w:szCs w:val="16"/>
        </w:rPr>
      </w:pPr>
      <w:r>
        <w:rPr>
          <w:rFonts w:hint="eastAsia" w:ascii="宋体" w:hAnsi="宋体" w:cs="宋体"/>
          <w:szCs w:val="16"/>
        </w:rPr>
        <w:t>七、本协议书自签署之日起生效，联合体未成交或者合同履行完毕后自动失效。</w:t>
      </w:r>
    </w:p>
    <w:p>
      <w:pPr>
        <w:spacing w:line="360" w:lineRule="auto"/>
        <w:ind w:firstLine="435"/>
        <w:rPr>
          <w:rFonts w:hint="eastAsia" w:ascii="宋体" w:hAnsi="宋体" w:cs="宋体"/>
          <w:szCs w:val="16"/>
        </w:rPr>
      </w:pPr>
      <w:r>
        <w:rPr>
          <w:rFonts w:hint="eastAsia" w:ascii="宋体" w:hAnsi="宋体" w:cs="宋体"/>
          <w:szCs w:val="16"/>
        </w:rPr>
        <w:t>八、本协议书一式</w:t>
      </w:r>
      <w:r>
        <w:rPr>
          <w:rFonts w:hint="eastAsia" w:ascii="宋体" w:hAnsi="宋体" w:cs="宋体"/>
          <w:szCs w:val="16"/>
          <w:u w:val="single"/>
        </w:rPr>
        <w:t xml:space="preserve">   </w:t>
      </w:r>
      <w:r>
        <w:rPr>
          <w:rFonts w:hint="eastAsia" w:ascii="宋体" w:hAnsi="宋体" w:cs="宋体"/>
          <w:szCs w:val="16"/>
        </w:rPr>
        <w:t>份，联合体成员和采购人各执</w:t>
      </w:r>
      <w:r>
        <w:rPr>
          <w:rFonts w:hint="eastAsia" w:ascii="宋体" w:hAnsi="宋体" w:cs="宋体"/>
          <w:szCs w:val="16"/>
          <w:u w:val="single"/>
        </w:rPr>
        <w:t xml:space="preserve">    </w:t>
      </w:r>
      <w:r>
        <w:rPr>
          <w:rFonts w:hint="eastAsia" w:ascii="宋体" w:hAnsi="宋体" w:cs="宋体"/>
          <w:szCs w:val="16"/>
        </w:rPr>
        <w:t>份。</w:t>
      </w:r>
    </w:p>
    <w:p>
      <w:pPr>
        <w:spacing w:line="360" w:lineRule="auto"/>
        <w:ind w:firstLine="435"/>
        <w:rPr>
          <w:rFonts w:hint="eastAsia" w:ascii="宋体" w:hAnsi="宋体" w:cs="宋体"/>
          <w:szCs w:val="16"/>
        </w:rPr>
      </w:pPr>
      <w:r>
        <w:rPr>
          <w:rFonts w:hint="eastAsia" w:ascii="宋体" w:hAnsi="宋体" w:cs="宋体"/>
          <w:szCs w:val="16"/>
        </w:rPr>
        <w:t>联合体成员一：</w:t>
      </w:r>
      <w:r>
        <w:rPr>
          <w:rFonts w:hint="eastAsia" w:ascii="宋体" w:hAnsi="宋体" w:cs="宋体"/>
          <w:szCs w:val="16"/>
          <w:u w:val="single"/>
        </w:rPr>
        <w:t xml:space="preserve">                       </w:t>
      </w:r>
      <w:r>
        <w:rPr>
          <w:rFonts w:hint="eastAsia" w:ascii="宋体" w:hAnsi="宋体" w:cs="宋体"/>
          <w:szCs w:val="16"/>
        </w:rPr>
        <w:t>（公章）</w:t>
      </w:r>
    </w:p>
    <w:p>
      <w:pPr>
        <w:spacing w:line="360" w:lineRule="auto"/>
        <w:ind w:firstLine="435"/>
        <w:rPr>
          <w:rFonts w:hint="eastAsia" w:ascii="宋体" w:hAnsi="宋体" w:cs="宋体"/>
          <w:szCs w:val="16"/>
        </w:rPr>
      </w:pPr>
      <w:r>
        <w:rPr>
          <w:rFonts w:hint="eastAsia" w:ascii="宋体" w:hAnsi="宋体" w:cs="宋体"/>
          <w:szCs w:val="16"/>
        </w:rPr>
        <w:t>法定代表人：</w:t>
      </w:r>
      <w:r>
        <w:rPr>
          <w:rFonts w:hint="eastAsia" w:ascii="宋体" w:hAnsi="宋体" w:cs="宋体"/>
          <w:szCs w:val="16"/>
          <w:u w:val="single"/>
        </w:rPr>
        <w:t xml:space="preserve">                         </w:t>
      </w:r>
      <w:r>
        <w:rPr>
          <w:rFonts w:hint="eastAsia" w:ascii="宋体" w:hAnsi="宋体" w:cs="宋体"/>
          <w:szCs w:val="16"/>
        </w:rPr>
        <w:t>（签字或盖章）</w:t>
      </w:r>
    </w:p>
    <w:p>
      <w:pPr>
        <w:spacing w:line="360" w:lineRule="auto"/>
        <w:ind w:firstLine="435"/>
        <w:rPr>
          <w:rFonts w:hint="eastAsia" w:ascii="宋体" w:hAnsi="宋体" w:cs="宋体"/>
          <w:szCs w:val="16"/>
        </w:rPr>
      </w:pPr>
      <w:r>
        <w:rPr>
          <w:rFonts w:hint="eastAsia" w:ascii="宋体" w:hAnsi="宋体" w:cs="宋体"/>
          <w:szCs w:val="16"/>
        </w:rPr>
        <w:t>联合体成员二：</w:t>
      </w:r>
      <w:r>
        <w:rPr>
          <w:rFonts w:hint="eastAsia" w:ascii="宋体" w:hAnsi="宋体" w:cs="宋体"/>
          <w:szCs w:val="16"/>
          <w:u w:val="single"/>
        </w:rPr>
        <w:t xml:space="preserve">                       </w:t>
      </w:r>
      <w:r>
        <w:rPr>
          <w:rFonts w:hint="eastAsia" w:ascii="宋体" w:hAnsi="宋体" w:cs="宋体"/>
          <w:szCs w:val="16"/>
        </w:rPr>
        <w:t>（公章）</w:t>
      </w:r>
    </w:p>
    <w:p>
      <w:pPr>
        <w:spacing w:line="360" w:lineRule="auto"/>
        <w:ind w:firstLine="435"/>
        <w:rPr>
          <w:rFonts w:hint="eastAsia" w:ascii="宋体" w:hAnsi="宋体" w:cs="宋体"/>
          <w:szCs w:val="16"/>
        </w:rPr>
      </w:pPr>
      <w:r>
        <w:rPr>
          <w:rFonts w:hint="eastAsia" w:ascii="宋体" w:hAnsi="宋体" w:cs="宋体"/>
          <w:szCs w:val="16"/>
        </w:rPr>
        <w:t>法定代表人：</w:t>
      </w:r>
      <w:r>
        <w:rPr>
          <w:rFonts w:hint="eastAsia" w:ascii="宋体" w:hAnsi="宋体" w:cs="宋体"/>
          <w:szCs w:val="16"/>
          <w:u w:val="single"/>
        </w:rPr>
        <w:t xml:space="preserve">                         </w:t>
      </w:r>
      <w:r>
        <w:rPr>
          <w:rFonts w:hint="eastAsia" w:ascii="宋体" w:hAnsi="宋体" w:cs="宋体"/>
          <w:szCs w:val="16"/>
        </w:rPr>
        <w:t>（签字或盖章）</w:t>
      </w:r>
    </w:p>
    <w:p>
      <w:pPr>
        <w:spacing w:line="360" w:lineRule="auto"/>
        <w:ind w:firstLine="435"/>
        <w:rPr>
          <w:rFonts w:hint="eastAsia" w:ascii="宋体" w:hAnsi="宋体" w:cs="宋体"/>
          <w:sz w:val="24"/>
        </w:rPr>
      </w:pPr>
      <w:r>
        <w:rPr>
          <w:rFonts w:hint="eastAsia" w:ascii="宋体" w:hAnsi="宋体" w:cs="宋体"/>
          <w:sz w:val="24"/>
        </w:rPr>
        <w:t>…………</w:t>
      </w:r>
    </w:p>
    <w:p>
      <w:pPr>
        <w:pStyle w:val="58"/>
        <w:spacing w:line="360" w:lineRule="auto"/>
        <w:rPr>
          <w:rFonts w:hint="eastAsia" w:ascii="宋体" w:hAnsi="宋体" w:eastAsia="宋体" w:cs="宋体"/>
          <w:sz w:val="24"/>
        </w:rPr>
      </w:pPr>
    </w:p>
    <w:p>
      <w:pPr>
        <w:widowControl/>
        <w:spacing w:line="360" w:lineRule="auto"/>
        <w:jc w:val="right"/>
        <w:rPr>
          <w:rFonts w:hint="eastAsia" w:ascii="宋体" w:hAnsi="宋体" w:cs="宋体"/>
          <w:b/>
          <w:bCs/>
          <w:sz w:val="22"/>
          <w:szCs w:val="18"/>
        </w:rPr>
      </w:pPr>
      <w:r>
        <w:rPr>
          <w:rFonts w:hint="eastAsia" w:ascii="宋体" w:hAnsi="宋体" w:cs="宋体"/>
          <w:b/>
          <w:bCs/>
          <w:sz w:val="22"/>
          <w:szCs w:val="18"/>
        </w:rPr>
        <w:t>签订日期:    年  月  日</w:t>
      </w:r>
    </w:p>
    <w:p>
      <w:pPr>
        <w:pStyle w:val="5"/>
        <w:rPr>
          <w:rFonts w:hint="eastAsia" w:hAnsi="宋体" w:cs="宋体"/>
          <w:sz w:val="28"/>
          <w:szCs w:val="28"/>
        </w:rPr>
      </w:pPr>
      <w:bookmarkStart w:id="461" w:name="_Toc187045115"/>
      <w:r>
        <w:rPr>
          <w:rFonts w:hint="eastAsia" w:hAnsi="宋体" w:cs="宋体"/>
          <w:sz w:val="28"/>
          <w:szCs w:val="28"/>
        </w:rPr>
        <w:t>五、采购代理服务费支付同意函</w:t>
      </w:r>
      <w:bookmarkEnd w:id="457"/>
      <w:bookmarkEnd w:id="458"/>
      <w:bookmarkEnd w:id="459"/>
      <w:bookmarkEnd w:id="461"/>
    </w:p>
    <w:p>
      <w:pPr>
        <w:widowControl/>
        <w:spacing w:line="360" w:lineRule="auto"/>
        <w:jc w:val="left"/>
        <w:rPr>
          <w:rFonts w:hint="eastAsia" w:ascii="宋体" w:hAnsi="宋体" w:cs="宋体"/>
          <w:szCs w:val="16"/>
        </w:rPr>
      </w:pPr>
      <w:r>
        <w:rPr>
          <w:rFonts w:hint="eastAsia" w:ascii="宋体" w:hAnsi="宋体" w:cs="宋体"/>
          <w:szCs w:val="16"/>
        </w:rPr>
        <w:t>致：公诚管理咨询有限公司</w:t>
      </w:r>
    </w:p>
    <w:p>
      <w:pPr>
        <w:widowControl/>
        <w:spacing w:line="360" w:lineRule="auto"/>
        <w:ind w:firstLine="420" w:firstLineChars="200"/>
        <w:jc w:val="left"/>
        <w:rPr>
          <w:rFonts w:hint="eastAsia" w:ascii="宋体" w:hAnsi="宋体" w:cs="宋体"/>
          <w:szCs w:val="16"/>
        </w:rPr>
      </w:pPr>
      <w:r>
        <w:rPr>
          <w:rFonts w:hint="eastAsia" w:ascii="宋体" w:hAnsi="宋体" w:cs="宋体"/>
          <w:szCs w:val="16"/>
        </w:rPr>
        <w:t>我公司同意采购人不向贵公司支付任何费用，而由成交人向贵公司支付采购代理服务费。我公司承诺如下：</w:t>
      </w:r>
    </w:p>
    <w:p>
      <w:pPr>
        <w:widowControl/>
        <w:spacing w:line="360" w:lineRule="auto"/>
        <w:ind w:firstLine="420" w:firstLineChars="200"/>
        <w:jc w:val="left"/>
        <w:rPr>
          <w:rFonts w:hint="eastAsia" w:ascii="宋体" w:hAnsi="宋体" w:cs="宋体"/>
          <w:szCs w:val="16"/>
        </w:rPr>
      </w:pPr>
      <w:r>
        <w:rPr>
          <w:rFonts w:hint="eastAsia" w:ascii="宋体" w:hAnsi="宋体" w:cs="宋体"/>
          <w:szCs w:val="16"/>
        </w:rPr>
        <w:t>如若我司在贵公司组织的“            （项目名称）”中成为成交供应商（项目编号：         ）。</w:t>
      </w:r>
    </w:p>
    <w:p>
      <w:pPr>
        <w:widowControl/>
        <w:spacing w:line="360" w:lineRule="auto"/>
        <w:jc w:val="left"/>
        <w:rPr>
          <w:rFonts w:hint="eastAsia" w:ascii="宋体" w:hAnsi="宋体" w:cs="宋体"/>
          <w:szCs w:val="16"/>
        </w:rPr>
      </w:pPr>
    </w:p>
    <w:p>
      <w:pPr>
        <w:widowControl/>
        <w:spacing w:line="360" w:lineRule="auto"/>
        <w:jc w:val="left"/>
        <w:rPr>
          <w:rFonts w:hint="eastAsia" w:ascii="宋体" w:hAnsi="宋体" w:cs="宋体"/>
          <w:szCs w:val="16"/>
        </w:rPr>
      </w:pPr>
      <w:r>
        <w:rPr>
          <w:rFonts w:hint="eastAsia" w:ascii="宋体" w:hAnsi="宋体" w:cs="宋体"/>
          <w:szCs w:val="16"/>
        </w:rPr>
        <w:t>我公司保证在贵公司发出成交通知书X天内向贵公司，即公诚管理咨询有限公司缴交按采购文件规定的采购代理服务费。</w:t>
      </w:r>
    </w:p>
    <w:p>
      <w:pPr>
        <w:widowControl/>
        <w:spacing w:line="360" w:lineRule="auto"/>
        <w:jc w:val="left"/>
        <w:rPr>
          <w:rFonts w:hint="eastAsia" w:ascii="宋体" w:hAnsi="宋体" w:cs="宋体"/>
          <w:szCs w:val="16"/>
        </w:rPr>
      </w:pPr>
      <w:r>
        <w:rPr>
          <w:rFonts w:hint="eastAsia" w:ascii="宋体" w:hAnsi="宋体" w:cs="宋体"/>
          <w:szCs w:val="16"/>
        </w:rPr>
        <w:t>特此承诺！</w:t>
      </w:r>
    </w:p>
    <w:p>
      <w:pPr>
        <w:widowControl/>
        <w:spacing w:line="360" w:lineRule="auto"/>
        <w:jc w:val="left"/>
        <w:rPr>
          <w:rFonts w:hint="eastAsia" w:ascii="宋体" w:hAnsi="宋体" w:cs="宋体"/>
          <w:szCs w:val="16"/>
        </w:rPr>
      </w:pPr>
      <w:r>
        <w:rPr>
          <w:rFonts w:hint="eastAsia" w:ascii="宋体" w:hAnsi="宋体" w:cs="宋体"/>
          <w:szCs w:val="16"/>
        </w:rPr>
        <w:t xml:space="preserve"> </w:t>
      </w:r>
    </w:p>
    <w:p>
      <w:pPr>
        <w:widowControl/>
        <w:spacing w:line="360" w:lineRule="auto"/>
        <w:jc w:val="left"/>
        <w:rPr>
          <w:rFonts w:hint="eastAsia" w:ascii="宋体" w:hAnsi="宋体" w:cs="宋体"/>
          <w:szCs w:val="16"/>
        </w:rPr>
      </w:pPr>
      <w:r>
        <w:rPr>
          <w:rFonts w:hint="eastAsia" w:ascii="宋体" w:hAnsi="宋体" w:cs="宋体"/>
          <w:szCs w:val="16"/>
        </w:rPr>
        <w:t>备注：如需邮寄采购代理服务费发票，请填写以下信息：</w:t>
      </w:r>
    </w:p>
    <w:p>
      <w:pPr>
        <w:widowControl/>
        <w:spacing w:line="360" w:lineRule="auto"/>
        <w:jc w:val="left"/>
        <w:rPr>
          <w:rFonts w:hint="eastAsia" w:ascii="宋体" w:hAnsi="宋体" w:cs="宋体"/>
          <w:szCs w:val="16"/>
        </w:rPr>
      </w:pPr>
      <w:r>
        <w:rPr>
          <w:rFonts w:hint="eastAsia" w:ascii="宋体" w:hAnsi="宋体" w:cs="宋体"/>
          <w:szCs w:val="16"/>
        </w:rPr>
        <w:t xml:space="preserve">收件人姓名及电话：                                </w:t>
      </w:r>
    </w:p>
    <w:p>
      <w:pPr>
        <w:widowControl/>
        <w:spacing w:line="360" w:lineRule="auto"/>
        <w:jc w:val="left"/>
        <w:rPr>
          <w:rFonts w:hint="eastAsia" w:ascii="宋体" w:hAnsi="宋体" w:cs="宋体"/>
          <w:szCs w:val="16"/>
        </w:rPr>
      </w:pPr>
      <w:r>
        <w:rPr>
          <w:rFonts w:hint="eastAsia" w:ascii="宋体" w:hAnsi="宋体" w:cs="宋体"/>
          <w:szCs w:val="16"/>
        </w:rPr>
        <w:t xml:space="preserve">收  件  地  址  ：                                </w:t>
      </w:r>
    </w:p>
    <w:p>
      <w:pPr>
        <w:widowControl/>
        <w:spacing w:line="360" w:lineRule="auto"/>
        <w:jc w:val="left"/>
        <w:rPr>
          <w:rFonts w:hint="eastAsia" w:ascii="宋体" w:hAnsi="宋体" w:cs="宋体"/>
          <w:szCs w:val="16"/>
        </w:rPr>
      </w:pPr>
    </w:p>
    <w:p>
      <w:pPr>
        <w:widowControl/>
        <w:spacing w:line="360" w:lineRule="auto"/>
        <w:jc w:val="left"/>
        <w:rPr>
          <w:rFonts w:hint="eastAsia" w:ascii="宋体" w:hAnsi="宋体" w:cs="宋体"/>
          <w:szCs w:val="16"/>
        </w:rPr>
      </w:pPr>
    </w:p>
    <w:p>
      <w:pPr>
        <w:widowControl/>
        <w:spacing w:line="360" w:lineRule="auto"/>
        <w:jc w:val="left"/>
        <w:rPr>
          <w:rFonts w:hint="eastAsia" w:ascii="宋体" w:hAnsi="宋体" w:cs="宋体"/>
          <w:szCs w:val="16"/>
        </w:rPr>
      </w:pPr>
      <w:r>
        <w:rPr>
          <w:rFonts w:hint="eastAsia" w:ascii="宋体" w:hAnsi="宋体" w:cs="宋体"/>
          <w:szCs w:val="16"/>
        </w:rPr>
        <w:t xml:space="preserve">承诺方授权代表（签字或盖私章）：            </w:t>
      </w:r>
    </w:p>
    <w:p>
      <w:pPr>
        <w:widowControl/>
        <w:spacing w:line="360" w:lineRule="auto"/>
        <w:jc w:val="left"/>
        <w:rPr>
          <w:rFonts w:hint="eastAsia" w:ascii="宋体" w:hAnsi="宋体" w:cs="宋体"/>
          <w:szCs w:val="16"/>
        </w:rPr>
      </w:pPr>
      <w:r>
        <w:rPr>
          <w:rFonts w:hint="eastAsia" w:ascii="宋体" w:hAnsi="宋体" w:cs="宋体"/>
          <w:szCs w:val="16"/>
        </w:rPr>
        <w:t xml:space="preserve">承诺日期：             </w:t>
      </w:r>
    </w:p>
    <w:p>
      <w:pPr>
        <w:widowControl/>
        <w:spacing w:line="360" w:lineRule="auto"/>
        <w:jc w:val="left"/>
        <w:rPr>
          <w:rFonts w:hint="eastAsia" w:ascii="宋体" w:hAnsi="宋体" w:cs="宋体"/>
          <w:szCs w:val="16"/>
        </w:rPr>
      </w:pPr>
      <w:r>
        <w:rPr>
          <w:rFonts w:hint="eastAsia" w:ascii="宋体" w:hAnsi="宋体" w:cs="宋体"/>
          <w:szCs w:val="16"/>
        </w:rPr>
        <w:t xml:space="preserve">承诺方盖章：              </w:t>
      </w:r>
    </w:p>
    <w:p>
      <w:pPr>
        <w:spacing w:line="360" w:lineRule="auto"/>
        <w:jc w:val="left"/>
        <w:rPr>
          <w:rFonts w:hint="eastAsia" w:ascii="宋体" w:hAnsi="宋体" w:cs="宋体"/>
          <w:szCs w:val="21"/>
        </w:rPr>
      </w:pPr>
    </w:p>
    <w:p>
      <w:pPr>
        <w:widowControl/>
        <w:spacing w:line="360" w:lineRule="auto"/>
        <w:jc w:val="left"/>
        <w:rPr>
          <w:rFonts w:hint="eastAsia" w:ascii="宋体" w:hAnsi="宋体" w:cs="宋体"/>
          <w:b/>
          <w:bCs/>
          <w:szCs w:val="16"/>
        </w:rPr>
      </w:pPr>
      <w:r>
        <w:rPr>
          <w:rFonts w:hint="eastAsia" w:ascii="宋体" w:hAnsi="宋体" w:cs="宋体"/>
          <w:b/>
          <w:bCs/>
          <w:szCs w:val="16"/>
        </w:rPr>
        <w:t>附：缴纳招标代理服务费账号：</w:t>
      </w:r>
    </w:p>
    <w:tbl>
      <w:tblPr>
        <w:tblStyle w:val="80"/>
        <w:tblW w:w="84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35"/>
        <w:gridCol w:w="557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2835" w:type="dxa"/>
          </w:tcPr>
          <w:p>
            <w:pPr>
              <w:widowControl/>
              <w:spacing w:line="360" w:lineRule="auto"/>
              <w:jc w:val="center"/>
              <w:rPr>
                <w:rFonts w:hint="eastAsia" w:ascii="宋体" w:hAnsi="宋体" w:cs="宋体"/>
                <w:szCs w:val="16"/>
              </w:rPr>
            </w:pPr>
            <w:r>
              <w:rPr>
                <w:rFonts w:hint="eastAsia" w:ascii="宋体" w:hAnsi="宋体" w:cs="宋体"/>
                <w:szCs w:val="16"/>
              </w:rPr>
              <w:t>收款人名称</w:t>
            </w:r>
          </w:p>
        </w:tc>
        <w:tc>
          <w:tcPr>
            <w:tcW w:w="5579" w:type="dxa"/>
          </w:tcPr>
          <w:p>
            <w:pPr>
              <w:widowControl/>
              <w:spacing w:line="360" w:lineRule="auto"/>
              <w:jc w:val="center"/>
              <w:rPr>
                <w:rFonts w:hint="eastAsia" w:ascii="宋体" w:hAnsi="宋体" w:cs="宋体"/>
                <w:szCs w:val="16"/>
              </w:rPr>
            </w:pPr>
            <w:r>
              <w:rPr>
                <w:rFonts w:hint="eastAsia" w:ascii="宋体" w:hAnsi="宋体" w:cs="宋体"/>
                <w:szCs w:val="16"/>
              </w:rPr>
              <w:t>公诚管理咨询有限公司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2835" w:type="dxa"/>
          </w:tcPr>
          <w:p>
            <w:pPr>
              <w:widowControl/>
              <w:spacing w:line="360" w:lineRule="auto"/>
              <w:jc w:val="center"/>
              <w:rPr>
                <w:rFonts w:hint="eastAsia" w:ascii="宋体" w:hAnsi="宋体" w:cs="宋体"/>
                <w:szCs w:val="16"/>
              </w:rPr>
            </w:pPr>
            <w:r>
              <w:rPr>
                <w:rFonts w:hint="eastAsia" w:ascii="宋体" w:hAnsi="宋体" w:cs="宋体"/>
                <w:szCs w:val="16"/>
              </w:rPr>
              <w:t>开户银行</w:t>
            </w:r>
          </w:p>
        </w:tc>
        <w:tc>
          <w:tcPr>
            <w:tcW w:w="5579" w:type="dxa"/>
          </w:tcPr>
          <w:p>
            <w:pPr>
              <w:widowControl/>
              <w:spacing w:line="360" w:lineRule="auto"/>
              <w:jc w:val="center"/>
              <w:rPr>
                <w:rFonts w:hint="eastAsia" w:ascii="宋体" w:hAnsi="宋体" w:cs="宋体"/>
                <w:szCs w:val="16"/>
              </w:rPr>
            </w:pPr>
            <w:r>
              <w:rPr>
                <w:rFonts w:hint="eastAsia" w:ascii="宋体" w:hAnsi="宋体" w:cs="宋体"/>
                <w:szCs w:val="16"/>
              </w:rPr>
              <w:t>中信银行广州花园支行（人民币）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2835" w:type="dxa"/>
          </w:tcPr>
          <w:p>
            <w:pPr>
              <w:widowControl/>
              <w:spacing w:line="360" w:lineRule="auto"/>
              <w:jc w:val="center"/>
              <w:rPr>
                <w:rFonts w:hint="eastAsia" w:ascii="宋体" w:hAnsi="宋体" w:cs="宋体"/>
                <w:szCs w:val="16"/>
              </w:rPr>
            </w:pPr>
            <w:r>
              <w:rPr>
                <w:rFonts w:hint="eastAsia" w:ascii="宋体" w:hAnsi="宋体" w:cs="宋体"/>
                <w:szCs w:val="16"/>
              </w:rPr>
              <w:t>账    号</w:t>
            </w:r>
          </w:p>
        </w:tc>
        <w:tc>
          <w:tcPr>
            <w:tcW w:w="5579" w:type="dxa"/>
          </w:tcPr>
          <w:p>
            <w:pPr>
              <w:widowControl/>
              <w:spacing w:line="360" w:lineRule="auto"/>
              <w:jc w:val="center"/>
              <w:rPr>
                <w:rFonts w:hint="eastAsia" w:ascii="宋体" w:hAnsi="宋体" w:cs="宋体"/>
                <w:szCs w:val="16"/>
              </w:rPr>
            </w:pPr>
            <w:r>
              <w:rPr>
                <w:rFonts w:ascii="宋体" w:hAnsi="宋体" w:cs="宋体"/>
                <w:szCs w:val="16"/>
              </w:rPr>
              <w:t>3110910037672432789</w:t>
            </w:r>
          </w:p>
        </w:tc>
      </w:tr>
    </w:tbl>
    <w:p>
      <w:pPr>
        <w:rPr>
          <w:rFonts w:hint="eastAsia" w:ascii="宋体" w:hAnsi="宋体" w:cs="宋体"/>
          <w:b/>
          <w:szCs w:val="21"/>
        </w:rPr>
      </w:pPr>
    </w:p>
    <w:p>
      <w:pPr>
        <w:widowControl/>
        <w:spacing w:line="360" w:lineRule="auto"/>
        <w:jc w:val="left"/>
        <w:rPr>
          <w:rFonts w:hint="eastAsia" w:ascii="宋体" w:hAnsi="宋体" w:cs="宋体"/>
          <w:b/>
          <w:bCs/>
          <w:szCs w:val="16"/>
        </w:rPr>
      </w:pPr>
      <w:r>
        <w:rPr>
          <w:rFonts w:hint="eastAsia" w:ascii="宋体" w:hAnsi="宋体" w:cs="宋体"/>
          <w:b/>
          <w:bCs/>
          <w:szCs w:val="16"/>
        </w:rPr>
        <w:t>注：本函内容必须填写。</w:t>
      </w:r>
    </w:p>
    <w:p>
      <w:pPr>
        <w:spacing w:line="360" w:lineRule="auto"/>
        <w:ind w:right="840"/>
        <w:rPr>
          <w:rFonts w:hint="eastAsia" w:ascii="宋体" w:hAnsi="宋体" w:cs="宋体"/>
          <w:szCs w:val="21"/>
        </w:rPr>
      </w:pPr>
    </w:p>
    <w:p>
      <w:pPr>
        <w:widowControl/>
        <w:spacing w:line="360" w:lineRule="auto"/>
        <w:ind w:firstLine="420" w:firstLineChars="200"/>
        <w:jc w:val="left"/>
        <w:rPr>
          <w:rFonts w:hint="eastAsia" w:ascii="宋体" w:hAnsi="宋体" w:cs="宋体"/>
          <w:szCs w:val="16"/>
        </w:rPr>
      </w:pPr>
      <w:r>
        <w:rPr>
          <w:rFonts w:hint="eastAsia" w:ascii="宋体" w:hAnsi="宋体" w:cs="宋体"/>
          <w:szCs w:val="16"/>
        </w:rPr>
        <w:t>若我司未按前述期限支付代理服务费，贵司有权直接在应付我司任何一笔款项中直接扣除。</w:t>
      </w:r>
    </w:p>
    <w:p>
      <w:pPr>
        <w:widowControl/>
        <w:spacing w:line="360" w:lineRule="auto"/>
        <w:ind w:firstLine="420" w:firstLineChars="200"/>
        <w:jc w:val="left"/>
        <w:rPr>
          <w:rFonts w:hint="eastAsia" w:ascii="宋体" w:hAnsi="宋体" w:cs="宋体"/>
          <w:szCs w:val="16"/>
        </w:rPr>
      </w:pPr>
      <w:r>
        <w:rPr>
          <w:rFonts w:hint="eastAsia" w:ascii="宋体" w:hAnsi="宋体" w:cs="宋体"/>
          <w:szCs w:val="16"/>
        </w:rPr>
        <w:t>因前述事项发生争议，我方同意将争议提交北海国际仲裁院华南庭审中心仲裁解决。</w:t>
      </w:r>
    </w:p>
    <w:p>
      <w:pPr>
        <w:spacing w:line="360" w:lineRule="auto"/>
        <w:jc w:val="left"/>
        <w:rPr>
          <w:rFonts w:hint="eastAsia" w:ascii="宋体" w:hAnsi="宋体" w:cs="宋体"/>
          <w:szCs w:val="21"/>
        </w:rPr>
      </w:pPr>
    </w:p>
    <w:p>
      <w:pPr>
        <w:pStyle w:val="5"/>
        <w:rPr>
          <w:rFonts w:hint="eastAsia" w:hAnsi="宋体" w:cs="宋体"/>
          <w:szCs w:val="21"/>
        </w:rPr>
      </w:pPr>
      <w:r>
        <w:rPr>
          <w:rFonts w:hint="eastAsia" w:hAnsi="宋体" w:cs="宋体"/>
          <w:szCs w:val="21"/>
        </w:rPr>
        <w:br w:type="page"/>
      </w:r>
      <w:bookmarkStart w:id="462" w:name="_Toc70068634"/>
      <w:bookmarkStart w:id="463" w:name="_Toc67046920"/>
      <w:bookmarkStart w:id="464" w:name="_Toc187045116"/>
      <w:r>
        <w:rPr>
          <w:rFonts w:hint="eastAsia" w:hAnsi="宋体" w:cs="宋体"/>
          <w:szCs w:val="21"/>
        </w:rPr>
        <w:t>六</w:t>
      </w:r>
      <w:r>
        <w:rPr>
          <w:rFonts w:hint="eastAsia" w:hAnsi="宋体" w:cs="宋体"/>
          <w:sz w:val="28"/>
          <w:szCs w:val="28"/>
        </w:rPr>
        <w:t>、其他格式</w:t>
      </w:r>
      <w:bookmarkEnd w:id="462"/>
      <w:bookmarkEnd w:id="463"/>
      <w:bookmarkEnd w:id="464"/>
    </w:p>
    <w:p>
      <w:pPr>
        <w:spacing w:line="360" w:lineRule="auto"/>
        <w:rPr>
          <w:rFonts w:hint="eastAsia" w:ascii="宋体" w:hAnsi="宋体" w:cs="宋体"/>
          <w:sz w:val="24"/>
        </w:rPr>
      </w:pPr>
      <w:r>
        <w:rPr>
          <w:rFonts w:hint="eastAsia" w:ascii="宋体" w:hAnsi="宋体" w:cs="宋体"/>
          <w:sz w:val="24"/>
        </w:rPr>
        <w:t xml:space="preserve">1：询问函格式 </w:t>
      </w:r>
    </w:p>
    <w:p>
      <w:pPr>
        <w:jc w:val="center"/>
        <w:rPr>
          <w:rFonts w:hint="eastAsia" w:ascii="宋体" w:hAnsi="宋体" w:cs="宋体"/>
          <w:b/>
          <w:bCs/>
          <w:sz w:val="24"/>
          <w:szCs w:val="36"/>
        </w:rPr>
      </w:pPr>
      <w:r>
        <w:rPr>
          <w:rFonts w:hint="eastAsia" w:ascii="宋体" w:hAnsi="宋体" w:cs="宋体"/>
          <w:b/>
          <w:bCs/>
          <w:sz w:val="24"/>
          <w:szCs w:val="36"/>
        </w:rPr>
        <w:t>询问函</w:t>
      </w:r>
    </w:p>
    <w:p>
      <w:pPr>
        <w:spacing w:line="360" w:lineRule="auto"/>
        <w:rPr>
          <w:rFonts w:hint="eastAsia" w:ascii="宋体" w:hAnsi="宋体" w:cs="宋体"/>
          <w:szCs w:val="21"/>
        </w:rPr>
      </w:pPr>
      <w:r>
        <w:rPr>
          <w:rFonts w:hint="eastAsia" w:ascii="宋体" w:hAnsi="宋体" w:cs="宋体"/>
          <w:szCs w:val="21"/>
        </w:rPr>
        <w:t>公诚管理咨询有限公司：</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我单位准备参与</w:t>
      </w:r>
      <w:r>
        <w:rPr>
          <w:rFonts w:hint="eastAsia" w:ascii="宋体" w:hAnsi="宋体" w:cs="宋体"/>
          <w:szCs w:val="21"/>
          <w:u w:val="single"/>
        </w:rPr>
        <w:t xml:space="preserve">           （项目名称，项目编号）</w:t>
      </w:r>
      <w:r>
        <w:rPr>
          <w:rFonts w:hint="eastAsia" w:ascii="宋体" w:hAnsi="宋体" w:cs="宋体"/>
          <w:szCs w:val="21"/>
        </w:rPr>
        <w:t>的投标（或报价）活动，现有以下几个内容（或条款）存在疑问（或无法理解），特提出询问。</w:t>
      </w:r>
    </w:p>
    <w:p>
      <w:pPr>
        <w:spacing w:line="360" w:lineRule="auto"/>
        <w:rPr>
          <w:rFonts w:hint="eastAsia" w:ascii="宋体" w:hAnsi="宋体" w:cs="宋体"/>
          <w:szCs w:val="21"/>
        </w:rPr>
      </w:pPr>
      <w:r>
        <w:rPr>
          <w:rFonts w:hint="eastAsia" w:ascii="宋体" w:hAnsi="宋体" w:cs="宋体"/>
          <w:szCs w:val="21"/>
        </w:rPr>
        <w:t>一、_____________________（事项一）</w:t>
      </w:r>
    </w:p>
    <w:p>
      <w:pPr>
        <w:spacing w:line="360" w:lineRule="auto"/>
        <w:rPr>
          <w:rFonts w:hint="eastAsia" w:ascii="宋体" w:hAnsi="宋体" w:cs="宋体"/>
          <w:szCs w:val="21"/>
        </w:rPr>
      </w:pPr>
      <w:r>
        <w:rPr>
          <w:rFonts w:hint="eastAsia" w:ascii="宋体" w:hAnsi="宋体" w:cs="宋体"/>
          <w:szCs w:val="21"/>
        </w:rPr>
        <w:t>（1）____________________（问题或条款内容）</w:t>
      </w:r>
    </w:p>
    <w:p>
      <w:pPr>
        <w:spacing w:line="360" w:lineRule="auto"/>
        <w:rPr>
          <w:rFonts w:hint="eastAsia" w:ascii="宋体" w:hAnsi="宋体" w:cs="宋体"/>
          <w:szCs w:val="21"/>
        </w:rPr>
      </w:pPr>
      <w:r>
        <w:rPr>
          <w:rFonts w:hint="eastAsia" w:ascii="宋体" w:hAnsi="宋体" w:cs="宋体"/>
          <w:szCs w:val="21"/>
        </w:rPr>
        <w:t>（2）____________________（说明疑问或无法理解原因）</w:t>
      </w:r>
    </w:p>
    <w:p>
      <w:pPr>
        <w:spacing w:line="360" w:lineRule="auto"/>
        <w:rPr>
          <w:rFonts w:hint="eastAsia" w:ascii="宋体" w:hAnsi="宋体" w:cs="宋体"/>
          <w:szCs w:val="21"/>
        </w:rPr>
      </w:pPr>
      <w:r>
        <w:rPr>
          <w:rFonts w:hint="eastAsia" w:ascii="宋体" w:hAnsi="宋体" w:cs="宋体"/>
          <w:szCs w:val="21"/>
        </w:rPr>
        <w:t>（3）____________________（建议）</w:t>
      </w:r>
    </w:p>
    <w:p>
      <w:pPr>
        <w:spacing w:line="360" w:lineRule="auto"/>
        <w:rPr>
          <w:rFonts w:hint="eastAsia" w:ascii="宋体" w:hAnsi="宋体" w:cs="宋体"/>
          <w:szCs w:val="21"/>
        </w:rPr>
      </w:pPr>
      <w:r>
        <w:rPr>
          <w:rFonts w:hint="eastAsia" w:ascii="宋体" w:hAnsi="宋体" w:cs="宋体"/>
          <w:szCs w:val="21"/>
        </w:rPr>
        <w:t>二、_____________________（事项二）</w:t>
      </w:r>
    </w:p>
    <w:p>
      <w:pPr>
        <w:spacing w:line="360" w:lineRule="auto"/>
        <w:rPr>
          <w:rFonts w:hint="eastAsia" w:ascii="宋体" w:hAnsi="宋体" w:cs="宋体"/>
          <w:szCs w:val="21"/>
        </w:rPr>
      </w:pP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随附相关证明材料如下：（目录）。</w:t>
      </w:r>
    </w:p>
    <w:p>
      <w:pPr>
        <w:spacing w:line="360" w:lineRule="auto"/>
        <w:rPr>
          <w:rFonts w:hint="eastAsia" w:ascii="宋体" w:hAnsi="宋体" w:cs="宋体"/>
          <w:szCs w:val="21"/>
        </w:rPr>
      </w:pPr>
      <w:r>
        <w:rPr>
          <w:rFonts w:hint="eastAsia" w:ascii="宋体" w:hAnsi="宋体" w:cs="宋体"/>
          <w:szCs w:val="21"/>
        </w:rPr>
        <w:t>询问人：（公章）</w:t>
      </w:r>
    </w:p>
    <w:p>
      <w:pPr>
        <w:spacing w:line="360" w:lineRule="auto"/>
        <w:rPr>
          <w:rFonts w:hint="eastAsia" w:ascii="宋体" w:hAnsi="宋体" w:cs="宋体"/>
          <w:szCs w:val="21"/>
        </w:rPr>
      </w:pPr>
      <w:r>
        <w:rPr>
          <w:rFonts w:hint="eastAsia" w:ascii="宋体" w:hAnsi="宋体" w:cs="宋体"/>
          <w:szCs w:val="21"/>
        </w:rPr>
        <w:t>法定代表人（授权代表）：</w:t>
      </w:r>
    </w:p>
    <w:p>
      <w:pPr>
        <w:spacing w:line="360" w:lineRule="auto"/>
        <w:rPr>
          <w:rFonts w:hint="eastAsia" w:ascii="宋体" w:hAnsi="宋体" w:cs="宋体"/>
          <w:szCs w:val="21"/>
        </w:rPr>
      </w:pPr>
      <w:r>
        <w:rPr>
          <w:rFonts w:hint="eastAsia" w:ascii="宋体" w:hAnsi="宋体" w:cs="宋体"/>
          <w:szCs w:val="21"/>
        </w:rPr>
        <w:t>地址/邮编：</w:t>
      </w:r>
    </w:p>
    <w:p>
      <w:pPr>
        <w:spacing w:line="360" w:lineRule="auto"/>
        <w:rPr>
          <w:rFonts w:hint="eastAsia" w:ascii="宋体" w:hAnsi="宋体" w:cs="宋体"/>
          <w:szCs w:val="21"/>
        </w:rPr>
      </w:pPr>
      <w:r>
        <w:rPr>
          <w:rFonts w:hint="eastAsia" w:ascii="宋体" w:hAnsi="宋体" w:cs="宋体"/>
          <w:szCs w:val="21"/>
        </w:rPr>
        <w:t>电话/传真：</w:t>
      </w:r>
    </w:p>
    <w:p>
      <w:pPr>
        <w:spacing w:line="360" w:lineRule="auto"/>
        <w:rPr>
          <w:rFonts w:hint="eastAsia" w:ascii="宋体" w:hAnsi="宋体" w:cs="宋体"/>
          <w:szCs w:val="21"/>
        </w:rPr>
      </w:pPr>
      <w:r>
        <w:rPr>
          <w:rFonts w:hint="eastAsia" w:ascii="宋体" w:hAnsi="宋体" w:cs="宋体"/>
          <w:szCs w:val="21"/>
        </w:rPr>
        <w:t>年月日</w:t>
      </w:r>
    </w:p>
    <w:p>
      <w:pPr>
        <w:spacing w:line="360" w:lineRule="auto"/>
        <w:rPr>
          <w:rFonts w:hint="eastAsia" w:ascii="宋体" w:hAnsi="宋体" w:cs="宋体"/>
          <w:szCs w:val="21"/>
        </w:rPr>
      </w:pPr>
      <w:r>
        <w:rPr>
          <w:rFonts w:hint="eastAsia" w:ascii="宋体" w:hAnsi="宋体" w:cs="宋体"/>
          <w:szCs w:val="21"/>
        </w:rPr>
        <w:br w:type="page"/>
      </w:r>
      <w:r>
        <w:rPr>
          <w:rFonts w:hint="eastAsia" w:ascii="宋体" w:hAnsi="宋体" w:cs="宋体"/>
          <w:szCs w:val="21"/>
        </w:rPr>
        <w:t xml:space="preserve">2：政府采购供应商质疑函范本 </w:t>
      </w:r>
    </w:p>
    <w:p>
      <w:pPr>
        <w:jc w:val="center"/>
        <w:rPr>
          <w:rFonts w:hint="eastAsia" w:ascii="宋体" w:hAnsi="宋体" w:cs="宋体"/>
          <w:b/>
          <w:bCs/>
          <w:szCs w:val="28"/>
        </w:rPr>
      </w:pPr>
      <w:r>
        <w:rPr>
          <w:rFonts w:hint="eastAsia" w:ascii="宋体" w:hAnsi="宋体" w:cs="宋体"/>
          <w:b/>
          <w:bCs/>
          <w:szCs w:val="28"/>
        </w:rPr>
        <w:t>质疑函范本</w:t>
      </w:r>
    </w:p>
    <w:p>
      <w:pPr>
        <w:adjustRightInd w:val="0"/>
        <w:snapToGrid w:val="0"/>
        <w:spacing w:before="240" w:beforeLines="100" w:line="360" w:lineRule="auto"/>
        <w:rPr>
          <w:rFonts w:hint="eastAsia" w:ascii="宋体" w:hAnsi="宋体" w:cs="宋体"/>
          <w:b/>
          <w:bCs/>
          <w:szCs w:val="21"/>
        </w:rPr>
      </w:pPr>
      <w:r>
        <w:rPr>
          <w:rFonts w:hint="eastAsia" w:ascii="宋体" w:hAnsi="宋体" w:cs="宋体"/>
          <w:b/>
          <w:bCs/>
          <w:szCs w:val="21"/>
        </w:rPr>
        <w:t>一、质疑供应商基本信息</w:t>
      </w:r>
    </w:p>
    <w:p>
      <w:pPr>
        <w:adjustRightInd w:val="0"/>
        <w:snapToGrid w:val="0"/>
        <w:spacing w:line="360" w:lineRule="auto"/>
        <w:rPr>
          <w:rFonts w:hint="eastAsia"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hint="eastAsia" w:ascii="宋体" w:hAnsi="宋体" w:cs="宋体"/>
          <w:b/>
          <w:bCs/>
          <w:szCs w:val="21"/>
        </w:rPr>
      </w:pPr>
      <w:r>
        <w:rPr>
          <w:rFonts w:hint="eastAsia" w:ascii="宋体" w:hAnsi="宋体" w:cs="宋体"/>
          <w:b/>
          <w:bCs/>
          <w:szCs w:val="21"/>
        </w:rPr>
        <w:t>二、质疑项目基本情况</w:t>
      </w:r>
    </w:p>
    <w:p>
      <w:pPr>
        <w:adjustRightInd w:val="0"/>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adjustRightInd w:val="0"/>
        <w:snapToGrid w:val="0"/>
        <w:spacing w:line="360" w:lineRule="auto"/>
        <w:rPr>
          <w:rFonts w:hint="eastAsia" w:ascii="宋体" w:hAnsi="宋体" w:cs="宋体"/>
          <w:b/>
          <w:bCs/>
          <w:szCs w:val="21"/>
        </w:rPr>
      </w:pPr>
      <w:r>
        <w:rPr>
          <w:rFonts w:hint="eastAsia" w:ascii="宋体" w:hAnsi="宋体" w:cs="宋体"/>
          <w:b/>
          <w:bCs/>
          <w:szCs w:val="21"/>
        </w:rPr>
        <w:t>三、质疑事项具体内容</w:t>
      </w:r>
    </w:p>
    <w:p>
      <w:pPr>
        <w:adjustRightInd w:val="0"/>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rPr>
      </w:pP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pPr>
        <w:adjustRightInd w:val="0"/>
        <w:snapToGrid w:val="0"/>
        <w:spacing w:line="360" w:lineRule="auto"/>
        <w:rPr>
          <w:rFonts w:hint="eastAsia" w:ascii="宋体" w:hAnsi="宋体" w:cs="宋体"/>
          <w:szCs w:val="21"/>
          <w:u w:val="dotted"/>
        </w:rPr>
      </w:pPr>
      <w:r>
        <w:rPr>
          <w:rFonts w:hint="eastAsia" w:ascii="宋体" w:hAnsi="宋体" w:cs="宋体"/>
          <w:szCs w:val="21"/>
        </w:rPr>
        <w:t>质疑事项2</w:t>
      </w:r>
    </w:p>
    <w:p>
      <w:pPr>
        <w:adjustRightInd w:val="0"/>
        <w:snapToGrid w:val="0"/>
        <w:spacing w:line="360" w:lineRule="auto"/>
        <w:rPr>
          <w:rFonts w:hint="eastAsia" w:ascii="宋体" w:hAnsi="宋体" w:cs="宋体"/>
          <w:szCs w:val="21"/>
        </w:rPr>
      </w:pPr>
      <w:r>
        <w:rPr>
          <w:rFonts w:hint="eastAsia" w:ascii="宋体" w:hAnsi="宋体" w:cs="宋体"/>
          <w:szCs w:val="21"/>
        </w:rPr>
        <w:t>……</w:t>
      </w:r>
    </w:p>
    <w:p>
      <w:pPr>
        <w:adjustRightInd w:val="0"/>
        <w:snapToGrid w:val="0"/>
        <w:spacing w:line="360" w:lineRule="auto"/>
        <w:rPr>
          <w:rFonts w:hint="eastAsia" w:ascii="宋体" w:hAnsi="宋体" w:cs="宋体"/>
          <w:b/>
          <w:bCs/>
          <w:szCs w:val="21"/>
        </w:rPr>
      </w:pPr>
      <w:r>
        <w:rPr>
          <w:rFonts w:hint="eastAsia" w:ascii="宋体" w:hAnsi="宋体" w:cs="宋体"/>
          <w:b/>
          <w:bCs/>
          <w:szCs w:val="21"/>
        </w:rPr>
        <w:t>四、与质疑事项相关的质疑请求</w:t>
      </w:r>
    </w:p>
    <w:p>
      <w:pPr>
        <w:adjustRightInd w:val="0"/>
        <w:snapToGrid w:val="0"/>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 xml:space="preserve">签字(签章)：                   公章：                      </w:t>
      </w:r>
    </w:p>
    <w:p>
      <w:pPr>
        <w:spacing w:line="360" w:lineRule="auto"/>
        <w:rPr>
          <w:rFonts w:hint="eastAsia" w:ascii="宋体" w:hAnsi="宋体" w:cs="宋体"/>
          <w:szCs w:val="21"/>
        </w:rPr>
      </w:pPr>
      <w:r>
        <w:rPr>
          <w:rFonts w:hint="eastAsia" w:ascii="宋体" w:hAnsi="宋体" w:cs="宋体"/>
          <w:szCs w:val="21"/>
        </w:rPr>
        <w:t xml:space="preserve">日期：    </w:t>
      </w:r>
    </w:p>
    <w:p>
      <w:pPr>
        <w:spacing w:line="360" w:lineRule="auto"/>
        <w:jc w:val="left"/>
        <w:rPr>
          <w:rFonts w:hint="eastAsia" w:ascii="宋体" w:hAnsi="宋体" w:cs="宋体"/>
          <w:szCs w:val="21"/>
        </w:rPr>
      </w:pPr>
      <w:r>
        <w:rPr>
          <w:rFonts w:hint="eastAsia" w:ascii="宋体" w:hAnsi="宋体" w:cs="宋体"/>
          <w:szCs w:val="21"/>
        </w:rPr>
        <w:t>3：其他相关证明材料</w:t>
      </w:r>
    </w:p>
    <w:p>
      <w:pPr>
        <w:spacing w:line="360" w:lineRule="auto"/>
        <w:ind w:firstLine="435"/>
        <w:rPr>
          <w:rFonts w:hint="eastAsia" w:ascii="宋体" w:hAnsi="宋体" w:cs="宋体"/>
          <w:szCs w:val="16"/>
        </w:rPr>
      </w:pPr>
      <w:r>
        <w:rPr>
          <w:rFonts w:hint="eastAsia" w:ascii="宋体" w:hAnsi="宋体" w:cs="宋体"/>
          <w:szCs w:val="16"/>
        </w:rPr>
        <w:t>提供符合投标邀请、采购需求及评标方法和标准规定的相关证明文件。</w:t>
      </w:r>
    </w:p>
    <w:p>
      <w:pPr>
        <w:widowControl/>
        <w:jc w:val="left"/>
        <w:rPr>
          <w:rFonts w:hint="eastAsia" w:ascii="宋体" w:hAnsi="宋体" w:cs="宋体"/>
          <w:sz w:val="24"/>
        </w:rPr>
      </w:pPr>
      <w:r>
        <w:rPr>
          <w:rFonts w:hint="eastAsia" w:ascii="宋体" w:hAnsi="宋体" w:cs="宋体"/>
          <w:sz w:val="24"/>
        </w:rPr>
        <w:br w:type="page"/>
      </w:r>
    </w:p>
    <w:p>
      <w:pPr>
        <w:rPr>
          <w:rFonts w:hint="eastAsia" w:ascii="宋体" w:hAnsi="宋体" w:cs="宋体"/>
          <w:b/>
          <w:sz w:val="22"/>
        </w:rPr>
      </w:pPr>
      <w:r>
        <w:rPr>
          <w:rFonts w:hint="eastAsia" w:ascii="宋体" w:hAnsi="宋体" w:cs="宋体"/>
          <w:b/>
          <w:sz w:val="22"/>
        </w:rPr>
        <w:t>质疑函制作说明：</w:t>
      </w:r>
    </w:p>
    <w:p>
      <w:pPr>
        <w:spacing w:line="360" w:lineRule="auto"/>
        <w:ind w:firstLine="435"/>
        <w:rPr>
          <w:rFonts w:hint="eastAsia" w:ascii="宋体" w:hAnsi="宋体" w:cs="宋体"/>
          <w:szCs w:val="16"/>
        </w:rPr>
      </w:pPr>
      <w:r>
        <w:rPr>
          <w:rFonts w:hint="eastAsia" w:ascii="宋体" w:hAnsi="宋体" w:cs="宋体"/>
          <w:szCs w:val="16"/>
        </w:rPr>
        <w:t>1.供应商提出质疑时，应提交质疑函和必要的证明材料。</w:t>
      </w:r>
    </w:p>
    <w:p>
      <w:pPr>
        <w:spacing w:line="360" w:lineRule="auto"/>
        <w:ind w:firstLine="435"/>
        <w:rPr>
          <w:rFonts w:hint="eastAsia" w:ascii="宋体" w:hAnsi="宋体" w:cs="宋体"/>
          <w:szCs w:val="16"/>
        </w:rPr>
      </w:pPr>
      <w:r>
        <w:rPr>
          <w:rFonts w:hint="eastAsia" w:ascii="宋体" w:hAnsi="宋体" w:cs="宋体"/>
          <w:szCs w:val="16"/>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hint="eastAsia" w:ascii="宋体" w:hAnsi="宋体" w:cs="宋体"/>
          <w:szCs w:val="16"/>
        </w:rPr>
      </w:pPr>
      <w:r>
        <w:rPr>
          <w:rFonts w:hint="eastAsia" w:ascii="宋体" w:hAnsi="宋体" w:cs="宋体"/>
          <w:szCs w:val="16"/>
        </w:rPr>
        <w:t>3.质疑供应商若对项目的某一分包进行质疑，质疑函中应列明具体分包号。</w:t>
      </w:r>
    </w:p>
    <w:p>
      <w:pPr>
        <w:spacing w:line="360" w:lineRule="auto"/>
        <w:ind w:firstLine="435"/>
        <w:rPr>
          <w:rFonts w:hint="eastAsia" w:ascii="宋体" w:hAnsi="宋体" w:cs="宋体"/>
          <w:szCs w:val="16"/>
        </w:rPr>
      </w:pPr>
      <w:r>
        <w:rPr>
          <w:rFonts w:hint="eastAsia" w:ascii="宋体" w:hAnsi="宋体" w:cs="宋体"/>
          <w:szCs w:val="16"/>
        </w:rPr>
        <w:t>4.质疑函的质疑事项应具体、明确，并有必要的事实依据和法律依据。</w:t>
      </w:r>
    </w:p>
    <w:p>
      <w:pPr>
        <w:spacing w:line="360" w:lineRule="auto"/>
        <w:ind w:firstLine="435"/>
        <w:rPr>
          <w:rFonts w:hint="eastAsia" w:ascii="宋体" w:hAnsi="宋体" w:cs="宋体"/>
          <w:szCs w:val="16"/>
        </w:rPr>
      </w:pPr>
      <w:r>
        <w:rPr>
          <w:rFonts w:hint="eastAsia" w:ascii="宋体" w:hAnsi="宋体" w:cs="宋体"/>
          <w:szCs w:val="16"/>
        </w:rPr>
        <w:t>5.质疑函的质疑请求应与质疑事项相关。</w:t>
      </w:r>
    </w:p>
    <w:p>
      <w:pPr>
        <w:spacing w:line="360" w:lineRule="auto"/>
        <w:ind w:firstLine="435"/>
        <w:rPr>
          <w:rFonts w:hint="eastAsia" w:ascii="宋体" w:hAnsi="宋体" w:cs="宋体"/>
          <w:szCs w:val="16"/>
        </w:rPr>
      </w:pPr>
      <w:r>
        <w:rPr>
          <w:rFonts w:hint="eastAsia" w:ascii="宋体" w:hAnsi="宋体" w:cs="宋体"/>
          <w:szCs w:val="16"/>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cs="宋体"/>
          <w:szCs w:val="21"/>
        </w:rPr>
      </w:pPr>
      <w:bookmarkStart w:id="465" w:name="_Toc51176624"/>
      <w:bookmarkStart w:id="466" w:name="_Toc23883"/>
      <w:bookmarkStart w:id="467" w:name="_Toc518923103"/>
      <w:r>
        <w:rPr>
          <w:rFonts w:hint="eastAsia" w:ascii="宋体" w:hAnsi="宋体" w:cs="宋体"/>
          <w:szCs w:val="21"/>
        </w:rPr>
        <w:br w:type="page"/>
      </w:r>
    </w:p>
    <w:p>
      <w:pPr>
        <w:spacing w:line="360" w:lineRule="auto"/>
        <w:rPr>
          <w:rFonts w:hint="eastAsia" w:hAnsi="宋体" w:cs="宋体"/>
          <w:b/>
          <w:sz w:val="24"/>
        </w:rPr>
      </w:pPr>
      <w:r>
        <w:rPr>
          <w:rFonts w:hint="eastAsia" w:ascii="宋体" w:hAnsi="宋体" w:cs="宋体"/>
          <w:szCs w:val="21"/>
        </w:rPr>
        <w:t>3：履约保证金保函（格式）</w:t>
      </w:r>
      <w:bookmarkEnd w:id="465"/>
      <w:bookmarkEnd w:id="466"/>
      <w:bookmarkEnd w:id="467"/>
      <w:r>
        <w:rPr>
          <w:rFonts w:hint="eastAsia" w:ascii="宋体" w:hAnsi="宋体" w:cs="宋体"/>
          <w:szCs w:val="21"/>
        </w:rPr>
        <w:t>（中标后开具）</w:t>
      </w:r>
    </w:p>
    <w:p>
      <w:pPr>
        <w:pStyle w:val="41"/>
        <w:spacing w:line="360" w:lineRule="auto"/>
        <w:rPr>
          <w:rFonts w:hint="eastAsia" w:hAnsi="宋体" w:cs="宋体"/>
        </w:rPr>
      </w:pPr>
      <w:r>
        <w:rPr>
          <w:rFonts w:hint="eastAsia" w:hAnsi="宋体" w:cs="宋体"/>
        </w:rPr>
        <w:t>致: (</w:t>
      </w:r>
      <w:r>
        <w:rPr>
          <w:rFonts w:hint="eastAsia" w:hAnsi="宋体" w:cs="宋体"/>
          <w:i/>
          <w:u w:val="single"/>
        </w:rPr>
        <w:t>买方名称</w:t>
      </w:r>
      <w:r>
        <w:rPr>
          <w:rFonts w:hint="eastAsia" w:hAnsi="宋体" w:cs="宋体"/>
        </w:rPr>
        <w:t>)</w:t>
      </w:r>
    </w:p>
    <w:p>
      <w:pPr>
        <w:pStyle w:val="41"/>
        <w:spacing w:line="360" w:lineRule="auto"/>
        <w:ind w:left="1080" w:leftChars="257" w:hanging="540"/>
        <w:jc w:val="center"/>
        <w:rPr>
          <w:rFonts w:hint="eastAsia" w:hAnsi="宋体" w:cs="宋体"/>
        </w:rPr>
      </w:pPr>
      <w:r>
        <w:rPr>
          <w:rFonts w:hint="eastAsia" w:hAnsi="宋体" w:cs="宋体"/>
          <w:u w:val="single"/>
        </w:rPr>
        <w:t xml:space="preserve">             </w:t>
      </w:r>
      <w:r>
        <w:rPr>
          <w:rFonts w:hint="eastAsia" w:hAnsi="宋体" w:cs="宋体"/>
        </w:rPr>
        <w:t>号合同履约保函</w:t>
      </w:r>
    </w:p>
    <w:p>
      <w:pPr>
        <w:pStyle w:val="41"/>
        <w:spacing w:line="360" w:lineRule="auto"/>
        <w:ind w:left="1080" w:leftChars="257" w:hanging="540"/>
        <w:jc w:val="center"/>
        <w:rPr>
          <w:rFonts w:hint="eastAsia" w:hAnsi="宋体" w:cs="宋体"/>
        </w:rPr>
      </w:pPr>
    </w:p>
    <w:p>
      <w:pPr>
        <w:pStyle w:val="41"/>
        <w:spacing w:line="360" w:lineRule="auto"/>
        <w:ind w:firstLine="525" w:firstLineChars="250"/>
        <w:rPr>
          <w:rFonts w:hint="eastAsia" w:hAnsi="宋体" w:cs="宋体"/>
        </w:rPr>
      </w:pPr>
      <w:r>
        <w:rPr>
          <w:rFonts w:hint="eastAsia" w:hAnsi="宋体" w:cs="宋体"/>
        </w:rPr>
        <w:t>本保函作为贵方与(</w:t>
      </w:r>
      <w:r>
        <w:rPr>
          <w:rFonts w:hint="eastAsia" w:hAnsi="宋体" w:cs="宋体"/>
          <w:i/>
          <w:u w:val="single"/>
        </w:rPr>
        <w:t>卖方名称</w:t>
      </w:r>
      <w:r>
        <w:rPr>
          <w:rFonts w:hint="eastAsia" w:hAnsi="宋体" w:cs="宋体"/>
        </w:rPr>
        <w:t>)(以下简称卖方)于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日就</w:t>
      </w:r>
      <w:r>
        <w:rPr>
          <w:rFonts w:hint="eastAsia" w:hAnsi="宋体" w:cs="宋体"/>
          <w:u w:val="single"/>
        </w:rPr>
        <w:t xml:space="preserve">                  </w:t>
      </w:r>
      <w:r>
        <w:rPr>
          <w:rFonts w:hint="eastAsia" w:hAnsi="宋体" w:cs="宋体"/>
        </w:rPr>
        <w:t>项目(以下简称项目)项下提供(</w:t>
      </w:r>
      <w:r>
        <w:rPr>
          <w:rFonts w:hint="eastAsia" w:hAnsi="宋体" w:cs="宋体"/>
          <w:i/>
          <w:u w:val="single"/>
        </w:rPr>
        <w:t>货物名称</w:t>
      </w:r>
      <w:r>
        <w:rPr>
          <w:rFonts w:hint="eastAsia" w:hAnsi="宋体" w:cs="宋体"/>
        </w:rPr>
        <w:t>)(以下简称货物)签订的(</w:t>
      </w:r>
      <w:r>
        <w:rPr>
          <w:rFonts w:hint="eastAsia" w:hAnsi="宋体" w:cs="宋体"/>
          <w:i/>
          <w:u w:val="single"/>
        </w:rPr>
        <w:t>合同号</w:t>
      </w:r>
      <w:r>
        <w:rPr>
          <w:rFonts w:hint="eastAsia" w:hAnsi="宋体" w:cs="宋体"/>
        </w:rPr>
        <w:t>)号合同的履约保函。</w:t>
      </w:r>
    </w:p>
    <w:p>
      <w:pPr>
        <w:pStyle w:val="41"/>
        <w:spacing w:line="360" w:lineRule="auto"/>
        <w:ind w:firstLine="472" w:firstLineChars="225"/>
        <w:rPr>
          <w:rFonts w:hint="eastAsia" w:hAnsi="宋体" w:cs="宋体"/>
        </w:rPr>
      </w:pPr>
      <w:r>
        <w:rPr>
          <w:rFonts w:hint="eastAsia" w:hAnsi="宋体" w:cs="宋体"/>
        </w:rPr>
        <w:t>(</w:t>
      </w:r>
      <w:r>
        <w:rPr>
          <w:rFonts w:hint="eastAsia" w:hAnsi="宋体" w:cs="宋体"/>
          <w:i/>
          <w:u w:val="single"/>
        </w:rPr>
        <w:t>出具保函的银行名称</w:t>
      </w:r>
      <w:r>
        <w:rPr>
          <w:rFonts w:hint="eastAsia" w:hAnsi="宋体" w:cs="宋体"/>
        </w:rPr>
        <w:t>)(以下简称银行)无条件地、不可撤销地具结保证本行、其继承人和受让人无追索地向贵方以(</w:t>
      </w:r>
      <w:r>
        <w:rPr>
          <w:rFonts w:hint="eastAsia" w:hAnsi="宋体" w:cs="宋体"/>
          <w:i/>
          <w:u w:val="single"/>
        </w:rPr>
        <w:t>货币名称</w:t>
      </w:r>
      <w:r>
        <w:rPr>
          <w:rFonts w:hint="eastAsia" w:hAnsi="宋体" w:cs="宋体"/>
        </w:rPr>
        <w:t>)支付总额不超过(</w:t>
      </w:r>
      <w:r>
        <w:rPr>
          <w:rFonts w:hint="eastAsia" w:hAnsi="宋体" w:cs="宋体"/>
          <w:i/>
          <w:u w:val="single"/>
        </w:rPr>
        <w:t>货币数量</w:t>
      </w:r>
      <w:r>
        <w:rPr>
          <w:rFonts w:hint="eastAsia" w:hAnsi="宋体" w:cs="宋体"/>
        </w:rPr>
        <w:t>),即相当于合同价格的</w:t>
      </w:r>
      <w:r>
        <w:rPr>
          <w:rFonts w:hint="eastAsia" w:hAnsi="宋体" w:cs="宋体"/>
          <w:u w:val="single"/>
        </w:rPr>
        <w:t xml:space="preserve">     </w:t>
      </w:r>
      <w:r>
        <w:rPr>
          <w:rFonts w:hint="eastAsia" w:hAnsi="宋体" w:cs="宋体"/>
        </w:rPr>
        <w:t>%,并以此约定如下:</w:t>
      </w:r>
    </w:p>
    <w:p>
      <w:pPr>
        <w:pStyle w:val="41"/>
        <w:spacing w:line="360" w:lineRule="auto"/>
        <w:ind w:firstLine="420" w:firstLineChars="200"/>
        <w:rPr>
          <w:rFonts w:hint="eastAsia" w:hAnsi="宋体" w:cs="宋体"/>
        </w:rPr>
      </w:pPr>
      <w:r>
        <w:rPr>
          <w:rFonts w:hint="eastAsia" w:hAnsi="宋体" w:cs="宋体"/>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41"/>
        <w:spacing w:line="360" w:lineRule="auto"/>
        <w:ind w:firstLine="420" w:firstLineChars="200"/>
        <w:rPr>
          <w:rFonts w:hint="eastAsia" w:hAnsi="宋体" w:cs="宋体"/>
        </w:rPr>
      </w:pPr>
      <w:r>
        <w:rPr>
          <w:rFonts w:hint="eastAsia" w:hAnsi="宋体" w:cs="宋体"/>
        </w:rPr>
        <w:t>2.本保函项下的任何支付应为免税和净值。对于现有或将来的税收、关税、收费、费用扣减或预提税款，不论这些款项是何种性质和由谁征收，都不应从本保函项下的支付中扣除。</w:t>
      </w:r>
    </w:p>
    <w:p>
      <w:pPr>
        <w:pStyle w:val="41"/>
        <w:spacing w:line="360" w:lineRule="auto"/>
        <w:ind w:firstLine="420" w:firstLineChars="200"/>
        <w:rPr>
          <w:rFonts w:hint="eastAsia" w:hAnsi="宋体" w:cs="宋体"/>
        </w:rPr>
      </w:pPr>
      <w:r>
        <w:rPr>
          <w:rFonts w:hint="eastAsia" w:hAnsi="宋体" w:cs="宋体"/>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41"/>
        <w:spacing w:line="360" w:lineRule="auto"/>
        <w:ind w:firstLine="420" w:firstLineChars="200"/>
        <w:rPr>
          <w:rFonts w:hint="eastAsia" w:hAnsi="宋体" w:cs="宋体"/>
        </w:rPr>
      </w:pPr>
      <w:r>
        <w:rPr>
          <w:rFonts w:hint="eastAsia" w:hAnsi="宋体" w:cs="宋体"/>
        </w:rPr>
        <w:t>4.本保函在本合同规定的保证期期满前完全有效。</w:t>
      </w:r>
    </w:p>
    <w:p>
      <w:pPr>
        <w:pStyle w:val="41"/>
        <w:spacing w:line="360" w:lineRule="auto"/>
        <w:ind w:left="1080" w:leftChars="257" w:hanging="540"/>
        <w:rPr>
          <w:rFonts w:hint="eastAsia" w:hAnsi="宋体" w:cs="宋体"/>
        </w:rPr>
      </w:pPr>
    </w:p>
    <w:p>
      <w:pPr>
        <w:pStyle w:val="41"/>
        <w:spacing w:line="360" w:lineRule="auto"/>
        <w:ind w:left="1080" w:leftChars="257" w:hanging="540"/>
        <w:rPr>
          <w:rFonts w:hint="eastAsia" w:hAnsi="宋体" w:cs="宋体"/>
        </w:rPr>
      </w:pPr>
      <w:r>
        <w:rPr>
          <w:rFonts w:hint="eastAsia" w:hAnsi="宋体" w:cs="宋体"/>
        </w:rPr>
        <w:t>谨启</w:t>
      </w:r>
    </w:p>
    <w:p>
      <w:pPr>
        <w:pStyle w:val="41"/>
        <w:spacing w:line="360" w:lineRule="auto"/>
        <w:ind w:left="1080" w:leftChars="257" w:hanging="540"/>
        <w:rPr>
          <w:rFonts w:hint="eastAsia" w:hAnsi="宋体" w:cs="宋体"/>
        </w:rPr>
      </w:pPr>
      <w:r>
        <w:rPr>
          <w:rFonts w:hint="eastAsia" w:hAnsi="宋体" w:cs="宋体"/>
        </w:rPr>
        <w:t>出具保函银行名称：</w:t>
      </w:r>
      <w:r>
        <w:rPr>
          <w:rFonts w:hint="eastAsia" w:hAnsi="宋体" w:cs="宋体"/>
          <w:u w:val="single"/>
        </w:rPr>
        <w:t xml:space="preserve">                             </w:t>
      </w:r>
    </w:p>
    <w:p>
      <w:pPr>
        <w:pStyle w:val="41"/>
        <w:spacing w:line="360" w:lineRule="auto"/>
        <w:ind w:left="1080" w:leftChars="257" w:hanging="540"/>
        <w:rPr>
          <w:rFonts w:hint="eastAsia" w:hAnsi="宋体" w:cs="宋体"/>
          <w:u w:val="single"/>
        </w:rPr>
      </w:pPr>
      <w:r>
        <w:rPr>
          <w:rFonts w:hint="eastAsia" w:hAnsi="宋体" w:cs="宋体"/>
        </w:rPr>
        <w:t>签字人姓名和职务：</w:t>
      </w:r>
      <w:r>
        <w:rPr>
          <w:rFonts w:hint="eastAsia" w:hAnsi="宋体" w:cs="宋体"/>
          <w:u w:val="single"/>
        </w:rPr>
        <w:t xml:space="preserve">                             </w:t>
      </w:r>
    </w:p>
    <w:p>
      <w:pPr>
        <w:pStyle w:val="41"/>
        <w:spacing w:line="360" w:lineRule="auto"/>
        <w:ind w:left="1080" w:leftChars="257" w:hanging="540"/>
        <w:rPr>
          <w:rFonts w:hint="eastAsia" w:hAnsi="宋体" w:cs="宋体"/>
        </w:rPr>
      </w:pPr>
      <w:r>
        <w:rPr>
          <w:rFonts w:hint="eastAsia" w:hAnsi="宋体" w:cs="宋体"/>
        </w:rPr>
        <w:t>签字人签名：</w:t>
      </w:r>
      <w:r>
        <w:rPr>
          <w:rFonts w:hint="eastAsia" w:hAnsi="宋体" w:cs="宋体"/>
          <w:u w:val="single"/>
        </w:rPr>
        <w:t xml:space="preserve">                                   </w:t>
      </w:r>
    </w:p>
    <w:p>
      <w:pPr>
        <w:pStyle w:val="41"/>
        <w:spacing w:line="360" w:lineRule="auto"/>
        <w:ind w:left="1080" w:leftChars="257" w:hanging="540"/>
        <w:rPr>
          <w:rFonts w:hint="eastAsia" w:hAnsi="宋体" w:cs="宋体"/>
        </w:rPr>
      </w:pPr>
      <w:r>
        <w:rPr>
          <w:rFonts w:hint="eastAsia" w:hAnsi="宋体" w:cs="宋体"/>
        </w:rPr>
        <w:t>公章：</w:t>
      </w:r>
      <w:r>
        <w:rPr>
          <w:rFonts w:hint="eastAsia" w:hAnsi="宋体" w:cs="宋体"/>
          <w:u w:val="single"/>
        </w:rPr>
        <w:t xml:space="preserve">                                         </w:t>
      </w:r>
      <w:r>
        <w:rPr>
          <w:rFonts w:hint="eastAsia" w:hAnsi="宋体" w:cs="宋体"/>
        </w:rPr>
        <w:t xml:space="preserve">                                         </w:t>
      </w:r>
      <w:bookmarkEnd w:id="363"/>
      <w:bookmarkEnd w:id="364"/>
    </w:p>
    <w:p>
      <w:pPr>
        <w:tabs>
          <w:tab w:val="left" w:pos="567"/>
          <w:tab w:val="left" w:pos="1146"/>
          <w:tab w:val="left" w:pos="1719"/>
          <w:tab w:val="left" w:pos="2483"/>
        </w:tabs>
        <w:spacing w:before="120" w:line="360" w:lineRule="auto"/>
        <w:ind w:left="377" w:leftChars="46" w:hanging="280" w:hangingChars="117"/>
        <w:rPr>
          <w:rFonts w:hint="eastAsia" w:ascii="宋体" w:hAnsi="宋体" w:cs="宋体"/>
          <w:sz w:val="24"/>
          <w:szCs w:val="21"/>
        </w:rPr>
      </w:pPr>
    </w:p>
    <w:p>
      <w:pPr>
        <w:tabs>
          <w:tab w:val="left" w:pos="567"/>
          <w:tab w:val="left" w:pos="1146"/>
          <w:tab w:val="left" w:pos="1719"/>
          <w:tab w:val="left" w:pos="2483"/>
        </w:tabs>
        <w:spacing w:before="120" w:line="360" w:lineRule="auto"/>
        <w:ind w:left="377" w:leftChars="46" w:hanging="280" w:hangingChars="117"/>
        <w:rPr>
          <w:rFonts w:hint="eastAsia" w:ascii="宋体" w:hAnsi="宋体" w:cs="宋体"/>
          <w:sz w:val="24"/>
          <w:szCs w:val="21"/>
        </w:rPr>
      </w:pPr>
    </w:p>
    <w:p>
      <w:pPr>
        <w:rPr>
          <w:rFonts w:hint="eastAsia" w:ascii="宋体" w:hAnsi="宋体" w:cs="宋体"/>
        </w:rPr>
      </w:pPr>
      <w:r>
        <w:rPr>
          <w:rFonts w:hint="eastAsia" w:ascii="宋体" w:hAnsi="宋体" w:cs="宋体"/>
        </w:rPr>
        <w:br w:type="page"/>
      </w:r>
    </w:p>
    <w:p>
      <w:pPr>
        <w:pStyle w:val="3"/>
        <w:spacing w:line="360" w:lineRule="auto"/>
        <w:rPr>
          <w:rFonts w:hint="eastAsia" w:hAnsi="宋体" w:cs="宋体"/>
        </w:rPr>
      </w:pPr>
      <w:bookmarkStart w:id="468" w:name="_Toc187045117"/>
      <w:r>
        <w:rPr>
          <w:rFonts w:hint="eastAsia" w:hAnsi="宋体" w:cs="宋体"/>
        </w:rPr>
        <w:t>第七章 附件</w:t>
      </w:r>
      <w:bookmarkEnd w:id="468"/>
    </w:p>
    <w:p>
      <w:pPr>
        <w:rPr>
          <w:rFonts w:hint="eastAsia" w:ascii="宋体" w:hAnsi="宋体" w:cs="宋体"/>
          <w:color w:val="auto"/>
          <w:sz w:val="30"/>
          <w:szCs w:val="30"/>
        </w:rPr>
      </w:pPr>
      <w:r>
        <w:rPr>
          <w:rFonts w:hint="eastAsia" w:ascii="宋体" w:hAnsi="宋体" w:cs="宋体"/>
          <w:color w:val="auto"/>
          <w:sz w:val="30"/>
          <w:szCs w:val="30"/>
        </w:rPr>
        <w:t>不需放入响应文件格式内</w:t>
      </w:r>
    </w:p>
    <w:p>
      <w:pPr>
        <w:keepNext/>
        <w:keepLines/>
        <w:spacing w:before="260" w:after="260" w:line="416" w:lineRule="auto"/>
        <w:outlineLvl w:val="1"/>
        <w:rPr>
          <w:rFonts w:ascii="Arial" w:hAnsi="Arial" w:eastAsia="黑体"/>
          <w:b/>
          <w:bCs/>
          <w:color w:val="000000"/>
          <w:sz w:val="32"/>
          <w:szCs w:val="21"/>
        </w:rPr>
      </w:pPr>
      <w:r>
        <w:rPr>
          <w:rFonts w:hint="eastAsia" w:ascii="Arial" w:hAnsi="Arial" w:eastAsia="黑体"/>
          <w:b/>
          <w:bCs/>
          <w:sz w:val="32"/>
          <w:szCs w:val="32"/>
        </w:rPr>
        <w:br w:type="page"/>
      </w:r>
    </w:p>
    <w:p>
      <w:pPr>
        <w:rPr>
          <w:rFonts w:ascii="宋体" w:hAnsi="Times New Roman"/>
          <w:b/>
          <w:bCs/>
          <w:color w:val="000000"/>
          <w:szCs w:val="21"/>
        </w:rPr>
      </w:pPr>
      <w:r>
        <w:rPr>
          <w:rFonts w:hint="eastAsia" w:ascii="黑体" w:hAnsi="Times New Roman" w:eastAsia="黑体"/>
          <w:b/>
          <w:bCs/>
          <w:color w:val="000000"/>
          <w:sz w:val="30"/>
        </w:rPr>
        <w:t>附件1</w:t>
      </w:r>
    </w:p>
    <w:p>
      <w:pPr>
        <w:spacing w:line="360" w:lineRule="auto"/>
        <w:rPr>
          <w:rFonts w:hint="eastAsia" w:ascii="宋体" w:hAnsi="宋体" w:cs="宋体"/>
          <w:color w:val="auto"/>
          <w:sz w:val="30"/>
          <w:szCs w:val="30"/>
        </w:rPr>
      </w:pPr>
      <w:r>
        <w:rPr>
          <w:rFonts w:hint="eastAsia" w:ascii="宋体" w:hAnsi="宋体" w:cs="宋体"/>
          <w:color w:val="auto"/>
          <w:sz w:val="30"/>
          <w:szCs w:val="30"/>
        </w:rPr>
        <w:t>（此表不需填写，不需放入响应文件格式内）。</w:t>
      </w:r>
    </w:p>
    <w:p>
      <w:pPr>
        <w:spacing w:line="360" w:lineRule="auto"/>
        <w:jc w:val="center"/>
        <w:rPr>
          <w:rFonts w:hint="eastAsia" w:ascii="宋体" w:hAnsi="宋体" w:cs="宋体"/>
          <w:sz w:val="32"/>
          <w:szCs w:val="32"/>
        </w:rPr>
      </w:pPr>
      <w:r>
        <w:rPr>
          <w:rFonts w:hint="eastAsia" w:ascii="宋体" w:hAnsi="宋体" w:cs="宋体"/>
          <w:sz w:val="32"/>
          <w:szCs w:val="32"/>
        </w:rPr>
        <w:t>最后报价表</w:t>
      </w:r>
    </w:p>
    <w:p>
      <w:pPr>
        <w:snapToGrid w:val="0"/>
        <w:spacing w:line="360" w:lineRule="auto"/>
        <w:rPr>
          <w:rFonts w:hint="eastAsia" w:ascii="宋体" w:hAnsi="宋体" w:cs="宋体"/>
          <w:szCs w:val="21"/>
        </w:rPr>
      </w:pPr>
      <w:r>
        <w:rPr>
          <w:rFonts w:hint="eastAsia" w:ascii="宋体" w:hAnsi="宋体" w:cs="宋体"/>
          <w:szCs w:val="21"/>
        </w:rPr>
        <w:t xml:space="preserve">项目名称：                       </w:t>
      </w:r>
    </w:p>
    <w:p>
      <w:pPr>
        <w:spacing w:line="360" w:lineRule="auto"/>
        <w:jc w:val="left"/>
        <w:rPr>
          <w:rFonts w:hint="eastAsia" w:ascii="宋体" w:hAnsi="宋体" w:cs="宋体"/>
          <w:szCs w:val="21"/>
        </w:rPr>
      </w:pPr>
      <w:r>
        <w:rPr>
          <w:rFonts w:hint="eastAsia" w:ascii="宋体" w:hAnsi="宋体" w:cs="宋体"/>
          <w:szCs w:val="21"/>
        </w:rPr>
        <w:t>招标编号：</w:t>
      </w:r>
      <w:r>
        <w:rPr>
          <w:rFonts w:hint="eastAsia" w:ascii="宋体" w:hAnsi="宋体" w:cs="宋体"/>
          <w:bCs/>
          <w:szCs w:val="21"/>
        </w:rPr>
        <w:t xml:space="preserve">                                         </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2988" w:type="dxa"/>
            <w:vAlign w:val="center"/>
          </w:tcPr>
          <w:p>
            <w:pPr>
              <w:spacing w:line="360" w:lineRule="auto"/>
              <w:jc w:val="center"/>
              <w:rPr>
                <w:rFonts w:hint="eastAsia" w:ascii="宋体" w:hAnsi="宋体" w:cs="宋体"/>
                <w:szCs w:val="21"/>
              </w:rPr>
            </w:pPr>
            <w:r>
              <w:rPr>
                <w:rFonts w:hint="eastAsia" w:ascii="宋体" w:hAnsi="宋体" w:cs="宋体"/>
                <w:szCs w:val="21"/>
              </w:rPr>
              <w:t>供应商名称</w:t>
            </w:r>
          </w:p>
        </w:tc>
        <w:tc>
          <w:tcPr>
            <w:tcW w:w="5523" w:type="dxa"/>
            <w:tcBorders>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szCs w:val="21"/>
              </w:rPr>
              <w:t xml:space="preserve">最后报价  </w:t>
            </w:r>
          </w:p>
          <w:p>
            <w:pPr>
              <w:spacing w:line="360" w:lineRule="auto"/>
              <w:jc w:val="center"/>
              <w:rPr>
                <w:rFonts w:hint="eastAsia" w:ascii="宋体" w:hAnsi="宋体" w:cs="宋体"/>
                <w:szCs w:val="21"/>
              </w:rPr>
            </w:pP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2988" w:type="dxa"/>
            <w:vAlign w:val="center"/>
          </w:tcPr>
          <w:p>
            <w:pPr>
              <w:spacing w:line="360" w:lineRule="auto"/>
              <w:rPr>
                <w:rFonts w:hint="eastAsia" w:ascii="宋体" w:hAnsi="宋体" w:cs="宋体"/>
                <w:szCs w:val="21"/>
              </w:rPr>
            </w:pPr>
          </w:p>
        </w:tc>
        <w:tc>
          <w:tcPr>
            <w:tcW w:w="5523" w:type="dxa"/>
            <w:tcBorders>
              <w:right w:val="single" w:color="auto" w:sz="4" w:space="0"/>
            </w:tcBorders>
            <w:vAlign w:val="center"/>
          </w:tcPr>
          <w:p>
            <w:pPr>
              <w:spacing w:line="360" w:lineRule="auto"/>
              <w:jc w:val="center"/>
              <w:rPr>
                <w:rFonts w:hint="eastAsia" w:ascii="宋体" w:hAnsi="宋体" w:cs="宋体"/>
                <w:szCs w:val="21"/>
              </w:rPr>
            </w:pPr>
          </w:p>
        </w:tc>
      </w:tr>
    </w:tbl>
    <w:p>
      <w:pPr>
        <w:spacing w:line="360" w:lineRule="auto"/>
        <w:jc w:val="left"/>
        <w:rPr>
          <w:rFonts w:hint="eastAsia" w:ascii="宋体" w:hAnsi="宋体" w:cs="宋体"/>
          <w:szCs w:val="21"/>
        </w:rPr>
      </w:pPr>
      <w:r>
        <w:rPr>
          <w:rFonts w:hint="eastAsia" w:ascii="宋体" w:hAnsi="宋体" w:cs="宋体"/>
          <w:szCs w:val="21"/>
        </w:rPr>
        <w:t>备注：1.此表不需填写，不需放入响应文件格式内。</w:t>
      </w:r>
    </w:p>
    <w:p>
      <w:pPr>
        <w:spacing w:line="360" w:lineRule="auto"/>
        <w:ind w:firstLine="617" w:firstLineChars="294"/>
        <w:jc w:val="left"/>
        <w:rPr>
          <w:rFonts w:hint="eastAsia" w:ascii="宋体" w:hAnsi="宋体" w:cs="宋体"/>
          <w:szCs w:val="21"/>
        </w:rPr>
      </w:pPr>
      <w:r>
        <w:rPr>
          <w:rFonts w:hint="eastAsia" w:ascii="宋体" w:hAnsi="宋体" w:cs="宋体"/>
          <w:szCs w:val="21"/>
        </w:rPr>
        <w:t>2.此表为通过初步审查合格的供应商按照磋商要求，现场填写。</w:t>
      </w:r>
    </w:p>
    <w:p>
      <w:pPr>
        <w:spacing w:line="315" w:lineRule="auto"/>
        <w:ind w:firstLine="480" w:firstLineChars="200"/>
        <w:rPr>
          <w:rFonts w:hint="eastAsia" w:ascii="宋体" w:hAnsi="宋体" w:cs="宋体"/>
          <w:sz w:val="24"/>
        </w:rPr>
      </w:pPr>
    </w:p>
    <w:p>
      <w:pPr>
        <w:adjustRightInd w:val="0"/>
        <w:snapToGrid w:val="0"/>
        <w:ind w:firstLine="480" w:firstLineChars="200"/>
        <w:rPr>
          <w:rFonts w:hint="eastAsia" w:ascii="宋体" w:hAnsi="宋体"/>
          <w:bCs/>
          <w:snapToGrid w:val="0"/>
          <w:color w:val="000000"/>
          <w:kern w:val="0"/>
          <w:szCs w:val="21"/>
        </w:rPr>
      </w:pPr>
      <w:r>
        <w:rPr>
          <w:rFonts w:hint="eastAsia" w:ascii="宋体" w:hAnsi="宋体"/>
          <w:bCs/>
          <w:snapToGrid w:val="0"/>
          <w:color w:val="000000"/>
          <w:kern w:val="0"/>
          <w:sz w:val="24"/>
        </w:rPr>
        <w:t>法定代表人（单位负责人）或授权代表（签字）：</w:t>
      </w:r>
      <w:r>
        <w:rPr>
          <w:rFonts w:hint="eastAsia" w:ascii="宋体" w:hAnsi="宋体"/>
          <w:bCs/>
          <w:snapToGrid w:val="0"/>
          <w:color w:val="000000"/>
          <w:kern w:val="0"/>
          <w:szCs w:val="21"/>
          <w:u w:val="single"/>
        </w:rPr>
        <w:t xml:space="preserve">                         </w:t>
      </w:r>
      <w:r>
        <w:rPr>
          <w:rFonts w:hint="eastAsia" w:ascii="宋体" w:hAnsi="宋体"/>
          <w:bCs/>
          <w:snapToGrid w:val="0"/>
          <w:color w:val="000000"/>
          <w:kern w:val="0"/>
          <w:szCs w:val="21"/>
        </w:rPr>
        <w:t xml:space="preserve">        </w:t>
      </w:r>
    </w:p>
    <w:p>
      <w:pPr>
        <w:rPr>
          <w:rFonts w:hint="eastAsia" w:ascii="宋体" w:hAnsi="宋体"/>
          <w:snapToGrid w:val="0"/>
          <w:color w:val="000000"/>
          <w:kern w:val="0"/>
          <w:sz w:val="24"/>
        </w:rPr>
      </w:pPr>
      <w:r>
        <w:rPr>
          <w:rFonts w:hint="eastAsia" w:ascii="宋体" w:hAnsi="宋体"/>
          <w:snapToGrid w:val="0"/>
          <w:color w:val="000000"/>
          <w:kern w:val="0"/>
          <w:sz w:val="24"/>
        </w:rPr>
        <w:t>日期：</w:t>
      </w:r>
      <w:r>
        <w:rPr>
          <w:rFonts w:hint="eastAsia" w:ascii="宋体" w:hAnsi="宋体"/>
          <w:snapToGrid w:val="0"/>
          <w:color w:val="000000"/>
          <w:kern w:val="0"/>
          <w:sz w:val="24"/>
          <w:u w:val="single"/>
        </w:rPr>
        <w:t xml:space="preserve">        </w:t>
      </w:r>
      <w:r>
        <w:rPr>
          <w:rFonts w:hint="eastAsia" w:ascii="宋体" w:hAnsi="宋体"/>
          <w:snapToGrid w:val="0"/>
          <w:color w:val="000000"/>
          <w:kern w:val="0"/>
          <w:sz w:val="24"/>
        </w:rPr>
        <w:t xml:space="preserve">年 </w:t>
      </w:r>
      <w:r>
        <w:rPr>
          <w:rFonts w:hint="eastAsia" w:ascii="宋体" w:hAnsi="宋体"/>
          <w:snapToGrid w:val="0"/>
          <w:color w:val="000000"/>
          <w:kern w:val="0"/>
          <w:sz w:val="24"/>
          <w:u w:val="single"/>
        </w:rPr>
        <w:t xml:space="preserve">    </w:t>
      </w:r>
      <w:r>
        <w:rPr>
          <w:rFonts w:hint="eastAsia" w:ascii="宋体" w:hAnsi="宋体"/>
          <w:snapToGrid w:val="0"/>
          <w:color w:val="000000"/>
          <w:kern w:val="0"/>
          <w:sz w:val="24"/>
        </w:rPr>
        <w:t>月</w:t>
      </w:r>
      <w:r>
        <w:rPr>
          <w:rFonts w:hint="eastAsia" w:ascii="宋体" w:hAnsi="宋体"/>
          <w:snapToGrid w:val="0"/>
          <w:color w:val="000000"/>
          <w:kern w:val="0"/>
          <w:sz w:val="24"/>
          <w:u w:val="single"/>
        </w:rPr>
        <w:t xml:space="preserve">     </w:t>
      </w:r>
      <w:r>
        <w:rPr>
          <w:rFonts w:hint="eastAsia" w:ascii="宋体" w:hAnsi="宋体"/>
          <w:snapToGrid w:val="0"/>
          <w:color w:val="000000"/>
          <w:kern w:val="0"/>
          <w:sz w:val="24"/>
        </w:rPr>
        <w:t>日</w:t>
      </w:r>
    </w:p>
    <w:p>
      <w:pPr>
        <w:rPr>
          <w:rFonts w:hint="eastAsia" w:ascii="宋体" w:hAnsi="宋体" w:cs="宋体"/>
          <w:sz w:val="24"/>
        </w:rPr>
      </w:pPr>
    </w:p>
    <w:p>
      <w:pPr>
        <w:tabs>
          <w:tab w:val="left" w:pos="567"/>
          <w:tab w:val="left" w:pos="1146"/>
          <w:tab w:val="left" w:pos="1719"/>
          <w:tab w:val="left" w:pos="2483"/>
        </w:tabs>
        <w:spacing w:before="120" w:line="360" w:lineRule="auto"/>
        <w:ind w:left="377" w:leftChars="46" w:hanging="280" w:hangingChars="117"/>
        <w:rPr>
          <w:rFonts w:hint="eastAsia" w:ascii="宋体" w:hAnsi="宋体" w:cs="宋体"/>
          <w:sz w:val="24"/>
          <w:szCs w:val="21"/>
        </w:rPr>
      </w:pPr>
    </w:p>
    <w:bookmarkEnd w:id="365"/>
    <w:bookmarkEnd w:id="366"/>
    <w:bookmarkEnd w:id="367"/>
    <w:bookmarkEnd w:id="368"/>
    <w:p>
      <w:pPr>
        <w:autoSpaceDE w:val="0"/>
        <w:autoSpaceDN w:val="0"/>
        <w:adjustRightInd w:val="0"/>
        <w:spacing w:line="360" w:lineRule="auto"/>
        <w:ind w:firstLine="480" w:firstLineChars="200"/>
        <w:jc w:val="left"/>
        <w:rPr>
          <w:rFonts w:hint="eastAsia" w:ascii="宋体" w:hAnsi="宋体" w:cs="宋体"/>
          <w:kern w:val="0"/>
          <w:sz w:val="24"/>
          <w:szCs w:val="20"/>
        </w:rPr>
      </w:pPr>
    </w:p>
    <w:sectPr>
      <w:headerReference r:id="rId8" w:type="default"/>
      <w:footerReference r:id="rId9"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报宋体简">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Garamond">
    <w:panose1 w:val="02020404030301010803"/>
    <w:charset w:val="00"/>
    <w:family w:val="roman"/>
    <w:pitch w:val="default"/>
    <w:sig w:usb0="00000287" w:usb1="00000000" w:usb2="00000000" w:usb3="00000000" w:csb0="0000009F" w:csb1="DFD70000"/>
  </w:font>
  <w:font w:name="Futura Bk">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五">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汉仪细等线简">
    <w:altName w:val="宋体"/>
    <w:panose1 w:val="00000000000000000000"/>
    <w:charset w:val="86"/>
    <w:family w:val="modern"/>
    <w:pitch w:val="default"/>
    <w:sig w:usb0="00000000" w:usb1="00000000" w:usb2="00000012" w:usb3="00000000" w:csb0="00040000" w:csb1="0000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宋">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_GB23">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roman"/>
    <w:pitch w:val="default"/>
    <w:sig w:usb0="00000000" w:usb1="00000000" w:usb2="00000000" w:usb3="00000000" w:csb0="00000001" w:csb1="00000000"/>
  </w:font>
  <w:font w:name="Geneva">
    <w:altName w:val="Arial"/>
    <w:panose1 w:val="00000000000000000000"/>
    <w:charset w:val="00"/>
    <w:family w:val="swiss"/>
    <w:pitch w:val="default"/>
    <w:sig w:usb0="00000000" w:usb1="00000000" w:usb2="00000000" w:usb3="00000000" w:csb0="0000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G Times">
    <w:altName w:val="Times New Roman"/>
    <w:panose1 w:val="00000000000000000000"/>
    <w:charset w:val="00"/>
    <w:family w:val="roman"/>
    <w:pitch w:val="default"/>
    <w:sig w:usb0="00000000" w:usb1="00000000" w:usb2="00000000" w:usb3="00000000" w:csb0="00000093" w:csb1="00000000"/>
  </w:font>
  <w:font w:name="Sim Sun">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oúì.">
    <w:altName w:val="黑体"/>
    <w:panose1 w:val="00000000000000000000"/>
    <w:charset w:val="86"/>
    <w:family w:val="modern"/>
    <w:pitch w:val="default"/>
    <w:sig w:usb0="00000000" w:usb1="00000000" w:usb2="00000010" w:usb3="00000000" w:csb0="00040000" w:csb1="00000000"/>
  </w:font>
  <w:font w:name="文鼎书宋繁">
    <w:altName w:val="宋体"/>
    <w:panose1 w:val="00000000000000000000"/>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汉仪中等线简">
    <w:altName w:val="宋体"/>
    <w:panose1 w:val="00000000000000000000"/>
    <w:charset w:val="86"/>
    <w:family w:val="modern"/>
    <w:pitch w:val="default"/>
    <w:sig w:usb0="00000000" w:usb1="0000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文鼎CS中黑">
    <w:altName w:val="黑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DFHeiW9-GB">
    <w:altName w:val="宋体"/>
    <w:panose1 w:val="00000000000000000000"/>
    <w:charset w:val="86"/>
    <w:family w:val="swiss"/>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entury">
    <w:panose1 w:val="02040604050505020304"/>
    <w:charset w:val="00"/>
    <w:family w:val="roman"/>
    <w:pitch w:val="default"/>
    <w:sig w:usb0="00000287" w:usb1="00000000" w:usb2="00000000" w:usb3="00000000" w:csb0="2000009F" w:csb1="DFD70000"/>
  </w:font>
  <w:font w:name="公文小标宋简">
    <w:altName w:val="宋体"/>
    <w:panose1 w:val="00000000000000000000"/>
    <w:charset w:val="86"/>
    <w:family w:val="modern"/>
    <w:pitch w:val="default"/>
    <w:sig w:usb0="00000000" w:usb1="00000000" w:usb2="00000010" w:usb3="00000000" w:csb0="00040000" w:csb1="00000000"/>
  </w:font>
  <w:font w:name="AvantGarde Bk BT">
    <w:altName w:val="Segoe Print"/>
    <w:panose1 w:val="00000000000000000000"/>
    <w:charset w:val="00"/>
    <w:family w:val="swiss"/>
    <w:pitch w:val="default"/>
    <w:sig w:usb0="00000000" w:usb1="00000000" w:usb2="00000000" w:usb3="00000000" w:csb0="00000001" w:csb1="00000000"/>
  </w:font>
  <w:font w:name="GoudyHandtooled BT">
    <w:altName w:val="Courier New"/>
    <w:panose1 w:val="00000000000000000000"/>
    <w:charset w:val="00"/>
    <w:family w:val="decorative"/>
    <w:pitch w:val="default"/>
    <w:sig w:usb0="00000000"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T T 129 Ao 00">
    <w:altName w:val="宋体"/>
    <w:panose1 w:val="00000000000000000000"/>
    <w:charset w:val="86"/>
    <w:family w:val="swiss"/>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ì.">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p>
  <w:p>
    <w:pPr>
      <w:pStyle w:val="5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1</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0"/>
                            <w:jc w:val="center"/>
                          </w:pPr>
                          <w:r>
                            <w:fldChar w:fldCharType="begin"/>
                          </w:r>
                          <w:r>
                            <w:instrText xml:space="preserve">PAGE   \* MERGEFORMAT</w:instrText>
                          </w:r>
                          <w:r>
                            <w:fldChar w:fldCharType="separate"/>
                          </w:r>
                          <w:r>
                            <w:rPr>
                              <w:lang w:val="zh-CN"/>
                            </w:rPr>
                            <w:t>69</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Q0oUNABAAClAwAADgAAAAAAAAABACAAAAAeAQAAZHJz&#10;L2Uyb0RvYy54bWxQSwUGAAAAAAYABgBZAQAAYAUAAAAA&#10;">
              <v:fill on="f" focussize="0,0"/>
              <v:stroke on="f"/>
              <v:imagedata o:title=""/>
              <o:lock v:ext="edit" aspectratio="f"/>
              <v:textbox inset="0mm,0mm,0mm,0mm" style="mso-fit-shape-to-text:t;">
                <w:txbxContent>
                  <w:p>
                    <w:pPr>
                      <w:pStyle w:val="50"/>
                      <w:jc w:val="center"/>
                    </w:pPr>
                    <w:r>
                      <w:fldChar w:fldCharType="begin"/>
                    </w:r>
                    <w:r>
                      <w:instrText xml:space="preserve">PAGE   \* MERGEFORMAT</w:instrText>
                    </w:r>
                    <w:r>
                      <w:fldChar w:fldCharType="separate"/>
                    </w:r>
                    <w:r>
                      <w:rPr>
                        <w:lang w:val="zh-CN"/>
                      </w:rPr>
                      <w:t>69</w:t>
                    </w:r>
                    <w:r>
                      <w:fldChar w:fldCharType="end"/>
                    </w:r>
                  </w:p>
                </w:txbxContent>
              </v:textbox>
            </v:shape>
          </w:pict>
        </mc:Fallback>
      </mc:AlternateContent>
    </w:r>
  </w:p>
  <w:p>
    <w:pPr>
      <w:pStyle w:val="50"/>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3A60E"/>
    <w:multiLevelType w:val="singleLevel"/>
    <w:tmpl w:val="A323A60E"/>
    <w:lvl w:ilvl="0" w:tentative="0">
      <w:start w:val="1"/>
      <w:numFmt w:val="decimal"/>
      <w:lvlText w:val="%1."/>
      <w:lvlJc w:val="left"/>
      <w:pPr>
        <w:tabs>
          <w:tab w:val="left" w:pos="312"/>
        </w:tabs>
      </w:pPr>
    </w:lvl>
  </w:abstractNum>
  <w:abstractNum w:abstractNumId="1">
    <w:nsid w:val="B357573A"/>
    <w:multiLevelType w:val="singleLevel"/>
    <w:tmpl w:val="B357573A"/>
    <w:lvl w:ilvl="0" w:tentative="0">
      <w:start w:val="4"/>
      <w:numFmt w:val="decimal"/>
      <w:suff w:val="nothing"/>
      <w:lvlText w:val="%1、"/>
      <w:lvlJc w:val="left"/>
      <w:pPr>
        <w:ind w:left="-60"/>
      </w:pPr>
    </w:lvl>
  </w:abstractNum>
  <w:abstractNum w:abstractNumId="2">
    <w:nsid w:val="B3D78AEB"/>
    <w:multiLevelType w:val="singleLevel"/>
    <w:tmpl w:val="B3D78AEB"/>
    <w:lvl w:ilvl="0" w:tentative="0">
      <w:start w:val="1"/>
      <w:numFmt w:val="decimal"/>
      <w:suff w:val="nothing"/>
      <w:lvlText w:val="%1、"/>
      <w:lvlJc w:val="left"/>
    </w:lvl>
  </w:abstractNum>
  <w:abstractNum w:abstractNumId="3">
    <w:nsid w:val="B4D3262B"/>
    <w:multiLevelType w:val="singleLevel"/>
    <w:tmpl w:val="B4D3262B"/>
    <w:lvl w:ilvl="0" w:tentative="0">
      <w:start w:val="7"/>
      <w:numFmt w:val="chineseCounting"/>
      <w:suff w:val="nothing"/>
      <w:lvlText w:val="%1、"/>
      <w:lvlJc w:val="left"/>
      <w:rPr>
        <w:rFonts w:hint="eastAsia"/>
      </w:rPr>
    </w:lvl>
  </w:abstractNum>
  <w:abstractNum w:abstractNumId="4">
    <w:nsid w:val="ECEC009B"/>
    <w:multiLevelType w:val="singleLevel"/>
    <w:tmpl w:val="ECEC009B"/>
    <w:lvl w:ilvl="0" w:tentative="0">
      <w:start w:val="2"/>
      <w:numFmt w:val="chineseCounting"/>
      <w:suff w:val="space"/>
      <w:lvlText w:val="第%1章"/>
      <w:lvlJc w:val="left"/>
      <w:rPr>
        <w:rFonts w:hint="eastAsia"/>
      </w:rPr>
    </w:lvl>
  </w:abstractNum>
  <w:abstractNum w:abstractNumId="5">
    <w:nsid w:val="25D9364B"/>
    <w:multiLevelType w:val="multilevel"/>
    <w:tmpl w:val="25D9364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7B52ACE8"/>
    <w:multiLevelType w:val="singleLevel"/>
    <w:tmpl w:val="7B52ACE8"/>
    <w:lvl w:ilvl="0" w:tentative="0">
      <w:start w:val="2"/>
      <w:numFmt w:val="chineseCounting"/>
      <w:suff w:val="nothing"/>
      <w:lvlText w:val="%1、"/>
      <w:lvlJc w:val="left"/>
      <w:rPr>
        <w:rFonts w:hint="eastAsia"/>
      </w:rPr>
    </w:lvl>
  </w:abstractNum>
  <w:abstractNum w:abstractNumId="8">
    <w:nsid w:val="7C797B7F"/>
    <w:multiLevelType w:val="multilevel"/>
    <w:tmpl w:val="7C797B7F"/>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6"/>
  </w:num>
  <w:num w:numId="4">
    <w:abstractNumId w:val="7"/>
  </w:num>
  <w:num w:numId="5">
    <w:abstractNumId w:val="1"/>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ODQzODQwYTFiYTcyYjgwNTU4MjdlYWUyMGNmOWUifQ=="/>
    <w:docVar w:name="KSO_WPS_MARK_KEY" w:val="9378689c-e71e-45ed-a414-0774f7124862"/>
  </w:docVars>
  <w:rsids>
    <w:rsidRoot w:val="00172A27"/>
    <w:rsid w:val="0000046A"/>
    <w:rsid w:val="0000332B"/>
    <w:rsid w:val="0001296F"/>
    <w:rsid w:val="00013A77"/>
    <w:rsid w:val="000233E4"/>
    <w:rsid w:val="0003061A"/>
    <w:rsid w:val="0003301B"/>
    <w:rsid w:val="0005115C"/>
    <w:rsid w:val="00053E7C"/>
    <w:rsid w:val="000544DE"/>
    <w:rsid w:val="00063941"/>
    <w:rsid w:val="00063DD5"/>
    <w:rsid w:val="0007096A"/>
    <w:rsid w:val="00072C3F"/>
    <w:rsid w:val="000851EA"/>
    <w:rsid w:val="00086F4B"/>
    <w:rsid w:val="00093BBA"/>
    <w:rsid w:val="000A17EA"/>
    <w:rsid w:val="000A5C72"/>
    <w:rsid w:val="000A66F1"/>
    <w:rsid w:val="000A6CDB"/>
    <w:rsid w:val="000A7A68"/>
    <w:rsid w:val="000B3402"/>
    <w:rsid w:val="000C1CEF"/>
    <w:rsid w:val="000E2E77"/>
    <w:rsid w:val="000F630E"/>
    <w:rsid w:val="0010003F"/>
    <w:rsid w:val="00104B95"/>
    <w:rsid w:val="0010608C"/>
    <w:rsid w:val="00106A51"/>
    <w:rsid w:val="00111FDF"/>
    <w:rsid w:val="0011396E"/>
    <w:rsid w:val="00117F32"/>
    <w:rsid w:val="001223E6"/>
    <w:rsid w:val="0013105E"/>
    <w:rsid w:val="0014392C"/>
    <w:rsid w:val="00145290"/>
    <w:rsid w:val="0014668B"/>
    <w:rsid w:val="00152C54"/>
    <w:rsid w:val="00153302"/>
    <w:rsid w:val="001533CD"/>
    <w:rsid w:val="00153B26"/>
    <w:rsid w:val="001619AD"/>
    <w:rsid w:val="00162969"/>
    <w:rsid w:val="00172A27"/>
    <w:rsid w:val="00180C26"/>
    <w:rsid w:val="00185D8C"/>
    <w:rsid w:val="001A1DA3"/>
    <w:rsid w:val="001A3628"/>
    <w:rsid w:val="001B1C80"/>
    <w:rsid w:val="001B7A4F"/>
    <w:rsid w:val="001C0A34"/>
    <w:rsid w:val="001C6413"/>
    <w:rsid w:val="001D1C08"/>
    <w:rsid w:val="001D3EFD"/>
    <w:rsid w:val="001D4508"/>
    <w:rsid w:val="001D7B81"/>
    <w:rsid w:val="001E084D"/>
    <w:rsid w:val="001E18CE"/>
    <w:rsid w:val="001E4994"/>
    <w:rsid w:val="001E56F9"/>
    <w:rsid w:val="001F1EDB"/>
    <w:rsid w:val="001F3DF4"/>
    <w:rsid w:val="00201B48"/>
    <w:rsid w:val="00203F6F"/>
    <w:rsid w:val="00204A59"/>
    <w:rsid w:val="00205F1A"/>
    <w:rsid w:val="0020742C"/>
    <w:rsid w:val="00213FA8"/>
    <w:rsid w:val="002154CE"/>
    <w:rsid w:val="0021781F"/>
    <w:rsid w:val="00226229"/>
    <w:rsid w:val="0022654E"/>
    <w:rsid w:val="00240C3E"/>
    <w:rsid w:val="00246432"/>
    <w:rsid w:val="0024655D"/>
    <w:rsid w:val="0024710B"/>
    <w:rsid w:val="00250660"/>
    <w:rsid w:val="00270673"/>
    <w:rsid w:val="0027490A"/>
    <w:rsid w:val="0028178D"/>
    <w:rsid w:val="00286F9E"/>
    <w:rsid w:val="00292666"/>
    <w:rsid w:val="0029732A"/>
    <w:rsid w:val="002974E9"/>
    <w:rsid w:val="002A06E4"/>
    <w:rsid w:val="002A2CE4"/>
    <w:rsid w:val="002A4E53"/>
    <w:rsid w:val="002A503D"/>
    <w:rsid w:val="002A7443"/>
    <w:rsid w:val="002B00A8"/>
    <w:rsid w:val="002B1610"/>
    <w:rsid w:val="002B2460"/>
    <w:rsid w:val="002B42F8"/>
    <w:rsid w:val="002B6586"/>
    <w:rsid w:val="002C023E"/>
    <w:rsid w:val="002C0FAC"/>
    <w:rsid w:val="002C384F"/>
    <w:rsid w:val="002D223E"/>
    <w:rsid w:val="002D3BED"/>
    <w:rsid w:val="002D473D"/>
    <w:rsid w:val="002D5F31"/>
    <w:rsid w:val="002D7524"/>
    <w:rsid w:val="002E3D38"/>
    <w:rsid w:val="002E6AC1"/>
    <w:rsid w:val="003057A7"/>
    <w:rsid w:val="00311101"/>
    <w:rsid w:val="003211FB"/>
    <w:rsid w:val="00322F1A"/>
    <w:rsid w:val="00323DBA"/>
    <w:rsid w:val="00324A71"/>
    <w:rsid w:val="0032509A"/>
    <w:rsid w:val="00333010"/>
    <w:rsid w:val="00335D89"/>
    <w:rsid w:val="0033789D"/>
    <w:rsid w:val="00343CB7"/>
    <w:rsid w:val="00344DC8"/>
    <w:rsid w:val="003456CA"/>
    <w:rsid w:val="00347E37"/>
    <w:rsid w:val="00352481"/>
    <w:rsid w:val="003539CE"/>
    <w:rsid w:val="00357293"/>
    <w:rsid w:val="00362965"/>
    <w:rsid w:val="00365F7F"/>
    <w:rsid w:val="00366F37"/>
    <w:rsid w:val="0036760C"/>
    <w:rsid w:val="00370C4A"/>
    <w:rsid w:val="00370F1E"/>
    <w:rsid w:val="00371C59"/>
    <w:rsid w:val="00372104"/>
    <w:rsid w:val="003728DF"/>
    <w:rsid w:val="003744EE"/>
    <w:rsid w:val="00376FCB"/>
    <w:rsid w:val="00382F14"/>
    <w:rsid w:val="00387AFD"/>
    <w:rsid w:val="00394265"/>
    <w:rsid w:val="00396400"/>
    <w:rsid w:val="00397B2E"/>
    <w:rsid w:val="003A2F92"/>
    <w:rsid w:val="003A6A10"/>
    <w:rsid w:val="003A7D0C"/>
    <w:rsid w:val="003B21D0"/>
    <w:rsid w:val="003B516B"/>
    <w:rsid w:val="003C3BB2"/>
    <w:rsid w:val="003C61E1"/>
    <w:rsid w:val="003D2688"/>
    <w:rsid w:val="003D2B65"/>
    <w:rsid w:val="003D30D8"/>
    <w:rsid w:val="003D4CF9"/>
    <w:rsid w:val="003E1425"/>
    <w:rsid w:val="003E23D5"/>
    <w:rsid w:val="003F0098"/>
    <w:rsid w:val="003F0453"/>
    <w:rsid w:val="0040502A"/>
    <w:rsid w:val="0040574B"/>
    <w:rsid w:val="004116B0"/>
    <w:rsid w:val="00422CEF"/>
    <w:rsid w:val="00425C5B"/>
    <w:rsid w:val="00431BA0"/>
    <w:rsid w:val="004339CD"/>
    <w:rsid w:val="00435173"/>
    <w:rsid w:val="00441D14"/>
    <w:rsid w:val="004432E4"/>
    <w:rsid w:val="00453627"/>
    <w:rsid w:val="00463DB8"/>
    <w:rsid w:val="00470C4C"/>
    <w:rsid w:val="004738E1"/>
    <w:rsid w:val="00474476"/>
    <w:rsid w:val="004745FA"/>
    <w:rsid w:val="004869C9"/>
    <w:rsid w:val="00491328"/>
    <w:rsid w:val="00493FB9"/>
    <w:rsid w:val="004A310E"/>
    <w:rsid w:val="004B209A"/>
    <w:rsid w:val="004B2135"/>
    <w:rsid w:val="004B2876"/>
    <w:rsid w:val="004B66AD"/>
    <w:rsid w:val="004B67DF"/>
    <w:rsid w:val="004B79F3"/>
    <w:rsid w:val="004C2E2E"/>
    <w:rsid w:val="004C5E5E"/>
    <w:rsid w:val="004C62B6"/>
    <w:rsid w:val="004E0063"/>
    <w:rsid w:val="004E5AA2"/>
    <w:rsid w:val="004E7880"/>
    <w:rsid w:val="004F020E"/>
    <w:rsid w:val="004F4742"/>
    <w:rsid w:val="005022EA"/>
    <w:rsid w:val="0050749A"/>
    <w:rsid w:val="00510960"/>
    <w:rsid w:val="005264F6"/>
    <w:rsid w:val="0053124B"/>
    <w:rsid w:val="00531699"/>
    <w:rsid w:val="0053264D"/>
    <w:rsid w:val="00541AF1"/>
    <w:rsid w:val="00546707"/>
    <w:rsid w:val="00547220"/>
    <w:rsid w:val="0055082D"/>
    <w:rsid w:val="00553AAD"/>
    <w:rsid w:val="00557807"/>
    <w:rsid w:val="00563622"/>
    <w:rsid w:val="00563CA0"/>
    <w:rsid w:val="00566837"/>
    <w:rsid w:val="005701D8"/>
    <w:rsid w:val="00570A48"/>
    <w:rsid w:val="00577937"/>
    <w:rsid w:val="00581FC4"/>
    <w:rsid w:val="00583BC3"/>
    <w:rsid w:val="00584720"/>
    <w:rsid w:val="0059218B"/>
    <w:rsid w:val="005948AA"/>
    <w:rsid w:val="005A0220"/>
    <w:rsid w:val="005A1AC6"/>
    <w:rsid w:val="005A5335"/>
    <w:rsid w:val="005B0442"/>
    <w:rsid w:val="005B4056"/>
    <w:rsid w:val="005B47AB"/>
    <w:rsid w:val="005B4E52"/>
    <w:rsid w:val="005B7D5A"/>
    <w:rsid w:val="005C2A22"/>
    <w:rsid w:val="005C5AAC"/>
    <w:rsid w:val="005E3173"/>
    <w:rsid w:val="005E3E29"/>
    <w:rsid w:val="005E5AA7"/>
    <w:rsid w:val="005E7B73"/>
    <w:rsid w:val="005F5001"/>
    <w:rsid w:val="005F755B"/>
    <w:rsid w:val="00602179"/>
    <w:rsid w:val="00610312"/>
    <w:rsid w:val="00610888"/>
    <w:rsid w:val="006120B0"/>
    <w:rsid w:val="00615031"/>
    <w:rsid w:val="006230D8"/>
    <w:rsid w:val="006321FB"/>
    <w:rsid w:val="006339F1"/>
    <w:rsid w:val="006358E6"/>
    <w:rsid w:val="00641454"/>
    <w:rsid w:val="00655485"/>
    <w:rsid w:val="00655A16"/>
    <w:rsid w:val="0066219E"/>
    <w:rsid w:val="00662F6E"/>
    <w:rsid w:val="00666041"/>
    <w:rsid w:val="0067153F"/>
    <w:rsid w:val="00673487"/>
    <w:rsid w:val="006917C8"/>
    <w:rsid w:val="006977AB"/>
    <w:rsid w:val="006A4F87"/>
    <w:rsid w:val="006A55D9"/>
    <w:rsid w:val="006B5B80"/>
    <w:rsid w:val="006C0E18"/>
    <w:rsid w:val="006C38B5"/>
    <w:rsid w:val="006D0611"/>
    <w:rsid w:val="006D12B7"/>
    <w:rsid w:val="006D18B9"/>
    <w:rsid w:val="006E0897"/>
    <w:rsid w:val="006E7FA9"/>
    <w:rsid w:val="006F1BC6"/>
    <w:rsid w:val="006F2062"/>
    <w:rsid w:val="006F2A51"/>
    <w:rsid w:val="0070239C"/>
    <w:rsid w:val="007024C1"/>
    <w:rsid w:val="007217EB"/>
    <w:rsid w:val="007235C1"/>
    <w:rsid w:val="00723FDE"/>
    <w:rsid w:val="007245D0"/>
    <w:rsid w:val="00726FF3"/>
    <w:rsid w:val="00745FBB"/>
    <w:rsid w:val="007555F7"/>
    <w:rsid w:val="00757D2C"/>
    <w:rsid w:val="00764B9B"/>
    <w:rsid w:val="00767ECD"/>
    <w:rsid w:val="00773D41"/>
    <w:rsid w:val="00776519"/>
    <w:rsid w:val="007817B3"/>
    <w:rsid w:val="00782E59"/>
    <w:rsid w:val="0078512B"/>
    <w:rsid w:val="00786285"/>
    <w:rsid w:val="007901AA"/>
    <w:rsid w:val="007A129D"/>
    <w:rsid w:val="007A7A2F"/>
    <w:rsid w:val="007B4747"/>
    <w:rsid w:val="007B5F57"/>
    <w:rsid w:val="007C7429"/>
    <w:rsid w:val="007D1012"/>
    <w:rsid w:val="007D178A"/>
    <w:rsid w:val="007D2A5B"/>
    <w:rsid w:val="007E5AC5"/>
    <w:rsid w:val="007F09F9"/>
    <w:rsid w:val="007F497C"/>
    <w:rsid w:val="007F4D4F"/>
    <w:rsid w:val="007F5353"/>
    <w:rsid w:val="007F55E2"/>
    <w:rsid w:val="007F5CEA"/>
    <w:rsid w:val="007F7EA2"/>
    <w:rsid w:val="0080067C"/>
    <w:rsid w:val="00802C69"/>
    <w:rsid w:val="00812159"/>
    <w:rsid w:val="00832BC5"/>
    <w:rsid w:val="0083338A"/>
    <w:rsid w:val="00841584"/>
    <w:rsid w:val="0084238B"/>
    <w:rsid w:val="00842F0A"/>
    <w:rsid w:val="00844E37"/>
    <w:rsid w:val="00850234"/>
    <w:rsid w:val="00851880"/>
    <w:rsid w:val="008532CE"/>
    <w:rsid w:val="00861EE9"/>
    <w:rsid w:val="00863868"/>
    <w:rsid w:val="00864762"/>
    <w:rsid w:val="0086615E"/>
    <w:rsid w:val="00871354"/>
    <w:rsid w:val="00877AB0"/>
    <w:rsid w:val="00880E1B"/>
    <w:rsid w:val="00881195"/>
    <w:rsid w:val="008864C3"/>
    <w:rsid w:val="00893D07"/>
    <w:rsid w:val="00895679"/>
    <w:rsid w:val="008A5BF8"/>
    <w:rsid w:val="008A6052"/>
    <w:rsid w:val="008B3C64"/>
    <w:rsid w:val="008B55EA"/>
    <w:rsid w:val="008B7F25"/>
    <w:rsid w:val="008C3B75"/>
    <w:rsid w:val="008C6533"/>
    <w:rsid w:val="008C6C70"/>
    <w:rsid w:val="008D6D9C"/>
    <w:rsid w:val="008D74B1"/>
    <w:rsid w:val="008E34BE"/>
    <w:rsid w:val="008E4CCD"/>
    <w:rsid w:val="008E5563"/>
    <w:rsid w:val="008E56F7"/>
    <w:rsid w:val="00902C5E"/>
    <w:rsid w:val="00906279"/>
    <w:rsid w:val="0090767E"/>
    <w:rsid w:val="00914543"/>
    <w:rsid w:val="009219D9"/>
    <w:rsid w:val="00923BD8"/>
    <w:rsid w:val="00927CFF"/>
    <w:rsid w:val="00933D8C"/>
    <w:rsid w:val="00935946"/>
    <w:rsid w:val="0093641F"/>
    <w:rsid w:val="00940B18"/>
    <w:rsid w:val="00944833"/>
    <w:rsid w:val="009538EC"/>
    <w:rsid w:val="00957664"/>
    <w:rsid w:val="00966BAD"/>
    <w:rsid w:val="00966E61"/>
    <w:rsid w:val="009702AD"/>
    <w:rsid w:val="009746A2"/>
    <w:rsid w:val="00976775"/>
    <w:rsid w:val="00977BC2"/>
    <w:rsid w:val="00984617"/>
    <w:rsid w:val="00986990"/>
    <w:rsid w:val="009905C6"/>
    <w:rsid w:val="0099301F"/>
    <w:rsid w:val="009977A0"/>
    <w:rsid w:val="009A0073"/>
    <w:rsid w:val="009A2017"/>
    <w:rsid w:val="009A49FA"/>
    <w:rsid w:val="009A79E0"/>
    <w:rsid w:val="009B1AF8"/>
    <w:rsid w:val="009B3337"/>
    <w:rsid w:val="009B4CBC"/>
    <w:rsid w:val="009B4DB6"/>
    <w:rsid w:val="009B6462"/>
    <w:rsid w:val="009C15E6"/>
    <w:rsid w:val="009C5180"/>
    <w:rsid w:val="009D30EC"/>
    <w:rsid w:val="009D5578"/>
    <w:rsid w:val="009D7FE2"/>
    <w:rsid w:val="009E1C94"/>
    <w:rsid w:val="009E4EDE"/>
    <w:rsid w:val="009F4B69"/>
    <w:rsid w:val="00A004AA"/>
    <w:rsid w:val="00A039AE"/>
    <w:rsid w:val="00A03CE0"/>
    <w:rsid w:val="00A056C0"/>
    <w:rsid w:val="00A242E8"/>
    <w:rsid w:val="00A26282"/>
    <w:rsid w:val="00A363E1"/>
    <w:rsid w:val="00A37925"/>
    <w:rsid w:val="00A41476"/>
    <w:rsid w:val="00A42B48"/>
    <w:rsid w:val="00A47BF0"/>
    <w:rsid w:val="00A54C71"/>
    <w:rsid w:val="00A55AB2"/>
    <w:rsid w:val="00A56AC1"/>
    <w:rsid w:val="00A57928"/>
    <w:rsid w:val="00A57DAB"/>
    <w:rsid w:val="00A612AC"/>
    <w:rsid w:val="00A6153C"/>
    <w:rsid w:val="00A622E5"/>
    <w:rsid w:val="00A63285"/>
    <w:rsid w:val="00A65A9C"/>
    <w:rsid w:val="00A65D57"/>
    <w:rsid w:val="00A71D61"/>
    <w:rsid w:val="00A72C90"/>
    <w:rsid w:val="00A73C7D"/>
    <w:rsid w:val="00A8691E"/>
    <w:rsid w:val="00A90F9C"/>
    <w:rsid w:val="00A953D6"/>
    <w:rsid w:val="00AA40A2"/>
    <w:rsid w:val="00AB06C6"/>
    <w:rsid w:val="00AB0C49"/>
    <w:rsid w:val="00AB0E3F"/>
    <w:rsid w:val="00AB34F4"/>
    <w:rsid w:val="00AC714D"/>
    <w:rsid w:val="00AD0D29"/>
    <w:rsid w:val="00AD118D"/>
    <w:rsid w:val="00AD22F6"/>
    <w:rsid w:val="00AD6A4B"/>
    <w:rsid w:val="00AD6C9C"/>
    <w:rsid w:val="00AD7D06"/>
    <w:rsid w:val="00AE0AD3"/>
    <w:rsid w:val="00B05F5E"/>
    <w:rsid w:val="00B10226"/>
    <w:rsid w:val="00B22982"/>
    <w:rsid w:val="00B23519"/>
    <w:rsid w:val="00B23B66"/>
    <w:rsid w:val="00B30A53"/>
    <w:rsid w:val="00B31008"/>
    <w:rsid w:val="00B40BC2"/>
    <w:rsid w:val="00B500D7"/>
    <w:rsid w:val="00B502FE"/>
    <w:rsid w:val="00B512F8"/>
    <w:rsid w:val="00B51360"/>
    <w:rsid w:val="00B5197E"/>
    <w:rsid w:val="00B51B09"/>
    <w:rsid w:val="00B52E1D"/>
    <w:rsid w:val="00B55A92"/>
    <w:rsid w:val="00B64574"/>
    <w:rsid w:val="00B66107"/>
    <w:rsid w:val="00B72722"/>
    <w:rsid w:val="00B87A3F"/>
    <w:rsid w:val="00B87F69"/>
    <w:rsid w:val="00B90182"/>
    <w:rsid w:val="00B97DA9"/>
    <w:rsid w:val="00BA4DC0"/>
    <w:rsid w:val="00BA5F85"/>
    <w:rsid w:val="00BA60A4"/>
    <w:rsid w:val="00BB6D61"/>
    <w:rsid w:val="00BC6AAB"/>
    <w:rsid w:val="00BC7631"/>
    <w:rsid w:val="00BD63DB"/>
    <w:rsid w:val="00BE185B"/>
    <w:rsid w:val="00BE50EA"/>
    <w:rsid w:val="00BE5B1C"/>
    <w:rsid w:val="00BF3BB5"/>
    <w:rsid w:val="00BF3E80"/>
    <w:rsid w:val="00BF7263"/>
    <w:rsid w:val="00BF788D"/>
    <w:rsid w:val="00C019E7"/>
    <w:rsid w:val="00C075C5"/>
    <w:rsid w:val="00C24FE6"/>
    <w:rsid w:val="00C3492F"/>
    <w:rsid w:val="00C361A8"/>
    <w:rsid w:val="00C41FE7"/>
    <w:rsid w:val="00C43F7D"/>
    <w:rsid w:val="00C45960"/>
    <w:rsid w:val="00C5156C"/>
    <w:rsid w:val="00C53C10"/>
    <w:rsid w:val="00C62F79"/>
    <w:rsid w:val="00C67B56"/>
    <w:rsid w:val="00C754D0"/>
    <w:rsid w:val="00C81BF2"/>
    <w:rsid w:val="00C875DE"/>
    <w:rsid w:val="00C90347"/>
    <w:rsid w:val="00C92CBD"/>
    <w:rsid w:val="00C947BB"/>
    <w:rsid w:val="00C9528F"/>
    <w:rsid w:val="00C96B70"/>
    <w:rsid w:val="00CA442E"/>
    <w:rsid w:val="00CA7C27"/>
    <w:rsid w:val="00CA7CEF"/>
    <w:rsid w:val="00CB2B22"/>
    <w:rsid w:val="00CB2D04"/>
    <w:rsid w:val="00CB7069"/>
    <w:rsid w:val="00CC1E68"/>
    <w:rsid w:val="00CC334A"/>
    <w:rsid w:val="00CC41DE"/>
    <w:rsid w:val="00CC5FB7"/>
    <w:rsid w:val="00CD4FCB"/>
    <w:rsid w:val="00CF04B8"/>
    <w:rsid w:val="00CF18C6"/>
    <w:rsid w:val="00D0079B"/>
    <w:rsid w:val="00D027D7"/>
    <w:rsid w:val="00D04845"/>
    <w:rsid w:val="00D06B85"/>
    <w:rsid w:val="00D06E29"/>
    <w:rsid w:val="00D21A55"/>
    <w:rsid w:val="00D238D1"/>
    <w:rsid w:val="00D27C93"/>
    <w:rsid w:val="00D31CD3"/>
    <w:rsid w:val="00D32C4D"/>
    <w:rsid w:val="00D35D3B"/>
    <w:rsid w:val="00D36A45"/>
    <w:rsid w:val="00D644CF"/>
    <w:rsid w:val="00D65508"/>
    <w:rsid w:val="00D65E0B"/>
    <w:rsid w:val="00D65F66"/>
    <w:rsid w:val="00D67DFE"/>
    <w:rsid w:val="00D703F7"/>
    <w:rsid w:val="00D70A23"/>
    <w:rsid w:val="00D763CF"/>
    <w:rsid w:val="00D80337"/>
    <w:rsid w:val="00D904FB"/>
    <w:rsid w:val="00D90CE5"/>
    <w:rsid w:val="00D97621"/>
    <w:rsid w:val="00DA06ED"/>
    <w:rsid w:val="00DA181C"/>
    <w:rsid w:val="00DA3123"/>
    <w:rsid w:val="00DA6C90"/>
    <w:rsid w:val="00DB606C"/>
    <w:rsid w:val="00DC0089"/>
    <w:rsid w:val="00DC6223"/>
    <w:rsid w:val="00DD45A4"/>
    <w:rsid w:val="00DE0845"/>
    <w:rsid w:val="00DE1AEF"/>
    <w:rsid w:val="00DE4760"/>
    <w:rsid w:val="00DE7366"/>
    <w:rsid w:val="00DF3344"/>
    <w:rsid w:val="00E03527"/>
    <w:rsid w:val="00E16C07"/>
    <w:rsid w:val="00E22E1D"/>
    <w:rsid w:val="00E2357D"/>
    <w:rsid w:val="00E23B11"/>
    <w:rsid w:val="00E23BC5"/>
    <w:rsid w:val="00E24BE7"/>
    <w:rsid w:val="00E40B08"/>
    <w:rsid w:val="00E41B8B"/>
    <w:rsid w:val="00E46CF2"/>
    <w:rsid w:val="00E507D7"/>
    <w:rsid w:val="00E52560"/>
    <w:rsid w:val="00E5387D"/>
    <w:rsid w:val="00E53FAF"/>
    <w:rsid w:val="00E62A0F"/>
    <w:rsid w:val="00E64AFC"/>
    <w:rsid w:val="00E67A5E"/>
    <w:rsid w:val="00E70225"/>
    <w:rsid w:val="00E720F5"/>
    <w:rsid w:val="00E90B64"/>
    <w:rsid w:val="00E92944"/>
    <w:rsid w:val="00E93B57"/>
    <w:rsid w:val="00E9484E"/>
    <w:rsid w:val="00EA17E9"/>
    <w:rsid w:val="00EA4B0B"/>
    <w:rsid w:val="00EB124D"/>
    <w:rsid w:val="00EB1944"/>
    <w:rsid w:val="00EB4555"/>
    <w:rsid w:val="00EB642F"/>
    <w:rsid w:val="00EC2EA9"/>
    <w:rsid w:val="00EC72B6"/>
    <w:rsid w:val="00ED4017"/>
    <w:rsid w:val="00ED4696"/>
    <w:rsid w:val="00EE0B7B"/>
    <w:rsid w:val="00EE464F"/>
    <w:rsid w:val="00EE6693"/>
    <w:rsid w:val="00EF4D30"/>
    <w:rsid w:val="00F00709"/>
    <w:rsid w:val="00F01CD3"/>
    <w:rsid w:val="00F03E88"/>
    <w:rsid w:val="00F03FA3"/>
    <w:rsid w:val="00F148E4"/>
    <w:rsid w:val="00F24CC5"/>
    <w:rsid w:val="00F31348"/>
    <w:rsid w:val="00F34244"/>
    <w:rsid w:val="00F351CC"/>
    <w:rsid w:val="00F35B32"/>
    <w:rsid w:val="00F4407A"/>
    <w:rsid w:val="00F44152"/>
    <w:rsid w:val="00F51B5A"/>
    <w:rsid w:val="00F520EB"/>
    <w:rsid w:val="00F5460F"/>
    <w:rsid w:val="00F62301"/>
    <w:rsid w:val="00F62BB0"/>
    <w:rsid w:val="00F62BC0"/>
    <w:rsid w:val="00F75739"/>
    <w:rsid w:val="00F77B17"/>
    <w:rsid w:val="00F91194"/>
    <w:rsid w:val="00F924D7"/>
    <w:rsid w:val="00F93615"/>
    <w:rsid w:val="00FA6E48"/>
    <w:rsid w:val="00FB2855"/>
    <w:rsid w:val="00FB3F01"/>
    <w:rsid w:val="00FB40D4"/>
    <w:rsid w:val="00FB4C7B"/>
    <w:rsid w:val="00FB6DD3"/>
    <w:rsid w:val="00FC6DF3"/>
    <w:rsid w:val="00FD323C"/>
    <w:rsid w:val="00FF2AD3"/>
    <w:rsid w:val="00FF43AC"/>
    <w:rsid w:val="00FF704A"/>
    <w:rsid w:val="01485CD9"/>
    <w:rsid w:val="01543700"/>
    <w:rsid w:val="015E1EFD"/>
    <w:rsid w:val="01A309E5"/>
    <w:rsid w:val="01F418C8"/>
    <w:rsid w:val="02323A5B"/>
    <w:rsid w:val="024701B3"/>
    <w:rsid w:val="027F0E00"/>
    <w:rsid w:val="02DF7EB2"/>
    <w:rsid w:val="02E708AD"/>
    <w:rsid w:val="030003DF"/>
    <w:rsid w:val="031C556C"/>
    <w:rsid w:val="03366C6C"/>
    <w:rsid w:val="033D4772"/>
    <w:rsid w:val="03A72448"/>
    <w:rsid w:val="03B44C99"/>
    <w:rsid w:val="043D0FA7"/>
    <w:rsid w:val="044C31DF"/>
    <w:rsid w:val="045D12BD"/>
    <w:rsid w:val="05585619"/>
    <w:rsid w:val="0580602D"/>
    <w:rsid w:val="05C24EF0"/>
    <w:rsid w:val="06334A31"/>
    <w:rsid w:val="06367882"/>
    <w:rsid w:val="06534F19"/>
    <w:rsid w:val="065D0ADB"/>
    <w:rsid w:val="06F07B82"/>
    <w:rsid w:val="070F45CF"/>
    <w:rsid w:val="073E601C"/>
    <w:rsid w:val="07665E7F"/>
    <w:rsid w:val="077A2438"/>
    <w:rsid w:val="07A76A32"/>
    <w:rsid w:val="07F82315"/>
    <w:rsid w:val="080266B7"/>
    <w:rsid w:val="080C71FE"/>
    <w:rsid w:val="081135E3"/>
    <w:rsid w:val="08152138"/>
    <w:rsid w:val="08461F82"/>
    <w:rsid w:val="085B65A8"/>
    <w:rsid w:val="096422B6"/>
    <w:rsid w:val="09764C8B"/>
    <w:rsid w:val="09847AFE"/>
    <w:rsid w:val="09E00B59"/>
    <w:rsid w:val="09E2292D"/>
    <w:rsid w:val="09E50413"/>
    <w:rsid w:val="0A0A2CB3"/>
    <w:rsid w:val="0AC21C94"/>
    <w:rsid w:val="0AC51BB0"/>
    <w:rsid w:val="0AD510CE"/>
    <w:rsid w:val="0B07294F"/>
    <w:rsid w:val="0B911A7D"/>
    <w:rsid w:val="0B941E87"/>
    <w:rsid w:val="0B9F46D6"/>
    <w:rsid w:val="0BB71C77"/>
    <w:rsid w:val="0BE11111"/>
    <w:rsid w:val="0C837F4B"/>
    <w:rsid w:val="0C9649A1"/>
    <w:rsid w:val="0CBB6D65"/>
    <w:rsid w:val="0CED172F"/>
    <w:rsid w:val="0D6A287C"/>
    <w:rsid w:val="0D721BBF"/>
    <w:rsid w:val="0DEB4BCC"/>
    <w:rsid w:val="0DF53079"/>
    <w:rsid w:val="0E7401FE"/>
    <w:rsid w:val="0F765AEC"/>
    <w:rsid w:val="0FA541DE"/>
    <w:rsid w:val="0FEB2347"/>
    <w:rsid w:val="105A0FE8"/>
    <w:rsid w:val="10710DC5"/>
    <w:rsid w:val="10990C01"/>
    <w:rsid w:val="117139E4"/>
    <w:rsid w:val="11B43733"/>
    <w:rsid w:val="124C4E0D"/>
    <w:rsid w:val="12D12C9E"/>
    <w:rsid w:val="12ED0A0D"/>
    <w:rsid w:val="13282577"/>
    <w:rsid w:val="133F3BC3"/>
    <w:rsid w:val="138C4CA9"/>
    <w:rsid w:val="139D35FD"/>
    <w:rsid w:val="13AF7C99"/>
    <w:rsid w:val="13B41BCC"/>
    <w:rsid w:val="13C6577C"/>
    <w:rsid w:val="13D443DC"/>
    <w:rsid w:val="13E06D18"/>
    <w:rsid w:val="13EF1829"/>
    <w:rsid w:val="144A34B0"/>
    <w:rsid w:val="14512ECB"/>
    <w:rsid w:val="147F57B4"/>
    <w:rsid w:val="14B57065"/>
    <w:rsid w:val="14C032D9"/>
    <w:rsid w:val="14C60593"/>
    <w:rsid w:val="156445DA"/>
    <w:rsid w:val="157F0D16"/>
    <w:rsid w:val="159A0486"/>
    <w:rsid w:val="15BE6A6B"/>
    <w:rsid w:val="1636260B"/>
    <w:rsid w:val="167E11E2"/>
    <w:rsid w:val="16D50D9D"/>
    <w:rsid w:val="1729600A"/>
    <w:rsid w:val="178B7F13"/>
    <w:rsid w:val="17DD325D"/>
    <w:rsid w:val="185C0A80"/>
    <w:rsid w:val="186439C6"/>
    <w:rsid w:val="18B87F11"/>
    <w:rsid w:val="18C436ED"/>
    <w:rsid w:val="18CF77E1"/>
    <w:rsid w:val="190A29EB"/>
    <w:rsid w:val="191B01F6"/>
    <w:rsid w:val="191F2B33"/>
    <w:rsid w:val="19364FA7"/>
    <w:rsid w:val="19374CE0"/>
    <w:rsid w:val="19517CD5"/>
    <w:rsid w:val="197C7E0B"/>
    <w:rsid w:val="19A83610"/>
    <w:rsid w:val="19AA3D26"/>
    <w:rsid w:val="1A3C143B"/>
    <w:rsid w:val="1A4A19E9"/>
    <w:rsid w:val="1A4B59E9"/>
    <w:rsid w:val="1A877CAB"/>
    <w:rsid w:val="1B0D18FE"/>
    <w:rsid w:val="1B5701D9"/>
    <w:rsid w:val="1B8777EB"/>
    <w:rsid w:val="1C362229"/>
    <w:rsid w:val="1C743FD0"/>
    <w:rsid w:val="1C89398D"/>
    <w:rsid w:val="1CC843F1"/>
    <w:rsid w:val="1D05540A"/>
    <w:rsid w:val="1D363F77"/>
    <w:rsid w:val="1D772658"/>
    <w:rsid w:val="1DE21639"/>
    <w:rsid w:val="1DF53DDA"/>
    <w:rsid w:val="1DFA5836"/>
    <w:rsid w:val="1E061CCD"/>
    <w:rsid w:val="1E582DBF"/>
    <w:rsid w:val="1E69578A"/>
    <w:rsid w:val="1EAA734F"/>
    <w:rsid w:val="1EC61592"/>
    <w:rsid w:val="1F0E185C"/>
    <w:rsid w:val="1F13686F"/>
    <w:rsid w:val="1F515123"/>
    <w:rsid w:val="1F83559B"/>
    <w:rsid w:val="1FE969AA"/>
    <w:rsid w:val="1FEF3DFC"/>
    <w:rsid w:val="20567638"/>
    <w:rsid w:val="208F12D6"/>
    <w:rsid w:val="209C1FF2"/>
    <w:rsid w:val="20A27BD6"/>
    <w:rsid w:val="20C32287"/>
    <w:rsid w:val="20CF1CFA"/>
    <w:rsid w:val="20DD0605"/>
    <w:rsid w:val="20FF1BF1"/>
    <w:rsid w:val="21071252"/>
    <w:rsid w:val="212D165C"/>
    <w:rsid w:val="21383813"/>
    <w:rsid w:val="21BB337D"/>
    <w:rsid w:val="21F41836"/>
    <w:rsid w:val="21FC6A7D"/>
    <w:rsid w:val="22124DC1"/>
    <w:rsid w:val="22675A7D"/>
    <w:rsid w:val="22AD582F"/>
    <w:rsid w:val="231F1B0F"/>
    <w:rsid w:val="239D0DA6"/>
    <w:rsid w:val="23B60887"/>
    <w:rsid w:val="2467058C"/>
    <w:rsid w:val="24BB755C"/>
    <w:rsid w:val="251A7BC5"/>
    <w:rsid w:val="251B07E0"/>
    <w:rsid w:val="256D1F3F"/>
    <w:rsid w:val="25911B08"/>
    <w:rsid w:val="25AE197C"/>
    <w:rsid w:val="25B90241"/>
    <w:rsid w:val="25E03E43"/>
    <w:rsid w:val="2600427B"/>
    <w:rsid w:val="260D504A"/>
    <w:rsid w:val="26493E26"/>
    <w:rsid w:val="26E91C75"/>
    <w:rsid w:val="273B3040"/>
    <w:rsid w:val="275224BC"/>
    <w:rsid w:val="27B17593"/>
    <w:rsid w:val="27D267E8"/>
    <w:rsid w:val="27F2169B"/>
    <w:rsid w:val="287E17F7"/>
    <w:rsid w:val="2888229E"/>
    <w:rsid w:val="2896228D"/>
    <w:rsid w:val="28BA6ED0"/>
    <w:rsid w:val="28FA0A4B"/>
    <w:rsid w:val="290F6FB2"/>
    <w:rsid w:val="299643E7"/>
    <w:rsid w:val="29C9296E"/>
    <w:rsid w:val="29D37230"/>
    <w:rsid w:val="2A73666E"/>
    <w:rsid w:val="2AE2583B"/>
    <w:rsid w:val="2AF56B29"/>
    <w:rsid w:val="2B6864BC"/>
    <w:rsid w:val="2BC9250D"/>
    <w:rsid w:val="2C3266E3"/>
    <w:rsid w:val="2C802040"/>
    <w:rsid w:val="2C8672C1"/>
    <w:rsid w:val="2C9435A7"/>
    <w:rsid w:val="2CBA5A28"/>
    <w:rsid w:val="2CD37ED0"/>
    <w:rsid w:val="2D0F3471"/>
    <w:rsid w:val="2D96306F"/>
    <w:rsid w:val="2DB65AF0"/>
    <w:rsid w:val="2DE76AC1"/>
    <w:rsid w:val="2DF412A4"/>
    <w:rsid w:val="2E17527A"/>
    <w:rsid w:val="2E1B43B0"/>
    <w:rsid w:val="2E316892"/>
    <w:rsid w:val="2E7B6CC4"/>
    <w:rsid w:val="2E976C6F"/>
    <w:rsid w:val="2F496D12"/>
    <w:rsid w:val="2F5D3ABE"/>
    <w:rsid w:val="2FC27D81"/>
    <w:rsid w:val="2FD66768"/>
    <w:rsid w:val="2FFD2EF9"/>
    <w:rsid w:val="300A0379"/>
    <w:rsid w:val="30190135"/>
    <w:rsid w:val="302A0D94"/>
    <w:rsid w:val="30803E0C"/>
    <w:rsid w:val="30BF6B10"/>
    <w:rsid w:val="30CC1916"/>
    <w:rsid w:val="30D75B88"/>
    <w:rsid w:val="31030E5C"/>
    <w:rsid w:val="310801BE"/>
    <w:rsid w:val="31463985"/>
    <w:rsid w:val="31611BA4"/>
    <w:rsid w:val="31BA5FBD"/>
    <w:rsid w:val="32347EBC"/>
    <w:rsid w:val="325844BC"/>
    <w:rsid w:val="32CC024F"/>
    <w:rsid w:val="32F31DC0"/>
    <w:rsid w:val="334311DB"/>
    <w:rsid w:val="335B7253"/>
    <w:rsid w:val="33C42DB5"/>
    <w:rsid w:val="33D60378"/>
    <w:rsid w:val="33FA7242"/>
    <w:rsid w:val="343F3CD2"/>
    <w:rsid w:val="34562448"/>
    <w:rsid w:val="34AF1D1C"/>
    <w:rsid w:val="34B83C25"/>
    <w:rsid w:val="35B96005"/>
    <w:rsid w:val="35CD5E43"/>
    <w:rsid w:val="35FA62F9"/>
    <w:rsid w:val="360619FF"/>
    <w:rsid w:val="36257395"/>
    <w:rsid w:val="362D1B64"/>
    <w:rsid w:val="364E1393"/>
    <w:rsid w:val="369C6CCD"/>
    <w:rsid w:val="37364F5E"/>
    <w:rsid w:val="37381973"/>
    <w:rsid w:val="37734651"/>
    <w:rsid w:val="378901BC"/>
    <w:rsid w:val="379A6EC6"/>
    <w:rsid w:val="37E968F6"/>
    <w:rsid w:val="37F6675C"/>
    <w:rsid w:val="38406701"/>
    <w:rsid w:val="39224E11"/>
    <w:rsid w:val="39B63C5A"/>
    <w:rsid w:val="39D276DC"/>
    <w:rsid w:val="39D87A2A"/>
    <w:rsid w:val="3A0461DC"/>
    <w:rsid w:val="3AC72E7A"/>
    <w:rsid w:val="3ADB1C59"/>
    <w:rsid w:val="3B0024F3"/>
    <w:rsid w:val="3B147E45"/>
    <w:rsid w:val="3B6E301B"/>
    <w:rsid w:val="3BCD283E"/>
    <w:rsid w:val="3BE0793F"/>
    <w:rsid w:val="3C183361"/>
    <w:rsid w:val="3C4004AE"/>
    <w:rsid w:val="3CD20234"/>
    <w:rsid w:val="3CFF2B09"/>
    <w:rsid w:val="3D2F3103"/>
    <w:rsid w:val="3DC243B9"/>
    <w:rsid w:val="3DC76275"/>
    <w:rsid w:val="3DEA4535"/>
    <w:rsid w:val="3DEE10A9"/>
    <w:rsid w:val="3E370E57"/>
    <w:rsid w:val="3E670C26"/>
    <w:rsid w:val="3EED5CE2"/>
    <w:rsid w:val="3EF557AF"/>
    <w:rsid w:val="3F1A1A73"/>
    <w:rsid w:val="3F8B7D91"/>
    <w:rsid w:val="3FBB5452"/>
    <w:rsid w:val="3FE8319B"/>
    <w:rsid w:val="40297F98"/>
    <w:rsid w:val="40435A92"/>
    <w:rsid w:val="406649D1"/>
    <w:rsid w:val="40746AA7"/>
    <w:rsid w:val="40EF463E"/>
    <w:rsid w:val="411D3FCB"/>
    <w:rsid w:val="420446F0"/>
    <w:rsid w:val="42245E14"/>
    <w:rsid w:val="42DD3F41"/>
    <w:rsid w:val="42DF07CF"/>
    <w:rsid w:val="42F61860"/>
    <w:rsid w:val="430E278D"/>
    <w:rsid w:val="434834C8"/>
    <w:rsid w:val="437C2F89"/>
    <w:rsid w:val="43913E26"/>
    <w:rsid w:val="43EA2390"/>
    <w:rsid w:val="447556FC"/>
    <w:rsid w:val="44764225"/>
    <w:rsid w:val="447D31DF"/>
    <w:rsid w:val="44CC2999"/>
    <w:rsid w:val="4522422D"/>
    <w:rsid w:val="452804BB"/>
    <w:rsid w:val="456B26E8"/>
    <w:rsid w:val="45CA2E6D"/>
    <w:rsid w:val="46015C42"/>
    <w:rsid w:val="460C15EF"/>
    <w:rsid w:val="46457B3A"/>
    <w:rsid w:val="468D7326"/>
    <w:rsid w:val="470A0C2F"/>
    <w:rsid w:val="47413DA3"/>
    <w:rsid w:val="47563DDB"/>
    <w:rsid w:val="47D61755"/>
    <w:rsid w:val="47D741C7"/>
    <w:rsid w:val="48017085"/>
    <w:rsid w:val="48113FE7"/>
    <w:rsid w:val="482C5A14"/>
    <w:rsid w:val="48436FDA"/>
    <w:rsid w:val="485A5AAF"/>
    <w:rsid w:val="48690396"/>
    <w:rsid w:val="48897173"/>
    <w:rsid w:val="48D975D7"/>
    <w:rsid w:val="49564CF9"/>
    <w:rsid w:val="49600F46"/>
    <w:rsid w:val="49B96A11"/>
    <w:rsid w:val="4A702B5C"/>
    <w:rsid w:val="4A790728"/>
    <w:rsid w:val="4AA1019D"/>
    <w:rsid w:val="4AA96B88"/>
    <w:rsid w:val="4B341F73"/>
    <w:rsid w:val="4B4B51BF"/>
    <w:rsid w:val="4BE34F5D"/>
    <w:rsid w:val="4BFB5C43"/>
    <w:rsid w:val="4C2636F4"/>
    <w:rsid w:val="4C3370E9"/>
    <w:rsid w:val="4C3F00D9"/>
    <w:rsid w:val="4C4F19B5"/>
    <w:rsid w:val="4C6158FC"/>
    <w:rsid w:val="4C81207A"/>
    <w:rsid w:val="4D4B0E06"/>
    <w:rsid w:val="4D5929FD"/>
    <w:rsid w:val="4DB23808"/>
    <w:rsid w:val="4DDF7654"/>
    <w:rsid w:val="4E3C1510"/>
    <w:rsid w:val="4EC51EB8"/>
    <w:rsid w:val="4ED27D96"/>
    <w:rsid w:val="4EE60DCB"/>
    <w:rsid w:val="4F4970ED"/>
    <w:rsid w:val="4F6B4A2D"/>
    <w:rsid w:val="4F9C7BFF"/>
    <w:rsid w:val="4FDB5DAE"/>
    <w:rsid w:val="4FFC5772"/>
    <w:rsid w:val="503D4BB5"/>
    <w:rsid w:val="50582757"/>
    <w:rsid w:val="5074543B"/>
    <w:rsid w:val="507C109F"/>
    <w:rsid w:val="50A44FD6"/>
    <w:rsid w:val="50CC783B"/>
    <w:rsid w:val="50FA22D5"/>
    <w:rsid w:val="51596F95"/>
    <w:rsid w:val="51737D54"/>
    <w:rsid w:val="51936DF5"/>
    <w:rsid w:val="51A272E6"/>
    <w:rsid w:val="51DC18C4"/>
    <w:rsid w:val="51DD313B"/>
    <w:rsid w:val="51E67581"/>
    <w:rsid w:val="51ED67A5"/>
    <w:rsid w:val="51FF27DF"/>
    <w:rsid w:val="52243B8A"/>
    <w:rsid w:val="52347646"/>
    <w:rsid w:val="524231B0"/>
    <w:rsid w:val="528703DA"/>
    <w:rsid w:val="53A572B6"/>
    <w:rsid w:val="540A26EC"/>
    <w:rsid w:val="54533143"/>
    <w:rsid w:val="55323A38"/>
    <w:rsid w:val="554F60AA"/>
    <w:rsid w:val="55557E76"/>
    <w:rsid w:val="55D4256A"/>
    <w:rsid w:val="55D5023B"/>
    <w:rsid w:val="56282BD5"/>
    <w:rsid w:val="56640C44"/>
    <w:rsid w:val="56FB2B6E"/>
    <w:rsid w:val="575C1048"/>
    <w:rsid w:val="57673CAA"/>
    <w:rsid w:val="57AE5DDC"/>
    <w:rsid w:val="57D6563F"/>
    <w:rsid w:val="57DD65A9"/>
    <w:rsid w:val="57F909D3"/>
    <w:rsid w:val="582525C7"/>
    <w:rsid w:val="585707FB"/>
    <w:rsid w:val="595C1405"/>
    <w:rsid w:val="59837B61"/>
    <w:rsid w:val="598D06AE"/>
    <w:rsid w:val="59D03EA5"/>
    <w:rsid w:val="59D34B02"/>
    <w:rsid w:val="59F55840"/>
    <w:rsid w:val="59F604A2"/>
    <w:rsid w:val="5A146CF7"/>
    <w:rsid w:val="5A1F1C28"/>
    <w:rsid w:val="5A4300EE"/>
    <w:rsid w:val="5A485958"/>
    <w:rsid w:val="5A4B39E2"/>
    <w:rsid w:val="5A585274"/>
    <w:rsid w:val="5A6C467C"/>
    <w:rsid w:val="5AA568E6"/>
    <w:rsid w:val="5ABA1DC9"/>
    <w:rsid w:val="5AE519B6"/>
    <w:rsid w:val="5BAA57EA"/>
    <w:rsid w:val="5BD82F74"/>
    <w:rsid w:val="5BFE0598"/>
    <w:rsid w:val="5C006AB0"/>
    <w:rsid w:val="5C2F00C3"/>
    <w:rsid w:val="5C313714"/>
    <w:rsid w:val="5C566AEE"/>
    <w:rsid w:val="5C810B23"/>
    <w:rsid w:val="5C86163E"/>
    <w:rsid w:val="5D0E4E89"/>
    <w:rsid w:val="5D2350DB"/>
    <w:rsid w:val="5D592B21"/>
    <w:rsid w:val="5E033BA6"/>
    <w:rsid w:val="5E0F215C"/>
    <w:rsid w:val="5E181C7E"/>
    <w:rsid w:val="5E2C4052"/>
    <w:rsid w:val="5E4072E2"/>
    <w:rsid w:val="5E55467D"/>
    <w:rsid w:val="5E5C6C83"/>
    <w:rsid w:val="5E8648FF"/>
    <w:rsid w:val="5EEE33A9"/>
    <w:rsid w:val="5F264B8C"/>
    <w:rsid w:val="5F3A41F8"/>
    <w:rsid w:val="5F693942"/>
    <w:rsid w:val="5F781673"/>
    <w:rsid w:val="5F8C7027"/>
    <w:rsid w:val="5F9A78B2"/>
    <w:rsid w:val="5FB153C6"/>
    <w:rsid w:val="5FB5400B"/>
    <w:rsid w:val="60861DEC"/>
    <w:rsid w:val="60D92751"/>
    <w:rsid w:val="60E32938"/>
    <w:rsid w:val="61080466"/>
    <w:rsid w:val="612E54F4"/>
    <w:rsid w:val="613F078D"/>
    <w:rsid w:val="6185459E"/>
    <w:rsid w:val="61963B8F"/>
    <w:rsid w:val="61A43FF9"/>
    <w:rsid w:val="61DB41F4"/>
    <w:rsid w:val="62B40C5B"/>
    <w:rsid w:val="62C15521"/>
    <w:rsid w:val="630C4A94"/>
    <w:rsid w:val="63337365"/>
    <w:rsid w:val="633F3BAE"/>
    <w:rsid w:val="634415F4"/>
    <w:rsid w:val="63A343B5"/>
    <w:rsid w:val="640E084A"/>
    <w:rsid w:val="643D3A64"/>
    <w:rsid w:val="644E73A5"/>
    <w:rsid w:val="64591C8F"/>
    <w:rsid w:val="645F7DF6"/>
    <w:rsid w:val="6465281B"/>
    <w:rsid w:val="646724E0"/>
    <w:rsid w:val="646C3855"/>
    <w:rsid w:val="64800AAD"/>
    <w:rsid w:val="648C0629"/>
    <w:rsid w:val="6499258F"/>
    <w:rsid w:val="6528689B"/>
    <w:rsid w:val="65390F50"/>
    <w:rsid w:val="6541352C"/>
    <w:rsid w:val="65717394"/>
    <w:rsid w:val="65A50366"/>
    <w:rsid w:val="667A4816"/>
    <w:rsid w:val="66C975E5"/>
    <w:rsid w:val="676677EB"/>
    <w:rsid w:val="680C1DCB"/>
    <w:rsid w:val="680D29AA"/>
    <w:rsid w:val="6A4C6270"/>
    <w:rsid w:val="6ABC68A9"/>
    <w:rsid w:val="6AD23ECA"/>
    <w:rsid w:val="6AF230DD"/>
    <w:rsid w:val="6AFD396C"/>
    <w:rsid w:val="6C1A3A35"/>
    <w:rsid w:val="6C68176D"/>
    <w:rsid w:val="6C77637D"/>
    <w:rsid w:val="6C8C120C"/>
    <w:rsid w:val="6CA230A1"/>
    <w:rsid w:val="6D1113D4"/>
    <w:rsid w:val="6D1E19E3"/>
    <w:rsid w:val="6D5A7E24"/>
    <w:rsid w:val="6D9F03C2"/>
    <w:rsid w:val="6DDF174C"/>
    <w:rsid w:val="6DE81FD0"/>
    <w:rsid w:val="6E065709"/>
    <w:rsid w:val="6E100B24"/>
    <w:rsid w:val="6E132974"/>
    <w:rsid w:val="6F320296"/>
    <w:rsid w:val="6F7B7179"/>
    <w:rsid w:val="6FC667D8"/>
    <w:rsid w:val="6FD7682D"/>
    <w:rsid w:val="6FE50569"/>
    <w:rsid w:val="70050E72"/>
    <w:rsid w:val="702554F4"/>
    <w:rsid w:val="706D7F34"/>
    <w:rsid w:val="70B02B6A"/>
    <w:rsid w:val="70CB4028"/>
    <w:rsid w:val="7100403C"/>
    <w:rsid w:val="71085A67"/>
    <w:rsid w:val="71604B0E"/>
    <w:rsid w:val="71A214EB"/>
    <w:rsid w:val="71BF720F"/>
    <w:rsid w:val="72CE1B17"/>
    <w:rsid w:val="72E0138A"/>
    <w:rsid w:val="73163ED3"/>
    <w:rsid w:val="731D31EA"/>
    <w:rsid w:val="735F5DF0"/>
    <w:rsid w:val="739B101E"/>
    <w:rsid w:val="739E7BC0"/>
    <w:rsid w:val="73DF759B"/>
    <w:rsid w:val="73FE5A63"/>
    <w:rsid w:val="73FF4FB0"/>
    <w:rsid w:val="742F77D0"/>
    <w:rsid w:val="7436581C"/>
    <w:rsid w:val="74BE5C7F"/>
    <w:rsid w:val="74BE7A46"/>
    <w:rsid w:val="74D11CF1"/>
    <w:rsid w:val="7510426C"/>
    <w:rsid w:val="75422E89"/>
    <w:rsid w:val="756C5683"/>
    <w:rsid w:val="75CD69C1"/>
    <w:rsid w:val="75DA72E8"/>
    <w:rsid w:val="76707B07"/>
    <w:rsid w:val="76CB3AC4"/>
    <w:rsid w:val="76D713EE"/>
    <w:rsid w:val="76DF1EA2"/>
    <w:rsid w:val="77197E03"/>
    <w:rsid w:val="776205D1"/>
    <w:rsid w:val="77A33638"/>
    <w:rsid w:val="77F74D68"/>
    <w:rsid w:val="782A3662"/>
    <w:rsid w:val="785721B0"/>
    <w:rsid w:val="78C73E29"/>
    <w:rsid w:val="78E65BC5"/>
    <w:rsid w:val="78FC7383"/>
    <w:rsid w:val="792B6137"/>
    <w:rsid w:val="79321E5E"/>
    <w:rsid w:val="797906C6"/>
    <w:rsid w:val="79AB0B04"/>
    <w:rsid w:val="79F65DF7"/>
    <w:rsid w:val="79FA27C6"/>
    <w:rsid w:val="7A3D4A47"/>
    <w:rsid w:val="7B4B64B2"/>
    <w:rsid w:val="7B516310"/>
    <w:rsid w:val="7B7F521D"/>
    <w:rsid w:val="7C4F55A7"/>
    <w:rsid w:val="7C6B75F5"/>
    <w:rsid w:val="7CFD230A"/>
    <w:rsid w:val="7D4716CE"/>
    <w:rsid w:val="7D591B60"/>
    <w:rsid w:val="7D8777FF"/>
    <w:rsid w:val="7D985783"/>
    <w:rsid w:val="7DB3663A"/>
    <w:rsid w:val="7DEB0F8D"/>
    <w:rsid w:val="7E1D0FE2"/>
    <w:rsid w:val="7E2149C3"/>
    <w:rsid w:val="7E526FD5"/>
    <w:rsid w:val="7E543940"/>
    <w:rsid w:val="7E5D18B0"/>
    <w:rsid w:val="7E85118F"/>
    <w:rsid w:val="7E8E346D"/>
    <w:rsid w:val="7E9329E4"/>
    <w:rsid w:val="7EA0190A"/>
    <w:rsid w:val="7EA8527A"/>
    <w:rsid w:val="7F1C6797"/>
    <w:rsid w:val="7F43436C"/>
    <w:rsid w:val="7F464BD5"/>
    <w:rsid w:val="7F8A54D2"/>
    <w:rsid w:val="7FA97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0" w:semiHidden="0" w:name="Balloon Text"/>
    <w:lsdException w:qFormat="1"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0"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0" w:semiHidden="0" w:name="Light Grid Accent 5"/>
    <w:lsdException w:qFormat="1" w:unhideWhenUsed="0" w:uiPriority="0"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0"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6"/>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194"/>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195"/>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157"/>
    <w:qFormat/>
    <w:uiPriority w:val="9"/>
    <w:pPr>
      <w:keepNext/>
      <w:keepLines/>
      <w:spacing w:before="280" w:after="290" w:line="376" w:lineRule="auto"/>
      <w:outlineLvl w:val="3"/>
    </w:pPr>
    <w:rPr>
      <w:rFonts w:ascii="Cambria" w:hAnsi="Cambria" w:cs="Cambria"/>
      <w:b/>
      <w:bCs/>
      <w:sz w:val="28"/>
      <w:szCs w:val="28"/>
    </w:rPr>
  </w:style>
  <w:style w:type="paragraph" w:styleId="8">
    <w:name w:val="heading 5"/>
    <w:basedOn w:val="1"/>
    <w:next w:val="1"/>
    <w:link w:val="166"/>
    <w:qFormat/>
    <w:uiPriority w:val="0"/>
    <w:pPr>
      <w:keepNext/>
      <w:keepLines/>
      <w:tabs>
        <w:tab w:val="left" w:pos="0"/>
      </w:tabs>
      <w:spacing w:before="280" w:after="290" w:line="376" w:lineRule="auto"/>
      <w:ind w:left="1008" w:hanging="1008"/>
      <w:outlineLvl w:val="4"/>
    </w:pPr>
    <w:rPr>
      <w:b/>
      <w:bCs/>
      <w:sz w:val="28"/>
      <w:szCs w:val="28"/>
    </w:rPr>
  </w:style>
  <w:style w:type="paragraph" w:styleId="9">
    <w:name w:val="heading 6"/>
    <w:basedOn w:val="1"/>
    <w:next w:val="1"/>
    <w:link w:val="167"/>
    <w:qFormat/>
    <w:uiPriority w:val="0"/>
    <w:pPr>
      <w:keepNext/>
      <w:keepLines/>
      <w:tabs>
        <w:tab w:val="left" w:pos="0"/>
      </w:tabs>
      <w:spacing w:before="240" w:after="64" w:line="320" w:lineRule="auto"/>
      <w:ind w:left="1152" w:hanging="1152"/>
      <w:outlineLvl w:val="5"/>
    </w:pPr>
    <w:rPr>
      <w:rFonts w:ascii="Cambria" w:hAnsi="Cambria"/>
      <w:b/>
      <w:bCs/>
      <w:sz w:val="28"/>
    </w:rPr>
  </w:style>
  <w:style w:type="paragraph" w:styleId="10">
    <w:name w:val="heading 7"/>
    <w:basedOn w:val="1"/>
    <w:next w:val="1"/>
    <w:link w:val="168"/>
    <w:qFormat/>
    <w:uiPriority w:val="0"/>
    <w:pPr>
      <w:keepNext/>
      <w:keepLines/>
      <w:tabs>
        <w:tab w:val="left" w:pos="0"/>
      </w:tabs>
      <w:spacing w:before="240" w:after="64" w:line="320" w:lineRule="auto"/>
      <w:ind w:left="1296" w:hanging="1296"/>
      <w:outlineLvl w:val="6"/>
    </w:pPr>
    <w:rPr>
      <w:b/>
      <w:bCs/>
      <w:sz w:val="28"/>
    </w:rPr>
  </w:style>
  <w:style w:type="paragraph" w:styleId="11">
    <w:name w:val="heading 8"/>
    <w:basedOn w:val="1"/>
    <w:next w:val="1"/>
    <w:link w:val="169"/>
    <w:qFormat/>
    <w:uiPriority w:val="0"/>
    <w:pPr>
      <w:keepNext/>
      <w:keepLines/>
      <w:tabs>
        <w:tab w:val="left" w:pos="0"/>
      </w:tabs>
      <w:spacing w:before="240" w:after="64" w:line="320" w:lineRule="auto"/>
      <w:ind w:left="1440" w:hanging="1440"/>
      <w:outlineLvl w:val="7"/>
    </w:pPr>
    <w:rPr>
      <w:rFonts w:ascii="Cambria" w:hAnsi="Cambria"/>
      <w:sz w:val="28"/>
    </w:rPr>
  </w:style>
  <w:style w:type="paragraph" w:styleId="12">
    <w:name w:val="heading 9"/>
    <w:basedOn w:val="1"/>
    <w:next w:val="1"/>
    <w:link w:val="170"/>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131">
    <w:name w:val="Default Paragraph Font"/>
    <w:semiHidden/>
    <w:unhideWhenUsed/>
    <w:uiPriority w:val="1"/>
  </w:style>
  <w:style w:type="table" w:default="1" w:styleId="80">
    <w:name w:val="Normal Table"/>
    <w:semiHidden/>
    <w:unhideWhenUsed/>
    <w:uiPriority w:val="99"/>
    <w:tblPr>
      <w:tblCellMar>
        <w:top w:w="0" w:type="dxa"/>
        <w:left w:w="108" w:type="dxa"/>
        <w:bottom w:w="0" w:type="dxa"/>
        <w:right w:w="108" w:type="dxa"/>
      </w:tblCellMar>
    </w:tblPr>
  </w:style>
  <w:style w:type="paragraph" w:styleId="2">
    <w:name w:val="macro"/>
    <w:link w:val="17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6">
    <w:name w:val="Normal Indent"/>
    <w:basedOn w:val="1"/>
    <w:next w:val="1"/>
    <w:link w:val="196"/>
    <w:qFormat/>
    <w:uiPriority w:val="99"/>
    <w:pPr>
      <w:autoSpaceDE w:val="0"/>
      <w:autoSpaceDN w:val="0"/>
      <w:adjustRightInd w:val="0"/>
      <w:ind w:firstLine="420"/>
      <w:jc w:val="left"/>
    </w:pPr>
    <w:rPr>
      <w:rFonts w:ascii="宋体"/>
      <w:kern w:val="0"/>
      <w:sz w:val="24"/>
      <w:szCs w:val="20"/>
    </w:rPr>
  </w:style>
  <w:style w:type="paragraph" w:styleId="13">
    <w:name w:val="List 3"/>
    <w:basedOn w:val="1"/>
    <w:qFormat/>
    <w:uiPriority w:val="0"/>
    <w:pPr>
      <w:spacing w:line="360" w:lineRule="auto"/>
      <w:ind w:left="100" w:leftChars="400" w:hanging="200" w:hangingChars="200"/>
    </w:pPr>
    <w:rPr>
      <w:rFonts w:ascii="Times New Roman" w:hAnsi="Times New Roman"/>
    </w:rPr>
  </w:style>
  <w:style w:type="paragraph" w:styleId="1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5">
    <w:name w:val="List Number 2"/>
    <w:basedOn w:val="1"/>
    <w:qFormat/>
    <w:uiPriority w:val="0"/>
    <w:pPr>
      <w:tabs>
        <w:tab w:val="left" w:pos="992"/>
        <w:tab w:val="left" w:pos="1202"/>
      </w:tabs>
      <w:ind w:left="992" w:hanging="567"/>
    </w:pPr>
    <w:rPr>
      <w:rFonts w:hint="eastAsia" w:ascii="Times New Roman" w:hAnsi="Times New Roman"/>
      <w:sz w:val="28"/>
      <w:szCs w:val="20"/>
    </w:rPr>
  </w:style>
  <w:style w:type="paragraph" w:styleId="16">
    <w:name w:val="table of authorities"/>
    <w:basedOn w:val="1"/>
    <w:next w:val="1"/>
    <w:qFormat/>
    <w:uiPriority w:val="0"/>
    <w:pPr>
      <w:spacing w:line="360" w:lineRule="auto"/>
      <w:ind w:left="420"/>
    </w:pPr>
    <w:rPr>
      <w:rFonts w:ascii="Times New Roman" w:hAnsi="Times New Roman"/>
      <w:sz w:val="28"/>
      <w:szCs w:val="20"/>
    </w:rPr>
  </w:style>
  <w:style w:type="paragraph" w:styleId="17">
    <w:name w:val="Note Heading"/>
    <w:basedOn w:val="1"/>
    <w:next w:val="1"/>
    <w:link w:val="172"/>
    <w:qFormat/>
    <w:uiPriority w:val="0"/>
    <w:pPr>
      <w:jc w:val="center"/>
    </w:pPr>
    <w:rPr>
      <w:rFonts w:ascii="Times New Roman" w:hAnsi="Times New Roman"/>
      <w:szCs w:val="20"/>
    </w:rPr>
  </w:style>
  <w:style w:type="paragraph" w:styleId="18">
    <w:name w:val="E-mail Signature"/>
    <w:basedOn w:val="1"/>
    <w:link w:val="173"/>
    <w:qFormat/>
    <w:uiPriority w:val="0"/>
    <w:pPr>
      <w:widowControl/>
      <w:jc w:val="left"/>
    </w:pPr>
    <w:rPr>
      <w:rFonts w:ascii="Tahoma" w:hAnsi="Tahoma"/>
      <w:kern w:val="0"/>
      <w:sz w:val="16"/>
      <w:lang w:eastAsia="en-US"/>
    </w:rPr>
  </w:style>
  <w:style w:type="paragraph" w:styleId="19">
    <w:name w:val="List Number"/>
    <w:basedOn w:val="1"/>
    <w:qFormat/>
    <w:uiPriority w:val="0"/>
    <w:pPr>
      <w:tabs>
        <w:tab w:val="left" w:pos="360"/>
      </w:tabs>
      <w:spacing w:line="360" w:lineRule="auto"/>
      <w:ind w:firstLine="480" w:firstLineChars="200"/>
    </w:pPr>
    <w:rPr>
      <w:rFonts w:ascii="Times New Roman" w:hAnsi="Times New Roman"/>
      <w:sz w:val="28"/>
      <w:szCs w:val="20"/>
    </w:rPr>
  </w:style>
  <w:style w:type="paragraph" w:styleId="20">
    <w:name w:val="caption"/>
    <w:basedOn w:val="1"/>
    <w:next w:val="1"/>
    <w:link w:val="197"/>
    <w:unhideWhenUsed/>
    <w:qFormat/>
    <w:uiPriority w:val="35"/>
    <w:rPr>
      <w:rFonts w:eastAsia="黑体" w:asciiTheme="majorHAnsi" w:hAnsiTheme="majorHAnsi" w:cstheme="majorBidi"/>
      <w:sz w:val="20"/>
      <w:szCs w:val="20"/>
    </w:rPr>
  </w:style>
  <w:style w:type="paragraph" w:styleId="21">
    <w:name w:val="index 5"/>
    <w:basedOn w:val="1"/>
    <w:next w:val="1"/>
    <w:unhideWhenUsed/>
    <w:qFormat/>
    <w:uiPriority w:val="99"/>
    <w:pPr>
      <w:ind w:left="800" w:leftChars="800"/>
    </w:pPr>
    <w:rPr>
      <w:szCs w:val="22"/>
    </w:rPr>
  </w:style>
  <w:style w:type="paragraph" w:styleId="22">
    <w:name w:val="List Bullet"/>
    <w:basedOn w:val="1"/>
    <w:link w:val="198"/>
    <w:qFormat/>
    <w:uiPriority w:val="0"/>
    <w:pPr>
      <w:tabs>
        <w:tab w:val="left" w:pos="360"/>
      </w:tabs>
      <w:spacing w:line="360" w:lineRule="auto"/>
      <w:ind w:left="360" w:hanging="360" w:hangingChars="200"/>
      <w:contextualSpacing/>
    </w:pPr>
    <w:rPr>
      <w:rFonts w:ascii="Times New Roman" w:hAnsi="Times New Roman"/>
      <w:sz w:val="28"/>
    </w:rPr>
  </w:style>
  <w:style w:type="paragraph" w:styleId="23">
    <w:name w:val="envelope address"/>
    <w:basedOn w:val="1"/>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rPr>
  </w:style>
  <w:style w:type="paragraph" w:styleId="24">
    <w:name w:val="Document Map"/>
    <w:basedOn w:val="1"/>
    <w:link w:val="174"/>
    <w:unhideWhenUsed/>
    <w:qFormat/>
    <w:uiPriority w:val="99"/>
    <w:rPr>
      <w:rFonts w:ascii="宋体"/>
      <w:sz w:val="18"/>
      <w:szCs w:val="18"/>
    </w:rPr>
  </w:style>
  <w:style w:type="paragraph" w:styleId="25">
    <w:name w:val="toa heading"/>
    <w:basedOn w:val="1"/>
    <w:next w:val="1"/>
    <w:qFormat/>
    <w:uiPriority w:val="0"/>
    <w:pPr>
      <w:tabs>
        <w:tab w:val="left" w:pos="3240"/>
      </w:tabs>
      <w:spacing w:before="120"/>
      <w:ind w:left="-117" w:firstLine="200" w:firstLineChars="200"/>
    </w:pPr>
    <w:rPr>
      <w:rFonts w:ascii="Arial" w:hAnsi="Arial" w:eastAsia="仿宋_GB2312" w:cs="Arial"/>
      <w:sz w:val="28"/>
    </w:rPr>
  </w:style>
  <w:style w:type="paragraph" w:styleId="26">
    <w:name w:val="annotation text"/>
    <w:basedOn w:val="1"/>
    <w:link w:val="190"/>
    <w:qFormat/>
    <w:uiPriority w:val="0"/>
    <w:pPr>
      <w:jc w:val="left"/>
    </w:pPr>
    <w:rPr>
      <w:rFonts w:ascii="Arial" w:hAnsi="Arial" w:eastAsia="黑体" w:cs="Arial"/>
    </w:rPr>
  </w:style>
  <w:style w:type="paragraph" w:styleId="27">
    <w:name w:val="Salutation"/>
    <w:basedOn w:val="1"/>
    <w:next w:val="1"/>
    <w:link w:val="199"/>
    <w:qFormat/>
    <w:uiPriority w:val="0"/>
  </w:style>
  <w:style w:type="paragraph" w:styleId="28">
    <w:name w:val="Body Text 3"/>
    <w:basedOn w:val="1"/>
    <w:link w:val="175"/>
    <w:unhideWhenUsed/>
    <w:qFormat/>
    <w:uiPriority w:val="0"/>
    <w:pPr>
      <w:spacing w:after="120"/>
    </w:pPr>
    <w:rPr>
      <w:sz w:val="16"/>
      <w:szCs w:val="16"/>
    </w:rPr>
  </w:style>
  <w:style w:type="paragraph" w:styleId="29">
    <w:name w:val="Closing"/>
    <w:basedOn w:val="1"/>
    <w:link w:val="176"/>
    <w:qFormat/>
    <w:uiPriority w:val="0"/>
    <w:pPr>
      <w:ind w:left="100" w:leftChars="2100"/>
    </w:pPr>
    <w:rPr>
      <w:rFonts w:ascii="Times New Roman" w:hAnsi="Times New Roman"/>
    </w:rPr>
  </w:style>
  <w:style w:type="paragraph" w:styleId="30">
    <w:name w:val="List Bullet 3"/>
    <w:basedOn w:val="1"/>
    <w:qFormat/>
    <w:uiPriority w:val="0"/>
    <w:pPr>
      <w:tabs>
        <w:tab w:val="left" w:pos="1200"/>
      </w:tabs>
      <w:adjustRightInd w:val="0"/>
      <w:spacing w:line="360" w:lineRule="auto"/>
      <w:ind w:left="1200" w:hanging="360"/>
      <w:textAlignment w:val="baseline"/>
    </w:pPr>
    <w:rPr>
      <w:rFonts w:ascii="Arial" w:hAnsi="Arial"/>
      <w:spacing w:val="20"/>
      <w:kern w:val="0"/>
      <w:sz w:val="28"/>
      <w:szCs w:val="20"/>
    </w:rPr>
  </w:style>
  <w:style w:type="paragraph" w:styleId="31">
    <w:name w:val="Body Text"/>
    <w:basedOn w:val="1"/>
    <w:link w:val="151"/>
    <w:qFormat/>
    <w:uiPriority w:val="99"/>
    <w:pPr>
      <w:tabs>
        <w:tab w:val="left" w:pos="567"/>
      </w:tabs>
      <w:spacing w:before="120" w:line="22" w:lineRule="atLeast"/>
    </w:pPr>
    <w:rPr>
      <w:rFonts w:ascii="宋体" w:hAnsi="宋体"/>
      <w:sz w:val="24"/>
    </w:rPr>
  </w:style>
  <w:style w:type="paragraph" w:styleId="32">
    <w:name w:val="Body Text Indent"/>
    <w:basedOn w:val="1"/>
    <w:link w:val="200"/>
    <w:qFormat/>
    <w:uiPriority w:val="99"/>
    <w:pPr>
      <w:adjustRightInd w:val="0"/>
      <w:snapToGrid w:val="0"/>
      <w:spacing w:line="360" w:lineRule="auto"/>
      <w:ind w:firstLine="420" w:firstLineChars="200"/>
    </w:pPr>
  </w:style>
  <w:style w:type="paragraph" w:styleId="33">
    <w:name w:val="List Number 3"/>
    <w:basedOn w:val="1"/>
    <w:qFormat/>
    <w:uiPriority w:val="0"/>
    <w:pPr>
      <w:spacing w:after="100" w:afterAutospacing="1"/>
      <w:ind w:firstLine="200" w:firstLineChars="200"/>
    </w:pPr>
    <w:rPr>
      <w:rFonts w:ascii="Times New Roman" w:hAnsi="Times New Roman" w:eastAsia="仿宋_GB2312"/>
    </w:rPr>
  </w:style>
  <w:style w:type="paragraph" w:styleId="34">
    <w:name w:val="List 2"/>
    <w:basedOn w:val="1"/>
    <w:qFormat/>
    <w:uiPriority w:val="0"/>
    <w:pPr>
      <w:spacing w:line="360" w:lineRule="auto"/>
      <w:ind w:left="100" w:leftChars="200" w:hanging="200" w:hangingChars="200"/>
    </w:pPr>
    <w:rPr>
      <w:rFonts w:ascii="Times New Roman" w:hAnsi="Times New Roman"/>
      <w:sz w:val="28"/>
    </w:rPr>
  </w:style>
  <w:style w:type="paragraph" w:styleId="35">
    <w:name w:val="List Continue"/>
    <w:basedOn w:val="1"/>
    <w:qFormat/>
    <w:uiPriority w:val="0"/>
    <w:pPr>
      <w:spacing w:after="120"/>
      <w:ind w:left="420" w:leftChars="200"/>
    </w:pPr>
    <w:rPr>
      <w:rFonts w:ascii="Times New Roman" w:hAnsi="Times New Roman"/>
    </w:rPr>
  </w:style>
  <w:style w:type="paragraph" w:styleId="36">
    <w:name w:val="Block Text"/>
    <w:basedOn w:val="1"/>
    <w:qFormat/>
    <w:uiPriority w:val="0"/>
    <w:pPr>
      <w:tabs>
        <w:tab w:val="left" w:pos="1160"/>
      </w:tabs>
      <w:spacing w:line="360" w:lineRule="auto"/>
      <w:ind w:left="740" w:right="88" w:rightChars="42" w:firstLine="40" w:firstLineChars="19"/>
    </w:pPr>
    <w:rPr>
      <w:rFonts w:ascii="Times New Roman" w:hAnsi="Times New Roman"/>
      <w:sz w:val="28"/>
    </w:rPr>
  </w:style>
  <w:style w:type="paragraph" w:styleId="37">
    <w:name w:val="List Bullet 2"/>
    <w:basedOn w:val="1"/>
    <w:qFormat/>
    <w:uiPriority w:val="0"/>
    <w:pPr>
      <w:spacing w:beforeLines="50" w:afterLines="50" w:line="360" w:lineRule="auto"/>
      <w:ind w:left="420" w:right="480" w:rightChars="200"/>
    </w:pPr>
    <w:rPr>
      <w:rFonts w:ascii="Times New Roman" w:hAnsi="Times New Roman"/>
      <w:sz w:val="28"/>
    </w:rPr>
  </w:style>
  <w:style w:type="paragraph" w:styleId="38">
    <w:name w:val="HTML Address"/>
    <w:basedOn w:val="1"/>
    <w:link w:val="177"/>
    <w:qFormat/>
    <w:uiPriority w:val="0"/>
    <w:rPr>
      <w:rFonts w:ascii="Times New Roman" w:hAnsi="Times New Roman"/>
      <w:i/>
      <w:iCs/>
    </w:rPr>
  </w:style>
  <w:style w:type="paragraph" w:styleId="3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40">
    <w:name w:val="toc 3"/>
    <w:basedOn w:val="1"/>
    <w:next w:val="1"/>
    <w:link w:val="201"/>
    <w:qFormat/>
    <w:uiPriority w:val="39"/>
    <w:pPr>
      <w:tabs>
        <w:tab w:val="left" w:pos="1260"/>
        <w:tab w:val="right" w:leader="dot" w:pos="8630"/>
      </w:tabs>
      <w:ind w:left="840" w:leftChars="400"/>
    </w:pPr>
  </w:style>
  <w:style w:type="paragraph" w:styleId="41">
    <w:name w:val="Plain Text"/>
    <w:basedOn w:val="1"/>
    <w:link w:val="152"/>
    <w:qFormat/>
    <w:uiPriority w:val="0"/>
    <w:rPr>
      <w:rFonts w:ascii="宋体" w:hAnsi="Courier New"/>
      <w:szCs w:val="20"/>
    </w:rPr>
  </w:style>
  <w:style w:type="paragraph" w:styleId="42">
    <w:name w:val="List Bullet 5"/>
    <w:basedOn w:val="1"/>
    <w:qFormat/>
    <w:uiPriority w:val="0"/>
    <w:pPr>
      <w:ind w:left="2559" w:hanging="432" w:firstLineChars="200"/>
    </w:pPr>
    <w:rPr>
      <w:rFonts w:ascii="Times New Roman" w:hAnsi="Times New Roman" w:eastAsia="仿宋_GB2312"/>
      <w:szCs w:val="20"/>
    </w:rPr>
  </w:style>
  <w:style w:type="paragraph" w:styleId="43">
    <w:name w:val="List Number 4"/>
    <w:basedOn w:val="1"/>
    <w:qFormat/>
    <w:uiPriority w:val="0"/>
    <w:pPr>
      <w:tabs>
        <w:tab w:val="left" w:pos="1620"/>
      </w:tabs>
      <w:spacing w:beforeLines="50" w:afterLines="50" w:line="360" w:lineRule="auto"/>
      <w:ind w:left="1620" w:leftChars="600" w:hanging="360" w:hangingChars="200"/>
    </w:pPr>
    <w:rPr>
      <w:rFonts w:ascii="Times New Roman" w:hAnsi="Times New Roman"/>
      <w:sz w:val="28"/>
    </w:rPr>
  </w:style>
  <w:style w:type="paragraph" w:styleId="4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45">
    <w:name w:val="Date"/>
    <w:basedOn w:val="1"/>
    <w:next w:val="1"/>
    <w:link w:val="178"/>
    <w:unhideWhenUsed/>
    <w:qFormat/>
    <w:uiPriority w:val="0"/>
    <w:pPr>
      <w:spacing w:line="360" w:lineRule="auto"/>
      <w:ind w:left="100" w:leftChars="2500"/>
    </w:pPr>
    <w:rPr>
      <w:kern w:val="0"/>
      <w:sz w:val="28"/>
      <w:szCs w:val="20"/>
    </w:rPr>
  </w:style>
  <w:style w:type="paragraph" w:styleId="46">
    <w:name w:val="Body Text Indent 2"/>
    <w:basedOn w:val="1"/>
    <w:link w:val="179"/>
    <w:unhideWhenUsed/>
    <w:qFormat/>
    <w:uiPriority w:val="0"/>
    <w:pPr>
      <w:spacing w:after="120" w:line="480" w:lineRule="auto"/>
      <w:ind w:left="420" w:leftChars="200"/>
    </w:pPr>
    <w:rPr>
      <w:kern w:val="0"/>
      <w:sz w:val="28"/>
      <w:szCs w:val="20"/>
    </w:rPr>
  </w:style>
  <w:style w:type="paragraph" w:styleId="47">
    <w:name w:val="endnote text"/>
    <w:basedOn w:val="1"/>
    <w:link w:val="180"/>
    <w:qFormat/>
    <w:uiPriority w:val="0"/>
    <w:pPr>
      <w:widowControl/>
      <w:snapToGrid w:val="0"/>
      <w:spacing w:line="500" w:lineRule="exact"/>
      <w:ind w:firstLine="200" w:firstLineChars="200"/>
      <w:jc w:val="left"/>
    </w:pPr>
    <w:rPr>
      <w:rFonts w:ascii="Times New Roman" w:hAnsi="Times New Roman" w:eastAsia="文鼎报宋体简"/>
      <w:kern w:val="0"/>
      <w:sz w:val="28"/>
      <w:szCs w:val="20"/>
    </w:rPr>
  </w:style>
  <w:style w:type="paragraph" w:styleId="48">
    <w:name w:val="List Continue 5"/>
    <w:basedOn w:val="1"/>
    <w:qFormat/>
    <w:uiPriority w:val="0"/>
    <w:pPr>
      <w:spacing w:after="120" w:line="360" w:lineRule="auto"/>
      <w:ind w:left="2100" w:leftChars="1000" w:firstLine="200" w:firstLineChars="200"/>
    </w:pPr>
    <w:rPr>
      <w:rFonts w:ascii="Times New Roman" w:hAnsi="Times New Roman" w:eastAsia="仿宋_GB2312"/>
      <w:sz w:val="28"/>
    </w:rPr>
  </w:style>
  <w:style w:type="paragraph" w:styleId="49">
    <w:name w:val="Balloon Text"/>
    <w:basedOn w:val="1"/>
    <w:link w:val="181"/>
    <w:unhideWhenUsed/>
    <w:qFormat/>
    <w:uiPriority w:val="0"/>
    <w:rPr>
      <w:sz w:val="18"/>
      <w:szCs w:val="18"/>
    </w:rPr>
  </w:style>
  <w:style w:type="paragraph" w:styleId="50">
    <w:name w:val="footer"/>
    <w:basedOn w:val="1"/>
    <w:link w:val="20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1">
    <w:name w:val="envelope return"/>
    <w:basedOn w:val="1"/>
    <w:qFormat/>
    <w:uiPriority w:val="0"/>
    <w:pPr>
      <w:snapToGrid w:val="0"/>
      <w:spacing w:line="360" w:lineRule="auto"/>
    </w:pPr>
    <w:rPr>
      <w:rFonts w:ascii="Arial" w:hAnsi="Arial"/>
      <w:sz w:val="28"/>
      <w:szCs w:val="20"/>
    </w:rPr>
  </w:style>
  <w:style w:type="paragraph" w:styleId="52">
    <w:name w:val="header"/>
    <w:basedOn w:val="1"/>
    <w:link w:val="203"/>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82"/>
    <w:qFormat/>
    <w:uiPriority w:val="0"/>
    <w:pPr>
      <w:spacing w:line="360" w:lineRule="auto"/>
      <w:ind w:left="100" w:leftChars="2100" w:firstLine="200" w:firstLineChars="200"/>
    </w:pPr>
    <w:rPr>
      <w:rFonts w:ascii="Times New Roman" w:hAnsi="Times New Roman" w:eastAsia="仿宋_GB2312"/>
      <w:sz w:val="28"/>
    </w:rPr>
  </w:style>
  <w:style w:type="paragraph" w:styleId="54">
    <w:name w:val="toc 1"/>
    <w:basedOn w:val="1"/>
    <w:next w:val="1"/>
    <w:link w:val="204"/>
    <w:qFormat/>
    <w:uiPriority w:val="39"/>
  </w:style>
  <w:style w:type="paragraph" w:styleId="55">
    <w:name w:val="List Continue 4"/>
    <w:basedOn w:val="1"/>
    <w:qFormat/>
    <w:uiPriority w:val="0"/>
    <w:pPr>
      <w:spacing w:after="120" w:line="360" w:lineRule="auto"/>
      <w:ind w:left="1680" w:leftChars="800" w:firstLine="200" w:firstLineChars="200"/>
    </w:pPr>
    <w:rPr>
      <w:rFonts w:ascii="Times New Roman" w:hAnsi="Times New Roman" w:eastAsia="仿宋_GB2312"/>
      <w:sz w:val="28"/>
    </w:rPr>
  </w:style>
  <w:style w:type="paragraph" w:styleId="56">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57">
    <w:name w:val="index heading"/>
    <w:basedOn w:val="1"/>
    <w:next w:val="58"/>
    <w:qFormat/>
    <w:uiPriority w:val="0"/>
    <w:rPr>
      <w:rFonts w:hint="eastAsia" w:ascii="Arial" w:hAnsi="Arial"/>
      <w:b/>
      <w:szCs w:val="20"/>
    </w:rPr>
  </w:style>
  <w:style w:type="paragraph" w:styleId="58">
    <w:name w:val="index 1"/>
    <w:basedOn w:val="1"/>
    <w:next w:val="1"/>
    <w:qFormat/>
    <w:uiPriority w:val="0"/>
    <w:pPr>
      <w:jc w:val="center"/>
    </w:pPr>
    <w:rPr>
      <w:rFonts w:ascii="Arial" w:hAnsi="Arial" w:eastAsia="Arial" w:cs="Arial"/>
      <w:b/>
      <w:bCs/>
      <w:sz w:val="28"/>
    </w:rPr>
  </w:style>
  <w:style w:type="paragraph" w:styleId="59">
    <w:name w:val="Subtitle"/>
    <w:basedOn w:val="1"/>
    <w:next w:val="1"/>
    <w:link w:val="183"/>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unhideWhenUsed/>
    <w:qFormat/>
    <w:uiPriority w:val="0"/>
    <w:pPr>
      <w:tabs>
        <w:tab w:val="left" w:pos="900"/>
      </w:tabs>
      <w:ind w:left="900" w:leftChars="800" w:hanging="360" w:hangingChars="200"/>
      <w:contextualSpacing/>
    </w:pPr>
    <w:rPr>
      <w:rFonts w:ascii="Arial" w:hAnsi="Arial"/>
      <w:szCs w:val="20"/>
    </w:rPr>
  </w:style>
  <w:style w:type="paragraph" w:styleId="61">
    <w:name w:val="List"/>
    <w:basedOn w:val="1"/>
    <w:link w:val="205"/>
    <w:qFormat/>
    <w:uiPriority w:val="0"/>
    <w:pPr>
      <w:spacing w:line="360" w:lineRule="auto"/>
      <w:ind w:left="200" w:hanging="200" w:hangingChars="200"/>
    </w:pPr>
    <w:rPr>
      <w:rFonts w:ascii="Times New Roman" w:hAnsi="Times New Roman"/>
      <w:sz w:val="28"/>
    </w:rPr>
  </w:style>
  <w:style w:type="paragraph" w:styleId="62">
    <w:name w:val="footnote text"/>
    <w:basedOn w:val="1"/>
    <w:link w:val="184"/>
    <w:qFormat/>
    <w:uiPriority w:val="0"/>
    <w:pPr>
      <w:snapToGrid w:val="0"/>
      <w:spacing w:line="360" w:lineRule="auto"/>
      <w:ind w:firstLine="200" w:firstLineChars="200"/>
      <w:jc w:val="left"/>
    </w:pPr>
    <w:rPr>
      <w:rFonts w:ascii="Times New Roman" w:hAnsi="Times New Roman"/>
      <w:sz w:val="18"/>
      <w:szCs w:val="18"/>
    </w:rPr>
  </w:style>
  <w:style w:type="paragraph" w:styleId="6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64">
    <w:name w:val="List 5"/>
    <w:basedOn w:val="1"/>
    <w:qFormat/>
    <w:uiPriority w:val="0"/>
    <w:pPr>
      <w:spacing w:line="360" w:lineRule="auto"/>
      <w:ind w:left="100" w:leftChars="800" w:hanging="200" w:hangingChars="200"/>
    </w:pPr>
    <w:rPr>
      <w:rFonts w:ascii="Times New Roman" w:hAnsi="Times New Roman"/>
    </w:rPr>
  </w:style>
  <w:style w:type="paragraph" w:styleId="65">
    <w:name w:val="Body Text Indent 3"/>
    <w:basedOn w:val="1"/>
    <w:link w:val="185"/>
    <w:qFormat/>
    <w:uiPriority w:val="0"/>
    <w:pPr>
      <w:snapToGrid w:val="0"/>
      <w:spacing w:line="312" w:lineRule="auto"/>
      <w:ind w:firstLine="480" w:firstLineChars="200"/>
    </w:pPr>
    <w:rPr>
      <w:rFonts w:ascii="Times New Roman" w:hAnsi="Times New Roman" w:eastAsia="楷体_GB2312"/>
      <w:b/>
      <w:bCs/>
      <w:sz w:val="28"/>
      <w:szCs w:val="20"/>
    </w:rPr>
  </w:style>
  <w:style w:type="paragraph" w:styleId="66">
    <w:name w:val="table of figures"/>
    <w:basedOn w:val="1"/>
    <w:next w:val="1"/>
    <w:link w:val="206"/>
    <w:qFormat/>
    <w:uiPriority w:val="0"/>
    <w:pPr>
      <w:spacing w:line="360" w:lineRule="auto"/>
      <w:ind w:left="480" w:hanging="480" w:firstLineChars="200"/>
      <w:jc w:val="left"/>
    </w:pPr>
    <w:rPr>
      <w:smallCaps/>
      <w:sz w:val="20"/>
      <w:szCs w:val="20"/>
    </w:rPr>
  </w:style>
  <w:style w:type="paragraph" w:styleId="67">
    <w:name w:val="toc 2"/>
    <w:basedOn w:val="1"/>
    <w:next w:val="1"/>
    <w:link w:val="207"/>
    <w:qFormat/>
    <w:uiPriority w:val="39"/>
    <w:pPr>
      <w:ind w:left="420" w:leftChars="200"/>
    </w:pPr>
  </w:style>
  <w:style w:type="paragraph" w:styleId="6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69">
    <w:name w:val="Body Text 2"/>
    <w:basedOn w:val="1"/>
    <w:link w:val="186"/>
    <w:qFormat/>
    <w:uiPriority w:val="0"/>
    <w:pPr>
      <w:spacing w:line="360" w:lineRule="auto"/>
      <w:ind w:firstLine="200" w:firstLineChars="200"/>
    </w:pPr>
    <w:rPr>
      <w:rFonts w:ascii="仿宋_GB2312" w:hAnsi="宋体" w:eastAsia="仿宋_GB2312"/>
      <w:sz w:val="32"/>
      <w:szCs w:val="32"/>
    </w:rPr>
  </w:style>
  <w:style w:type="paragraph" w:styleId="70">
    <w:name w:val="List 4"/>
    <w:basedOn w:val="1"/>
    <w:qFormat/>
    <w:uiPriority w:val="0"/>
    <w:pPr>
      <w:autoSpaceDE w:val="0"/>
      <w:autoSpaceDN w:val="0"/>
      <w:adjustRightInd w:val="0"/>
      <w:spacing w:line="360" w:lineRule="auto"/>
      <w:ind w:left="100" w:leftChars="600" w:hanging="200" w:hangingChars="200"/>
      <w:jc w:val="left"/>
    </w:pPr>
    <w:rPr>
      <w:rFonts w:ascii="Times New Roman" w:hAnsi="Times New Roman" w:eastAsia="PMingLiU"/>
      <w:kern w:val="0"/>
      <w:sz w:val="28"/>
      <w:szCs w:val="20"/>
      <w:lang w:val="en-GB" w:eastAsia="zh-TW"/>
    </w:rPr>
  </w:style>
  <w:style w:type="paragraph" w:styleId="71">
    <w:name w:val="List Continue 2"/>
    <w:basedOn w:val="1"/>
    <w:qFormat/>
    <w:uiPriority w:val="0"/>
    <w:pPr>
      <w:snapToGrid w:val="0"/>
      <w:spacing w:after="120" w:line="360" w:lineRule="auto"/>
      <w:ind w:firstLine="425"/>
    </w:pPr>
    <w:rPr>
      <w:rFonts w:ascii="Times New Roman" w:hAnsi="Times New Roman"/>
      <w:sz w:val="28"/>
      <w:szCs w:val="20"/>
    </w:rPr>
  </w:style>
  <w:style w:type="paragraph" w:styleId="72">
    <w:name w:val="Message Header"/>
    <w:basedOn w:val="1"/>
    <w:link w:val="187"/>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cs="Arial"/>
      <w:sz w:val="28"/>
    </w:rPr>
  </w:style>
  <w:style w:type="paragraph" w:styleId="73">
    <w:name w:val="HTML Preformatted"/>
    <w:basedOn w:val="1"/>
    <w:link w:val="1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8"/>
    </w:rPr>
  </w:style>
  <w:style w:type="paragraph" w:styleId="74">
    <w:name w:val="Normal (Web)"/>
    <w:basedOn w:val="1"/>
    <w:link w:val="208"/>
    <w:qFormat/>
    <w:uiPriority w:val="99"/>
    <w:pPr>
      <w:widowControl/>
      <w:spacing w:before="100" w:beforeAutospacing="1" w:after="100" w:afterAutospacing="1"/>
      <w:jc w:val="left"/>
    </w:pPr>
    <w:rPr>
      <w:rFonts w:ascii="Courier New" w:hAnsi="Courier New"/>
      <w:color w:val="000000"/>
      <w:kern w:val="0"/>
      <w:sz w:val="24"/>
    </w:rPr>
  </w:style>
  <w:style w:type="paragraph" w:styleId="75">
    <w:name w:val="List Continue 3"/>
    <w:basedOn w:val="1"/>
    <w:qFormat/>
    <w:uiPriority w:val="0"/>
    <w:pPr>
      <w:spacing w:after="120" w:line="360" w:lineRule="auto"/>
      <w:ind w:left="1260" w:leftChars="600" w:firstLine="200" w:firstLineChars="200"/>
    </w:pPr>
    <w:rPr>
      <w:rFonts w:ascii="Times New Roman" w:hAnsi="Times New Roman" w:eastAsia="仿宋_GB2312"/>
      <w:sz w:val="28"/>
    </w:rPr>
  </w:style>
  <w:style w:type="paragraph" w:styleId="76">
    <w:name w:val="Title"/>
    <w:basedOn w:val="1"/>
    <w:next w:val="1"/>
    <w:link w:val="189"/>
    <w:qFormat/>
    <w:uiPriority w:val="0"/>
    <w:pPr>
      <w:spacing w:before="240" w:after="240" w:line="360" w:lineRule="auto"/>
      <w:jc w:val="left"/>
      <w:outlineLvl w:val="0"/>
    </w:pPr>
    <w:rPr>
      <w:rFonts w:ascii="Times New Roman" w:hAnsi="Times New Roman"/>
      <w:b/>
      <w:sz w:val="28"/>
    </w:rPr>
  </w:style>
  <w:style w:type="paragraph" w:styleId="77">
    <w:name w:val="annotation subject"/>
    <w:basedOn w:val="26"/>
    <w:next w:val="26"/>
    <w:link w:val="191"/>
    <w:unhideWhenUsed/>
    <w:qFormat/>
    <w:uiPriority w:val="0"/>
    <w:pPr>
      <w:spacing w:line="360" w:lineRule="auto"/>
    </w:pPr>
    <w:rPr>
      <w:rFonts w:ascii="Calibri" w:hAnsi="Calibri" w:eastAsia="宋体" w:cs="Times New Roman"/>
      <w:b/>
      <w:bCs/>
      <w:kern w:val="0"/>
      <w:sz w:val="28"/>
      <w:szCs w:val="20"/>
    </w:rPr>
  </w:style>
  <w:style w:type="paragraph" w:styleId="78">
    <w:name w:val="Body Text First Indent"/>
    <w:basedOn w:val="31"/>
    <w:link w:val="192"/>
    <w:qFormat/>
    <w:uiPriority w:val="0"/>
    <w:pPr>
      <w:widowControl/>
      <w:tabs>
        <w:tab w:val="clear" w:pos="567"/>
      </w:tabs>
      <w:overflowPunct w:val="0"/>
      <w:autoSpaceDE w:val="0"/>
      <w:autoSpaceDN w:val="0"/>
      <w:adjustRightInd w:val="0"/>
      <w:spacing w:before="0" w:after="240" w:line="240" w:lineRule="atLeast"/>
      <w:ind w:firstLine="420" w:firstLineChars="200"/>
      <w:jc w:val="left"/>
      <w:textAlignment w:val="baseline"/>
    </w:pPr>
    <w:rPr>
      <w:rFonts w:ascii="Garamond" w:hAnsi="Garamond"/>
      <w:spacing w:val="-5"/>
      <w:sz w:val="28"/>
    </w:rPr>
  </w:style>
  <w:style w:type="paragraph" w:styleId="79">
    <w:name w:val="Body Text First Indent 2"/>
    <w:basedOn w:val="32"/>
    <w:link w:val="209"/>
    <w:qFormat/>
    <w:uiPriority w:val="0"/>
    <w:pPr>
      <w:adjustRightInd/>
      <w:snapToGrid/>
      <w:spacing w:after="120" w:line="240" w:lineRule="auto"/>
      <w:ind w:left="420" w:leftChars="200"/>
    </w:pPr>
  </w:style>
  <w:style w:type="table" w:styleId="81">
    <w:name w:val="Table Grid"/>
    <w:basedOn w:val="8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Theme"/>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Colorful 1"/>
    <w:basedOn w:val="80"/>
    <w:qFormat/>
    <w:uiPriority w:val="0"/>
    <w:pPr>
      <w:widowControl w:val="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4">
    <w:name w:val="Table Colorful 2"/>
    <w:basedOn w:val="80"/>
    <w:qFormat/>
    <w:uiPriority w:val="0"/>
    <w:pPr>
      <w:widowControl w:val="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5">
    <w:name w:val="Table Colorful 3"/>
    <w:basedOn w:val="80"/>
    <w:qFormat/>
    <w:uiPriority w:val="0"/>
    <w:pPr>
      <w:widowControl w:val="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6">
    <w:name w:val="Table Elegant"/>
    <w:basedOn w:val="80"/>
    <w:qFormat/>
    <w:uiPriority w:val="0"/>
    <w:pPr>
      <w:widowControl w:val="0"/>
      <w:spacing w:line="300"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7">
    <w:name w:val="Table Classic 1"/>
    <w:basedOn w:val="80"/>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8">
    <w:name w:val="Table Classic 2"/>
    <w:basedOn w:val="80"/>
    <w:qFormat/>
    <w:uiPriority w:val="0"/>
    <w:pPr>
      <w:widowControl w:val="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9">
    <w:name w:val="Table Classic 3"/>
    <w:basedOn w:val="80"/>
    <w:qFormat/>
    <w:uiPriority w:val="0"/>
    <w:pPr>
      <w:widowControl w:val="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0">
    <w:name w:val="Table Classic 4"/>
    <w:basedOn w:val="80"/>
    <w:qFormat/>
    <w:uiPriority w:val="0"/>
    <w:pPr>
      <w:widowControl w:val="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1">
    <w:name w:val="Table Simple 1"/>
    <w:basedOn w:val="80"/>
    <w:qFormat/>
    <w:uiPriority w:val="0"/>
    <w:pPr>
      <w:widowControl w:val="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2">
    <w:name w:val="Table Simple 2"/>
    <w:basedOn w:val="80"/>
    <w:qFormat/>
    <w:uiPriority w:val="0"/>
    <w:pPr>
      <w:widowControl w:val="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3">
    <w:name w:val="Table Simple 3"/>
    <w:basedOn w:val="80"/>
    <w:qFormat/>
    <w:uiPriority w:val="0"/>
    <w:pPr>
      <w:widowControl w:val="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4">
    <w:name w:val="Table Subtle 1"/>
    <w:basedOn w:val="80"/>
    <w:qFormat/>
    <w:uiPriority w:val="0"/>
    <w:pPr>
      <w:widowControl w:val="0"/>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5">
    <w:name w:val="Table Subtle 2"/>
    <w:basedOn w:val="80"/>
    <w:qFormat/>
    <w:uiPriority w:val="0"/>
    <w:pPr>
      <w:widowControl w:val="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3D effects 1"/>
    <w:basedOn w:val="80"/>
    <w:qFormat/>
    <w:uiPriority w:val="0"/>
    <w:pPr>
      <w:widowControl w:val="0"/>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7">
    <w:name w:val="Table 3D effects 2"/>
    <w:basedOn w:val="80"/>
    <w:qFormat/>
    <w:uiPriority w:val="0"/>
    <w:pPr>
      <w:widowControl w:val="0"/>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8">
    <w:name w:val="Table 3D effects 3"/>
    <w:basedOn w:val="80"/>
    <w:qFormat/>
    <w:uiPriority w:val="0"/>
    <w:pPr>
      <w:widowControl w:val="0"/>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List 1"/>
    <w:basedOn w:val="80"/>
    <w:qFormat/>
    <w:uiPriority w:val="0"/>
    <w:pPr>
      <w:widowControl w:val="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0">
    <w:name w:val="Table List 2"/>
    <w:basedOn w:val="80"/>
    <w:qFormat/>
    <w:uiPriority w:val="0"/>
    <w:pPr>
      <w:widowControl w:val="0"/>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3"/>
    <w:basedOn w:val="80"/>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2">
    <w:name w:val="Table List 4"/>
    <w:basedOn w:val="80"/>
    <w:qFormat/>
    <w:uiPriority w:val="0"/>
    <w:pPr>
      <w:widowControl w:val="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3">
    <w:name w:val="Table List 5"/>
    <w:basedOn w:val="80"/>
    <w:qFormat/>
    <w:uiPriority w:val="0"/>
    <w:pPr>
      <w:widowControl w:val="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4">
    <w:name w:val="Table List 6"/>
    <w:basedOn w:val="80"/>
    <w:qFormat/>
    <w:uiPriority w:val="0"/>
    <w:pPr>
      <w:widowControl w:val="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5">
    <w:name w:val="Table List 7"/>
    <w:basedOn w:val="80"/>
    <w:qFormat/>
    <w:uiPriority w:val="0"/>
    <w:pPr>
      <w:widowControl w:val="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6">
    <w:name w:val="Table List 8"/>
    <w:basedOn w:val="80"/>
    <w:qFormat/>
    <w:uiPriority w:val="0"/>
    <w:pPr>
      <w:widowControl w:val="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7">
    <w:name w:val="Table Contemporary"/>
    <w:basedOn w:val="80"/>
    <w:qFormat/>
    <w:uiPriority w:val="0"/>
    <w:pPr>
      <w:widowControl w:val="0"/>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8">
    <w:name w:val="Table Columns 1"/>
    <w:basedOn w:val="80"/>
    <w:qFormat/>
    <w:uiPriority w:val="0"/>
    <w:pPr>
      <w:widowControl w:val="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9">
    <w:name w:val="Table Columns 2"/>
    <w:basedOn w:val="80"/>
    <w:qFormat/>
    <w:uiPriority w:val="0"/>
    <w:pPr>
      <w:widowControl w:val="0"/>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3"/>
    <w:basedOn w:val="80"/>
    <w:qFormat/>
    <w:uiPriority w:val="0"/>
    <w:pPr>
      <w:widowControl w:val="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1">
    <w:name w:val="Table Columns 4"/>
    <w:basedOn w:val="80"/>
    <w:qFormat/>
    <w:uiPriority w:val="0"/>
    <w:pPr>
      <w:widowControl w:val="0"/>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2">
    <w:name w:val="Table Columns 5"/>
    <w:basedOn w:val="80"/>
    <w:qFormat/>
    <w:uiPriority w:val="0"/>
    <w:pPr>
      <w:widowControl w:val="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3">
    <w:name w:val="Table Grid 1"/>
    <w:basedOn w:val="80"/>
    <w:qFormat/>
    <w:uiPriority w:val="0"/>
    <w:pPr>
      <w:widowControl w:val="0"/>
      <w:spacing w:beforeLines="50" w:afterLines="50"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4">
    <w:name w:val="Table Grid 2"/>
    <w:basedOn w:val="80"/>
    <w:qFormat/>
    <w:uiPriority w:val="0"/>
    <w:pPr>
      <w:widowControl w:val="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5">
    <w:name w:val="Table Grid 3"/>
    <w:basedOn w:val="80"/>
    <w:qFormat/>
    <w:uiPriority w:val="0"/>
    <w:pPr>
      <w:widowControl w:val="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6">
    <w:name w:val="Table Grid 4"/>
    <w:basedOn w:val="80"/>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7">
    <w:name w:val="Table Grid 5"/>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6"/>
    <w:basedOn w:val="80"/>
    <w:qFormat/>
    <w:uiPriority w:val="0"/>
    <w:pPr>
      <w:widowControl w:val="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7"/>
    <w:basedOn w:val="80"/>
    <w:qFormat/>
    <w:uiPriority w:val="0"/>
    <w:pPr>
      <w:widowControl w:val="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8"/>
    <w:basedOn w:val="80"/>
    <w:qFormat/>
    <w:uiPriority w:val="0"/>
    <w:pPr>
      <w:widowControl w:val="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1">
    <w:name w:val="Table Web 1"/>
    <w:basedOn w:val="80"/>
    <w:qFormat/>
    <w:uiPriority w:val="0"/>
    <w:pPr>
      <w:widowControl w:val="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2">
    <w:name w:val="Table Web 2"/>
    <w:basedOn w:val="80"/>
    <w:qFormat/>
    <w:uiPriority w:val="0"/>
    <w:pPr>
      <w:widowControl w:val="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Web 3"/>
    <w:basedOn w:val="80"/>
    <w:qFormat/>
    <w:uiPriority w:val="0"/>
    <w:pPr>
      <w:widowControl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Professional"/>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5">
    <w:name w:val="Light List Accent 3"/>
    <w:basedOn w:val="80"/>
    <w:qFormat/>
    <w:uiPriority w:val="0"/>
    <w:rPr>
      <w:sz w:val="22"/>
    </w:rPr>
    <w:tblPr>
      <w:tblBorders>
        <w:top w:val="single" w:color="9BBB59" w:sz="8" w:space="0"/>
        <w:left w:val="single" w:color="9BBB59" w:sz="8" w:space="0"/>
        <w:bottom w:val="single" w:color="9BBB59" w:sz="8" w:space="0"/>
        <w:right w:val="single" w:color="9BBB59" w:sz="8" w:space="0"/>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26">
    <w:name w:val="Light List Accent 5"/>
    <w:basedOn w:val="80"/>
    <w:qFormat/>
    <w:uiPriority w:val="0"/>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27">
    <w:name w:val="Light Grid Accent 5"/>
    <w:basedOn w:val="80"/>
    <w:qFormat/>
    <w:uiPriority w:val="0"/>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28">
    <w:name w:val="Medium Shading 1 Accent 5"/>
    <w:basedOn w:val="80"/>
    <w:qFormat/>
    <w:uiPriority w:val="0"/>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29">
    <w:name w:val="Medium Grid 1 Accent 5"/>
    <w:basedOn w:val="80"/>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30">
    <w:name w:val="Colorful Shading Accent 4"/>
    <w:basedOn w:val="80"/>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styleId="132">
    <w:name w:val="Strong"/>
    <w:qFormat/>
    <w:uiPriority w:val="0"/>
    <w:rPr>
      <w:b/>
      <w:bCs/>
    </w:rPr>
  </w:style>
  <w:style w:type="character" w:styleId="133">
    <w:name w:val="endnote reference"/>
    <w:qFormat/>
    <w:uiPriority w:val="0"/>
    <w:rPr>
      <w:vertAlign w:val="superscript"/>
    </w:rPr>
  </w:style>
  <w:style w:type="character" w:styleId="134">
    <w:name w:val="page number"/>
    <w:basedOn w:val="131"/>
    <w:qFormat/>
    <w:uiPriority w:val="0"/>
  </w:style>
  <w:style w:type="character" w:styleId="135">
    <w:name w:val="FollowedHyperlink"/>
    <w:unhideWhenUsed/>
    <w:qFormat/>
    <w:uiPriority w:val="99"/>
    <w:rPr>
      <w:color w:val="800080"/>
      <w:u w:val="single"/>
    </w:rPr>
  </w:style>
  <w:style w:type="character" w:styleId="136">
    <w:name w:val="Emphasis"/>
    <w:qFormat/>
    <w:uiPriority w:val="0"/>
  </w:style>
  <w:style w:type="character" w:styleId="137">
    <w:name w:val="line number"/>
    <w:basedOn w:val="131"/>
    <w:qFormat/>
    <w:uiPriority w:val="0"/>
  </w:style>
  <w:style w:type="character" w:styleId="138">
    <w:name w:val="HTML Definition"/>
    <w:qFormat/>
    <w:uiPriority w:val="0"/>
    <w:rPr>
      <w:i/>
      <w:iCs/>
    </w:rPr>
  </w:style>
  <w:style w:type="character" w:styleId="139">
    <w:name w:val="HTML Typewriter"/>
    <w:qFormat/>
    <w:uiPriority w:val="0"/>
    <w:rPr>
      <w:rFonts w:ascii="Courier New" w:hAnsi="Courier New"/>
      <w:sz w:val="20"/>
      <w:szCs w:val="20"/>
    </w:rPr>
  </w:style>
  <w:style w:type="character" w:styleId="140">
    <w:name w:val="HTML Acronym"/>
    <w:basedOn w:val="131"/>
    <w:qFormat/>
    <w:uiPriority w:val="0"/>
  </w:style>
  <w:style w:type="character" w:styleId="141">
    <w:name w:val="HTML Variable"/>
    <w:qFormat/>
    <w:uiPriority w:val="0"/>
    <w:rPr>
      <w:i/>
      <w:iCs/>
    </w:rPr>
  </w:style>
  <w:style w:type="character" w:styleId="142">
    <w:name w:val="Hyperlink"/>
    <w:basedOn w:val="131"/>
    <w:qFormat/>
    <w:uiPriority w:val="99"/>
    <w:rPr>
      <w:color w:val="333333"/>
      <w:u w:val="none"/>
    </w:rPr>
  </w:style>
  <w:style w:type="character" w:styleId="143">
    <w:name w:val="HTML Code"/>
    <w:qFormat/>
    <w:uiPriority w:val="0"/>
    <w:rPr>
      <w:rFonts w:ascii="Courier New" w:hAnsi="Courier New"/>
      <w:sz w:val="20"/>
      <w:szCs w:val="20"/>
    </w:rPr>
  </w:style>
  <w:style w:type="character" w:styleId="144">
    <w:name w:val="annotation reference"/>
    <w:qFormat/>
    <w:uiPriority w:val="0"/>
    <w:rPr>
      <w:sz w:val="21"/>
      <w:szCs w:val="21"/>
    </w:rPr>
  </w:style>
  <w:style w:type="character" w:styleId="145">
    <w:name w:val="HTML Cite"/>
    <w:qFormat/>
    <w:uiPriority w:val="0"/>
    <w:rPr>
      <w:i/>
      <w:iCs/>
    </w:rPr>
  </w:style>
  <w:style w:type="character" w:styleId="146">
    <w:name w:val="footnote reference"/>
    <w:qFormat/>
    <w:uiPriority w:val="0"/>
    <w:rPr>
      <w:vertAlign w:val="superscript"/>
    </w:rPr>
  </w:style>
  <w:style w:type="character" w:styleId="147">
    <w:name w:val="HTML Keyboard"/>
    <w:qFormat/>
    <w:uiPriority w:val="0"/>
    <w:rPr>
      <w:rFonts w:ascii="Courier New" w:hAnsi="Courier New"/>
      <w:sz w:val="20"/>
      <w:szCs w:val="20"/>
    </w:rPr>
  </w:style>
  <w:style w:type="character" w:styleId="148">
    <w:name w:val="HTML Sample"/>
    <w:qFormat/>
    <w:uiPriority w:val="0"/>
    <w:rPr>
      <w:rFonts w:ascii="Courier New" w:hAnsi="Courier New"/>
    </w:rPr>
  </w:style>
  <w:style w:type="paragraph" w:styleId="149">
    <w:name w:val="List Paragraph"/>
    <w:basedOn w:val="1"/>
    <w:link w:val="212"/>
    <w:qFormat/>
    <w:uiPriority w:val="0"/>
    <w:pPr>
      <w:ind w:firstLine="420" w:firstLineChars="200"/>
    </w:pPr>
  </w:style>
  <w:style w:type="character" w:customStyle="1" w:styleId="150">
    <w:name w:val="fontstyle01"/>
    <w:qFormat/>
    <w:uiPriority w:val="0"/>
    <w:rPr>
      <w:rFonts w:hint="eastAsia" w:ascii="宋体" w:hAnsi="宋体" w:eastAsia="宋体"/>
      <w:color w:val="000000"/>
      <w:sz w:val="22"/>
      <w:szCs w:val="22"/>
    </w:rPr>
  </w:style>
  <w:style w:type="character" w:customStyle="1" w:styleId="151">
    <w:name w:val="正文文本 字符"/>
    <w:link w:val="31"/>
    <w:qFormat/>
    <w:uiPriority w:val="99"/>
    <w:rPr>
      <w:rFonts w:ascii="宋体" w:hAnsi="宋体"/>
      <w:kern w:val="2"/>
      <w:sz w:val="24"/>
      <w:szCs w:val="24"/>
    </w:rPr>
  </w:style>
  <w:style w:type="character" w:customStyle="1" w:styleId="152">
    <w:name w:val="纯文本 字符"/>
    <w:link w:val="41"/>
    <w:qFormat/>
    <w:uiPriority w:val="0"/>
    <w:rPr>
      <w:rFonts w:ascii="宋体" w:hAnsi="Courier New"/>
      <w:kern w:val="2"/>
      <w:sz w:val="21"/>
    </w:rPr>
  </w:style>
  <w:style w:type="paragraph" w:customStyle="1" w:styleId="153">
    <w:name w:val="列出段落1"/>
    <w:basedOn w:val="1"/>
    <w:link w:val="267"/>
    <w:unhideWhenUsed/>
    <w:qFormat/>
    <w:uiPriority w:val="99"/>
    <w:pPr>
      <w:ind w:firstLine="420" w:firstLineChars="200"/>
    </w:pPr>
  </w:style>
  <w:style w:type="character" w:customStyle="1" w:styleId="154">
    <w:name w:val="正文缩进 Char1"/>
    <w:link w:val="155"/>
    <w:qFormat/>
    <w:uiPriority w:val="0"/>
    <w:rPr>
      <w:rFonts w:ascii="宋体"/>
      <w:sz w:val="24"/>
    </w:rPr>
  </w:style>
  <w:style w:type="paragraph" w:customStyle="1" w:styleId="155">
    <w:name w:val="正文缩进1"/>
    <w:basedOn w:val="1"/>
    <w:link w:val="154"/>
    <w:qFormat/>
    <w:uiPriority w:val="0"/>
    <w:pPr>
      <w:autoSpaceDE w:val="0"/>
      <w:autoSpaceDN w:val="0"/>
      <w:adjustRightInd w:val="0"/>
      <w:ind w:firstLine="420"/>
      <w:jc w:val="left"/>
    </w:pPr>
    <w:rPr>
      <w:rFonts w:ascii="宋体"/>
      <w:kern w:val="0"/>
      <w:sz w:val="24"/>
      <w:szCs w:val="20"/>
    </w:rPr>
  </w:style>
  <w:style w:type="character" w:customStyle="1" w:styleId="156">
    <w:name w:val="标题 1 字符"/>
    <w:link w:val="3"/>
    <w:qFormat/>
    <w:uiPriority w:val="9"/>
    <w:rPr>
      <w:rFonts w:ascii="宋体"/>
      <w:b/>
      <w:kern w:val="44"/>
      <w:sz w:val="32"/>
    </w:rPr>
  </w:style>
  <w:style w:type="character" w:customStyle="1" w:styleId="157">
    <w:name w:val="标题 4 字符"/>
    <w:basedOn w:val="131"/>
    <w:link w:val="7"/>
    <w:qFormat/>
    <w:uiPriority w:val="9"/>
    <w:rPr>
      <w:rFonts w:ascii="Cambria" w:hAnsi="Cambria" w:cs="Cambria"/>
      <w:b/>
      <w:bCs/>
      <w:kern w:val="2"/>
      <w:sz w:val="28"/>
      <w:szCs w:val="28"/>
    </w:rPr>
  </w:style>
  <w:style w:type="paragraph" w:customStyle="1" w:styleId="158">
    <w:name w:val="标3"/>
    <w:basedOn w:val="1"/>
    <w:qFormat/>
    <w:uiPriority w:val="0"/>
    <w:pPr>
      <w:jc w:val="center"/>
    </w:pPr>
    <w:rPr>
      <w:rFonts w:ascii="黑体" w:hAnsi="黑体" w:eastAsia="黑体"/>
      <w:b/>
      <w:bCs/>
      <w:sz w:val="28"/>
      <w:szCs w:val="28"/>
    </w:rPr>
  </w:style>
  <w:style w:type="character" w:customStyle="1" w:styleId="159">
    <w:name w:val="章节内容 字符"/>
    <w:link w:val="160"/>
    <w:qFormat/>
    <w:uiPriority w:val="0"/>
    <w:rPr>
      <w:rFonts w:ascii="宋体" w:hAnsi="宋体"/>
      <w:kern w:val="0"/>
      <w:szCs w:val="24"/>
    </w:rPr>
  </w:style>
  <w:style w:type="paragraph" w:customStyle="1" w:styleId="160">
    <w:name w:val="章节内容"/>
    <w:basedOn w:val="1"/>
    <w:link w:val="159"/>
    <w:qFormat/>
    <w:uiPriority w:val="0"/>
    <w:pPr>
      <w:shd w:val="clear" w:color="auto" w:fill="FFFFFF"/>
    </w:pPr>
    <w:rPr>
      <w:rFonts w:ascii="宋体" w:hAnsi="宋体"/>
      <w:kern w:val="0"/>
    </w:rPr>
  </w:style>
  <w:style w:type="character" w:customStyle="1" w:styleId="161">
    <w:name w:val="序号 字符"/>
    <w:link w:val="162"/>
    <w:qFormat/>
    <w:uiPriority w:val="0"/>
    <w:rPr>
      <w:rFonts w:eastAsia="黑体"/>
      <w:b/>
    </w:rPr>
  </w:style>
  <w:style w:type="paragraph" w:customStyle="1" w:styleId="162">
    <w:name w:val="序号"/>
    <w:basedOn w:val="160"/>
    <w:link w:val="161"/>
    <w:qFormat/>
    <w:uiPriority w:val="0"/>
    <w:rPr>
      <w:rFonts w:eastAsia="黑体"/>
      <w:b/>
    </w:rPr>
  </w:style>
  <w:style w:type="paragraph" w:customStyle="1" w:styleId="163">
    <w:name w:val="xl31"/>
    <w:basedOn w:val="1"/>
    <w:qFormat/>
    <w:uiPriority w:val="99"/>
    <w:pPr>
      <w:widowControl/>
      <w:spacing w:before="100" w:beforeAutospacing="1" w:after="100" w:afterAutospacing="1"/>
      <w:jc w:val="center"/>
    </w:pPr>
    <w:rPr>
      <w:b/>
      <w:bCs/>
      <w:kern w:val="0"/>
      <w:sz w:val="28"/>
      <w:szCs w:val="28"/>
    </w:rPr>
  </w:style>
  <w:style w:type="paragraph" w:customStyle="1" w:styleId="164">
    <w:name w:val="D&amp;L"/>
    <w:basedOn w:val="52"/>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165">
    <w:name w:val="fontstyle21"/>
    <w:qFormat/>
    <w:uiPriority w:val="0"/>
    <w:rPr>
      <w:rFonts w:hint="eastAsia" w:ascii="宋体" w:hAnsi="宋体" w:eastAsia="宋体"/>
      <w:color w:val="000000"/>
      <w:sz w:val="36"/>
      <w:szCs w:val="36"/>
    </w:rPr>
  </w:style>
  <w:style w:type="character" w:customStyle="1" w:styleId="166">
    <w:name w:val="标题 5 字符"/>
    <w:basedOn w:val="131"/>
    <w:link w:val="8"/>
    <w:qFormat/>
    <w:uiPriority w:val="0"/>
    <w:rPr>
      <w:b/>
      <w:bCs/>
      <w:kern w:val="2"/>
      <w:sz w:val="28"/>
      <w:szCs w:val="28"/>
    </w:rPr>
  </w:style>
  <w:style w:type="character" w:customStyle="1" w:styleId="167">
    <w:name w:val="标题 6 字符"/>
    <w:basedOn w:val="131"/>
    <w:link w:val="9"/>
    <w:qFormat/>
    <w:uiPriority w:val="0"/>
    <w:rPr>
      <w:rFonts w:ascii="Cambria" w:hAnsi="Cambria"/>
      <w:b/>
      <w:bCs/>
      <w:kern w:val="2"/>
      <w:sz w:val="28"/>
      <w:szCs w:val="24"/>
    </w:rPr>
  </w:style>
  <w:style w:type="character" w:customStyle="1" w:styleId="168">
    <w:name w:val="标题 7 字符"/>
    <w:basedOn w:val="131"/>
    <w:link w:val="10"/>
    <w:qFormat/>
    <w:uiPriority w:val="0"/>
    <w:rPr>
      <w:b/>
      <w:bCs/>
      <w:kern w:val="2"/>
      <w:sz w:val="28"/>
      <w:szCs w:val="24"/>
    </w:rPr>
  </w:style>
  <w:style w:type="character" w:customStyle="1" w:styleId="169">
    <w:name w:val="标题 8 字符"/>
    <w:basedOn w:val="131"/>
    <w:link w:val="11"/>
    <w:qFormat/>
    <w:uiPriority w:val="0"/>
    <w:rPr>
      <w:rFonts w:ascii="Cambria" w:hAnsi="Cambria"/>
      <w:kern w:val="2"/>
      <w:sz w:val="28"/>
      <w:szCs w:val="24"/>
    </w:rPr>
  </w:style>
  <w:style w:type="character" w:customStyle="1" w:styleId="170">
    <w:name w:val="标题 9 字符"/>
    <w:basedOn w:val="131"/>
    <w:link w:val="12"/>
    <w:qFormat/>
    <w:uiPriority w:val="0"/>
    <w:rPr>
      <w:rFonts w:ascii="Cambria" w:hAnsi="Cambria"/>
      <w:kern w:val="2"/>
      <w:sz w:val="21"/>
      <w:szCs w:val="21"/>
    </w:rPr>
  </w:style>
  <w:style w:type="character" w:customStyle="1" w:styleId="171">
    <w:name w:val="宏文本 字符"/>
    <w:basedOn w:val="131"/>
    <w:link w:val="2"/>
    <w:qFormat/>
    <w:uiPriority w:val="0"/>
    <w:rPr>
      <w:rFonts w:ascii="Courier New" w:hAnsi="Courier New"/>
      <w:kern w:val="2"/>
      <w:sz w:val="24"/>
    </w:rPr>
  </w:style>
  <w:style w:type="character" w:customStyle="1" w:styleId="172">
    <w:name w:val="注释标题 字符"/>
    <w:basedOn w:val="131"/>
    <w:link w:val="17"/>
    <w:qFormat/>
    <w:uiPriority w:val="0"/>
    <w:rPr>
      <w:rFonts w:ascii="Times New Roman" w:hAnsi="Times New Roman"/>
      <w:kern w:val="2"/>
      <w:sz w:val="21"/>
    </w:rPr>
  </w:style>
  <w:style w:type="character" w:customStyle="1" w:styleId="173">
    <w:name w:val="电子邮件签名 字符"/>
    <w:basedOn w:val="131"/>
    <w:link w:val="18"/>
    <w:qFormat/>
    <w:uiPriority w:val="0"/>
    <w:rPr>
      <w:rFonts w:ascii="Tahoma" w:hAnsi="Tahoma"/>
      <w:sz w:val="16"/>
      <w:szCs w:val="24"/>
      <w:lang w:eastAsia="en-US"/>
    </w:rPr>
  </w:style>
  <w:style w:type="character" w:customStyle="1" w:styleId="174">
    <w:name w:val="文档结构图 字符"/>
    <w:basedOn w:val="131"/>
    <w:link w:val="24"/>
    <w:qFormat/>
    <w:uiPriority w:val="99"/>
    <w:rPr>
      <w:rFonts w:ascii="宋体"/>
      <w:kern w:val="2"/>
      <w:sz w:val="18"/>
      <w:szCs w:val="18"/>
    </w:rPr>
  </w:style>
  <w:style w:type="character" w:customStyle="1" w:styleId="175">
    <w:name w:val="正文文本 3 字符"/>
    <w:basedOn w:val="131"/>
    <w:link w:val="28"/>
    <w:qFormat/>
    <w:uiPriority w:val="0"/>
    <w:rPr>
      <w:kern w:val="2"/>
      <w:sz w:val="16"/>
      <w:szCs w:val="16"/>
    </w:rPr>
  </w:style>
  <w:style w:type="character" w:customStyle="1" w:styleId="176">
    <w:name w:val="结束语 字符"/>
    <w:basedOn w:val="131"/>
    <w:link w:val="29"/>
    <w:qFormat/>
    <w:uiPriority w:val="0"/>
    <w:rPr>
      <w:rFonts w:ascii="Times New Roman" w:hAnsi="Times New Roman"/>
      <w:kern w:val="2"/>
      <w:sz w:val="21"/>
      <w:szCs w:val="24"/>
    </w:rPr>
  </w:style>
  <w:style w:type="character" w:customStyle="1" w:styleId="177">
    <w:name w:val="HTML 地址 字符"/>
    <w:basedOn w:val="131"/>
    <w:link w:val="38"/>
    <w:qFormat/>
    <w:uiPriority w:val="0"/>
    <w:rPr>
      <w:rFonts w:ascii="Times New Roman" w:hAnsi="Times New Roman"/>
      <w:i/>
      <w:iCs/>
      <w:kern w:val="2"/>
      <w:sz w:val="21"/>
      <w:szCs w:val="24"/>
    </w:rPr>
  </w:style>
  <w:style w:type="character" w:customStyle="1" w:styleId="178">
    <w:name w:val="日期 字符"/>
    <w:basedOn w:val="131"/>
    <w:link w:val="45"/>
    <w:qFormat/>
    <w:uiPriority w:val="0"/>
    <w:rPr>
      <w:sz w:val="28"/>
    </w:rPr>
  </w:style>
  <w:style w:type="character" w:customStyle="1" w:styleId="179">
    <w:name w:val="正文文本缩进 2 字符"/>
    <w:basedOn w:val="131"/>
    <w:link w:val="46"/>
    <w:qFormat/>
    <w:uiPriority w:val="0"/>
    <w:rPr>
      <w:sz w:val="28"/>
    </w:rPr>
  </w:style>
  <w:style w:type="character" w:customStyle="1" w:styleId="180">
    <w:name w:val="尾注文本 字符"/>
    <w:basedOn w:val="131"/>
    <w:link w:val="47"/>
    <w:qFormat/>
    <w:uiPriority w:val="0"/>
    <w:rPr>
      <w:rFonts w:ascii="Times New Roman" w:hAnsi="Times New Roman" w:eastAsia="文鼎报宋体简"/>
      <w:sz w:val="28"/>
    </w:rPr>
  </w:style>
  <w:style w:type="character" w:customStyle="1" w:styleId="181">
    <w:name w:val="批注框文本 字符"/>
    <w:basedOn w:val="131"/>
    <w:link w:val="49"/>
    <w:qFormat/>
    <w:uiPriority w:val="0"/>
    <w:rPr>
      <w:kern w:val="2"/>
      <w:sz w:val="18"/>
      <w:szCs w:val="18"/>
    </w:rPr>
  </w:style>
  <w:style w:type="character" w:customStyle="1" w:styleId="182">
    <w:name w:val="签名 字符"/>
    <w:basedOn w:val="131"/>
    <w:link w:val="53"/>
    <w:qFormat/>
    <w:uiPriority w:val="0"/>
    <w:rPr>
      <w:rFonts w:ascii="Times New Roman" w:hAnsi="Times New Roman" w:eastAsia="仿宋_GB2312"/>
      <w:kern w:val="2"/>
      <w:sz w:val="28"/>
      <w:szCs w:val="24"/>
    </w:rPr>
  </w:style>
  <w:style w:type="character" w:customStyle="1" w:styleId="183">
    <w:name w:val="副标题 字符"/>
    <w:basedOn w:val="131"/>
    <w:link w:val="59"/>
    <w:qFormat/>
    <w:uiPriority w:val="0"/>
    <w:rPr>
      <w:rFonts w:ascii="Cambria" w:hAnsi="Cambria"/>
      <w:b/>
      <w:bCs/>
      <w:kern w:val="28"/>
      <w:sz w:val="32"/>
      <w:szCs w:val="32"/>
    </w:rPr>
  </w:style>
  <w:style w:type="character" w:customStyle="1" w:styleId="184">
    <w:name w:val="脚注文本 字符"/>
    <w:basedOn w:val="131"/>
    <w:link w:val="62"/>
    <w:qFormat/>
    <w:uiPriority w:val="0"/>
    <w:rPr>
      <w:rFonts w:ascii="Times New Roman" w:hAnsi="Times New Roman"/>
      <w:kern w:val="2"/>
      <w:sz w:val="18"/>
      <w:szCs w:val="18"/>
    </w:rPr>
  </w:style>
  <w:style w:type="character" w:customStyle="1" w:styleId="185">
    <w:name w:val="正文文本缩进 3 字符"/>
    <w:basedOn w:val="131"/>
    <w:link w:val="65"/>
    <w:qFormat/>
    <w:uiPriority w:val="0"/>
    <w:rPr>
      <w:rFonts w:ascii="Times New Roman" w:hAnsi="Times New Roman" w:eastAsia="楷体_GB2312"/>
      <w:b/>
      <w:bCs/>
      <w:kern w:val="2"/>
      <w:sz w:val="28"/>
    </w:rPr>
  </w:style>
  <w:style w:type="character" w:customStyle="1" w:styleId="186">
    <w:name w:val="正文文本 2 字符"/>
    <w:basedOn w:val="131"/>
    <w:link w:val="69"/>
    <w:qFormat/>
    <w:uiPriority w:val="0"/>
    <w:rPr>
      <w:rFonts w:ascii="仿宋_GB2312" w:hAnsi="宋体" w:eastAsia="仿宋_GB2312"/>
      <w:kern w:val="2"/>
      <w:sz w:val="32"/>
      <w:szCs w:val="32"/>
    </w:rPr>
  </w:style>
  <w:style w:type="character" w:customStyle="1" w:styleId="187">
    <w:name w:val="信息标题 字符"/>
    <w:basedOn w:val="131"/>
    <w:link w:val="72"/>
    <w:qFormat/>
    <w:uiPriority w:val="0"/>
    <w:rPr>
      <w:rFonts w:ascii="Arial" w:hAnsi="Arial" w:eastAsia="仿宋_GB2312" w:cs="Arial"/>
      <w:kern w:val="2"/>
      <w:sz w:val="28"/>
      <w:szCs w:val="24"/>
      <w:shd w:val="pct20" w:color="auto" w:fill="auto"/>
    </w:rPr>
  </w:style>
  <w:style w:type="character" w:customStyle="1" w:styleId="188">
    <w:name w:val="HTML 预设格式 字符"/>
    <w:basedOn w:val="131"/>
    <w:link w:val="73"/>
    <w:qFormat/>
    <w:uiPriority w:val="0"/>
    <w:rPr>
      <w:rFonts w:ascii="宋体" w:hAnsi="宋体"/>
      <w:sz w:val="28"/>
      <w:szCs w:val="24"/>
    </w:rPr>
  </w:style>
  <w:style w:type="character" w:customStyle="1" w:styleId="189">
    <w:name w:val="标题 字符"/>
    <w:basedOn w:val="131"/>
    <w:link w:val="76"/>
    <w:qFormat/>
    <w:uiPriority w:val="0"/>
    <w:rPr>
      <w:rFonts w:ascii="Times New Roman" w:hAnsi="Times New Roman"/>
      <w:b/>
      <w:kern w:val="2"/>
      <w:sz w:val="28"/>
      <w:szCs w:val="24"/>
    </w:rPr>
  </w:style>
  <w:style w:type="character" w:customStyle="1" w:styleId="190">
    <w:name w:val="批注文字 字符"/>
    <w:basedOn w:val="131"/>
    <w:link w:val="26"/>
    <w:qFormat/>
    <w:uiPriority w:val="0"/>
    <w:rPr>
      <w:rFonts w:ascii="Arial" w:hAnsi="Arial" w:eastAsia="黑体" w:cs="Arial"/>
      <w:kern w:val="2"/>
      <w:sz w:val="21"/>
      <w:szCs w:val="24"/>
    </w:rPr>
  </w:style>
  <w:style w:type="character" w:customStyle="1" w:styleId="191">
    <w:name w:val="批注主题 字符"/>
    <w:basedOn w:val="190"/>
    <w:link w:val="77"/>
    <w:qFormat/>
    <w:uiPriority w:val="0"/>
    <w:rPr>
      <w:rFonts w:ascii="Arial" w:hAnsi="Arial" w:eastAsia="黑体" w:cs="Arial"/>
      <w:b/>
      <w:bCs/>
      <w:kern w:val="2"/>
      <w:sz w:val="28"/>
      <w:szCs w:val="24"/>
    </w:rPr>
  </w:style>
  <w:style w:type="character" w:customStyle="1" w:styleId="192">
    <w:name w:val="正文文本首行缩进 字符"/>
    <w:basedOn w:val="151"/>
    <w:link w:val="78"/>
    <w:qFormat/>
    <w:uiPriority w:val="0"/>
    <w:rPr>
      <w:rFonts w:ascii="Garamond" w:hAnsi="Garamond"/>
      <w:spacing w:val="-5"/>
      <w:kern w:val="2"/>
      <w:sz w:val="28"/>
      <w:szCs w:val="24"/>
    </w:rPr>
  </w:style>
  <w:style w:type="table" w:customStyle="1" w:styleId="193">
    <w:name w:val="网格型1"/>
    <w:basedOn w:val="8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4">
    <w:name w:val="标题 2 字符"/>
    <w:basedOn w:val="131"/>
    <w:link w:val="4"/>
    <w:qFormat/>
    <w:uiPriority w:val="9"/>
    <w:rPr>
      <w:rFonts w:ascii="Arial" w:hAnsi="Arial" w:eastAsia="黑体"/>
      <w:b/>
      <w:sz w:val="30"/>
    </w:rPr>
  </w:style>
  <w:style w:type="character" w:customStyle="1" w:styleId="195">
    <w:name w:val="标题 3 字符"/>
    <w:basedOn w:val="131"/>
    <w:link w:val="5"/>
    <w:qFormat/>
    <w:uiPriority w:val="9"/>
    <w:rPr>
      <w:rFonts w:ascii="宋体"/>
      <w:b/>
      <w:sz w:val="24"/>
      <w:u w:val="single"/>
    </w:rPr>
  </w:style>
  <w:style w:type="character" w:customStyle="1" w:styleId="196">
    <w:name w:val="正文缩进 字符"/>
    <w:link w:val="6"/>
    <w:qFormat/>
    <w:uiPriority w:val="99"/>
    <w:rPr>
      <w:rFonts w:ascii="宋体"/>
      <w:sz w:val="24"/>
    </w:rPr>
  </w:style>
  <w:style w:type="character" w:customStyle="1" w:styleId="197">
    <w:name w:val="题注 字符"/>
    <w:link w:val="20"/>
    <w:qFormat/>
    <w:uiPriority w:val="35"/>
    <w:rPr>
      <w:rFonts w:eastAsia="黑体" w:asciiTheme="majorHAnsi" w:hAnsiTheme="majorHAnsi" w:cstheme="majorBidi"/>
      <w:kern w:val="2"/>
    </w:rPr>
  </w:style>
  <w:style w:type="character" w:customStyle="1" w:styleId="198">
    <w:name w:val="列表项目符号 字符"/>
    <w:link w:val="22"/>
    <w:qFormat/>
    <w:locked/>
    <w:uiPriority w:val="0"/>
    <w:rPr>
      <w:rFonts w:ascii="Times New Roman" w:hAnsi="Times New Roman"/>
      <w:kern w:val="2"/>
      <w:sz w:val="28"/>
      <w:szCs w:val="24"/>
    </w:rPr>
  </w:style>
  <w:style w:type="character" w:customStyle="1" w:styleId="199">
    <w:name w:val="称呼 字符"/>
    <w:basedOn w:val="131"/>
    <w:link w:val="27"/>
    <w:qFormat/>
    <w:uiPriority w:val="0"/>
    <w:rPr>
      <w:kern w:val="2"/>
      <w:sz w:val="21"/>
      <w:szCs w:val="24"/>
    </w:rPr>
  </w:style>
  <w:style w:type="character" w:customStyle="1" w:styleId="200">
    <w:name w:val="正文文本缩进 字符"/>
    <w:basedOn w:val="131"/>
    <w:link w:val="32"/>
    <w:qFormat/>
    <w:uiPriority w:val="99"/>
    <w:rPr>
      <w:kern w:val="2"/>
      <w:sz w:val="21"/>
      <w:szCs w:val="24"/>
    </w:rPr>
  </w:style>
  <w:style w:type="character" w:customStyle="1" w:styleId="201">
    <w:name w:val="TOC 3 字符"/>
    <w:link w:val="40"/>
    <w:qFormat/>
    <w:uiPriority w:val="39"/>
    <w:rPr>
      <w:kern w:val="2"/>
      <w:sz w:val="21"/>
      <w:szCs w:val="24"/>
    </w:rPr>
  </w:style>
  <w:style w:type="character" w:customStyle="1" w:styleId="202">
    <w:name w:val="页脚 字符"/>
    <w:basedOn w:val="131"/>
    <w:link w:val="50"/>
    <w:qFormat/>
    <w:uiPriority w:val="99"/>
    <w:rPr>
      <w:rFonts w:ascii="宋体"/>
      <w:sz w:val="18"/>
    </w:rPr>
  </w:style>
  <w:style w:type="character" w:customStyle="1" w:styleId="203">
    <w:name w:val="页眉 字符"/>
    <w:basedOn w:val="131"/>
    <w:link w:val="52"/>
    <w:qFormat/>
    <w:uiPriority w:val="0"/>
    <w:rPr>
      <w:kern w:val="2"/>
      <w:sz w:val="18"/>
      <w:szCs w:val="18"/>
    </w:rPr>
  </w:style>
  <w:style w:type="character" w:customStyle="1" w:styleId="204">
    <w:name w:val="TOC 1 字符"/>
    <w:link w:val="54"/>
    <w:qFormat/>
    <w:uiPriority w:val="39"/>
    <w:rPr>
      <w:kern w:val="2"/>
      <w:sz w:val="21"/>
      <w:szCs w:val="24"/>
    </w:rPr>
  </w:style>
  <w:style w:type="character" w:customStyle="1" w:styleId="205">
    <w:name w:val="列表 字符"/>
    <w:link w:val="61"/>
    <w:qFormat/>
    <w:uiPriority w:val="0"/>
    <w:rPr>
      <w:rFonts w:ascii="Times New Roman" w:hAnsi="Times New Roman"/>
      <w:kern w:val="2"/>
      <w:sz w:val="28"/>
      <w:szCs w:val="24"/>
    </w:rPr>
  </w:style>
  <w:style w:type="character" w:customStyle="1" w:styleId="206">
    <w:name w:val="图表目录 字符"/>
    <w:link w:val="66"/>
    <w:qFormat/>
    <w:uiPriority w:val="0"/>
    <w:rPr>
      <w:smallCaps/>
      <w:kern w:val="2"/>
    </w:rPr>
  </w:style>
  <w:style w:type="character" w:customStyle="1" w:styleId="207">
    <w:name w:val="TOC 2 字符"/>
    <w:link w:val="67"/>
    <w:qFormat/>
    <w:uiPriority w:val="39"/>
    <w:rPr>
      <w:kern w:val="2"/>
      <w:sz w:val="21"/>
      <w:szCs w:val="24"/>
    </w:rPr>
  </w:style>
  <w:style w:type="character" w:customStyle="1" w:styleId="208">
    <w:name w:val="普通(网站) 字符"/>
    <w:link w:val="74"/>
    <w:qFormat/>
    <w:uiPriority w:val="99"/>
    <w:rPr>
      <w:rFonts w:ascii="Courier New" w:hAnsi="Courier New"/>
      <w:color w:val="000000"/>
      <w:sz w:val="24"/>
      <w:szCs w:val="24"/>
    </w:rPr>
  </w:style>
  <w:style w:type="character" w:customStyle="1" w:styleId="209">
    <w:name w:val="正文文本首行缩进 2 字符"/>
    <w:basedOn w:val="200"/>
    <w:link w:val="79"/>
    <w:qFormat/>
    <w:uiPriority w:val="0"/>
    <w:rPr>
      <w:kern w:val="2"/>
      <w:sz w:val="21"/>
      <w:szCs w:val="24"/>
    </w:rPr>
  </w:style>
  <w:style w:type="paragraph" w:customStyle="1" w:styleId="210">
    <w:name w:val="样式1"/>
    <w:basedOn w:val="1"/>
    <w:link w:val="211"/>
    <w:qFormat/>
    <w:uiPriority w:val="0"/>
    <w:pPr>
      <w:spacing w:line="560" w:lineRule="exact"/>
      <w:ind w:firstLine="560" w:firstLineChars="200"/>
    </w:pPr>
    <w:rPr>
      <w:rFonts w:ascii="Times New Roman" w:hAnsi="Times New Roman" w:eastAsia="仿宋_GB2312"/>
      <w:sz w:val="28"/>
      <w:szCs w:val="28"/>
    </w:rPr>
  </w:style>
  <w:style w:type="character" w:customStyle="1" w:styleId="211">
    <w:name w:val="样式1 Char"/>
    <w:link w:val="210"/>
    <w:qFormat/>
    <w:uiPriority w:val="0"/>
    <w:rPr>
      <w:rFonts w:ascii="Times New Roman" w:hAnsi="Times New Roman" w:eastAsia="仿宋_GB2312"/>
      <w:kern w:val="2"/>
      <w:sz w:val="28"/>
      <w:szCs w:val="28"/>
    </w:rPr>
  </w:style>
  <w:style w:type="character" w:customStyle="1" w:styleId="212">
    <w:name w:val="列表段落 字符"/>
    <w:link w:val="149"/>
    <w:qFormat/>
    <w:uiPriority w:val="0"/>
    <w:rPr>
      <w:kern w:val="2"/>
      <w:sz w:val="21"/>
      <w:szCs w:val="24"/>
    </w:rPr>
  </w:style>
  <w:style w:type="paragraph" w:customStyle="1" w:styleId="213">
    <w:name w:val="TOC 标题1"/>
    <w:basedOn w:val="3"/>
    <w:next w:val="1"/>
    <w:unhideWhenUsed/>
    <w:qFormat/>
    <w:uiPriority w:val="39"/>
    <w:pPr>
      <w:widowControl/>
      <w:autoSpaceDE/>
      <w:autoSpaceDN/>
      <w:adjustRightInd/>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paragraph" w:customStyle="1" w:styleId="214">
    <w:name w:val="表格非标题文字"/>
    <w:link w:val="2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15">
    <w:name w:val="表格非标题文字 Char"/>
    <w:link w:val="214"/>
    <w:qFormat/>
    <w:locked/>
    <w:uiPriority w:val="0"/>
    <w:rPr>
      <w:rFonts w:ascii="Futura Bk" w:hAnsi="Futura Bk"/>
      <w:kern w:val="2"/>
      <w:sz w:val="18"/>
      <w:szCs w:val="21"/>
    </w:rPr>
  </w:style>
  <w:style w:type="character" w:customStyle="1" w:styleId="216">
    <w:name w:val="font11"/>
    <w:basedOn w:val="131"/>
    <w:qFormat/>
    <w:uiPriority w:val="0"/>
    <w:rPr>
      <w:rFonts w:hint="eastAsia" w:ascii="仿宋" w:hAnsi="仿宋" w:eastAsia="仿宋"/>
      <w:b/>
      <w:bCs/>
      <w:color w:val="000000"/>
      <w:sz w:val="24"/>
      <w:szCs w:val="24"/>
      <w:u w:val="none"/>
    </w:rPr>
  </w:style>
  <w:style w:type="character" w:customStyle="1" w:styleId="217">
    <w:name w:val="font21"/>
    <w:basedOn w:val="131"/>
    <w:qFormat/>
    <w:uiPriority w:val="0"/>
    <w:rPr>
      <w:rFonts w:hint="eastAsia" w:ascii="仿宋" w:hAnsi="仿宋" w:eastAsia="仿宋"/>
      <w:b/>
      <w:bCs/>
      <w:color w:val="000000"/>
      <w:sz w:val="24"/>
      <w:szCs w:val="24"/>
      <w:u w:val="none"/>
    </w:rPr>
  </w:style>
  <w:style w:type="paragraph" w:customStyle="1" w:styleId="218">
    <w:name w:val="列出段落4"/>
    <w:basedOn w:val="1"/>
    <w:unhideWhenUsed/>
    <w:qFormat/>
    <w:uiPriority w:val="34"/>
    <w:pPr>
      <w:ind w:firstLine="420" w:firstLineChars="200"/>
    </w:pPr>
    <w:rPr>
      <w:rFonts w:cs="Calibri"/>
      <w:szCs w:val="22"/>
    </w:rPr>
  </w:style>
  <w:style w:type="character" w:customStyle="1" w:styleId="219">
    <w:name w:val="font31"/>
    <w:basedOn w:val="131"/>
    <w:qFormat/>
    <w:uiPriority w:val="0"/>
    <w:rPr>
      <w:rFonts w:hint="default" w:ascii="Times New Roman" w:hAnsi="Times New Roman" w:cs="Times New Roman"/>
      <w:color w:val="000000"/>
      <w:sz w:val="24"/>
      <w:szCs w:val="24"/>
      <w:u w:val="none"/>
    </w:rPr>
  </w:style>
  <w:style w:type="paragraph" w:customStyle="1" w:styleId="220">
    <w:name w:val="列出段落5"/>
    <w:basedOn w:val="1"/>
    <w:qFormat/>
    <w:uiPriority w:val="34"/>
    <w:pPr>
      <w:ind w:firstLine="420" w:firstLineChars="200"/>
    </w:pPr>
    <w:rPr>
      <w:rFonts w:ascii="Times New Roman" w:hAnsi="Times New Roman"/>
      <w:szCs w:val="20"/>
    </w:rPr>
  </w:style>
  <w:style w:type="character" w:customStyle="1" w:styleId="221">
    <w:name w:val="列出段落 Char1"/>
    <w:qFormat/>
    <w:locked/>
    <w:uiPriority w:val="0"/>
    <w:rPr>
      <w:rFonts w:ascii="Times New Roman" w:hAnsi="Times New Roman" w:eastAsia="宋体"/>
      <w:sz w:val="24"/>
      <w:szCs w:val="24"/>
    </w:rPr>
  </w:style>
  <w:style w:type="paragraph" w:customStyle="1" w:styleId="222">
    <w:name w:val="图表标题"/>
    <w:basedOn w:val="1"/>
    <w:link w:val="223"/>
    <w:qFormat/>
    <w:uiPriority w:val="0"/>
    <w:pPr>
      <w:spacing w:line="360" w:lineRule="auto"/>
      <w:jc w:val="center"/>
    </w:pPr>
    <w:rPr>
      <w:rFonts w:ascii="Times New Roman" w:hAnsi="Times New Roman" w:eastAsia="黑体"/>
      <w:szCs w:val="21"/>
    </w:rPr>
  </w:style>
  <w:style w:type="character" w:customStyle="1" w:styleId="223">
    <w:name w:val="图表标题 Char"/>
    <w:link w:val="222"/>
    <w:qFormat/>
    <w:locked/>
    <w:uiPriority w:val="0"/>
    <w:rPr>
      <w:rFonts w:ascii="Times New Roman" w:hAnsi="Times New Roman" w:eastAsia="黑体"/>
      <w:kern w:val="2"/>
      <w:sz w:val="21"/>
      <w:szCs w:val="21"/>
    </w:rPr>
  </w:style>
  <w:style w:type="paragraph" w:customStyle="1" w:styleId="224">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25">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26">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27">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28">
    <w:name w:val="et1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30">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31">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32">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33">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34">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35">
    <w:name w:val="et1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36">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37">
    <w:name w:val="et1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3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39">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40">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4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42">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43">
    <w:name w:val="et2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44">
    <w:name w:val="et2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45">
    <w:name w:val="et2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46">
    <w:name w:val="et2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47">
    <w:name w:val="et2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48">
    <w:name w:val="et3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49">
    <w:name w:val="et3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50">
    <w:name w:val="et3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51">
    <w:name w:val="et3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52">
    <w:name w:val="et3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53">
    <w:name w:val="et3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25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55">
    <w:name w:val="font1"/>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56">
    <w:name w:val="font2"/>
    <w:basedOn w:val="1"/>
    <w:qFormat/>
    <w:uiPriority w:val="0"/>
    <w:pPr>
      <w:widowControl/>
      <w:spacing w:before="100" w:beforeAutospacing="1" w:after="100" w:afterAutospacing="1"/>
      <w:jc w:val="left"/>
    </w:pPr>
    <w:rPr>
      <w:rFonts w:ascii="仿宋" w:hAnsi="仿宋" w:eastAsia="仿宋" w:cs="宋体"/>
      <w:color w:val="000000"/>
      <w:kern w:val="0"/>
      <w:sz w:val="22"/>
      <w:szCs w:val="22"/>
    </w:rPr>
  </w:style>
  <w:style w:type="paragraph" w:customStyle="1" w:styleId="257">
    <w:name w:val="font3"/>
    <w:basedOn w:val="1"/>
    <w:qFormat/>
    <w:uiPriority w:val="0"/>
    <w:pPr>
      <w:widowControl/>
      <w:spacing w:before="100" w:beforeAutospacing="1" w:after="100" w:afterAutospacing="1"/>
      <w:jc w:val="left"/>
    </w:pPr>
    <w:rPr>
      <w:rFonts w:ascii="仿宋" w:hAnsi="仿宋" w:eastAsia="仿宋" w:cs="宋体"/>
      <w:b/>
      <w:bCs/>
      <w:color w:val="000000"/>
      <w:kern w:val="0"/>
      <w:sz w:val="22"/>
      <w:szCs w:val="22"/>
    </w:rPr>
  </w:style>
  <w:style w:type="paragraph" w:customStyle="1" w:styleId="258">
    <w:name w:val="font4"/>
    <w:basedOn w:val="1"/>
    <w:qFormat/>
    <w:uiPriority w:val="0"/>
    <w:pPr>
      <w:widowControl/>
      <w:spacing w:before="100" w:beforeAutospacing="1" w:after="100" w:afterAutospacing="1"/>
      <w:jc w:val="left"/>
    </w:pPr>
    <w:rPr>
      <w:rFonts w:ascii="仿宋" w:hAnsi="仿宋" w:eastAsia="仿宋" w:cs="宋体"/>
      <w:b/>
      <w:bCs/>
      <w:color w:val="000000"/>
      <w:kern w:val="0"/>
      <w:sz w:val="22"/>
      <w:szCs w:val="22"/>
    </w:rPr>
  </w:style>
  <w:style w:type="paragraph" w:customStyle="1" w:styleId="259">
    <w:name w:val="font5"/>
    <w:basedOn w:val="1"/>
    <w:qFormat/>
    <w:uiPriority w:val="0"/>
    <w:pPr>
      <w:widowControl/>
      <w:spacing w:before="100" w:beforeAutospacing="1" w:after="100" w:afterAutospacing="1"/>
      <w:jc w:val="left"/>
    </w:pPr>
    <w:rPr>
      <w:rFonts w:ascii="仿宋" w:hAnsi="仿宋" w:eastAsia="仿宋" w:cs="宋体"/>
      <w:color w:val="000000"/>
      <w:kern w:val="0"/>
      <w:sz w:val="22"/>
      <w:szCs w:val="22"/>
    </w:rPr>
  </w:style>
  <w:style w:type="paragraph" w:customStyle="1" w:styleId="260">
    <w:name w:val="et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61">
    <w:name w:val="et4"/>
    <w:basedOn w:val="1"/>
    <w:qFormat/>
    <w:uiPriority w:val="0"/>
    <w:pPr>
      <w:widowControl/>
      <w:spacing w:before="100" w:beforeAutospacing="1" w:after="100" w:afterAutospacing="1"/>
      <w:jc w:val="left"/>
    </w:pPr>
    <w:rPr>
      <w:rFonts w:ascii="仿宋" w:hAnsi="仿宋" w:eastAsia="仿宋" w:cs="宋体"/>
      <w:kern w:val="0"/>
      <w:sz w:val="24"/>
    </w:rPr>
  </w:style>
  <w:style w:type="character" w:customStyle="1" w:styleId="262">
    <w:name w:val="纯文本 Char"/>
    <w:basedOn w:val="131"/>
    <w:qFormat/>
    <w:uiPriority w:val="0"/>
    <w:rPr>
      <w:rFonts w:ascii="宋体" w:hAnsi="Courier New" w:eastAsia="宋体" w:cs="Courier New"/>
      <w:kern w:val="2"/>
      <w:sz w:val="21"/>
      <w:szCs w:val="21"/>
    </w:rPr>
  </w:style>
  <w:style w:type="character" w:customStyle="1" w:styleId="263">
    <w:name w:val="正文文本缩进 2 Char"/>
    <w:basedOn w:val="131"/>
    <w:qFormat/>
    <w:uiPriority w:val="0"/>
    <w:rPr>
      <w:rFonts w:ascii="Calibri" w:hAnsi="Calibri" w:eastAsia="宋体" w:cs="Times New Roman"/>
      <w:kern w:val="2"/>
      <w:sz w:val="21"/>
      <w:szCs w:val="22"/>
    </w:rPr>
  </w:style>
  <w:style w:type="character" w:customStyle="1" w:styleId="264">
    <w:name w:val="标题 4 Char1"/>
    <w:qFormat/>
    <w:uiPriority w:val="9"/>
    <w:rPr>
      <w:rFonts w:ascii="Cambria" w:hAnsi="Cambria"/>
      <w:b/>
      <w:bCs/>
      <w:kern w:val="2"/>
      <w:sz w:val="28"/>
      <w:szCs w:val="28"/>
    </w:rPr>
  </w:style>
  <w:style w:type="paragraph" w:customStyle="1" w:styleId="265">
    <w:name w:val="5正文"/>
    <w:basedOn w:val="1"/>
    <w:qFormat/>
    <w:uiPriority w:val="0"/>
    <w:pPr>
      <w:spacing w:line="500" w:lineRule="exact"/>
      <w:ind w:firstLine="200" w:firstLineChars="200"/>
    </w:pPr>
    <w:rPr>
      <w:rFonts w:ascii="Times New Roman" w:hAnsi="Times New Roman" w:eastAsia="仿宋_GB2312"/>
      <w:sz w:val="28"/>
      <w:szCs w:val="28"/>
    </w:rPr>
  </w:style>
  <w:style w:type="paragraph" w:customStyle="1" w:styleId="266">
    <w:name w:val="正  文"/>
    <w:basedOn w:val="1"/>
    <w:qFormat/>
    <w:uiPriority w:val="0"/>
    <w:pPr>
      <w:spacing w:line="360" w:lineRule="auto"/>
      <w:ind w:firstLine="200" w:firstLineChars="200"/>
    </w:pPr>
    <w:rPr>
      <w:rFonts w:ascii="宋体" w:hAnsi="宋体"/>
      <w:color w:val="000000"/>
      <w:sz w:val="28"/>
      <w:szCs w:val="20"/>
    </w:rPr>
  </w:style>
  <w:style w:type="character" w:customStyle="1" w:styleId="267">
    <w:name w:val="列出段落 字符"/>
    <w:link w:val="153"/>
    <w:qFormat/>
    <w:locked/>
    <w:uiPriority w:val="0"/>
    <w:rPr>
      <w:kern w:val="2"/>
      <w:sz w:val="21"/>
      <w:szCs w:val="24"/>
    </w:rPr>
  </w:style>
  <w:style w:type="paragraph" w:customStyle="1" w:styleId="26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6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szCs w:val="20"/>
    </w:rPr>
  </w:style>
  <w:style w:type="paragraph" w:customStyle="1" w:styleId="27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rPr>
  </w:style>
  <w:style w:type="paragraph" w:customStyle="1" w:styleId="273">
    <w:name w:val="xl70"/>
    <w:basedOn w:val="1"/>
    <w:qFormat/>
    <w:uiPriority w:val="0"/>
    <w:pPr>
      <w:widowControl/>
      <w:spacing w:before="100" w:beforeAutospacing="1" w:after="100" w:afterAutospacing="1"/>
      <w:jc w:val="left"/>
    </w:pPr>
    <w:rPr>
      <w:rFonts w:ascii="宋体" w:hAnsi="宋体" w:cs="宋体"/>
      <w:b/>
      <w:bCs/>
      <w:color w:val="000000"/>
      <w:kern w:val="0"/>
      <w:sz w:val="28"/>
    </w:rPr>
  </w:style>
  <w:style w:type="paragraph" w:customStyle="1" w:styleId="274">
    <w:name w:val="xl71"/>
    <w:basedOn w:val="1"/>
    <w:qFormat/>
    <w:uiPriority w:val="0"/>
    <w:pPr>
      <w:widowControl/>
      <w:spacing w:before="100" w:beforeAutospacing="1" w:after="100" w:afterAutospacing="1"/>
      <w:jc w:val="left"/>
    </w:pPr>
    <w:rPr>
      <w:rFonts w:ascii="宋体" w:hAnsi="宋体" w:cs="宋体"/>
      <w:color w:val="000000"/>
      <w:kern w:val="0"/>
      <w:sz w:val="28"/>
    </w:rPr>
  </w:style>
  <w:style w:type="paragraph" w:customStyle="1" w:styleId="275">
    <w:name w:val="xl7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76">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7">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27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8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8"/>
    </w:rPr>
  </w:style>
  <w:style w:type="paragraph" w:customStyle="1" w:styleId="28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8"/>
    </w:rPr>
  </w:style>
  <w:style w:type="paragraph" w:customStyle="1" w:styleId="28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28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84">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85">
    <w:name w:val="xl82"/>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86">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287">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88">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8"/>
    </w:rPr>
  </w:style>
  <w:style w:type="paragraph" w:customStyle="1" w:styleId="289">
    <w:name w:val="xl86"/>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0">
    <w:name w:val="xl8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1">
    <w:name w:val="xl8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2">
    <w:name w:val="xl8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3">
    <w:name w:val="xl90"/>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4">
    <w:name w:val="xl9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5">
    <w:name w:val="xl92"/>
    <w:basedOn w:val="1"/>
    <w:qFormat/>
    <w:uiPriority w:val="99"/>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6">
    <w:name w:val="xl9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7">
    <w:name w:val="xl9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8">
    <w:name w:val="xl9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9">
    <w:name w:val="xl96"/>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0">
    <w:name w:val="xl9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1">
    <w:name w:val="xl9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2">
    <w:name w:val="xl99"/>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3">
    <w:name w:val="xl10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4">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5">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06">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0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rPr>
  </w:style>
  <w:style w:type="paragraph" w:customStyle="1" w:styleId="309">
    <w:name w:val="xl106"/>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8"/>
    </w:rPr>
  </w:style>
  <w:style w:type="paragraph" w:customStyle="1" w:styleId="310">
    <w:name w:val="xl10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rPr>
  </w:style>
  <w:style w:type="paragraph" w:customStyle="1" w:styleId="311">
    <w:name w:val="xl10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8"/>
    </w:rPr>
  </w:style>
  <w:style w:type="paragraph" w:customStyle="1" w:styleId="312">
    <w:name w:val="xl10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rPr>
  </w:style>
  <w:style w:type="paragraph" w:customStyle="1" w:styleId="313">
    <w:name w:val="xl6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4">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5">
    <w:name w:val="Default"/>
    <w:link w:val="316"/>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316">
    <w:name w:val="Default Char"/>
    <w:link w:val="315"/>
    <w:qFormat/>
    <w:locked/>
    <w:uiPriority w:val="0"/>
    <w:rPr>
      <w:rFonts w:ascii="黑体" w:hAnsi="Times New Roman" w:eastAsia="黑体"/>
    </w:rPr>
  </w:style>
  <w:style w:type="paragraph" w:customStyle="1" w:styleId="317">
    <w:name w:val="默认段落字体 Para Char"/>
    <w:basedOn w:val="1"/>
    <w:qFormat/>
    <w:uiPriority w:val="99"/>
    <w:rPr>
      <w:rFonts w:ascii="Times New Roman" w:hAnsi="Times New Roman"/>
    </w:rPr>
  </w:style>
  <w:style w:type="paragraph" w:customStyle="1" w:styleId="318">
    <w:name w:val="正文普通文字"/>
    <w:basedOn w:val="1"/>
    <w:qFormat/>
    <w:uiPriority w:val="0"/>
    <w:pPr>
      <w:adjustRightInd w:val="0"/>
      <w:snapToGrid w:val="0"/>
      <w:spacing w:line="500" w:lineRule="atLeast"/>
      <w:ind w:firstLine="482"/>
    </w:pPr>
    <w:rPr>
      <w:rFonts w:ascii="仿宋_GB2312" w:hAnsi="Times New Roman" w:eastAsia="仿宋_GB2312"/>
      <w:sz w:val="28"/>
      <w:szCs w:val="20"/>
    </w:rPr>
  </w:style>
  <w:style w:type="paragraph" w:customStyle="1" w:styleId="319">
    <w:name w:val="正文格式"/>
    <w:basedOn w:val="1"/>
    <w:link w:val="320"/>
    <w:qFormat/>
    <w:uiPriority w:val="0"/>
    <w:pPr>
      <w:spacing w:line="360" w:lineRule="auto"/>
      <w:ind w:firstLine="561"/>
    </w:pPr>
    <w:rPr>
      <w:rFonts w:ascii="Times New Roman" w:hAnsi="Times New Roman"/>
      <w:sz w:val="28"/>
    </w:rPr>
  </w:style>
  <w:style w:type="character" w:customStyle="1" w:styleId="320">
    <w:name w:val="正文格式 Char"/>
    <w:link w:val="319"/>
    <w:qFormat/>
    <w:uiPriority w:val="0"/>
    <w:rPr>
      <w:rFonts w:ascii="Times New Roman" w:hAnsi="Times New Roman"/>
      <w:kern w:val="2"/>
      <w:sz w:val="28"/>
      <w:szCs w:val="24"/>
    </w:rPr>
  </w:style>
  <w:style w:type="paragraph" w:customStyle="1" w:styleId="321">
    <w:name w:val="Char Char Char Char Char Char Char Char"/>
    <w:basedOn w:val="1"/>
    <w:semiHidden/>
    <w:qFormat/>
    <w:uiPriority w:val="0"/>
    <w:pPr>
      <w:spacing w:line="360" w:lineRule="auto"/>
    </w:pPr>
    <w:rPr>
      <w:rFonts w:ascii="Times New Roman" w:hAnsi="Times New Roman"/>
    </w:rPr>
  </w:style>
  <w:style w:type="paragraph" w:customStyle="1" w:styleId="322">
    <w:name w:val="font6"/>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23">
    <w:name w:val="font7"/>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324">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2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rPr>
  </w:style>
  <w:style w:type="paragraph" w:customStyle="1" w:styleId="32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8"/>
    </w:rPr>
  </w:style>
  <w:style w:type="paragraph" w:customStyle="1" w:styleId="32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8">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329">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0"/>
      <w:szCs w:val="20"/>
    </w:rPr>
  </w:style>
  <w:style w:type="paragraph" w:customStyle="1" w:styleId="33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31">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32">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3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3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5">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336">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37">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8">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39">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340">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textAlignment w:val="center"/>
    </w:pPr>
    <w:rPr>
      <w:rFonts w:ascii="宋体" w:hAnsi="宋体" w:cs="宋体"/>
      <w:b/>
      <w:bCs/>
      <w:kern w:val="0"/>
      <w:sz w:val="20"/>
      <w:szCs w:val="20"/>
    </w:rPr>
  </w:style>
  <w:style w:type="paragraph" w:customStyle="1" w:styleId="34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342">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343">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44">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34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346">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347">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color w:val="000000"/>
      <w:kern w:val="0"/>
      <w:sz w:val="20"/>
      <w:szCs w:val="20"/>
    </w:rPr>
  </w:style>
  <w:style w:type="paragraph" w:customStyle="1" w:styleId="348">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349">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0">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rPr>
  </w:style>
  <w:style w:type="paragraph" w:customStyle="1" w:styleId="351">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rPr>
  </w:style>
  <w:style w:type="paragraph" w:customStyle="1" w:styleId="352">
    <w:name w:val="xl5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3">
    <w:name w:val="xl53"/>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4">
    <w:name w:val="xl5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5">
    <w:name w:val="Char Char Char Char"/>
    <w:basedOn w:val="1"/>
    <w:next w:val="5"/>
    <w:semiHidden/>
    <w:qFormat/>
    <w:uiPriority w:val="0"/>
    <w:pPr>
      <w:spacing w:line="360" w:lineRule="auto"/>
      <w:ind w:left="560"/>
    </w:pPr>
    <w:rPr>
      <w:rFonts w:ascii="Times New Roman" w:hAnsi="Times New Roman"/>
    </w:rPr>
  </w:style>
  <w:style w:type="paragraph" w:customStyle="1" w:styleId="356">
    <w:name w:val="usezw"/>
    <w:basedOn w:val="1"/>
    <w:qFormat/>
    <w:uiPriority w:val="0"/>
    <w:pPr>
      <w:spacing w:beforeLines="50" w:line="360" w:lineRule="auto"/>
      <w:ind w:firstLine="480" w:firstLineChars="200"/>
      <w:jc w:val="left"/>
    </w:pPr>
    <w:rPr>
      <w:rFonts w:ascii="宋体" w:hAnsi="宋体"/>
      <w:sz w:val="28"/>
      <w:szCs w:val="20"/>
    </w:rPr>
  </w:style>
  <w:style w:type="paragraph" w:customStyle="1" w:styleId="357">
    <w:name w:val="font9"/>
    <w:basedOn w:val="1"/>
    <w:qFormat/>
    <w:uiPriority w:val="0"/>
    <w:pPr>
      <w:widowControl/>
      <w:spacing w:before="100" w:beforeAutospacing="1" w:after="100" w:afterAutospacing="1"/>
      <w:jc w:val="left"/>
    </w:pPr>
    <w:rPr>
      <w:rFonts w:ascii="Times New Roman" w:hAnsi="Times New Roman"/>
      <w:kern w:val="0"/>
      <w:szCs w:val="21"/>
    </w:rPr>
  </w:style>
  <w:style w:type="paragraph" w:customStyle="1" w:styleId="358">
    <w:name w:val="font10"/>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59">
    <w:name w:val="产品手册统册基本文字格式"/>
    <w:basedOn w:val="1"/>
    <w:qFormat/>
    <w:uiPriority w:val="0"/>
    <w:pPr>
      <w:adjustRightInd w:val="0"/>
      <w:spacing w:before="120" w:after="120" w:line="360" w:lineRule="atLeast"/>
      <w:ind w:firstLine="425"/>
      <w:jc w:val="left"/>
      <w:textAlignment w:val="baseline"/>
    </w:pPr>
    <w:rPr>
      <w:rFonts w:ascii="Times New Roman" w:hAnsi="Times New Roman"/>
      <w:spacing w:val="-4"/>
      <w:kern w:val="21"/>
      <w:sz w:val="18"/>
      <w:szCs w:val="18"/>
    </w:rPr>
  </w:style>
  <w:style w:type="paragraph" w:customStyle="1" w:styleId="360">
    <w:name w:val="产统册图表"/>
    <w:basedOn w:val="1"/>
    <w:qFormat/>
    <w:uiPriority w:val="0"/>
    <w:pPr>
      <w:snapToGrid w:val="0"/>
      <w:spacing w:line="180" w:lineRule="atLeast"/>
    </w:pPr>
    <w:rPr>
      <w:rFonts w:ascii="Times New Roman" w:hAnsi="宋体"/>
      <w:color w:val="000000"/>
      <w:sz w:val="18"/>
      <w:szCs w:val="18"/>
    </w:rPr>
  </w:style>
  <w:style w:type="paragraph" w:customStyle="1" w:styleId="361">
    <w:name w:val="参考文献"/>
    <w:basedOn w:val="1"/>
    <w:qFormat/>
    <w:uiPriority w:val="99"/>
    <w:pPr>
      <w:widowControl/>
      <w:spacing w:before="120" w:after="240" w:line="360" w:lineRule="atLeast"/>
      <w:jc w:val="center"/>
    </w:pPr>
    <w:rPr>
      <w:rFonts w:eastAsia="黑体"/>
      <w:spacing w:val="120"/>
      <w:kern w:val="0"/>
      <w:sz w:val="28"/>
      <w:szCs w:val="20"/>
      <w:lang w:eastAsia="en-US" w:bidi="en-US"/>
    </w:rPr>
  </w:style>
  <w:style w:type="character" w:customStyle="1" w:styleId="362">
    <w:name w:val="标题 1.1 Char1"/>
    <w:qFormat/>
    <w:uiPriority w:val="0"/>
    <w:rPr>
      <w:rFonts w:ascii="Cambria" w:hAnsi="Cambria" w:eastAsia="黑体"/>
      <w:b/>
      <w:bCs/>
      <w:kern w:val="2"/>
      <w:sz w:val="32"/>
      <w:szCs w:val="32"/>
      <w:lang w:val="en-US" w:eastAsia="zh-CN" w:bidi="ar-SA"/>
    </w:rPr>
  </w:style>
  <w:style w:type="character" w:customStyle="1" w:styleId="363">
    <w:name w:val="无间隔 Char"/>
    <w:link w:val="364"/>
    <w:qFormat/>
    <w:uiPriority w:val="0"/>
    <w:rPr>
      <w:rFonts w:ascii="Times New Roman" w:hAnsi="Times New Roman" w:eastAsia="Times New Roman"/>
      <w:kern w:val="2"/>
      <w:sz w:val="22"/>
      <w:szCs w:val="22"/>
    </w:rPr>
  </w:style>
  <w:style w:type="paragraph" w:customStyle="1" w:styleId="364">
    <w:name w:val="无间隔1"/>
    <w:link w:val="363"/>
    <w:qFormat/>
    <w:uiPriority w:val="0"/>
    <w:rPr>
      <w:rFonts w:ascii="Times New Roman" w:hAnsi="Times New Roman" w:eastAsia="Times New Roman" w:cs="Times New Roman"/>
      <w:kern w:val="2"/>
      <w:sz w:val="22"/>
      <w:szCs w:val="22"/>
      <w:lang w:val="en-US" w:eastAsia="zh-CN" w:bidi="ar-SA"/>
    </w:rPr>
  </w:style>
  <w:style w:type="paragraph" w:customStyle="1" w:styleId="365">
    <w:name w:val="Xie图文中"/>
    <w:qFormat/>
    <w:uiPriority w:val="99"/>
    <w:pPr>
      <w:widowControl w:val="0"/>
      <w:adjustRightInd w:val="0"/>
      <w:snapToGrid w:val="0"/>
      <w:spacing w:before="40" w:after="40"/>
      <w:jc w:val="center"/>
    </w:pPr>
    <w:rPr>
      <w:rFonts w:ascii="Times New Roman" w:hAnsi="Times New Roman" w:eastAsia="仿宋_GB2312" w:cs="Times New Roman"/>
      <w:snapToGrid w:val="0"/>
      <w:sz w:val="24"/>
      <w:lang w:val="en-US" w:eastAsia="zh-CN" w:bidi="ar-SA"/>
    </w:rPr>
  </w:style>
  <w:style w:type="paragraph" w:customStyle="1" w:styleId="366">
    <w:name w:val="Char Char Char Char Char Char Char Char3"/>
    <w:basedOn w:val="1"/>
    <w:qFormat/>
    <w:uiPriority w:val="99"/>
    <w:pPr>
      <w:spacing w:line="360" w:lineRule="auto"/>
    </w:pPr>
    <w:rPr>
      <w:rFonts w:ascii="Times New Roman" w:hAnsi="Times New Roman"/>
      <w:sz w:val="28"/>
    </w:rPr>
  </w:style>
  <w:style w:type="paragraph" w:customStyle="1" w:styleId="367">
    <w:name w:val="列出段落11"/>
    <w:basedOn w:val="1"/>
    <w:qFormat/>
    <w:uiPriority w:val="0"/>
    <w:pPr>
      <w:widowControl/>
      <w:spacing w:line="560" w:lineRule="exact"/>
      <w:ind w:firstLine="420" w:firstLineChars="200"/>
    </w:pPr>
    <w:rPr>
      <w:rFonts w:ascii="宋体"/>
      <w:sz w:val="28"/>
    </w:rPr>
  </w:style>
  <w:style w:type="paragraph" w:customStyle="1" w:styleId="368">
    <w:name w:val="font12"/>
    <w:basedOn w:val="1"/>
    <w:qFormat/>
    <w:uiPriority w:val="99"/>
    <w:pPr>
      <w:widowControl/>
      <w:spacing w:before="100" w:beforeAutospacing="1" w:after="100" w:afterAutospacing="1"/>
      <w:jc w:val="left"/>
    </w:pPr>
    <w:rPr>
      <w:rFonts w:ascii="Times New Roman" w:hAnsi="Times New Roman"/>
      <w:color w:val="000000"/>
      <w:kern w:val="0"/>
      <w:szCs w:val="21"/>
    </w:rPr>
  </w:style>
  <w:style w:type="paragraph" w:customStyle="1" w:styleId="369">
    <w:name w:val="xl5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70">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71">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72">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18"/>
      <w:szCs w:val="18"/>
    </w:rPr>
  </w:style>
  <w:style w:type="paragraph" w:customStyle="1" w:styleId="373">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74">
    <w:name w:val="Char1"/>
    <w:basedOn w:val="1"/>
    <w:qFormat/>
    <w:uiPriority w:val="0"/>
    <w:pPr>
      <w:widowControl/>
      <w:spacing w:after="160" w:line="240" w:lineRule="exact"/>
      <w:jc w:val="left"/>
    </w:pPr>
    <w:rPr>
      <w:rFonts w:ascii="Times New Roman" w:hAnsi="Times New Roman"/>
    </w:rPr>
  </w:style>
  <w:style w:type="character" w:customStyle="1" w:styleId="375">
    <w:name w:val="标题1 Char"/>
    <w:qFormat/>
    <w:uiPriority w:val="0"/>
    <w:rPr>
      <w:rFonts w:ascii="宋体" w:hAnsi="Courier New" w:eastAsia="宋体"/>
      <w:kern w:val="2"/>
      <w:sz w:val="24"/>
      <w:lang w:val="en-US" w:eastAsia="zh-CN" w:bidi="ar-SA"/>
    </w:rPr>
  </w:style>
  <w:style w:type="paragraph" w:customStyle="1" w:styleId="376">
    <w:name w:val="标书表格说明"/>
    <w:basedOn w:val="1"/>
    <w:qFormat/>
    <w:uiPriority w:val="0"/>
    <w:pPr>
      <w:adjustRightInd w:val="0"/>
      <w:spacing w:beforeLines="15"/>
      <w:ind w:left="525" w:leftChars="100" w:hanging="315" w:hangingChars="150"/>
      <w:textAlignment w:val="center"/>
    </w:pPr>
    <w:rPr>
      <w:rFonts w:ascii="Times New Roman" w:hAnsi="Times New Roman" w:eastAsia="仿宋_GB2312"/>
      <w:snapToGrid w:val="0"/>
    </w:rPr>
  </w:style>
  <w:style w:type="paragraph" w:customStyle="1" w:styleId="377">
    <w:name w:val="标书表格文本"/>
    <w:basedOn w:val="1"/>
    <w:qFormat/>
    <w:uiPriority w:val="0"/>
    <w:pPr>
      <w:adjustRightInd w:val="0"/>
      <w:jc w:val="center"/>
      <w:textAlignment w:val="center"/>
    </w:pPr>
    <w:rPr>
      <w:rFonts w:ascii="Times New Roman" w:hAnsi="Times New Roman" w:eastAsia="仿宋_GB2312"/>
      <w:snapToGrid w:val="0"/>
    </w:rPr>
  </w:style>
  <w:style w:type="paragraph" w:customStyle="1" w:styleId="378">
    <w:name w:val="纯文本1"/>
    <w:basedOn w:val="1"/>
    <w:qFormat/>
    <w:locked/>
    <w:uiPriority w:val="99"/>
    <w:pPr>
      <w:adjustRightInd w:val="0"/>
      <w:spacing w:line="360" w:lineRule="auto"/>
      <w:textAlignment w:val="baseline"/>
    </w:pPr>
    <w:rPr>
      <w:rFonts w:ascii="宋体" w:hAnsi="Courier New"/>
    </w:rPr>
  </w:style>
  <w:style w:type="paragraph" w:customStyle="1" w:styleId="379">
    <w:name w:val="标书段落1"/>
    <w:basedOn w:val="1"/>
    <w:qFormat/>
    <w:uiPriority w:val="0"/>
    <w:pPr>
      <w:adjustRightInd w:val="0"/>
      <w:spacing w:beforeLines="15" w:line="400" w:lineRule="exact"/>
      <w:ind w:firstLine="200" w:firstLineChars="200"/>
      <w:jc w:val="left"/>
      <w:textAlignment w:val="center"/>
    </w:pPr>
    <w:rPr>
      <w:rFonts w:ascii="Times New Roman" w:hAnsi="Times New Roman" w:eastAsia="仿宋_GB2312"/>
      <w:snapToGrid w:val="0"/>
      <w:sz w:val="28"/>
    </w:rPr>
  </w:style>
  <w:style w:type="paragraph" w:customStyle="1" w:styleId="380">
    <w:name w:val="表"/>
    <w:basedOn w:val="1"/>
    <w:qFormat/>
    <w:uiPriority w:val="0"/>
    <w:pPr>
      <w:spacing w:line="240" w:lineRule="exact"/>
      <w:jc w:val="center"/>
    </w:pPr>
    <w:rPr>
      <w:rFonts w:ascii="宋体" w:hAnsi="宋体"/>
      <w:szCs w:val="20"/>
    </w:rPr>
  </w:style>
  <w:style w:type="paragraph" w:customStyle="1" w:styleId="381">
    <w:name w:val="正文（首行缩进）"/>
    <w:basedOn w:val="1"/>
    <w:qFormat/>
    <w:uiPriority w:val="0"/>
    <w:pPr>
      <w:spacing w:line="360" w:lineRule="auto"/>
      <w:ind w:firstLine="200" w:firstLineChars="200"/>
    </w:pPr>
    <w:rPr>
      <w:rFonts w:ascii="Times New Roman" w:hAnsi="Times New Roman"/>
      <w:sz w:val="28"/>
    </w:rPr>
  </w:style>
  <w:style w:type="paragraph" w:customStyle="1" w:styleId="382">
    <w:name w:val="段"/>
    <w:link w:val="38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83">
    <w:name w:val="段 Char"/>
    <w:link w:val="382"/>
    <w:qFormat/>
    <w:uiPriority w:val="0"/>
    <w:rPr>
      <w:rFonts w:ascii="宋体" w:hAnsi="Times New Roman"/>
      <w:sz w:val="21"/>
    </w:rPr>
  </w:style>
  <w:style w:type="paragraph" w:customStyle="1" w:styleId="384">
    <w:name w:val="样式 标题 2 + 黑色"/>
    <w:basedOn w:val="4"/>
    <w:qFormat/>
    <w:uiPriority w:val="0"/>
    <w:pPr>
      <w:widowControl/>
      <w:tabs>
        <w:tab w:val="left" w:pos="0"/>
        <w:tab w:val="left" w:pos="851"/>
      </w:tabs>
      <w:autoSpaceDE/>
      <w:autoSpaceDN/>
      <w:adjustRightInd/>
      <w:spacing w:before="0" w:line="240" w:lineRule="auto"/>
    </w:pPr>
    <w:rPr>
      <w:rFonts w:eastAsia="宋体"/>
      <w:bCs/>
      <w:color w:val="000000"/>
      <w:sz w:val="28"/>
      <w:szCs w:val="28"/>
    </w:rPr>
  </w:style>
  <w:style w:type="paragraph" w:customStyle="1" w:styleId="3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6">
    <w:name w:val="默认段落字体 Para Char Char Char Char Char Char Char Char Char Char Char Char Char Char"/>
    <w:basedOn w:val="24"/>
    <w:qFormat/>
    <w:uiPriority w:val="0"/>
    <w:pPr>
      <w:shd w:val="clear" w:color="auto" w:fill="000080"/>
    </w:pPr>
    <w:rPr>
      <w:rFonts w:ascii="Tahoma" w:hAnsi="Tahoma"/>
      <w:sz w:val="24"/>
      <w:szCs w:val="24"/>
    </w:rPr>
  </w:style>
  <w:style w:type="character" w:customStyle="1" w:styleId="387">
    <w:name w:val="apple-converted-space"/>
    <w:qFormat/>
    <w:uiPriority w:val="0"/>
  </w:style>
  <w:style w:type="paragraph" w:customStyle="1" w:styleId="388">
    <w:name w:val="样式 标题 1 + 黑体"/>
    <w:basedOn w:val="1"/>
    <w:qFormat/>
    <w:uiPriority w:val="0"/>
    <w:pPr>
      <w:tabs>
        <w:tab w:val="left" w:pos="425"/>
      </w:tabs>
      <w:ind w:left="425" w:hanging="425"/>
    </w:pPr>
    <w:rPr>
      <w:rFonts w:ascii="Times New Roman" w:hAnsi="Times New Roman"/>
    </w:rPr>
  </w:style>
  <w:style w:type="paragraph" w:customStyle="1" w:styleId="389">
    <w:name w:val="Char"/>
    <w:basedOn w:val="1"/>
    <w:qFormat/>
    <w:uiPriority w:val="99"/>
    <w:pPr>
      <w:spacing w:line="360" w:lineRule="auto"/>
      <w:ind w:firstLine="480" w:firstLineChars="200"/>
    </w:pPr>
    <w:rPr>
      <w:rFonts w:ascii="Tahoma" w:hAnsi="Tahoma"/>
      <w:sz w:val="28"/>
      <w:szCs w:val="20"/>
    </w:rPr>
  </w:style>
  <w:style w:type="paragraph" w:customStyle="1" w:styleId="390">
    <w:name w:val="小字正文"/>
    <w:basedOn w:val="1"/>
    <w:qFormat/>
    <w:uiPriority w:val="99"/>
    <w:pPr>
      <w:spacing w:line="360" w:lineRule="auto"/>
      <w:ind w:firstLine="200" w:firstLineChars="200"/>
    </w:pPr>
    <w:rPr>
      <w:rFonts w:ascii="宋体" w:hAnsi="Times New Roman"/>
      <w:snapToGrid w:val="0"/>
      <w:kern w:val="0"/>
      <w:sz w:val="18"/>
    </w:rPr>
  </w:style>
  <w:style w:type="paragraph" w:customStyle="1" w:styleId="391">
    <w:name w:val="缺省文本"/>
    <w:basedOn w:val="1"/>
    <w:link w:val="392"/>
    <w:qFormat/>
    <w:uiPriority w:val="0"/>
    <w:pPr>
      <w:autoSpaceDE w:val="0"/>
      <w:autoSpaceDN w:val="0"/>
      <w:spacing w:line="360" w:lineRule="auto"/>
      <w:ind w:firstLine="200" w:firstLineChars="200"/>
      <w:jc w:val="left"/>
    </w:pPr>
    <w:rPr>
      <w:rFonts w:ascii="Times New Roman" w:hAnsi="Times New Roman"/>
      <w:kern w:val="0"/>
      <w:sz w:val="28"/>
    </w:rPr>
  </w:style>
  <w:style w:type="character" w:customStyle="1" w:styleId="392">
    <w:name w:val="缺省文本 Char"/>
    <w:link w:val="391"/>
    <w:qFormat/>
    <w:uiPriority w:val="0"/>
    <w:rPr>
      <w:rFonts w:ascii="Times New Roman" w:hAnsi="Times New Roman"/>
      <w:sz w:val="28"/>
      <w:szCs w:val="24"/>
    </w:rPr>
  </w:style>
  <w:style w:type="paragraph" w:customStyle="1" w:styleId="393">
    <w:name w:val="目录页编号文本样式"/>
    <w:basedOn w:val="1"/>
    <w:qFormat/>
    <w:uiPriority w:val="99"/>
    <w:pPr>
      <w:autoSpaceDE w:val="0"/>
      <w:autoSpaceDN w:val="0"/>
      <w:spacing w:line="360" w:lineRule="auto"/>
      <w:ind w:firstLine="200" w:firstLineChars="200"/>
      <w:jc w:val="right"/>
    </w:pPr>
    <w:rPr>
      <w:rFonts w:ascii="Times New Roman" w:hAnsi="Times New Roman"/>
      <w:kern w:val="0"/>
      <w:sz w:val="28"/>
    </w:rPr>
  </w:style>
  <w:style w:type="paragraph" w:customStyle="1" w:styleId="394">
    <w:name w:val="圆点符号"/>
    <w:basedOn w:val="1"/>
    <w:qFormat/>
    <w:uiPriority w:val="99"/>
    <w:pPr>
      <w:tabs>
        <w:tab w:val="left" w:pos="360"/>
      </w:tabs>
      <w:autoSpaceDE w:val="0"/>
      <w:autoSpaceDN w:val="0"/>
      <w:spacing w:before="240" w:line="360" w:lineRule="auto"/>
      <w:ind w:left="1152" w:hanging="360" w:firstLineChars="200"/>
    </w:pPr>
    <w:rPr>
      <w:rFonts w:ascii="宋体" w:hAnsi="Times New Roman"/>
      <w:kern w:val="0"/>
      <w:sz w:val="28"/>
    </w:rPr>
  </w:style>
  <w:style w:type="paragraph" w:customStyle="1" w:styleId="395">
    <w:name w:val="大纲(无缩进)"/>
    <w:basedOn w:val="1"/>
    <w:qFormat/>
    <w:uiPriority w:val="99"/>
    <w:pPr>
      <w:autoSpaceDE w:val="0"/>
      <w:autoSpaceDN w:val="0"/>
      <w:spacing w:line="360" w:lineRule="auto"/>
      <w:ind w:left="360" w:hanging="360" w:firstLineChars="200"/>
      <w:jc w:val="left"/>
    </w:pPr>
    <w:rPr>
      <w:rFonts w:ascii="Times New Roman" w:hAnsi="Times New Roman"/>
      <w:kern w:val="0"/>
      <w:sz w:val="28"/>
    </w:rPr>
  </w:style>
  <w:style w:type="paragraph" w:customStyle="1" w:styleId="396">
    <w:name w:val="大纲(缩进)"/>
    <w:basedOn w:val="1"/>
    <w:qFormat/>
    <w:uiPriority w:val="99"/>
    <w:pPr>
      <w:autoSpaceDE w:val="0"/>
      <w:autoSpaceDN w:val="0"/>
      <w:spacing w:line="360" w:lineRule="auto"/>
      <w:ind w:left="360" w:hanging="360" w:firstLineChars="200"/>
      <w:jc w:val="left"/>
    </w:pPr>
    <w:rPr>
      <w:rFonts w:ascii="Times New Roman" w:hAnsi="Times New Roman"/>
      <w:kern w:val="0"/>
      <w:sz w:val="28"/>
    </w:rPr>
  </w:style>
  <w:style w:type="paragraph" w:customStyle="1" w:styleId="397">
    <w:name w:val="表格文本"/>
    <w:basedOn w:val="1"/>
    <w:link w:val="398"/>
    <w:qFormat/>
    <w:uiPriority w:val="0"/>
    <w:pPr>
      <w:tabs>
        <w:tab w:val="decimal" w:pos="0"/>
      </w:tabs>
      <w:autoSpaceDE w:val="0"/>
      <w:autoSpaceDN w:val="0"/>
      <w:spacing w:line="360" w:lineRule="auto"/>
      <w:ind w:firstLine="200" w:firstLineChars="200"/>
      <w:jc w:val="left"/>
    </w:pPr>
    <w:rPr>
      <w:rFonts w:ascii="Times New Roman" w:hAnsi="Times New Roman"/>
      <w:kern w:val="0"/>
    </w:rPr>
  </w:style>
  <w:style w:type="character" w:customStyle="1" w:styleId="398">
    <w:name w:val="表格文本 Char"/>
    <w:link w:val="397"/>
    <w:qFormat/>
    <w:uiPriority w:val="0"/>
    <w:rPr>
      <w:rFonts w:ascii="Times New Roman" w:hAnsi="Times New Roman"/>
      <w:sz w:val="21"/>
      <w:szCs w:val="24"/>
    </w:rPr>
  </w:style>
  <w:style w:type="paragraph" w:customStyle="1" w:styleId="399">
    <w:name w:val="编号列表"/>
    <w:basedOn w:val="1"/>
    <w:qFormat/>
    <w:uiPriority w:val="99"/>
    <w:pPr>
      <w:autoSpaceDE w:val="0"/>
      <w:autoSpaceDN w:val="0"/>
      <w:spacing w:line="360" w:lineRule="auto"/>
      <w:ind w:left="360" w:hanging="360" w:firstLineChars="200"/>
      <w:jc w:val="left"/>
    </w:pPr>
    <w:rPr>
      <w:rFonts w:ascii="Times New Roman" w:hAnsi="Times New Roman"/>
      <w:kern w:val="0"/>
      <w:sz w:val="28"/>
    </w:rPr>
  </w:style>
  <w:style w:type="paragraph" w:customStyle="1" w:styleId="400">
    <w:name w:val="项目符号 2"/>
    <w:basedOn w:val="1"/>
    <w:qFormat/>
    <w:uiPriority w:val="99"/>
    <w:pPr>
      <w:autoSpaceDE w:val="0"/>
      <w:autoSpaceDN w:val="0"/>
      <w:spacing w:line="360" w:lineRule="auto"/>
      <w:ind w:left="360" w:hanging="360" w:firstLineChars="200"/>
      <w:jc w:val="left"/>
    </w:pPr>
    <w:rPr>
      <w:rFonts w:ascii="Times New Roman" w:hAnsi="Times New Roman"/>
      <w:kern w:val="0"/>
      <w:sz w:val="28"/>
    </w:rPr>
  </w:style>
  <w:style w:type="paragraph" w:customStyle="1" w:styleId="401">
    <w:name w:val="项目符号 1"/>
    <w:basedOn w:val="1"/>
    <w:qFormat/>
    <w:uiPriority w:val="99"/>
    <w:pPr>
      <w:autoSpaceDE w:val="0"/>
      <w:autoSpaceDN w:val="0"/>
      <w:spacing w:line="360" w:lineRule="auto"/>
      <w:ind w:left="360" w:hanging="360" w:firstLineChars="200"/>
      <w:jc w:val="left"/>
    </w:pPr>
    <w:rPr>
      <w:rFonts w:ascii="Times New Roman" w:hAnsi="Times New Roman"/>
      <w:kern w:val="0"/>
      <w:sz w:val="28"/>
    </w:rPr>
  </w:style>
  <w:style w:type="paragraph" w:customStyle="1" w:styleId="402">
    <w:name w:val="单行主体文本"/>
    <w:basedOn w:val="1"/>
    <w:qFormat/>
    <w:uiPriority w:val="99"/>
    <w:pPr>
      <w:autoSpaceDE w:val="0"/>
      <w:autoSpaceDN w:val="0"/>
      <w:spacing w:line="360" w:lineRule="auto"/>
      <w:ind w:firstLine="200" w:firstLineChars="200"/>
      <w:jc w:val="left"/>
    </w:pPr>
    <w:rPr>
      <w:rFonts w:ascii="Times New Roman" w:hAnsi="Times New Roman"/>
      <w:kern w:val="0"/>
      <w:sz w:val="28"/>
    </w:rPr>
  </w:style>
  <w:style w:type="paragraph" w:customStyle="1" w:styleId="403">
    <w:name w:val="加黑文本"/>
    <w:basedOn w:val="6"/>
    <w:next w:val="6"/>
    <w:qFormat/>
    <w:uiPriority w:val="99"/>
    <w:pPr>
      <w:autoSpaceDE/>
      <w:autoSpaceDN/>
      <w:adjustRightInd/>
      <w:spacing w:line="360" w:lineRule="auto"/>
      <w:ind w:firstLine="480" w:firstLineChars="200"/>
    </w:pPr>
    <w:rPr>
      <w:rFonts w:ascii="Times New Roman" w:hAnsi="Times New Roman"/>
      <w:b/>
      <w:color w:val="000000"/>
      <w:kern w:val="2"/>
      <w:sz w:val="21"/>
      <w:szCs w:val="24"/>
    </w:rPr>
  </w:style>
  <w:style w:type="paragraph" w:customStyle="1" w:styleId="404">
    <w:name w:val="缺省文本:1"/>
    <w:basedOn w:val="1"/>
    <w:qFormat/>
    <w:uiPriority w:val="99"/>
    <w:pPr>
      <w:autoSpaceDE w:val="0"/>
      <w:autoSpaceDN w:val="0"/>
      <w:spacing w:line="400" w:lineRule="exact"/>
      <w:ind w:firstLine="539" w:firstLineChars="200"/>
    </w:pPr>
    <w:rPr>
      <w:rFonts w:ascii="Times New Roman" w:hAnsi="Times New Roman"/>
      <w:kern w:val="0"/>
      <w:sz w:val="28"/>
    </w:rPr>
  </w:style>
  <w:style w:type="character" w:customStyle="1" w:styleId="405">
    <w:name w:val="已访问的超链接1"/>
    <w:qFormat/>
    <w:uiPriority w:val="0"/>
    <w:rPr>
      <w:color w:val="800080"/>
      <w:u w:val="single"/>
    </w:rPr>
  </w:style>
  <w:style w:type="paragraph" w:customStyle="1" w:styleId="406">
    <w:name w:val="Important Text"/>
    <w:basedOn w:val="1"/>
    <w:next w:val="44"/>
    <w:link w:val="407"/>
    <w:qFormat/>
    <w:uiPriority w:val="0"/>
    <w:pPr>
      <w:spacing w:line="360" w:lineRule="auto"/>
      <w:ind w:firstLine="482" w:firstLineChars="200"/>
    </w:pPr>
    <w:rPr>
      <w:rFonts w:ascii="Arial Black" w:hAnsi="Arial Black" w:eastAsia="黑体"/>
      <w:bCs/>
      <w:color w:val="000080"/>
    </w:rPr>
  </w:style>
  <w:style w:type="character" w:customStyle="1" w:styleId="407">
    <w:name w:val="Important Text Char1"/>
    <w:link w:val="406"/>
    <w:qFormat/>
    <w:uiPriority w:val="0"/>
    <w:rPr>
      <w:rFonts w:ascii="Arial Black" w:hAnsi="Arial Black" w:eastAsia="黑体"/>
      <w:bCs/>
      <w:color w:val="000080"/>
      <w:kern w:val="2"/>
      <w:sz w:val="21"/>
      <w:szCs w:val="24"/>
    </w:rPr>
  </w:style>
  <w:style w:type="paragraph" w:customStyle="1" w:styleId="408">
    <w:name w:val="Leon base"/>
    <w:basedOn w:val="1"/>
    <w:qFormat/>
    <w:uiPriority w:val="99"/>
    <w:pPr>
      <w:spacing w:line="360" w:lineRule="auto"/>
      <w:ind w:firstLine="482" w:firstLineChars="200"/>
    </w:pPr>
    <w:rPr>
      <w:rFonts w:ascii="Tahoma" w:hAnsi="Tahoma"/>
      <w:sz w:val="28"/>
    </w:rPr>
  </w:style>
  <w:style w:type="paragraph" w:customStyle="1" w:styleId="409">
    <w:name w:val="Article Title"/>
    <w:basedOn w:val="402"/>
    <w:qFormat/>
    <w:uiPriority w:val="99"/>
    <w:pPr>
      <w:jc w:val="center"/>
    </w:pPr>
    <w:rPr>
      <w:b/>
      <w:sz w:val="52"/>
      <w:szCs w:val="52"/>
    </w:rPr>
  </w:style>
  <w:style w:type="paragraph" w:customStyle="1" w:styleId="410">
    <w:name w:val="Part Title"/>
    <w:basedOn w:val="409"/>
    <w:qFormat/>
    <w:uiPriority w:val="99"/>
    <w:rPr>
      <w:sz w:val="48"/>
    </w:rPr>
  </w:style>
  <w:style w:type="paragraph" w:customStyle="1" w:styleId="411">
    <w:name w:val="HS-正文3"/>
    <w:qFormat/>
    <w:uiPriority w:val="99"/>
    <w:pPr>
      <w:tabs>
        <w:tab w:val="left" w:pos="794"/>
      </w:tabs>
      <w:spacing w:beforeLines="50" w:afterLines="50" w:line="300" w:lineRule="auto"/>
      <w:ind w:left="794" w:hanging="397"/>
      <w:jc w:val="both"/>
    </w:pPr>
    <w:rPr>
      <w:rFonts w:ascii="Times New Roman" w:hAnsi="Times New Roman" w:eastAsia="宋体" w:cs="Times New Roman"/>
      <w:sz w:val="24"/>
      <w:lang w:val="en-US" w:eastAsia="zh-CN" w:bidi="ar-SA"/>
    </w:rPr>
  </w:style>
  <w:style w:type="paragraph" w:customStyle="1" w:styleId="412">
    <w:name w:val="HS－建议"/>
    <w:qFormat/>
    <w:uiPriority w:val="99"/>
    <w:pPr>
      <w:spacing w:beforeLines="50" w:afterLines="50" w:line="360" w:lineRule="auto"/>
      <w:ind w:left="1009" w:hanging="1009"/>
      <w:jc w:val="both"/>
    </w:pPr>
    <w:rPr>
      <w:rFonts w:ascii="Times New Roman" w:hAnsi="Times New Roman" w:eastAsia="宋体" w:cs="Times New Roman"/>
      <w:color w:val="FF0000"/>
      <w:sz w:val="24"/>
      <w:u w:val="single"/>
      <w:lang w:val="en-US" w:eastAsia="zh-CN" w:bidi="ar-SA"/>
    </w:rPr>
  </w:style>
  <w:style w:type="paragraph" w:customStyle="1" w:styleId="413">
    <w:name w:val="HS-重点标识"/>
    <w:qFormat/>
    <w:uiPriority w:val="99"/>
    <w:pPr>
      <w:spacing w:beforeLines="50" w:afterLines="50" w:line="300" w:lineRule="auto"/>
      <w:ind w:left="1009" w:firstLine="482" w:firstLineChars="200"/>
      <w:jc w:val="both"/>
    </w:pPr>
    <w:rPr>
      <w:rFonts w:ascii="Times New Roman" w:hAnsi="Times New Roman" w:eastAsia="宋体" w:cs="Times New Roman"/>
      <w:b/>
      <w:sz w:val="24"/>
      <w:lang w:val="en-US" w:eastAsia="zh-CN" w:bidi="ar-SA"/>
    </w:rPr>
  </w:style>
  <w:style w:type="paragraph" w:customStyle="1" w:styleId="414">
    <w:name w:val="HS-表格内"/>
    <w:qFormat/>
    <w:uiPriority w:val="99"/>
    <w:pPr>
      <w:spacing w:beforeLines="50" w:afterLines="50"/>
      <w:ind w:left="1009" w:hanging="1009"/>
      <w:jc w:val="both"/>
    </w:pPr>
    <w:rPr>
      <w:rFonts w:ascii="Times New Roman" w:hAnsi="Times New Roman" w:eastAsia="宋体" w:cs="Times New Roman"/>
      <w:sz w:val="21"/>
      <w:lang w:val="en-US" w:eastAsia="zh-CN" w:bidi="ar-SA"/>
    </w:rPr>
  </w:style>
  <w:style w:type="paragraph" w:customStyle="1" w:styleId="415">
    <w:name w:val="样式 标题 2HS-标题2HS-标题 2第*章h2sect 1.2h21h22sect 1.21h23sec..."/>
    <w:basedOn w:val="4"/>
    <w:qFormat/>
    <w:uiPriority w:val="99"/>
    <w:pPr>
      <w:tabs>
        <w:tab w:val="left" w:pos="851"/>
      </w:tabs>
      <w:autoSpaceDE/>
      <w:autoSpaceDN/>
      <w:adjustRightInd/>
      <w:spacing w:before="0" w:line="360" w:lineRule="auto"/>
      <w:jc w:val="left"/>
    </w:pPr>
    <w:rPr>
      <w:rFonts w:ascii="宋体" w:hAnsi="宋体" w:eastAsia="宋体" w:cs="宋体"/>
      <w:bCs/>
      <w:color w:val="0000FF"/>
      <w:sz w:val="32"/>
      <w:szCs w:val="30"/>
    </w:rPr>
  </w:style>
  <w:style w:type="paragraph" w:customStyle="1" w:styleId="416">
    <w:name w:val="样式 标题 3HS-标题3HS-标题 3h33rd levelH3sect1.2.3l3CT3leon h3..."/>
    <w:basedOn w:val="5"/>
    <w:next w:val="6"/>
    <w:qFormat/>
    <w:uiPriority w:val="99"/>
    <w:pPr>
      <w:widowControl/>
      <w:tabs>
        <w:tab w:val="left" w:pos="0"/>
      </w:tabs>
      <w:autoSpaceDE/>
      <w:autoSpaceDN/>
      <w:adjustRightInd/>
      <w:spacing w:before="0" w:after="0" w:line="360" w:lineRule="auto"/>
    </w:pPr>
    <w:rPr>
      <w:rFonts w:hAnsi="宋体" w:cs="宋体"/>
      <w:bCs/>
      <w:color w:val="800080"/>
      <w:kern w:val="44"/>
      <w:sz w:val="28"/>
      <w:szCs w:val="32"/>
      <w:u w:val="none"/>
    </w:rPr>
  </w:style>
  <w:style w:type="paragraph" w:customStyle="1" w:styleId="417">
    <w:name w:val="样式 标题 4HS-标题 4sect 1.2.3.4H4 + 段前: 0.5 行"/>
    <w:basedOn w:val="7"/>
    <w:qFormat/>
    <w:uiPriority w:val="99"/>
    <w:pPr>
      <w:widowControl/>
      <w:tabs>
        <w:tab w:val="left" w:pos="283"/>
      </w:tabs>
      <w:spacing w:before="0" w:after="0" w:line="360" w:lineRule="auto"/>
      <w:jc w:val="left"/>
    </w:pPr>
    <w:rPr>
      <w:rFonts w:ascii="宋体" w:hAnsi="宋体" w:cs="宋体"/>
      <w:b w:val="0"/>
      <w:bCs w:val="0"/>
      <w:color w:val="008000"/>
      <w:spacing w:val="6"/>
      <w:kern w:val="0"/>
      <w:sz w:val="24"/>
    </w:rPr>
  </w:style>
  <w:style w:type="paragraph" w:customStyle="1" w:styleId="418">
    <w:name w:val="样式 标题 4HS-标题 4sect 1.2.3.4H4 + 段前: 0.5 行1"/>
    <w:basedOn w:val="7"/>
    <w:next w:val="6"/>
    <w:qFormat/>
    <w:uiPriority w:val="99"/>
    <w:pPr>
      <w:widowControl/>
      <w:tabs>
        <w:tab w:val="left" w:pos="283"/>
      </w:tabs>
      <w:spacing w:before="0" w:after="0" w:line="360" w:lineRule="auto"/>
      <w:jc w:val="left"/>
    </w:pPr>
    <w:rPr>
      <w:rFonts w:ascii="宋体" w:hAnsi="宋体" w:cs="宋体"/>
      <w:b w:val="0"/>
      <w:bCs w:val="0"/>
      <w:color w:val="008000"/>
      <w:spacing w:val="6"/>
      <w:kern w:val="0"/>
      <w:sz w:val="24"/>
    </w:rPr>
  </w:style>
  <w:style w:type="paragraph" w:customStyle="1" w:styleId="419">
    <w:name w:val="样式 标题 4HS-标题 4sect 1.2.3.4H4 + 段前: 0.5 行2"/>
    <w:basedOn w:val="7"/>
    <w:next w:val="6"/>
    <w:qFormat/>
    <w:uiPriority w:val="99"/>
    <w:pPr>
      <w:widowControl/>
      <w:tabs>
        <w:tab w:val="left" w:pos="283"/>
      </w:tabs>
      <w:spacing w:before="0" w:after="0" w:line="360" w:lineRule="auto"/>
      <w:jc w:val="left"/>
    </w:pPr>
    <w:rPr>
      <w:rFonts w:ascii="宋体" w:hAnsi="宋体" w:cs="宋体"/>
      <w:bCs w:val="0"/>
      <w:spacing w:val="6"/>
      <w:kern w:val="0"/>
      <w:sz w:val="24"/>
    </w:rPr>
  </w:style>
  <w:style w:type="paragraph" w:customStyle="1" w:styleId="420">
    <w:name w:val="样式 标题 3HS-标题3HS-标题 3h33rd levelH3sect1.2.3l3CT3leon h3...1"/>
    <w:basedOn w:val="5"/>
    <w:next w:val="6"/>
    <w:qFormat/>
    <w:uiPriority w:val="99"/>
    <w:pPr>
      <w:widowControl/>
      <w:tabs>
        <w:tab w:val="left" w:pos="0"/>
      </w:tabs>
      <w:autoSpaceDE/>
      <w:autoSpaceDN/>
      <w:adjustRightInd/>
      <w:spacing w:before="0" w:after="0" w:line="360" w:lineRule="auto"/>
    </w:pPr>
    <w:rPr>
      <w:rFonts w:hAnsi="宋体" w:cs="宋体"/>
      <w:bCs/>
      <w:kern w:val="44"/>
      <w:sz w:val="28"/>
      <w:u w:val="none"/>
    </w:rPr>
  </w:style>
  <w:style w:type="paragraph" w:customStyle="1" w:styleId="421">
    <w:name w:val="样式 标题 2HS-标题2HS-标题 2第*章h2sect 1.2h21h22sect 1.21h23sec...1"/>
    <w:basedOn w:val="4"/>
    <w:next w:val="6"/>
    <w:qFormat/>
    <w:uiPriority w:val="99"/>
    <w:pPr>
      <w:tabs>
        <w:tab w:val="left" w:pos="0"/>
        <w:tab w:val="left" w:pos="851"/>
      </w:tabs>
      <w:autoSpaceDE/>
      <w:autoSpaceDN/>
      <w:adjustRightInd/>
      <w:spacing w:before="0" w:line="360" w:lineRule="auto"/>
      <w:jc w:val="left"/>
    </w:pPr>
    <w:rPr>
      <w:rFonts w:ascii="宋体" w:hAnsi="宋体" w:eastAsia="宋体" w:cs="宋体"/>
      <w:bCs/>
      <w:sz w:val="32"/>
    </w:rPr>
  </w:style>
  <w:style w:type="paragraph" w:customStyle="1" w:styleId="422">
    <w:name w:val="样式 标题 4HS-标题 4sect 1.2.3.4H4 + 段前: 0.5 行3"/>
    <w:basedOn w:val="7"/>
    <w:qFormat/>
    <w:uiPriority w:val="99"/>
    <w:pPr>
      <w:widowControl/>
      <w:tabs>
        <w:tab w:val="left" w:pos="283"/>
      </w:tabs>
      <w:spacing w:before="0" w:after="0" w:line="360" w:lineRule="auto"/>
      <w:jc w:val="left"/>
    </w:pPr>
    <w:rPr>
      <w:rFonts w:ascii="宋体" w:hAnsi="宋体" w:cs="宋体"/>
      <w:b w:val="0"/>
      <w:bCs w:val="0"/>
      <w:spacing w:val="6"/>
      <w:kern w:val="0"/>
      <w:sz w:val="24"/>
    </w:rPr>
  </w:style>
  <w:style w:type="paragraph" w:customStyle="1" w:styleId="423">
    <w:name w:val="Part II Title"/>
    <w:basedOn w:val="1"/>
    <w:qFormat/>
    <w:uiPriority w:val="99"/>
    <w:pPr>
      <w:pageBreakBefore/>
      <w:autoSpaceDE w:val="0"/>
      <w:autoSpaceDN w:val="0"/>
      <w:spacing w:line="360" w:lineRule="auto"/>
      <w:ind w:firstLine="200" w:firstLineChars="200"/>
      <w:jc w:val="center"/>
    </w:pPr>
    <w:rPr>
      <w:rFonts w:ascii="Times New Roman" w:hAnsi="Times New Roman"/>
      <w:b/>
      <w:kern w:val="0"/>
      <w:sz w:val="36"/>
      <w:szCs w:val="84"/>
    </w:rPr>
  </w:style>
  <w:style w:type="paragraph" w:customStyle="1" w:styleId="424">
    <w:name w:val="Part III Title"/>
    <w:basedOn w:val="423"/>
    <w:qFormat/>
    <w:uiPriority w:val="99"/>
    <w:pPr>
      <w:pageBreakBefore w:val="0"/>
      <w:tabs>
        <w:tab w:val="left" w:pos="576"/>
      </w:tabs>
      <w:ind w:left="576" w:hanging="576"/>
      <w:jc w:val="left"/>
    </w:pPr>
  </w:style>
  <w:style w:type="paragraph" w:customStyle="1" w:styleId="425">
    <w:name w:val="Part IV Title"/>
    <w:basedOn w:val="424"/>
    <w:qFormat/>
    <w:uiPriority w:val="99"/>
    <w:rPr>
      <w:sz w:val="30"/>
    </w:rPr>
  </w:style>
  <w:style w:type="character" w:customStyle="1" w:styleId="426">
    <w:name w:val="Char Char"/>
    <w:qFormat/>
    <w:uiPriority w:val="0"/>
    <w:rPr>
      <w:rFonts w:ascii="宋体" w:hAnsi="Helv" w:eastAsia="宋体"/>
      <w:color w:val="000000"/>
      <w:kern w:val="2"/>
      <w:sz w:val="24"/>
      <w:lang w:val="en-US" w:eastAsia="zh-CN" w:bidi="ar-SA"/>
    </w:rPr>
  </w:style>
  <w:style w:type="paragraph" w:customStyle="1" w:styleId="427">
    <w:name w:val="样式 HS-正文3 + 宋体"/>
    <w:basedOn w:val="411"/>
    <w:qFormat/>
    <w:uiPriority w:val="99"/>
    <w:pPr>
      <w:spacing w:line="240" w:lineRule="auto"/>
    </w:pPr>
    <w:rPr>
      <w:rFonts w:ascii="宋体" w:hAnsi="宋体"/>
      <w:sz w:val="21"/>
    </w:rPr>
  </w:style>
  <w:style w:type="paragraph" w:customStyle="1" w:styleId="428">
    <w:name w:val="ptablecaptioncmt"/>
    <w:basedOn w:val="1"/>
    <w:qFormat/>
    <w:uiPriority w:val="99"/>
    <w:pPr>
      <w:widowControl/>
      <w:spacing w:before="100" w:beforeAutospacing="1" w:after="100" w:afterAutospacing="1" w:line="360" w:lineRule="auto"/>
      <w:ind w:firstLine="480" w:firstLineChars="200"/>
      <w:jc w:val="left"/>
    </w:pPr>
    <w:rPr>
      <w:rFonts w:ascii="宋体" w:hAnsi="宋体" w:cs="宋体"/>
      <w:kern w:val="0"/>
      <w:sz w:val="28"/>
    </w:rPr>
  </w:style>
  <w:style w:type="paragraph" w:customStyle="1" w:styleId="429">
    <w:name w:val="pchart_headcmt"/>
    <w:basedOn w:val="1"/>
    <w:qFormat/>
    <w:uiPriority w:val="99"/>
    <w:pPr>
      <w:widowControl/>
      <w:spacing w:before="100" w:beforeAutospacing="1" w:after="100" w:afterAutospacing="1" w:line="360" w:lineRule="auto"/>
      <w:ind w:firstLine="480" w:firstLineChars="200"/>
      <w:jc w:val="left"/>
    </w:pPr>
    <w:rPr>
      <w:rFonts w:ascii="宋体" w:hAnsi="宋体" w:cs="宋体"/>
      <w:kern w:val="0"/>
      <w:sz w:val="28"/>
    </w:rPr>
  </w:style>
  <w:style w:type="paragraph" w:customStyle="1" w:styleId="430">
    <w:name w:val="pchart_subheadcmt"/>
    <w:basedOn w:val="1"/>
    <w:qFormat/>
    <w:uiPriority w:val="99"/>
    <w:pPr>
      <w:widowControl/>
      <w:spacing w:before="100" w:beforeAutospacing="1" w:after="100" w:afterAutospacing="1" w:line="360" w:lineRule="auto"/>
      <w:ind w:firstLine="480" w:firstLineChars="200"/>
      <w:jc w:val="left"/>
    </w:pPr>
    <w:rPr>
      <w:rFonts w:ascii="宋体" w:hAnsi="宋体" w:cs="宋体"/>
      <w:kern w:val="0"/>
      <w:sz w:val="28"/>
    </w:rPr>
  </w:style>
  <w:style w:type="character" w:customStyle="1" w:styleId="431">
    <w:name w:val="ccmtdefault"/>
    <w:basedOn w:val="131"/>
    <w:qFormat/>
    <w:uiPriority w:val="0"/>
  </w:style>
  <w:style w:type="paragraph" w:customStyle="1" w:styleId="432">
    <w:name w:val="pchart_bodycmt"/>
    <w:basedOn w:val="1"/>
    <w:qFormat/>
    <w:uiPriority w:val="99"/>
    <w:pPr>
      <w:widowControl/>
      <w:spacing w:before="100" w:beforeAutospacing="1" w:after="100" w:afterAutospacing="1" w:line="360" w:lineRule="auto"/>
      <w:ind w:firstLine="480" w:firstLineChars="200"/>
      <w:jc w:val="left"/>
    </w:pPr>
    <w:rPr>
      <w:rFonts w:ascii="宋体" w:hAnsi="宋体" w:cs="宋体"/>
      <w:kern w:val="0"/>
      <w:sz w:val="28"/>
    </w:rPr>
  </w:style>
  <w:style w:type="paragraph" w:customStyle="1" w:styleId="433">
    <w:name w:val="psubhead1cmt"/>
    <w:basedOn w:val="1"/>
    <w:qFormat/>
    <w:uiPriority w:val="99"/>
    <w:pPr>
      <w:widowControl/>
      <w:spacing w:before="100" w:beforeAutospacing="1" w:after="100" w:afterAutospacing="1" w:line="360" w:lineRule="auto"/>
      <w:ind w:firstLine="480" w:firstLineChars="200"/>
      <w:jc w:val="left"/>
    </w:pPr>
    <w:rPr>
      <w:rFonts w:ascii="宋体" w:hAnsi="宋体" w:cs="宋体"/>
      <w:kern w:val="0"/>
      <w:sz w:val="28"/>
    </w:rPr>
  </w:style>
  <w:style w:type="paragraph" w:customStyle="1" w:styleId="434">
    <w:name w:val="Char5 Char Char1 Char"/>
    <w:basedOn w:val="1"/>
    <w:qFormat/>
    <w:uiPriority w:val="99"/>
    <w:pPr>
      <w:spacing w:line="360" w:lineRule="auto"/>
      <w:ind w:firstLine="480" w:firstLineChars="200"/>
    </w:pPr>
    <w:rPr>
      <w:rFonts w:ascii="Tahoma" w:hAnsi="Tahoma"/>
      <w:sz w:val="28"/>
      <w:szCs w:val="20"/>
    </w:rPr>
  </w:style>
  <w:style w:type="paragraph" w:customStyle="1" w:styleId="435">
    <w:name w:val="默认段落字体 Para Char Char Char Char Char Char Char"/>
    <w:basedOn w:val="1"/>
    <w:qFormat/>
    <w:uiPriority w:val="99"/>
    <w:pPr>
      <w:spacing w:line="360" w:lineRule="auto"/>
      <w:ind w:firstLine="480" w:firstLineChars="200"/>
    </w:pPr>
    <w:rPr>
      <w:rFonts w:ascii="Tahoma" w:hAnsi="Tahoma"/>
      <w:sz w:val="28"/>
      <w:szCs w:val="20"/>
    </w:rPr>
  </w:style>
  <w:style w:type="character" w:customStyle="1" w:styleId="436">
    <w:name w:val="style11"/>
    <w:basedOn w:val="131"/>
    <w:qFormat/>
    <w:uiPriority w:val="0"/>
  </w:style>
  <w:style w:type="paragraph" w:customStyle="1" w:styleId="437">
    <w:name w:val="Char10"/>
    <w:basedOn w:val="1"/>
    <w:qFormat/>
    <w:uiPriority w:val="99"/>
    <w:pPr>
      <w:spacing w:line="360" w:lineRule="auto"/>
      <w:ind w:firstLine="480" w:firstLineChars="200"/>
    </w:pPr>
    <w:rPr>
      <w:rFonts w:ascii="Tahoma" w:hAnsi="Tahoma"/>
      <w:sz w:val="28"/>
      <w:szCs w:val="20"/>
    </w:rPr>
  </w:style>
  <w:style w:type="character" w:customStyle="1" w:styleId="438">
    <w:name w:val="正文文字缩进 2 Char Char"/>
    <w:qFormat/>
    <w:uiPriority w:val="0"/>
    <w:rPr>
      <w:rFonts w:eastAsia="宋体"/>
      <w:kern w:val="2"/>
      <w:sz w:val="21"/>
      <w:szCs w:val="24"/>
      <w:lang w:val="en-US" w:eastAsia="zh-CN" w:bidi="ar-SA"/>
    </w:rPr>
  </w:style>
  <w:style w:type="paragraph" w:customStyle="1" w:styleId="439">
    <w:name w:val="样式 样式 样式 小四 行距: 1.5 倍行距 + 左侧:  6 字符 首行缩进:  2 字符 段后: 0.5 行 + 首行缩进..."/>
    <w:basedOn w:val="1"/>
    <w:qFormat/>
    <w:uiPriority w:val="99"/>
    <w:pPr>
      <w:spacing w:afterLines="50" w:line="300" w:lineRule="auto"/>
      <w:ind w:left="600" w:leftChars="600" w:firstLine="200" w:firstLineChars="200"/>
    </w:pPr>
    <w:rPr>
      <w:rFonts w:ascii="Times New Roman" w:hAnsi="Times New Roman" w:cs="宋体"/>
      <w:sz w:val="28"/>
      <w:szCs w:val="20"/>
    </w:rPr>
  </w:style>
  <w:style w:type="character" w:customStyle="1" w:styleId="440">
    <w:name w:val="small"/>
    <w:basedOn w:val="131"/>
    <w:qFormat/>
    <w:uiPriority w:val="0"/>
  </w:style>
  <w:style w:type="character" w:customStyle="1" w:styleId="441">
    <w:name w:val="smgraytext"/>
    <w:basedOn w:val="131"/>
    <w:qFormat/>
    <w:uiPriority w:val="0"/>
  </w:style>
  <w:style w:type="paragraph" w:customStyle="1" w:styleId="442">
    <w:name w:val="z-窗体顶端1"/>
    <w:basedOn w:val="1"/>
    <w:next w:val="1"/>
    <w:link w:val="443"/>
    <w:unhideWhenUsed/>
    <w:qFormat/>
    <w:uiPriority w:val="0"/>
    <w:pPr>
      <w:widowControl/>
      <w:pBdr>
        <w:bottom w:val="single" w:color="auto" w:sz="6" w:space="1"/>
      </w:pBdr>
      <w:spacing w:line="360" w:lineRule="auto"/>
      <w:ind w:firstLine="480" w:firstLineChars="200"/>
      <w:jc w:val="center"/>
    </w:pPr>
    <w:rPr>
      <w:rFonts w:ascii="Arial" w:hAnsi="Arial" w:cs="Arial"/>
      <w:vanish/>
      <w:kern w:val="0"/>
      <w:sz w:val="16"/>
      <w:szCs w:val="16"/>
    </w:rPr>
  </w:style>
  <w:style w:type="character" w:customStyle="1" w:styleId="443">
    <w:name w:val="z-窗体顶端 Char2"/>
    <w:link w:val="442"/>
    <w:qFormat/>
    <w:uiPriority w:val="0"/>
    <w:rPr>
      <w:rFonts w:ascii="Arial" w:hAnsi="Arial" w:cs="Arial"/>
      <w:vanish/>
      <w:sz w:val="16"/>
      <w:szCs w:val="16"/>
    </w:rPr>
  </w:style>
  <w:style w:type="paragraph" w:customStyle="1" w:styleId="444">
    <w:name w:val="z-窗体底端1"/>
    <w:basedOn w:val="1"/>
    <w:next w:val="1"/>
    <w:link w:val="445"/>
    <w:unhideWhenUsed/>
    <w:qFormat/>
    <w:uiPriority w:val="0"/>
    <w:pPr>
      <w:widowControl/>
      <w:pBdr>
        <w:top w:val="single" w:color="auto" w:sz="6" w:space="1"/>
      </w:pBdr>
      <w:spacing w:line="360" w:lineRule="auto"/>
      <w:ind w:firstLine="480" w:firstLineChars="200"/>
      <w:jc w:val="center"/>
    </w:pPr>
    <w:rPr>
      <w:rFonts w:ascii="Arial" w:hAnsi="Arial" w:cs="Arial"/>
      <w:vanish/>
      <w:kern w:val="0"/>
      <w:sz w:val="16"/>
      <w:szCs w:val="16"/>
    </w:rPr>
  </w:style>
  <w:style w:type="character" w:customStyle="1" w:styleId="445">
    <w:name w:val="z-窗体底端 Char2"/>
    <w:link w:val="444"/>
    <w:qFormat/>
    <w:uiPriority w:val="0"/>
    <w:rPr>
      <w:rFonts w:ascii="Arial" w:hAnsi="Arial" w:cs="Arial"/>
      <w:vanish/>
      <w:sz w:val="16"/>
      <w:szCs w:val="16"/>
    </w:rPr>
  </w:style>
  <w:style w:type="character" w:customStyle="1" w:styleId="446">
    <w:name w:val="style3"/>
    <w:basedOn w:val="131"/>
    <w:qFormat/>
    <w:uiPriority w:val="0"/>
  </w:style>
  <w:style w:type="character" w:customStyle="1" w:styleId="447">
    <w:name w:val="textnorm_chn"/>
    <w:basedOn w:val="131"/>
    <w:qFormat/>
    <w:uiPriority w:val="0"/>
  </w:style>
  <w:style w:type="character" w:customStyle="1" w:styleId="448">
    <w:name w:val="keyfunctions"/>
    <w:basedOn w:val="131"/>
    <w:qFormat/>
    <w:uiPriority w:val="0"/>
  </w:style>
  <w:style w:type="paragraph" w:customStyle="1" w:styleId="449">
    <w:name w:val="表内文字"/>
    <w:link w:val="450"/>
    <w:qFormat/>
    <w:uiPriority w:val="0"/>
    <w:pPr>
      <w:adjustRightInd w:val="0"/>
      <w:snapToGrid w:val="0"/>
      <w:spacing w:beforeLines="50" w:afterLines="50" w:line="264" w:lineRule="auto"/>
      <w:ind w:left="420" w:hanging="420"/>
      <w:jc w:val="both"/>
    </w:pPr>
    <w:rPr>
      <w:rFonts w:ascii="Times New Roman" w:hAnsi="Times New Roman" w:eastAsia="宋体" w:cs="Times New Roman"/>
      <w:sz w:val="21"/>
      <w:lang w:val="en-US" w:eastAsia="zh-CN" w:bidi="ar-SA"/>
    </w:rPr>
  </w:style>
  <w:style w:type="character" w:customStyle="1" w:styleId="450">
    <w:name w:val="表内文字 Char"/>
    <w:link w:val="449"/>
    <w:qFormat/>
    <w:uiPriority w:val="0"/>
    <w:rPr>
      <w:rFonts w:ascii="Times New Roman" w:hAnsi="Times New Roman"/>
      <w:sz w:val="21"/>
    </w:rPr>
  </w:style>
  <w:style w:type="paragraph" w:customStyle="1" w:styleId="451">
    <w:name w:val="Char5"/>
    <w:basedOn w:val="1"/>
    <w:qFormat/>
    <w:uiPriority w:val="99"/>
    <w:pPr>
      <w:spacing w:line="360" w:lineRule="auto"/>
      <w:ind w:firstLine="480" w:firstLineChars="200"/>
    </w:pPr>
    <w:rPr>
      <w:rFonts w:ascii="Tahoma" w:hAnsi="Tahoma"/>
      <w:sz w:val="28"/>
      <w:szCs w:val="20"/>
    </w:rPr>
  </w:style>
  <w:style w:type="paragraph" w:customStyle="1" w:styleId="452">
    <w:name w:val="方框下的123标题"/>
    <w:basedOn w:val="1"/>
    <w:link w:val="453"/>
    <w:qFormat/>
    <w:uiPriority w:val="0"/>
    <w:pPr>
      <w:spacing w:line="360" w:lineRule="auto"/>
      <w:ind w:firstLine="480" w:firstLineChars="200"/>
    </w:pPr>
    <w:rPr>
      <w:rFonts w:ascii="Times New Roman" w:hAnsi="Times New Roman"/>
    </w:rPr>
  </w:style>
  <w:style w:type="character" w:customStyle="1" w:styleId="453">
    <w:name w:val="方框下的123标题 Char"/>
    <w:link w:val="452"/>
    <w:qFormat/>
    <w:uiPriority w:val="0"/>
    <w:rPr>
      <w:rFonts w:ascii="Times New Roman" w:hAnsi="Times New Roman"/>
      <w:kern w:val="2"/>
      <w:sz w:val="21"/>
      <w:szCs w:val="24"/>
    </w:rPr>
  </w:style>
  <w:style w:type="paragraph" w:customStyle="1" w:styleId="454">
    <w:name w:val="封面"/>
    <w:qFormat/>
    <w:uiPriority w:val="99"/>
    <w:pPr>
      <w:widowControl w:val="0"/>
      <w:spacing w:beforeLines="50" w:afterLines="50" w:line="412" w:lineRule="atLeast"/>
      <w:ind w:left="420" w:hanging="420"/>
      <w:jc w:val="both"/>
    </w:pPr>
    <w:rPr>
      <w:rFonts w:ascii="Times New Roman" w:hAnsi="Times New Roman" w:eastAsia="宋体" w:cs="Times New Roman"/>
      <w:kern w:val="2"/>
      <w:sz w:val="21"/>
      <w:lang w:val="en-US" w:eastAsia="zh-CN" w:bidi="ar-SA"/>
    </w:rPr>
  </w:style>
  <w:style w:type="character" w:customStyle="1" w:styleId="455">
    <w:name w:val="style321"/>
    <w:qFormat/>
    <w:uiPriority w:val="0"/>
    <w:rPr>
      <w:rFonts w:hint="default" w:ascii="Verdana" w:hAnsi="Verdana"/>
      <w:b/>
      <w:bCs/>
      <w:color w:val="0000FF"/>
      <w:sz w:val="16"/>
      <w:szCs w:val="16"/>
    </w:rPr>
  </w:style>
  <w:style w:type="character" w:customStyle="1" w:styleId="456">
    <w:name w:val="z-窗体顶端 Char"/>
    <w:qFormat/>
    <w:uiPriority w:val="0"/>
    <w:rPr>
      <w:rFonts w:ascii="Arial" w:hAnsi="Arial" w:cs="Arial"/>
      <w:vanish/>
      <w:sz w:val="16"/>
      <w:szCs w:val="16"/>
    </w:rPr>
  </w:style>
  <w:style w:type="character" w:customStyle="1" w:styleId="457">
    <w:name w:val="z-窗体底端 Char"/>
    <w:qFormat/>
    <w:uiPriority w:val="0"/>
    <w:rPr>
      <w:rFonts w:ascii="Arial" w:hAnsi="Arial" w:cs="Arial"/>
      <w:vanish/>
      <w:sz w:val="16"/>
      <w:szCs w:val="16"/>
    </w:rPr>
  </w:style>
  <w:style w:type="character" w:customStyle="1" w:styleId="458">
    <w:name w:val="specifications"/>
    <w:basedOn w:val="131"/>
    <w:qFormat/>
    <w:uiPriority w:val="0"/>
  </w:style>
  <w:style w:type="character" w:customStyle="1" w:styleId="459">
    <w:name w:val="space201"/>
    <w:qFormat/>
    <w:uiPriority w:val="0"/>
    <w:rPr>
      <w:spacing w:val="223"/>
    </w:rPr>
  </w:style>
  <w:style w:type="character" w:customStyle="1" w:styleId="460">
    <w:name w:val="redbold1"/>
    <w:qFormat/>
    <w:uiPriority w:val="0"/>
    <w:rPr>
      <w:b/>
      <w:bCs/>
      <w:color w:val="FF6633"/>
      <w:sz w:val="14"/>
      <w:szCs w:val="14"/>
    </w:rPr>
  </w:style>
  <w:style w:type="paragraph" w:customStyle="1" w:styleId="461">
    <w:name w:val="表格正文+小四号"/>
    <w:basedOn w:val="1"/>
    <w:qFormat/>
    <w:uiPriority w:val="99"/>
    <w:pPr>
      <w:spacing w:line="360" w:lineRule="auto"/>
      <w:ind w:firstLine="480" w:firstLineChars="200"/>
      <w:jc w:val="center"/>
    </w:pPr>
    <w:rPr>
      <w:rFonts w:ascii="Times New Roman" w:hAnsi="Times New Roman"/>
      <w:sz w:val="28"/>
    </w:rPr>
  </w:style>
  <w:style w:type="character" w:customStyle="1" w:styleId="462">
    <w:name w:val="Footer-Even Char"/>
    <w:qFormat/>
    <w:uiPriority w:val="0"/>
    <w:rPr>
      <w:rFonts w:ascii="宋体" w:hAnsi="宋体" w:eastAsia="宋体"/>
      <w:kern w:val="2"/>
      <w:sz w:val="21"/>
      <w:szCs w:val="21"/>
      <w:lang w:val="zh-CN" w:bidi="ar-SA"/>
    </w:rPr>
  </w:style>
  <w:style w:type="character" w:customStyle="1" w:styleId="463">
    <w:name w:val="HS-页眉 Char"/>
    <w:qFormat/>
    <w:uiPriority w:val="0"/>
    <w:rPr>
      <w:rFonts w:ascii="宋体" w:hAnsi="宋体" w:eastAsia="宋体"/>
      <w:kern w:val="2"/>
      <w:sz w:val="21"/>
      <w:szCs w:val="21"/>
      <w:lang w:bidi="ar-SA"/>
    </w:rPr>
  </w:style>
  <w:style w:type="character" w:customStyle="1" w:styleId="464">
    <w:name w:val="Char Char5"/>
    <w:qFormat/>
    <w:uiPriority w:val="0"/>
    <w:rPr>
      <w:kern w:val="2"/>
      <w:sz w:val="21"/>
      <w:szCs w:val="24"/>
    </w:rPr>
  </w:style>
  <w:style w:type="character" w:customStyle="1" w:styleId="465">
    <w:name w:val="封面日期 Char Char"/>
    <w:qFormat/>
    <w:uiPriority w:val="0"/>
    <w:rPr>
      <w:rFonts w:ascii="Arial" w:hAnsi="Arial"/>
      <w:vanish/>
      <w:sz w:val="16"/>
      <w:szCs w:val="16"/>
      <w:lang w:bidi="ar-SA"/>
    </w:rPr>
  </w:style>
  <w:style w:type="character" w:customStyle="1" w:styleId="466">
    <w:name w:val="v14-ttd"/>
    <w:basedOn w:val="131"/>
    <w:qFormat/>
    <w:uiPriority w:val="0"/>
  </w:style>
  <w:style w:type="character" w:customStyle="1" w:styleId="467">
    <w:name w:val="Char Char7"/>
    <w:qFormat/>
    <w:uiPriority w:val="0"/>
    <w:rPr>
      <w:rFonts w:eastAsia="宋体"/>
      <w:kern w:val="2"/>
      <w:sz w:val="21"/>
      <w:szCs w:val="24"/>
      <w:lang w:val="en-US" w:eastAsia="zh-CN" w:bidi="ar-SA"/>
    </w:rPr>
  </w:style>
  <w:style w:type="character" w:customStyle="1" w:styleId="468">
    <w:name w:val="Char Char6"/>
    <w:qFormat/>
    <w:uiPriority w:val="0"/>
    <w:rPr>
      <w:rFonts w:ascii="Arial" w:hAnsi="Arial" w:eastAsia="宋体" w:cs="Arial"/>
      <w:vanish/>
      <w:sz w:val="16"/>
      <w:szCs w:val="16"/>
      <w:lang w:val="en-US" w:eastAsia="zh-CN" w:bidi="ar-SA"/>
    </w:rPr>
  </w:style>
  <w:style w:type="paragraph" w:customStyle="1" w:styleId="469">
    <w:name w:val="文字"/>
    <w:basedOn w:val="1"/>
    <w:link w:val="470"/>
    <w:qFormat/>
    <w:uiPriority w:val="0"/>
    <w:pPr>
      <w:tabs>
        <w:tab w:val="left" w:pos="8520"/>
      </w:tabs>
      <w:spacing w:line="312" w:lineRule="auto"/>
      <w:ind w:right="-210" w:firstLine="556" w:firstLineChars="200"/>
    </w:pPr>
    <w:rPr>
      <w:rFonts w:ascii="楷体_GB2312" w:hAnsi="Times New Roman" w:eastAsia="楷体_GB2312"/>
      <w:sz w:val="28"/>
      <w:szCs w:val="20"/>
    </w:rPr>
  </w:style>
  <w:style w:type="character" w:customStyle="1" w:styleId="470">
    <w:name w:val="文字 Char"/>
    <w:link w:val="469"/>
    <w:qFormat/>
    <w:uiPriority w:val="0"/>
    <w:rPr>
      <w:rFonts w:ascii="楷体_GB2312" w:hAnsi="Times New Roman" w:eastAsia="楷体_GB2312"/>
      <w:kern w:val="2"/>
      <w:sz w:val="28"/>
    </w:rPr>
  </w:style>
  <w:style w:type="paragraph" w:customStyle="1" w:styleId="471">
    <w:name w:val="xl61"/>
    <w:basedOn w:val="1"/>
    <w:qFormat/>
    <w:uiPriority w:val="99"/>
    <w:pPr>
      <w:widowControl/>
      <w:spacing w:before="100" w:beforeAutospacing="1" w:after="100" w:afterAutospacing="1" w:line="360" w:lineRule="auto"/>
      <w:ind w:firstLine="480" w:firstLineChars="200"/>
      <w:jc w:val="center"/>
      <w:textAlignment w:val="top"/>
    </w:pPr>
    <w:rPr>
      <w:rFonts w:ascii="Arial Unicode MS" w:hAnsi="Arial Unicode MS" w:eastAsia="Arial Unicode MS" w:cs="Arial Unicode MS"/>
      <w:kern w:val="0"/>
      <w:sz w:val="20"/>
      <w:szCs w:val="20"/>
    </w:rPr>
  </w:style>
  <w:style w:type="paragraph" w:customStyle="1" w:styleId="472">
    <w:name w:val="列表2"/>
    <w:basedOn w:val="19"/>
    <w:qFormat/>
    <w:uiPriority w:val="99"/>
    <w:pPr>
      <w:tabs>
        <w:tab w:val="left" w:pos="900"/>
      </w:tabs>
      <w:adjustRightInd w:val="0"/>
      <w:spacing w:before="60" w:after="60"/>
      <w:textAlignment w:val="baseline"/>
    </w:pPr>
    <w:rPr>
      <w:rFonts w:eastAsia="楷体_GB2312"/>
      <w:kern w:val="0"/>
    </w:rPr>
  </w:style>
  <w:style w:type="paragraph" w:customStyle="1" w:styleId="473">
    <w:name w:val="中文正文"/>
    <w:qFormat/>
    <w:uiPriority w:val="99"/>
    <w:pPr>
      <w:adjustRightInd w:val="0"/>
      <w:spacing w:beforeLines="50" w:afterLines="50" w:line="360" w:lineRule="auto"/>
      <w:ind w:left="420" w:firstLine="630" w:firstLineChars="225"/>
      <w:jc w:val="both"/>
      <w:textAlignment w:val="baseline"/>
    </w:pPr>
    <w:rPr>
      <w:rFonts w:ascii="仿宋_GB2312" w:hAnsi="Times New Roman" w:eastAsia="仿宋_GB2312" w:cs="Times New Roman"/>
      <w:color w:val="000000"/>
      <w:kern w:val="2"/>
      <w:sz w:val="28"/>
      <w:lang w:val="en-US" w:eastAsia="zh-CN" w:bidi="ar-SA"/>
    </w:rPr>
  </w:style>
  <w:style w:type="paragraph" w:customStyle="1" w:styleId="474">
    <w:name w:val="方案正文"/>
    <w:basedOn w:val="469"/>
    <w:qFormat/>
    <w:uiPriority w:val="99"/>
    <w:pPr>
      <w:ind w:firstLine="560"/>
    </w:pPr>
    <w:rPr>
      <w:rFonts w:ascii="仿宋_GB2312" w:eastAsia="仿宋_GB2312" w:cs="宋体"/>
    </w:rPr>
  </w:style>
  <w:style w:type="character" w:customStyle="1" w:styleId="475">
    <w:name w:val="方案正文 Char"/>
    <w:qFormat/>
    <w:uiPriority w:val="0"/>
    <w:rPr>
      <w:rFonts w:ascii="仿宋_GB2312" w:eastAsia="仿宋_GB2312" w:cs="宋体"/>
      <w:kern w:val="2"/>
      <w:sz w:val="28"/>
      <w:lang w:val="en-US" w:eastAsia="zh-CN" w:bidi="ar-SA"/>
    </w:rPr>
  </w:style>
  <w:style w:type="paragraph" w:customStyle="1" w:styleId="476">
    <w:name w:val="小标题2"/>
    <w:basedOn w:val="1"/>
    <w:next w:val="1"/>
    <w:qFormat/>
    <w:uiPriority w:val="99"/>
    <w:pPr>
      <w:spacing w:beforeLines="20" w:afterLines="20" w:line="400" w:lineRule="exact"/>
      <w:ind w:firstLine="200" w:firstLineChars="200"/>
    </w:pPr>
    <w:rPr>
      <w:rFonts w:ascii="Times New Roman" w:hAnsi="Times New Roman" w:eastAsia="楷体_GB2312"/>
      <w:sz w:val="28"/>
    </w:rPr>
  </w:style>
  <w:style w:type="character" w:customStyle="1" w:styleId="477">
    <w:name w:val="标题 1 Char Char"/>
    <w:qFormat/>
    <w:uiPriority w:val="0"/>
    <w:rPr>
      <w:rFonts w:ascii="楷体_GB2312" w:eastAsia="楷体_GB2312"/>
      <w:b/>
      <w:kern w:val="44"/>
      <w:sz w:val="36"/>
      <w:lang w:val="en-US" w:eastAsia="zh-CN" w:bidi="ar-SA"/>
    </w:rPr>
  </w:style>
  <w:style w:type="paragraph" w:customStyle="1" w:styleId="478">
    <w:name w:val="3.变"/>
    <w:basedOn w:val="5"/>
    <w:qFormat/>
    <w:uiPriority w:val="99"/>
    <w:pPr>
      <w:widowControl/>
      <w:tabs>
        <w:tab w:val="left" w:pos="0"/>
        <w:tab w:val="left" w:pos="635"/>
        <w:tab w:val="left" w:pos="1628"/>
      </w:tabs>
      <w:autoSpaceDE/>
      <w:autoSpaceDN/>
      <w:adjustRightInd/>
      <w:spacing w:before="0" w:after="260" w:line="416" w:lineRule="auto"/>
      <w:ind w:left="1628" w:right="100" w:rightChars="100" w:hanging="567"/>
      <w:jc w:val="both"/>
    </w:pPr>
    <w:rPr>
      <w:rFonts w:hAnsi="宋体"/>
      <w:bCs/>
      <w:kern w:val="44"/>
      <w:sz w:val="21"/>
      <w:szCs w:val="32"/>
      <w:u w:val="none"/>
    </w:rPr>
  </w:style>
  <w:style w:type="paragraph" w:customStyle="1" w:styleId="479">
    <w:name w:val="3.2.变"/>
    <w:basedOn w:val="1"/>
    <w:qFormat/>
    <w:uiPriority w:val="99"/>
    <w:pPr>
      <w:tabs>
        <w:tab w:val="left" w:pos="635"/>
      </w:tabs>
      <w:spacing w:line="360" w:lineRule="auto"/>
      <w:ind w:left="635" w:firstLine="200" w:firstLineChars="200"/>
    </w:pPr>
    <w:rPr>
      <w:rFonts w:ascii="Times New Roman" w:hAnsi="Times New Roman"/>
      <w:b/>
      <w:sz w:val="28"/>
    </w:rPr>
  </w:style>
  <w:style w:type="paragraph" w:customStyle="1" w:styleId="480">
    <w:name w:val="3.2.4.变"/>
    <w:basedOn w:val="1"/>
    <w:qFormat/>
    <w:uiPriority w:val="99"/>
    <w:pPr>
      <w:tabs>
        <w:tab w:val="left" w:pos="635"/>
      </w:tabs>
      <w:spacing w:line="360" w:lineRule="auto"/>
      <w:ind w:left="635" w:firstLine="200" w:firstLineChars="200"/>
    </w:pPr>
    <w:rPr>
      <w:rFonts w:ascii="Times New Roman" w:hAnsi="Times New Roman"/>
      <w:b/>
      <w:sz w:val="28"/>
    </w:rPr>
  </w:style>
  <w:style w:type="paragraph" w:customStyle="1" w:styleId="481">
    <w:name w:val="3.2.4.7.变"/>
    <w:basedOn w:val="1"/>
    <w:qFormat/>
    <w:uiPriority w:val="99"/>
    <w:pPr>
      <w:tabs>
        <w:tab w:val="left" w:pos="635"/>
      </w:tabs>
      <w:spacing w:line="360" w:lineRule="auto"/>
      <w:ind w:left="635" w:firstLine="200" w:firstLineChars="200"/>
    </w:pPr>
    <w:rPr>
      <w:rFonts w:ascii="Times New Roman" w:hAnsi="Times New Roman"/>
      <w:sz w:val="28"/>
    </w:rPr>
  </w:style>
  <w:style w:type="paragraph" w:customStyle="1" w:styleId="482">
    <w:name w:val="列表项"/>
    <w:basedOn w:val="1"/>
    <w:qFormat/>
    <w:uiPriority w:val="99"/>
    <w:pPr>
      <w:tabs>
        <w:tab w:val="left" w:pos="1020"/>
        <w:tab w:val="left" w:pos="3300"/>
      </w:tabs>
      <w:spacing w:line="400" w:lineRule="exact"/>
      <w:ind w:left="3300" w:firstLine="200" w:firstLineChars="200"/>
    </w:pPr>
    <w:rPr>
      <w:rFonts w:ascii="Times New Roman" w:hAnsi="Times New Roman" w:eastAsia="楷体_GB2312"/>
      <w:sz w:val="28"/>
    </w:rPr>
  </w:style>
  <w:style w:type="paragraph" w:customStyle="1" w:styleId="483">
    <w:name w:val="Char110"/>
    <w:basedOn w:val="1"/>
    <w:qFormat/>
    <w:uiPriority w:val="99"/>
    <w:pPr>
      <w:spacing w:line="360" w:lineRule="auto"/>
      <w:ind w:firstLine="480" w:firstLineChars="200"/>
    </w:pPr>
    <w:rPr>
      <w:rFonts w:ascii="仿宋_GB2312" w:hAnsi="Times New Roman" w:eastAsia="仿宋_GB2312"/>
      <w:b/>
      <w:sz w:val="32"/>
      <w:szCs w:val="32"/>
    </w:rPr>
  </w:style>
  <w:style w:type="paragraph" w:customStyle="1" w:styleId="484">
    <w:name w:val="Char Char Char Char Char Char1 Char"/>
    <w:basedOn w:val="1"/>
    <w:qFormat/>
    <w:uiPriority w:val="99"/>
    <w:pPr>
      <w:widowControl/>
      <w:spacing w:after="160" w:line="240" w:lineRule="exact"/>
      <w:ind w:firstLine="480" w:firstLineChars="200"/>
      <w:jc w:val="left"/>
    </w:pPr>
    <w:rPr>
      <w:rFonts w:ascii="Verdana" w:hAnsi="Verdana"/>
      <w:kern w:val="0"/>
      <w:sz w:val="28"/>
      <w:szCs w:val="20"/>
      <w:lang w:eastAsia="en-US"/>
    </w:rPr>
  </w:style>
  <w:style w:type="paragraph" w:customStyle="1" w:styleId="485">
    <w:name w:val="Char Char Char Char Char Char1 Char1"/>
    <w:basedOn w:val="1"/>
    <w:qFormat/>
    <w:uiPriority w:val="99"/>
    <w:pPr>
      <w:widowControl/>
      <w:spacing w:after="160" w:line="240" w:lineRule="exact"/>
      <w:ind w:firstLine="480" w:firstLineChars="200"/>
      <w:jc w:val="left"/>
    </w:pPr>
    <w:rPr>
      <w:rFonts w:ascii="Verdana" w:hAnsi="Verdana"/>
      <w:kern w:val="0"/>
      <w:sz w:val="28"/>
      <w:szCs w:val="20"/>
      <w:lang w:eastAsia="en-US"/>
    </w:rPr>
  </w:style>
  <w:style w:type="paragraph" w:customStyle="1" w:styleId="486">
    <w:name w:val="样式 样式 1-正文 + 段前: 0.5 行 + 首行缩进:  4 字符 段前: 0.5 行"/>
    <w:basedOn w:val="1"/>
    <w:qFormat/>
    <w:uiPriority w:val="99"/>
    <w:pPr>
      <w:spacing w:beforeLines="50" w:line="360" w:lineRule="auto"/>
      <w:ind w:firstLine="200" w:firstLineChars="200"/>
    </w:pPr>
    <w:rPr>
      <w:rFonts w:ascii="Times New Roman" w:hAnsi="Times New Roman" w:cs="宋体"/>
      <w:sz w:val="28"/>
      <w:szCs w:val="20"/>
    </w:rPr>
  </w:style>
  <w:style w:type="character" w:customStyle="1" w:styleId="487">
    <w:name w:val="11-正文 Char"/>
    <w:link w:val="488"/>
    <w:qFormat/>
    <w:locked/>
    <w:uiPriority w:val="0"/>
    <w:rPr>
      <w:rFonts w:ascii="宋体" w:hAnsi="宋体"/>
      <w:kern w:val="2"/>
      <w:sz w:val="21"/>
    </w:rPr>
  </w:style>
  <w:style w:type="paragraph" w:customStyle="1" w:styleId="488">
    <w:name w:val="11-正文"/>
    <w:basedOn w:val="1"/>
    <w:link w:val="487"/>
    <w:qFormat/>
    <w:uiPriority w:val="0"/>
    <w:pPr>
      <w:spacing w:beforeLines="50" w:line="360" w:lineRule="auto"/>
      <w:ind w:firstLine="480" w:firstLineChars="200"/>
    </w:pPr>
    <w:rPr>
      <w:rFonts w:ascii="宋体" w:hAnsi="宋体"/>
      <w:szCs w:val="20"/>
    </w:rPr>
  </w:style>
  <w:style w:type="character" w:customStyle="1" w:styleId="489">
    <w:name w:val="Char Char16"/>
    <w:qFormat/>
    <w:uiPriority w:val="0"/>
    <w:rPr>
      <w:rFonts w:eastAsia="宋体"/>
      <w:kern w:val="2"/>
      <w:sz w:val="21"/>
      <w:szCs w:val="24"/>
      <w:lang w:val="en-US" w:eastAsia="zh-CN" w:bidi="ar-SA"/>
    </w:rPr>
  </w:style>
  <w:style w:type="character" w:customStyle="1" w:styleId="490">
    <w:name w:val="Char Char15"/>
    <w:qFormat/>
    <w:uiPriority w:val="0"/>
    <w:rPr>
      <w:rFonts w:eastAsia="宋体"/>
      <w:b/>
      <w:bCs/>
      <w:kern w:val="2"/>
      <w:sz w:val="21"/>
      <w:szCs w:val="24"/>
      <w:lang w:val="en-US" w:eastAsia="zh-CN" w:bidi="ar-SA"/>
    </w:rPr>
  </w:style>
  <w:style w:type="paragraph" w:customStyle="1" w:styleId="491">
    <w:name w:val="正文（黑体）"/>
    <w:basedOn w:val="1"/>
    <w:next w:val="1"/>
    <w:link w:val="492"/>
    <w:qFormat/>
    <w:uiPriority w:val="0"/>
    <w:pPr>
      <w:spacing w:beforeLines="50" w:afterLines="50" w:line="360" w:lineRule="auto"/>
      <w:ind w:firstLine="480" w:firstLineChars="200"/>
    </w:pPr>
    <w:rPr>
      <w:rFonts w:ascii="黑体" w:hAnsi="Times New Roman" w:eastAsia="黑体"/>
      <w:sz w:val="28"/>
    </w:rPr>
  </w:style>
  <w:style w:type="character" w:customStyle="1" w:styleId="492">
    <w:name w:val="正文（黑体） Char"/>
    <w:link w:val="491"/>
    <w:qFormat/>
    <w:uiPriority w:val="0"/>
    <w:rPr>
      <w:rFonts w:ascii="黑体" w:hAnsi="Times New Roman" w:eastAsia="黑体"/>
      <w:kern w:val="2"/>
      <w:sz w:val="28"/>
      <w:szCs w:val="24"/>
    </w:rPr>
  </w:style>
  <w:style w:type="paragraph" w:customStyle="1" w:styleId="493">
    <w:name w:val="Char Char Char Char5"/>
    <w:basedOn w:val="1"/>
    <w:qFormat/>
    <w:uiPriority w:val="0"/>
    <w:pPr>
      <w:tabs>
        <w:tab w:val="left" w:pos="360"/>
      </w:tabs>
      <w:spacing w:line="360" w:lineRule="auto"/>
      <w:ind w:firstLine="150" w:firstLineChars="150"/>
    </w:pPr>
    <w:rPr>
      <w:rFonts w:ascii="Arial" w:hAnsi="Arial" w:cs="Arial"/>
      <w:sz w:val="20"/>
      <w:szCs w:val="20"/>
    </w:rPr>
  </w:style>
  <w:style w:type="paragraph" w:customStyle="1" w:styleId="494">
    <w:name w:val="style2"/>
    <w:basedOn w:val="1"/>
    <w:qFormat/>
    <w:uiPriority w:val="99"/>
    <w:pPr>
      <w:widowControl/>
      <w:spacing w:before="100" w:beforeAutospacing="1" w:after="100" w:afterAutospacing="1" w:line="360" w:lineRule="auto"/>
      <w:ind w:firstLine="480" w:firstLineChars="200"/>
      <w:jc w:val="left"/>
    </w:pPr>
    <w:rPr>
      <w:rFonts w:hint="eastAsia" w:ascii="宋体" w:hAnsi="宋体"/>
      <w:kern w:val="0"/>
      <w:sz w:val="28"/>
    </w:rPr>
  </w:style>
  <w:style w:type="paragraph" w:customStyle="1" w:styleId="495">
    <w:name w:val="def正文"/>
    <w:basedOn w:val="31"/>
    <w:link w:val="496"/>
    <w:qFormat/>
    <w:uiPriority w:val="0"/>
    <w:pPr>
      <w:widowControl/>
      <w:tabs>
        <w:tab w:val="clear" w:pos="567"/>
      </w:tabs>
      <w:spacing w:before="0" w:line="360" w:lineRule="auto"/>
      <w:ind w:firstLine="510" w:firstLineChars="200"/>
      <w:jc w:val="left"/>
    </w:pPr>
    <w:rPr>
      <w:rFonts w:ascii="Times New Roman" w:hAnsi="Times New Roman"/>
      <w:kern w:val="0"/>
      <w:sz w:val="28"/>
    </w:rPr>
  </w:style>
  <w:style w:type="character" w:customStyle="1" w:styleId="496">
    <w:name w:val="def正文 Char"/>
    <w:link w:val="495"/>
    <w:qFormat/>
    <w:uiPriority w:val="0"/>
    <w:rPr>
      <w:rFonts w:ascii="Times New Roman" w:hAnsi="Times New Roman"/>
      <w:sz w:val="28"/>
      <w:szCs w:val="24"/>
    </w:rPr>
  </w:style>
  <w:style w:type="character" w:customStyle="1" w:styleId="497">
    <w:name w:val="不明显强调1"/>
    <w:qFormat/>
    <w:uiPriority w:val="19"/>
    <w:rPr>
      <w:rFonts w:eastAsia="宋体"/>
      <w:iCs/>
      <w:color w:val="000000"/>
      <w:sz w:val="15"/>
    </w:rPr>
  </w:style>
  <w:style w:type="paragraph" w:customStyle="1" w:styleId="498">
    <w:name w:val="Char4"/>
    <w:basedOn w:val="1"/>
    <w:qFormat/>
    <w:uiPriority w:val="99"/>
    <w:pPr>
      <w:spacing w:line="360" w:lineRule="auto"/>
      <w:ind w:firstLine="480" w:firstLineChars="200"/>
    </w:pPr>
    <w:rPr>
      <w:rFonts w:ascii="Tahoma" w:hAnsi="Tahoma"/>
      <w:sz w:val="28"/>
      <w:szCs w:val="20"/>
    </w:rPr>
  </w:style>
  <w:style w:type="paragraph" w:customStyle="1" w:styleId="499">
    <w:name w:val="Char5 Char Char1 Char1"/>
    <w:basedOn w:val="1"/>
    <w:qFormat/>
    <w:uiPriority w:val="99"/>
    <w:pPr>
      <w:spacing w:line="360" w:lineRule="auto"/>
      <w:ind w:firstLine="480" w:firstLineChars="200"/>
    </w:pPr>
    <w:rPr>
      <w:rFonts w:ascii="Tahoma" w:hAnsi="Tahoma"/>
      <w:sz w:val="28"/>
      <w:szCs w:val="20"/>
    </w:rPr>
  </w:style>
  <w:style w:type="paragraph" w:customStyle="1" w:styleId="500">
    <w:name w:val="Char3"/>
    <w:basedOn w:val="1"/>
    <w:qFormat/>
    <w:uiPriority w:val="99"/>
    <w:pPr>
      <w:spacing w:line="360" w:lineRule="auto"/>
      <w:ind w:firstLine="480" w:firstLineChars="200"/>
    </w:pPr>
    <w:rPr>
      <w:rFonts w:ascii="Tahoma" w:hAnsi="Tahoma"/>
      <w:sz w:val="28"/>
      <w:szCs w:val="20"/>
    </w:rPr>
  </w:style>
  <w:style w:type="paragraph" w:customStyle="1" w:styleId="501">
    <w:name w:val="Char1 Char Char Char"/>
    <w:basedOn w:val="1"/>
    <w:qFormat/>
    <w:uiPriority w:val="99"/>
    <w:pPr>
      <w:spacing w:line="360" w:lineRule="auto"/>
      <w:ind w:firstLine="480" w:firstLineChars="200"/>
    </w:pPr>
    <w:rPr>
      <w:rFonts w:ascii="Tahoma" w:hAnsi="Tahoma"/>
      <w:sz w:val="28"/>
      <w:szCs w:val="20"/>
    </w:rPr>
  </w:style>
  <w:style w:type="paragraph" w:customStyle="1" w:styleId="502">
    <w:name w:val="Char1 Char Char Char3"/>
    <w:basedOn w:val="1"/>
    <w:qFormat/>
    <w:uiPriority w:val="99"/>
    <w:pPr>
      <w:spacing w:line="360" w:lineRule="auto"/>
      <w:ind w:firstLine="480" w:firstLineChars="200"/>
    </w:pPr>
    <w:rPr>
      <w:rFonts w:ascii="Tahoma" w:hAnsi="Tahoma"/>
      <w:sz w:val="28"/>
      <w:szCs w:val="20"/>
    </w:rPr>
  </w:style>
  <w:style w:type="paragraph" w:customStyle="1" w:styleId="503">
    <w:name w:val="MM Topic 1"/>
    <w:basedOn w:val="3"/>
    <w:qFormat/>
    <w:uiPriority w:val="99"/>
    <w:pPr>
      <w:tabs>
        <w:tab w:val="left" w:pos="0"/>
        <w:tab w:val="left" w:pos="425"/>
      </w:tabs>
      <w:autoSpaceDE/>
      <w:autoSpaceDN/>
      <w:adjustRightInd/>
      <w:spacing w:before="0" w:after="0" w:line="578" w:lineRule="auto"/>
      <w:jc w:val="both"/>
    </w:pPr>
    <w:rPr>
      <w:rFonts w:ascii="黑体" w:hAnsi="黑体" w:eastAsia="黑体" w:cs="MS Gothic"/>
      <w:bCs/>
      <w:sz w:val="44"/>
      <w:szCs w:val="44"/>
    </w:rPr>
  </w:style>
  <w:style w:type="paragraph" w:customStyle="1" w:styleId="504">
    <w:name w:val="MM Topic 2"/>
    <w:basedOn w:val="4"/>
    <w:qFormat/>
    <w:uiPriority w:val="99"/>
    <w:pPr>
      <w:tabs>
        <w:tab w:val="left" w:pos="425"/>
        <w:tab w:val="left" w:pos="851"/>
        <w:tab w:val="left" w:pos="992"/>
      </w:tabs>
      <w:autoSpaceDE/>
      <w:autoSpaceDN/>
      <w:adjustRightInd/>
      <w:spacing w:before="0" w:after="260" w:line="416" w:lineRule="auto"/>
      <w:jc w:val="left"/>
    </w:pPr>
    <w:rPr>
      <w:rFonts w:ascii="宋体" w:hAnsi="宋体" w:eastAsia="宋体"/>
      <w:bCs/>
      <w:sz w:val="32"/>
      <w:szCs w:val="32"/>
    </w:rPr>
  </w:style>
  <w:style w:type="paragraph" w:customStyle="1" w:styleId="505">
    <w:name w:val="MM Topic 3"/>
    <w:basedOn w:val="5"/>
    <w:qFormat/>
    <w:uiPriority w:val="99"/>
    <w:pPr>
      <w:widowControl/>
      <w:tabs>
        <w:tab w:val="left" w:pos="0"/>
        <w:tab w:val="left" w:pos="425"/>
        <w:tab w:val="left" w:pos="1418"/>
      </w:tabs>
      <w:autoSpaceDE/>
      <w:autoSpaceDN/>
      <w:adjustRightInd/>
      <w:spacing w:before="0" w:after="260" w:line="416" w:lineRule="auto"/>
      <w:jc w:val="both"/>
    </w:pPr>
    <w:rPr>
      <w:rFonts w:hAnsi="宋体" w:cs="MS Gothic"/>
      <w:bCs/>
      <w:kern w:val="44"/>
      <w:sz w:val="28"/>
      <w:szCs w:val="32"/>
      <w:u w:val="none"/>
    </w:rPr>
  </w:style>
  <w:style w:type="character" w:customStyle="1" w:styleId="506">
    <w:name w:val="grame"/>
    <w:basedOn w:val="131"/>
    <w:qFormat/>
    <w:uiPriority w:val="0"/>
  </w:style>
  <w:style w:type="paragraph" w:customStyle="1" w:styleId="507">
    <w:name w:val="Char2"/>
    <w:basedOn w:val="24"/>
    <w:qFormat/>
    <w:uiPriority w:val="99"/>
    <w:pPr>
      <w:shd w:val="clear" w:color="auto" w:fill="000080"/>
      <w:spacing w:line="360" w:lineRule="auto"/>
      <w:ind w:firstLine="480" w:firstLineChars="200"/>
    </w:pPr>
    <w:rPr>
      <w:rFonts w:ascii="Tahoma" w:hAnsi="Tahoma"/>
      <w:sz w:val="24"/>
      <w:szCs w:val="24"/>
    </w:rPr>
  </w:style>
  <w:style w:type="paragraph" w:customStyle="1" w:styleId="508">
    <w:name w:val="Char1 Char Char Char2"/>
    <w:basedOn w:val="1"/>
    <w:qFormat/>
    <w:uiPriority w:val="99"/>
    <w:pPr>
      <w:spacing w:line="360" w:lineRule="auto"/>
      <w:ind w:firstLine="480" w:firstLineChars="200"/>
    </w:pPr>
    <w:rPr>
      <w:rFonts w:ascii="Tahoma" w:hAnsi="Tahoma"/>
      <w:sz w:val="28"/>
      <w:szCs w:val="20"/>
    </w:rPr>
  </w:style>
  <w:style w:type="paragraph" w:customStyle="1" w:styleId="509">
    <w:name w:val="Char1 Char Char Char1"/>
    <w:basedOn w:val="1"/>
    <w:qFormat/>
    <w:uiPriority w:val="99"/>
    <w:pPr>
      <w:spacing w:line="360" w:lineRule="auto"/>
      <w:ind w:firstLine="480" w:firstLineChars="200"/>
    </w:pPr>
    <w:rPr>
      <w:rFonts w:ascii="Tahoma" w:hAnsi="Tahoma"/>
      <w:sz w:val="28"/>
      <w:szCs w:val="20"/>
    </w:rPr>
  </w:style>
  <w:style w:type="paragraph" w:customStyle="1" w:styleId="510">
    <w:name w:val="正文段落"/>
    <w:basedOn w:val="1"/>
    <w:link w:val="511"/>
    <w:qFormat/>
    <w:uiPriority w:val="0"/>
    <w:pPr>
      <w:adjustRightInd w:val="0"/>
      <w:snapToGrid w:val="0"/>
      <w:spacing w:line="420" w:lineRule="atLeast"/>
      <w:ind w:firstLine="200" w:firstLineChars="200"/>
    </w:pPr>
    <w:rPr>
      <w:rFonts w:ascii="Times New Roman" w:hAnsi="Times New Roman"/>
      <w:sz w:val="28"/>
    </w:rPr>
  </w:style>
  <w:style w:type="character" w:customStyle="1" w:styleId="511">
    <w:name w:val="正文段落 Char"/>
    <w:link w:val="510"/>
    <w:qFormat/>
    <w:uiPriority w:val="0"/>
    <w:rPr>
      <w:rFonts w:ascii="Times New Roman" w:hAnsi="Times New Roman"/>
      <w:kern w:val="2"/>
      <w:sz w:val="28"/>
      <w:szCs w:val="24"/>
    </w:rPr>
  </w:style>
  <w:style w:type="paragraph" w:customStyle="1" w:styleId="512">
    <w:name w:val="5号正文"/>
    <w:basedOn w:val="28"/>
    <w:link w:val="513"/>
    <w:qFormat/>
    <w:uiPriority w:val="0"/>
    <w:pPr>
      <w:spacing w:after="0"/>
    </w:pPr>
    <w:rPr>
      <w:rFonts w:ascii="Times New Roman" w:hAnsi="Times New Roman"/>
      <w:sz w:val="21"/>
      <w:szCs w:val="24"/>
    </w:rPr>
  </w:style>
  <w:style w:type="character" w:customStyle="1" w:styleId="513">
    <w:name w:val="5号正文 Char"/>
    <w:link w:val="512"/>
    <w:qFormat/>
    <w:uiPriority w:val="0"/>
    <w:rPr>
      <w:rFonts w:ascii="Times New Roman" w:hAnsi="Times New Roman"/>
      <w:kern w:val="2"/>
      <w:sz w:val="21"/>
      <w:szCs w:val="24"/>
    </w:rPr>
  </w:style>
  <w:style w:type="paragraph" w:customStyle="1" w:styleId="514">
    <w:name w:val="注×："/>
    <w:qFormat/>
    <w:uiPriority w:val="99"/>
    <w:pPr>
      <w:widowControl w:val="0"/>
      <w:tabs>
        <w:tab w:val="left" w:pos="630"/>
        <w:tab w:val="left" w:pos="1061"/>
      </w:tabs>
      <w:autoSpaceDE w:val="0"/>
      <w:autoSpaceDN w:val="0"/>
      <w:ind w:left="1061" w:hanging="420"/>
      <w:jc w:val="both"/>
    </w:pPr>
    <w:rPr>
      <w:rFonts w:ascii="宋体" w:hAnsi="Times New Roman" w:eastAsia="宋体" w:cs="Times New Roman"/>
      <w:sz w:val="18"/>
      <w:lang w:val="en-US" w:eastAsia="zh-CN" w:bidi="ar-SA"/>
    </w:rPr>
  </w:style>
  <w:style w:type="character" w:customStyle="1" w:styleId="515">
    <w:name w:val="书籍标题1"/>
    <w:qFormat/>
    <w:uiPriority w:val="0"/>
    <w:rPr>
      <w:b/>
      <w:bCs/>
      <w:smallCaps/>
      <w:spacing w:val="5"/>
    </w:rPr>
  </w:style>
  <w:style w:type="paragraph" w:customStyle="1" w:styleId="516">
    <w:name w:val="默认段落字体 Para Char Char Char Char Char Char Char Char Char Char"/>
    <w:basedOn w:val="1"/>
    <w:qFormat/>
    <w:uiPriority w:val="0"/>
    <w:rPr>
      <w:rFonts w:ascii="Tahoma" w:hAnsi="Tahoma"/>
      <w:sz w:val="28"/>
      <w:szCs w:val="20"/>
    </w:rPr>
  </w:style>
  <w:style w:type="paragraph" w:customStyle="1" w:styleId="517">
    <w:name w:val="Char1 Char Char Char5"/>
    <w:basedOn w:val="1"/>
    <w:qFormat/>
    <w:uiPriority w:val="99"/>
    <w:rPr>
      <w:rFonts w:ascii="Tahoma" w:hAnsi="Tahoma"/>
      <w:sz w:val="28"/>
      <w:szCs w:val="20"/>
    </w:rPr>
  </w:style>
  <w:style w:type="paragraph" w:customStyle="1" w:styleId="518">
    <w:name w:val="正文（缩进）"/>
    <w:basedOn w:val="1"/>
    <w:link w:val="519"/>
    <w:qFormat/>
    <w:uiPriority w:val="0"/>
    <w:pPr>
      <w:spacing w:beforeLines="50" w:afterLines="50" w:line="360" w:lineRule="auto"/>
      <w:ind w:firstLine="480" w:firstLineChars="200"/>
    </w:pPr>
    <w:rPr>
      <w:rFonts w:ascii="Times New Roman" w:hAnsi="Times New Roman"/>
      <w:sz w:val="28"/>
    </w:rPr>
  </w:style>
  <w:style w:type="character" w:customStyle="1" w:styleId="519">
    <w:name w:val="正文（缩进） Char"/>
    <w:link w:val="518"/>
    <w:qFormat/>
    <w:uiPriority w:val="0"/>
    <w:rPr>
      <w:rFonts w:ascii="Times New Roman" w:hAnsi="Times New Roman"/>
      <w:kern w:val="2"/>
      <w:sz w:val="28"/>
      <w:szCs w:val="24"/>
    </w:rPr>
  </w:style>
  <w:style w:type="paragraph" w:customStyle="1" w:styleId="520">
    <w:name w:val="Char12"/>
    <w:basedOn w:val="1"/>
    <w:qFormat/>
    <w:uiPriority w:val="99"/>
    <w:pPr>
      <w:adjustRightInd w:val="0"/>
      <w:spacing w:line="360" w:lineRule="auto"/>
    </w:pPr>
    <w:rPr>
      <w:rFonts w:ascii="Times New Roman" w:hAnsi="Times New Roman"/>
      <w:kern w:val="0"/>
      <w:sz w:val="28"/>
      <w:szCs w:val="20"/>
    </w:rPr>
  </w:style>
  <w:style w:type="paragraph" w:customStyle="1" w:styleId="521">
    <w:name w:val="Char9"/>
    <w:basedOn w:val="1"/>
    <w:qFormat/>
    <w:uiPriority w:val="99"/>
    <w:rPr>
      <w:rFonts w:ascii="Tahoma" w:hAnsi="Tahoma"/>
      <w:sz w:val="28"/>
      <w:szCs w:val="20"/>
    </w:rPr>
  </w:style>
  <w:style w:type="paragraph" w:customStyle="1" w:styleId="522">
    <w:name w:val="方框标题"/>
    <w:basedOn w:val="1"/>
    <w:next w:val="1"/>
    <w:link w:val="523"/>
    <w:qFormat/>
    <w:uiPriority w:val="99"/>
    <w:pPr>
      <w:tabs>
        <w:tab w:val="left" w:pos="420"/>
      </w:tabs>
      <w:autoSpaceDE w:val="0"/>
      <w:autoSpaceDN w:val="0"/>
      <w:spacing w:line="360" w:lineRule="auto"/>
      <w:ind w:left="420"/>
    </w:pPr>
    <w:rPr>
      <w:rFonts w:ascii="Times New Roman" w:hAnsi="Times New Roman" w:eastAsia="黑体"/>
    </w:rPr>
  </w:style>
  <w:style w:type="character" w:customStyle="1" w:styleId="523">
    <w:name w:val="方框标题 Char"/>
    <w:link w:val="522"/>
    <w:qFormat/>
    <w:uiPriority w:val="99"/>
    <w:rPr>
      <w:rFonts w:ascii="Times New Roman" w:hAnsi="Times New Roman" w:eastAsia="黑体"/>
      <w:kern w:val="2"/>
      <w:sz w:val="21"/>
      <w:szCs w:val="24"/>
    </w:rPr>
  </w:style>
  <w:style w:type="character" w:customStyle="1" w:styleId="524">
    <w:name w:val="方框下的123标题 Char Char"/>
    <w:qFormat/>
    <w:uiPriority w:val="0"/>
    <w:rPr>
      <w:rFonts w:eastAsia="宋体"/>
      <w:kern w:val="2"/>
      <w:sz w:val="21"/>
      <w:szCs w:val="24"/>
      <w:lang w:val="en-US" w:eastAsia="zh-CN" w:bidi="ar-SA"/>
    </w:rPr>
  </w:style>
  <w:style w:type="paragraph" w:customStyle="1" w:styleId="525">
    <w:name w:val="Char5 Char Char1 Char3"/>
    <w:basedOn w:val="1"/>
    <w:qFormat/>
    <w:uiPriority w:val="99"/>
    <w:rPr>
      <w:rFonts w:ascii="Tahoma" w:hAnsi="Tahoma"/>
      <w:sz w:val="28"/>
      <w:szCs w:val="20"/>
    </w:rPr>
  </w:style>
  <w:style w:type="character" w:customStyle="1" w:styleId="526">
    <w:name w:val="不明显强调2"/>
    <w:qFormat/>
    <w:uiPriority w:val="19"/>
    <w:rPr>
      <w:i/>
      <w:iCs/>
      <w:color w:val="808080"/>
    </w:rPr>
  </w:style>
  <w:style w:type="paragraph" w:customStyle="1" w:styleId="527">
    <w:name w:val="Char6"/>
    <w:basedOn w:val="1"/>
    <w:qFormat/>
    <w:uiPriority w:val="99"/>
    <w:pPr>
      <w:spacing w:line="360" w:lineRule="auto"/>
      <w:ind w:firstLine="480" w:firstLineChars="200"/>
    </w:pPr>
    <w:rPr>
      <w:rFonts w:ascii="Tahoma" w:hAnsi="Tahoma"/>
      <w:sz w:val="28"/>
      <w:szCs w:val="20"/>
    </w:rPr>
  </w:style>
  <w:style w:type="character" w:customStyle="1" w:styleId="528">
    <w:name w:val="javascript"/>
    <w:basedOn w:val="131"/>
    <w:qFormat/>
    <w:uiPriority w:val="0"/>
  </w:style>
  <w:style w:type="character" w:customStyle="1" w:styleId="529">
    <w:name w:val="正文首行缩进 Char1"/>
    <w:qFormat/>
    <w:uiPriority w:val="0"/>
    <w:rPr>
      <w:rFonts w:eastAsia="宋体"/>
      <w:kern w:val="2"/>
      <w:sz w:val="24"/>
      <w:szCs w:val="24"/>
      <w:lang w:val="en-US" w:eastAsia="zh-CN" w:bidi="ar-SA"/>
    </w:rPr>
  </w:style>
  <w:style w:type="paragraph" w:customStyle="1" w:styleId="530">
    <w:name w:val="正文（标记）"/>
    <w:basedOn w:val="1"/>
    <w:link w:val="531"/>
    <w:qFormat/>
    <w:uiPriority w:val="0"/>
    <w:pPr>
      <w:spacing w:beforeLines="50" w:afterLines="50"/>
    </w:pPr>
    <w:rPr>
      <w:rFonts w:ascii="Times New Roman" w:hAnsi="Times New Roman"/>
      <w:sz w:val="28"/>
    </w:rPr>
  </w:style>
  <w:style w:type="character" w:customStyle="1" w:styleId="531">
    <w:name w:val="正文（标记） Char2"/>
    <w:link w:val="530"/>
    <w:qFormat/>
    <w:locked/>
    <w:uiPriority w:val="0"/>
    <w:rPr>
      <w:rFonts w:ascii="Times New Roman" w:hAnsi="Times New Roman"/>
      <w:kern w:val="2"/>
      <w:sz w:val="28"/>
      <w:szCs w:val="24"/>
    </w:rPr>
  </w:style>
  <w:style w:type="paragraph" w:customStyle="1" w:styleId="532">
    <w:name w:val="正文（居中）"/>
    <w:basedOn w:val="1"/>
    <w:link w:val="533"/>
    <w:qFormat/>
    <w:uiPriority w:val="0"/>
    <w:pPr>
      <w:spacing w:beforeLines="50" w:afterLines="50" w:line="360" w:lineRule="auto"/>
      <w:jc w:val="center"/>
    </w:pPr>
    <w:rPr>
      <w:rFonts w:ascii="Times New Roman" w:hAnsi="Times New Roman"/>
      <w:sz w:val="28"/>
    </w:rPr>
  </w:style>
  <w:style w:type="character" w:customStyle="1" w:styleId="533">
    <w:name w:val="正文（居中） Char"/>
    <w:link w:val="532"/>
    <w:qFormat/>
    <w:uiPriority w:val="0"/>
    <w:rPr>
      <w:rFonts w:ascii="Times New Roman" w:hAnsi="Times New Roman"/>
      <w:kern w:val="2"/>
      <w:sz w:val="28"/>
      <w:szCs w:val="24"/>
    </w:rPr>
  </w:style>
  <w:style w:type="paragraph" w:customStyle="1" w:styleId="534">
    <w:name w:val="正文黑体项目编号"/>
    <w:basedOn w:val="1"/>
    <w:link w:val="535"/>
    <w:qFormat/>
    <w:uiPriority w:val="99"/>
    <w:pPr>
      <w:tabs>
        <w:tab w:val="left" w:pos="360"/>
      </w:tabs>
      <w:spacing w:beforeLines="50" w:afterLines="50" w:line="360" w:lineRule="auto"/>
      <w:ind w:left="620" w:leftChars="200" w:right="200" w:rightChars="200"/>
    </w:pPr>
    <w:rPr>
      <w:rFonts w:ascii="Times New Roman" w:hAnsi="Times New Roman"/>
      <w:b/>
      <w:sz w:val="28"/>
    </w:rPr>
  </w:style>
  <w:style w:type="character" w:customStyle="1" w:styleId="535">
    <w:name w:val="正文黑体项目编号 Char Char"/>
    <w:link w:val="534"/>
    <w:qFormat/>
    <w:uiPriority w:val="99"/>
    <w:rPr>
      <w:rFonts w:ascii="Times New Roman" w:hAnsi="Times New Roman"/>
      <w:b/>
      <w:kern w:val="2"/>
      <w:sz w:val="28"/>
      <w:szCs w:val="24"/>
    </w:rPr>
  </w:style>
  <w:style w:type="paragraph" w:customStyle="1" w:styleId="536">
    <w:name w:val="标注类"/>
    <w:basedOn w:val="1"/>
    <w:qFormat/>
    <w:uiPriority w:val="99"/>
    <w:pPr>
      <w:spacing w:beforeLines="50" w:afterLines="50" w:line="360" w:lineRule="auto"/>
      <w:ind w:firstLine="482"/>
    </w:pPr>
    <w:rPr>
      <w:rFonts w:ascii="Times New Roman" w:hAnsi="Times New Roman" w:eastAsia="楷体_GB2312"/>
      <w:sz w:val="28"/>
    </w:rPr>
  </w:style>
  <w:style w:type="paragraph" w:customStyle="1" w:styleId="537">
    <w:name w:val="Char8"/>
    <w:basedOn w:val="1"/>
    <w:qFormat/>
    <w:uiPriority w:val="99"/>
    <w:pPr>
      <w:spacing w:line="360" w:lineRule="auto"/>
      <w:ind w:firstLine="480" w:firstLineChars="200"/>
    </w:pPr>
    <w:rPr>
      <w:rFonts w:ascii="Tahoma" w:hAnsi="Tahoma"/>
      <w:sz w:val="28"/>
      <w:szCs w:val="20"/>
    </w:rPr>
  </w:style>
  <w:style w:type="paragraph" w:customStyle="1" w:styleId="538">
    <w:name w:val="Char1 Char Char Char4"/>
    <w:basedOn w:val="1"/>
    <w:qFormat/>
    <w:uiPriority w:val="99"/>
    <w:rPr>
      <w:rFonts w:ascii="Tahoma" w:hAnsi="Tahoma"/>
      <w:sz w:val="28"/>
      <w:szCs w:val="20"/>
    </w:rPr>
  </w:style>
  <w:style w:type="paragraph" w:customStyle="1" w:styleId="539">
    <w:name w:val="Char11"/>
    <w:basedOn w:val="1"/>
    <w:qFormat/>
    <w:uiPriority w:val="99"/>
    <w:pPr>
      <w:adjustRightInd w:val="0"/>
      <w:spacing w:line="360" w:lineRule="auto"/>
    </w:pPr>
    <w:rPr>
      <w:rFonts w:ascii="Times New Roman" w:hAnsi="Times New Roman"/>
      <w:kern w:val="0"/>
      <w:sz w:val="28"/>
      <w:szCs w:val="20"/>
    </w:rPr>
  </w:style>
  <w:style w:type="paragraph" w:customStyle="1" w:styleId="540">
    <w:name w:val="Char7"/>
    <w:basedOn w:val="1"/>
    <w:qFormat/>
    <w:uiPriority w:val="99"/>
    <w:rPr>
      <w:rFonts w:ascii="Tahoma" w:hAnsi="Tahoma"/>
      <w:sz w:val="28"/>
      <w:szCs w:val="20"/>
    </w:rPr>
  </w:style>
  <w:style w:type="paragraph" w:customStyle="1" w:styleId="541">
    <w:name w:val="Char5 Char Char1 Char2"/>
    <w:basedOn w:val="1"/>
    <w:qFormat/>
    <w:uiPriority w:val="99"/>
    <w:rPr>
      <w:rFonts w:ascii="Tahoma" w:hAnsi="Tahoma"/>
      <w:sz w:val="28"/>
      <w:szCs w:val="20"/>
    </w:rPr>
  </w:style>
  <w:style w:type="paragraph" w:customStyle="1" w:styleId="542">
    <w:name w:val="样式 编号 + 行距: 1.5 倍行距"/>
    <w:basedOn w:val="1"/>
    <w:qFormat/>
    <w:uiPriority w:val="99"/>
    <w:pPr>
      <w:tabs>
        <w:tab w:val="left" w:pos="432"/>
      </w:tabs>
      <w:snapToGrid w:val="0"/>
      <w:spacing w:before="120" w:line="360" w:lineRule="auto"/>
      <w:ind w:left="432"/>
    </w:pPr>
    <w:rPr>
      <w:rFonts w:ascii="宋体" w:hAnsi="宋体" w:cs="宋体"/>
      <w:color w:val="000000"/>
      <w:sz w:val="28"/>
      <w:szCs w:val="20"/>
    </w:rPr>
  </w:style>
  <w:style w:type="paragraph" w:customStyle="1" w:styleId="543">
    <w:name w:val="Punto 1"/>
    <w:basedOn w:val="1"/>
    <w:next w:val="1"/>
    <w:qFormat/>
    <w:uiPriority w:val="99"/>
    <w:pPr>
      <w:widowControl/>
      <w:tabs>
        <w:tab w:val="left" w:pos="432"/>
      </w:tabs>
      <w:spacing w:before="120" w:afterLines="50"/>
      <w:ind w:left="432"/>
      <w:outlineLvl w:val="0"/>
    </w:pPr>
    <w:rPr>
      <w:rFonts w:ascii="Frutiger-Bold" w:hAnsi="Frutiger-Bold"/>
      <w:b/>
      <w:kern w:val="0"/>
      <w:sz w:val="28"/>
      <w:szCs w:val="20"/>
      <w:u w:val="single"/>
      <w:lang w:eastAsia="es-ES"/>
    </w:rPr>
  </w:style>
  <w:style w:type="paragraph" w:customStyle="1" w:styleId="544">
    <w:name w:val="Punto 2"/>
    <w:basedOn w:val="543"/>
    <w:next w:val="1"/>
    <w:qFormat/>
    <w:uiPriority w:val="99"/>
    <w:pPr>
      <w:outlineLvl w:val="1"/>
    </w:pPr>
    <w:rPr>
      <w:rFonts w:ascii="Frutiger-Roman" w:hAnsi="Frutiger-Roman"/>
      <w:b w:val="0"/>
      <w:lang w:val="en-GB" w:eastAsia="zh-CN"/>
    </w:rPr>
  </w:style>
  <w:style w:type="paragraph" w:customStyle="1" w:styleId="545">
    <w:name w:val="Punto 3"/>
    <w:basedOn w:val="544"/>
    <w:next w:val="1"/>
    <w:qFormat/>
    <w:uiPriority w:val="99"/>
    <w:pPr>
      <w:tabs>
        <w:tab w:val="left" w:pos="851"/>
      </w:tabs>
      <w:outlineLvl w:val="2"/>
    </w:pPr>
  </w:style>
  <w:style w:type="paragraph" w:customStyle="1" w:styleId="546">
    <w:name w:val="Punto 4"/>
    <w:basedOn w:val="545"/>
    <w:next w:val="1"/>
    <w:qFormat/>
    <w:uiPriority w:val="99"/>
    <w:pPr>
      <w:outlineLvl w:val="3"/>
    </w:pPr>
  </w:style>
  <w:style w:type="paragraph" w:customStyle="1" w:styleId="547">
    <w:name w:val="Punto 5"/>
    <w:basedOn w:val="546"/>
    <w:next w:val="1"/>
    <w:qFormat/>
    <w:uiPriority w:val="99"/>
    <w:pPr>
      <w:ind w:left="1009" w:hanging="1009"/>
    </w:pPr>
  </w:style>
  <w:style w:type="character" w:customStyle="1" w:styleId="548">
    <w:name w:val="Char Char22"/>
    <w:qFormat/>
    <w:uiPriority w:val="0"/>
    <w:rPr>
      <w:rFonts w:eastAsia="宋体"/>
      <w:kern w:val="2"/>
      <w:sz w:val="16"/>
      <w:szCs w:val="16"/>
      <w:lang w:bidi="ar-SA"/>
    </w:rPr>
  </w:style>
  <w:style w:type="character" w:customStyle="1" w:styleId="549">
    <w:name w:val="Char Char24"/>
    <w:qFormat/>
    <w:uiPriority w:val="0"/>
    <w:rPr>
      <w:rFonts w:eastAsia="宋体"/>
      <w:kern w:val="2"/>
      <w:sz w:val="24"/>
      <w:szCs w:val="24"/>
      <w:lang w:bidi="ar-SA"/>
    </w:rPr>
  </w:style>
  <w:style w:type="paragraph" w:customStyle="1" w:styleId="550">
    <w:name w:val="标题 3 + 行距: 多倍行距 1.73 字行"/>
    <w:basedOn w:val="5"/>
    <w:qFormat/>
    <w:uiPriority w:val="99"/>
    <w:pPr>
      <w:widowControl/>
      <w:tabs>
        <w:tab w:val="left" w:pos="0"/>
        <w:tab w:val="left" w:pos="791"/>
      </w:tabs>
      <w:autoSpaceDE/>
      <w:autoSpaceDN/>
      <w:adjustRightInd/>
      <w:spacing w:before="0" w:line="415" w:lineRule="auto"/>
      <w:ind w:left="791" w:hanging="431"/>
      <w:jc w:val="both"/>
    </w:pPr>
    <w:rPr>
      <w:rFonts w:hAnsi="宋体" w:cs="宋体"/>
      <w:bCs/>
      <w:spacing w:val="30"/>
      <w:sz w:val="28"/>
      <w:szCs w:val="28"/>
      <w:u w:val="none"/>
    </w:rPr>
  </w:style>
  <w:style w:type="paragraph" w:customStyle="1" w:styleId="551">
    <w:name w:val="样式 标题 5 + 两端对齐"/>
    <w:basedOn w:val="8"/>
    <w:qFormat/>
    <w:uiPriority w:val="99"/>
    <w:pPr>
      <w:tabs>
        <w:tab w:val="left" w:pos="1490"/>
      </w:tabs>
      <w:spacing w:before="0" w:after="120" w:line="377" w:lineRule="auto"/>
      <w:ind w:left="1490"/>
      <w:jc w:val="left"/>
    </w:pPr>
    <w:rPr>
      <w:rFonts w:ascii="宋体" w:hAnsi="宋体" w:cs="宋体"/>
      <w:b w:val="0"/>
      <w:bCs w:val="0"/>
      <w:spacing w:val="6"/>
      <w:kern w:val="0"/>
      <w:sz w:val="24"/>
    </w:rPr>
  </w:style>
  <w:style w:type="paragraph" w:customStyle="1" w:styleId="552">
    <w:name w:val="居中"/>
    <w:basedOn w:val="1"/>
    <w:qFormat/>
    <w:uiPriority w:val="99"/>
    <w:pPr>
      <w:widowControl/>
      <w:spacing w:line="360" w:lineRule="auto"/>
      <w:ind w:left="482" w:firstLine="200" w:firstLineChars="200"/>
      <w:jc w:val="center"/>
    </w:pPr>
    <w:rPr>
      <w:rFonts w:ascii="宋体" w:hAnsi="宋体" w:cs="宋体"/>
      <w:kern w:val="0"/>
      <w:sz w:val="28"/>
    </w:rPr>
  </w:style>
  <w:style w:type="paragraph" w:customStyle="1" w:styleId="553">
    <w:name w:val="样式 蓝色小标题"/>
    <w:next w:val="1"/>
    <w:qFormat/>
    <w:uiPriority w:val="99"/>
    <w:pPr>
      <w:ind w:firstLine="482"/>
    </w:pPr>
    <w:rPr>
      <w:rFonts w:ascii="宋体" w:hAnsi="宋体" w:eastAsia="宋体" w:cs="宋体"/>
      <w:b/>
      <w:bCs/>
      <w:i/>
      <w:color w:val="000080"/>
      <w:kern w:val="2"/>
      <w:sz w:val="24"/>
      <w:szCs w:val="24"/>
      <w:u w:val="single" w:color="000080"/>
      <w:lang w:val="en-US" w:eastAsia="zh-CN" w:bidi="ar-SA"/>
    </w:rPr>
  </w:style>
  <w:style w:type="paragraph" w:customStyle="1" w:styleId="554">
    <w:name w:val="样式 首行缩进:  2 字符"/>
    <w:basedOn w:val="1"/>
    <w:qFormat/>
    <w:uiPriority w:val="99"/>
    <w:pPr>
      <w:ind w:firstLine="480" w:firstLineChars="200"/>
    </w:pPr>
    <w:rPr>
      <w:rFonts w:ascii="Times New Roman" w:hAnsi="Times New Roman" w:cs="宋体"/>
      <w:sz w:val="28"/>
    </w:rPr>
  </w:style>
  <w:style w:type="paragraph" w:customStyle="1" w:styleId="555">
    <w:name w:val="Char Char Char Char Char Char Char Char Char Char"/>
    <w:basedOn w:val="1"/>
    <w:qFormat/>
    <w:uiPriority w:val="99"/>
    <w:pPr>
      <w:widowControl/>
      <w:spacing w:after="160" w:line="240" w:lineRule="exact"/>
      <w:jc w:val="left"/>
    </w:pPr>
    <w:rPr>
      <w:rFonts w:ascii="Arial" w:hAnsi="Arial" w:cs="宋体"/>
      <w:color w:val="000000"/>
      <w:kern w:val="0"/>
      <w:sz w:val="22"/>
      <w:szCs w:val="22"/>
      <w:lang w:eastAsia="en-US"/>
    </w:rPr>
  </w:style>
  <w:style w:type="character" w:customStyle="1" w:styleId="556">
    <w:name w:val="日期 Char1"/>
    <w:qFormat/>
    <w:uiPriority w:val="99"/>
    <w:rPr>
      <w:rFonts w:eastAsia="宋体"/>
      <w:kern w:val="2"/>
      <w:sz w:val="24"/>
      <w:szCs w:val="24"/>
    </w:rPr>
  </w:style>
  <w:style w:type="paragraph" w:customStyle="1" w:styleId="557">
    <w:name w:val="Char Char1 Char Char Char Char Char Char"/>
    <w:basedOn w:val="1"/>
    <w:qFormat/>
    <w:uiPriority w:val="99"/>
    <w:pPr>
      <w:widowControl/>
      <w:spacing w:after="160" w:line="240" w:lineRule="exact"/>
      <w:jc w:val="left"/>
    </w:pPr>
    <w:rPr>
      <w:rFonts w:ascii="Verdana" w:hAnsi="Verdana" w:eastAsia="仿宋_GB2312" w:cs="宋体"/>
      <w:color w:val="000000"/>
      <w:kern w:val="0"/>
      <w:sz w:val="28"/>
      <w:szCs w:val="20"/>
      <w:lang w:eastAsia="en-US"/>
    </w:rPr>
  </w:style>
  <w:style w:type="paragraph" w:customStyle="1" w:styleId="558">
    <w:name w:val="正文文本 21"/>
    <w:basedOn w:val="1"/>
    <w:qFormat/>
    <w:uiPriority w:val="99"/>
    <w:pPr>
      <w:overflowPunct w:val="0"/>
      <w:autoSpaceDE w:val="0"/>
      <w:autoSpaceDN w:val="0"/>
      <w:adjustRightInd w:val="0"/>
      <w:spacing w:line="500" w:lineRule="atLeast"/>
      <w:textAlignment w:val="baseline"/>
    </w:pPr>
    <w:rPr>
      <w:rFonts w:ascii="宋体" w:hAnsi="宋体" w:cs="宋体"/>
      <w:color w:val="000000"/>
      <w:kern w:val="0"/>
      <w:sz w:val="28"/>
      <w:szCs w:val="20"/>
    </w:rPr>
  </w:style>
  <w:style w:type="paragraph" w:customStyle="1" w:styleId="559">
    <w:name w:val="正文样式"/>
    <w:basedOn w:val="1"/>
    <w:qFormat/>
    <w:uiPriority w:val="99"/>
    <w:pPr>
      <w:spacing w:before="100" w:beforeAutospacing="1" w:after="100" w:afterAutospacing="1" w:line="360" w:lineRule="auto"/>
    </w:pPr>
    <w:rPr>
      <w:rFonts w:ascii="宋体" w:hAnsi="宋体" w:cs="宋体"/>
      <w:color w:val="000000"/>
      <w:kern w:val="0"/>
      <w:sz w:val="28"/>
    </w:rPr>
  </w:style>
  <w:style w:type="character" w:customStyle="1" w:styleId="560">
    <w:name w:val="正文（标记） Char"/>
    <w:qFormat/>
    <w:uiPriority w:val="0"/>
    <w:rPr>
      <w:rFonts w:eastAsia="宋体"/>
      <w:kern w:val="2"/>
      <w:sz w:val="24"/>
      <w:szCs w:val="24"/>
      <w:lang w:val="en-US" w:eastAsia="zh-CN" w:bidi="ar-SA"/>
    </w:rPr>
  </w:style>
  <w:style w:type="paragraph" w:customStyle="1" w:styleId="561">
    <w:name w:val="Char Char Char1"/>
    <w:basedOn w:val="24"/>
    <w:qFormat/>
    <w:uiPriority w:val="99"/>
    <w:pPr>
      <w:shd w:val="clear" w:color="auto" w:fill="000080"/>
      <w:spacing w:line="436" w:lineRule="exact"/>
    </w:pPr>
    <w:rPr>
      <w:rFonts w:ascii="Tahoma" w:hAnsi="Tahoma" w:cs="宋体"/>
      <w:b/>
      <w:color w:val="000000"/>
      <w:kern w:val="0"/>
      <w:sz w:val="24"/>
      <w:szCs w:val="24"/>
    </w:rPr>
  </w:style>
  <w:style w:type="paragraph" w:customStyle="1" w:styleId="562">
    <w:name w:val="正文2 Char Char Char Char Char Char Char Char Char Char Char Char1 Char Char Char Char Char Char Char Char1 Char Char Char Char Char Char Char Char Char"/>
    <w:basedOn w:val="1"/>
    <w:qFormat/>
    <w:uiPriority w:val="99"/>
    <w:pPr>
      <w:widowControl/>
      <w:spacing w:line="400" w:lineRule="exact"/>
    </w:pPr>
    <w:rPr>
      <w:rFonts w:ascii="Verdana" w:hAnsi="Verdana" w:cs="宋体"/>
      <w:color w:val="000000"/>
      <w:kern w:val="0"/>
      <w:sz w:val="28"/>
      <w:szCs w:val="28"/>
    </w:rPr>
  </w:style>
  <w:style w:type="character" w:customStyle="1" w:styleId="563">
    <w:name w:val="标题 3 Char Char Char"/>
    <w:qFormat/>
    <w:uiPriority w:val="0"/>
    <w:rPr>
      <w:rFonts w:eastAsia="宋体"/>
      <w:b/>
      <w:bCs/>
      <w:kern w:val="2"/>
      <w:sz w:val="32"/>
      <w:szCs w:val="32"/>
      <w:lang w:val="en-US" w:eastAsia="zh-CN" w:bidi="ar-SA"/>
    </w:rPr>
  </w:style>
  <w:style w:type="character" w:customStyle="1" w:styleId="564">
    <w:name w:val="Char Char1"/>
    <w:qFormat/>
    <w:uiPriority w:val="0"/>
    <w:rPr>
      <w:rFonts w:eastAsia="宋体"/>
      <w:kern w:val="2"/>
      <w:sz w:val="21"/>
      <w:szCs w:val="24"/>
      <w:lang w:val="en-US" w:eastAsia="zh-CN" w:bidi="ar-SA"/>
    </w:rPr>
  </w:style>
  <w:style w:type="paragraph" w:customStyle="1" w:styleId="565">
    <w:name w:val="样式 标题 3标题 3 Char + 黑体 小四 非加粗"/>
    <w:basedOn w:val="7"/>
    <w:qFormat/>
    <w:uiPriority w:val="99"/>
    <w:pPr>
      <w:widowControl/>
      <w:tabs>
        <w:tab w:val="left" w:pos="0"/>
        <w:tab w:val="left" w:pos="283"/>
      </w:tabs>
      <w:spacing w:before="0" w:afterLines="50"/>
    </w:pPr>
    <w:rPr>
      <w:rFonts w:ascii="黑体" w:hAnsi="黑体" w:eastAsia="黑体" w:cs="宋体"/>
      <w:b w:val="0"/>
      <w:bCs w:val="0"/>
      <w:color w:val="000000"/>
      <w:kern w:val="0"/>
      <w:sz w:val="24"/>
    </w:rPr>
  </w:style>
  <w:style w:type="character" w:customStyle="1" w:styleId="566">
    <w:name w:val="样式 标题 3标题 3 Char + 黑体 小四 非加粗 Char"/>
    <w:qFormat/>
    <w:uiPriority w:val="0"/>
    <w:rPr>
      <w:rFonts w:ascii="黑体" w:hAnsi="黑体" w:eastAsia="黑体" w:cs="Times New Roman"/>
      <w:b/>
      <w:bCs/>
      <w:color w:val="000000"/>
      <w:spacing w:val="6"/>
      <w:sz w:val="24"/>
      <w:szCs w:val="28"/>
      <w:lang w:val="zh-CN"/>
    </w:rPr>
  </w:style>
  <w:style w:type="paragraph" w:customStyle="1" w:styleId="567">
    <w:name w:val="Char Char1 Char Char Char Char Char Char Char Char Char1 Char Char Char Char Char Char Char Char Char Char Char Char Char Char Char Char"/>
    <w:basedOn w:val="1"/>
    <w:qFormat/>
    <w:uiPriority w:val="99"/>
    <w:pPr>
      <w:tabs>
        <w:tab w:val="left" w:pos="360"/>
      </w:tabs>
      <w:ind w:firstLine="150" w:firstLineChars="150"/>
    </w:pPr>
    <w:rPr>
      <w:rFonts w:ascii="Arial" w:hAnsi="Arial" w:cs="Arial"/>
      <w:color w:val="000000"/>
      <w:kern w:val="0"/>
      <w:sz w:val="20"/>
      <w:szCs w:val="20"/>
    </w:rPr>
  </w:style>
  <w:style w:type="paragraph" w:customStyle="1" w:styleId="568">
    <w:name w:val="Char Char1 Char Char Char Char Char Char Char Char Char1 Char Char Char Char Char Char Char Char Char Char Char Char Char Char Char Char Char Char1 Char"/>
    <w:basedOn w:val="1"/>
    <w:qFormat/>
    <w:uiPriority w:val="99"/>
    <w:pPr>
      <w:tabs>
        <w:tab w:val="left" w:pos="360"/>
      </w:tabs>
      <w:ind w:firstLine="150" w:firstLineChars="150"/>
    </w:pPr>
    <w:rPr>
      <w:rFonts w:ascii="Arial" w:hAnsi="Arial" w:cs="Arial"/>
      <w:color w:val="000000"/>
      <w:kern w:val="0"/>
      <w:sz w:val="20"/>
      <w:szCs w:val="20"/>
    </w:rPr>
  </w:style>
  <w:style w:type="paragraph" w:customStyle="1" w:styleId="569">
    <w:name w:val="正文1"/>
    <w:basedOn w:val="1"/>
    <w:link w:val="570"/>
    <w:qFormat/>
    <w:uiPriority w:val="0"/>
    <w:pPr>
      <w:spacing w:line="312" w:lineRule="auto"/>
      <w:ind w:firstLine="480" w:firstLineChars="200"/>
    </w:pPr>
    <w:rPr>
      <w:rFonts w:ascii="宋体" w:hAnsi="宋体"/>
      <w:color w:val="000000"/>
      <w:kern w:val="0"/>
      <w:sz w:val="28"/>
    </w:rPr>
  </w:style>
  <w:style w:type="character" w:customStyle="1" w:styleId="570">
    <w:name w:val="正文1 Char"/>
    <w:link w:val="569"/>
    <w:qFormat/>
    <w:uiPriority w:val="0"/>
    <w:rPr>
      <w:rFonts w:ascii="宋体" w:hAnsi="宋体"/>
      <w:color w:val="000000"/>
      <w:sz w:val="28"/>
      <w:szCs w:val="24"/>
    </w:rPr>
  </w:style>
  <w:style w:type="paragraph" w:customStyle="1" w:styleId="571">
    <w:name w:val="正文编号1"/>
    <w:basedOn w:val="1"/>
    <w:qFormat/>
    <w:uiPriority w:val="99"/>
    <w:pPr>
      <w:widowControl/>
      <w:tabs>
        <w:tab w:val="left" w:pos="432"/>
        <w:tab w:val="left" w:pos="1872"/>
      </w:tabs>
      <w:snapToGrid w:val="0"/>
      <w:spacing w:line="300" w:lineRule="auto"/>
      <w:ind w:left="432" w:hanging="432"/>
    </w:pPr>
    <w:rPr>
      <w:rFonts w:ascii="宋体" w:hAnsi="宋体" w:cs="宋体"/>
      <w:color w:val="000000"/>
      <w:kern w:val="0"/>
      <w:sz w:val="28"/>
      <w:szCs w:val="20"/>
      <w:lang w:val="en-GB"/>
    </w:rPr>
  </w:style>
  <w:style w:type="paragraph" w:customStyle="1" w:styleId="572">
    <w:name w:val="样式 标题 3 + 段前: 23.4 磅 段后: 0.5 行 顶端: (无框线) 行距: 多倍行距 1.2 字行"/>
    <w:basedOn w:val="5"/>
    <w:qFormat/>
    <w:uiPriority w:val="99"/>
    <w:pPr>
      <w:keepLines w:val="0"/>
      <w:widowControl/>
      <w:tabs>
        <w:tab w:val="left" w:pos="0"/>
      </w:tabs>
      <w:autoSpaceDE/>
      <w:autoSpaceDN/>
      <w:adjustRightInd/>
      <w:spacing w:before="0" w:after="260" w:afterLines="50" w:line="288" w:lineRule="auto"/>
      <w:ind w:left="-1" w:leftChars="-1"/>
    </w:pPr>
    <w:rPr>
      <w:rFonts w:ascii="Arial" w:hAnsi="Arial" w:cs="宋体"/>
      <w:b w:val="0"/>
      <w:color w:val="000080"/>
      <w:sz w:val="28"/>
      <w:u w:val="none"/>
    </w:rPr>
  </w:style>
  <w:style w:type="paragraph" w:customStyle="1" w:styleId="573">
    <w:name w:val="样式 标题 4付标题H4Ref Heading 1rh1Heading sqlsect 1.2.3.4PIM 4..."/>
    <w:basedOn w:val="7"/>
    <w:qFormat/>
    <w:uiPriority w:val="99"/>
    <w:pPr>
      <w:keepLines w:val="0"/>
      <w:widowControl/>
      <w:tabs>
        <w:tab w:val="left" w:pos="283"/>
      </w:tabs>
      <w:spacing w:before="0" w:afterLines="50" w:line="360" w:lineRule="auto"/>
      <w:ind w:left="900"/>
    </w:pPr>
    <w:rPr>
      <w:rFonts w:ascii="Arial" w:hAnsi="Arial" w:cs="宋体"/>
      <w:b w:val="0"/>
      <w:bCs w:val="0"/>
      <w:smallCaps/>
      <w:color w:val="000080"/>
      <w:kern w:val="0"/>
      <w:sz w:val="24"/>
      <w:szCs w:val="20"/>
    </w:rPr>
  </w:style>
  <w:style w:type="character" w:customStyle="1" w:styleId="574">
    <w:name w:val="text1"/>
    <w:qFormat/>
    <w:uiPriority w:val="0"/>
    <w:rPr>
      <w:sz w:val="21"/>
      <w:szCs w:val="21"/>
    </w:rPr>
  </w:style>
  <w:style w:type="paragraph" w:customStyle="1" w:styleId="575">
    <w:name w:val="技术报告正文"/>
    <w:basedOn w:val="1"/>
    <w:qFormat/>
    <w:uiPriority w:val="99"/>
    <w:pPr>
      <w:spacing w:beforeLines="50" w:line="440" w:lineRule="exact"/>
      <w:ind w:firstLine="480" w:firstLineChars="200"/>
    </w:pPr>
    <w:rPr>
      <w:rFonts w:ascii="宋体" w:hAnsi="宋体" w:cs="Arial"/>
      <w:color w:val="000000"/>
      <w:kern w:val="0"/>
      <w:sz w:val="28"/>
    </w:rPr>
  </w:style>
  <w:style w:type="paragraph" w:customStyle="1" w:styleId="576">
    <w:name w:val="Char Char Char Char Char Char Char Char Char Char Char Char1 Char"/>
    <w:basedOn w:val="1"/>
    <w:qFormat/>
    <w:uiPriority w:val="99"/>
    <w:pPr>
      <w:snapToGrid w:val="0"/>
      <w:spacing w:line="360" w:lineRule="auto"/>
      <w:ind w:firstLine="480" w:firstLineChars="200"/>
    </w:pPr>
    <w:rPr>
      <w:rFonts w:ascii="宋体" w:hAnsi="宋体" w:eastAsia="仿宋_GB2312" w:cs="宋体"/>
      <w:color w:val="000000"/>
      <w:kern w:val="0"/>
      <w:sz w:val="28"/>
    </w:rPr>
  </w:style>
  <w:style w:type="paragraph" w:customStyle="1" w:styleId="577">
    <w:name w:val="c_"/>
    <w:qFormat/>
    <w:uiPriority w:val="99"/>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578">
    <w:name w:val="Char Char Char Char Char Char1 Char2"/>
    <w:basedOn w:val="1"/>
    <w:qFormat/>
    <w:uiPriority w:val="99"/>
    <w:pPr>
      <w:widowControl/>
      <w:spacing w:after="160" w:line="240" w:lineRule="exact"/>
      <w:jc w:val="left"/>
    </w:pPr>
    <w:rPr>
      <w:rFonts w:ascii="Verdana" w:hAnsi="Verdana" w:cs="宋体"/>
      <w:color w:val="000000"/>
      <w:kern w:val="0"/>
      <w:szCs w:val="20"/>
      <w:lang w:eastAsia="en-US"/>
    </w:rPr>
  </w:style>
  <w:style w:type="paragraph" w:customStyle="1" w:styleId="579">
    <w:name w:val="正文4"/>
    <w:basedOn w:val="1"/>
    <w:qFormat/>
    <w:uiPriority w:val="99"/>
    <w:pPr>
      <w:spacing w:line="360" w:lineRule="auto"/>
      <w:ind w:left="618" w:leftChars="300" w:firstLine="706" w:firstLineChars="300"/>
    </w:pPr>
    <w:rPr>
      <w:rFonts w:ascii="宋体" w:hAnsi="宋体" w:cs="宋体"/>
      <w:color w:val="000000"/>
      <w:kern w:val="0"/>
      <w:sz w:val="28"/>
      <w:szCs w:val="20"/>
    </w:rPr>
  </w:style>
  <w:style w:type="character" w:customStyle="1" w:styleId="580">
    <w:name w:val="at_7"/>
    <w:basedOn w:val="131"/>
    <w:qFormat/>
    <w:uiPriority w:val="0"/>
  </w:style>
  <w:style w:type="paragraph" w:customStyle="1" w:styleId="581">
    <w:name w:val="BodyText"/>
    <w:basedOn w:val="1"/>
    <w:qFormat/>
    <w:uiPriority w:val="99"/>
    <w:pPr>
      <w:widowControl/>
      <w:spacing w:before="120" w:after="120" w:line="240" w:lineRule="atLeast"/>
      <w:ind w:left="360"/>
      <w:jc w:val="left"/>
    </w:pPr>
    <w:rPr>
      <w:rFonts w:ascii="宋体" w:hAnsi="宋体" w:cs="宋体"/>
      <w:color w:val="000000"/>
      <w:kern w:val="0"/>
      <w:sz w:val="22"/>
      <w:szCs w:val="20"/>
    </w:rPr>
  </w:style>
  <w:style w:type="paragraph" w:customStyle="1" w:styleId="582">
    <w:name w:val="Text"/>
    <w:qFormat/>
    <w:uiPriority w:val="99"/>
    <w:pPr>
      <w:spacing w:after="240" w:line="280" w:lineRule="exact"/>
      <w:ind w:left="2102"/>
    </w:pPr>
    <w:rPr>
      <w:rFonts w:ascii="Times New Roman" w:hAnsi="Times New Roman" w:eastAsia="宋体" w:cs="Times New Roman"/>
      <w:spacing w:val="4"/>
      <w:sz w:val="22"/>
      <w:szCs w:val="22"/>
      <w:lang w:val="en-US" w:eastAsia="he-IL" w:bidi="he-IL"/>
    </w:rPr>
  </w:style>
  <w:style w:type="character" w:customStyle="1" w:styleId="583">
    <w:name w:val="line21"/>
    <w:qFormat/>
    <w:uiPriority w:val="0"/>
    <w:rPr>
      <w:sz w:val="18"/>
      <w:szCs w:val="18"/>
    </w:rPr>
  </w:style>
  <w:style w:type="paragraph" w:customStyle="1" w:styleId="584">
    <w:name w:val="Char Char1 Char Char Char Char Char Char1"/>
    <w:basedOn w:val="1"/>
    <w:qFormat/>
    <w:uiPriority w:val="99"/>
    <w:pPr>
      <w:widowControl/>
      <w:spacing w:after="160" w:line="240" w:lineRule="exact"/>
      <w:jc w:val="center"/>
    </w:pPr>
    <w:rPr>
      <w:rFonts w:ascii="黑体" w:hAnsi="Verdana" w:eastAsia="黑体" w:cs="宋体"/>
      <w:color w:val="000000"/>
      <w:kern w:val="0"/>
      <w:sz w:val="36"/>
      <w:szCs w:val="36"/>
    </w:rPr>
  </w:style>
  <w:style w:type="paragraph" w:customStyle="1" w:styleId="585">
    <w:name w:val="明显引用1"/>
    <w:basedOn w:val="1"/>
    <w:next w:val="1"/>
    <w:link w:val="586"/>
    <w:qFormat/>
    <w:uiPriority w:val="30"/>
    <w:pPr>
      <w:pBdr>
        <w:bottom w:val="single" w:color="4F81BD" w:sz="4" w:space="4"/>
      </w:pBdr>
      <w:spacing w:before="200" w:after="280" w:line="360" w:lineRule="auto"/>
      <w:ind w:left="936" w:right="936" w:firstLine="480" w:firstLineChars="200"/>
    </w:pPr>
    <w:rPr>
      <w:rFonts w:ascii="宋体" w:hAnsi="宋体"/>
      <w:b/>
      <w:bCs/>
      <w:i/>
      <w:iCs/>
      <w:color w:val="4F81BD"/>
      <w:kern w:val="0"/>
      <w:sz w:val="28"/>
    </w:rPr>
  </w:style>
  <w:style w:type="character" w:customStyle="1" w:styleId="586">
    <w:name w:val="明显引用 Char"/>
    <w:link w:val="585"/>
    <w:qFormat/>
    <w:uiPriority w:val="30"/>
    <w:rPr>
      <w:rFonts w:ascii="宋体" w:hAnsi="宋体"/>
      <w:b/>
      <w:bCs/>
      <w:i/>
      <w:iCs/>
      <w:color w:val="4F81BD"/>
      <w:sz w:val="28"/>
      <w:szCs w:val="24"/>
    </w:rPr>
  </w:style>
  <w:style w:type="paragraph" w:customStyle="1" w:styleId="587">
    <w:name w:val="引用1"/>
    <w:basedOn w:val="1"/>
    <w:next w:val="1"/>
    <w:link w:val="588"/>
    <w:qFormat/>
    <w:uiPriority w:val="29"/>
    <w:pPr>
      <w:spacing w:line="360" w:lineRule="auto"/>
      <w:ind w:firstLine="480" w:firstLineChars="200"/>
    </w:pPr>
    <w:rPr>
      <w:rFonts w:ascii="宋体" w:hAnsi="宋体"/>
      <w:i/>
      <w:iCs/>
      <w:color w:val="000000"/>
      <w:kern w:val="0"/>
      <w:sz w:val="28"/>
    </w:rPr>
  </w:style>
  <w:style w:type="character" w:customStyle="1" w:styleId="588">
    <w:name w:val="引用 Char"/>
    <w:link w:val="587"/>
    <w:qFormat/>
    <w:uiPriority w:val="29"/>
    <w:rPr>
      <w:rFonts w:ascii="宋体" w:hAnsi="宋体"/>
      <w:i/>
      <w:iCs/>
      <w:color w:val="000000"/>
      <w:sz w:val="28"/>
      <w:szCs w:val="24"/>
    </w:rPr>
  </w:style>
  <w:style w:type="paragraph" w:customStyle="1" w:styleId="589">
    <w:name w:val="正文2 Char Char Char Char Char Char Char Char Char Char Char Char1 Char Char Char Char Char Char Char Char1 Char Char Char Char Char Char"/>
    <w:basedOn w:val="1"/>
    <w:qFormat/>
    <w:uiPriority w:val="99"/>
    <w:pPr>
      <w:widowControl/>
      <w:spacing w:line="400" w:lineRule="exact"/>
      <w:jc w:val="center"/>
    </w:pPr>
    <w:rPr>
      <w:rFonts w:ascii="Verdana" w:hAnsi="Verdana" w:cs="宋体"/>
      <w:color w:val="000000"/>
      <w:kern w:val="0"/>
      <w:szCs w:val="20"/>
      <w:lang w:eastAsia="en-US"/>
    </w:rPr>
  </w:style>
  <w:style w:type="character" w:customStyle="1" w:styleId="590">
    <w:name w:val="正文缩进1 Char"/>
    <w:qFormat/>
    <w:uiPriority w:val="0"/>
    <w:rPr>
      <w:rFonts w:ascii="宋体" w:hAnsi="宋体" w:eastAsia="宋体" w:cs="Times New Roman"/>
      <w:color w:val="000000"/>
      <w:sz w:val="28"/>
      <w:szCs w:val="24"/>
    </w:rPr>
  </w:style>
  <w:style w:type="paragraph" w:customStyle="1" w:styleId="591">
    <w:name w:val="产品手册备注"/>
    <w:basedOn w:val="1"/>
    <w:qFormat/>
    <w:uiPriority w:val="99"/>
    <w:rPr>
      <w:rFonts w:ascii="Arial" w:hAnsi="Arial" w:eastAsia="华文细黑" w:cs="Arial"/>
      <w:color w:val="000080"/>
      <w:kern w:val="0"/>
      <w:sz w:val="18"/>
      <w:szCs w:val="18"/>
    </w:rPr>
  </w:style>
  <w:style w:type="paragraph" w:customStyle="1" w:styleId="592">
    <w:name w:val="产品手册标题"/>
    <w:basedOn w:val="1"/>
    <w:qFormat/>
    <w:uiPriority w:val="99"/>
    <w:pPr>
      <w:spacing w:beforeLines="70" w:afterLines="30" w:line="400" w:lineRule="exact"/>
    </w:pPr>
    <w:rPr>
      <w:rFonts w:ascii="Arial" w:hAnsi="Arial" w:eastAsia="黑体" w:cs="宋体"/>
      <w:color w:val="000000"/>
      <w:kern w:val="0"/>
      <w:sz w:val="28"/>
    </w:rPr>
  </w:style>
  <w:style w:type="paragraph" w:customStyle="1" w:styleId="593">
    <w:name w:val="产品手册定购信息表头"/>
    <w:basedOn w:val="1"/>
    <w:qFormat/>
    <w:uiPriority w:val="99"/>
    <w:pPr>
      <w:jc w:val="center"/>
    </w:pPr>
    <w:rPr>
      <w:rFonts w:ascii="Arial" w:hAnsi="Arial" w:eastAsia="黑体" w:cs="Arial"/>
      <w:color w:val="000000"/>
      <w:kern w:val="0"/>
      <w:szCs w:val="21"/>
    </w:rPr>
  </w:style>
  <w:style w:type="paragraph" w:customStyle="1" w:styleId="594">
    <w:name w:val="产品手册功能描述内容"/>
    <w:basedOn w:val="1"/>
    <w:link w:val="595"/>
    <w:qFormat/>
    <w:uiPriority w:val="0"/>
    <w:pPr>
      <w:spacing w:line="400" w:lineRule="exact"/>
      <w:ind w:firstLine="480" w:firstLineChars="200"/>
    </w:pPr>
    <w:rPr>
      <w:rFonts w:ascii="Arial" w:hAnsi="Arial" w:eastAsia="黑体"/>
      <w:color w:val="000000"/>
      <w:kern w:val="0"/>
      <w:szCs w:val="21"/>
    </w:rPr>
  </w:style>
  <w:style w:type="character" w:customStyle="1" w:styleId="595">
    <w:name w:val="产品手册功能描述内容 Char"/>
    <w:link w:val="594"/>
    <w:qFormat/>
    <w:uiPriority w:val="0"/>
    <w:rPr>
      <w:rFonts w:ascii="Arial" w:hAnsi="Arial" w:eastAsia="黑体"/>
      <w:color w:val="000000"/>
      <w:sz w:val="21"/>
      <w:szCs w:val="21"/>
    </w:rPr>
  </w:style>
  <w:style w:type="paragraph" w:customStyle="1" w:styleId="596">
    <w:name w:val="产品手册技术规格列表"/>
    <w:basedOn w:val="1"/>
    <w:link w:val="597"/>
    <w:qFormat/>
    <w:uiPriority w:val="0"/>
    <w:pPr>
      <w:spacing w:line="400" w:lineRule="exact"/>
      <w:ind w:firstLine="412" w:firstLineChars="196"/>
    </w:pPr>
    <w:rPr>
      <w:rFonts w:ascii="Arial" w:hAnsi="Arial" w:eastAsia="黑体"/>
      <w:color w:val="000000"/>
      <w:kern w:val="0"/>
      <w:szCs w:val="21"/>
    </w:rPr>
  </w:style>
  <w:style w:type="character" w:customStyle="1" w:styleId="597">
    <w:name w:val="产品手册技术规格列表 Char"/>
    <w:link w:val="596"/>
    <w:qFormat/>
    <w:uiPriority w:val="0"/>
    <w:rPr>
      <w:rFonts w:ascii="Arial" w:hAnsi="Arial" w:eastAsia="黑体"/>
      <w:color w:val="000000"/>
      <w:sz w:val="21"/>
      <w:szCs w:val="21"/>
    </w:rPr>
  </w:style>
  <w:style w:type="paragraph" w:customStyle="1" w:styleId="598">
    <w:name w:val="产品手册标题1"/>
    <w:basedOn w:val="1"/>
    <w:qFormat/>
    <w:uiPriority w:val="99"/>
    <w:pPr>
      <w:spacing w:beforeLines="70" w:afterLines="30" w:line="360" w:lineRule="auto"/>
    </w:pPr>
    <w:rPr>
      <w:rFonts w:ascii="黑体" w:hAnsi="宋体" w:eastAsia="黑体" w:cs="宋体"/>
      <w:color w:val="000000"/>
      <w:kern w:val="0"/>
      <w:sz w:val="28"/>
    </w:rPr>
  </w:style>
  <w:style w:type="paragraph" w:customStyle="1" w:styleId="599">
    <w:name w:val="产品手册技术规格类别"/>
    <w:basedOn w:val="1"/>
    <w:qFormat/>
    <w:uiPriority w:val="99"/>
    <w:pPr>
      <w:tabs>
        <w:tab w:val="left" w:pos="420"/>
      </w:tabs>
      <w:spacing w:line="400" w:lineRule="exact"/>
      <w:ind w:left="420" w:hanging="420"/>
    </w:pPr>
    <w:rPr>
      <w:rFonts w:ascii="Arial" w:hAnsi="Arial" w:eastAsia="黑体" w:cs="宋体"/>
      <w:b/>
      <w:color w:val="000000"/>
      <w:kern w:val="0"/>
      <w:szCs w:val="21"/>
    </w:rPr>
  </w:style>
  <w:style w:type="paragraph" w:customStyle="1" w:styleId="600">
    <w:name w:val="产品手册特性内容"/>
    <w:basedOn w:val="1"/>
    <w:qFormat/>
    <w:uiPriority w:val="99"/>
    <w:pPr>
      <w:spacing w:line="400" w:lineRule="exact"/>
    </w:pPr>
    <w:rPr>
      <w:rFonts w:ascii="Arial" w:hAnsi="Arial" w:eastAsia="黑体" w:cs="Arial"/>
      <w:color w:val="000000"/>
      <w:kern w:val="0"/>
      <w:szCs w:val="21"/>
    </w:rPr>
  </w:style>
  <w:style w:type="paragraph" w:customStyle="1" w:styleId="601">
    <w:name w:val="Char Char Char Char Char1"/>
    <w:basedOn w:val="1"/>
    <w:qFormat/>
    <w:uiPriority w:val="99"/>
    <w:rPr>
      <w:rFonts w:ascii="宋体" w:hAnsi="宋体" w:cs="宋体"/>
      <w:color w:val="000000"/>
      <w:kern w:val="0"/>
    </w:rPr>
  </w:style>
  <w:style w:type="table" w:customStyle="1" w:styleId="602">
    <w:name w:val="Table"/>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603">
    <w:name w:val="itemlist"/>
    <w:basedOn w:val="1"/>
    <w:qFormat/>
    <w:uiPriority w:val="99"/>
    <w:pPr>
      <w:widowControl/>
      <w:spacing w:before="100" w:beforeAutospacing="1" w:after="100" w:afterAutospacing="1"/>
      <w:jc w:val="left"/>
    </w:pPr>
    <w:rPr>
      <w:rFonts w:ascii="宋体" w:hAnsi="宋体" w:cs="宋体"/>
      <w:color w:val="000000"/>
      <w:kern w:val="0"/>
      <w:sz w:val="28"/>
    </w:rPr>
  </w:style>
  <w:style w:type="paragraph" w:customStyle="1" w:styleId="604">
    <w:name w:val="tableheading"/>
    <w:basedOn w:val="1"/>
    <w:qFormat/>
    <w:uiPriority w:val="99"/>
    <w:pPr>
      <w:widowControl/>
      <w:spacing w:before="100" w:beforeAutospacing="1" w:after="100" w:afterAutospacing="1"/>
      <w:jc w:val="left"/>
    </w:pPr>
    <w:rPr>
      <w:rFonts w:ascii="宋体" w:hAnsi="宋体" w:cs="宋体"/>
      <w:color w:val="000000"/>
      <w:kern w:val="0"/>
      <w:sz w:val="28"/>
    </w:rPr>
  </w:style>
  <w:style w:type="paragraph" w:customStyle="1" w:styleId="605">
    <w:name w:val="tabletext"/>
    <w:basedOn w:val="1"/>
    <w:qFormat/>
    <w:uiPriority w:val="99"/>
    <w:pPr>
      <w:widowControl/>
      <w:spacing w:before="100" w:beforeAutospacing="1" w:after="100" w:afterAutospacing="1"/>
      <w:jc w:val="left"/>
    </w:pPr>
    <w:rPr>
      <w:rFonts w:ascii="宋体" w:hAnsi="宋体" w:cs="宋体"/>
      <w:color w:val="000000"/>
      <w:kern w:val="0"/>
      <w:sz w:val="28"/>
    </w:rPr>
  </w:style>
  <w:style w:type="paragraph" w:customStyle="1" w:styleId="606">
    <w:name w:val="a14"/>
    <w:basedOn w:val="1"/>
    <w:qFormat/>
    <w:uiPriority w:val="99"/>
    <w:pPr>
      <w:widowControl/>
      <w:spacing w:before="100" w:beforeAutospacing="1" w:after="100" w:afterAutospacing="1"/>
      <w:jc w:val="left"/>
    </w:pPr>
    <w:rPr>
      <w:rFonts w:ascii="宋体" w:hAnsi="宋体" w:cs="宋体"/>
      <w:color w:val="000000"/>
      <w:kern w:val="0"/>
      <w:sz w:val="28"/>
    </w:rPr>
  </w:style>
  <w:style w:type="paragraph" w:customStyle="1" w:styleId="607">
    <w:name w:val="无缩进正文"/>
    <w:basedOn w:val="1"/>
    <w:qFormat/>
    <w:uiPriority w:val="99"/>
    <w:pPr>
      <w:spacing w:line="360" w:lineRule="auto"/>
      <w:jc w:val="left"/>
    </w:pPr>
    <w:rPr>
      <w:rFonts w:ascii="宋体" w:hAnsi="宋体" w:cs="宋体"/>
      <w:color w:val="000000"/>
      <w:kern w:val="0"/>
      <w:sz w:val="22"/>
    </w:rPr>
  </w:style>
  <w:style w:type="paragraph" w:customStyle="1" w:styleId="608">
    <w:name w:val="表格格式"/>
    <w:basedOn w:val="1"/>
    <w:link w:val="609"/>
    <w:qFormat/>
    <w:uiPriority w:val="0"/>
    <w:pPr>
      <w:autoSpaceDE w:val="0"/>
      <w:autoSpaceDN w:val="0"/>
      <w:adjustRightInd w:val="0"/>
      <w:snapToGrid w:val="0"/>
      <w:spacing w:before="100" w:beforeAutospacing="1" w:after="100" w:afterAutospacing="1" w:line="360" w:lineRule="auto"/>
      <w:jc w:val="left"/>
    </w:pPr>
    <w:rPr>
      <w:rFonts w:ascii="宋体" w:hAnsi="宋体"/>
      <w:color w:val="000000"/>
      <w:kern w:val="0"/>
      <w:sz w:val="28"/>
    </w:rPr>
  </w:style>
  <w:style w:type="character" w:customStyle="1" w:styleId="609">
    <w:name w:val="表格格式 Char"/>
    <w:link w:val="608"/>
    <w:qFormat/>
    <w:uiPriority w:val="0"/>
    <w:rPr>
      <w:rFonts w:ascii="宋体" w:hAnsi="宋体"/>
      <w:color w:val="000000"/>
      <w:sz w:val="28"/>
      <w:szCs w:val="24"/>
    </w:rPr>
  </w:style>
  <w:style w:type="paragraph" w:customStyle="1" w:styleId="610">
    <w:name w:val="Char13"/>
    <w:basedOn w:val="1"/>
    <w:qFormat/>
    <w:uiPriority w:val="99"/>
    <w:pPr>
      <w:spacing w:line="360" w:lineRule="auto"/>
    </w:pPr>
    <w:rPr>
      <w:rFonts w:ascii="Times New Roman" w:hAnsi="Times New Roman"/>
      <w:szCs w:val="20"/>
    </w:rPr>
  </w:style>
  <w:style w:type="character" w:customStyle="1" w:styleId="611">
    <w:name w:val="param_td12"/>
    <w:basedOn w:val="131"/>
    <w:qFormat/>
    <w:uiPriority w:val="0"/>
  </w:style>
  <w:style w:type="paragraph" w:customStyle="1" w:styleId="612">
    <w:name w:val="Char14"/>
    <w:basedOn w:val="1"/>
    <w:qFormat/>
    <w:uiPriority w:val="99"/>
    <w:pPr>
      <w:spacing w:line="360" w:lineRule="auto"/>
    </w:pPr>
    <w:rPr>
      <w:rFonts w:ascii="Times New Roman" w:hAnsi="Times New Roman"/>
      <w:szCs w:val="20"/>
    </w:rPr>
  </w:style>
  <w:style w:type="paragraph" w:customStyle="1" w:styleId="613">
    <w:name w:val="CM139"/>
    <w:basedOn w:val="315"/>
    <w:next w:val="315"/>
    <w:qFormat/>
    <w:uiPriority w:val="99"/>
    <w:rPr>
      <w:rFonts w:hAnsi="Calibri"/>
      <w:sz w:val="24"/>
      <w:szCs w:val="24"/>
    </w:rPr>
  </w:style>
  <w:style w:type="paragraph" w:customStyle="1" w:styleId="614">
    <w:name w:val="CM146"/>
    <w:basedOn w:val="315"/>
    <w:next w:val="315"/>
    <w:qFormat/>
    <w:uiPriority w:val="99"/>
    <w:rPr>
      <w:rFonts w:hAnsi="Calibri"/>
      <w:sz w:val="24"/>
      <w:szCs w:val="24"/>
    </w:rPr>
  </w:style>
  <w:style w:type="paragraph" w:customStyle="1" w:styleId="615">
    <w:name w:val="CM144"/>
    <w:basedOn w:val="315"/>
    <w:next w:val="315"/>
    <w:qFormat/>
    <w:uiPriority w:val="99"/>
    <w:rPr>
      <w:rFonts w:hAnsi="Calibri"/>
      <w:sz w:val="24"/>
      <w:szCs w:val="24"/>
    </w:rPr>
  </w:style>
  <w:style w:type="paragraph" w:customStyle="1" w:styleId="616">
    <w:name w:val="CM145"/>
    <w:basedOn w:val="315"/>
    <w:next w:val="315"/>
    <w:qFormat/>
    <w:uiPriority w:val="99"/>
    <w:rPr>
      <w:rFonts w:hAnsi="Calibri"/>
      <w:sz w:val="24"/>
      <w:szCs w:val="24"/>
    </w:rPr>
  </w:style>
  <w:style w:type="paragraph" w:customStyle="1" w:styleId="617">
    <w:name w:val="CM140"/>
    <w:basedOn w:val="315"/>
    <w:next w:val="315"/>
    <w:qFormat/>
    <w:uiPriority w:val="99"/>
    <w:rPr>
      <w:rFonts w:hAnsi="Calibri"/>
      <w:sz w:val="24"/>
      <w:szCs w:val="24"/>
    </w:rPr>
  </w:style>
  <w:style w:type="paragraph" w:customStyle="1" w:styleId="618">
    <w:name w:val="CM18"/>
    <w:basedOn w:val="315"/>
    <w:next w:val="315"/>
    <w:qFormat/>
    <w:uiPriority w:val="99"/>
    <w:rPr>
      <w:rFonts w:hAnsi="Calibri"/>
      <w:sz w:val="24"/>
      <w:szCs w:val="24"/>
    </w:rPr>
  </w:style>
  <w:style w:type="paragraph" w:customStyle="1" w:styleId="619">
    <w:name w:val="CM19"/>
    <w:basedOn w:val="315"/>
    <w:next w:val="315"/>
    <w:qFormat/>
    <w:uiPriority w:val="99"/>
    <w:pPr>
      <w:spacing w:line="508" w:lineRule="atLeast"/>
    </w:pPr>
    <w:rPr>
      <w:rFonts w:hAnsi="Calibri"/>
      <w:sz w:val="24"/>
      <w:szCs w:val="24"/>
    </w:rPr>
  </w:style>
  <w:style w:type="paragraph" w:customStyle="1" w:styleId="620">
    <w:name w:val="CM25"/>
    <w:basedOn w:val="315"/>
    <w:next w:val="315"/>
    <w:qFormat/>
    <w:uiPriority w:val="99"/>
    <w:pPr>
      <w:spacing w:line="468" w:lineRule="atLeast"/>
    </w:pPr>
    <w:rPr>
      <w:rFonts w:hAnsi="Calibri"/>
      <w:sz w:val="24"/>
      <w:szCs w:val="24"/>
    </w:rPr>
  </w:style>
  <w:style w:type="table" w:customStyle="1" w:styleId="621">
    <w:name w:val="表格"/>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622">
    <w:name w:val="样式 黑体 一号 居中"/>
    <w:basedOn w:val="1"/>
    <w:next w:val="1"/>
    <w:qFormat/>
    <w:uiPriority w:val="99"/>
    <w:pPr>
      <w:spacing w:line="360" w:lineRule="auto"/>
      <w:jc w:val="center"/>
    </w:pPr>
    <w:rPr>
      <w:rFonts w:ascii="黑体" w:hAnsi="Times New Roman" w:eastAsia="黑体" w:cs="宋体"/>
      <w:sz w:val="52"/>
      <w:szCs w:val="20"/>
    </w:rPr>
  </w:style>
  <w:style w:type="character" w:customStyle="1" w:styleId="623">
    <w:name w:val="ccc"/>
    <w:qFormat/>
    <w:uiPriority w:val="0"/>
    <w:rPr>
      <w:rFonts w:hint="default" w:ascii="Arial" w:hAnsi="Arial" w:cs="Arial"/>
      <w:sz w:val="20"/>
      <w:szCs w:val="20"/>
    </w:rPr>
  </w:style>
  <w:style w:type="table" w:customStyle="1" w:styleId="624">
    <w:name w:val="Table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25">
    <w:name w:val="表格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26">
    <w:name w:val="网格型8"/>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1"/>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Table Description"/>
    <w:next w:val="1"/>
    <w:link w:val="629"/>
    <w:qFormat/>
    <w:uiPriority w:val="99"/>
    <w:pPr>
      <w:keepNext/>
      <w:snapToGrid w:val="0"/>
      <w:spacing w:before="160" w:after="80"/>
      <w:ind w:left="1134"/>
      <w:jc w:val="center"/>
    </w:pPr>
    <w:rPr>
      <w:rFonts w:ascii="Arial" w:hAnsi="Arial" w:eastAsia="黑体" w:cs="Arial"/>
      <w:sz w:val="18"/>
      <w:szCs w:val="18"/>
      <w:lang w:val="en-US" w:eastAsia="zh-CN" w:bidi="ar-SA"/>
    </w:rPr>
  </w:style>
  <w:style w:type="character" w:customStyle="1" w:styleId="629">
    <w:name w:val="Table Description Char Char"/>
    <w:link w:val="628"/>
    <w:qFormat/>
    <w:uiPriority w:val="99"/>
    <w:rPr>
      <w:rFonts w:ascii="Arial" w:hAnsi="Arial" w:eastAsia="黑体" w:cs="Arial"/>
      <w:sz w:val="18"/>
      <w:szCs w:val="18"/>
    </w:rPr>
  </w:style>
  <w:style w:type="table" w:customStyle="1" w:styleId="630">
    <w:name w:val="网格型2"/>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1">
    <w:name w:val="默认段落字体 Para Char Char Char Char Char Char Char Char Char1 Char"/>
    <w:basedOn w:val="1"/>
    <w:qFormat/>
    <w:uiPriority w:val="99"/>
    <w:rPr>
      <w:rFonts w:ascii="Tahoma" w:hAnsi="Tahoma"/>
      <w:sz w:val="28"/>
      <w:szCs w:val="20"/>
    </w:rPr>
  </w:style>
  <w:style w:type="paragraph" w:customStyle="1" w:styleId="632">
    <w:name w:val="Char Char11"/>
    <w:basedOn w:val="24"/>
    <w:qFormat/>
    <w:uiPriority w:val="99"/>
    <w:pPr>
      <w:shd w:val="clear" w:color="auto" w:fill="000080"/>
    </w:pPr>
    <w:rPr>
      <w:rFonts w:ascii="Tahoma" w:hAnsi="Tahoma"/>
      <w:sz w:val="24"/>
      <w:szCs w:val="24"/>
    </w:rPr>
  </w:style>
  <w:style w:type="paragraph" w:customStyle="1" w:styleId="633">
    <w:name w:val="Body"/>
    <w:basedOn w:val="1"/>
    <w:link w:val="634"/>
    <w:qFormat/>
    <w:uiPriority w:val="0"/>
    <w:pPr>
      <w:widowControl/>
      <w:spacing w:before="80" w:after="80" w:line="360" w:lineRule="auto"/>
      <w:ind w:right="210" w:rightChars="100" w:firstLine="540" w:firstLineChars="257"/>
    </w:pPr>
    <w:rPr>
      <w:rFonts w:ascii="宋体" w:hAnsi="宋体"/>
      <w:kern w:val="0"/>
      <w:szCs w:val="21"/>
      <w:lang w:eastAsia="en-US"/>
    </w:rPr>
  </w:style>
  <w:style w:type="character" w:customStyle="1" w:styleId="634">
    <w:name w:val="Body Char"/>
    <w:link w:val="633"/>
    <w:qFormat/>
    <w:locked/>
    <w:uiPriority w:val="0"/>
    <w:rPr>
      <w:rFonts w:ascii="宋体" w:hAnsi="宋体"/>
      <w:sz w:val="21"/>
      <w:szCs w:val="21"/>
      <w:lang w:eastAsia="en-US"/>
    </w:rPr>
  </w:style>
  <w:style w:type="table" w:customStyle="1" w:styleId="635">
    <w:name w:val="Table2"/>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36">
    <w:name w:val="表格2"/>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37">
    <w:name w:val="Table1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38">
    <w:name w:val="表格1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639">
    <w:name w:val="Heading 1 章"/>
    <w:next w:val="1"/>
    <w:qFormat/>
    <w:uiPriority w:val="99"/>
    <w:pPr>
      <w:tabs>
        <w:tab w:val="left" w:pos="4374"/>
      </w:tabs>
      <w:spacing w:beforeLines="100" w:afterLines="100" w:line="440" w:lineRule="exact"/>
      <w:ind w:left="4374" w:hanging="1134"/>
      <w:jc w:val="center"/>
    </w:pPr>
    <w:rPr>
      <w:rFonts w:ascii="黑体" w:hAnsi="黑体" w:eastAsia="黑体" w:cs="宋体"/>
      <w:b/>
      <w:bCs/>
      <w:kern w:val="44"/>
      <w:sz w:val="32"/>
      <w:lang w:val="en-US" w:eastAsia="zh-CN" w:bidi="ar-SA"/>
    </w:rPr>
  </w:style>
  <w:style w:type="paragraph" w:customStyle="1" w:styleId="640">
    <w:name w:val="xl134"/>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18"/>
      <w:szCs w:val="18"/>
    </w:rPr>
  </w:style>
  <w:style w:type="table" w:customStyle="1" w:styleId="641">
    <w:name w:val="Table3"/>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42">
    <w:name w:val="表格3"/>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43">
    <w:name w:val="Table12"/>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44">
    <w:name w:val="表格12"/>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45">
    <w:name w:val="Table2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46">
    <w:name w:val="表格2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47">
    <w:name w:val="Table11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48">
    <w:name w:val="表格11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649">
    <w:name w:val="f14"/>
    <w:basedOn w:val="131"/>
    <w:qFormat/>
    <w:uiPriority w:val="0"/>
  </w:style>
  <w:style w:type="paragraph" w:customStyle="1" w:styleId="650">
    <w:name w:val="LYD1 Char"/>
    <w:basedOn w:val="1"/>
    <w:qFormat/>
    <w:uiPriority w:val="99"/>
    <w:pPr>
      <w:keepNext/>
      <w:keepLines/>
      <w:pBdr>
        <w:bottom w:val="single" w:color="808080" w:sz="48" w:space="1"/>
      </w:pBdr>
      <w:tabs>
        <w:tab w:val="left" w:pos="0"/>
        <w:tab w:val="left" w:pos="420"/>
      </w:tabs>
      <w:spacing w:before="100" w:after="100" w:line="360" w:lineRule="auto"/>
      <w:ind w:left="420" w:hanging="420"/>
      <w:jc w:val="left"/>
      <w:outlineLvl w:val="0"/>
    </w:pPr>
    <w:rPr>
      <w:rFonts w:ascii="黑体" w:hAnsi="宋体" w:eastAsia="黑体"/>
      <w:b/>
      <w:bCs/>
      <w:color w:val="000000"/>
      <w:kern w:val="44"/>
      <w:sz w:val="32"/>
      <w:szCs w:val="32"/>
    </w:rPr>
  </w:style>
  <w:style w:type="paragraph" w:customStyle="1" w:styleId="651">
    <w:name w:val="LYD3"/>
    <w:basedOn w:val="5"/>
    <w:qFormat/>
    <w:uiPriority w:val="99"/>
    <w:pPr>
      <w:widowControl/>
      <w:tabs>
        <w:tab w:val="left" w:pos="0"/>
      </w:tabs>
      <w:autoSpaceDE/>
      <w:autoSpaceDN/>
      <w:adjustRightInd/>
      <w:spacing w:before="0" w:after="100" w:line="360" w:lineRule="auto"/>
      <w:jc w:val="both"/>
    </w:pPr>
    <w:rPr>
      <w:rFonts w:hAnsi="宋体"/>
      <w:bCs/>
      <w:color w:val="0000FF"/>
      <w:kern w:val="44"/>
      <w:sz w:val="28"/>
      <w:szCs w:val="32"/>
      <w:u w:val="none"/>
    </w:rPr>
  </w:style>
  <w:style w:type="table" w:customStyle="1" w:styleId="652">
    <w:name w:val="Table4"/>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3">
    <w:name w:val="表格4"/>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4">
    <w:name w:val="Table13"/>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5">
    <w:name w:val="表格13"/>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6">
    <w:name w:val="Table22"/>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7">
    <w:name w:val="表格22"/>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8">
    <w:name w:val="Table112"/>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9">
    <w:name w:val="表格112"/>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60">
    <w:name w:val="Table3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61">
    <w:name w:val="表格3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62">
    <w:name w:val="Table12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63">
    <w:name w:val="表格12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64">
    <w:name w:val="Table21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65">
    <w:name w:val="表格21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66">
    <w:name w:val="Table111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67">
    <w:name w:val="表格111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668">
    <w:name w:val="表格内文字"/>
    <w:basedOn w:val="1"/>
    <w:link w:val="669"/>
    <w:qFormat/>
    <w:uiPriority w:val="0"/>
    <w:rPr>
      <w:rFonts w:ascii="Times New Roman" w:hAnsi="Times New Roman"/>
      <w:sz w:val="28"/>
    </w:rPr>
  </w:style>
  <w:style w:type="character" w:customStyle="1" w:styleId="669">
    <w:name w:val="表格内文字 Char"/>
    <w:link w:val="668"/>
    <w:qFormat/>
    <w:locked/>
    <w:uiPriority w:val="0"/>
    <w:rPr>
      <w:rFonts w:ascii="Times New Roman" w:hAnsi="Times New Roman"/>
      <w:kern w:val="2"/>
      <w:sz w:val="28"/>
      <w:szCs w:val="24"/>
    </w:rPr>
  </w:style>
  <w:style w:type="table" w:customStyle="1" w:styleId="670">
    <w:name w:val="Table5"/>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71">
    <w:name w:val="表格5"/>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72">
    <w:name w:val="Table14"/>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73">
    <w:name w:val="表格14"/>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74">
    <w:name w:val="Table23"/>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75">
    <w:name w:val="表格23"/>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76">
    <w:name w:val="Table113"/>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77">
    <w:name w:val="表格113"/>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78">
    <w:name w:val="Table32"/>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79">
    <w:name w:val="表格32"/>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80">
    <w:name w:val="Table122"/>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81">
    <w:name w:val="表格122"/>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82">
    <w:name w:val="Table212"/>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83">
    <w:name w:val="表格212"/>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84">
    <w:name w:val="Table1112"/>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85">
    <w:name w:val="表格1112"/>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86">
    <w:name w:val="Table4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87">
    <w:name w:val="表格4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88">
    <w:name w:val="Table13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89">
    <w:name w:val="表格13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90">
    <w:name w:val="Table22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91">
    <w:name w:val="表格22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92">
    <w:name w:val="Table112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93">
    <w:name w:val="表格112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94">
    <w:name w:val="Table31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95">
    <w:name w:val="表格31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96">
    <w:name w:val="Table121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97">
    <w:name w:val="表格121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98">
    <w:name w:val="Table211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99">
    <w:name w:val="表格211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700">
    <w:name w:val="Table11111"/>
    <w:basedOn w:val="81"/>
    <w:qFormat/>
    <w:uiPriority w:val="0"/>
    <w:pPr>
      <w:widowControl w:val="0"/>
      <w:snapToGrid w:val="0"/>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701">
    <w:name w:val="表格11111"/>
    <w:basedOn w:val="81"/>
    <w:qFormat/>
    <w:uiPriority w:val="0"/>
    <w:pPr>
      <w:widowControl w:val="0"/>
      <w:textAlignment w:val="center"/>
    </w:pPr>
    <w:tblPr>
      <w:jc w:val="center"/>
    </w:tblPr>
    <w:trPr>
      <w:cantSplit/>
      <w:jc w:val="center"/>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702">
    <w:name w:val="Char Char Char Char Char Char Char"/>
    <w:basedOn w:val="1"/>
    <w:qFormat/>
    <w:uiPriority w:val="99"/>
    <w:pPr>
      <w:widowControl/>
      <w:spacing w:after="160" w:line="240" w:lineRule="exact"/>
      <w:jc w:val="left"/>
    </w:pPr>
    <w:rPr>
      <w:rFonts w:ascii="Verdana" w:hAnsi="Verdana" w:eastAsia="仿宋_GB2312"/>
      <w:kern w:val="0"/>
      <w:sz w:val="28"/>
      <w:szCs w:val="20"/>
      <w:lang w:eastAsia="en-US"/>
    </w:rPr>
  </w:style>
  <w:style w:type="paragraph" w:customStyle="1" w:styleId="703">
    <w:name w:val="正文图标题"/>
    <w:next w:val="382"/>
    <w:qFormat/>
    <w:uiPriority w:val="99"/>
    <w:pPr>
      <w:ind w:left="540"/>
      <w:jc w:val="center"/>
    </w:pPr>
    <w:rPr>
      <w:rFonts w:ascii="黑体" w:hAnsi="Times New Roman" w:eastAsia="黑体" w:cs="Times New Roman"/>
      <w:sz w:val="21"/>
      <w:lang w:val="en-US" w:eastAsia="zh-CN" w:bidi="ar-SA"/>
    </w:rPr>
  </w:style>
  <w:style w:type="paragraph" w:customStyle="1" w:styleId="704">
    <w:name w:val="二级条标题"/>
    <w:basedOn w:val="705"/>
    <w:next w:val="382"/>
    <w:qFormat/>
    <w:uiPriority w:val="99"/>
    <w:pPr>
      <w:tabs>
        <w:tab w:val="left" w:pos="0"/>
        <w:tab w:val="left" w:pos="1628"/>
        <w:tab w:val="left" w:pos="2160"/>
        <w:tab w:val="left" w:pos="2194"/>
      </w:tabs>
      <w:ind w:left="2160" w:hanging="420"/>
      <w:outlineLvl w:val="3"/>
    </w:pPr>
  </w:style>
  <w:style w:type="paragraph" w:customStyle="1" w:styleId="705">
    <w:name w:val="一级条标题"/>
    <w:basedOn w:val="3"/>
    <w:next w:val="382"/>
    <w:link w:val="706"/>
    <w:qFormat/>
    <w:uiPriority w:val="0"/>
    <w:pPr>
      <w:keepNext w:val="0"/>
      <w:keepLines w:val="0"/>
      <w:widowControl/>
      <w:tabs>
        <w:tab w:val="left" w:pos="0"/>
        <w:tab w:val="left" w:pos="1628"/>
      </w:tabs>
      <w:autoSpaceDE/>
      <w:autoSpaceDN/>
      <w:adjustRightInd/>
      <w:spacing w:before="0" w:after="0" w:line="240" w:lineRule="auto"/>
      <w:ind w:left="1628" w:hanging="567"/>
      <w:jc w:val="left"/>
      <w:outlineLvl w:val="2"/>
    </w:pPr>
    <w:rPr>
      <w:rFonts w:ascii="黑体" w:hAnsi="Times New Roman" w:eastAsia="黑体"/>
      <w:b w:val="0"/>
      <w:kern w:val="0"/>
      <w:sz w:val="24"/>
    </w:rPr>
  </w:style>
  <w:style w:type="character" w:customStyle="1" w:styleId="706">
    <w:name w:val="一级条标题 Char"/>
    <w:link w:val="705"/>
    <w:qFormat/>
    <w:uiPriority w:val="0"/>
    <w:rPr>
      <w:rFonts w:ascii="黑体" w:hAnsi="Times New Roman" w:eastAsia="黑体"/>
      <w:sz w:val="24"/>
    </w:rPr>
  </w:style>
  <w:style w:type="character" w:customStyle="1" w:styleId="707">
    <w:name w:val="标"/>
    <w:qFormat/>
    <w:uiPriority w:val="0"/>
    <w:rPr>
      <w:rFonts w:hint="eastAsia" w:ascii="Arial" w:hAnsi="Arial"/>
      <w:b/>
      <w:snapToGrid w:val="0"/>
      <w:kern w:val="44"/>
      <w:sz w:val="44"/>
      <w:lang w:val="en-US" w:eastAsia="zh-CN"/>
    </w:rPr>
  </w:style>
  <w:style w:type="paragraph" w:customStyle="1" w:styleId="708">
    <w:name w:val="Item List"/>
    <w:link w:val="709"/>
    <w:qFormat/>
    <w:uiPriority w:val="0"/>
    <w:pPr>
      <w:tabs>
        <w:tab w:val="left" w:pos="360"/>
        <w:tab w:val="left" w:pos="785"/>
      </w:tabs>
      <w:spacing w:line="300" w:lineRule="auto"/>
      <w:jc w:val="both"/>
    </w:pPr>
    <w:rPr>
      <w:rFonts w:ascii="Arial" w:hAnsi="Arial" w:eastAsia="宋体" w:cs="Times New Roman"/>
      <w:sz w:val="24"/>
      <w:lang w:val="en-US" w:eastAsia="zh-CN" w:bidi="ar-SA"/>
    </w:rPr>
  </w:style>
  <w:style w:type="character" w:customStyle="1" w:styleId="709">
    <w:name w:val="Item List Char"/>
    <w:link w:val="708"/>
    <w:qFormat/>
    <w:uiPriority w:val="0"/>
    <w:rPr>
      <w:rFonts w:ascii="Arial" w:hAnsi="Arial"/>
      <w:sz w:val="24"/>
    </w:rPr>
  </w:style>
  <w:style w:type="paragraph" w:customStyle="1" w:styleId="710">
    <w:name w:val="样式 标题 3 + 黑体"/>
    <w:basedOn w:val="711"/>
    <w:qFormat/>
    <w:uiPriority w:val="99"/>
    <w:pPr>
      <w:tabs>
        <w:tab w:val="left" w:pos="284"/>
        <w:tab w:val="left" w:pos="360"/>
      </w:tabs>
      <w:spacing w:before="120" w:after="120" w:line="360" w:lineRule="auto"/>
      <w:textAlignment w:val="auto"/>
    </w:pPr>
    <w:rPr>
      <w:rFonts w:ascii="黑体" w:hAnsi="黑体" w:eastAsia="黑体"/>
      <w:b w:val="0"/>
    </w:rPr>
  </w:style>
  <w:style w:type="paragraph" w:customStyle="1" w:styleId="711">
    <w:name w:val="headi"/>
    <w:basedOn w:val="1"/>
    <w:next w:val="1"/>
    <w:qFormat/>
    <w:uiPriority w:val="99"/>
    <w:pPr>
      <w:keepNext/>
      <w:keepLines/>
      <w:spacing w:before="260" w:after="260" w:line="416" w:lineRule="atLeast"/>
      <w:textAlignment w:val="baseline"/>
      <w:outlineLvl w:val="2"/>
    </w:pPr>
    <w:rPr>
      <w:rFonts w:hint="eastAsia" w:ascii="Arial" w:hAnsi="Arial" w:eastAsia="仿宋_GB2312"/>
      <w:b/>
      <w:sz w:val="28"/>
      <w:szCs w:val="20"/>
    </w:rPr>
  </w:style>
  <w:style w:type="paragraph" w:customStyle="1" w:styleId="712">
    <w:name w:val="图样式"/>
    <w:basedOn w:val="1"/>
    <w:qFormat/>
    <w:uiPriority w:val="99"/>
    <w:pPr>
      <w:keepNext/>
      <w:autoSpaceDE w:val="0"/>
      <w:autoSpaceDN w:val="0"/>
      <w:spacing w:line="360" w:lineRule="auto"/>
      <w:jc w:val="center"/>
    </w:pPr>
    <w:rPr>
      <w:rFonts w:hint="eastAsia" w:ascii="Times New Roman" w:hAnsi="Times New Roman"/>
      <w:szCs w:val="20"/>
    </w:rPr>
  </w:style>
  <w:style w:type="paragraph" w:customStyle="1" w:styleId="713">
    <w:name w:val="默认段落字体 Para Char Char Char Char Char Char Char Char Char2"/>
    <w:basedOn w:val="1"/>
    <w:qFormat/>
    <w:uiPriority w:val="99"/>
    <w:rPr>
      <w:rFonts w:hint="eastAsia" w:ascii="Tahoma" w:hAnsi="Tahoma"/>
      <w:sz w:val="28"/>
      <w:szCs w:val="20"/>
    </w:rPr>
  </w:style>
  <w:style w:type="paragraph" w:customStyle="1" w:styleId="714">
    <w:name w:val="汉议细等线简8"/>
    <w:qFormat/>
    <w:uiPriority w:val="99"/>
    <w:pPr>
      <w:widowControl w:val="0"/>
      <w:autoSpaceDE w:val="0"/>
      <w:autoSpaceDN w:val="0"/>
      <w:spacing w:line="260" w:lineRule="atLeast"/>
      <w:jc w:val="both"/>
    </w:pPr>
    <w:rPr>
      <w:rFonts w:hint="eastAsia" w:ascii="汉仪细等线简" w:hAnsi="Times New Roman" w:eastAsia="汉仪细等线简" w:cs="Times New Roman"/>
      <w:color w:val="000000"/>
      <w:sz w:val="16"/>
      <w:lang w:val="en-US" w:eastAsia="zh-CN" w:bidi="ar-SA"/>
    </w:rPr>
  </w:style>
  <w:style w:type="paragraph" w:customStyle="1" w:styleId="715">
    <w:name w:val="TOC 标题11"/>
    <w:next w:val="54"/>
    <w:qFormat/>
    <w:uiPriority w:val="39"/>
    <w:pPr>
      <w:keepNext/>
      <w:snapToGrid w:val="0"/>
      <w:spacing w:before="480" w:after="360"/>
      <w:jc w:val="center"/>
    </w:pPr>
    <w:rPr>
      <w:rFonts w:hint="eastAsia" w:ascii="Arial" w:hAnsi="Arial" w:eastAsia="黑体" w:cs="Times New Roman"/>
      <w:sz w:val="36"/>
      <w:lang w:val="en-US" w:eastAsia="zh-CN" w:bidi="ar-SA"/>
    </w:rPr>
  </w:style>
  <w:style w:type="paragraph" w:customStyle="1" w:styleId="716">
    <w:name w:val="标题2"/>
    <w:basedOn w:val="1"/>
    <w:qFormat/>
    <w:uiPriority w:val="99"/>
    <w:pPr>
      <w:tabs>
        <w:tab w:val="left" w:pos="360"/>
      </w:tabs>
      <w:spacing w:before="240" w:after="60" w:line="360" w:lineRule="auto"/>
      <w:ind w:left="800" w:hanging="400"/>
      <w:jc w:val="center"/>
      <w:textAlignment w:val="baseline"/>
      <w:outlineLvl w:val="0"/>
    </w:pPr>
    <w:rPr>
      <w:rFonts w:hint="eastAsia" w:ascii="Times New Roman" w:hAnsi="Times New Roman"/>
      <w:b/>
      <w:sz w:val="32"/>
      <w:szCs w:val="20"/>
    </w:rPr>
  </w:style>
  <w:style w:type="paragraph" w:customStyle="1" w:styleId="717">
    <w:name w:val="subtitle 2"/>
    <w:basedOn w:val="1"/>
    <w:qFormat/>
    <w:uiPriority w:val="99"/>
    <w:pPr>
      <w:autoSpaceDE w:val="0"/>
      <w:autoSpaceDN w:val="0"/>
      <w:adjustRightInd w:val="0"/>
      <w:spacing w:before="240" w:after="240" w:line="312" w:lineRule="exact"/>
    </w:pPr>
    <w:rPr>
      <w:rFonts w:ascii="黑体" w:hAnsi="Times New Roman" w:eastAsia="黑体"/>
      <w:kern w:val="0"/>
      <w:sz w:val="28"/>
      <w:szCs w:val="20"/>
    </w:rPr>
  </w:style>
  <w:style w:type="paragraph" w:customStyle="1" w:styleId="718">
    <w:name w:val="目录 11"/>
    <w:basedOn w:val="1"/>
    <w:next w:val="1"/>
    <w:qFormat/>
    <w:uiPriority w:val="99"/>
    <w:rPr>
      <w:rFonts w:hint="eastAsia" w:ascii="Times New Roman" w:hAnsi="Times New Roman"/>
      <w:szCs w:val="20"/>
    </w:rPr>
  </w:style>
  <w:style w:type="paragraph" w:customStyle="1" w:styleId="719">
    <w:name w:val="hea"/>
    <w:basedOn w:val="1"/>
    <w:next w:val="720"/>
    <w:qFormat/>
    <w:uiPriority w:val="99"/>
    <w:pPr>
      <w:keepNext/>
      <w:keepLines/>
      <w:spacing w:before="240" w:after="64" w:line="317" w:lineRule="auto"/>
      <w:outlineLvl w:val="8"/>
    </w:pPr>
    <w:rPr>
      <w:rFonts w:hint="eastAsia" w:ascii="Arial" w:hAnsi="Arial" w:eastAsia="黑体"/>
      <w:szCs w:val="20"/>
    </w:rPr>
  </w:style>
  <w:style w:type="paragraph" w:customStyle="1" w:styleId="720">
    <w:name w:val="正文缩进2"/>
    <w:basedOn w:val="1"/>
    <w:qFormat/>
    <w:uiPriority w:val="99"/>
    <w:pPr>
      <w:ind w:firstLine="420" w:firstLineChars="200"/>
    </w:pPr>
    <w:rPr>
      <w:rFonts w:hint="eastAsia" w:ascii="Times New Roman" w:hAnsi="Times New Roman"/>
      <w:szCs w:val="20"/>
    </w:rPr>
  </w:style>
  <w:style w:type="paragraph" w:customStyle="1" w:styleId="721">
    <w:name w:val="样式 正文首行缩进 + 左侧:  2 字符 首行缩进:  4 字符"/>
    <w:basedOn w:val="1"/>
    <w:qFormat/>
    <w:uiPriority w:val="99"/>
    <w:pPr>
      <w:spacing w:before="40" w:after="120" w:line="360" w:lineRule="auto"/>
      <w:ind w:firstLine="420" w:firstLineChars="200"/>
      <w:jc w:val="left"/>
    </w:pPr>
    <w:rPr>
      <w:rFonts w:hint="eastAsia" w:ascii="Times New Roman" w:hAnsi="Times New Roman"/>
      <w:szCs w:val="20"/>
    </w:rPr>
  </w:style>
  <w:style w:type="paragraph" w:customStyle="1" w:styleId="722">
    <w:name w:val="正文首行缩进1"/>
    <w:basedOn w:val="723"/>
    <w:qFormat/>
    <w:uiPriority w:val="99"/>
    <w:pPr>
      <w:autoSpaceDE/>
      <w:autoSpaceDN/>
      <w:spacing w:after="120"/>
      <w:ind w:firstLine="420" w:firstLineChars="100"/>
      <w:jc w:val="both"/>
    </w:pPr>
    <w:rPr>
      <w:rFonts w:ascii="Times New Roman"/>
      <w:kern w:val="2"/>
      <w:sz w:val="21"/>
    </w:rPr>
  </w:style>
  <w:style w:type="paragraph" w:customStyle="1" w:styleId="723">
    <w:name w:val="正文文本1"/>
    <w:basedOn w:val="1"/>
    <w:qFormat/>
    <w:uiPriority w:val="99"/>
    <w:pPr>
      <w:autoSpaceDE w:val="0"/>
      <w:autoSpaceDN w:val="0"/>
      <w:jc w:val="left"/>
    </w:pPr>
    <w:rPr>
      <w:rFonts w:hint="eastAsia" w:ascii="宋体" w:hAnsi="Times New Roman"/>
      <w:kern w:val="0"/>
      <w:sz w:val="28"/>
      <w:szCs w:val="20"/>
    </w:rPr>
  </w:style>
  <w:style w:type="paragraph" w:customStyle="1" w:styleId="724">
    <w:name w:val="中间段A"/>
    <w:basedOn w:val="1"/>
    <w:qFormat/>
    <w:uiPriority w:val="99"/>
    <w:pPr>
      <w:snapToGrid w:val="0"/>
      <w:spacing w:line="360" w:lineRule="auto"/>
      <w:ind w:firstLine="540" w:firstLineChars="225"/>
    </w:pPr>
    <w:rPr>
      <w:rFonts w:hint="eastAsia" w:ascii="Times New Roman" w:hAnsi="Times New Roman"/>
      <w:sz w:val="28"/>
      <w:szCs w:val="20"/>
    </w:rPr>
  </w:style>
  <w:style w:type="paragraph" w:customStyle="1" w:styleId="725">
    <w:name w:val="±íéí"/>
    <w:basedOn w:val="1"/>
    <w:qFormat/>
    <w:uiPriority w:val="99"/>
    <w:pPr>
      <w:widowControl/>
      <w:overflowPunct w:val="0"/>
      <w:autoSpaceDE w:val="0"/>
      <w:autoSpaceDN w:val="0"/>
      <w:spacing w:line="300" w:lineRule="auto"/>
      <w:jc w:val="left"/>
      <w:textAlignment w:val="baseline"/>
    </w:pPr>
    <w:rPr>
      <w:rFonts w:hint="eastAsia" w:ascii="Times New Roman" w:hAnsi="Times New Roman"/>
      <w:kern w:val="0"/>
      <w:sz w:val="18"/>
      <w:szCs w:val="20"/>
    </w:rPr>
  </w:style>
  <w:style w:type="paragraph" w:customStyle="1" w:styleId="726">
    <w:name w:val="q4"/>
    <w:basedOn w:val="76"/>
    <w:next w:val="1"/>
    <w:qFormat/>
    <w:uiPriority w:val="99"/>
    <w:pPr>
      <w:tabs>
        <w:tab w:val="left" w:pos="864"/>
        <w:tab w:val="left" w:pos="1280"/>
      </w:tabs>
      <w:spacing w:after="60"/>
      <w:ind w:left="864" w:hanging="864"/>
      <w:outlineLvl w:val="3"/>
    </w:pPr>
    <w:rPr>
      <w:rFonts w:hint="eastAsia"/>
      <w:szCs w:val="20"/>
    </w:rPr>
  </w:style>
  <w:style w:type="paragraph" w:customStyle="1" w:styleId="727">
    <w:name w:val="±íÉí"/>
    <w:basedOn w:val="1"/>
    <w:qFormat/>
    <w:uiPriority w:val="99"/>
    <w:pPr>
      <w:widowControl/>
      <w:overflowPunct w:val="0"/>
      <w:autoSpaceDE w:val="0"/>
      <w:autoSpaceDN w:val="0"/>
      <w:spacing w:line="300" w:lineRule="auto"/>
      <w:jc w:val="left"/>
      <w:textAlignment w:val="baseline"/>
    </w:pPr>
    <w:rPr>
      <w:rFonts w:hint="eastAsia" w:ascii="Times New Roman" w:hAnsi="Times New Roman"/>
      <w:kern w:val="0"/>
      <w:sz w:val="18"/>
      <w:szCs w:val="20"/>
    </w:rPr>
  </w:style>
  <w:style w:type="paragraph" w:customStyle="1" w:styleId="728">
    <w:name w:val="heading"/>
    <w:basedOn w:val="1"/>
    <w:next w:val="720"/>
    <w:qFormat/>
    <w:uiPriority w:val="99"/>
    <w:pPr>
      <w:keepNext/>
      <w:keepLines/>
      <w:spacing w:before="240" w:after="64" w:line="317" w:lineRule="auto"/>
      <w:outlineLvl w:val="7"/>
    </w:pPr>
    <w:rPr>
      <w:rFonts w:hint="eastAsia" w:ascii="Arial" w:hAnsi="Arial" w:eastAsia="黑体"/>
      <w:sz w:val="28"/>
      <w:szCs w:val="20"/>
    </w:rPr>
  </w:style>
  <w:style w:type="paragraph" w:customStyle="1" w:styleId="729">
    <w:name w:val="newtext"/>
    <w:basedOn w:val="1"/>
    <w:qFormat/>
    <w:uiPriority w:val="99"/>
    <w:pPr>
      <w:widowControl/>
      <w:spacing w:before="100" w:beforeAutospacing="1" w:after="100" w:afterAutospacing="1" w:line="300" w:lineRule="atLeast"/>
      <w:ind w:firstLine="420"/>
      <w:jc w:val="left"/>
    </w:pPr>
    <w:rPr>
      <w:rFonts w:ascii="宋体" w:hAnsi="宋体"/>
      <w:kern w:val="0"/>
      <w:szCs w:val="20"/>
    </w:rPr>
  </w:style>
  <w:style w:type="paragraph" w:customStyle="1" w:styleId="730">
    <w:name w:val="标题 71"/>
    <w:basedOn w:val="1"/>
    <w:next w:val="720"/>
    <w:qFormat/>
    <w:uiPriority w:val="99"/>
    <w:pPr>
      <w:keepNext/>
      <w:keepLines/>
      <w:spacing w:before="240" w:after="64" w:line="317" w:lineRule="auto"/>
      <w:outlineLvl w:val="6"/>
    </w:pPr>
    <w:rPr>
      <w:rFonts w:hint="eastAsia" w:ascii="Times New Roman" w:hAnsi="Times New Roman"/>
      <w:b/>
      <w:sz w:val="28"/>
      <w:szCs w:val="20"/>
    </w:rPr>
  </w:style>
  <w:style w:type="paragraph" w:customStyle="1" w:styleId="731">
    <w:name w:val="CM1"/>
    <w:basedOn w:val="315"/>
    <w:next w:val="315"/>
    <w:qFormat/>
    <w:uiPriority w:val="99"/>
    <w:pPr>
      <w:adjustRightInd/>
      <w:spacing w:line="320" w:lineRule="atLeast"/>
    </w:pPr>
    <w:rPr>
      <w:rFonts w:hint="eastAsia" w:ascii="Arial" w:hAnsi="Arial" w:eastAsia="宋体"/>
      <w:sz w:val="24"/>
    </w:rPr>
  </w:style>
  <w:style w:type="paragraph" w:customStyle="1" w:styleId="732">
    <w:name w:val="unnamed1"/>
    <w:basedOn w:val="1"/>
    <w:qFormat/>
    <w:uiPriority w:val="99"/>
    <w:pPr>
      <w:widowControl/>
      <w:spacing w:before="100" w:beforeAutospacing="1" w:after="100" w:afterAutospacing="1"/>
      <w:jc w:val="left"/>
    </w:pPr>
    <w:rPr>
      <w:rFonts w:hint="eastAsia" w:ascii="Arial Unicode MS" w:hAnsi="Arial Unicode MS"/>
      <w:kern w:val="0"/>
      <w:sz w:val="28"/>
      <w:szCs w:val="20"/>
    </w:rPr>
  </w:style>
  <w:style w:type="paragraph" w:customStyle="1" w:styleId="733">
    <w:name w:val="规范正文"/>
    <w:basedOn w:val="1"/>
    <w:qFormat/>
    <w:uiPriority w:val="99"/>
    <w:pPr>
      <w:adjustRightInd w:val="0"/>
      <w:spacing w:line="360" w:lineRule="auto"/>
      <w:ind w:left="480"/>
      <w:textAlignment w:val="baseline"/>
    </w:pPr>
    <w:rPr>
      <w:rFonts w:ascii="Times New Roman" w:hAnsi="Times New Roman"/>
      <w:kern w:val="0"/>
      <w:sz w:val="28"/>
      <w:szCs w:val="20"/>
    </w:rPr>
  </w:style>
  <w:style w:type="paragraph" w:customStyle="1" w:styleId="734">
    <w:name w:val="CM3"/>
    <w:basedOn w:val="315"/>
    <w:next w:val="315"/>
    <w:qFormat/>
    <w:uiPriority w:val="99"/>
    <w:pPr>
      <w:adjustRightInd/>
      <w:spacing w:line="191" w:lineRule="atLeast"/>
    </w:pPr>
    <w:rPr>
      <w:rFonts w:hint="eastAsia" w:ascii="Arial" w:hAnsi="Arial" w:eastAsia="宋体"/>
      <w:sz w:val="24"/>
    </w:rPr>
  </w:style>
  <w:style w:type="paragraph" w:customStyle="1" w:styleId="735">
    <w:name w:val="Notes Text"/>
    <w:qFormat/>
    <w:uiPriority w:val="99"/>
    <w:pPr>
      <w:pBdr>
        <w:bottom w:val="single" w:color="auto" w:sz="8" w:space="5"/>
      </w:pBdr>
      <w:ind w:left="1134"/>
      <w:jc w:val="both"/>
    </w:pPr>
    <w:rPr>
      <w:rFonts w:hint="eastAsia" w:ascii="Arial" w:hAnsi="Arial" w:eastAsia="楷体_GB2312" w:cs="Times New Roman"/>
      <w:sz w:val="21"/>
      <w:lang w:val="en-US" w:eastAsia="zh-CN" w:bidi="ar-SA"/>
    </w:rPr>
  </w:style>
  <w:style w:type="paragraph" w:customStyle="1" w:styleId="736">
    <w:name w:val="表中文字"/>
    <w:basedOn w:val="1"/>
    <w:qFormat/>
    <w:uiPriority w:val="99"/>
    <w:pPr>
      <w:widowControl/>
    </w:pPr>
    <w:rPr>
      <w:rFonts w:hint="eastAsia" w:ascii="Arial" w:hAnsi="Arial"/>
      <w:szCs w:val="20"/>
    </w:rPr>
  </w:style>
  <w:style w:type="paragraph" w:customStyle="1" w:styleId="737">
    <w:name w:val="正文缩进2字符"/>
    <w:basedOn w:val="722"/>
    <w:qFormat/>
    <w:uiPriority w:val="99"/>
    <w:pPr>
      <w:spacing w:afterLines="50" w:line="360" w:lineRule="auto"/>
      <w:ind w:firstLine="200" w:firstLineChars="200"/>
    </w:pPr>
    <w:rPr>
      <w:sz w:val="24"/>
    </w:rPr>
  </w:style>
  <w:style w:type="paragraph" w:customStyle="1" w:styleId="738">
    <w:name w:val="±íìa"/>
    <w:basedOn w:val="1"/>
    <w:qFormat/>
    <w:uiPriority w:val="99"/>
    <w:pPr>
      <w:keepNext/>
      <w:widowControl/>
      <w:overflowPunct w:val="0"/>
      <w:autoSpaceDE w:val="0"/>
      <w:autoSpaceDN w:val="0"/>
      <w:spacing w:before="80" w:after="80" w:line="360" w:lineRule="auto"/>
      <w:ind w:left="1417"/>
      <w:jc w:val="center"/>
      <w:textAlignment w:val="baseline"/>
    </w:pPr>
    <w:rPr>
      <w:rFonts w:hint="eastAsia" w:ascii="Arial" w:hAnsi="Arial"/>
      <w:kern w:val="0"/>
      <w:sz w:val="18"/>
      <w:szCs w:val="20"/>
    </w:rPr>
  </w:style>
  <w:style w:type="paragraph" w:customStyle="1" w:styleId="739">
    <w:name w:val="注示文本"/>
    <w:basedOn w:val="1"/>
    <w:qFormat/>
    <w:uiPriority w:val="99"/>
    <w:pPr>
      <w:pBdr>
        <w:bottom w:val="single" w:color="000000" w:sz="4" w:space="1"/>
      </w:pBdr>
      <w:ind w:left="1701" w:firstLine="360"/>
    </w:pPr>
    <w:rPr>
      <w:rFonts w:hint="eastAsia" w:ascii="Times New Roman" w:hAnsi="Times New Roman" w:eastAsia="楷体_GB2312"/>
      <w:sz w:val="18"/>
      <w:szCs w:val="20"/>
    </w:rPr>
  </w:style>
  <w:style w:type="paragraph" w:customStyle="1" w:styleId="740">
    <w:name w:val="css"/>
    <w:basedOn w:val="1"/>
    <w:qFormat/>
    <w:uiPriority w:val="99"/>
    <w:pPr>
      <w:widowControl/>
      <w:spacing w:before="100" w:beforeAutospacing="1" w:after="100" w:afterAutospacing="1"/>
      <w:jc w:val="left"/>
    </w:pPr>
    <w:rPr>
      <w:rFonts w:hint="eastAsia" w:ascii="Arial" w:hAnsi="Arial"/>
      <w:kern w:val="0"/>
      <w:sz w:val="28"/>
      <w:szCs w:val="20"/>
    </w:rPr>
  </w:style>
  <w:style w:type="paragraph" w:customStyle="1" w:styleId="741">
    <w:name w:val="样式 正文缩进 + 首行缩进:  2 字符"/>
    <w:basedOn w:val="6"/>
    <w:qFormat/>
    <w:uiPriority w:val="99"/>
    <w:pPr>
      <w:autoSpaceDE/>
      <w:autoSpaceDN/>
      <w:adjustRightInd/>
      <w:spacing w:line="360" w:lineRule="auto"/>
      <w:ind w:firstLine="480" w:firstLineChars="200"/>
      <w:jc w:val="both"/>
    </w:pPr>
    <w:rPr>
      <w:rFonts w:hint="eastAsia" w:ascii="Times New Roman" w:hAnsi="Times New Roman"/>
      <w:kern w:val="2"/>
      <w:sz w:val="21"/>
    </w:rPr>
  </w:style>
  <w:style w:type="paragraph" w:customStyle="1" w:styleId="742">
    <w:name w:val="Table Text"/>
    <w:link w:val="743"/>
    <w:qFormat/>
    <w:uiPriority w:val="0"/>
    <w:pPr>
      <w:snapToGrid w:val="0"/>
      <w:spacing w:before="80" w:after="80"/>
    </w:pPr>
    <w:rPr>
      <w:rFonts w:ascii="Arial" w:hAnsi="Arial" w:eastAsia="宋体" w:cs="Times New Roman"/>
      <w:sz w:val="18"/>
      <w:lang w:val="en-US" w:eastAsia="zh-CN" w:bidi="ar-SA"/>
    </w:rPr>
  </w:style>
  <w:style w:type="character" w:customStyle="1" w:styleId="743">
    <w:name w:val="Table Text Char1"/>
    <w:link w:val="742"/>
    <w:qFormat/>
    <w:uiPriority w:val="0"/>
    <w:rPr>
      <w:rFonts w:ascii="Arial" w:hAnsi="Arial"/>
      <w:sz w:val="18"/>
    </w:rPr>
  </w:style>
  <w:style w:type="paragraph" w:customStyle="1" w:styleId="744">
    <w:name w:val="±íÏî"/>
    <w:basedOn w:val="1"/>
    <w:qFormat/>
    <w:uiPriority w:val="99"/>
    <w:pPr>
      <w:widowControl/>
      <w:overflowPunct w:val="0"/>
      <w:autoSpaceDE w:val="0"/>
      <w:autoSpaceDN w:val="0"/>
      <w:spacing w:line="300" w:lineRule="auto"/>
      <w:jc w:val="center"/>
      <w:textAlignment w:val="baseline"/>
    </w:pPr>
    <w:rPr>
      <w:rFonts w:hint="eastAsia" w:ascii="Times New Roman" w:hAnsi="Times New Roman"/>
      <w:kern w:val="0"/>
      <w:sz w:val="18"/>
      <w:szCs w:val="20"/>
    </w:rPr>
  </w:style>
  <w:style w:type="paragraph" w:customStyle="1" w:styleId="745">
    <w:name w:val="插图注释"/>
    <w:basedOn w:val="1"/>
    <w:qFormat/>
    <w:uiPriority w:val="99"/>
    <w:pPr>
      <w:autoSpaceDE w:val="0"/>
      <w:autoSpaceDN w:val="0"/>
      <w:jc w:val="center"/>
    </w:pPr>
    <w:rPr>
      <w:rFonts w:hint="eastAsia" w:ascii="Times New Roman" w:hAnsi="Times New Roman"/>
      <w:kern w:val="0"/>
      <w:sz w:val="17"/>
      <w:szCs w:val="20"/>
    </w:rPr>
  </w:style>
  <w:style w:type="paragraph" w:customStyle="1" w:styleId="746">
    <w:name w:val="?y?? 1"/>
    <w:basedOn w:val="1"/>
    <w:qFormat/>
    <w:uiPriority w:val="99"/>
    <w:pPr>
      <w:widowControl/>
      <w:overflowPunct w:val="0"/>
      <w:autoSpaceDE w:val="0"/>
      <w:autoSpaceDN w:val="0"/>
      <w:spacing w:before="80" w:after="80" w:line="360" w:lineRule="auto"/>
      <w:ind w:left="1417"/>
      <w:textAlignment w:val="baseline"/>
    </w:pPr>
    <w:rPr>
      <w:rFonts w:hint="eastAsia" w:ascii="Times New Roman" w:hAnsi="Times New Roman"/>
      <w:kern w:val="0"/>
      <w:szCs w:val="20"/>
    </w:rPr>
  </w:style>
  <w:style w:type="paragraph" w:customStyle="1" w:styleId="747">
    <w:name w:val="È±Ê¡ÎÄ±¾"/>
    <w:basedOn w:val="1"/>
    <w:qFormat/>
    <w:uiPriority w:val="99"/>
    <w:pPr>
      <w:widowControl/>
      <w:overflowPunct w:val="0"/>
      <w:autoSpaceDE w:val="0"/>
      <w:autoSpaceDN w:val="0"/>
      <w:spacing w:line="360" w:lineRule="auto"/>
      <w:textAlignment w:val="baseline"/>
    </w:pPr>
    <w:rPr>
      <w:rFonts w:hint="eastAsia" w:ascii="Times New Roman" w:hAnsi="Times New Roman"/>
      <w:kern w:val="0"/>
      <w:szCs w:val="20"/>
    </w:rPr>
  </w:style>
  <w:style w:type="paragraph" w:customStyle="1" w:styleId="748">
    <w:name w:val="Char Char Char2"/>
    <w:basedOn w:val="1"/>
    <w:qFormat/>
    <w:uiPriority w:val="99"/>
    <w:rPr>
      <w:rFonts w:ascii="Tahoma" w:hAnsi="Tahoma"/>
      <w:sz w:val="28"/>
      <w:szCs w:val="20"/>
    </w:rPr>
  </w:style>
  <w:style w:type="paragraph" w:customStyle="1" w:styleId="749">
    <w:name w:val="ParaStyle"/>
    <w:qFormat/>
    <w:uiPriority w:val="99"/>
    <w:pPr>
      <w:overflowPunct w:val="0"/>
      <w:autoSpaceDE w:val="0"/>
      <w:autoSpaceDN w:val="0"/>
      <w:spacing w:before="60"/>
      <w:jc w:val="both"/>
      <w:textAlignment w:val="baseline"/>
    </w:pPr>
    <w:rPr>
      <w:rFonts w:hint="eastAsia" w:ascii="Times New Roman" w:hAnsi="Times New Roman" w:eastAsia="宋体" w:cs="Times New Roman"/>
      <w:lang w:val="en-GB" w:eastAsia="en-US" w:bidi="ar-SA"/>
    </w:rPr>
  </w:style>
  <w:style w:type="paragraph" w:customStyle="1" w:styleId="750">
    <w:name w:val="标题 81"/>
    <w:basedOn w:val="1"/>
    <w:next w:val="720"/>
    <w:qFormat/>
    <w:uiPriority w:val="99"/>
    <w:pPr>
      <w:keepNext/>
      <w:keepLines/>
      <w:spacing w:before="240" w:after="64" w:line="317" w:lineRule="auto"/>
      <w:outlineLvl w:val="7"/>
    </w:pPr>
    <w:rPr>
      <w:rFonts w:hint="eastAsia" w:ascii="Arial" w:hAnsi="Arial" w:eastAsia="黑体"/>
      <w:sz w:val="28"/>
      <w:szCs w:val="20"/>
    </w:rPr>
  </w:style>
  <w:style w:type="paragraph" w:customStyle="1" w:styleId="751">
    <w:name w:val="目录标题"/>
    <w:basedOn w:val="1"/>
    <w:next w:val="1"/>
    <w:qFormat/>
    <w:uiPriority w:val="99"/>
    <w:pPr>
      <w:pageBreakBefore/>
      <w:spacing w:before="480" w:after="480" w:line="480" w:lineRule="auto"/>
      <w:jc w:val="center"/>
    </w:pPr>
    <w:rPr>
      <w:rFonts w:ascii="宋体" w:hAnsi="Times New Roman" w:eastAsia="黑体"/>
      <w:b/>
      <w:sz w:val="32"/>
      <w:szCs w:val="20"/>
    </w:rPr>
  </w:style>
  <w:style w:type="paragraph" w:customStyle="1" w:styleId="752">
    <w:name w:val="图表文字"/>
    <w:basedOn w:val="1"/>
    <w:qFormat/>
    <w:uiPriority w:val="99"/>
    <w:rPr>
      <w:rFonts w:hint="eastAsia" w:ascii="Times New Roman" w:hAnsi="Times New Roman"/>
      <w:szCs w:val="20"/>
    </w:rPr>
  </w:style>
  <w:style w:type="paragraph" w:customStyle="1" w:styleId="753">
    <w:name w:val="普通(网站)1"/>
    <w:basedOn w:val="1"/>
    <w:qFormat/>
    <w:uiPriority w:val="99"/>
    <w:pPr>
      <w:widowControl/>
      <w:spacing w:before="100" w:beforeAutospacing="1" w:after="100" w:afterAutospacing="1"/>
      <w:jc w:val="left"/>
    </w:pPr>
    <w:rPr>
      <w:rFonts w:hint="eastAsia" w:ascii="Arial Unicode MS" w:hAnsi="Arial Unicode MS" w:eastAsia="Arial Unicode MS"/>
      <w:kern w:val="0"/>
      <w:sz w:val="28"/>
      <w:szCs w:val="20"/>
    </w:rPr>
  </w:style>
  <w:style w:type="paragraph" w:customStyle="1" w:styleId="754">
    <w:name w:val="q2"/>
    <w:basedOn w:val="76"/>
    <w:qFormat/>
    <w:uiPriority w:val="99"/>
    <w:pPr>
      <w:tabs>
        <w:tab w:val="left" w:pos="576"/>
      </w:tabs>
      <w:spacing w:after="60"/>
      <w:ind w:left="576" w:hanging="576"/>
      <w:outlineLvl w:val="1"/>
    </w:pPr>
    <w:rPr>
      <w:rFonts w:hint="eastAsia"/>
      <w:sz w:val="32"/>
      <w:szCs w:val="20"/>
    </w:rPr>
  </w:style>
  <w:style w:type="paragraph" w:customStyle="1" w:styleId="755">
    <w:name w:val="qw"/>
    <w:qFormat/>
    <w:uiPriority w:val="99"/>
    <w:pPr>
      <w:widowControl w:val="0"/>
      <w:spacing w:line="312" w:lineRule="atLeast"/>
      <w:jc w:val="both"/>
      <w:textAlignment w:val="baseline"/>
    </w:pPr>
    <w:rPr>
      <w:rFonts w:hint="eastAsia" w:ascii="宋体" w:hAnsi="Times New Roman" w:eastAsia="宋体" w:cs="Times New Roman"/>
      <w:sz w:val="24"/>
      <w:lang w:val="en-US" w:eastAsia="zh-CN" w:bidi="ar-SA"/>
    </w:rPr>
  </w:style>
  <w:style w:type="paragraph" w:customStyle="1" w:styleId="756">
    <w:name w:val="Figure Description"/>
    <w:next w:val="1"/>
    <w:link w:val="757"/>
    <w:qFormat/>
    <w:uiPriority w:val="0"/>
    <w:pPr>
      <w:spacing w:before="80" w:after="320"/>
      <w:ind w:left="1134"/>
    </w:pPr>
    <w:rPr>
      <w:rFonts w:ascii="Arial" w:hAnsi="Arial" w:eastAsia="宋体" w:cs="Times New Roman"/>
      <w:lang w:val="en-US" w:eastAsia="zh-CN" w:bidi="ar-SA"/>
    </w:rPr>
  </w:style>
  <w:style w:type="character" w:customStyle="1" w:styleId="757">
    <w:name w:val="Figure Description Char"/>
    <w:link w:val="756"/>
    <w:qFormat/>
    <w:locked/>
    <w:uiPriority w:val="0"/>
    <w:rPr>
      <w:rFonts w:ascii="Arial" w:hAnsi="Arial"/>
    </w:rPr>
  </w:style>
  <w:style w:type="paragraph" w:customStyle="1" w:styleId="758">
    <w:name w:val="仿宋正文"/>
    <w:basedOn w:val="1"/>
    <w:qFormat/>
    <w:uiPriority w:val="99"/>
    <w:pPr>
      <w:spacing w:line="300" w:lineRule="auto"/>
    </w:pPr>
    <w:rPr>
      <w:rFonts w:hint="eastAsia" w:ascii="仿宋_GB2312" w:hAnsi="Times New Roman" w:eastAsia="仿宋_GB2312"/>
      <w:sz w:val="28"/>
      <w:szCs w:val="20"/>
    </w:rPr>
  </w:style>
  <w:style w:type="paragraph" w:customStyle="1" w:styleId="759">
    <w:name w:val="offer"/>
    <w:basedOn w:val="1"/>
    <w:qFormat/>
    <w:uiPriority w:val="99"/>
    <w:pPr>
      <w:widowControl/>
      <w:tabs>
        <w:tab w:val="left" w:pos="0"/>
        <w:tab w:val="left" w:pos="4080"/>
        <w:tab w:val="left" w:pos="4440"/>
        <w:tab w:val="left" w:pos="7560"/>
        <w:tab w:val="left" w:pos="7800"/>
      </w:tabs>
      <w:suppressAutoHyphens/>
      <w:spacing w:before="60"/>
      <w:jc w:val="center"/>
    </w:pPr>
    <w:rPr>
      <w:rFonts w:hint="eastAsia" w:ascii="Times New Roman" w:hAnsi="Times New Roman" w:eastAsia="PMingLiU"/>
      <w:kern w:val="0"/>
      <w:sz w:val="28"/>
      <w:szCs w:val="20"/>
      <w:lang w:val="en-GB" w:eastAsia="zh-TW"/>
    </w:rPr>
  </w:style>
  <w:style w:type="paragraph" w:customStyle="1" w:styleId="760">
    <w:name w:val="a"/>
    <w:basedOn w:val="1"/>
    <w:qFormat/>
    <w:uiPriority w:val="99"/>
    <w:pPr>
      <w:spacing w:before="100" w:beforeAutospacing="1" w:after="100" w:afterAutospacing="1"/>
      <w:jc w:val="left"/>
    </w:pPr>
    <w:rPr>
      <w:rFonts w:hint="eastAsia" w:ascii="宋体" w:hAnsi="宋体"/>
      <w:sz w:val="28"/>
      <w:szCs w:val="20"/>
    </w:rPr>
  </w:style>
  <w:style w:type="paragraph" w:customStyle="1" w:styleId="761">
    <w:name w:val="±íÌâ"/>
    <w:basedOn w:val="1"/>
    <w:qFormat/>
    <w:uiPriority w:val="99"/>
    <w:pPr>
      <w:keepNext/>
      <w:widowControl/>
      <w:overflowPunct w:val="0"/>
      <w:autoSpaceDE w:val="0"/>
      <w:autoSpaceDN w:val="0"/>
      <w:spacing w:before="80" w:after="80" w:line="360" w:lineRule="auto"/>
      <w:ind w:left="1417"/>
      <w:jc w:val="center"/>
      <w:textAlignment w:val="baseline"/>
    </w:pPr>
    <w:rPr>
      <w:rFonts w:hint="eastAsia" w:ascii="Arial" w:hAnsi="Arial"/>
      <w:kern w:val="0"/>
      <w:sz w:val="18"/>
      <w:szCs w:val="20"/>
    </w:rPr>
  </w:style>
  <w:style w:type="paragraph" w:customStyle="1" w:styleId="762">
    <w:name w:val="封面文档标题"/>
    <w:basedOn w:val="1"/>
    <w:qFormat/>
    <w:uiPriority w:val="99"/>
    <w:pPr>
      <w:spacing w:line="360" w:lineRule="auto"/>
      <w:ind w:left="-103" w:firstLine="480" w:firstLineChars="200"/>
      <w:jc w:val="center"/>
    </w:pPr>
    <w:rPr>
      <w:rFonts w:hint="eastAsia" w:ascii="宋体" w:hAnsi="宋体"/>
      <w:b/>
      <w:sz w:val="56"/>
      <w:szCs w:val="20"/>
    </w:rPr>
  </w:style>
  <w:style w:type="paragraph" w:customStyle="1" w:styleId="763">
    <w:name w:val="q3"/>
    <w:basedOn w:val="76"/>
    <w:next w:val="1"/>
    <w:qFormat/>
    <w:uiPriority w:val="99"/>
    <w:pPr>
      <w:tabs>
        <w:tab w:val="left" w:pos="720"/>
        <w:tab w:val="left" w:pos="1280"/>
      </w:tabs>
      <w:spacing w:after="60"/>
      <w:ind w:left="1280" w:hanging="720"/>
      <w:outlineLvl w:val="2"/>
    </w:pPr>
    <w:rPr>
      <w:rFonts w:hint="eastAsia"/>
      <w:szCs w:val="20"/>
    </w:rPr>
  </w:style>
  <w:style w:type="paragraph" w:customStyle="1" w:styleId="764">
    <w:name w:val="标题 91"/>
    <w:basedOn w:val="1"/>
    <w:next w:val="720"/>
    <w:qFormat/>
    <w:uiPriority w:val="99"/>
    <w:pPr>
      <w:keepNext/>
      <w:keepLines/>
      <w:spacing w:before="240" w:after="64" w:line="317" w:lineRule="auto"/>
      <w:outlineLvl w:val="8"/>
    </w:pPr>
    <w:rPr>
      <w:rFonts w:hint="eastAsia" w:ascii="Arial" w:hAnsi="Arial" w:eastAsia="黑体"/>
      <w:szCs w:val="20"/>
    </w:rPr>
  </w:style>
  <w:style w:type="paragraph" w:customStyle="1" w:styleId="765">
    <w:name w:val="IN Feature"/>
    <w:next w:val="766"/>
    <w:qFormat/>
    <w:uiPriority w:val="99"/>
    <w:pPr>
      <w:keepNext/>
      <w:keepLines/>
      <w:spacing w:before="240" w:after="240"/>
      <w:outlineLvl w:val="7"/>
    </w:pPr>
    <w:rPr>
      <w:rFonts w:hint="eastAsia" w:ascii="Arial" w:hAnsi="Arial" w:eastAsia="黑体" w:cs="Times New Roman"/>
      <w:b/>
      <w:kern w:val="2"/>
      <w:lang w:val="en-US" w:eastAsia="zh-CN" w:bidi="ar-SA"/>
    </w:rPr>
  </w:style>
  <w:style w:type="paragraph" w:customStyle="1" w:styleId="766">
    <w:name w:val="IN Step"/>
    <w:basedOn w:val="1"/>
    <w:qFormat/>
    <w:uiPriority w:val="99"/>
    <w:pPr>
      <w:keepLines/>
      <w:tabs>
        <w:tab w:val="left" w:pos="1134"/>
      </w:tabs>
      <w:ind w:left="1134" w:hanging="850"/>
      <w:outlineLvl w:val="8"/>
    </w:pPr>
    <w:rPr>
      <w:rFonts w:hint="eastAsia" w:ascii="Times New Roman" w:hAnsi="Times New Roman" w:eastAsia="黑体"/>
      <w:sz w:val="20"/>
      <w:szCs w:val="20"/>
    </w:rPr>
  </w:style>
  <w:style w:type="paragraph" w:customStyle="1" w:styleId="767">
    <w:name w:val="插图题注"/>
    <w:next w:val="1"/>
    <w:qFormat/>
    <w:uiPriority w:val="0"/>
    <w:pPr>
      <w:tabs>
        <w:tab w:val="left" w:pos="360"/>
      </w:tabs>
      <w:spacing w:afterLines="100"/>
      <w:ind w:left="1089" w:hanging="369"/>
      <w:jc w:val="center"/>
    </w:pPr>
    <w:rPr>
      <w:rFonts w:hint="eastAsia" w:ascii="Arial" w:hAnsi="Arial" w:eastAsia="宋体" w:cs="Times New Roman"/>
      <w:sz w:val="18"/>
      <w:lang w:val="en-US" w:eastAsia="zh-CN" w:bidi="ar-SA"/>
    </w:rPr>
  </w:style>
  <w:style w:type="paragraph" w:customStyle="1" w:styleId="768">
    <w:name w:val="技术报告图标题"/>
    <w:basedOn w:val="1"/>
    <w:next w:val="1"/>
    <w:qFormat/>
    <w:uiPriority w:val="99"/>
    <w:pPr>
      <w:spacing w:beforeLines="50" w:line="440" w:lineRule="exact"/>
      <w:jc w:val="center"/>
    </w:pPr>
    <w:rPr>
      <w:rFonts w:hint="eastAsia" w:ascii="宋体" w:hAnsi="宋体" w:eastAsia="楷体_GB2312"/>
      <w:b/>
      <w:kern w:val="24"/>
      <w:sz w:val="28"/>
      <w:szCs w:val="20"/>
    </w:rPr>
  </w:style>
  <w:style w:type="paragraph" w:customStyle="1" w:styleId="769">
    <w:name w:val="样式 样式 样式 标题 2 + 左  1 字符 + 左侧:  1 字符 + 左  0 字符"/>
    <w:basedOn w:val="1"/>
    <w:qFormat/>
    <w:uiPriority w:val="99"/>
    <w:pPr>
      <w:keepNext/>
      <w:keepLines/>
      <w:spacing w:before="120" w:after="120" w:line="520" w:lineRule="atLeast"/>
      <w:outlineLvl w:val="1"/>
    </w:pPr>
    <w:rPr>
      <w:rFonts w:hint="eastAsia" w:ascii="Times New Roman" w:hAnsi="Times New Roman"/>
      <w:b/>
      <w:sz w:val="28"/>
      <w:szCs w:val="20"/>
    </w:rPr>
  </w:style>
  <w:style w:type="paragraph" w:customStyle="1" w:styleId="770">
    <w:name w:val="q1"/>
    <w:basedOn w:val="76"/>
    <w:qFormat/>
    <w:uiPriority w:val="99"/>
    <w:pPr>
      <w:tabs>
        <w:tab w:val="left" w:pos="432"/>
        <w:tab w:val="left" w:pos="740"/>
      </w:tabs>
      <w:spacing w:after="60"/>
      <w:ind w:left="432" w:hanging="432"/>
    </w:pPr>
    <w:rPr>
      <w:rFonts w:hint="eastAsia"/>
      <w:sz w:val="36"/>
      <w:szCs w:val="20"/>
    </w:rPr>
  </w:style>
  <w:style w:type="paragraph" w:customStyle="1" w:styleId="771">
    <w:name w:val="Item Step"/>
    <w:qFormat/>
    <w:uiPriority w:val="99"/>
    <w:pPr>
      <w:tabs>
        <w:tab w:val="left" w:pos="2280"/>
      </w:tabs>
      <w:spacing w:before="60" w:after="60" w:line="300" w:lineRule="auto"/>
      <w:ind w:left="2280" w:hanging="360"/>
      <w:jc w:val="both"/>
    </w:pPr>
    <w:rPr>
      <w:rFonts w:hint="eastAsia" w:ascii="Arial" w:hAnsi="Arial" w:eastAsia="宋体" w:cs="Times New Roman"/>
      <w:sz w:val="24"/>
      <w:lang w:val="en-US" w:eastAsia="zh-CN" w:bidi="ar-SA"/>
    </w:rPr>
  </w:style>
  <w:style w:type="paragraph" w:customStyle="1" w:styleId="772">
    <w:name w:val="Char16"/>
    <w:basedOn w:val="1"/>
    <w:qFormat/>
    <w:uiPriority w:val="99"/>
    <w:rPr>
      <w:rFonts w:hint="eastAsia" w:ascii="宋体" w:hAnsi="宋体"/>
      <w:b/>
      <w:sz w:val="28"/>
      <w:szCs w:val="20"/>
    </w:rPr>
  </w:style>
  <w:style w:type="paragraph" w:customStyle="1" w:styleId="773">
    <w:name w:val="正文字缩2字"/>
    <w:basedOn w:val="1"/>
    <w:qFormat/>
    <w:uiPriority w:val="99"/>
    <w:pPr>
      <w:spacing w:before="60" w:after="60" w:line="360" w:lineRule="auto"/>
      <w:ind w:left="200" w:leftChars="200" w:firstLine="200" w:firstLineChars="200"/>
    </w:pPr>
    <w:rPr>
      <w:rFonts w:ascii="Times New Roman" w:hAnsi="Times New Roman"/>
      <w:sz w:val="28"/>
      <w:szCs w:val="20"/>
    </w:rPr>
  </w:style>
  <w:style w:type="paragraph" w:customStyle="1" w:styleId="774">
    <w:name w:val="标题 51"/>
    <w:basedOn w:val="1"/>
    <w:next w:val="720"/>
    <w:qFormat/>
    <w:uiPriority w:val="99"/>
    <w:pPr>
      <w:keepNext/>
      <w:keepLines/>
      <w:spacing w:before="280" w:after="290" w:line="372" w:lineRule="auto"/>
      <w:outlineLvl w:val="4"/>
    </w:pPr>
    <w:rPr>
      <w:rFonts w:hint="eastAsia" w:ascii="Times New Roman" w:hAnsi="Times New Roman"/>
      <w:b/>
      <w:sz w:val="28"/>
      <w:szCs w:val="20"/>
    </w:rPr>
  </w:style>
  <w:style w:type="paragraph" w:customStyle="1" w:styleId="775">
    <w:name w:val="标题 41"/>
    <w:basedOn w:val="1"/>
    <w:next w:val="720"/>
    <w:qFormat/>
    <w:uiPriority w:val="99"/>
    <w:pPr>
      <w:keepNext/>
      <w:keepLines/>
      <w:spacing w:before="280" w:after="290" w:line="372" w:lineRule="auto"/>
      <w:outlineLvl w:val="3"/>
    </w:pPr>
    <w:rPr>
      <w:rFonts w:hint="eastAsia" w:ascii="Arial" w:hAnsi="Arial" w:eastAsia="黑体"/>
      <w:b/>
      <w:sz w:val="28"/>
      <w:szCs w:val="20"/>
    </w:rPr>
  </w:style>
  <w:style w:type="paragraph" w:customStyle="1" w:styleId="776">
    <w:name w:val="è±ê???±?"/>
    <w:basedOn w:val="1"/>
    <w:qFormat/>
    <w:uiPriority w:val="99"/>
    <w:pPr>
      <w:widowControl/>
      <w:overflowPunct w:val="0"/>
      <w:autoSpaceDE w:val="0"/>
      <w:autoSpaceDN w:val="0"/>
      <w:spacing w:line="360" w:lineRule="auto"/>
      <w:textAlignment w:val="baseline"/>
    </w:pPr>
    <w:rPr>
      <w:rFonts w:hint="eastAsia" w:ascii="Times New Roman" w:hAnsi="Times New Roman"/>
      <w:kern w:val="0"/>
      <w:szCs w:val="20"/>
    </w:rPr>
  </w:style>
  <w:style w:type="paragraph" w:customStyle="1" w:styleId="777">
    <w:name w:val="批注框文本 Char Char"/>
    <w:basedOn w:val="1"/>
    <w:qFormat/>
    <w:uiPriority w:val="99"/>
    <w:rPr>
      <w:rFonts w:ascii="Times New Roman" w:hAnsi="Times New Roman"/>
      <w:sz w:val="18"/>
      <w:szCs w:val="20"/>
    </w:rPr>
  </w:style>
  <w:style w:type="paragraph" w:customStyle="1" w:styleId="778">
    <w:name w:val="t4_2"/>
    <w:basedOn w:val="1"/>
    <w:qFormat/>
    <w:uiPriority w:val="99"/>
    <w:pPr>
      <w:tabs>
        <w:tab w:val="left" w:pos="635"/>
        <w:tab w:val="left" w:pos="840"/>
      </w:tabs>
      <w:spacing w:line="360" w:lineRule="auto"/>
      <w:ind w:left="420" w:hanging="425"/>
      <w:jc w:val="left"/>
    </w:pPr>
    <w:rPr>
      <w:rFonts w:hint="eastAsia" w:ascii="Times New Roman" w:hAnsi="Times New Roman"/>
      <w:b/>
      <w:szCs w:val="20"/>
    </w:rPr>
  </w:style>
  <w:style w:type="paragraph" w:customStyle="1" w:styleId="779">
    <w:name w:val="项目2"/>
    <w:qFormat/>
    <w:uiPriority w:val="99"/>
    <w:pPr>
      <w:tabs>
        <w:tab w:val="left" w:pos="635"/>
        <w:tab w:val="left" w:pos="900"/>
      </w:tabs>
      <w:spacing w:before="120" w:after="120" w:line="360" w:lineRule="auto"/>
      <w:ind w:left="635" w:hanging="425"/>
    </w:pPr>
    <w:rPr>
      <w:rFonts w:hint="eastAsia" w:ascii="Times New Roman" w:hAnsi="Times New Roman" w:eastAsia="仿宋_GB2312" w:cs="Times New Roman"/>
      <w:sz w:val="24"/>
      <w:lang w:val="en-US" w:eastAsia="zh-CN" w:bidi="ar-SA"/>
    </w:rPr>
  </w:style>
  <w:style w:type="paragraph" w:customStyle="1" w:styleId="780">
    <w:name w:val="CM4"/>
    <w:basedOn w:val="315"/>
    <w:next w:val="315"/>
    <w:qFormat/>
    <w:uiPriority w:val="99"/>
    <w:pPr>
      <w:adjustRightInd/>
    </w:pPr>
    <w:rPr>
      <w:rFonts w:hint="eastAsia" w:ascii="Arial" w:hAnsi="Arial" w:eastAsia="宋体"/>
      <w:sz w:val="24"/>
    </w:rPr>
  </w:style>
  <w:style w:type="paragraph" w:customStyle="1" w:styleId="781">
    <w:name w:val="表格题注"/>
    <w:next w:val="1"/>
    <w:qFormat/>
    <w:uiPriority w:val="0"/>
    <w:pPr>
      <w:keepLines/>
      <w:tabs>
        <w:tab w:val="left" w:pos="360"/>
      </w:tabs>
      <w:spacing w:beforeLines="100"/>
      <w:ind w:left="1089" w:hanging="369"/>
      <w:jc w:val="center"/>
    </w:pPr>
    <w:rPr>
      <w:rFonts w:hint="eastAsia" w:ascii="Arial" w:hAnsi="Arial" w:eastAsia="宋体" w:cs="Times New Roman"/>
      <w:sz w:val="18"/>
      <w:lang w:val="en-US" w:eastAsia="zh-CN" w:bidi="ar-SA"/>
    </w:rPr>
  </w:style>
  <w:style w:type="paragraph" w:customStyle="1" w:styleId="782">
    <w:name w:val="表1"/>
    <w:basedOn w:val="1"/>
    <w:qFormat/>
    <w:uiPriority w:val="99"/>
    <w:rPr>
      <w:rFonts w:hint="eastAsia" w:ascii="宋体" w:hAnsi="宋体"/>
      <w:sz w:val="28"/>
      <w:szCs w:val="20"/>
    </w:rPr>
  </w:style>
  <w:style w:type="paragraph" w:customStyle="1" w:styleId="783">
    <w:name w:val="正文文本 22"/>
    <w:basedOn w:val="1"/>
    <w:qFormat/>
    <w:uiPriority w:val="99"/>
    <w:pPr>
      <w:autoSpaceDE w:val="0"/>
      <w:autoSpaceDN w:val="0"/>
      <w:spacing w:before="120" w:line="360" w:lineRule="auto"/>
      <w:ind w:firstLine="420" w:firstLineChars="200"/>
    </w:pPr>
    <w:rPr>
      <w:rFonts w:hint="eastAsia" w:ascii="宋体" w:hAnsi="宋体"/>
      <w:color w:val="000000"/>
      <w:kern w:val="0"/>
      <w:szCs w:val="20"/>
    </w:rPr>
  </w:style>
  <w:style w:type="paragraph" w:customStyle="1" w:styleId="784">
    <w:name w:val="--规划正文"/>
    <w:basedOn w:val="1"/>
    <w:qFormat/>
    <w:uiPriority w:val="99"/>
    <w:pPr>
      <w:spacing w:line="360" w:lineRule="auto"/>
      <w:ind w:firstLine="200" w:firstLineChars="200"/>
    </w:pPr>
    <w:rPr>
      <w:rFonts w:hint="eastAsia" w:ascii="Times New Roman" w:hAnsi="Times New Roman"/>
      <w:szCs w:val="20"/>
    </w:rPr>
  </w:style>
  <w:style w:type="paragraph" w:customStyle="1" w:styleId="785">
    <w:name w:val="页脚1"/>
    <w:basedOn w:val="1"/>
    <w:qFormat/>
    <w:uiPriority w:val="99"/>
    <w:pPr>
      <w:tabs>
        <w:tab w:val="center" w:pos="4153"/>
        <w:tab w:val="right" w:pos="8306"/>
      </w:tabs>
      <w:snapToGrid w:val="0"/>
      <w:jc w:val="left"/>
    </w:pPr>
    <w:rPr>
      <w:rFonts w:hint="eastAsia" w:ascii="Times New Roman" w:hAnsi="Times New Roman"/>
      <w:sz w:val="18"/>
      <w:szCs w:val="20"/>
    </w:rPr>
  </w:style>
  <w:style w:type="paragraph" w:customStyle="1" w:styleId="786">
    <w:name w:val="标题 11"/>
    <w:basedOn w:val="1"/>
    <w:next w:val="1"/>
    <w:qFormat/>
    <w:uiPriority w:val="99"/>
    <w:pPr>
      <w:keepNext/>
      <w:keepLines/>
      <w:spacing w:before="340" w:after="330" w:line="576" w:lineRule="auto"/>
      <w:outlineLvl w:val="0"/>
    </w:pPr>
    <w:rPr>
      <w:rFonts w:hint="eastAsia" w:ascii="Times New Roman" w:hAnsi="Times New Roman"/>
      <w:b/>
      <w:kern w:val="44"/>
      <w:sz w:val="44"/>
      <w:szCs w:val="20"/>
    </w:rPr>
  </w:style>
  <w:style w:type="paragraph" w:customStyle="1" w:styleId="787">
    <w:name w:val="Char Char Char Char Char Char Char Char Char Char Char Char Char Char Char Char"/>
    <w:basedOn w:val="1"/>
    <w:qFormat/>
    <w:uiPriority w:val="99"/>
    <w:pPr>
      <w:widowControl/>
      <w:spacing w:after="160" w:line="240" w:lineRule="exact"/>
      <w:jc w:val="center"/>
    </w:pPr>
    <w:rPr>
      <w:rFonts w:ascii="宋体" w:hAnsi="宋体"/>
      <w:b/>
      <w:kern w:val="0"/>
      <w:sz w:val="30"/>
      <w:szCs w:val="20"/>
      <w:lang w:eastAsia="en-US"/>
    </w:rPr>
  </w:style>
  <w:style w:type="paragraph" w:customStyle="1" w:styleId="788">
    <w:name w:val="表头文本"/>
    <w:basedOn w:val="1"/>
    <w:qFormat/>
    <w:uiPriority w:val="99"/>
    <w:pPr>
      <w:autoSpaceDE w:val="0"/>
      <w:autoSpaceDN w:val="0"/>
      <w:adjustRightInd w:val="0"/>
      <w:jc w:val="center"/>
    </w:pPr>
    <w:rPr>
      <w:rFonts w:ascii="Times New Roman" w:hAnsi="Times New Roman"/>
      <w:b/>
      <w:kern w:val="0"/>
      <w:sz w:val="28"/>
      <w:szCs w:val="20"/>
    </w:rPr>
  </w:style>
  <w:style w:type="paragraph" w:customStyle="1" w:styleId="789">
    <w:name w:val="标题 61"/>
    <w:basedOn w:val="1"/>
    <w:next w:val="1"/>
    <w:qFormat/>
    <w:uiPriority w:val="99"/>
    <w:pPr>
      <w:keepNext/>
      <w:widowControl/>
      <w:tabs>
        <w:tab w:val="left" w:pos="360"/>
        <w:tab w:val="left" w:pos="635"/>
      </w:tabs>
      <w:snapToGrid w:val="0"/>
      <w:spacing w:after="120" w:line="320" w:lineRule="exact"/>
      <w:ind w:left="635" w:hanging="425"/>
      <w:jc w:val="left"/>
      <w:outlineLvl w:val="5"/>
    </w:pPr>
    <w:rPr>
      <w:rFonts w:hint="eastAsia" w:ascii="宋体" w:hAnsi="宋体"/>
      <w:b/>
      <w:kern w:val="0"/>
      <w:sz w:val="32"/>
      <w:szCs w:val="20"/>
    </w:rPr>
  </w:style>
  <w:style w:type="paragraph" w:customStyle="1" w:styleId="790">
    <w:name w:val="样式 正文文字缩进 2 + 宋体 四号"/>
    <w:basedOn w:val="46"/>
    <w:qFormat/>
    <w:uiPriority w:val="99"/>
    <w:pPr>
      <w:spacing w:after="0" w:line="480" w:lineRule="exact"/>
      <w:ind w:left="0" w:leftChars="0" w:firstLine="480" w:firstLineChars="200"/>
      <w:jc w:val="left"/>
    </w:pPr>
    <w:rPr>
      <w:rFonts w:hint="eastAsia" w:ascii="宋体" w:hAnsi="宋体"/>
      <w:kern w:val="2"/>
      <w:sz w:val="21"/>
      <w:u w:val="single"/>
    </w:rPr>
  </w:style>
  <w:style w:type="paragraph" w:customStyle="1" w:styleId="791">
    <w:name w:val="默认段落字体 Para Char Char Char Char Char Char"/>
    <w:basedOn w:val="1"/>
    <w:qFormat/>
    <w:uiPriority w:val="99"/>
    <w:rPr>
      <w:rFonts w:hint="eastAsia" w:ascii="Tahoma" w:hAnsi="Tahoma"/>
      <w:sz w:val="28"/>
      <w:szCs w:val="20"/>
    </w:rPr>
  </w:style>
  <w:style w:type="paragraph" w:customStyle="1" w:styleId="792">
    <w:name w:val="默认段落字体 Para Char Char Char Char Char Char Char Char Char Char1 Char Char Char"/>
    <w:basedOn w:val="1"/>
    <w:qFormat/>
    <w:uiPriority w:val="99"/>
    <w:rPr>
      <w:rFonts w:hint="eastAsia" w:ascii="Tahoma" w:hAnsi="Tahoma"/>
      <w:sz w:val="28"/>
      <w:szCs w:val="20"/>
    </w:rPr>
  </w:style>
  <w:style w:type="paragraph" w:customStyle="1" w:styleId="793">
    <w:name w:val="heading1"/>
    <w:basedOn w:val="1"/>
    <w:next w:val="1"/>
    <w:qFormat/>
    <w:uiPriority w:val="99"/>
    <w:pPr>
      <w:keepNext/>
      <w:keepLines/>
      <w:spacing w:before="260" w:after="260" w:line="413" w:lineRule="auto"/>
      <w:outlineLvl w:val="1"/>
    </w:pPr>
    <w:rPr>
      <w:rFonts w:hint="eastAsia" w:ascii="Arial" w:hAnsi="Arial" w:eastAsia="黑体"/>
      <w:b/>
      <w:sz w:val="32"/>
      <w:szCs w:val="20"/>
    </w:rPr>
  </w:style>
  <w:style w:type="paragraph" w:customStyle="1" w:styleId="794">
    <w:name w:val="±í??"/>
    <w:basedOn w:val="1"/>
    <w:qFormat/>
    <w:uiPriority w:val="99"/>
    <w:pPr>
      <w:widowControl/>
      <w:overflowPunct w:val="0"/>
      <w:autoSpaceDE w:val="0"/>
      <w:autoSpaceDN w:val="0"/>
      <w:spacing w:line="300" w:lineRule="auto"/>
      <w:jc w:val="center"/>
      <w:textAlignment w:val="baseline"/>
    </w:pPr>
    <w:rPr>
      <w:rFonts w:hint="eastAsia" w:ascii="Times New Roman" w:hAnsi="Times New Roman"/>
      <w:kern w:val="0"/>
      <w:sz w:val="18"/>
      <w:szCs w:val="20"/>
    </w:rPr>
  </w:style>
  <w:style w:type="paragraph" w:customStyle="1" w:styleId="795">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Arial Unicode MS" w:hAnsi="Arial Unicode MS" w:eastAsia="Arial Unicode MS"/>
      <w:b/>
      <w:kern w:val="0"/>
      <w:sz w:val="28"/>
      <w:szCs w:val="20"/>
    </w:rPr>
  </w:style>
  <w:style w:type="paragraph" w:customStyle="1" w:styleId="796">
    <w:name w:val="注示头"/>
    <w:basedOn w:val="1"/>
    <w:qFormat/>
    <w:uiPriority w:val="99"/>
    <w:pPr>
      <w:pBdr>
        <w:top w:val="single" w:color="000000" w:sz="4" w:space="1"/>
      </w:pBdr>
      <w:ind w:left="1134"/>
    </w:pPr>
    <w:rPr>
      <w:rFonts w:hint="eastAsia" w:ascii="Times New Roman" w:hAnsi="Times New Roman" w:eastAsia="黑体"/>
      <w:sz w:val="18"/>
      <w:szCs w:val="20"/>
    </w:rPr>
  </w:style>
  <w:style w:type="paragraph" w:customStyle="1" w:styleId="797">
    <w:name w:val="Char15"/>
    <w:basedOn w:val="1"/>
    <w:qFormat/>
    <w:uiPriority w:val="0"/>
    <w:rPr>
      <w:rFonts w:ascii="Tahoma" w:hAnsi="Tahoma"/>
      <w:sz w:val="28"/>
      <w:szCs w:val="20"/>
    </w:rPr>
  </w:style>
  <w:style w:type="paragraph" w:customStyle="1" w:styleId="798">
    <w:name w:val="编写建议"/>
    <w:basedOn w:val="1"/>
    <w:qFormat/>
    <w:uiPriority w:val="99"/>
    <w:pPr>
      <w:autoSpaceDE w:val="0"/>
      <w:autoSpaceDN w:val="0"/>
      <w:spacing w:line="360" w:lineRule="auto"/>
      <w:ind w:left="1134"/>
      <w:jc w:val="left"/>
    </w:pPr>
    <w:rPr>
      <w:rFonts w:hint="eastAsia" w:ascii="Times New Roman" w:hAnsi="Times New Roman"/>
      <w:i/>
      <w:color w:val="0000FF"/>
      <w:szCs w:val="20"/>
    </w:rPr>
  </w:style>
  <w:style w:type="paragraph" w:customStyle="1" w:styleId="799">
    <w:name w:val="页眉2"/>
    <w:basedOn w:val="1"/>
    <w:qFormat/>
    <w:uiPriority w:val="99"/>
    <w:pPr>
      <w:pBdr>
        <w:bottom w:val="single" w:color="auto" w:sz="6" w:space="1"/>
      </w:pBdr>
      <w:tabs>
        <w:tab w:val="center" w:pos="4153"/>
        <w:tab w:val="right" w:pos="8306"/>
      </w:tabs>
      <w:snapToGrid w:val="0"/>
      <w:jc w:val="center"/>
    </w:pPr>
    <w:rPr>
      <w:rFonts w:hint="eastAsia" w:ascii="Times New Roman" w:hAnsi="Times New Roman"/>
      <w:sz w:val="18"/>
      <w:szCs w:val="20"/>
    </w:rPr>
  </w:style>
  <w:style w:type="paragraph" w:customStyle="1" w:styleId="800">
    <w:name w:val="默认段落字体 Para Char Char Char Char Char Char Char Char Char2 Char Char Char Char Char Char Char"/>
    <w:basedOn w:val="1"/>
    <w:qFormat/>
    <w:uiPriority w:val="99"/>
    <w:rPr>
      <w:rFonts w:hint="eastAsia" w:ascii="Tahoma" w:hAnsi="Tahoma"/>
      <w:sz w:val="28"/>
      <w:szCs w:val="20"/>
    </w:rPr>
  </w:style>
  <w:style w:type="paragraph" w:customStyle="1" w:styleId="801">
    <w:name w:val="ÕýÎÄ 1"/>
    <w:basedOn w:val="1"/>
    <w:qFormat/>
    <w:uiPriority w:val="99"/>
    <w:pPr>
      <w:widowControl/>
      <w:overflowPunct w:val="0"/>
      <w:autoSpaceDE w:val="0"/>
      <w:autoSpaceDN w:val="0"/>
      <w:spacing w:before="80" w:after="80" w:line="360" w:lineRule="auto"/>
      <w:ind w:left="1417"/>
      <w:textAlignment w:val="baseline"/>
    </w:pPr>
    <w:rPr>
      <w:rFonts w:hint="eastAsia" w:ascii="Times New Roman" w:hAnsi="Times New Roman"/>
      <w:kern w:val="0"/>
      <w:szCs w:val="20"/>
    </w:rPr>
  </w:style>
  <w:style w:type="paragraph" w:customStyle="1" w:styleId="802">
    <w:name w:val="样式 仿宋_GB2312 小四 段前: 5 磅 段后: 5 磅1"/>
    <w:basedOn w:val="1"/>
    <w:qFormat/>
    <w:uiPriority w:val="99"/>
    <w:pPr>
      <w:spacing w:line="360" w:lineRule="auto"/>
      <w:ind w:firstLine="480" w:firstLineChars="200"/>
    </w:pPr>
    <w:rPr>
      <w:rFonts w:hint="eastAsia" w:ascii="宋体" w:hAnsi="宋体"/>
      <w:sz w:val="28"/>
      <w:szCs w:val="20"/>
    </w:rPr>
  </w:style>
  <w:style w:type="paragraph" w:customStyle="1" w:styleId="803">
    <w:name w:val="Table Heading"/>
    <w:link w:val="804"/>
    <w:qFormat/>
    <w:uiPriority w:val="0"/>
    <w:pPr>
      <w:keepNext/>
      <w:snapToGrid w:val="0"/>
      <w:spacing w:before="80" w:after="80"/>
      <w:jc w:val="center"/>
    </w:pPr>
    <w:rPr>
      <w:rFonts w:ascii="Arial" w:hAnsi="Arial" w:eastAsia="黑体" w:cs="Times New Roman"/>
      <w:sz w:val="18"/>
      <w:lang w:val="en-US" w:eastAsia="zh-CN" w:bidi="ar-SA"/>
    </w:rPr>
  </w:style>
  <w:style w:type="character" w:customStyle="1" w:styleId="804">
    <w:name w:val="Table Heading Char"/>
    <w:link w:val="803"/>
    <w:qFormat/>
    <w:uiPriority w:val="0"/>
    <w:rPr>
      <w:rFonts w:ascii="Arial" w:hAnsi="Arial" w:eastAsia="黑体"/>
      <w:sz w:val="18"/>
    </w:rPr>
  </w:style>
  <w:style w:type="paragraph" w:customStyle="1" w:styleId="805">
    <w:name w:val="五级条标题"/>
    <w:basedOn w:val="806"/>
    <w:next w:val="382"/>
    <w:qFormat/>
    <w:uiPriority w:val="99"/>
    <w:pPr>
      <w:tabs>
        <w:tab w:val="left" w:pos="0"/>
        <w:tab w:val="left" w:pos="1628"/>
        <w:tab w:val="left" w:pos="2194"/>
      </w:tabs>
      <w:outlineLvl w:val="6"/>
    </w:pPr>
  </w:style>
  <w:style w:type="paragraph" w:customStyle="1" w:styleId="806">
    <w:name w:val="四级条标题"/>
    <w:basedOn w:val="807"/>
    <w:next w:val="382"/>
    <w:qFormat/>
    <w:uiPriority w:val="99"/>
    <w:pPr>
      <w:tabs>
        <w:tab w:val="left" w:pos="0"/>
        <w:tab w:val="left" w:pos="1628"/>
        <w:tab w:val="left" w:pos="2194"/>
      </w:tabs>
      <w:ind w:left="0" w:firstLine="0"/>
      <w:outlineLvl w:val="5"/>
    </w:pPr>
  </w:style>
  <w:style w:type="paragraph" w:customStyle="1" w:styleId="807">
    <w:name w:val="三级条标题"/>
    <w:basedOn w:val="704"/>
    <w:next w:val="382"/>
    <w:qFormat/>
    <w:uiPriority w:val="99"/>
    <w:pPr>
      <w:tabs>
        <w:tab w:val="clear" w:pos="2160"/>
      </w:tabs>
      <w:ind w:left="2520"/>
      <w:outlineLvl w:val="4"/>
    </w:pPr>
    <w:rPr>
      <w:rFonts w:hint="eastAsia"/>
    </w:rPr>
  </w:style>
  <w:style w:type="paragraph" w:customStyle="1" w:styleId="808">
    <w:name w:val="注意说明样式"/>
    <w:basedOn w:val="1"/>
    <w:qFormat/>
    <w:uiPriority w:val="99"/>
    <w:pPr>
      <w:pBdr>
        <w:top w:val="single" w:color="auto" w:sz="8" w:space="5"/>
      </w:pBdr>
    </w:pPr>
    <w:rPr>
      <w:rFonts w:hint="eastAsia" w:ascii="Times New Roman" w:hAnsi="Times New Roman"/>
      <w:b/>
      <w:szCs w:val="20"/>
    </w:rPr>
  </w:style>
  <w:style w:type="paragraph" w:customStyle="1" w:styleId="809">
    <w:name w:val="步骤正文后续"/>
    <w:basedOn w:val="810"/>
    <w:qFormat/>
    <w:uiPriority w:val="99"/>
    <w:pPr>
      <w:tabs>
        <w:tab w:val="left" w:pos="635"/>
        <w:tab w:val="left" w:pos="1590"/>
      </w:tabs>
      <w:spacing w:before="40" w:after="40"/>
      <w:ind w:left="0" w:firstLine="0"/>
    </w:pPr>
  </w:style>
  <w:style w:type="paragraph" w:customStyle="1" w:styleId="810">
    <w:name w:val="步骤正文"/>
    <w:basedOn w:val="1"/>
    <w:qFormat/>
    <w:uiPriority w:val="99"/>
    <w:pPr>
      <w:tabs>
        <w:tab w:val="left" w:pos="635"/>
        <w:tab w:val="left" w:pos="1590"/>
      </w:tabs>
      <w:ind w:left="1588" w:hanging="550"/>
    </w:pPr>
    <w:rPr>
      <w:rFonts w:hint="eastAsia" w:ascii="Times New Roman" w:hAnsi="Times New Roman"/>
      <w:szCs w:val="20"/>
    </w:rPr>
  </w:style>
  <w:style w:type="paragraph" w:customStyle="1" w:styleId="811">
    <w:name w:val="注意说明内容"/>
    <w:basedOn w:val="1"/>
    <w:qFormat/>
    <w:uiPriority w:val="99"/>
    <w:pPr>
      <w:pBdr>
        <w:bottom w:val="single" w:color="auto" w:sz="8" w:space="10"/>
      </w:pBdr>
    </w:pPr>
    <w:rPr>
      <w:rFonts w:hint="eastAsia" w:ascii="Arial Narrow" w:hAnsi="Arial Narrow" w:eastAsia="楷体_GB2312"/>
      <w:color w:val="000000"/>
      <w:szCs w:val="20"/>
    </w:rPr>
  </w:style>
  <w:style w:type="paragraph" w:customStyle="1" w:styleId="812">
    <w:name w:val="_Style 14"/>
    <w:basedOn w:val="1"/>
    <w:qFormat/>
    <w:uiPriority w:val="99"/>
    <w:pPr>
      <w:jc w:val="left"/>
    </w:pPr>
    <w:rPr>
      <w:rFonts w:ascii="Times New Roman" w:hAnsi="Times New Roman"/>
      <w:szCs w:val="20"/>
    </w:rPr>
  </w:style>
  <w:style w:type="paragraph" w:customStyle="1" w:styleId="813">
    <w:name w:val="表头"/>
    <w:link w:val="814"/>
    <w:qFormat/>
    <w:uiPriority w:val="0"/>
    <w:pPr>
      <w:spacing w:before="80" w:after="40" w:line="276" w:lineRule="auto"/>
      <w:jc w:val="center"/>
    </w:pPr>
    <w:rPr>
      <w:rFonts w:ascii="Courier New" w:hAnsi="Courier New" w:eastAsia="黑体" w:cs="Times New Roman"/>
      <w:sz w:val="19"/>
      <w:lang w:val="en-US" w:eastAsia="zh-CN" w:bidi="ar-SA"/>
    </w:rPr>
  </w:style>
  <w:style w:type="character" w:customStyle="1" w:styleId="814">
    <w:name w:val="表头 Char"/>
    <w:link w:val="813"/>
    <w:qFormat/>
    <w:uiPriority w:val="0"/>
    <w:rPr>
      <w:rFonts w:ascii="Courier New" w:hAnsi="Courier New" w:eastAsia="黑体"/>
      <w:sz w:val="19"/>
    </w:rPr>
  </w:style>
  <w:style w:type="paragraph" w:customStyle="1" w:styleId="815">
    <w:name w:val="命令码"/>
    <w:basedOn w:val="1"/>
    <w:qFormat/>
    <w:uiPriority w:val="99"/>
    <w:rPr>
      <w:rFonts w:hint="eastAsia" w:ascii="Times New Roman" w:hAnsi="Times New Roman"/>
      <w:szCs w:val="20"/>
    </w:rPr>
  </w:style>
  <w:style w:type="paragraph" w:customStyle="1" w:styleId="816">
    <w:name w:val="项目符号后续"/>
    <w:basedOn w:val="1"/>
    <w:qFormat/>
    <w:uiPriority w:val="99"/>
    <w:pPr>
      <w:tabs>
        <w:tab w:val="left" w:pos="1588"/>
      </w:tabs>
      <w:spacing w:before="40" w:after="40"/>
    </w:pPr>
    <w:rPr>
      <w:rFonts w:hint="eastAsia" w:ascii="Times New Roman" w:hAnsi="Times New Roman"/>
      <w:szCs w:val="20"/>
    </w:rPr>
  </w:style>
  <w:style w:type="paragraph" w:customStyle="1" w:styleId="817">
    <w:name w:val="页眉0"/>
    <w:basedOn w:val="799"/>
    <w:qFormat/>
    <w:uiPriority w:val="99"/>
    <w:pPr>
      <w:tabs>
        <w:tab w:val="left" w:pos="142"/>
        <w:tab w:val="right" w:pos="9180"/>
        <w:tab w:val="clear" w:pos="4153"/>
        <w:tab w:val="clear" w:pos="8306"/>
      </w:tabs>
    </w:pPr>
    <w:rPr>
      <w:b/>
      <w:sz w:val="30"/>
    </w:rPr>
  </w:style>
  <w:style w:type="paragraph" w:customStyle="1" w:styleId="818">
    <w:name w:val="代码正文"/>
    <w:basedOn w:val="1"/>
    <w:qFormat/>
    <w:uiPriority w:val="99"/>
    <w:pPr>
      <w:spacing w:before="40" w:after="40"/>
    </w:pPr>
    <w:rPr>
      <w:rFonts w:hint="eastAsia" w:ascii="Times New Roman" w:hAnsi="Times New Roman" w:eastAsia="楷体_GB2312"/>
      <w:sz w:val="18"/>
      <w:szCs w:val="20"/>
    </w:rPr>
  </w:style>
  <w:style w:type="paragraph" w:customStyle="1" w:styleId="819">
    <w:name w:val="（缩进）代码正文"/>
    <w:basedOn w:val="818"/>
    <w:qFormat/>
    <w:uiPriority w:val="99"/>
    <w:pPr>
      <w:spacing w:line="276" w:lineRule="auto"/>
      <w:ind w:left="1588"/>
    </w:pPr>
  </w:style>
  <w:style w:type="paragraph" w:customStyle="1" w:styleId="820">
    <w:name w:val="控制框"/>
    <w:basedOn w:val="1"/>
    <w:qFormat/>
    <w:uiPriority w:val="99"/>
    <w:pPr>
      <w:spacing w:line="240" w:lineRule="atLeast"/>
      <w:jc w:val="center"/>
      <w:textAlignment w:val="center"/>
    </w:pPr>
    <w:rPr>
      <w:rFonts w:hint="eastAsia" w:ascii="Times New Roman" w:hAnsi="Times New Roman" w:eastAsia="隶书"/>
      <w:color w:val="FF0000"/>
      <w:sz w:val="28"/>
      <w:szCs w:val="20"/>
    </w:rPr>
  </w:style>
  <w:style w:type="paragraph" w:customStyle="1" w:styleId="821">
    <w:name w:val="目录名"/>
    <w:basedOn w:val="1"/>
    <w:qFormat/>
    <w:uiPriority w:val="99"/>
    <w:pPr>
      <w:spacing w:before="480" w:after="360"/>
      <w:jc w:val="center"/>
      <w:outlineLvl w:val="0"/>
    </w:pPr>
    <w:rPr>
      <w:rFonts w:hint="eastAsia" w:ascii="Times New Roman" w:hAnsi="Times New Roman" w:eastAsia="黑体"/>
      <w:sz w:val="36"/>
      <w:szCs w:val="20"/>
    </w:rPr>
  </w:style>
  <w:style w:type="paragraph" w:customStyle="1" w:styleId="822">
    <w:name w:val="表样式"/>
    <w:qFormat/>
    <w:uiPriority w:val="99"/>
    <w:pPr>
      <w:autoSpaceDE w:val="0"/>
      <w:autoSpaceDN w:val="0"/>
      <w:spacing w:before="120" w:after="20" w:line="276" w:lineRule="auto"/>
      <w:textAlignment w:val="bottom"/>
    </w:pPr>
    <w:rPr>
      <w:rFonts w:hint="eastAsia" w:ascii="Courier New" w:hAnsi="Courier New" w:eastAsia="宋体" w:cs="Times New Roman"/>
      <w:sz w:val="17"/>
      <w:lang w:val="en-US" w:eastAsia="zh-CN" w:bidi="ar-SA"/>
    </w:rPr>
  </w:style>
  <w:style w:type="paragraph" w:customStyle="1" w:styleId="823">
    <w:name w:val="项目正文"/>
    <w:basedOn w:val="1"/>
    <w:qFormat/>
    <w:uiPriority w:val="99"/>
    <w:pPr>
      <w:tabs>
        <w:tab w:val="left" w:pos="425"/>
        <w:tab w:val="left" w:pos="635"/>
      </w:tabs>
      <w:ind w:left="635" w:hanging="425"/>
    </w:pPr>
    <w:rPr>
      <w:rFonts w:hint="eastAsia" w:ascii="Times New Roman" w:hAnsi="Times New Roman"/>
      <w:szCs w:val="20"/>
    </w:rPr>
  </w:style>
  <w:style w:type="paragraph" w:customStyle="1" w:styleId="824">
    <w:name w:val="命令标题"/>
    <w:basedOn w:val="7"/>
    <w:next w:val="1"/>
    <w:qFormat/>
    <w:uiPriority w:val="99"/>
    <w:pPr>
      <w:tabs>
        <w:tab w:val="left" w:pos="0"/>
        <w:tab w:val="left" w:pos="283"/>
      </w:tabs>
      <w:spacing w:line="372" w:lineRule="auto"/>
    </w:pPr>
    <w:rPr>
      <w:rFonts w:hint="eastAsia" w:ascii="Courier New" w:hAnsi="Courier New" w:eastAsia="黑体" w:cs="Times New Roman"/>
      <w:bCs w:val="0"/>
      <w:sz w:val="24"/>
      <w:szCs w:val="20"/>
    </w:rPr>
  </w:style>
  <w:style w:type="paragraph" w:customStyle="1" w:styleId="825">
    <w:name w:val="封面标准文稿编辑信息"/>
    <w:qFormat/>
    <w:uiPriority w:val="99"/>
    <w:pPr>
      <w:spacing w:before="180" w:line="180" w:lineRule="exact"/>
      <w:jc w:val="center"/>
    </w:pPr>
    <w:rPr>
      <w:rFonts w:hint="eastAsia" w:ascii="宋体" w:hAnsi="Times New Roman" w:eastAsia="宋体" w:cs="Times New Roman"/>
      <w:sz w:val="21"/>
      <w:lang w:val="en-US" w:eastAsia="zh-CN" w:bidi="ar-SA"/>
    </w:rPr>
  </w:style>
  <w:style w:type="paragraph" w:customStyle="1" w:styleId="826">
    <w:name w:val="目次、索引正文"/>
    <w:qFormat/>
    <w:uiPriority w:val="99"/>
    <w:pPr>
      <w:spacing w:line="320" w:lineRule="exact"/>
      <w:jc w:val="both"/>
    </w:pPr>
    <w:rPr>
      <w:rFonts w:hint="eastAsia" w:ascii="宋体" w:hAnsi="Times New Roman" w:eastAsia="宋体" w:cs="Times New Roman"/>
      <w:sz w:val="21"/>
      <w:lang w:val="en-US" w:eastAsia="zh-CN" w:bidi="ar-SA"/>
    </w:rPr>
  </w:style>
  <w:style w:type="paragraph" w:customStyle="1" w:styleId="827">
    <w:name w:val="前言、引言标题"/>
    <w:next w:val="1"/>
    <w:qFormat/>
    <w:uiPriority w:val="99"/>
    <w:pPr>
      <w:shd w:val="clear" w:color="FFFFFF" w:fill="FFFFFF"/>
      <w:tabs>
        <w:tab w:val="left" w:pos="425"/>
        <w:tab w:val="left" w:pos="840"/>
      </w:tabs>
      <w:spacing w:before="640" w:after="560"/>
      <w:jc w:val="center"/>
      <w:outlineLvl w:val="0"/>
    </w:pPr>
    <w:rPr>
      <w:rFonts w:hint="eastAsia" w:ascii="黑体" w:hAnsi="Times New Roman" w:eastAsia="黑体" w:cs="Times New Roman"/>
      <w:sz w:val="32"/>
      <w:lang w:val="en-US" w:eastAsia="zh-CN" w:bidi="ar-SA"/>
    </w:rPr>
  </w:style>
  <w:style w:type="paragraph" w:customStyle="1" w:styleId="828">
    <w:name w:val="textstyle1"/>
    <w:basedOn w:val="1"/>
    <w:qFormat/>
    <w:uiPriority w:val="99"/>
    <w:pPr>
      <w:widowControl/>
      <w:spacing w:before="100" w:beforeAutospacing="1" w:after="100" w:afterAutospacing="1"/>
      <w:jc w:val="left"/>
    </w:pPr>
    <w:rPr>
      <w:rFonts w:hint="eastAsia" w:ascii="宋体" w:hAnsi="宋体"/>
      <w:kern w:val="0"/>
      <w:sz w:val="28"/>
      <w:szCs w:val="20"/>
    </w:rPr>
  </w:style>
  <w:style w:type="paragraph" w:customStyle="1" w:styleId="829">
    <w:name w:val="步骤表样式"/>
    <w:basedOn w:val="822"/>
    <w:qFormat/>
    <w:uiPriority w:val="99"/>
    <w:pPr>
      <w:tabs>
        <w:tab w:val="left" w:pos="397"/>
        <w:tab w:val="left" w:pos="1061"/>
      </w:tabs>
      <w:ind w:left="1061" w:hanging="420"/>
    </w:pPr>
  </w:style>
  <w:style w:type="paragraph" w:customStyle="1" w:styleId="830">
    <w:name w:val="正文步骤项目"/>
    <w:basedOn w:val="1"/>
    <w:qFormat/>
    <w:uiPriority w:val="99"/>
    <w:pPr>
      <w:tabs>
        <w:tab w:val="left" w:pos="425"/>
      </w:tabs>
      <w:autoSpaceDE w:val="0"/>
      <w:autoSpaceDN w:val="0"/>
      <w:ind w:left="420" w:hanging="420"/>
      <w:outlineLvl w:val="5"/>
    </w:pPr>
    <w:rPr>
      <w:rFonts w:hint="eastAsia" w:ascii="Times New Roman" w:hAnsi="Times New Roman"/>
      <w:kern w:val="0"/>
      <w:szCs w:val="20"/>
    </w:rPr>
  </w:style>
  <w:style w:type="paragraph" w:customStyle="1" w:styleId="831">
    <w:name w:val="default"/>
    <w:basedOn w:val="1"/>
    <w:qFormat/>
    <w:uiPriority w:val="99"/>
    <w:pPr>
      <w:widowControl/>
      <w:spacing w:before="100" w:beforeAutospacing="1" w:after="100" w:afterAutospacing="1"/>
      <w:jc w:val="left"/>
    </w:pPr>
    <w:rPr>
      <w:rFonts w:ascii="宋体" w:hAnsi="宋体" w:cs="宋体"/>
      <w:kern w:val="0"/>
      <w:sz w:val="28"/>
    </w:rPr>
  </w:style>
  <w:style w:type="paragraph" w:customStyle="1" w:styleId="832">
    <w:name w:val="正文缩进 + 首行缩进:  2 字符1"/>
    <w:basedOn w:val="6"/>
    <w:qFormat/>
    <w:uiPriority w:val="99"/>
    <w:pPr>
      <w:autoSpaceDE/>
      <w:autoSpaceDN/>
      <w:adjustRightInd/>
      <w:spacing w:line="360" w:lineRule="auto"/>
      <w:ind w:firstLine="200" w:firstLineChars="200"/>
      <w:jc w:val="both"/>
    </w:pPr>
    <w:rPr>
      <w:rFonts w:ascii="Times New Roman" w:hAnsi="Times New Roman" w:cs="宋体"/>
      <w:kern w:val="2"/>
      <w:sz w:val="21"/>
    </w:rPr>
  </w:style>
  <w:style w:type="paragraph" w:customStyle="1" w:styleId="833">
    <w:name w:val="正文(左缩进)"/>
    <w:basedOn w:val="1"/>
    <w:qFormat/>
    <w:uiPriority w:val="99"/>
    <w:pPr>
      <w:adjustRightInd w:val="0"/>
      <w:spacing w:before="60" w:after="60" w:line="240" w:lineRule="atLeast"/>
      <w:ind w:left="851"/>
      <w:textAlignment w:val="baseline"/>
    </w:pPr>
    <w:rPr>
      <w:rFonts w:ascii="Times New Roman" w:hAnsi="Times New Roman"/>
      <w:kern w:val="0"/>
      <w:szCs w:val="20"/>
    </w:rPr>
  </w:style>
  <w:style w:type="character" w:customStyle="1" w:styleId="834">
    <w:name w:val="标题 1 Char1"/>
    <w:qFormat/>
    <w:uiPriority w:val="0"/>
    <w:rPr>
      <w:rFonts w:ascii="黑体" w:eastAsia="黑体"/>
      <w:bCs/>
      <w:kern w:val="44"/>
      <w:sz w:val="32"/>
      <w:szCs w:val="36"/>
      <w:lang w:val="en-US" w:eastAsia="zh-CN" w:bidi="ar-SA"/>
    </w:rPr>
  </w:style>
  <w:style w:type="paragraph" w:customStyle="1" w:styleId="835">
    <w:name w:val="Char Char Char Char2"/>
    <w:basedOn w:val="1"/>
    <w:qFormat/>
    <w:uiPriority w:val="99"/>
    <w:pPr>
      <w:widowControl/>
      <w:spacing w:line="400" w:lineRule="exact"/>
      <w:jc w:val="center"/>
    </w:pPr>
    <w:rPr>
      <w:rFonts w:ascii="Verdana" w:hAnsi="Verdana"/>
      <w:kern w:val="0"/>
      <w:szCs w:val="20"/>
      <w:lang w:eastAsia="en-US"/>
    </w:rPr>
  </w:style>
  <w:style w:type="paragraph" w:customStyle="1" w:styleId="836">
    <w:name w:val="Char Char2"/>
    <w:basedOn w:val="1"/>
    <w:qFormat/>
    <w:uiPriority w:val="99"/>
    <w:rPr>
      <w:rFonts w:ascii="Tahoma" w:hAnsi="Tahoma"/>
      <w:sz w:val="28"/>
      <w:szCs w:val="20"/>
    </w:rPr>
  </w:style>
  <w:style w:type="paragraph" w:customStyle="1" w:styleId="837">
    <w:name w:val="Style 技术报告正文 + Before:  0.5 line"/>
    <w:basedOn w:val="1"/>
    <w:qFormat/>
    <w:uiPriority w:val="99"/>
    <w:pPr>
      <w:spacing w:beforeLines="50" w:line="480" w:lineRule="exact"/>
      <w:ind w:firstLine="560" w:firstLineChars="200"/>
    </w:pPr>
    <w:rPr>
      <w:rFonts w:ascii="Times New Roman" w:hAnsi="Times New Roman" w:cs="Arial"/>
      <w:bCs/>
      <w:sz w:val="28"/>
    </w:rPr>
  </w:style>
  <w:style w:type="paragraph" w:customStyle="1" w:styleId="838">
    <w:name w:val="lb标题 3"/>
    <w:basedOn w:val="5"/>
    <w:qFormat/>
    <w:uiPriority w:val="99"/>
    <w:pPr>
      <w:widowControl/>
      <w:tabs>
        <w:tab w:val="left" w:pos="0"/>
        <w:tab w:val="left" w:pos="1440"/>
      </w:tabs>
      <w:autoSpaceDE/>
      <w:autoSpaceDN/>
      <w:adjustRightInd/>
      <w:spacing w:before="260" w:after="260"/>
      <w:ind w:left="1440" w:hanging="720"/>
      <w:jc w:val="both"/>
    </w:pPr>
    <w:rPr>
      <w:rFonts w:hAnsi="宋体" w:cs="宋体"/>
      <w:bCs/>
      <w:kern w:val="2"/>
      <w:u w:val="none"/>
    </w:rPr>
  </w:style>
  <w:style w:type="paragraph" w:customStyle="1" w:styleId="839">
    <w:name w:val="lb标题 1"/>
    <w:basedOn w:val="3"/>
    <w:link w:val="840"/>
    <w:qFormat/>
    <w:uiPriority w:val="0"/>
    <w:pPr>
      <w:tabs>
        <w:tab w:val="left" w:pos="0"/>
        <w:tab w:val="left" w:pos="1341"/>
      </w:tabs>
      <w:autoSpaceDE/>
      <w:autoSpaceDN/>
      <w:adjustRightInd/>
      <w:spacing w:before="340" w:after="330" w:line="578" w:lineRule="auto"/>
      <w:jc w:val="both"/>
    </w:pPr>
    <w:rPr>
      <w:rFonts w:ascii="黑体" w:hAnsi="黑体" w:eastAsia="黑体"/>
      <w:b w:val="0"/>
      <w:bCs/>
      <w:szCs w:val="36"/>
    </w:rPr>
  </w:style>
  <w:style w:type="character" w:customStyle="1" w:styleId="840">
    <w:name w:val="lb标题 1 Char"/>
    <w:link w:val="839"/>
    <w:qFormat/>
    <w:uiPriority w:val="0"/>
    <w:rPr>
      <w:rFonts w:ascii="黑体" w:hAnsi="黑体" w:eastAsia="黑体"/>
      <w:bCs/>
      <w:kern w:val="44"/>
      <w:sz w:val="32"/>
      <w:szCs w:val="36"/>
    </w:rPr>
  </w:style>
  <w:style w:type="paragraph" w:customStyle="1" w:styleId="841">
    <w:name w:val="Char Char Char Char Char Char"/>
    <w:basedOn w:val="1"/>
    <w:qFormat/>
    <w:uiPriority w:val="0"/>
    <w:rPr>
      <w:rFonts w:ascii="Tahoma" w:hAnsi="Tahoma"/>
      <w:sz w:val="28"/>
      <w:szCs w:val="20"/>
    </w:rPr>
  </w:style>
  <w:style w:type="paragraph" w:customStyle="1" w:styleId="842">
    <w:name w:val="标准正文"/>
    <w:basedOn w:val="32"/>
    <w:qFormat/>
    <w:uiPriority w:val="99"/>
    <w:pPr>
      <w:adjustRightInd/>
      <w:snapToGrid/>
      <w:spacing w:before="60" w:after="60"/>
      <w:ind w:firstLine="482" w:firstLineChars="0"/>
    </w:pPr>
    <w:rPr>
      <w:rFonts w:ascii="Times New Roman" w:hAnsi="Times New Roman"/>
      <w:sz w:val="28"/>
      <w:szCs w:val="20"/>
    </w:rPr>
  </w:style>
  <w:style w:type="paragraph" w:customStyle="1" w:styleId="843">
    <w:name w:val="标准正文 Char"/>
    <w:basedOn w:val="31"/>
    <w:qFormat/>
    <w:uiPriority w:val="99"/>
    <w:pPr>
      <w:tabs>
        <w:tab w:val="clear" w:pos="567"/>
      </w:tabs>
      <w:adjustRightInd w:val="0"/>
      <w:spacing w:before="60" w:after="120" w:line="360" w:lineRule="auto"/>
      <w:ind w:firstLine="480" w:firstLineChars="200"/>
    </w:pPr>
    <w:rPr>
      <w:rFonts w:ascii="楷体_GB2312" w:hAnsi="Times New Roman"/>
      <w:kern w:val="0"/>
      <w:sz w:val="28"/>
    </w:rPr>
  </w:style>
  <w:style w:type="paragraph" w:customStyle="1" w:styleId="844">
    <w:name w:val="列项——（一级）"/>
    <w:qFormat/>
    <w:uiPriority w:val="99"/>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character" w:customStyle="1" w:styleId="845">
    <w:name w:val="mode1"/>
    <w:qFormat/>
    <w:uiPriority w:val="0"/>
    <w:rPr>
      <w:color w:val="444444"/>
      <w:sz w:val="15"/>
      <w:szCs w:val="15"/>
    </w:rPr>
  </w:style>
  <w:style w:type="paragraph" w:customStyle="1" w:styleId="846">
    <w:name w:val="列表内容"/>
    <w:basedOn w:val="1"/>
    <w:next w:val="1"/>
    <w:qFormat/>
    <w:uiPriority w:val="99"/>
    <w:pPr>
      <w:widowControl/>
      <w:tabs>
        <w:tab w:val="left" w:pos="420"/>
        <w:tab w:val="left" w:pos="750"/>
      </w:tabs>
      <w:ind w:left="420" w:firstLine="200"/>
      <w:jc w:val="left"/>
    </w:pPr>
    <w:rPr>
      <w:rFonts w:ascii="Times New Roman" w:hAnsi="Times New Roman"/>
      <w:kern w:val="0"/>
      <w:sz w:val="18"/>
    </w:rPr>
  </w:style>
  <w:style w:type="paragraph" w:customStyle="1" w:styleId="847">
    <w:name w:val="我的正文"/>
    <w:basedOn w:val="1"/>
    <w:qFormat/>
    <w:uiPriority w:val="99"/>
    <w:pPr>
      <w:spacing w:line="360" w:lineRule="auto"/>
      <w:ind w:firstLine="200" w:firstLineChars="200"/>
    </w:pPr>
    <w:rPr>
      <w:rFonts w:ascii="Times New Roman" w:hAnsi="Times New Roman"/>
      <w:sz w:val="28"/>
    </w:rPr>
  </w:style>
  <w:style w:type="paragraph" w:customStyle="1" w:styleId="848">
    <w:name w:val="样式 标题 1标题 1 1编号标题11 ghostgghost1 ghost1g1ghost11 ghost2..."/>
    <w:basedOn w:val="3"/>
    <w:qFormat/>
    <w:uiPriority w:val="99"/>
    <w:pPr>
      <w:keepNext w:val="0"/>
      <w:keepLines w:val="0"/>
      <w:tabs>
        <w:tab w:val="left" w:pos="0"/>
        <w:tab w:val="left" w:pos="840"/>
      </w:tabs>
      <w:spacing w:before="0" w:after="0" w:line="360" w:lineRule="auto"/>
      <w:ind w:left="840" w:hanging="420"/>
      <w:jc w:val="left"/>
    </w:pPr>
    <w:rPr>
      <w:rFonts w:ascii="黑体" w:hAnsi="黑体" w:eastAsia="黑体"/>
      <w:bCs/>
      <w:kern w:val="2"/>
      <w:sz w:val="24"/>
      <w:szCs w:val="24"/>
    </w:rPr>
  </w:style>
  <w:style w:type="paragraph" w:customStyle="1" w:styleId="849">
    <w:name w:val="6"/>
    <w:basedOn w:val="1"/>
    <w:qFormat/>
    <w:uiPriority w:val="99"/>
    <w:pPr>
      <w:autoSpaceDE w:val="0"/>
      <w:autoSpaceDN w:val="0"/>
      <w:adjustRightInd w:val="0"/>
      <w:spacing w:line="270" w:lineRule="atLeast"/>
    </w:pPr>
    <w:rPr>
      <w:rFonts w:ascii="宋体" w:hAnsi="Times New Roman"/>
      <w:kern w:val="0"/>
      <w:sz w:val="18"/>
      <w:szCs w:val="18"/>
    </w:rPr>
  </w:style>
  <w:style w:type="character" w:customStyle="1" w:styleId="850">
    <w:name w:val="cont-bt1"/>
    <w:qFormat/>
    <w:uiPriority w:val="0"/>
    <w:rPr>
      <w:b/>
      <w:bCs/>
      <w:sz w:val="18"/>
      <w:szCs w:val="18"/>
    </w:rPr>
  </w:style>
  <w:style w:type="character" w:customStyle="1" w:styleId="851">
    <w:name w:val="p14"/>
    <w:basedOn w:val="131"/>
    <w:qFormat/>
    <w:uiPriority w:val="0"/>
  </w:style>
  <w:style w:type="paragraph" w:customStyle="1" w:styleId="852">
    <w:name w:val="g列表1"/>
    <w:basedOn w:val="1"/>
    <w:qFormat/>
    <w:uiPriority w:val="99"/>
    <w:pPr>
      <w:spacing w:line="360" w:lineRule="auto"/>
    </w:pPr>
    <w:rPr>
      <w:rFonts w:ascii="Times New Roman" w:hAnsi="Times New Roman"/>
      <w:b/>
      <w:bCs/>
      <w:kern w:val="10"/>
      <w:sz w:val="28"/>
      <w:szCs w:val="20"/>
    </w:rPr>
  </w:style>
  <w:style w:type="paragraph" w:customStyle="1" w:styleId="853">
    <w:name w:val="文档正文"/>
    <w:basedOn w:val="1"/>
    <w:qFormat/>
    <w:uiPriority w:val="0"/>
    <w:pPr>
      <w:spacing w:line="360" w:lineRule="auto"/>
    </w:pPr>
    <w:rPr>
      <w:rFonts w:ascii="宋体" w:hAnsi="宋体" w:cs="Arial"/>
      <w:b/>
      <w:sz w:val="28"/>
    </w:rPr>
  </w:style>
  <w:style w:type="paragraph" w:customStyle="1" w:styleId="854">
    <w:name w:val="Char Char Char Char Char Char1 Char Char Char Char"/>
    <w:basedOn w:val="1"/>
    <w:qFormat/>
    <w:uiPriority w:val="99"/>
    <w:rPr>
      <w:rFonts w:ascii="Tahoma" w:hAnsi="Tahoma"/>
      <w:sz w:val="28"/>
      <w:szCs w:val="20"/>
    </w:rPr>
  </w:style>
  <w:style w:type="character" w:customStyle="1" w:styleId="855">
    <w:name w:val="bt21"/>
    <w:qFormat/>
    <w:uiPriority w:val="0"/>
    <w:rPr>
      <w:color w:val="000000"/>
      <w:sz w:val="19"/>
      <w:szCs w:val="19"/>
    </w:rPr>
  </w:style>
  <w:style w:type="character" w:customStyle="1" w:styleId="856">
    <w:name w:val="Char Char4"/>
    <w:qFormat/>
    <w:uiPriority w:val="0"/>
    <w:rPr>
      <w:b/>
      <w:kern w:val="2"/>
      <w:sz w:val="21"/>
    </w:rPr>
  </w:style>
  <w:style w:type="paragraph" w:customStyle="1" w:styleId="857">
    <w:name w:val="TableHead"/>
    <w:qFormat/>
    <w:uiPriority w:val="99"/>
    <w:pPr>
      <w:shd w:val="clear" w:color="auto" w:fill="09357A"/>
      <w:jc w:val="center"/>
    </w:pPr>
    <w:rPr>
      <w:rFonts w:ascii="Century Gothic" w:hAnsi="Century Gothic" w:eastAsia="宋体" w:cs="Times New Roman"/>
      <w:b/>
      <w:color w:val="FFFFFF"/>
      <w:sz w:val="22"/>
      <w:szCs w:val="22"/>
      <w:lang w:val="en-US" w:eastAsia="zh-CN" w:bidi="ar-SA"/>
    </w:rPr>
  </w:style>
  <w:style w:type="paragraph" w:customStyle="1" w:styleId="858">
    <w:name w:val="TableTextLeft"/>
    <w:qFormat/>
    <w:uiPriority w:val="99"/>
    <w:rPr>
      <w:rFonts w:ascii="Century Gothic" w:hAnsi="Century Gothic" w:eastAsia="宋体" w:cs="Times New Roman"/>
      <w:sz w:val="18"/>
      <w:szCs w:val="18"/>
      <w:lang w:val="en-US" w:eastAsia="zh-CN" w:bidi="ar-SA"/>
    </w:rPr>
  </w:style>
  <w:style w:type="paragraph" w:customStyle="1" w:styleId="859">
    <w:name w:val="Subhead1"/>
    <w:next w:val="633"/>
    <w:qFormat/>
    <w:uiPriority w:val="99"/>
    <w:pPr>
      <w:spacing w:before="240" w:after="60"/>
    </w:pPr>
    <w:rPr>
      <w:rFonts w:ascii="Century Gothic" w:hAnsi="Century Gothic" w:eastAsia="宋体" w:cs="Times New Roman"/>
      <w:b/>
      <w:spacing w:val="20"/>
      <w:sz w:val="24"/>
      <w:szCs w:val="24"/>
      <w:lang w:val="en-US" w:eastAsia="zh-CN" w:bidi="ar-SA"/>
    </w:rPr>
  </w:style>
  <w:style w:type="paragraph" w:customStyle="1" w:styleId="860">
    <w:name w:val="Subhead3"/>
    <w:basedOn w:val="859"/>
    <w:qFormat/>
    <w:uiPriority w:val="99"/>
    <w:rPr>
      <w:i/>
      <w:spacing w:val="0"/>
      <w:sz w:val="22"/>
      <w:szCs w:val="22"/>
    </w:rPr>
  </w:style>
  <w:style w:type="paragraph" w:customStyle="1" w:styleId="861">
    <w:name w:val="TableTextFirstColumn"/>
    <w:basedOn w:val="858"/>
    <w:next w:val="858"/>
    <w:qFormat/>
    <w:uiPriority w:val="99"/>
    <w:rPr>
      <w:b/>
    </w:rPr>
  </w:style>
  <w:style w:type="paragraph" w:customStyle="1" w:styleId="862">
    <w:name w:val="加粗显示"/>
    <w:basedOn w:val="1"/>
    <w:qFormat/>
    <w:uiPriority w:val="99"/>
    <w:pPr>
      <w:adjustRightInd w:val="0"/>
      <w:spacing w:before="120" w:line="360" w:lineRule="auto"/>
      <w:ind w:firstLine="505"/>
      <w:textAlignment w:val="baseline"/>
    </w:pPr>
    <w:rPr>
      <w:rFonts w:ascii="Arial" w:hAnsi="Arial"/>
      <w:b/>
      <w:spacing w:val="20"/>
      <w:kern w:val="0"/>
      <w:sz w:val="28"/>
      <w:szCs w:val="20"/>
    </w:rPr>
  </w:style>
  <w:style w:type="paragraph" w:customStyle="1" w:styleId="863">
    <w:name w:val="Plain Text1"/>
    <w:basedOn w:val="1"/>
    <w:qFormat/>
    <w:uiPriority w:val="99"/>
    <w:pPr>
      <w:adjustRightInd w:val="0"/>
      <w:spacing w:line="360" w:lineRule="auto"/>
      <w:ind w:firstLine="425"/>
      <w:textAlignment w:val="baseline"/>
    </w:pPr>
    <w:rPr>
      <w:rFonts w:ascii="宋" w:hAnsi="Arial" w:eastAsia="宋"/>
      <w:spacing w:val="20"/>
      <w:sz w:val="28"/>
      <w:szCs w:val="20"/>
    </w:rPr>
  </w:style>
  <w:style w:type="paragraph" w:customStyle="1" w:styleId="864">
    <w:name w:val="Default Text"/>
    <w:basedOn w:val="1"/>
    <w:link w:val="865"/>
    <w:qFormat/>
    <w:uiPriority w:val="99"/>
    <w:pPr>
      <w:adjustRightInd w:val="0"/>
      <w:jc w:val="left"/>
      <w:textAlignment w:val="baseline"/>
    </w:pPr>
    <w:rPr>
      <w:rFonts w:ascii="楷体" w:hAnsi="Tms Rmn" w:eastAsia="楷体"/>
      <w:kern w:val="0"/>
      <w:sz w:val="28"/>
      <w:szCs w:val="20"/>
      <w:lang w:eastAsia="en-US"/>
    </w:rPr>
  </w:style>
  <w:style w:type="character" w:customStyle="1" w:styleId="865">
    <w:name w:val="Default Text Char"/>
    <w:link w:val="864"/>
    <w:qFormat/>
    <w:uiPriority w:val="99"/>
    <w:rPr>
      <w:rFonts w:ascii="楷体" w:hAnsi="Tms Rmn" w:eastAsia="楷体"/>
      <w:sz w:val="28"/>
      <w:lang w:eastAsia="en-US"/>
    </w:rPr>
  </w:style>
  <w:style w:type="paragraph" w:customStyle="1" w:styleId="866">
    <w:name w:val="样式2"/>
    <w:basedOn w:val="40"/>
    <w:qFormat/>
    <w:uiPriority w:val="99"/>
    <w:pPr>
      <w:tabs>
        <w:tab w:val="right" w:leader="dot" w:pos="8930"/>
        <w:tab w:val="clear" w:pos="1260"/>
        <w:tab w:val="clear" w:pos="8630"/>
      </w:tabs>
      <w:spacing w:line="312" w:lineRule="atLeast"/>
      <w:ind w:left="0" w:leftChars="0"/>
      <w:jc w:val="left"/>
    </w:pPr>
    <w:rPr>
      <w:rFonts w:ascii="Times New Roman" w:hAnsi="Times New Roman"/>
      <w:sz w:val="24"/>
      <w:szCs w:val="20"/>
      <w:lang w:eastAsia="en-US"/>
    </w:rPr>
  </w:style>
  <w:style w:type="paragraph" w:customStyle="1" w:styleId="867">
    <w:name w:val="Amen"/>
    <w:basedOn w:val="76"/>
    <w:qFormat/>
    <w:uiPriority w:val="99"/>
    <w:pPr>
      <w:spacing w:before="0" w:after="0" w:line="240" w:lineRule="auto"/>
      <w:outlineLvl w:val="9"/>
    </w:pPr>
    <w:rPr>
      <w:rFonts w:ascii="黑体" w:hAnsi="宋体" w:eastAsia="黑体" w:cs="Arial"/>
      <w:bCs/>
      <w:caps/>
      <w:spacing w:val="20"/>
      <w:sz w:val="52"/>
    </w:rPr>
  </w:style>
  <w:style w:type="paragraph" w:customStyle="1" w:styleId="868">
    <w:name w:val="Body Text Indent 21"/>
    <w:basedOn w:val="1"/>
    <w:qFormat/>
    <w:uiPriority w:val="99"/>
    <w:pPr>
      <w:autoSpaceDE w:val="0"/>
      <w:autoSpaceDN w:val="0"/>
      <w:adjustRightInd w:val="0"/>
      <w:ind w:firstLine="561"/>
      <w:textAlignment w:val="baseline"/>
    </w:pPr>
    <w:rPr>
      <w:rFonts w:ascii="仿宋_GB23" w:hAnsi="Arial" w:eastAsia="仿宋_GB23"/>
      <w:kern w:val="0"/>
      <w:sz w:val="28"/>
      <w:szCs w:val="20"/>
    </w:rPr>
  </w:style>
  <w:style w:type="paragraph" w:customStyle="1" w:styleId="869">
    <w:name w:val="标题5"/>
    <w:basedOn w:val="6"/>
    <w:qFormat/>
    <w:uiPriority w:val="99"/>
    <w:pPr>
      <w:autoSpaceDE/>
      <w:autoSpaceDN/>
      <w:spacing w:line="360" w:lineRule="auto"/>
      <w:ind w:firstLine="0"/>
      <w:textAlignment w:val="baseline"/>
    </w:pPr>
    <w:rPr>
      <w:rFonts w:ascii="Arial" w:hAnsi="Arial" w:eastAsia="黑体"/>
      <w:b/>
      <w:spacing w:val="20"/>
      <w:sz w:val="28"/>
    </w:rPr>
  </w:style>
  <w:style w:type="paragraph" w:customStyle="1" w:styleId="870">
    <w:name w:val="样式4"/>
    <w:basedOn w:val="76"/>
    <w:qFormat/>
    <w:uiPriority w:val="99"/>
    <w:pPr>
      <w:adjustRightInd w:val="0"/>
      <w:spacing w:after="60"/>
      <w:textAlignment w:val="baseline"/>
    </w:pPr>
    <w:rPr>
      <w:rFonts w:ascii="黑体" w:hAnsi="Arial"/>
      <w:spacing w:val="20"/>
      <w:kern w:val="0"/>
      <w:sz w:val="36"/>
      <w:szCs w:val="20"/>
    </w:rPr>
  </w:style>
  <w:style w:type="paragraph" w:customStyle="1" w:styleId="871">
    <w:name w:val="正文段"/>
    <w:basedOn w:val="1"/>
    <w:qFormat/>
    <w:uiPriority w:val="99"/>
    <w:pPr>
      <w:widowControl/>
      <w:adjustRightInd w:val="0"/>
      <w:spacing w:after="240" w:line="240" w:lineRule="atLeast"/>
      <w:ind w:firstLine="454"/>
      <w:textAlignment w:val="bottom"/>
    </w:pPr>
    <w:rPr>
      <w:rFonts w:ascii="宋体" w:hAnsi="Times New Roman"/>
      <w:kern w:val="0"/>
      <w:sz w:val="28"/>
      <w:szCs w:val="20"/>
    </w:rPr>
  </w:style>
  <w:style w:type="paragraph" w:customStyle="1" w:styleId="872">
    <w:name w:val="符号悬挂缩进"/>
    <w:basedOn w:val="1"/>
    <w:qFormat/>
    <w:uiPriority w:val="99"/>
    <w:pPr>
      <w:tabs>
        <w:tab w:val="left" w:pos="720"/>
      </w:tabs>
      <w:ind w:left="720" w:hanging="360"/>
    </w:pPr>
    <w:rPr>
      <w:rFonts w:ascii="Times New Roman" w:hAnsi="Times New Roman"/>
      <w:b/>
      <w:snapToGrid w:val="0"/>
      <w:sz w:val="28"/>
    </w:rPr>
  </w:style>
  <w:style w:type="paragraph" w:customStyle="1" w:styleId="873">
    <w:name w:val="子标题"/>
    <w:basedOn w:val="1"/>
    <w:qFormat/>
    <w:uiPriority w:val="99"/>
    <w:pPr>
      <w:tabs>
        <w:tab w:val="left" w:pos="420"/>
      </w:tabs>
      <w:adjustRightInd w:val="0"/>
      <w:spacing w:line="240" w:lineRule="atLeast"/>
      <w:ind w:left="420"/>
      <w:jc w:val="left"/>
      <w:textAlignment w:val="baseline"/>
      <w:outlineLvl w:val="0"/>
    </w:pPr>
    <w:rPr>
      <w:rFonts w:ascii="楷体_GB2312" w:hAnsi="Times New Roman"/>
      <w:b/>
      <w:spacing w:val="-12"/>
      <w:kern w:val="0"/>
      <w:sz w:val="28"/>
      <w:szCs w:val="20"/>
    </w:rPr>
  </w:style>
  <w:style w:type="paragraph" w:customStyle="1" w:styleId="874">
    <w:name w:val="Normal1"/>
    <w:basedOn w:val="1"/>
    <w:qFormat/>
    <w:uiPriority w:val="99"/>
    <w:pPr>
      <w:widowControl/>
      <w:overflowPunct w:val="0"/>
      <w:autoSpaceDE w:val="0"/>
      <w:autoSpaceDN w:val="0"/>
      <w:adjustRightInd w:val="0"/>
      <w:textAlignment w:val="baseline"/>
    </w:pPr>
    <w:rPr>
      <w:rFonts w:ascii="Times New Roman" w:hAnsi="Times New Roman"/>
      <w:kern w:val="0"/>
      <w:szCs w:val="20"/>
    </w:rPr>
  </w:style>
  <w:style w:type="paragraph" w:customStyle="1" w:styleId="875">
    <w:name w:val="Body Text 21"/>
    <w:basedOn w:val="1"/>
    <w:qFormat/>
    <w:uiPriority w:val="99"/>
    <w:pPr>
      <w:adjustRightInd w:val="0"/>
      <w:spacing w:line="360" w:lineRule="auto"/>
      <w:jc w:val="left"/>
      <w:textAlignment w:val="baseline"/>
    </w:pPr>
    <w:rPr>
      <w:rFonts w:ascii="Times New Roman" w:hAnsi="Times New Roman" w:eastAsia="仿宋_GB2312"/>
      <w:sz w:val="28"/>
      <w:szCs w:val="20"/>
    </w:rPr>
  </w:style>
  <w:style w:type="paragraph" w:customStyle="1" w:styleId="876">
    <w:name w:val="USE 1"/>
    <w:basedOn w:val="1"/>
    <w:qFormat/>
    <w:uiPriority w:val="99"/>
    <w:pPr>
      <w:spacing w:line="200" w:lineRule="atLeast"/>
      <w:jc w:val="left"/>
    </w:pPr>
    <w:rPr>
      <w:rFonts w:ascii="宋体" w:hAnsi="宋体"/>
      <w:b/>
      <w:sz w:val="28"/>
      <w:szCs w:val="20"/>
    </w:rPr>
  </w:style>
  <w:style w:type="character" w:customStyle="1" w:styleId="877">
    <w:name w:val="标题 3 Char Char"/>
    <w:qFormat/>
    <w:uiPriority w:val="0"/>
    <w:rPr>
      <w:rFonts w:ascii="宋体" w:hAnsi="宋体" w:eastAsia="宋体"/>
      <w:sz w:val="24"/>
    </w:rPr>
  </w:style>
  <w:style w:type="paragraph" w:customStyle="1" w:styleId="878">
    <w:name w:val="保留正文"/>
    <w:basedOn w:val="31"/>
    <w:qFormat/>
    <w:uiPriority w:val="99"/>
    <w:pPr>
      <w:keepNext/>
      <w:tabs>
        <w:tab w:val="clear" w:pos="567"/>
      </w:tabs>
      <w:spacing w:before="0" w:after="160" w:line="240" w:lineRule="auto"/>
    </w:pPr>
    <w:rPr>
      <w:rFonts w:ascii="Times New Roman" w:hAnsi="Times New Roman"/>
      <w:sz w:val="21"/>
    </w:rPr>
  </w:style>
  <w:style w:type="paragraph" w:customStyle="1" w:styleId="879">
    <w:name w:val="分类"/>
    <w:basedOn w:val="1"/>
    <w:next w:val="1"/>
    <w:qFormat/>
    <w:uiPriority w:val="99"/>
    <w:pPr>
      <w:widowControl/>
      <w:snapToGrid w:val="0"/>
      <w:spacing w:before="80" w:after="120" w:line="360" w:lineRule="auto"/>
      <w:ind w:left="567"/>
    </w:pPr>
    <w:rPr>
      <w:rFonts w:ascii="Arial" w:hAnsi="Arial" w:eastAsia="黑体"/>
      <w:kern w:val="0"/>
      <w:sz w:val="28"/>
      <w:szCs w:val="20"/>
    </w:rPr>
  </w:style>
  <w:style w:type="character" w:customStyle="1" w:styleId="880">
    <w:name w:val="文字 Char Char Char Char Char"/>
    <w:qFormat/>
    <w:uiPriority w:val="0"/>
    <w:rPr>
      <w:rFonts w:ascii="宋体" w:eastAsia="宋体"/>
      <w:kern w:val="2"/>
      <w:sz w:val="28"/>
      <w:lang w:val="en-US" w:eastAsia="zh-CN" w:bidi="ar-SA"/>
    </w:rPr>
  </w:style>
  <w:style w:type="character" w:customStyle="1" w:styleId="881">
    <w:name w:val="文字 Char Char"/>
    <w:qFormat/>
    <w:uiPriority w:val="0"/>
    <w:rPr>
      <w:rFonts w:ascii="宋体" w:eastAsia="宋体"/>
      <w:kern w:val="2"/>
      <w:sz w:val="28"/>
      <w:lang w:val="en-US" w:eastAsia="zh-CN" w:bidi="ar-SA"/>
    </w:rPr>
  </w:style>
  <w:style w:type="paragraph" w:customStyle="1" w:styleId="882">
    <w:name w:val="Char Char 字元 字元 字元 Char Char Char Char"/>
    <w:basedOn w:val="1"/>
    <w:qFormat/>
    <w:uiPriority w:val="99"/>
    <w:pPr>
      <w:adjustRightInd w:val="0"/>
      <w:spacing w:line="360" w:lineRule="auto"/>
    </w:pPr>
    <w:rPr>
      <w:rFonts w:ascii="Times New Roman" w:hAnsi="Times New Roman"/>
      <w:kern w:val="0"/>
      <w:sz w:val="28"/>
      <w:szCs w:val="20"/>
    </w:rPr>
  </w:style>
  <w:style w:type="paragraph" w:customStyle="1" w:styleId="883">
    <w:name w:val="文字 Char Char Char Char"/>
    <w:basedOn w:val="1"/>
    <w:qFormat/>
    <w:uiPriority w:val="99"/>
    <w:pPr>
      <w:tabs>
        <w:tab w:val="left" w:pos="8520"/>
      </w:tabs>
      <w:spacing w:line="312" w:lineRule="auto"/>
      <w:ind w:right="-210" w:firstLine="556"/>
    </w:pPr>
    <w:rPr>
      <w:rFonts w:ascii="宋体" w:hAnsi="Times New Roman"/>
      <w:sz w:val="28"/>
    </w:rPr>
  </w:style>
  <w:style w:type="paragraph" w:customStyle="1" w:styleId="884">
    <w:name w:val="文字 Char Char Char"/>
    <w:basedOn w:val="1"/>
    <w:qFormat/>
    <w:uiPriority w:val="99"/>
    <w:pPr>
      <w:tabs>
        <w:tab w:val="left" w:pos="8520"/>
      </w:tabs>
      <w:spacing w:line="312" w:lineRule="auto"/>
      <w:ind w:right="-210" w:firstLine="556"/>
    </w:pPr>
    <w:rPr>
      <w:rFonts w:ascii="宋体" w:hAnsi="Times New Roman"/>
      <w:sz w:val="28"/>
      <w:szCs w:val="20"/>
    </w:rPr>
  </w:style>
  <w:style w:type="paragraph" w:customStyle="1" w:styleId="885">
    <w:name w:val="表格文字"/>
    <w:basedOn w:val="1"/>
    <w:link w:val="886"/>
    <w:qFormat/>
    <w:uiPriority w:val="0"/>
    <w:rPr>
      <w:rFonts w:ascii="Times New Roman" w:hAnsi="Times New Roman"/>
    </w:rPr>
  </w:style>
  <w:style w:type="character" w:customStyle="1" w:styleId="886">
    <w:name w:val="表格文字 Char"/>
    <w:link w:val="885"/>
    <w:qFormat/>
    <w:uiPriority w:val="0"/>
    <w:rPr>
      <w:rFonts w:ascii="Times New Roman" w:hAnsi="Times New Roman"/>
      <w:kern w:val="2"/>
      <w:sz w:val="21"/>
      <w:szCs w:val="24"/>
    </w:rPr>
  </w:style>
  <w:style w:type="paragraph" w:customStyle="1" w:styleId="887">
    <w:name w:val="Char Char Char Char Char Char Char Char Char Char Char Char Char Char Char Char Char Char Char Char Char Char"/>
    <w:basedOn w:val="1"/>
    <w:qFormat/>
    <w:uiPriority w:val="99"/>
    <w:pPr>
      <w:widowControl/>
      <w:spacing w:line="400" w:lineRule="exact"/>
    </w:pPr>
    <w:rPr>
      <w:rFonts w:ascii="宋体" w:hAnsi="宋体"/>
      <w:sz w:val="28"/>
      <w:szCs w:val="28"/>
    </w:rPr>
  </w:style>
  <w:style w:type="paragraph" w:customStyle="1" w:styleId="888">
    <w:name w:val="产品手册特性列表"/>
    <w:basedOn w:val="1"/>
    <w:qFormat/>
    <w:uiPriority w:val="99"/>
    <w:pPr>
      <w:tabs>
        <w:tab w:val="left" w:pos="420"/>
      </w:tabs>
      <w:spacing w:line="400" w:lineRule="exact"/>
      <w:ind w:left="420" w:hanging="420"/>
    </w:pPr>
    <w:rPr>
      <w:rFonts w:ascii="Arial" w:hAnsi="Arial" w:eastAsia="黑体" w:cs="Arial"/>
      <w:szCs w:val="21"/>
    </w:rPr>
  </w:style>
  <w:style w:type="character" w:customStyle="1" w:styleId="889">
    <w:name w:val="产品手册标题 Char"/>
    <w:qFormat/>
    <w:uiPriority w:val="0"/>
    <w:rPr>
      <w:rFonts w:ascii="宋体" w:hAnsi="宋体" w:eastAsia="宋体"/>
      <w:kern w:val="2"/>
      <w:sz w:val="24"/>
      <w:szCs w:val="24"/>
      <w:lang w:val="en-US" w:eastAsia="zh-CN" w:bidi="ar-SA"/>
    </w:rPr>
  </w:style>
  <w:style w:type="paragraph" w:customStyle="1" w:styleId="890">
    <w:name w:val="首航缩进 Char"/>
    <w:basedOn w:val="1"/>
    <w:link w:val="891"/>
    <w:qFormat/>
    <w:uiPriority w:val="0"/>
    <w:pPr>
      <w:spacing w:line="360" w:lineRule="auto"/>
    </w:pPr>
    <w:rPr>
      <w:rFonts w:ascii="宋体" w:hAnsi="宋体"/>
      <w:sz w:val="28"/>
    </w:rPr>
  </w:style>
  <w:style w:type="character" w:customStyle="1" w:styleId="891">
    <w:name w:val="首航缩进 Char Char"/>
    <w:link w:val="890"/>
    <w:qFormat/>
    <w:uiPriority w:val="0"/>
    <w:rPr>
      <w:rFonts w:ascii="宋体" w:hAnsi="宋体"/>
      <w:kern w:val="2"/>
      <w:sz w:val="28"/>
      <w:szCs w:val="24"/>
    </w:rPr>
  </w:style>
  <w:style w:type="paragraph" w:customStyle="1" w:styleId="892">
    <w:name w:val="编号"/>
    <w:qFormat/>
    <w:uiPriority w:val="99"/>
    <w:pPr>
      <w:spacing w:line="300" w:lineRule="auto"/>
      <w:ind w:left="57"/>
    </w:pPr>
    <w:rPr>
      <w:rFonts w:ascii="Times New Roman" w:hAnsi="Times New Roman" w:eastAsia="仿宋_GB2312" w:cs="Times New Roman"/>
      <w:b/>
      <w:color w:val="000000"/>
      <w:kern w:val="2"/>
      <w:sz w:val="24"/>
      <w:szCs w:val="24"/>
      <w:lang w:val="en-US" w:eastAsia="zh-CN" w:bidi="ar-SA"/>
    </w:rPr>
  </w:style>
  <w:style w:type="character" w:customStyle="1" w:styleId="893">
    <w:name w:val="myp1111"/>
    <w:qFormat/>
    <w:uiPriority w:val="0"/>
    <w:rPr>
      <w:rFonts w:hint="default" w:ascii="ˎ̥" w:hAnsi="ˎ̥"/>
      <w:color w:val="000000"/>
      <w:sz w:val="20"/>
      <w:szCs w:val="20"/>
      <w:u w:val="none"/>
    </w:rPr>
  </w:style>
  <w:style w:type="paragraph" w:customStyle="1" w:styleId="894">
    <w:name w:val="正文加粗"/>
    <w:basedOn w:val="1"/>
    <w:qFormat/>
    <w:uiPriority w:val="99"/>
    <w:pPr>
      <w:tabs>
        <w:tab w:val="left" w:pos="1271"/>
      </w:tabs>
      <w:ind w:left="1271" w:hanging="420"/>
    </w:pPr>
    <w:rPr>
      <w:rFonts w:ascii="Times New Roman" w:hAnsi="Times New Roman"/>
    </w:rPr>
  </w:style>
  <w:style w:type="paragraph" w:customStyle="1" w:styleId="895">
    <w:name w:val="font13"/>
    <w:basedOn w:val="1"/>
    <w:qFormat/>
    <w:uiPriority w:val="99"/>
    <w:pPr>
      <w:widowControl/>
      <w:spacing w:before="100" w:beforeAutospacing="1" w:after="100" w:afterAutospacing="1"/>
      <w:jc w:val="left"/>
    </w:pPr>
    <w:rPr>
      <w:rFonts w:ascii="Arial" w:hAnsi="Arial" w:cs="Arial"/>
      <w:kern w:val="0"/>
      <w:sz w:val="22"/>
      <w:szCs w:val="22"/>
    </w:rPr>
  </w:style>
  <w:style w:type="paragraph" w:customStyle="1" w:styleId="896">
    <w:name w:val="font14"/>
    <w:basedOn w:val="1"/>
    <w:qFormat/>
    <w:uiPriority w:val="99"/>
    <w:pPr>
      <w:widowControl/>
      <w:spacing w:before="100" w:beforeAutospacing="1" w:after="100" w:afterAutospacing="1"/>
      <w:jc w:val="left"/>
    </w:pPr>
    <w:rPr>
      <w:rFonts w:ascii="Arial" w:hAnsi="Arial" w:cs="Arial"/>
      <w:color w:val="000000"/>
      <w:kern w:val="0"/>
      <w:sz w:val="22"/>
      <w:szCs w:val="22"/>
    </w:rPr>
  </w:style>
  <w:style w:type="paragraph" w:customStyle="1" w:styleId="897">
    <w:name w:val="xl23"/>
    <w:basedOn w:val="1"/>
    <w:qFormat/>
    <w:uiPriority w:val="99"/>
    <w:pPr>
      <w:widowControl/>
      <w:spacing w:before="100" w:beforeAutospacing="1" w:after="100" w:afterAutospacing="1"/>
      <w:jc w:val="center"/>
    </w:pPr>
    <w:rPr>
      <w:rFonts w:ascii="宋体" w:hAnsi="宋体" w:cs="宋体"/>
      <w:kern w:val="0"/>
      <w:sz w:val="28"/>
    </w:rPr>
  </w:style>
  <w:style w:type="paragraph" w:customStyle="1" w:styleId="898">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99">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900">
    <w:name w:val="重点"/>
    <w:basedOn w:val="1"/>
    <w:qFormat/>
    <w:uiPriority w:val="99"/>
    <w:pPr>
      <w:tabs>
        <w:tab w:val="left" w:pos="360"/>
      </w:tabs>
      <w:adjustRightInd w:val="0"/>
      <w:spacing w:before="60" w:after="60" w:line="300" w:lineRule="auto"/>
      <w:textAlignment w:val="baseline"/>
    </w:pPr>
    <w:rPr>
      <w:rFonts w:ascii="Times New Roman" w:hAnsi="Times New Roman"/>
      <w:b/>
      <w:kern w:val="0"/>
      <w:sz w:val="28"/>
      <w:szCs w:val="20"/>
    </w:rPr>
  </w:style>
  <w:style w:type="paragraph" w:customStyle="1" w:styleId="901">
    <w:name w:val="样式 正文首行缩进 + 首行缩进:  1 字符"/>
    <w:basedOn w:val="1"/>
    <w:qFormat/>
    <w:uiPriority w:val="99"/>
    <w:pPr>
      <w:spacing w:after="120"/>
      <w:ind w:firstLine="200" w:firstLineChars="200"/>
    </w:pPr>
    <w:rPr>
      <w:rFonts w:ascii="Times New Roman" w:hAnsi="Times New Roman"/>
      <w:sz w:val="28"/>
    </w:rPr>
  </w:style>
  <w:style w:type="paragraph" w:customStyle="1" w:styleId="902">
    <w:name w:val="默认段落字体 Para Char Char Char Char Char Char Char Char Char1"/>
    <w:basedOn w:val="1"/>
    <w:qFormat/>
    <w:uiPriority w:val="99"/>
    <w:rPr>
      <w:rFonts w:ascii="Tahoma" w:hAnsi="Tahoma"/>
      <w:sz w:val="28"/>
      <w:szCs w:val="20"/>
    </w:rPr>
  </w:style>
  <w:style w:type="paragraph" w:customStyle="1" w:styleId="903">
    <w:name w:val="3级标题"/>
    <w:basedOn w:val="57"/>
    <w:qFormat/>
    <w:uiPriority w:val="99"/>
    <w:rPr>
      <w:rFonts w:hint="default" w:cs="Arial"/>
      <w:b w:val="0"/>
      <w:bCs/>
      <w:sz w:val="24"/>
      <w:szCs w:val="24"/>
    </w:rPr>
  </w:style>
  <w:style w:type="paragraph" w:customStyle="1" w:styleId="904">
    <w:name w:val="产品手册功能介绍１．２．３"/>
    <w:basedOn w:val="1"/>
    <w:qFormat/>
    <w:uiPriority w:val="99"/>
    <w:pPr>
      <w:spacing w:beforeLines="25" w:afterLines="25" w:line="400" w:lineRule="exact"/>
    </w:pPr>
    <w:rPr>
      <w:rFonts w:ascii="Arial" w:hAnsi="Arial" w:eastAsia="黑体" w:cs="Arial"/>
      <w:szCs w:val="21"/>
    </w:rPr>
  </w:style>
  <w:style w:type="paragraph" w:customStyle="1" w:styleId="905">
    <w:name w:val="默认段落字体 Char"/>
    <w:basedOn w:val="1"/>
    <w:qFormat/>
    <w:uiPriority w:val="99"/>
    <w:rPr>
      <w:rFonts w:ascii="Times New Roman" w:hAnsi="Times New Roman"/>
    </w:rPr>
  </w:style>
  <w:style w:type="character" w:customStyle="1" w:styleId="906">
    <w:name w:val="style101"/>
    <w:qFormat/>
    <w:uiPriority w:val="0"/>
    <w:rPr>
      <w:b/>
      <w:bCs/>
      <w:color w:val="CE0000"/>
      <w:sz w:val="21"/>
      <w:szCs w:val="21"/>
    </w:rPr>
  </w:style>
  <w:style w:type="character" w:customStyle="1" w:styleId="907">
    <w:name w:val="Heading 4 Char"/>
    <w:qFormat/>
    <w:locked/>
    <w:uiPriority w:val="0"/>
    <w:rPr>
      <w:rFonts w:eastAsia="黑体"/>
      <w:bCs/>
      <w:kern w:val="2"/>
      <w:sz w:val="28"/>
      <w:szCs w:val="28"/>
      <w:lang w:val="en-US" w:eastAsia="zh-CN" w:bidi="ar-SA"/>
    </w:rPr>
  </w:style>
  <w:style w:type="paragraph" w:customStyle="1" w:styleId="908">
    <w:name w:val="xl110"/>
    <w:basedOn w:val="1"/>
    <w:qFormat/>
    <w:uiPriority w:val="99"/>
    <w:pPr>
      <w:widowControl/>
      <w:spacing w:before="100" w:beforeAutospacing="1" w:after="100" w:afterAutospacing="1"/>
      <w:jc w:val="center"/>
    </w:pPr>
    <w:rPr>
      <w:rFonts w:ascii="宋体" w:hAnsi="宋体" w:cs="宋体"/>
      <w:color w:val="000000"/>
      <w:kern w:val="0"/>
      <w:sz w:val="28"/>
    </w:rPr>
  </w:style>
  <w:style w:type="paragraph" w:customStyle="1" w:styleId="909">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rPr>
  </w:style>
  <w:style w:type="paragraph" w:customStyle="1" w:styleId="910">
    <w:name w:val="xl112"/>
    <w:basedOn w:val="1"/>
    <w:qFormat/>
    <w:uiPriority w:val="99"/>
    <w:pPr>
      <w:widowControl/>
      <w:pBdr>
        <w:left w:val="single" w:color="auto" w:sz="4" w:space="0"/>
        <w:bottom w:val="single" w:color="auto" w:sz="4" w:space="0"/>
      </w:pBdr>
      <w:spacing w:before="100" w:beforeAutospacing="1" w:after="100" w:afterAutospacing="1"/>
      <w:jc w:val="right"/>
    </w:pPr>
    <w:rPr>
      <w:rFonts w:ascii="宋体" w:hAnsi="宋体" w:cs="宋体"/>
      <w:color w:val="000000"/>
      <w:kern w:val="0"/>
      <w:sz w:val="28"/>
    </w:rPr>
  </w:style>
  <w:style w:type="paragraph" w:customStyle="1" w:styleId="911">
    <w:name w:val="xl113"/>
    <w:basedOn w:val="1"/>
    <w:qFormat/>
    <w:uiPriority w:val="99"/>
    <w:pPr>
      <w:widowControl/>
      <w:pBdr>
        <w:bottom w:val="single" w:color="auto" w:sz="4" w:space="0"/>
        <w:right w:val="single" w:color="auto" w:sz="4" w:space="0"/>
      </w:pBdr>
      <w:spacing w:before="100" w:beforeAutospacing="1" w:after="100" w:afterAutospacing="1"/>
      <w:jc w:val="right"/>
    </w:pPr>
    <w:rPr>
      <w:rFonts w:ascii="宋体" w:hAnsi="宋体" w:cs="宋体"/>
      <w:color w:val="000000"/>
      <w:kern w:val="0"/>
      <w:sz w:val="28"/>
    </w:rPr>
  </w:style>
  <w:style w:type="paragraph" w:customStyle="1" w:styleId="912">
    <w:name w:val="xl11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13">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914">
    <w:name w:val="xl116"/>
    <w:basedOn w:val="1"/>
    <w:qFormat/>
    <w:uiPriority w:val="99"/>
    <w:pPr>
      <w:widowControl/>
      <w:pBdr>
        <w:top w:val="single" w:color="auto" w:sz="4" w:space="0"/>
        <w:lef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915">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FF"/>
      <w:kern w:val="0"/>
      <w:sz w:val="20"/>
      <w:szCs w:val="20"/>
    </w:rPr>
  </w:style>
  <w:style w:type="paragraph" w:customStyle="1" w:styleId="916">
    <w:name w:val="xl11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917">
    <w:name w:val="xl119"/>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18">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919">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920">
    <w:name w:val="xl1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szCs w:val="20"/>
    </w:rPr>
  </w:style>
  <w:style w:type="paragraph" w:customStyle="1" w:styleId="921">
    <w:name w:val="xl123"/>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22">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23">
    <w:name w:val="xl12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24">
    <w:name w:val="xl1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925">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szCs w:val="20"/>
    </w:rPr>
  </w:style>
  <w:style w:type="paragraph" w:customStyle="1" w:styleId="926">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27">
    <w:name w:val="xl1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28">
    <w:name w:val="xl130"/>
    <w:basedOn w:val="1"/>
    <w:qFormat/>
    <w:uiPriority w:val="99"/>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929">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30">
    <w:name w:val="xl13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931">
    <w:name w:val="xl1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32">
    <w:name w:val="xl135"/>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933">
    <w:name w:val="xl13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934">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35">
    <w:name w:val="xl138"/>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36">
    <w:name w:val="xl13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37">
    <w:name w:val="xl140"/>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38">
    <w:name w:val="xl141"/>
    <w:basedOn w:val="1"/>
    <w:qFormat/>
    <w:uiPriority w:val="99"/>
    <w:pPr>
      <w:widowControl/>
      <w:pBdr>
        <w:top w:val="single" w:color="auto" w:sz="4" w:space="0"/>
        <w:bottom w:val="single" w:color="auto" w:sz="4" w:space="0"/>
      </w:pBdr>
      <w:spacing w:before="100" w:beforeAutospacing="1" w:after="100" w:afterAutospacing="1"/>
      <w:jc w:val="right"/>
    </w:pPr>
    <w:rPr>
      <w:rFonts w:ascii="宋体" w:hAnsi="宋体" w:cs="宋体"/>
      <w:b/>
      <w:bCs/>
      <w:color w:val="FF0000"/>
      <w:kern w:val="0"/>
      <w:sz w:val="20"/>
      <w:szCs w:val="20"/>
    </w:rPr>
  </w:style>
  <w:style w:type="paragraph" w:customStyle="1" w:styleId="939">
    <w:name w:val="xl14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40">
    <w:name w:val="xl143"/>
    <w:basedOn w:val="1"/>
    <w:qFormat/>
    <w:uiPriority w:val="99"/>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41">
    <w:name w:val="xl144"/>
    <w:basedOn w:val="1"/>
    <w:qFormat/>
    <w:uiPriority w:val="99"/>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42">
    <w:name w:val="xl14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943">
    <w:name w:val="xl14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9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45">
    <w:name w:val="xl148"/>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46">
    <w:name w:val="xl14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47">
    <w:name w:val="xl15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48">
    <w:name w:val="xl151"/>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49">
    <w:name w:val="xl15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950">
    <w:name w:val="xl153"/>
    <w:basedOn w:val="1"/>
    <w:qFormat/>
    <w:uiPriority w:val="99"/>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51">
    <w:name w:val="xl154"/>
    <w:basedOn w:val="1"/>
    <w:qFormat/>
    <w:uiPriority w:val="99"/>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52">
    <w:name w:val="xl155"/>
    <w:basedOn w:val="1"/>
    <w:qFormat/>
    <w:uiPriority w:val="99"/>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53">
    <w:name w:val="xl156"/>
    <w:basedOn w:val="1"/>
    <w:qFormat/>
    <w:uiPriority w:val="99"/>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54">
    <w:name w:val="xl157"/>
    <w:basedOn w:val="1"/>
    <w:qFormat/>
    <w:uiPriority w:val="99"/>
    <w:pPr>
      <w:widowControl/>
      <w:pBdr>
        <w:top w:val="single" w:color="auto" w:sz="4" w:space="0"/>
        <w:bottom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55">
    <w:name w:val="xl158"/>
    <w:basedOn w:val="1"/>
    <w:qFormat/>
    <w:uiPriority w:val="99"/>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56">
    <w:name w:val="xl159"/>
    <w:basedOn w:val="1"/>
    <w:qFormat/>
    <w:uiPriority w:val="99"/>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57">
    <w:name w:val="xl160"/>
    <w:basedOn w:val="1"/>
    <w:qFormat/>
    <w:uiPriority w:val="99"/>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58">
    <w:name w:val="xl161"/>
    <w:basedOn w:val="1"/>
    <w:qFormat/>
    <w:uiPriority w:val="99"/>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20"/>
      <w:szCs w:val="20"/>
    </w:rPr>
  </w:style>
  <w:style w:type="paragraph" w:customStyle="1" w:styleId="959">
    <w:name w:val="修订1"/>
    <w:hidden/>
    <w:semiHidden/>
    <w:qFormat/>
    <w:uiPriority w:val="99"/>
    <w:rPr>
      <w:rFonts w:ascii="宋体" w:hAnsi="宋体" w:eastAsia="宋体" w:cs="Times New Roman"/>
      <w:color w:val="000000"/>
      <w:kern w:val="2"/>
      <w:sz w:val="24"/>
      <w:szCs w:val="24"/>
      <w:lang w:val="en-US" w:eastAsia="zh-CN" w:bidi="ar-SA"/>
    </w:rPr>
  </w:style>
  <w:style w:type="paragraph" w:customStyle="1" w:styleId="960">
    <w:name w:val="编号1"/>
    <w:basedOn w:val="6"/>
    <w:link w:val="961"/>
    <w:qFormat/>
    <w:uiPriority w:val="0"/>
    <w:pPr>
      <w:tabs>
        <w:tab w:val="left" w:pos="720"/>
      </w:tabs>
      <w:autoSpaceDE/>
      <w:autoSpaceDN/>
      <w:spacing w:after="120" w:line="360" w:lineRule="auto"/>
      <w:ind w:left="720" w:firstLine="0"/>
      <w:jc w:val="both"/>
    </w:pPr>
    <w:rPr>
      <w:rFonts w:hAnsi="Times New Roman"/>
      <w:kern w:val="2"/>
      <w:sz w:val="21"/>
      <w:szCs w:val="24"/>
    </w:rPr>
  </w:style>
  <w:style w:type="character" w:customStyle="1" w:styleId="961">
    <w:name w:val="编号1 Char Char"/>
    <w:link w:val="960"/>
    <w:qFormat/>
    <w:uiPriority w:val="0"/>
    <w:rPr>
      <w:rFonts w:ascii="宋体" w:hAnsi="Times New Roman"/>
      <w:kern w:val="2"/>
      <w:sz w:val="21"/>
      <w:szCs w:val="24"/>
    </w:rPr>
  </w:style>
  <w:style w:type="paragraph" w:customStyle="1" w:styleId="962">
    <w:name w:val="目录"/>
    <w:basedOn w:val="1"/>
    <w:next w:val="1"/>
    <w:qFormat/>
    <w:uiPriority w:val="99"/>
    <w:pPr>
      <w:spacing w:before="360" w:after="360" w:line="360" w:lineRule="auto"/>
      <w:jc w:val="center"/>
    </w:pPr>
    <w:rPr>
      <w:rFonts w:ascii="Times New Roman" w:hAnsi="Times New Roman"/>
      <w:b/>
      <w:spacing w:val="200"/>
      <w:sz w:val="36"/>
      <w:szCs w:val="20"/>
    </w:rPr>
  </w:style>
  <w:style w:type="paragraph" w:customStyle="1" w:styleId="963">
    <w:name w:val="封面标准代替信息"/>
    <w:basedOn w:val="1"/>
    <w:qFormat/>
    <w:uiPriority w:val="99"/>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964">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5">
    <w:name w:val="表内正文"/>
    <w:qFormat/>
    <w:uiPriority w:val="99"/>
    <w:pPr>
      <w:adjustRightInd w:val="0"/>
      <w:textAlignment w:val="baseline"/>
    </w:pPr>
    <w:rPr>
      <w:rFonts w:ascii="Arial" w:hAnsi="Arial" w:eastAsia="宋体" w:cs="Times New Roman"/>
      <w:sz w:val="24"/>
      <w:lang w:val="en-US" w:eastAsia="zh-CN" w:bidi="ar-SA"/>
    </w:rPr>
  </w:style>
  <w:style w:type="paragraph" w:customStyle="1" w:styleId="966">
    <w:name w:val="f1"/>
    <w:basedOn w:val="1"/>
    <w:qFormat/>
    <w:uiPriority w:val="99"/>
    <w:pPr>
      <w:widowControl/>
      <w:spacing w:before="100" w:beforeAutospacing="1" w:after="100" w:afterAutospacing="1"/>
      <w:jc w:val="left"/>
    </w:pPr>
    <w:rPr>
      <w:rFonts w:ascii="Times New Roman" w:hAnsi="Times New Roman"/>
      <w:color w:val="333333"/>
      <w:kern w:val="0"/>
      <w:sz w:val="18"/>
      <w:szCs w:val="18"/>
    </w:rPr>
  </w:style>
  <w:style w:type="character" w:customStyle="1" w:styleId="967">
    <w:name w:val="text_show1"/>
    <w:qFormat/>
    <w:uiPriority w:val="0"/>
    <w:rPr>
      <w:color w:val="000000"/>
      <w:sz w:val="21"/>
      <w:szCs w:val="21"/>
      <w:u w:val="none"/>
    </w:rPr>
  </w:style>
  <w:style w:type="paragraph" w:customStyle="1" w:styleId="968">
    <w:name w:val="样式 标题 4h4heading 4TOCsect 1.2.3.4Ref Heading 1rh1H4Headin...2"/>
    <w:basedOn w:val="7"/>
    <w:link w:val="969"/>
    <w:qFormat/>
    <w:uiPriority w:val="0"/>
    <w:pPr>
      <w:tabs>
        <w:tab w:val="left" w:pos="0"/>
        <w:tab w:val="left" w:pos="283"/>
      </w:tabs>
      <w:spacing w:before="0" w:after="0" w:line="360" w:lineRule="auto"/>
      <w:ind w:firstLine="352" w:firstLineChars="146"/>
    </w:pPr>
    <w:rPr>
      <w:rFonts w:ascii="宋体" w:hAnsi="宋体" w:cs="Times New Roman"/>
      <w:sz w:val="24"/>
      <w:szCs w:val="24"/>
    </w:rPr>
  </w:style>
  <w:style w:type="character" w:customStyle="1" w:styleId="969">
    <w:name w:val="样式 标题 4h4heading 4TOCsect 1.2.3.4Ref Heading 1rh1H4Headin...2 Char"/>
    <w:link w:val="968"/>
    <w:qFormat/>
    <w:uiPriority w:val="0"/>
    <w:rPr>
      <w:rFonts w:ascii="宋体" w:hAnsi="宋体"/>
      <w:b/>
      <w:bCs/>
      <w:kern w:val="2"/>
      <w:sz w:val="24"/>
      <w:szCs w:val="24"/>
    </w:rPr>
  </w:style>
  <w:style w:type="paragraph" w:customStyle="1" w:styleId="970">
    <w:name w:val="样式 正文首行缩进 + 首行缩进:  2.57 字符"/>
    <w:basedOn w:val="78"/>
    <w:qFormat/>
    <w:uiPriority w:val="99"/>
    <w:pPr>
      <w:widowControl w:val="0"/>
      <w:overflowPunct/>
      <w:autoSpaceDE/>
      <w:autoSpaceDN/>
      <w:adjustRightInd/>
      <w:spacing w:after="120" w:line="460" w:lineRule="exact"/>
      <w:ind w:firstLine="508"/>
      <w:jc w:val="both"/>
      <w:textAlignment w:val="auto"/>
    </w:pPr>
    <w:rPr>
      <w:rFonts w:ascii="仿宋_GB2312" w:hAnsi="宋体" w:eastAsia="仿宋_GB2312"/>
      <w:spacing w:val="0"/>
    </w:rPr>
  </w:style>
  <w:style w:type="paragraph" w:customStyle="1" w:styleId="971">
    <w:name w:val=".."/>
    <w:basedOn w:val="315"/>
    <w:next w:val="315"/>
    <w:qFormat/>
    <w:uiPriority w:val="99"/>
    <w:rPr>
      <w:rFonts w:ascii="宋体" w:eastAsia="宋体"/>
      <w:sz w:val="24"/>
      <w:szCs w:val="24"/>
    </w:rPr>
  </w:style>
  <w:style w:type="paragraph" w:customStyle="1" w:styleId="972">
    <w:name w:val="样式 题注 + 首行缩进:  2 字符"/>
    <w:basedOn w:val="20"/>
    <w:qFormat/>
    <w:uiPriority w:val="99"/>
    <w:pPr>
      <w:spacing w:line="360" w:lineRule="auto"/>
      <w:jc w:val="center"/>
    </w:pPr>
    <w:rPr>
      <w:rFonts w:ascii="Times New Roman" w:hAnsi="Times New Roman" w:eastAsia="宋体" w:cs="宋体"/>
      <w:sz w:val="24"/>
    </w:rPr>
  </w:style>
  <w:style w:type="paragraph" w:customStyle="1" w:styleId="973">
    <w:name w:val="样式 题注 + 首行缩进:  2 字符1"/>
    <w:basedOn w:val="20"/>
    <w:qFormat/>
    <w:uiPriority w:val="99"/>
    <w:pPr>
      <w:spacing w:line="360" w:lineRule="auto"/>
      <w:jc w:val="center"/>
    </w:pPr>
    <w:rPr>
      <w:rFonts w:ascii="Times New Roman" w:hAnsi="Times New Roman" w:eastAsia="宋体" w:cs="宋体"/>
      <w:sz w:val="24"/>
    </w:rPr>
  </w:style>
  <w:style w:type="paragraph" w:customStyle="1" w:styleId="974">
    <w:name w:val="text"/>
    <w:basedOn w:val="1"/>
    <w:qFormat/>
    <w:uiPriority w:val="99"/>
    <w:pPr>
      <w:widowControl/>
      <w:spacing w:before="100" w:beforeAutospacing="1" w:after="100" w:afterAutospacing="1"/>
      <w:jc w:val="left"/>
    </w:pPr>
    <w:rPr>
      <w:rFonts w:ascii="Times New Roman" w:hAnsi="Times New Roman" w:eastAsia="Arial Unicode MS" w:cs="Arial Unicode MS"/>
      <w:color w:val="000000"/>
      <w:kern w:val="0"/>
      <w:sz w:val="28"/>
    </w:rPr>
  </w:style>
  <w:style w:type="paragraph" w:customStyle="1" w:styleId="975">
    <w:name w:val="xiao b"/>
    <w:basedOn w:val="1"/>
    <w:qFormat/>
    <w:uiPriority w:val="99"/>
    <w:pPr>
      <w:jc w:val="center"/>
    </w:pPr>
    <w:rPr>
      <w:rFonts w:ascii="Times New Roman" w:hAnsi="Times New Roman" w:eastAsia="黑体"/>
      <w:sz w:val="28"/>
      <w:szCs w:val="20"/>
    </w:rPr>
  </w:style>
  <w:style w:type="paragraph" w:customStyle="1" w:styleId="976">
    <w:name w:val="Char Char Char Char Char Char Char Char1"/>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977">
    <w:name w:val="正文文本 Char1"/>
    <w:qFormat/>
    <w:uiPriority w:val="99"/>
    <w:rPr>
      <w:rFonts w:eastAsia="宋体"/>
      <w:kern w:val="2"/>
      <w:sz w:val="24"/>
      <w:szCs w:val="24"/>
      <w:lang w:val="en-US" w:eastAsia="zh-CN" w:bidi="ar-SA"/>
    </w:rPr>
  </w:style>
  <w:style w:type="paragraph" w:customStyle="1" w:styleId="978">
    <w:name w:val="框图文字"/>
    <w:basedOn w:val="41"/>
    <w:qFormat/>
    <w:uiPriority w:val="99"/>
    <w:pPr>
      <w:adjustRightInd w:val="0"/>
      <w:snapToGrid w:val="0"/>
      <w:jc w:val="center"/>
    </w:pPr>
    <w:rPr>
      <w:rFonts w:eastAsia="华文中宋"/>
      <w:snapToGrid w:val="0"/>
      <w:spacing w:val="10"/>
      <w:kern w:val="0"/>
    </w:rPr>
  </w:style>
  <w:style w:type="paragraph" w:customStyle="1" w:styleId="979">
    <w:name w:val="样式 标题 1 + 14.5 磅 行距: 1.5 倍行距"/>
    <w:basedOn w:val="3"/>
    <w:qFormat/>
    <w:uiPriority w:val="99"/>
    <w:pPr>
      <w:tabs>
        <w:tab w:val="left" w:pos="-31680"/>
        <w:tab w:val="left" w:pos="425"/>
      </w:tabs>
      <w:autoSpaceDE/>
      <w:autoSpaceDN/>
      <w:adjustRightInd/>
      <w:spacing w:before="340" w:after="330" w:line="360" w:lineRule="auto"/>
      <w:ind w:left="425" w:hanging="425"/>
      <w:jc w:val="both"/>
    </w:pPr>
    <w:rPr>
      <w:rFonts w:ascii="黑体" w:hAnsi="黑体" w:eastAsia="黑体" w:cs="宋体"/>
      <w:bCs/>
      <w:kern w:val="0"/>
    </w:rPr>
  </w:style>
  <w:style w:type="paragraph" w:customStyle="1" w:styleId="980">
    <w:name w:val="Char Char Char Char Char Char Char Char Char Char Char Char Char"/>
    <w:basedOn w:val="1"/>
    <w:qFormat/>
    <w:uiPriority w:val="99"/>
    <w:pPr>
      <w:widowControl/>
      <w:spacing w:after="160" w:line="240" w:lineRule="exact"/>
      <w:jc w:val="left"/>
    </w:pPr>
    <w:rPr>
      <w:rFonts w:ascii="Verdana" w:hAnsi="Verdana" w:eastAsia="仿宋_GB2312"/>
      <w:kern w:val="0"/>
      <w:sz w:val="28"/>
      <w:szCs w:val="20"/>
      <w:lang w:eastAsia="en-US"/>
    </w:rPr>
  </w:style>
  <w:style w:type="paragraph" w:customStyle="1" w:styleId="981">
    <w:name w:val="东莞正文"/>
    <w:basedOn w:val="1"/>
    <w:qFormat/>
    <w:uiPriority w:val="99"/>
    <w:pPr>
      <w:spacing w:line="360" w:lineRule="auto"/>
      <w:ind w:firstLine="480" w:firstLineChars="200"/>
    </w:pPr>
    <w:rPr>
      <w:rFonts w:ascii="Arial" w:hAnsi="Arial" w:eastAsia="仿宋_GB2312" w:cs="宋体"/>
      <w:color w:val="000000"/>
      <w:sz w:val="28"/>
      <w:szCs w:val="20"/>
    </w:rPr>
  </w:style>
  <w:style w:type="paragraph" w:customStyle="1" w:styleId="982">
    <w:name w:val="样式 段落正文 + 首行缩进:  2 字符"/>
    <w:basedOn w:val="1"/>
    <w:qFormat/>
    <w:uiPriority w:val="99"/>
    <w:pPr>
      <w:widowControl/>
      <w:spacing w:line="312" w:lineRule="auto"/>
      <w:ind w:firstLine="200" w:firstLineChars="200"/>
      <w:jc w:val="left"/>
    </w:pPr>
    <w:rPr>
      <w:rFonts w:ascii="Arial" w:hAnsi="Arial"/>
      <w:sz w:val="28"/>
      <w:szCs w:val="20"/>
    </w:rPr>
  </w:style>
  <w:style w:type="paragraph" w:customStyle="1" w:styleId="983">
    <w:name w:val="样式 正文缩进正文（首行缩进两字）文2ALT+Z表正文正文非缩进特点段1标题4特点 Char Char特点 ..."/>
    <w:basedOn w:val="6"/>
    <w:qFormat/>
    <w:uiPriority w:val="99"/>
    <w:pPr>
      <w:autoSpaceDE/>
      <w:autoSpaceDN/>
      <w:adjustRightInd/>
      <w:spacing w:beforeLines="50" w:afterLines="50" w:line="360" w:lineRule="auto"/>
      <w:ind w:firstLine="200" w:firstLineChars="200"/>
      <w:jc w:val="both"/>
    </w:pPr>
    <w:rPr>
      <w:rFonts w:hAnsi="宋体" w:cs="宋体"/>
      <w:kern w:val="44"/>
      <w:sz w:val="21"/>
    </w:rPr>
  </w:style>
  <w:style w:type="paragraph" w:customStyle="1" w:styleId="984">
    <w:name w:val="项目排列"/>
    <w:basedOn w:val="1"/>
    <w:link w:val="985"/>
    <w:qFormat/>
    <w:uiPriority w:val="0"/>
    <w:pPr>
      <w:tabs>
        <w:tab w:val="left" w:pos="900"/>
      </w:tabs>
      <w:spacing w:beforeLines="50" w:afterLines="50"/>
      <w:ind w:left="900" w:hanging="420"/>
    </w:pPr>
    <w:rPr>
      <w:rFonts w:ascii="Times New Roman" w:hAnsi="Times New Roman"/>
      <w:sz w:val="28"/>
    </w:rPr>
  </w:style>
  <w:style w:type="character" w:customStyle="1" w:styleId="985">
    <w:name w:val="项目排列 Char"/>
    <w:link w:val="984"/>
    <w:qFormat/>
    <w:uiPriority w:val="0"/>
    <w:rPr>
      <w:rFonts w:ascii="Times New Roman" w:hAnsi="Times New Roman"/>
      <w:kern w:val="2"/>
      <w:sz w:val="28"/>
      <w:szCs w:val="24"/>
    </w:rPr>
  </w:style>
  <w:style w:type="paragraph" w:customStyle="1" w:styleId="986">
    <w:name w:val="正文表格标准"/>
    <w:basedOn w:val="1"/>
    <w:qFormat/>
    <w:uiPriority w:val="99"/>
    <w:pPr>
      <w:spacing w:line="360" w:lineRule="auto"/>
      <w:jc w:val="left"/>
    </w:pPr>
    <w:rPr>
      <w:rFonts w:ascii="Times New Roman" w:hAnsi="Times New Roman"/>
      <w:kern w:val="0"/>
      <w:szCs w:val="20"/>
    </w:rPr>
  </w:style>
  <w:style w:type="paragraph" w:customStyle="1" w:styleId="987">
    <w:name w:val="正文标准"/>
    <w:basedOn w:val="1"/>
    <w:link w:val="988"/>
    <w:qFormat/>
    <w:uiPriority w:val="0"/>
    <w:pPr>
      <w:spacing w:afterLines="50" w:line="360" w:lineRule="auto"/>
      <w:ind w:firstLine="200" w:firstLineChars="200"/>
    </w:pPr>
    <w:rPr>
      <w:rFonts w:ascii="Times New Roman" w:hAnsi="Times New Roman"/>
      <w:szCs w:val="20"/>
    </w:rPr>
  </w:style>
  <w:style w:type="character" w:customStyle="1" w:styleId="988">
    <w:name w:val="正文标准 Char"/>
    <w:link w:val="987"/>
    <w:qFormat/>
    <w:uiPriority w:val="0"/>
    <w:rPr>
      <w:rFonts w:ascii="Times New Roman" w:hAnsi="Times New Roman"/>
      <w:kern w:val="2"/>
      <w:sz w:val="21"/>
    </w:rPr>
  </w:style>
  <w:style w:type="paragraph" w:customStyle="1" w:styleId="989">
    <w:name w:val="样式 标题 4h4heading 4TOCsect 1.2.3.4Ref Heading 1rh1H4Headin...1"/>
    <w:basedOn w:val="7"/>
    <w:qFormat/>
    <w:uiPriority w:val="99"/>
    <w:pPr>
      <w:tabs>
        <w:tab w:val="left" w:pos="283"/>
        <w:tab w:val="left" w:pos="1080"/>
      </w:tabs>
      <w:spacing w:beforeAutospacing="1" w:afterAutospacing="1"/>
      <w:ind w:left="851" w:hanging="851"/>
    </w:pPr>
    <w:rPr>
      <w:rFonts w:ascii="Arial" w:hAnsi="Arial" w:eastAsia="黑体" w:cs="宋体"/>
      <w:sz w:val="24"/>
      <w:szCs w:val="20"/>
    </w:rPr>
  </w:style>
  <w:style w:type="paragraph" w:customStyle="1" w:styleId="990">
    <w:name w:val="Char Char Char Char Char Char1 Char3"/>
    <w:basedOn w:val="1"/>
    <w:qFormat/>
    <w:uiPriority w:val="99"/>
    <w:pPr>
      <w:widowControl/>
      <w:wordWrap w:val="0"/>
      <w:jc w:val="left"/>
    </w:pPr>
    <w:rPr>
      <w:rFonts w:ascii="Tahoma" w:hAnsi="Tahoma"/>
      <w:sz w:val="28"/>
      <w:szCs w:val="20"/>
    </w:rPr>
  </w:style>
  <w:style w:type="paragraph" w:customStyle="1" w:styleId="991">
    <w:name w:val="CM12"/>
    <w:basedOn w:val="315"/>
    <w:next w:val="315"/>
    <w:qFormat/>
    <w:uiPriority w:val="99"/>
    <w:pPr>
      <w:spacing w:line="468" w:lineRule="atLeast"/>
    </w:pPr>
    <w:rPr>
      <w:rFonts w:ascii="宋体" w:eastAsia="宋体"/>
      <w:sz w:val="24"/>
      <w:szCs w:val="24"/>
    </w:rPr>
  </w:style>
  <w:style w:type="paragraph" w:customStyle="1" w:styleId="992">
    <w:name w:val="CM14"/>
    <w:basedOn w:val="315"/>
    <w:next w:val="315"/>
    <w:qFormat/>
    <w:uiPriority w:val="99"/>
    <w:pPr>
      <w:spacing w:line="468" w:lineRule="atLeast"/>
    </w:pPr>
    <w:rPr>
      <w:rFonts w:ascii="宋体" w:eastAsia="宋体"/>
      <w:sz w:val="24"/>
      <w:szCs w:val="24"/>
    </w:rPr>
  </w:style>
  <w:style w:type="paragraph" w:customStyle="1" w:styleId="993">
    <w:name w:val="CM15"/>
    <w:basedOn w:val="315"/>
    <w:next w:val="315"/>
    <w:qFormat/>
    <w:uiPriority w:val="99"/>
    <w:pPr>
      <w:spacing w:line="468" w:lineRule="atLeast"/>
    </w:pPr>
    <w:rPr>
      <w:rFonts w:ascii="宋体" w:eastAsia="宋体"/>
      <w:sz w:val="24"/>
      <w:szCs w:val="24"/>
    </w:rPr>
  </w:style>
  <w:style w:type="paragraph" w:customStyle="1" w:styleId="994">
    <w:name w:val="1样式1"/>
    <w:basedOn w:val="1"/>
    <w:qFormat/>
    <w:uiPriority w:val="99"/>
    <w:pPr>
      <w:widowControl/>
      <w:tabs>
        <w:tab w:val="left" w:pos="480"/>
      </w:tabs>
      <w:adjustRightInd w:val="0"/>
      <w:snapToGrid w:val="0"/>
      <w:spacing w:line="288" w:lineRule="auto"/>
      <w:ind w:left="480"/>
      <w:jc w:val="left"/>
    </w:pPr>
    <w:rPr>
      <w:rFonts w:ascii="Times New Roman" w:hAnsi="Times New Roman"/>
      <w:szCs w:val="21"/>
    </w:rPr>
  </w:style>
  <w:style w:type="paragraph" w:customStyle="1" w:styleId="995">
    <w:name w:val="Style Heading 1 + (Latin) 黑体 (Asian) 黑体 (Complex) 18 pt1"/>
    <w:basedOn w:val="3"/>
    <w:qFormat/>
    <w:uiPriority w:val="99"/>
    <w:pPr>
      <w:tabs>
        <w:tab w:val="left" w:pos="0"/>
      </w:tabs>
      <w:autoSpaceDE/>
      <w:autoSpaceDN/>
      <w:adjustRightInd/>
      <w:spacing w:before="360" w:line="480" w:lineRule="auto"/>
      <w:jc w:val="both"/>
    </w:pPr>
    <w:rPr>
      <w:rFonts w:ascii="黑体" w:hAnsi="黑体" w:eastAsia="黑体"/>
      <w:bCs/>
      <w:sz w:val="44"/>
      <w:szCs w:val="36"/>
    </w:rPr>
  </w:style>
  <w:style w:type="paragraph" w:customStyle="1" w:styleId="996">
    <w:name w:val="Style Heading 1 + (Latin) 黑体 (Asian) 黑体 (Complex) 18 pt"/>
    <w:basedOn w:val="3"/>
    <w:qFormat/>
    <w:uiPriority w:val="99"/>
    <w:pPr>
      <w:tabs>
        <w:tab w:val="left" w:pos="0"/>
      </w:tabs>
      <w:autoSpaceDE/>
      <w:autoSpaceDN/>
      <w:adjustRightInd/>
      <w:spacing w:before="360" w:line="480" w:lineRule="auto"/>
      <w:jc w:val="both"/>
    </w:pPr>
    <w:rPr>
      <w:rFonts w:ascii="黑体" w:hAnsi="黑体" w:eastAsia="黑体"/>
      <w:bCs/>
      <w:sz w:val="44"/>
      <w:szCs w:val="36"/>
    </w:rPr>
  </w:style>
  <w:style w:type="character" w:customStyle="1" w:styleId="997">
    <w:name w:val="hei16b1"/>
    <w:qFormat/>
    <w:uiPriority w:val="0"/>
    <w:rPr>
      <w:rFonts w:hint="default" w:ascii="Arial" w:hAnsi="Arial" w:cs="Arial"/>
      <w:b/>
      <w:bCs/>
      <w:color w:val="000000"/>
      <w:sz w:val="24"/>
      <w:szCs w:val="24"/>
    </w:rPr>
  </w:style>
  <w:style w:type="paragraph" w:customStyle="1" w:styleId="998">
    <w:name w:val="一般正文"/>
    <w:basedOn w:val="1"/>
    <w:link w:val="999"/>
    <w:qFormat/>
    <w:uiPriority w:val="0"/>
    <w:pPr>
      <w:spacing w:beforeLines="50" w:afterLines="50" w:line="240" w:lineRule="atLeast"/>
      <w:ind w:left="720"/>
    </w:pPr>
    <w:rPr>
      <w:rFonts w:ascii="Times New Roman" w:hAnsi="Times New Roman"/>
      <w:kern w:val="0"/>
      <w:sz w:val="28"/>
      <w:szCs w:val="20"/>
      <w:lang w:eastAsia="en-US"/>
    </w:rPr>
  </w:style>
  <w:style w:type="character" w:customStyle="1" w:styleId="999">
    <w:name w:val="一般正文 Char"/>
    <w:link w:val="998"/>
    <w:qFormat/>
    <w:uiPriority w:val="0"/>
    <w:rPr>
      <w:rFonts w:ascii="Times New Roman" w:hAnsi="Times New Roman"/>
      <w:sz w:val="28"/>
      <w:lang w:eastAsia="en-US"/>
    </w:rPr>
  </w:style>
  <w:style w:type="character" w:customStyle="1" w:styleId="1000">
    <w:name w:val="txt"/>
    <w:basedOn w:val="131"/>
    <w:qFormat/>
    <w:uiPriority w:val="0"/>
  </w:style>
  <w:style w:type="paragraph" w:customStyle="1" w:styleId="1001">
    <w:name w:val="Char Char1 Char Char Char Char Char Char Char Char Char Char Char Char Char Char Char Char Char1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002">
    <w:name w:val="Char2 Char Char Char Char Char Char"/>
    <w:basedOn w:val="1"/>
    <w:qFormat/>
    <w:uiPriority w:val="99"/>
    <w:pPr>
      <w:widowControl/>
      <w:spacing w:after="160" w:line="240" w:lineRule="exact"/>
      <w:jc w:val="left"/>
    </w:pPr>
    <w:rPr>
      <w:rFonts w:ascii="宋体" w:hAnsi="宋体" w:cs="宋体"/>
      <w:kern w:val="0"/>
      <w:sz w:val="28"/>
    </w:rPr>
  </w:style>
  <w:style w:type="paragraph" w:customStyle="1" w:styleId="1003">
    <w:name w:val="Char2 Char Char Char Char Char Char1"/>
    <w:basedOn w:val="1"/>
    <w:qFormat/>
    <w:uiPriority w:val="99"/>
    <w:pPr>
      <w:widowControl/>
      <w:spacing w:after="160" w:line="240" w:lineRule="exact"/>
      <w:jc w:val="left"/>
    </w:pPr>
    <w:rPr>
      <w:rFonts w:ascii="宋体" w:hAnsi="宋体" w:cs="宋体"/>
      <w:kern w:val="0"/>
      <w:sz w:val="28"/>
    </w:rPr>
  </w:style>
  <w:style w:type="character" w:customStyle="1" w:styleId="1004">
    <w:name w:val="bullet Char1"/>
    <w:qFormat/>
    <w:uiPriority w:val="0"/>
    <w:rPr>
      <w:rFonts w:ascii="Arial" w:hAnsi="Arial" w:eastAsia="黑体"/>
      <w:b/>
      <w:bCs/>
      <w:kern w:val="2"/>
      <w:sz w:val="28"/>
      <w:szCs w:val="28"/>
      <w:lang w:val="en-US" w:eastAsia="zh-CN" w:bidi="ar-SA"/>
    </w:rPr>
  </w:style>
  <w:style w:type="character" w:customStyle="1" w:styleId="1005">
    <w:name w:val="首行缩进 Char"/>
    <w:qFormat/>
    <w:uiPriority w:val="0"/>
    <w:rPr>
      <w:rFonts w:eastAsia="宋体"/>
      <w:kern w:val="2"/>
      <w:sz w:val="21"/>
      <w:szCs w:val="24"/>
      <w:lang w:val="en-US" w:eastAsia="zh-CN" w:bidi="ar-SA"/>
    </w:rPr>
  </w:style>
  <w:style w:type="paragraph" w:customStyle="1" w:styleId="1006">
    <w:name w:val="文档标题2"/>
    <w:basedOn w:val="4"/>
    <w:next w:val="1"/>
    <w:qFormat/>
    <w:uiPriority w:val="99"/>
    <w:pPr>
      <w:tabs>
        <w:tab w:val="left" w:pos="0"/>
        <w:tab w:val="left" w:pos="567"/>
        <w:tab w:val="left" w:pos="851"/>
      </w:tabs>
      <w:autoSpaceDE/>
      <w:autoSpaceDN/>
      <w:adjustRightInd/>
      <w:spacing w:before="260" w:after="260" w:afterLines="100" w:line="415" w:lineRule="auto"/>
      <w:ind w:left="567" w:hanging="567"/>
      <w:jc w:val="both"/>
    </w:pPr>
    <w:rPr>
      <w:rFonts w:ascii="宋体" w:hAnsi="宋体" w:eastAsia="宋体"/>
      <w:bCs/>
      <w:kern w:val="2"/>
      <w:sz w:val="36"/>
      <w:szCs w:val="36"/>
    </w:rPr>
  </w:style>
  <w:style w:type="paragraph" w:customStyle="1" w:styleId="1007">
    <w:name w:val="文档标题3"/>
    <w:basedOn w:val="5"/>
    <w:next w:val="1"/>
    <w:qFormat/>
    <w:uiPriority w:val="99"/>
    <w:pPr>
      <w:widowControl/>
      <w:tabs>
        <w:tab w:val="left" w:pos="0"/>
        <w:tab w:val="left" w:pos="709"/>
      </w:tabs>
      <w:autoSpaceDE/>
      <w:autoSpaceDN/>
      <w:adjustRightInd/>
      <w:spacing w:before="260" w:after="260" w:line="416" w:lineRule="auto"/>
      <w:ind w:left="709" w:hanging="709"/>
      <w:jc w:val="both"/>
    </w:pPr>
    <w:rPr>
      <w:rFonts w:ascii="Times New Roman" w:hAnsi="Times New Roman"/>
      <w:bCs/>
      <w:kern w:val="2"/>
      <w:sz w:val="32"/>
      <w:szCs w:val="32"/>
      <w:u w:val="none"/>
    </w:rPr>
  </w:style>
  <w:style w:type="paragraph" w:customStyle="1" w:styleId="1008">
    <w:name w:val="文档标题4"/>
    <w:basedOn w:val="7"/>
    <w:next w:val="1"/>
    <w:qFormat/>
    <w:uiPriority w:val="99"/>
    <w:pPr>
      <w:tabs>
        <w:tab w:val="left" w:pos="0"/>
        <w:tab w:val="left" w:pos="283"/>
        <w:tab w:val="left" w:pos="851"/>
      </w:tabs>
      <w:ind w:left="851" w:hanging="851"/>
    </w:pPr>
    <w:rPr>
      <w:rFonts w:ascii="Arial" w:hAnsi="Arial" w:cs="Times New Roman"/>
      <w:sz w:val="30"/>
    </w:rPr>
  </w:style>
  <w:style w:type="paragraph" w:customStyle="1" w:styleId="1009">
    <w:name w:val="文档标题5"/>
    <w:basedOn w:val="8"/>
    <w:next w:val="1"/>
    <w:qFormat/>
    <w:uiPriority w:val="99"/>
    <w:pPr>
      <w:tabs>
        <w:tab w:val="left" w:pos="992"/>
      </w:tabs>
      <w:ind w:left="992" w:hanging="992"/>
      <w:jc w:val="left"/>
    </w:pPr>
    <w:rPr>
      <w:rFonts w:ascii="宋体" w:hAnsi="宋体"/>
      <w:sz w:val="24"/>
    </w:rPr>
  </w:style>
  <w:style w:type="paragraph" w:customStyle="1" w:styleId="1010">
    <w:name w:val="样式 标题 3 + 段前: 0 磅 段后: 0 磅 行距: 1.5 倍行距"/>
    <w:basedOn w:val="5"/>
    <w:qFormat/>
    <w:uiPriority w:val="99"/>
    <w:pPr>
      <w:widowControl/>
      <w:tabs>
        <w:tab w:val="left" w:pos="0"/>
      </w:tabs>
      <w:autoSpaceDE/>
      <w:autoSpaceDN/>
      <w:adjustRightInd/>
      <w:spacing w:before="0" w:after="0" w:line="360" w:lineRule="auto"/>
      <w:jc w:val="both"/>
    </w:pPr>
    <w:rPr>
      <w:rFonts w:ascii="Times New Roman" w:hAnsi="Times New Roman" w:cs="宋体"/>
      <w:bCs/>
      <w:kern w:val="2"/>
      <w:sz w:val="32"/>
      <w:u w:val="none"/>
    </w:rPr>
  </w:style>
  <w:style w:type="paragraph" w:customStyle="1" w:styleId="1011">
    <w:name w:val="正文（缩进） Char Char"/>
    <w:basedOn w:val="1"/>
    <w:qFormat/>
    <w:uiPriority w:val="99"/>
    <w:pPr>
      <w:spacing w:beforeLines="50" w:afterLines="50" w:line="360" w:lineRule="auto"/>
      <w:ind w:firstLine="480" w:firstLineChars="200"/>
    </w:pPr>
    <w:rPr>
      <w:rFonts w:ascii="Times New Roman" w:hAnsi="Times New Roman"/>
      <w:sz w:val="28"/>
    </w:rPr>
  </w:style>
  <w:style w:type="paragraph" w:customStyle="1" w:styleId="1012">
    <w:name w:val="样式 小四 段前: 6 磅 段后: 6 磅 行距: 1.5 倍行距"/>
    <w:basedOn w:val="1"/>
    <w:link w:val="1013"/>
    <w:qFormat/>
    <w:uiPriority w:val="0"/>
    <w:pPr>
      <w:spacing w:before="120" w:after="120" w:line="360" w:lineRule="auto"/>
      <w:ind w:firstLine="480" w:firstLineChars="200"/>
    </w:pPr>
    <w:rPr>
      <w:rFonts w:ascii="Times New Roman" w:hAnsi="Times New Roman"/>
      <w:sz w:val="28"/>
      <w:szCs w:val="20"/>
    </w:rPr>
  </w:style>
  <w:style w:type="character" w:customStyle="1" w:styleId="1013">
    <w:name w:val="样式 小四 段前: 6 磅 段后: 6 磅 行距: 1.5 倍行距 Char"/>
    <w:link w:val="1012"/>
    <w:qFormat/>
    <w:uiPriority w:val="0"/>
    <w:rPr>
      <w:rFonts w:ascii="Times New Roman" w:hAnsi="Times New Roman"/>
      <w:kern w:val="2"/>
      <w:sz w:val="28"/>
    </w:rPr>
  </w:style>
  <w:style w:type="paragraph" w:customStyle="1" w:styleId="1014">
    <w:name w:val="图1"/>
    <w:basedOn w:val="1"/>
    <w:qFormat/>
    <w:uiPriority w:val="99"/>
    <w:pPr>
      <w:adjustRightInd w:val="0"/>
      <w:spacing w:line="320" w:lineRule="atLeast"/>
      <w:jc w:val="center"/>
      <w:textAlignment w:val="baseline"/>
    </w:pPr>
    <w:rPr>
      <w:rFonts w:ascii="楷体_GB2312" w:hAnsi="Arial" w:eastAsia="楷体_GB2312"/>
      <w:kern w:val="24"/>
      <w:sz w:val="28"/>
      <w:szCs w:val="20"/>
    </w:rPr>
  </w:style>
  <w:style w:type="paragraph" w:customStyle="1" w:styleId="1015">
    <w:name w:val="普通正文"/>
    <w:basedOn w:val="1"/>
    <w:qFormat/>
    <w:uiPriority w:val="99"/>
    <w:pPr>
      <w:ind w:firstLine="640" w:firstLineChars="200"/>
    </w:pPr>
    <w:rPr>
      <w:rFonts w:ascii="仿宋_GB2312" w:hAnsi="Times New Roman" w:eastAsia="仿宋_GB2312"/>
      <w:sz w:val="32"/>
      <w:szCs w:val="32"/>
    </w:rPr>
  </w:style>
  <w:style w:type="character" w:customStyle="1" w:styleId="1016">
    <w:name w:val="样式 仿宋_GB2312 四号"/>
    <w:qFormat/>
    <w:uiPriority w:val="0"/>
    <w:rPr>
      <w:rFonts w:ascii="仿宋_GB2312" w:hAnsi="仿宋_GB2312" w:eastAsia="仿宋_GB2312"/>
      <w:sz w:val="28"/>
    </w:rPr>
  </w:style>
  <w:style w:type="paragraph" w:customStyle="1" w:styleId="1017">
    <w:name w:val="附录章标题"/>
    <w:next w:val="382"/>
    <w:qFormat/>
    <w:uiPriority w:val="99"/>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1018">
    <w:name w:val="附录图标题"/>
    <w:next w:val="382"/>
    <w:qFormat/>
    <w:uiPriority w:val="99"/>
    <w:pPr>
      <w:tabs>
        <w:tab w:val="left" w:pos="360"/>
      </w:tabs>
      <w:jc w:val="center"/>
    </w:pPr>
    <w:rPr>
      <w:rFonts w:ascii="黑体" w:hAnsi="Times New Roman" w:eastAsia="黑体" w:cs="Times New Roman"/>
      <w:sz w:val="21"/>
      <w:lang w:val="en-US" w:eastAsia="zh-CN" w:bidi="ar-SA"/>
    </w:rPr>
  </w:style>
  <w:style w:type="paragraph" w:customStyle="1" w:styleId="1019">
    <w:name w:val="标准小三"/>
    <w:basedOn w:val="1"/>
    <w:qFormat/>
    <w:uiPriority w:val="99"/>
    <w:pPr>
      <w:spacing w:line="700" w:lineRule="exact"/>
      <w:ind w:firstLine="200" w:firstLineChars="200"/>
    </w:pPr>
    <w:rPr>
      <w:rFonts w:ascii="宋体" w:hAnsi="Arial" w:eastAsia="仿宋_GB2312"/>
      <w:snapToGrid w:val="0"/>
      <w:kern w:val="0"/>
      <w:sz w:val="30"/>
      <w:szCs w:val="32"/>
    </w:rPr>
  </w:style>
  <w:style w:type="paragraph" w:customStyle="1" w:styleId="1020">
    <w:name w:val="Char Char Char Char Char Char Char1"/>
    <w:basedOn w:val="1"/>
    <w:qFormat/>
    <w:uiPriority w:val="99"/>
    <w:rPr>
      <w:rFonts w:ascii="Tahoma" w:hAnsi="Tahoma"/>
      <w:sz w:val="28"/>
      <w:szCs w:val="20"/>
    </w:rPr>
  </w:style>
  <w:style w:type="paragraph" w:customStyle="1" w:styleId="1021">
    <w:name w:val="附录标识"/>
    <w:basedOn w:val="827"/>
    <w:qFormat/>
    <w:uiPriority w:val="99"/>
    <w:pPr>
      <w:tabs>
        <w:tab w:val="left" w:pos="6405"/>
        <w:tab w:val="clear" w:pos="840"/>
      </w:tabs>
      <w:spacing w:after="200"/>
    </w:pPr>
    <w:rPr>
      <w:rFonts w:hint="default"/>
      <w:sz w:val="21"/>
    </w:rPr>
  </w:style>
  <w:style w:type="paragraph" w:customStyle="1" w:styleId="1022">
    <w:name w:val="Char Char Char Char Char Char Char Char Char Char Char Char Char Char Char Char Char Char Char"/>
    <w:basedOn w:val="1"/>
    <w:qFormat/>
    <w:uiPriority w:val="99"/>
    <w:pPr>
      <w:tabs>
        <w:tab w:val="left" w:pos="907"/>
      </w:tabs>
      <w:ind w:left="907"/>
    </w:pPr>
    <w:rPr>
      <w:rFonts w:ascii="Times New Roman" w:hAnsi="Times New Roman"/>
      <w:sz w:val="28"/>
    </w:rPr>
  </w:style>
  <w:style w:type="paragraph" w:customStyle="1" w:styleId="1023">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24">
    <w:name w:val="样式 样式 正文 + 四号"/>
    <w:basedOn w:val="1"/>
    <w:link w:val="1025"/>
    <w:qFormat/>
    <w:uiPriority w:val="0"/>
    <w:pPr>
      <w:adjustRightInd w:val="0"/>
      <w:spacing w:line="460" w:lineRule="exact"/>
      <w:ind w:left="720" w:right="240" w:rightChars="100"/>
      <w:jc w:val="left"/>
    </w:pPr>
    <w:rPr>
      <w:rFonts w:ascii="宋体" w:hAnsi="宋体" w:eastAsia="方正仿宋简体"/>
      <w:color w:val="000000"/>
      <w:sz w:val="28"/>
      <w:szCs w:val="20"/>
    </w:rPr>
  </w:style>
  <w:style w:type="character" w:customStyle="1" w:styleId="1025">
    <w:name w:val="样式 样式 正文 + 四号 Char"/>
    <w:link w:val="1024"/>
    <w:qFormat/>
    <w:uiPriority w:val="0"/>
    <w:rPr>
      <w:rFonts w:ascii="宋体" w:hAnsi="宋体" w:eastAsia="方正仿宋简体"/>
      <w:color w:val="000000"/>
      <w:kern w:val="2"/>
      <w:sz w:val="28"/>
    </w:rPr>
  </w:style>
  <w:style w:type="paragraph" w:customStyle="1" w:styleId="1026">
    <w:name w:val="样式 正文"/>
    <w:basedOn w:val="1"/>
    <w:link w:val="1027"/>
    <w:qFormat/>
    <w:uiPriority w:val="0"/>
    <w:pPr>
      <w:adjustRightInd w:val="0"/>
      <w:spacing w:line="360" w:lineRule="auto"/>
      <w:ind w:left="1191" w:right="240" w:rightChars="100"/>
      <w:jc w:val="left"/>
    </w:pPr>
    <w:rPr>
      <w:rFonts w:ascii="宋体" w:hAnsi="宋体"/>
      <w:color w:val="000000"/>
      <w:sz w:val="28"/>
      <w:szCs w:val="20"/>
    </w:rPr>
  </w:style>
  <w:style w:type="character" w:customStyle="1" w:styleId="1027">
    <w:name w:val="样式 正文 Char"/>
    <w:link w:val="1026"/>
    <w:qFormat/>
    <w:uiPriority w:val="0"/>
    <w:rPr>
      <w:rFonts w:ascii="宋体" w:hAnsi="宋体"/>
      <w:color w:val="000000"/>
      <w:kern w:val="2"/>
      <w:sz w:val="28"/>
    </w:rPr>
  </w:style>
  <w:style w:type="paragraph" w:customStyle="1" w:styleId="1028">
    <w:name w:val="附录一级条标题"/>
    <w:basedOn w:val="1017"/>
    <w:next w:val="382"/>
    <w:qFormat/>
    <w:uiPriority w:val="99"/>
    <w:pPr>
      <w:autoSpaceDN w:val="0"/>
      <w:spacing w:beforeLines="0" w:afterLines="0"/>
      <w:ind w:left="0" w:firstLine="0"/>
      <w:outlineLvl w:val="2"/>
    </w:pPr>
  </w:style>
  <w:style w:type="character" w:customStyle="1" w:styleId="1029">
    <w:name w:val="neirong"/>
    <w:basedOn w:val="131"/>
    <w:qFormat/>
    <w:uiPriority w:val="0"/>
  </w:style>
  <w:style w:type="character" w:customStyle="1" w:styleId="1030">
    <w:name w:val="content3"/>
    <w:basedOn w:val="131"/>
    <w:qFormat/>
    <w:uiPriority w:val="0"/>
  </w:style>
  <w:style w:type="character" w:customStyle="1" w:styleId="1031">
    <w:name w:val="zhu-ti14"/>
    <w:basedOn w:val="131"/>
    <w:qFormat/>
    <w:uiPriority w:val="0"/>
  </w:style>
  <w:style w:type="paragraph" w:customStyle="1" w:styleId="1032">
    <w:name w:val="p_01"/>
    <w:basedOn w:val="1"/>
    <w:qFormat/>
    <w:uiPriority w:val="99"/>
    <w:pPr>
      <w:widowControl/>
      <w:spacing w:before="100" w:beforeAutospacing="1" w:after="100" w:afterAutospacing="1"/>
      <w:jc w:val="left"/>
    </w:pPr>
    <w:rPr>
      <w:rFonts w:ascii="宋体" w:hAnsi="宋体" w:cs="宋体"/>
      <w:kern w:val="0"/>
      <w:sz w:val="28"/>
    </w:rPr>
  </w:style>
  <w:style w:type="paragraph" w:customStyle="1" w:styleId="1033">
    <w:name w:val="Char1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1034">
    <w:name w:val="f141"/>
    <w:basedOn w:val="131"/>
    <w:qFormat/>
    <w:uiPriority w:val="0"/>
  </w:style>
  <w:style w:type="paragraph" w:customStyle="1" w:styleId="1035">
    <w:name w:val="标准书眉一"/>
    <w:qFormat/>
    <w:uiPriority w:val="99"/>
    <w:pPr>
      <w:jc w:val="both"/>
    </w:pPr>
    <w:rPr>
      <w:rFonts w:ascii="Times New Roman" w:hAnsi="Times New Roman" w:eastAsia="宋体" w:cs="Times New Roman"/>
      <w:lang w:val="en-US" w:eastAsia="zh-CN" w:bidi="ar-SA"/>
    </w:rPr>
  </w:style>
  <w:style w:type="paragraph" w:customStyle="1" w:styleId="1036">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37">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38">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1039">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1040">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41">
    <w:name w:val="标准书眉_偶数页"/>
    <w:basedOn w:val="1040"/>
    <w:next w:val="1"/>
    <w:qFormat/>
    <w:uiPriority w:val="99"/>
    <w:pPr>
      <w:jc w:val="left"/>
    </w:pPr>
  </w:style>
  <w:style w:type="paragraph" w:customStyle="1" w:styleId="1042">
    <w:name w:val="参考文献、索引标题"/>
    <w:basedOn w:val="827"/>
    <w:next w:val="1"/>
    <w:qFormat/>
    <w:uiPriority w:val="99"/>
    <w:pPr>
      <w:tabs>
        <w:tab w:val="clear" w:pos="425"/>
        <w:tab w:val="clear" w:pos="840"/>
      </w:tabs>
      <w:spacing w:after="200"/>
    </w:pPr>
    <w:rPr>
      <w:rFonts w:hint="default"/>
      <w:sz w:val="21"/>
    </w:rPr>
  </w:style>
  <w:style w:type="character" w:customStyle="1" w:styleId="1043">
    <w:name w:val="发布"/>
    <w:qFormat/>
    <w:uiPriority w:val="0"/>
    <w:rPr>
      <w:rFonts w:ascii="黑体" w:eastAsia="黑体"/>
      <w:spacing w:val="22"/>
      <w:w w:val="100"/>
      <w:position w:val="3"/>
      <w:sz w:val="28"/>
    </w:rPr>
  </w:style>
  <w:style w:type="paragraph" w:customStyle="1" w:styleId="1044">
    <w:name w:val="发布部门"/>
    <w:next w:val="382"/>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45">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46">
    <w:name w:val="封面标准号2"/>
    <w:basedOn w:val="1023"/>
    <w:qFormat/>
    <w:uiPriority w:val="99"/>
    <w:pPr>
      <w:framePr w:w="9138" w:h="1244" w:hRule="exact" w:wrap="around" w:vAnchor="page" w:hAnchor="margin" w:y="2908"/>
      <w:adjustRightInd w:val="0"/>
      <w:spacing w:before="357" w:line="280" w:lineRule="exact"/>
    </w:pPr>
  </w:style>
  <w:style w:type="paragraph" w:customStyle="1" w:styleId="1047">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048">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49">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1050">
    <w:name w:val="封面正文"/>
    <w:qFormat/>
    <w:uiPriority w:val="99"/>
    <w:pPr>
      <w:jc w:val="both"/>
    </w:pPr>
    <w:rPr>
      <w:rFonts w:ascii="Times New Roman" w:hAnsi="Times New Roman" w:eastAsia="宋体" w:cs="Times New Roman"/>
      <w:lang w:val="en-US" w:eastAsia="zh-CN" w:bidi="ar-SA"/>
    </w:rPr>
  </w:style>
  <w:style w:type="paragraph" w:customStyle="1" w:styleId="1051">
    <w:name w:val="附录表标题"/>
    <w:next w:val="382"/>
    <w:qFormat/>
    <w:uiPriority w:val="99"/>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052">
    <w:name w:val="附录二级条标题"/>
    <w:basedOn w:val="1028"/>
    <w:next w:val="382"/>
    <w:qFormat/>
    <w:uiPriority w:val="99"/>
    <w:pPr>
      <w:tabs>
        <w:tab w:val="left" w:pos="3420"/>
      </w:tabs>
      <w:ind w:left="3420" w:hanging="360"/>
      <w:outlineLvl w:val="3"/>
    </w:pPr>
  </w:style>
  <w:style w:type="paragraph" w:customStyle="1" w:styleId="1053">
    <w:name w:val="附录三级条标题"/>
    <w:basedOn w:val="1052"/>
    <w:next w:val="382"/>
    <w:qFormat/>
    <w:uiPriority w:val="99"/>
    <w:pPr>
      <w:tabs>
        <w:tab w:val="left" w:pos="2100"/>
        <w:tab w:val="clear" w:pos="3420"/>
      </w:tabs>
      <w:ind w:left="2100" w:hanging="420"/>
      <w:outlineLvl w:val="4"/>
    </w:pPr>
  </w:style>
  <w:style w:type="paragraph" w:customStyle="1" w:styleId="1054">
    <w:name w:val="附录四级条标题"/>
    <w:basedOn w:val="1053"/>
    <w:next w:val="382"/>
    <w:qFormat/>
    <w:uiPriority w:val="99"/>
    <w:pPr>
      <w:tabs>
        <w:tab w:val="left" w:pos="3000"/>
        <w:tab w:val="clear" w:pos="2100"/>
      </w:tabs>
      <w:ind w:left="3000"/>
      <w:outlineLvl w:val="5"/>
    </w:pPr>
  </w:style>
  <w:style w:type="paragraph" w:customStyle="1" w:styleId="1055">
    <w:name w:val="附录五级条标题"/>
    <w:basedOn w:val="1054"/>
    <w:next w:val="382"/>
    <w:qFormat/>
    <w:uiPriority w:val="99"/>
    <w:pPr>
      <w:tabs>
        <w:tab w:val="left" w:pos="3420"/>
        <w:tab w:val="clear" w:pos="3000"/>
      </w:tabs>
      <w:ind w:left="3420"/>
      <w:outlineLvl w:val="6"/>
    </w:pPr>
  </w:style>
  <w:style w:type="character" w:customStyle="1" w:styleId="1056">
    <w:name w:val="个人答复风格"/>
    <w:qFormat/>
    <w:uiPriority w:val="0"/>
    <w:rPr>
      <w:rFonts w:ascii="Arial" w:hAnsi="Arial" w:eastAsia="宋体" w:cs="Arial"/>
      <w:color w:val="auto"/>
      <w:sz w:val="20"/>
    </w:rPr>
  </w:style>
  <w:style w:type="character" w:customStyle="1" w:styleId="1057">
    <w:name w:val="个人撰写风格"/>
    <w:qFormat/>
    <w:uiPriority w:val="0"/>
    <w:rPr>
      <w:rFonts w:ascii="Arial" w:hAnsi="Arial" w:eastAsia="宋体" w:cs="Arial"/>
      <w:color w:val="auto"/>
      <w:sz w:val="20"/>
    </w:rPr>
  </w:style>
  <w:style w:type="paragraph" w:customStyle="1" w:styleId="1058">
    <w:name w:val="列项●（二级）"/>
    <w:qFormat/>
    <w:uiPriority w:val="99"/>
    <w:p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59">
    <w:name w:val="目次、标准名称标题"/>
    <w:basedOn w:val="827"/>
    <w:next w:val="382"/>
    <w:qFormat/>
    <w:uiPriority w:val="99"/>
    <w:pPr>
      <w:tabs>
        <w:tab w:val="clear" w:pos="425"/>
        <w:tab w:val="clear" w:pos="840"/>
      </w:tabs>
      <w:spacing w:line="460" w:lineRule="exact"/>
    </w:pPr>
    <w:rPr>
      <w:rFonts w:hint="default"/>
    </w:rPr>
  </w:style>
  <w:style w:type="paragraph" w:customStyle="1" w:styleId="1060">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1061">
    <w:name w:val="其他发布部门"/>
    <w:basedOn w:val="1044"/>
    <w:qFormat/>
    <w:uiPriority w:val="99"/>
    <w:pPr>
      <w:framePr w:wrap="around"/>
      <w:spacing w:line="0" w:lineRule="atLeast"/>
    </w:pPr>
    <w:rPr>
      <w:rFonts w:ascii="黑体" w:eastAsia="黑体"/>
      <w:b w:val="0"/>
    </w:rPr>
  </w:style>
  <w:style w:type="paragraph" w:customStyle="1" w:styleId="1062">
    <w:name w:val="实施日期"/>
    <w:basedOn w:val="1045"/>
    <w:qFormat/>
    <w:uiPriority w:val="99"/>
    <w:pPr>
      <w:framePr w:hSpace="0" w:wrap="around" w:xAlign="right"/>
      <w:jc w:val="right"/>
    </w:pPr>
  </w:style>
  <w:style w:type="paragraph" w:customStyle="1" w:styleId="1063">
    <w:name w:val="示例"/>
    <w:next w:val="382"/>
    <w:qFormat/>
    <w:uiPriority w:val="99"/>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064">
    <w:name w:val="数字编号列项（二级）"/>
    <w:qFormat/>
    <w:uiPriority w:val="99"/>
    <w:pPr>
      <w:ind w:left="1260" w:leftChars="400" w:hanging="420" w:hangingChars="200"/>
      <w:jc w:val="both"/>
    </w:pPr>
    <w:rPr>
      <w:rFonts w:ascii="宋体" w:hAnsi="Times New Roman" w:eastAsia="宋体" w:cs="Times New Roman"/>
      <w:sz w:val="21"/>
      <w:lang w:val="en-US" w:eastAsia="zh-CN" w:bidi="ar-SA"/>
    </w:rPr>
  </w:style>
  <w:style w:type="paragraph" w:customStyle="1" w:styleId="1065">
    <w:name w:val="条文脚注"/>
    <w:basedOn w:val="62"/>
    <w:qFormat/>
    <w:uiPriority w:val="99"/>
    <w:pPr>
      <w:spacing w:line="240" w:lineRule="auto"/>
      <w:ind w:left="780" w:leftChars="200" w:hanging="360" w:hangingChars="200"/>
      <w:jc w:val="both"/>
    </w:pPr>
    <w:rPr>
      <w:rFonts w:ascii="宋体"/>
    </w:rPr>
  </w:style>
  <w:style w:type="paragraph" w:customStyle="1" w:styleId="1066">
    <w:name w:val="图表脚注"/>
    <w:next w:val="382"/>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1067">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68">
    <w:name w:val="正文表标题"/>
    <w:next w:val="382"/>
    <w:qFormat/>
    <w:uiPriority w:val="99"/>
    <w:pPr>
      <w:tabs>
        <w:tab w:val="left" w:pos="480"/>
      </w:tabs>
      <w:ind w:left="480"/>
      <w:jc w:val="center"/>
    </w:pPr>
    <w:rPr>
      <w:rFonts w:ascii="黑体" w:hAnsi="Times New Roman" w:eastAsia="黑体" w:cs="Times New Roman"/>
      <w:sz w:val="21"/>
      <w:lang w:val="en-US" w:eastAsia="zh-CN" w:bidi="ar-SA"/>
    </w:rPr>
  </w:style>
  <w:style w:type="paragraph" w:customStyle="1" w:styleId="1069">
    <w:name w:val="注："/>
    <w:next w:val="382"/>
    <w:qFormat/>
    <w:uiPriority w:val="99"/>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070">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1071">
    <w:name w:val="列项◆（三级）"/>
    <w:qFormat/>
    <w:uiPriority w:val="99"/>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072">
    <w:name w:val="编号列项（三级）"/>
    <w:qFormat/>
    <w:uiPriority w:val="99"/>
    <w:pPr>
      <w:ind w:left="800" w:leftChars="600" w:hanging="200" w:hangingChars="200"/>
    </w:pPr>
    <w:rPr>
      <w:rFonts w:ascii="宋体" w:hAnsi="Times New Roman" w:eastAsia="宋体" w:cs="Times New Roman"/>
      <w:sz w:val="21"/>
      <w:lang w:val="en-US" w:eastAsia="zh-CN" w:bidi="ar-SA"/>
    </w:rPr>
  </w:style>
  <w:style w:type="paragraph" w:customStyle="1" w:styleId="1073">
    <w:name w:val="方案正文 Char Char1 Char"/>
    <w:basedOn w:val="1"/>
    <w:link w:val="1074"/>
    <w:qFormat/>
    <w:uiPriority w:val="0"/>
    <w:pPr>
      <w:spacing w:before="156" w:line="360" w:lineRule="auto"/>
      <w:ind w:firstLine="359" w:firstLineChars="171"/>
      <w:jc w:val="left"/>
    </w:pPr>
    <w:rPr>
      <w:rFonts w:ascii="Arial" w:hAnsi="Arial"/>
      <w:sz w:val="28"/>
      <w:szCs w:val="21"/>
    </w:rPr>
  </w:style>
  <w:style w:type="character" w:customStyle="1" w:styleId="1074">
    <w:name w:val="方案正文 Char Char1 Char Char"/>
    <w:link w:val="1073"/>
    <w:qFormat/>
    <w:uiPriority w:val="0"/>
    <w:rPr>
      <w:rFonts w:ascii="Arial" w:hAnsi="Arial"/>
      <w:kern w:val="2"/>
      <w:sz w:val="28"/>
      <w:szCs w:val="21"/>
    </w:rPr>
  </w:style>
  <w:style w:type="paragraph" w:customStyle="1" w:styleId="1075">
    <w:name w:val="方案正文 Char Char"/>
    <w:basedOn w:val="1"/>
    <w:qFormat/>
    <w:uiPriority w:val="99"/>
    <w:pPr>
      <w:spacing w:before="156" w:line="360" w:lineRule="auto"/>
      <w:ind w:firstLine="359" w:firstLineChars="171"/>
      <w:jc w:val="left"/>
    </w:pPr>
    <w:rPr>
      <w:rFonts w:ascii="Arial" w:hAnsi="Arial" w:cs="宋体"/>
      <w:sz w:val="28"/>
      <w:szCs w:val="21"/>
    </w:rPr>
  </w:style>
  <w:style w:type="paragraph" w:customStyle="1" w:styleId="1076">
    <w:name w:val="样式 标题 5 + 左  0 字符"/>
    <w:basedOn w:val="8"/>
    <w:qFormat/>
    <w:uiPriority w:val="99"/>
    <w:pPr>
      <w:ind w:left="0" w:right="210" w:rightChars="100" w:firstLine="0"/>
      <w:jc w:val="left"/>
    </w:pPr>
    <w:rPr>
      <w:rFonts w:ascii="黑体" w:hAnsi="宋体" w:eastAsia="黑体" w:cs="宋体"/>
      <w:sz w:val="24"/>
      <w:szCs w:val="20"/>
    </w:rPr>
  </w:style>
  <w:style w:type="paragraph" w:customStyle="1" w:styleId="1077">
    <w:name w:val="正文文字"/>
    <w:basedOn w:val="1"/>
    <w:qFormat/>
    <w:uiPriority w:val="99"/>
    <w:pPr>
      <w:spacing w:afterLines="50" w:line="300" w:lineRule="auto"/>
    </w:pPr>
    <w:rPr>
      <w:rFonts w:ascii="Times New Roman" w:hAnsi="Times New Roman" w:cs="宋体"/>
      <w:sz w:val="28"/>
    </w:rPr>
  </w:style>
  <w:style w:type="paragraph" w:customStyle="1" w:styleId="1078">
    <w:name w:val="方案正文 Char Char Char"/>
    <w:basedOn w:val="31"/>
    <w:link w:val="1079"/>
    <w:qFormat/>
    <w:uiPriority w:val="0"/>
    <w:pPr>
      <w:tabs>
        <w:tab w:val="clear" w:pos="567"/>
      </w:tabs>
      <w:spacing w:before="0" w:after="120" w:afterLines="50" w:line="360" w:lineRule="auto"/>
      <w:ind w:firstLine="480"/>
    </w:pPr>
    <w:rPr>
      <w:sz w:val="28"/>
      <w:szCs w:val="20"/>
    </w:rPr>
  </w:style>
  <w:style w:type="character" w:customStyle="1" w:styleId="1079">
    <w:name w:val="方案正文 Char Char Char Char"/>
    <w:link w:val="1078"/>
    <w:qFormat/>
    <w:uiPriority w:val="0"/>
    <w:rPr>
      <w:rFonts w:ascii="宋体" w:hAnsi="宋体"/>
      <w:kern w:val="2"/>
      <w:sz w:val="28"/>
    </w:rPr>
  </w:style>
  <w:style w:type="paragraph" w:customStyle="1" w:styleId="1080">
    <w:name w:val="Char Char2 Char"/>
    <w:basedOn w:val="1"/>
    <w:qFormat/>
    <w:uiPriority w:val="99"/>
    <w:pPr>
      <w:keepNext/>
      <w:keepLines/>
      <w:pageBreakBefore/>
      <w:tabs>
        <w:tab w:val="left" w:pos="845"/>
      </w:tabs>
      <w:ind w:left="845" w:hanging="420"/>
    </w:pPr>
    <w:rPr>
      <w:rFonts w:ascii="Tahoma" w:hAnsi="Tahoma"/>
      <w:sz w:val="28"/>
      <w:szCs w:val="20"/>
    </w:rPr>
  </w:style>
  <w:style w:type="paragraph" w:customStyle="1" w:styleId="1081">
    <w:name w:val="排列"/>
    <w:basedOn w:val="1"/>
    <w:qFormat/>
    <w:uiPriority w:val="99"/>
    <w:pPr>
      <w:adjustRightInd w:val="0"/>
      <w:spacing w:line="360" w:lineRule="auto"/>
      <w:ind w:firstLine="540" w:firstLineChars="225"/>
    </w:pPr>
    <w:rPr>
      <w:rFonts w:ascii="Times New Roman" w:hAnsi="Times New Roman"/>
      <w:kern w:val="0"/>
      <w:sz w:val="28"/>
      <w:szCs w:val="20"/>
    </w:rPr>
  </w:style>
  <w:style w:type="paragraph" w:customStyle="1" w:styleId="1082">
    <w:name w:val="项目列表符号1"/>
    <w:basedOn w:val="1"/>
    <w:qFormat/>
    <w:uiPriority w:val="99"/>
    <w:pPr>
      <w:widowControl/>
      <w:tabs>
        <w:tab w:val="left" w:pos="0"/>
        <w:tab w:val="left" w:pos="900"/>
      </w:tabs>
      <w:spacing w:beforeLines="50"/>
      <w:ind w:left="900" w:leftChars="200" w:hanging="420" w:hangingChars="175"/>
    </w:pPr>
    <w:rPr>
      <w:rFonts w:ascii="Times New Roman" w:hAnsi="Times New Roman" w:eastAsia="仿宋_GB2312"/>
      <w:sz w:val="28"/>
      <w:szCs w:val="20"/>
    </w:rPr>
  </w:style>
  <w:style w:type="paragraph" w:customStyle="1" w:styleId="1083">
    <w:name w:val="标题23"/>
    <w:basedOn w:val="4"/>
    <w:qFormat/>
    <w:uiPriority w:val="99"/>
    <w:pPr>
      <w:tabs>
        <w:tab w:val="left" w:pos="0"/>
        <w:tab w:val="left" w:pos="851"/>
      </w:tabs>
      <w:autoSpaceDE/>
      <w:autoSpaceDN/>
      <w:adjustRightInd/>
      <w:spacing w:before="260" w:after="260" w:afterLines="100" w:line="416" w:lineRule="auto"/>
      <w:jc w:val="both"/>
    </w:pPr>
    <w:rPr>
      <w:rFonts w:ascii="宋体" w:hAnsi="宋体" w:eastAsia="宋体" w:cs="Arial"/>
      <w:bCs/>
      <w:kern w:val="2"/>
      <w:sz w:val="28"/>
      <w:szCs w:val="32"/>
    </w:rPr>
  </w:style>
  <w:style w:type="character" w:customStyle="1" w:styleId="1084">
    <w:name w:val="huei12b1"/>
    <w:qFormat/>
    <w:uiPriority w:val="0"/>
    <w:rPr>
      <w:b/>
      <w:bCs/>
      <w:color w:val="333333"/>
      <w:sz w:val="24"/>
      <w:szCs w:val="24"/>
    </w:rPr>
  </w:style>
  <w:style w:type="paragraph" w:customStyle="1" w:styleId="1085">
    <w:name w:val="正文 + 宋体"/>
    <w:basedOn w:val="1"/>
    <w:link w:val="1086"/>
    <w:qFormat/>
    <w:uiPriority w:val="0"/>
    <w:pPr>
      <w:tabs>
        <w:tab w:val="left" w:pos="900"/>
      </w:tabs>
      <w:ind w:left="900" w:hanging="420"/>
    </w:pPr>
    <w:rPr>
      <w:rFonts w:ascii="宋体" w:hAnsi="宋体"/>
      <w:szCs w:val="21"/>
    </w:rPr>
  </w:style>
  <w:style w:type="character" w:customStyle="1" w:styleId="1086">
    <w:name w:val="正文 + 宋体 Char"/>
    <w:link w:val="1085"/>
    <w:qFormat/>
    <w:uiPriority w:val="0"/>
    <w:rPr>
      <w:rFonts w:ascii="宋体" w:hAnsi="宋体"/>
      <w:kern w:val="2"/>
      <w:sz w:val="21"/>
      <w:szCs w:val="21"/>
    </w:rPr>
  </w:style>
  <w:style w:type="paragraph" w:customStyle="1" w:styleId="1087">
    <w:name w:val="样式 目录 5 + 左侧:  0 厘米"/>
    <w:basedOn w:val="39"/>
    <w:qFormat/>
    <w:uiPriority w:val="99"/>
    <w:pPr>
      <w:tabs>
        <w:tab w:val="right" w:leader="dot" w:pos="8296"/>
        <w:tab w:val="right" w:leader="dot" w:pos="8760"/>
      </w:tabs>
      <w:spacing w:line="360" w:lineRule="auto"/>
      <w:ind w:left="200" w:leftChars="200" w:firstLine="480" w:firstLineChars="200"/>
      <w:jc w:val="left"/>
    </w:pPr>
    <w:rPr>
      <w:rFonts w:ascii="Times New Roman" w:hAnsi="Times New Roman" w:eastAsia="宋体" w:cs="宋体"/>
      <w:szCs w:val="18"/>
      <w:lang w:val="en-GB"/>
    </w:rPr>
  </w:style>
  <w:style w:type="paragraph" w:customStyle="1" w:styleId="1088">
    <w:name w:val="样式 样式 目录 5 + 左侧:  0 厘米 + 左侧:  2 字符"/>
    <w:basedOn w:val="1087"/>
    <w:qFormat/>
    <w:uiPriority w:val="99"/>
    <w:pPr>
      <w:tabs>
        <w:tab w:val="left" w:pos="8640"/>
        <w:tab w:val="clear" w:pos="8296"/>
      </w:tabs>
      <w:ind w:left="720" w:leftChars="300"/>
    </w:pPr>
  </w:style>
  <w:style w:type="paragraph" w:customStyle="1" w:styleId="1089">
    <w:name w:val="样式 目录 4 + 左侧:  0 厘米"/>
    <w:basedOn w:val="56"/>
    <w:qFormat/>
    <w:uiPriority w:val="99"/>
    <w:pPr>
      <w:tabs>
        <w:tab w:val="left" w:pos="8160"/>
        <w:tab w:val="right" w:leader="dot" w:pos="8494"/>
        <w:tab w:val="right" w:leader="dot" w:pos="8640"/>
      </w:tabs>
      <w:spacing w:line="360" w:lineRule="auto"/>
      <w:ind w:left="0" w:leftChars="0" w:firstLine="420" w:firstLineChars="200"/>
      <w:jc w:val="right"/>
    </w:pPr>
    <w:rPr>
      <w:rFonts w:ascii="Times New Roman" w:hAnsi="Times New Roman" w:eastAsia="宋体" w:cs="宋体"/>
      <w:szCs w:val="18"/>
      <w:lang w:val="en-GB"/>
    </w:rPr>
  </w:style>
  <w:style w:type="paragraph" w:customStyle="1" w:styleId="1090">
    <w:name w:val="样式 目录 2 + 左侧:  2 字符3"/>
    <w:basedOn w:val="67"/>
    <w:qFormat/>
    <w:uiPriority w:val="99"/>
    <w:pPr>
      <w:tabs>
        <w:tab w:val="right" w:leader="dot" w:pos="8296"/>
        <w:tab w:val="right" w:leader="dot" w:pos="8493"/>
        <w:tab w:val="right" w:leader="dot" w:pos="9240"/>
      </w:tabs>
      <w:ind w:left="100" w:leftChars="100"/>
      <w:jc w:val="left"/>
    </w:pPr>
    <w:rPr>
      <w:rFonts w:ascii="Times New Roman" w:hAnsi="Times New Roman" w:cs="宋体"/>
      <w:b/>
      <w:bCs/>
      <w:smallCaps/>
      <w:sz w:val="24"/>
      <w:szCs w:val="20"/>
    </w:rPr>
  </w:style>
  <w:style w:type="paragraph" w:customStyle="1" w:styleId="1091">
    <w:name w:val="样式 目录 1 + 首行缩进:  2 字符1"/>
    <w:basedOn w:val="54"/>
    <w:qFormat/>
    <w:uiPriority w:val="99"/>
    <w:pPr>
      <w:snapToGrid w:val="0"/>
      <w:spacing w:after="120" w:line="360" w:lineRule="auto"/>
      <w:ind w:firstLine="480" w:firstLineChars="200"/>
      <w:jc w:val="left"/>
    </w:pPr>
    <w:rPr>
      <w:rFonts w:ascii="宋体" w:hAnsi="宋体" w:cs="宋体"/>
      <w:b/>
      <w:bCs/>
      <w:i/>
      <w:iCs/>
      <w:sz w:val="20"/>
      <w:szCs w:val="20"/>
    </w:rPr>
  </w:style>
  <w:style w:type="paragraph" w:customStyle="1" w:styleId="1092">
    <w:name w:val="样式 目录 2 + 首行缩进:  2 字符"/>
    <w:basedOn w:val="67"/>
    <w:qFormat/>
    <w:uiPriority w:val="99"/>
    <w:pPr>
      <w:tabs>
        <w:tab w:val="right" w:leader="dot" w:pos="8296"/>
        <w:tab w:val="right" w:leader="dot" w:pos="8493"/>
      </w:tabs>
      <w:snapToGrid w:val="0"/>
      <w:spacing w:line="360" w:lineRule="exact"/>
      <w:ind w:left="100" w:leftChars="100"/>
      <w:jc w:val="left"/>
    </w:pPr>
    <w:rPr>
      <w:rFonts w:ascii="宋体" w:hAnsi="Times New Roman" w:cs="宋体"/>
      <w:b/>
      <w:bCs/>
      <w:smallCaps/>
      <w:sz w:val="24"/>
      <w:szCs w:val="21"/>
      <w:lang w:val="en-GB"/>
    </w:rPr>
  </w:style>
  <w:style w:type="paragraph" w:customStyle="1" w:styleId="1093">
    <w:name w:val="样式 目录 1 + 首行缩进:  2 字符2"/>
    <w:basedOn w:val="54"/>
    <w:qFormat/>
    <w:uiPriority w:val="99"/>
    <w:pPr>
      <w:tabs>
        <w:tab w:val="right" w:leader="dot" w:pos="9061"/>
      </w:tabs>
      <w:snapToGrid w:val="0"/>
      <w:spacing w:after="120" w:line="360" w:lineRule="auto"/>
      <w:ind w:firstLine="480" w:firstLineChars="200"/>
      <w:jc w:val="left"/>
    </w:pPr>
    <w:rPr>
      <w:rFonts w:ascii="宋体" w:hAnsi="宋体" w:cs="宋体"/>
      <w:b/>
      <w:bCs/>
      <w:i/>
      <w:iCs/>
      <w:sz w:val="20"/>
      <w:szCs w:val="20"/>
    </w:rPr>
  </w:style>
  <w:style w:type="paragraph" w:customStyle="1" w:styleId="1094">
    <w:name w:val="样式 目录 2 + 首行缩进:  2 字符1"/>
    <w:basedOn w:val="67"/>
    <w:qFormat/>
    <w:uiPriority w:val="99"/>
    <w:pPr>
      <w:tabs>
        <w:tab w:val="right" w:leader="dot" w:pos="8296"/>
        <w:tab w:val="right" w:leader="dot" w:pos="8493"/>
      </w:tabs>
      <w:spacing w:line="480" w:lineRule="auto"/>
      <w:ind w:left="100" w:leftChars="100" w:firstLine="400"/>
      <w:jc w:val="left"/>
    </w:pPr>
    <w:rPr>
      <w:rFonts w:ascii="宋体" w:hAnsi="Times New Roman" w:cs="宋体"/>
      <w:b/>
      <w:bCs/>
      <w:smallCaps/>
      <w:sz w:val="24"/>
      <w:szCs w:val="21"/>
      <w:lang w:val="en-GB"/>
    </w:rPr>
  </w:style>
  <w:style w:type="paragraph" w:customStyle="1" w:styleId="1095">
    <w:name w:val="样式 样式 目录 2 + 首行缩进:  2 字符1 + 首行缩进:  2 字符"/>
    <w:basedOn w:val="1094"/>
    <w:qFormat/>
    <w:uiPriority w:val="99"/>
    <w:pPr>
      <w:spacing w:line="200" w:lineRule="exact"/>
      <w:ind w:firstLine="200"/>
    </w:pPr>
    <w:rPr>
      <w:szCs w:val="20"/>
    </w:rPr>
  </w:style>
  <w:style w:type="paragraph" w:customStyle="1" w:styleId="1096">
    <w:name w:val="样式 样式 样式 目录 2 + 首行缩进:  2 字符1 + 首行缩进:  2 字符 + 首行缩进:  2 字符"/>
    <w:basedOn w:val="1095"/>
    <w:qFormat/>
    <w:uiPriority w:val="99"/>
  </w:style>
  <w:style w:type="paragraph" w:customStyle="1" w:styleId="1097">
    <w:name w:val="样式 样式 样式 样式 目录 2 + 首行缩进:  2 字符1 + 首行缩进:  2 字符 + 首行缩进:  2 字符 + 首行..."/>
    <w:basedOn w:val="1096"/>
    <w:qFormat/>
    <w:uiPriority w:val="99"/>
    <w:pPr>
      <w:spacing w:line="360" w:lineRule="exact"/>
    </w:pPr>
  </w:style>
  <w:style w:type="paragraph" w:customStyle="1" w:styleId="1098">
    <w:name w:val="样式 目录 3 + 首行缩进:  2 字符"/>
    <w:basedOn w:val="40"/>
    <w:qFormat/>
    <w:uiPriority w:val="99"/>
    <w:pPr>
      <w:tabs>
        <w:tab w:val="right" w:leader="dot" w:pos="8493"/>
        <w:tab w:val="right" w:leader="dot" w:pos="9061"/>
        <w:tab w:val="clear" w:pos="1260"/>
        <w:tab w:val="clear" w:pos="8630"/>
      </w:tabs>
      <w:snapToGrid w:val="0"/>
      <w:spacing w:line="360" w:lineRule="exact"/>
      <w:ind w:left="454" w:leftChars="0" w:firstLine="480" w:firstLineChars="200"/>
      <w:jc w:val="left"/>
    </w:pPr>
    <w:rPr>
      <w:rFonts w:ascii="宋体" w:hAnsi="宋体" w:cs="宋体"/>
      <w:sz w:val="20"/>
      <w:szCs w:val="20"/>
    </w:rPr>
  </w:style>
  <w:style w:type="paragraph" w:customStyle="1" w:styleId="1099">
    <w:name w:val="样式 目录 4 + 首行缩进:  2 字符"/>
    <w:basedOn w:val="56"/>
    <w:qFormat/>
    <w:uiPriority w:val="99"/>
    <w:pPr>
      <w:tabs>
        <w:tab w:val="right" w:leader="dot" w:pos="8494"/>
        <w:tab w:val="right" w:leader="dot" w:pos="9061"/>
      </w:tabs>
      <w:snapToGrid w:val="0"/>
      <w:spacing w:line="360" w:lineRule="exact"/>
      <w:ind w:left="720" w:leftChars="0" w:firstLine="420" w:firstLineChars="200"/>
      <w:jc w:val="left"/>
    </w:pPr>
    <w:rPr>
      <w:rFonts w:ascii="宋体" w:hAnsi="宋体" w:eastAsia="宋体" w:cs="宋体"/>
      <w:sz w:val="18"/>
      <w:szCs w:val="18"/>
    </w:rPr>
  </w:style>
  <w:style w:type="paragraph" w:customStyle="1" w:styleId="1100">
    <w:name w:val="样式 目录 1 + 首行缩进:  0.71 厘米"/>
    <w:basedOn w:val="54"/>
    <w:qFormat/>
    <w:uiPriority w:val="99"/>
    <w:pPr>
      <w:tabs>
        <w:tab w:val="right" w:leader="dot" w:pos="9061"/>
      </w:tabs>
      <w:snapToGrid w:val="0"/>
      <w:spacing w:after="120" w:line="360" w:lineRule="auto"/>
      <w:ind w:firstLine="480" w:firstLineChars="200"/>
      <w:jc w:val="left"/>
    </w:pPr>
    <w:rPr>
      <w:rFonts w:ascii="宋体" w:hAnsi="宋体" w:cs="宋体"/>
      <w:b/>
      <w:bCs/>
      <w:i/>
      <w:iCs/>
      <w:sz w:val="20"/>
      <w:szCs w:val="20"/>
    </w:rPr>
  </w:style>
  <w:style w:type="paragraph" w:customStyle="1" w:styleId="1101">
    <w:name w:val="样式 目录 2 + 首行缩进:  2 字符2"/>
    <w:basedOn w:val="67"/>
    <w:qFormat/>
    <w:uiPriority w:val="99"/>
    <w:pPr>
      <w:tabs>
        <w:tab w:val="right" w:leader="dot" w:pos="8296"/>
        <w:tab w:val="right" w:leader="dot" w:pos="8493"/>
      </w:tabs>
      <w:spacing w:line="480" w:lineRule="auto"/>
      <w:ind w:left="100" w:leftChars="100"/>
      <w:jc w:val="left"/>
    </w:pPr>
    <w:rPr>
      <w:rFonts w:ascii="宋体" w:hAnsi="Times New Roman" w:cs="宋体"/>
      <w:b/>
      <w:bCs/>
      <w:sz w:val="24"/>
      <w:lang w:val="en-GB"/>
    </w:rPr>
  </w:style>
  <w:style w:type="paragraph" w:customStyle="1" w:styleId="1102">
    <w:name w:val="样式 样式 目录 2 + 首行缩进:  2 字符2 + 左侧:  1 字符 首行缩进:  2 字符"/>
    <w:basedOn w:val="1101"/>
    <w:qFormat/>
    <w:uiPriority w:val="99"/>
    <w:pPr>
      <w:ind w:left="240" w:firstLine="480"/>
    </w:pPr>
    <w:rPr>
      <w:b w:val="0"/>
    </w:rPr>
  </w:style>
  <w:style w:type="paragraph" w:customStyle="1" w:styleId="1103">
    <w:name w:val="样式 目录 2 + 首行缩进:  2 字符3"/>
    <w:basedOn w:val="67"/>
    <w:qFormat/>
    <w:uiPriority w:val="99"/>
    <w:pPr>
      <w:tabs>
        <w:tab w:val="right" w:leader="dot" w:pos="8296"/>
        <w:tab w:val="right" w:leader="dot" w:pos="8493"/>
      </w:tabs>
      <w:spacing w:line="480" w:lineRule="auto"/>
      <w:ind w:left="100" w:leftChars="100"/>
      <w:jc w:val="left"/>
    </w:pPr>
    <w:rPr>
      <w:rFonts w:ascii="宋体" w:hAnsi="Times New Roman" w:cs="宋体"/>
      <w:bCs/>
      <w:sz w:val="24"/>
      <w:lang w:val="en-GB"/>
    </w:rPr>
  </w:style>
  <w:style w:type="paragraph" w:customStyle="1" w:styleId="1104">
    <w:name w:val="样式 目录 2 + 首行缩进:  2 字符4"/>
    <w:basedOn w:val="67"/>
    <w:qFormat/>
    <w:uiPriority w:val="99"/>
    <w:pPr>
      <w:tabs>
        <w:tab w:val="right" w:leader="dot" w:pos="8296"/>
        <w:tab w:val="right" w:leader="dot" w:pos="8493"/>
      </w:tabs>
      <w:spacing w:line="480" w:lineRule="auto"/>
      <w:ind w:left="100" w:leftChars="100"/>
      <w:jc w:val="left"/>
    </w:pPr>
    <w:rPr>
      <w:rFonts w:ascii="宋体" w:hAnsi="Times New Roman" w:cs="宋体"/>
      <w:bCs/>
      <w:sz w:val="24"/>
      <w:lang w:val="en-GB"/>
    </w:rPr>
  </w:style>
  <w:style w:type="paragraph" w:customStyle="1" w:styleId="1105">
    <w:name w:val="小点说明"/>
    <w:basedOn w:val="1"/>
    <w:qFormat/>
    <w:uiPriority w:val="99"/>
    <w:pPr>
      <w:tabs>
        <w:tab w:val="left" w:pos="420"/>
      </w:tabs>
      <w:spacing w:after="80" w:line="360" w:lineRule="auto"/>
      <w:ind w:left="420" w:hanging="420"/>
      <w:jc w:val="left"/>
    </w:pPr>
    <w:rPr>
      <w:rFonts w:ascii="Times New Roman" w:hAnsi="Times New Roman"/>
      <w:sz w:val="28"/>
    </w:rPr>
  </w:style>
  <w:style w:type="paragraph" w:customStyle="1" w:styleId="1106">
    <w:name w:val="次小点说明"/>
    <w:basedOn w:val="6"/>
    <w:qFormat/>
    <w:uiPriority w:val="99"/>
    <w:pPr>
      <w:tabs>
        <w:tab w:val="left" w:pos="620"/>
      </w:tabs>
      <w:autoSpaceDE/>
      <w:autoSpaceDN/>
      <w:adjustRightInd/>
      <w:spacing w:line="360" w:lineRule="auto"/>
      <w:ind w:left="620" w:hanging="420"/>
    </w:pPr>
    <w:rPr>
      <w:rFonts w:ascii="Times New Roman" w:hAnsi="Times New Roman"/>
      <w:kern w:val="2"/>
      <w:sz w:val="21"/>
      <w:szCs w:val="24"/>
    </w:rPr>
  </w:style>
  <w:style w:type="paragraph" w:customStyle="1" w:styleId="1107">
    <w:name w:val="其他"/>
    <w:basedOn w:val="1"/>
    <w:qFormat/>
    <w:uiPriority w:val="99"/>
    <w:pPr>
      <w:spacing w:line="360" w:lineRule="auto"/>
      <w:ind w:firstLine="480" w:firstLineChars="200"/>
      <w:jc w:val="left"/>
    </w:pPr>
    <w:rPr>
      <w:rFonts w:ascii="宋体" w:hAnsi="宋体"/>
      <w:b/>
      <w:sz w:val="28"/>
    </w:rPr>
  </w:style>
  <w:style w:type="paragraph" w:customStyle="1" w:styleId="1108">
    <w:name w:val="南通方案正文"/>
    <w:basedOn w:val="1"/>
    <w:qFormat/>
    <w:uiPriority w:val="99"/>
    <w:pPr>
      <w:spacing w:line="360" w:lineRule="auto"/>
      <w:ind w:firstLine="480" w:firstLineChars="200"/>
      <w:jc w:val="left"/>
    </w:pPr>
    <w:rPr>
      <w:rFonts w:ascii="Times New Roman" w:hAnsi="Times New Roman"/>
      <w:sz w:val="28"/>
      <w:szCs w:val="20"/>
    </w:rPr>
  </w:style>
  <w:style w:type="paragraph" w:customStyle="1" w:styleId="1109">
    <w:name w:val="正文标题"/>
    <w:basedOn w:val="1"/>
    <w:qFormat/>
    <w:uiPriority w:val="99"/>
    <w:pPr>
      <w:spacing w:line="360" w:lineRule="auto"/>
      <w:jc w:val="center"/>
    </w:pPr>
    <w:rPr>
      <w:rFonts w:ascii="Arial" w:hAnsi="Arial"/>
      <w:b/>
      <w:bCs/>
      <w:color w:val="0000FF"/>
      <w:sz w:val="28"/>
    </w:rPr>
  </w:style>
  <w:style w:type="paragraph" w:customStyle="1" w:styleId="1110">
    <w:name w:val="样式 标题 2 + 行距: 固定值 20 磅"/>
    <w:basedOn w:val="4"/>
    <w:qFormat/>
    <w:uiPriority w:val="99"/>
    <w:pPr>
      <w:tabs>
        <w:tab w:val="left" w:pos="0"/>
        <w:tab w:val="left" w:pos="851"/>
      </w:tabs>
      <w:autoSpaceDE/>
      <w:autoSpaceDN/>
      <w:adjustRightInd/>
      <w:spacing w:before="240" w:after="260" w:afterLines="100" w:line="400" w:lineRule="exact"/>
      <w:jc w:val="left"/>
    </w:pPr>
    <w:rPr>
      <w:rFonts w:ascii="宋体" w:hAnsi="宋体" w:eastAsia="宋体" w:cs="宋体"/>
      <w:bCs/>
      <w:kern w:val="2"/>
      <w:sz w:val="32"/>
    </w:rPr>
  </w:style>
  <w:style w:type="paragraph" w:customStyle="1" w:styleId="1111">
    <w:name w:val="正文标号2"/>
    <w:basedOn w:val="1"/>
    <w:qFormat/>
    <w:uiPriority w:val="99"/>
    <w:pPr>
      <w:spacing w:line="360" w:lineRule="auto"/>
      <w:ind w:left="300" w:leftChars="200" w:hanging="100" w:hangingChars="100"/>
      <w:jc w:val="left"/>
    </w:pPr>
    <w:rPr>
      <w:rFonts w:ascii="宋体" w:hAnsi="Times New Roman"/>
      <w:sz w:val="28"/>
      <w:lang w:val="en-GB"/>
    </w:rPr>
  </w:style>
  <w:style w:type="paragraph" w:customStyle="1" w:styleId="1112">
    <w:name w:val="样式 目录 2 + 左  0 字符"/>
    <w:basedOn w:val="67"/>
    <w:qFormat/>
    <w:uiPriority w:val="99"/>
    <w:pPr>
      <w:tabs>
        <w:tab w:val="right" w:leader="dot" w:pos="8296"/>
        <w:tab w:val="right" w:leader="dot" w:pos="8493"/>
      </w:tabs>
      <w:spacing w:line="480" w:lineRule="auto"/>
      <w:ind w:left="0" w:leftChars="0" w:firstLine="562"/>
      <w:jc w:val="left"/>
    </w:pPr>
    <w:rPr>
      <w:rFonts w:ascii="宋体" w:hAnsi="Times New Roman" w:cs="宋体"/>
      <w:bCs/>
      <w:smallCaps/>
      <w:sz w:val="28"/>
      <w:szCs w:val="28"/>
      <w:lang w:val="en-GB"/>
    </w:rPr>
  </w:style>
  <w:style w:type="paragraph" w:customStyle="1" w:styleId="1113">
    <w:name w:val="样式 目录 3 + 左侧:  4 字符 首行缩进:  2 字符"/>
    <w:basedOn w:val="40"/>
    <w:qFormat/>
    <w:uiPriority w:val="99"/>
    <w:pPr>
      <w:tabs>
        <w:tab w:val="right" w:leader="dot" w:pos="8493"/>
        <w:tab w:val="clear" w:pos="1260"/>
        <w:tab w:val="clear" w:pos="8630"/>
      </w:tabs>
      <w:spacing w:line="360" w:lineRule="auto"/>
      <w:ind w:left="0" w:leftChars="0" w:firstLine="150" w:firstLineChars="150"/>
      <w:jc w:val="left"/>
    </w:pPr>
    <w:rPr>
      <w:rFonts w:ascii="宋体" w:hAnsi="Times New Roman" w:cs="宋体"/>
      <w:i/>
      <w:iCs/>
      <w:szCs w:val="21"/>
      <w:lang w:val="en-GB"/>
    </w:rPr>
  </w:style>
  <w:style w:type="paragraph" w:customStyle="1" w:styleId="1114">
    <w:name w:val="样式 目录 4 + 首行缩进:  5 字符"/>
    <w:basedOn w:val="56"/>
    <w:qFormat/>
    <w:uiPriority w:val="99"/>
    <w:pPr>
      <w:tabs>
        <w:tab w:val="right" w:leader="dot" w:pos="8494"/>
        <w:tab w:val="right" w:leader="dot" w:pos="8520"/>
      </w:tabs>
      <w:spacing w:line="360" w:lineRule="auto"/>
      <w:ind w:left="0" w:leftChars="0" w:firstLine="1470" w:firstLineChars="700"/>
      <w:jc w:val="left"/>
    </w:pPr>
    <w:rPr>
      <w:rFonts w:ascii="Arial" w:hAnsi="Arial" w:eastAsia="宋体" w:cs="宋体"/>
      <w:szCs w:val="18"/>
    </w:rPr>
  </w:style>
  <w:style w:type="paragraph" w:customStyle="1" w:styleId="1115">
    <w:name w:val="样式 样式 目录 4 + 首行缩进:  5 字符 + 首行缩进:  7 字符"/>
    <w:basedOn w:val="1114"/>
    <w:qFormat/>
    <w:uiPriority w:val="99"/>
    <w:pPr>
      <w:ind w:firstLine="1680" w:firstLineChars="800"/>
    </w:pPr>
    <w:rPr>
      <w:rFonts w:ascii="宋体" w:hAnsi="宋体"/>
      <w:szCs w:val="21"/>
    </w:rPr>
  </w:style>
  <w:style w:type="paragraph" w:customStyle="1" w:styleId="1116">
    <w:name w:val="标书正文格式 Char Char"/>
    <w:link w:val="1117"/>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1117">
    <w:name w:val="标书正文格式 Char Char Char"/>
    <w:link w:val="1116"/>
    <w:qFormat/>
    <w:uiPriority w:val="0"/>
    <w:rPr>
      <w:rFonts w:ascii="Times New Roman" w:hAnsi="Times New Roman" w:eastAsia="楷体_GB2312"/>
      <w:kern w:val="2"/>
      <w:sz w:val="24"/>
      <w:szCs w:val="24"/>
    </w:rPr>
  </w:style>
  <w:style w:type="paragraph" w:customStyle="1" w:styleId="1118">
    <w:name w:val="标书表格字体格式"/>
    <w:next w:val="1"/>
    <w:qFormat/>
    <w:uiPriority w:val="99"/>
    <w:rPr>
      <w:rFonts w:ascii="Times New Roman" w:hAnsi="Times New Roman" w:eastAsia="宋体" w:cs="Times New Roman"/>
      <w:kern w:val="2"/>
      <w:sz w:val="21"/>
      <w:szCs w:val="24"/>
      <w:lang w:val="en-US" w:eastAsia="zh-CN" w:bidi="ar-SA"/>
    </w:rPr>
  </w:style>
  <w:style w:type="paragraph" w:customStyle="1" w:styleId="1119">
    <w:name w:val="样式5"/>
    <w:basedOn w:val="1"/>
    <w:next w:val="8"/>
    <w:link w:val="1120"/>
    <w:qFormat/>
    <w:uiPriority w:val="0"/>
    <w:pPr>
      <w:spacing w:line="480" w:lineRule="auto"/>
    </w:pPr>
    <w:rPr>
      <w:rFonts w:ascii="Times New Roman" w:hAnsi="Times New Roman"/>
      <w:szCs w:val="20"/>
    </w:rPr>
  </w:style>
  <w:style w:type="character" w:customStyle="1" w:styleId="1120">
    <w:name w:val="样式5 Char"/>
    <w:link w:val="1119"/>
    <w:qFormat/>
    <w:locked/>
    <w:uiPriority w:val="0"/>
    <w:rPr>
      <w:rFonts w:ascii="Times New Roman" w:hAnsi="Times New Roman"/>
      <w:kern w:val="2"/>
      <w:sz w:val="21"/>
    </w:rPr>
  </w:style>
  <w:style w:type="paragraph" w:customStyle="1" w:styleId="1121">
    <w:name w:val="样式 目录 2 + 左侧:  1 字符 首行缩进:  2 字符"/>
    <w:basedOn w:val="67"/>
    <w:qFormat/>
    <w:uiPriority w:val="99"/>
    <w:pPr>
      <w:tabs>
        <w:tab w:val="right" w:leader="dot" w:pos="8296"/>
        <w:tab w:val="right" w:leader="dot" w:pos="8493"/>
      </w:tabs>
      <w:spacing w:line="480" w:lineRule="auto"/>
      <w:ind w:left="0" w:leftChars="0" w:firstLine="482"/>
      <w:jc w:val="left"/>
    </w:pPr>
    <w:rPr>
      <w:rFonts w:ascii="宋体" w:hAnsi="Times New Roman" w:cs="宋体"/>
      <w:b/>
      <w:smallCaps/>
      <w:sz w:val="24"/>
      <w:szCs w:val="20"/>
      <w:lang w:val="en-GB"/>
    </w:rPr>
  </w:style>
  <w:style w:type="paragraph" w:customStyle="1" w:styleId="1122">
    <w:name w:val="样式 样式 目录 2 + 左侧:  1 字符 首行缩进:  2 字符 + 首行缩进:  2 字符"/>
    <w:basedOn w:val="1121"/>
    <w:qFormat/>
    <w:uiPriority w:val="99"/>
    <w:pPr>
      <w:ind w:firstLine="100" w:firstLineChars="100"/>
    </w:pPr>
  </w:style>
  <w:style w:type="paragraph" w:customStyle="1" w:styleId="1123">
    <w:name w:val="样式 目录 4 + 首行缩进:  2 字符1"/>
    <w:basedOn w:val="56"/>
    <w:qFormat/>
    <w:uiPriority w:val="99"/>
    <w:pPr>
      <w:tabs>
        <w:tab w:val="right" w:leader="dot" w:pos="8494"/>
        <w:tab w:val="right" w:leader="dot" w:pos="8640"/>
      </w:tabs>
      <w:spacing w:line="360" w:lineRule="auto"/>
      <w:ind w:left="340" w:leftChars="0" w:firstLine="420" w:firstLineChars="200"/>
      <w:jc w:val="right"/>
    </w:pPr>
    <w:rPr>
      <w:rFonts w:ascii="Times New Roman" w:hAnsi="Times New Roman" w:eastAsia="宋体" w:cs="宋体"/>
      <w:szCs w:val="18"/>
      <w:lang w:val="en-GB"/>
    </w:rPr>
  </w:style>
  <w:style w:type="paragraph" w:customStyle="1" w:styleId="1124">
    <w:name w:val="样式 目录 2 + 左侧:  1 字符 首行缩进:  2 字符1"/>
    <w:basedOn w:val="67"/>
    <w:qFormat/>
    <w:uiPriority w:val="99"/>
    <w:pPr>
      <w:tabs>
        <w:tab w:val="right" w:leader="dot" w:pos="8296"/>
        <w:tab w:val="right" w:leader="dot" w:pos="8493"/>
      </w:tabs>
      <w:spacing w:line="480" w:lineRule="auto"/>
      <w:ind w:left="0" w:leftChars="0" w:firstLine="100" w:firstLineChars="100"/>
      <w:jc w:val="left"/>
    </w:pPr>
    <w:rPr>
      <w:rFonts w:ascii="宋体" w:hAnsi="Times New Roman" w:cs="宋体"/>
      <w:b/>
      <w:smallCaps/>
      <w:sz w:val="24"/>
      <w:szCs w:val="20"/>
      <w:lang w:val="en-GB"/>
    </w:rPr>
  </w:style>
  <w:style w:type="paragraph" w:customStyle="1" w:styleId="1125">
    <w:name w:val="样式 目录 4 + 首行缩进:  2 字符2"/>
    <w:basedOn w:val="56"/>
    <w:qFormat/>
    <w:uiPriority w:val="99"/>
    <w:pPr>
      <w:tabs>
        <w:tab w:val="right" w:leader="dot" w:pos="8494"/>
        <w:tab w:val="right" w:leader="dot" w:pos="8640"/>
      </w:tabs>
      <w:spacing w:line="360" w:lineRule="auto"/>
      <w:ind w:left="340" w:leftChars="0" w:firstLine="200" w:firstLineChars="200"/>
      <w:jc w:val="right"/>
    </w:pPr>
    <w:rPr>
      <w:rFonts w:ascii="Times New Roman" w:hAnsi="Times New Roman" w:eastAsia="宋体" w:cs="宋体"/>
      <w:szCs w:val="18"/>
      <w:lang w:val="en-GB"/>
    </w:rPr>
  </w:style>
  <w:style w:type="paragraph" w:customStyle="1" w:styleId="1126">
    <w:name w:val="基准页眉样式"/>
    <w:basedOn w:val="31"/>
    <w:qFormat/>
    <w:uiPriority w:val="99"/>
    <w:pPr>
      <w:keepLines/>
      <w:tabs>
        <w:tab w:val="center" w:pos="-18551"/>
        <w:tab w:val="right" w:pos="4320"/>
        <w:tab w:val="clear" w:pos="567"/>
      </w:tabs>
      <w:spacing w:before="60" w:line="288" w:lineRule="auto"/>
      <w:jc w:val="center"/>
    </w:pPr>
    <w:rPr>
      <w:rFonts w:ascii="Times New Roman" w:hAnsi="Times New Roman"/>
      <w:smallCaps/>
      <w:spacing w:val="15"/>
      <w:kern w:val="0"/>
      <w:sz w:val="21"/>
      <w:szCs w:val="20"/>
      <w:lang w:eastAsia="en-US"/>
    </w:rPr>
  </w:style>
  <w:style w:type="paragraph" w:customStyle="1" w:styleId="1127">
    <w:name w:val="样式 目录 2 + 左侧:  1 字符 首行缩进:  2 字符2"/>
    <w:basedOn w:val="67"/>
    <w:qFormat/>
    <w:uiPriority w:val="99"/>
    <w:pPr>
      <w:tabs>
        <w:tab w:val="right" w:leader="dot" w:pos="8296"/>
        <w:tab w:val="right" w:leader="dot" w:pos="8493"/>
      </w:tabs>
      <w:spacing w:line="480" w:lineRule="auto"/>
      <w:ind w:left="0" w:leftChars="0" w:firstLine="100" w:firstLineChars="100"/>
      <w:jc w:val="left"/>
    </w:pPr>
    <w:rPr>
      <w:rFonts w:ascii="宋体" w:hAnsi="Times New Roman" w:cs="宋体"/>
      <w:b/>
      <w:smallCaps/>
      <w:sz w:val="24"/>
      <w:szCs w:val="20"/>
      <w:lang w:val="en-GB"/>
    </w:rPr>
  </w:style>
  <w:style w:type="paragraph" w:customStyle="1" w:styleId="1128">
    <w:name w:val="样式 目录 2 + 左侧:  1 字符 首行缩进:  2 字符3"/>
    <w:basedOn w:val="67"/>
    <w:qFormat/>
    <w:uiPriority w:val="99"/>
    <w:pPr>
      <w:tabs>
        <w:tab w:val="right" w:leader="dot" w:pos="8296"/>
        <w:tab w:val="right" w:leader="dot" w:pos="8493"/>
      </w:tabs>
      <w:spacing w:line="480" w:lineRule="auto"/>
      <w:ind w:left="0" w:leftChars="0" w:firstLine="100" w:firstLineChars="100"/>
      <w:jc w:val="left"/>
    </w:pPr>
    <w:rPr>
      <w:rFonts w:ascii="宋体" w:hAnsi="Times New Roman" w:cs="宋体"/>
      <w:b/>
      <w:smallCaps/>
      <w:sz w:val="24"/>
      <w:szCs w:val="20"/>
      <w:lang w:val="en-GB"/>
    </w:rPr>
  </w:style>
  <w:style w:type="paragraph" w:customStyle="1" w:styleId="1129">
    <w:name w:val="样式 目录 2 + 左侧:  1 字符 首行缩进:  2 字符4"/>
    <w:basedOn w:val="67"/>
    <w:qFormat/>
    <w:uiPriority w:val="99"/>
    <w:pPr>
      <w:tabs>
        <w:tab w:val="right" w:leader="dot" w:pos="8296"/>
        <w:tab w:val="right" w:leader="dot" w:pos="8493"/>
      </w:tabs>
      <w:spacing w:line="480" w:lineRule="auto"/>
      <w:ind w:left="0" w:leftChars="0" w:firstLine="100" w:firstLineChars="100"/>
      <w:jc w:val="left"/>
    </w:pPr>
    <w:rPr>
      <w:rFonts w:ascii="宋体" w:hAnsi="Times New Roman" w:cs="宋体"/>
      <w:b/>
      <w:smallCaps/>
      <w:sz w:val="24"/>
      <w:szCs w:val="20"/>
      <w:lang w:val="en-GB"/>
    </w:rPr>
  </w:style>
  <w:style w:type="paragraph" w:customStyle="1" w:styleId="1130">
    <w:name w:val="样式 目录 2 + 左侧:  1 字符 首行缩进:  2 字符5"/>
    <w:basedOn w:val="67"/>
    <w:qFormat/>
    <w:uiPriority w:val="99"/>
    <w:pPr>
      <w:tabs>
        <w:tab w:val="right" w:leader="dot" w:pos="8296"/>
        <w:tab w:val="right" w:leader="dot" w:pos="8493"/>
      </w:tabs>
      <w:spacing w:line="480" w:lineRule="auto"/>
      <w:ind w:left="0" w:leftChars="0" w:firstLine="100" w:firstLineChars="100"/>
      <w:jc w:val="left"/>
    </w:pPr>
    <w:rPr>
      <w:rFonts w:ascii="宋体" w:hAnsi="Times New Roman" w:cs="宋体"/>
      <w:b/>
      <w:smallCaps/>
      <w:sz w:val="24"/>
      <w:szCs w:val="20"/>
      <w:lang w:val="en-GB"/>
    </w:rPr>
  </w:style>
  <w:style w:type="paragraph" w:customStyle="1" w:styleId="1131">
    <w:name w:val="样式 目录 2 + 左侧:  1 字符 首行缩进:  2 字符6"/>
    <w:basedOn w:val="67"/>
    <w:qFormat/>
    <w:uiPriority w:val="99"/>
    <w:pPr>
      <w:tabs>
        <w:tab w:val="right" w:leader="dot" w:pos="8296"/>
        <w:tab w:val="right" w:leader="dot" w:pos="8493"/>
      </w:tabs>
      <w:spacing w:line="480" w:lineRule="auto"/>
      <w:ind w:left="0" w:leftChars="0" w:firstLine="241" w:firstLineChars="100"/>
      <w:jc w:val="left"/>
    </w:pPr>
    <w:rPr>
      <w:rFonts w:ascii="宋体" w:hAnsi="Times New Roman" w:cs="宋体"/>
      <w:b/>
      <w:smallCaps/>
      <w:sz w:val="24"/>
      <w:szCs w:val="20"/>
      <w:lang w:val="en-GB"/>
    </w:rPr>
  </w:style>
  <w:style w:type="paragraph" w:customStyle="1" w:styleId="1132">
    <w:name w:val="样式 目录 2 + 左侧:  1 字符 首行缩进:  2 字符7"/>
    <w:basedOn w:val="67"/>
    <w:qFormat/>
    <w:uiPriority w:val="99"/>
    <w:pPr>
      <w:tabs>
        <w:tab w:val="right" w:leader="dot" w:pos="8296"/>
        <w:tab w:val="right" w:leader="dot" w:pos="8493"/>
      </w:tabs>
      <w:spacing w:line="480" w:lineRule="auto"/>
      <w:ind w:left="0" w:leftChars="0" w:firstLine="100" w:firstLineChars="100"/>
      <w:jc w:val="left"/>
    </w:pPr>
    <w:rPr>
      <w:rFonts w:ascii="宋体" w:hAnsi="Times New Roman" w:cs="宋体"/>
      <w:b/>
      <w:smallCaps/>
      <w:sz w:val="24"/>
      <w:szCs w:val="20"/>
      <w:lang w:val="en-GB"/>
    </w:rPr>
  </w:style>
  <w:style w:type="paragraph" w:customStyle="1" w:styleId="1133">
    <w:name w:val="样式 目录 2 + 左侧:  1 字符 首行缩进:  2 字符8"/>
    <w:basedOn w:val="67"/>
    <w:qFormat/>
    <w:uiPriority w:val="99"/>
    <w:pPr>
      <w:tabs>
        <w:tab w:val="right" w:leader="dot" w:pos="8296"/>
        <w:tab w:val="right" w:leader="dot" w:pos="8493"/>
      </w:tabs>
      <w:spacing w:line="480" w:lineRule="auto"/>
      <w:ind w:left="0" w:leftChars="0" w:firstLine="100" w:firstLineChars="100"/>
      <w:jc w:val="left"/>
    </w:pPr>
    <w:rPr>
      <w:rFonts w:ascii="宋体" w:hAnsi="Times New Roman" w:cs="宋体"/>
      <w:b/>
      <w:smallCaps/>
      <w:sz w:val="24"/>
      <w:szCs w:val="20"/>
      <w:lang w:val="en-GB"/>
    </w:rPr>
  </w:style>
  <w:style w:type="paragraph" w:customStyle="1" w:styleId="1134">
    <w:name w:val="样式 目录 2 + 左侧:  1 字符 首行缩进:  2 字符9"/>
    <w:basedOn w:val="67"/>
    <w:qFormat/>
    <w:uiPriority w:val="99"/>
    <w:pPr>
      <w:tabs>
        <w:tab w:val="right" w:leader="dot" w:pos="8296"/>
        <w:tab w:val="right" w:leader="dot" w:pos="8493"/>
      </w:tabs>
      <w:spacing w:line="480" w:lineRule="auto"/>
      <w:ind w:left="100" w:leftChars="100"/>
      <w:jc w:val="left"/>
    </w:pPr>
    <w:rPr>
      <w:rFonts w:ascii="宋体" w:hAnsi="Times New Roman" w:cs="宋体"/>
      <w:b/>
      <w:smallCaps/>
      <w:sz w:val="24"/>
      <w:szCs w:val="20"/>
      <w:lang w:val="en-GB"/>
    </w:rPr>
  </w:style>
  <w:style w:type="paragraph" w:customStyle="1" w:styleId="1135">
    <w:name w:val="样式 目录 2 + 左侧:  1 字符 首行缩进:  2 字符10"/>
    <w:basedOn w:val="67"/>
    <w:qFormat/>
    <w:uiPriority w:val="99"/>
    <w:pPr>
      <w:tabs>
        <w:tab w:val="right" w:leader="dot" w:pos="8296"/>
        <w:tab w:val="right" w:leader="dot" w:pos="8493"/>
      </w:tabs>
      <w:spacing w:line="480" w:lineRule="auto"/>
      <w:ind w:left="100" w:leftChars="100"/>
      <w:jc w:val="left"/>
    </w:pPr>
    <w:rPr>
      <w:rFonts w:ascii="宋体" w:hAnsi="Times New Roman" w:cs="宋体"/>
      <w:b/>
      <w:smallCaps/>
      <w:sz w:val="24"/>
      <w:szCs w:val="20"/>
      <w:lang w:val="en-GB"/>
    </w:rPr>
  </w:style>
  <w:style w:type="paragraph" w:customStyle="1" w:styleId="1136">
    <w:name w:val="样式 目录 2 + 左侧:  1 字符 首行缩进:  2 字符11"/>
    <w:basedOn w:val="67"/>
    <w:qFormat/>
    <w:uiPriority w:val="99"/>
    <w:pPr>
      <w:tabs>
        <w:tab w:val="right" w:leader="dot" w:pos="8296"/>
        <w:tab w:val="right" w:leader="dot" w:pos="8493"/>
      </w:tabs>
      <w:spacing w:line="480" w:lineRule="auto"/>
      <w:ind w:left="100" w:leftChars="100"/>
      <w:jc w:val="left"/>
    </w:pPr>
    <w:rPr>
      <w:rFonts w:ascii="宋体" w:hAnsi="Times New Roman" w:cs="宋体"/>
      <w:b/>
      <w:smallCaps/>
      <w:sz w:val="24"/>
      <w:szCs w:val="20"/>
      <w:lang w:val="en-GB"/>
    </w:rPr>
  </w:style>
  <w:style w:type="character" w:customStyle="1" w:styleId="1137">
    <w:name w:val="IndexiconIndexEntry"/>
    <w:qFormat/>
    <w:uiPriority w:val="0"/>
    <w:rPr>
      <w:rFonts w:eastAsia="宋体"/>
      <w:smallCaps/>
      <w:kern w:val="2"/>
      <w:sz w:val="20"/>
      <w:szCs w:val="20"/>
      <w:u w:val="none"/>
      <w:lang w:val="en-US" w:eastAsia="zh-CN" w:bidi="ar-SA"/>
    </w:rPr>
  </w:style>
  <w:style w:type="paragraph" w:customStyle="1" w:styleId="1138">
    <w:name w:val="Code_Title_Centered"/>
    <w:qFormat/>
    <w:uiPriority w:val="99"/>
    <w:pPr>
      <w:spacing w:before="40" w:after="40"/>
      <w:jc w:val="center"/>
    </w:pPr>
    <w:rPr>
      <w:rFonts w:ascii="Arial" w:hAnsi="Arial" w:eastAsia="宋体" w:cs="Times New Roman"/>
      <w:b/>
      <w:bCs/>
      <w:caps/>
      <w:lang w:val="en-US" w:eastAsia="en-US" w:bidi="he-IL"/>
    </w:rPr>
  </w:style>
  <w:style w:type="paragraph" w:customStyle="1" w:styleId="1139">
    <w:name w:val="Code_Text"/>
    <w:qFormat/>
    <w:uiPriority w:val="99"/>
    <w:pPr>
      <w:spacing w:before="20" w:after="20"/>
      <w:ind w:left="57"/>
    </w:pPr>
    <w:rPr>
      <w:rFonts w:ascii="Arial" w:hAnsi="Arial" w:eastAsia="宋体" w:cs="Times New Roman"/>
      <w:color w:val="000000"/>
      <w:lang w:val="fr-FR" w:eastAsia="fr-FR" w:bidi="he-IL"/>
    </w:rPr>
  </w:style>
  <w:style w:type="paragraph" w:customStyle="1" w:styleId="1140">
    <w:name w:val="样式 目录 2 + 左侧:  1 字符 首行缩进:  2 字符12"/>
    <w:basedOn w:val="67"/>
    <w:qFormat/>
    <w:uiPriority w:val="99"/>
    <w:pPr>
      <w:tabs>
        <w:tab w:val="right" w:leader="dot" w:pos="8296"/>
        <w:tab w:val="right" w:leader="dot" w:pos="8493"/>
      </w:tabs>
      <w:spacing w:line="480" w:lineRule="auto"/>
      <w:ind w:left="100" w:leftChars="100"/>
      <w:jc w:val="left"/>
    </w:pPr>
    <w:rPr>
      <w:rFonts w:ascii="宋体" w:hAnsi="Times New Roman" w:cs="宋体"/>
      <w:b/>
      <w:smallCaps/>
      <w:sz w:val="24"/>
      <w:szCs w:val="20"/>
      <w:lang w:val="en-GB"/>
    </w:rPr>
  </w:style>
  <w:style w:type="paragraph" w:customStyle="1" w:styleId="1141">
    <w:name w:val="样式 目录 2 + 左侧:  1 字符"/>
    <w:basedOn w:val="67"/>
    <w:qFormat/>
    <w:uiPriority w:val="99"/>
    <w:pPr>
      <w:tabs>
        <w:tab w:val="right" w:leader="dot" w:pos="8296"/>
        <w:tab w:val="right" w:leader="dot" w:pos="8493"/>
        <w:tab w:val="right" w:pos="8880"/>
      </w:tabs>
      <w:spacing w:line="480" w:lineRule="auto"/>
      <w:ind w:left="100" w:leftChars="100"/>
      <w:jc w:val="left"/>
    </w:pPr>
    <w:rPr>
      <w:rFonts w:ascii="宋体" w:hAnsi="Times New Roman" w:cs="宋体"/>
      <w:b/>
      <w:smallCaps/>
      <w:sz w:val="24"/>
      <w:szCs w:val="20"/>
      <w:lang w:val="en-GB"/>
    </w:rPr>
  </w:style>
  <w:style w:type="paragraph" w:customStyle="1" w:styleId="1142">
    <w:name w:val="样式 目录 4 + 首行缩进:  2 字符3"/>
    <w:basedOn w:val="56"/>
    <w:qFormat/>
    <w:uiPriority w:val="99"/>
    <w:pPr>
      <w:tabs>
        <w:tab w:val="right" w:leader="dot" w:pos="8494"/>
        <w:tab w:val="right" w:leader="dot" w:pos="8640"/>
      </w:tabs>
      <w:spacing w:line="360" w:lineRule="auto"/>
      <w:ind w:left="0" w:leftChars="0" w:firstLine="240" w:firstLineChars="100"/>
      <w:jc w:val="right"/>
    </w:pPr>
    <w:rPr>
      <w:rFonts w:ascii="Times New Roman" w:hAnsi="Times New Roman" w:eastAsia="宋体" w:cs="宋体"/>
      <w:szCs w:val="18"/>
      <w:lang w:val="en-GB"/>
    </w:rPr>
  </w:style>
  <w:style w:type="paragraph" w:customStyle="1" w:styleId="1143">
    <w:name w:val="样式 目录 4 + 首行缩进:  2 字符4"/>
    <w:basedOn w:val="56"/>
    <w:qFormat/>
    <w:uiPriority w:val="99"/>
    <w:pPr>
      <w:tabs>
        <w:tab w:val="right" w:leader="dot" w:pos="8494"/>
        <w:tab w:val="right" w:leader="dot" w:pos="8640"/>
      </w:tabs>
      <w:ind w:left="340" w:leftChars="0" w:firstLine="480" w:firstLineChars="200"/>
      <w:jc w:val="right"/>
    </w:pPr>
    <w:rPr>
      <w:rFonts w:ascii="Times New Roman" w:hAnsi="Times New Roman" w:eastAsia="宋体" w:cs="宋体"/>
      <w:szCs w:val="18"/>
      <w:lang w:val="en-GB"/>
    </w:rPr>
  </w:style>
  <w:style w:type="paragraph" w:customStyle="1" w:styleId="1144">
    <w:name w:val="样式 样式 目录 4 + 首行缩进:  2 字符4 + 首行缩进:  2 字符"/>
    <w:basedOn w:val="1143"/>
    <w:qFormat/>
    <w:uiPriority w:val="99"/>
    <w:pPr>
      <w:spacing w:line="360" w:lineRule="exact"/>
      <w:ind w:firstLine="200"/>
    </w:pPr>
  </w:style>
  <w:style w:type="paragraph" w:customStyle="1" w:styleId="1145">
    <w:name w:val="样式 目录 3 + 首行缩进:  2 字符1"/>
    <w:basedOn w:val="40"/>
    <w:qFormat/>
    <w:uiPriority w:val="99"/>
    <w:pPr>
      <w:tabs>
        <w:tab w:val="right" w:leader="dot" w:pos="8493"/>
        <w:tab w:val="clear" w:pos="1260"/>
        <w:tab w:val="clear" w:pos="8630"/>
      </w:tabs>
      <w:spacing w:beforeLines="50" w:line="360" w:lineRule="auto"/>
      <w:ind w:left="0" w:leftChars="0" w:firstLine="480" w:firstLineChars="200"/>
      <w:jc w:val="left"/>
    </w:pPr>
    <w:rPr>
      <w:rFonts w:ascii="宋体" w:hAnsi="Times New Roman" w:cs="宋体"/>
      <w:i/>
      <w:iCs/>
      <w:szCs w:val="20"/>
      <w:lang w:val="en-GB"/>
    </w:rPr>
  </w:style>
  <w:style w:type="character" w:customStyle="1" w:styleId="1146">
    <w:name w:val="ldhtext3"/>
    <w:qFormat/>
    <w:uiPriority w:val="0"/>
    <w:rPr>
      <w:rFonts w:eastAsia="宋体"/>
      <w:kern w:val="2"/>
      <w:sz w:val="24"/>
      <w:szCs w:val="24"/>
      <w:lang w:val="en-US" w:eastAsia="zh-CN" w:bidi="ar-SA"/>
    </w:rPr>
  </w:style>
  <w:style w:type="character" w:customStyle="1" w:styleId="1147">
    <w:name w:val="ldhtext"/>
    <w:qFormat/>
    <w:uiPriority w:val="0"/>
    <w:rPr>
      <w:rFonts w:eastAsia="宋体"/>
      <w:kern w:val="2"/>
      <w:sz w:val="24"/>
      <w:szCs w:val="24"/>
      <w:lang w:val="en-US" w:eastAsia="zh-CN" w:bidi="ar-SA"/>
    </w:rPr>
  </w:style>
  <w:style w:type="paragraph" w:customStyle="1" w:styleId="1148">
    <w:name w:val="ldhtext31"/>
    <w:basedOn w:val="1"/>
    <w:qFormat/>
    <w:uiPriority w:val="99"/>
    <w:pPr>
      <w:widowControl/>
      <w:spacing w:before="100" w:beforeAutospacing="1" w:after="100" w:afterAutospacing="1"/>
      <w:jc w:val="left"/>
    </w:pPr>
    <w:rPr>
      <w:rFonts w:ascii="宋体" w:hAnsi="宋体" w:cs="宋体"/>
      <w:kern w:val="0"/>
      <w:sz w:val="28"/>
    </w:rPr>
  </w:style>
  <w:style w:type="paragraph" w:customStyle="1" w:styleId="1149">
    <w:name w:val="样式 正文（首行缩进两字） + 五号"/>
    <w:basedOn w:val="6"/>
    <w:qFormat/>
    <w:uiPriority w:val="99"/>
    <w:pPr>
      <w:autoSpaceDE/>
      <w:autoSpaceDN/>
      <w:adjustRightInd/>
      <w:ind w:firstLine="0"/>
      <w:jc w:val="both"/>
    </w:pPr>
    <w:rPr>
      <w:rFonts w:ascii="Times New Roman" w:hAnsi="Times New Roman"/>
      <w:kern w:val="2"/>
      <w:sz w:val="21"/>
    </w:rPr>
  </w:style>
  <w:style w:type="paragraph" w:customStyle="1" w:styleId="1150">
    <w:name w:val="段落正文 Char Char"/>
    <w:basedOn w:val="1"/>
    <w:qFormat/>
    <w:uiPriority w:val="99"/>
    <w:pPr>
      <w:spacing w:line="360" w:lineRule="auto"/>
      <w:ind w:firstLine="461" w:firstLineChars="192"/>
    </w:pPr>
    <w:rPr>
      <w:rFonts w:ascii="宋体" w:hAnsi="宋体"/>
      <w:sz w:val="28"/>
    </w:rPr>
  </w:style>
  <w:style w:type="paragraph" w:customStyle="1" w:styleId="1151">
    <w:name w:val="正文2"/>
    <w:basedOn w:val="1"/>
    <w:link w:val="1152"/>
    <w:qFormat/>
    <w:uiPriority w:val="0"/>
    <w:pPr>
      <w:widowControl/>
      <w:tabs>
        <w:tab w:val="left" w:pos="900"/>
      </w:tabs>
      <w:spacing w:line="360" w:lineRule="auto"/>
      <w:ind w:left="900" w:hanging="420"/>
    </w:pPr>
    <w:rPr>
      <w:rFonts w:ascii="宋体" w:hAnsi="Times New Roman"/>
      <w:kern w:val="16"/>
      <w:sz w:val="28"/>
      <w:szCs w:val="20"/>
    </w:rPr>
  </w:style>
  <w:style w:type="character" w:customStyle="1" w:styleId="1152">
    <w:name w:val="正文2 Char"/>
    <w:link w:val="1151"/>
    <w:qFormat/>
    <w:locked/>
    <w:uiPriority w:val="0"/>
    <w:rPr>
      <w:rFonts w:ascii="宋体" w:hAnsi="Times New Roman"/>
      <w:kern w:val="16"/>
      <w:sz w:val="28"/>
    </w:rPr>
  </w:style>
  <w:style w:type="paragraph" w:customStyle="1" w:styleId="1153">
    <w:name w:val="正文-电视"/>
    <w:basedOn w:val="1"/>
    <w:qFormat/>
    <w:uiPriority w:val="99"/>
    <w:pPr>
      <w:tabs>
        <w:tab w:val="left" w:pos="1365"/>
      </w:tabs>
      <w:spacing w:line="360" w:lineRule="auto"/>
      <w:ind w:left="840" w:leftChars="400" w:firstLine="525"/>
    </w:pPr>
    <w:rPr>
      <w:rFonts w:ascii="宋体" w:hAnsi="宋体"/>
      <w:sz w:val="28"/>
    </w:rPr>
  </w:style>
  <w:style w:type="character" w:customStyle="1" w:styleId="1154">
    <w:name w:val="Char Char12"/>
    <w:qFormat/>
    <w:uiPriority w:val="0"/>
    <w:rPr>
      <w:rFonts w:eastAsia="宋体"/>
      <w:b/>
      <w:bCs/>
      <w:kern w:val="44"/>
      <w:sz w:val="44"/>
      <w:szCs w:val="44"/>
      <w:lang w:val="en-US" w:eastAsia="zh-CN" w:bidi="ar-SA"/>
    </w:rPr>
  </w:style>
  <w:style w:type="character" w:customStyle="1" w:styleId="1155">
    <w:name w:val="Char Char111"/>
    <w:qFormat/>
    <w:uiPriority w:val="0"/>
    <w:rPr>
      <w:rFonts w:ascii="Arial" w:hAnsi="Arial" w:eastAsia="黑体"/>
      <w:b/>
      <w:bCs/>
      <w:kern w:val="2"/>
      <w:sz w:val="32"/>
      <w:szCs w:val="32"/>
      <w:lang w:val="en-US" w:eastAsia="zh-CN" w:bidi="ar-SA"/>
    </w:rPr>
  </w:style>
  <w:style w:type="character" w:customStyle="1" w:styleId="1156">
    <w:name w:val="Char Char10"/>
    <w:qFormat/>
    <w:uiPriority w:val="0"/>
    <w:rPr>
      <w:rFonts w:eastAsia="宋体"/>
      <w:b/>
      <w:bCs/>
      <w:kern w:val="2"/>
      <w:sz w:val="32"/>
      <w:szCs w:val="32"/>
      <w:lang w:val="en-US" w:eastAsia="zh-CN" w:bidi="ar-SA"/>
    </w:rPr>
  </w:style>
  <w:style w:type="character" w:customStyle="1" w:styleId="1157">
    <w:name w:val="Char Char9"/>
    <w:qFormat/>
    <w:uiPriority w:val="0"/>
    <w:rPr>
      <w:rFonts w:ascii="Arial" w:hAnsi="Arial" w:eastAsia="黑体"/>
      <w:b/>
      <w:bCs/>
      <w:kern w:val="2"/>
      <w:sz w:val="28"/>
      <w:szCs w:val="28"/>
      <w:lang w:val="en-US" w:eastAsia="zh-CN" w:bidi="ar-SA"/>
    </w:rPr>
  </w:style>
  <w:style w:type="character" w:customStyle="1" w:styleId="1158">
    <w:name w:val="Char Char8"/>
    <w:qFormat/>
    <w:uiPriority w:val="0"/>
    <w:rPr>
      <w:rFonts w:eastAsia="宋体"/>
      <w:b/>
      <w:bCs/>
      <w:kern w:val="2"/>
      <w:sz w:val="28"/>
      <w:szCs w:val="28"/>
      <w:lang w:val="en-US" w:eastAsia="zh-CN" w:bidi="ar-SA"/>
    </w:rPr>
  </w:style>
  <w:style w:type="character" w:customStyle="1" w:styleId="1159">
    <w:name w:val="Char Char71"/>
    <w:qFormat/>
    <w:uiPriority w:val="0"/>
    <w:rPr>
      <w:rFonts w:ascii="Cambria" w:hAnsi="Cambria" w:eastAsia="宋体"/>
      <w:b/>
      <w:bCs/>
      <w:kern w:val="2"/>
      <w:sz w:val="24"/>
      <w:szCs w:val="24"/>
      <w:lang w:val="en-US" w:eastAsia="zh-CN" w:bidi="ar-SA"/>
    </w:rPr>
  </w:style>
  <w:style w:type="character" w:customStyle="1" w:styleId="1160">
    <w:name w:val="Char Char61"/>
    <w:qFormat/>
    <w:uiPriority w:val="0"/>
    <w:rPr>
      <w:rFonts w:eastAsia="宋体"/>
      <w:b/>
      <w:bCs/>
      <w:kern w:val="2"/>
      <w:sz w:val="24"/>
      <w:szCs w:val="24"/>
      <w:lang w:val="en-US" w:eastAsia="zh-CN" w:bidi="ar-SA"/>
    </w:rPr>
  </w:style>
  <w:style w:type="character" w:customStyle="1" w:styleId="1161">
    <w:name w:val="Char Char51"/>
    <w:qFormat/>
    <w:uiPriority w:val="0"/>
    <w:rPr>
      <w:rFonts w:ascii="Cambria" w:hAnsi="Cambria" w:eastAsia="宋体"/>
      <w:kern w:val="2"/>
      <w:sz w:val="24"/>
      <w:szCs w:val="24"/>
      <w:lang w:val="en-US" w:eastAsia="zh-CN" w:bidi="ar-SA"/>
    </w:rPr>
  </w:style>
  <w:style w:type="paragraph" w:customStyle="1" w:styleId="1162">
    <w:name w:val="公文正文"/>
    <w:basedOn w:val="32"/>
    <w:link w:val="1163"/>
    <w:qFormat/>
    <w:uiPriority w:val="0"/>
    <w:pPr>
      <w:adjustRightInd/>
      <w:snapToGrid/>
      <w:spacing w:line="240" w:lineRule="auto"/>
      <w:ind w:firstLine="200"/>
    </w:pPr>
    <w:rPr>
      <w:rFonts w:ascii="仿宋_GB2312" w:hAnsi="宋体" w:eastAsia="仿宋_GB2312"/>
      <w:kern w:val="28"/>
      <w:sz w:val="28"/>
    </w:rPr>
  </w:style>
  <w:style w:type="character" w:customStyle="1" w:styleId="1163">
    <w:name w:val="公文正文 Char"/>
    <w:link w:val="1162"/>
    <w:qFormat/>
    <w:locked/>
    <w:uiPriority w:val="0"/>
    <w:rPr>
      <w:rFonts w:ascii="仿宋_GB2312" w:hAnsi="宋体" w:eastAsia="仿宋_GB2312"/>
      <w:kern w:val="28"/>
      <w:sz w:val="28"/>
      <w:szCs w:val="24"/>
    </w:rPr>
  </w:style>
  <w:style w:type="character" w:customStyle="1" w:styleId="1164">
    <w:name w:val="样式 宋体"/>
    <w:qFormat/>
    <w:uiPriority w:val="0"/>
    <w:rPr>
      <w:rFonts w:ascii="宋体" w:hAnsi="宋体" w:eastAsia="宋体"/>
      <w:sz w:val="24"/>
      <w:szCs w:val="24"/>
    </w:rPr>
  </w:style>
  <w:style w:type="character" w:customStyle="1" w:styleId="1165">
    <w:name w:val="sony121"/>
    <w:qFormat/>
    <w:uiPriority w:val="0"/>
    <w:rPr>
      <w:rFonts w:hint="eastAsia" w:ascii="宋体" w:hAnsi="宋体" w:eastAsia="宋体" w:cs="宋体"/>
      <w:sz w:val="18"/>
      <w:szCs w:val="18"/>
      <w:lang w:val="en-US" w:eastAsia="en-US" w:bidi="ar-SA"/>
    </w:rPr>
  </w:style>
  <w:style w:type="paragraph" w:customStyle="1" w:styleId="1166">
    <w:name w:val="正文符号1"/>
    <w:basedOn w:val="1167"/>
    <w:qFormat/>
    <w:uiPriority w:val="99"/>
    <w:pPr>
      <w:tabs>
        <w:tab w:val="left" w:pos="900"/>
        <w:tab w:val="left" w:pos="1080"/>
      </w:tabs>
      <w:ind w:left="900" w:hanging="420"/>
    </w:pPr>
  </w:style>
  <w:style w:type="paragraph" w:customStyle="1" w:styleId="1167">
    <w:name w:val="正文首行缩进2字"/>
    <w:basedOn w:val="1"/>
    <w:qFormat/>
    <w:uiPriority w:val="99"/>
    <w:pPr>
      <w:widowControl/>
      <w:spacing w:before="100" w:beforeAutospacing="1" w:after="100" w:afterAutospacing="1"/>
      <w:ind w:firstLine="567"/>
      <w:jc w:val="left"/>
    </w:pPr>
    <w:rPr>
      <w:rFonts w:ascii="宋体" w:hAnsi="宋体" w:eastAsia="楷体_GB2312" w:cs="宋体"/>
      <w:kern w:val="0"/>
      <w:sz w:val="28"/>
    </w:rPr>
  </w:style>
  <w:style w:type="character" w:customStyle="1" w:styleId="1168">
    <w:name w:val="font8e"/>
    <w:qFormat/>
    <w:uiPriority w:val="0"/>
    <w:rPr>
      <w:rFonts w:ascii="Verdana" w:hAnsi="Verdana" w:eastAsia="宋体" w:cs="宋体"/>
      <w:sz w:val="44"/>
      <w:lang w:val="en-US" w:eastAsia="en-US" w:bidi="ar-SA"/>
    </w:rPr>
  </w:style>
  <w:style w:type="character" w:customStyle="1" w:styleId="1169">
    <w:name w:val="p9_black"/>
    <w:qFormat/>
    <w:uiPriority w:val="0"/>
    <w:rPr>
      <w:rFonts w:ascii="Verdana" w:hAnsi="Verdana" w:eastAsia="宋体" w:cs="宋体"/>
      <w:sz w:val="44"/>
      <w:lang w:val="en-US" w:eastAsia="en-US" w:bidi="ar-SA"/>
    </w:rPr>
  </w:style>
  <w:style w:type="paragraph" w:customStyle="1" w:styleId="1170">
    <w:name w:val="color003366"/>
    <w:basedOn w:val="1"/>
    <w:qFormat/>
    <w:uiPriority w:val="99"/>
    <w:pPr>
      <w:widowControl/>
      <w:spacing w:before="100" w:beforeAutospacing="1" w:after="100" w:afterAutospacing="1"/>
      <w:jc w:val="left"/>
    </w:pPr>
    <w:rPr>
      <w:rFonts w:ascii="Arial Unicode MS" w:hAnsi="Arial Unicode MS" w:eastAsia="Arial Unicode MS" w:cs="Arial Unicode MS"/>
      <w:color w:val="003366"/>
      <w:kern w:val="0"/>
      <w:sz w:val="28"/>
    </w:rPr>
  </w:style>
  <w:style w:type="paragraph" w:customStyle="1" w:styleId="1171">
    <w:name w:val="color003366bld"/>
    <w:basedOn w:val="1"/>
    <w:qFormat/>
    <w:uiPriority w:val="99"/>
    <w:pPr>
      <w:widowControl/>
      <w:spacing w:before="100" w:beforeAutospacing="1" w:after="100" w:afterAutospacing="1"/>
      <w:jc w:val="left"/>
    </w:pPr>
    <w:rPr>
      <w:rFonts w:ascii="Arial Unicode MS" w:hAnsi="Arial Unicode MS" w:eastAsia="Arial Unicode MS" w:cs="Arial Unicode MS"/>
      <w:b/>
      <w:bCs/>
      <w:color w:val="003366"/>
      <w:kern w:val="0"/>
      <w:sz w:val="28"/>
    </w:rPr>
  </w:style>
  <w:style w:type="character" w:customStyle="1" w:styleId="1172">
    <w:name w:val="color003366bld1"/>
    <w:qFormat/>
    <w:uiPriority w:val="0"/>
    <w:rPr>
      <w:rFonts w:ascii="Verdana" w:hAnsi="Verdana" w:eastAsia="宋体" w:cs="宋体"/>
      <w:b/>
      <w:bCs/>
      <w:color w:val="003366"/>
      <w:sz w:val="44"/>
      <w:lang w:val="en-US" w:eastAsia="en-US" w:bidi="ar-SA"/>
    </w:rPr>
  </w:style>
  <w:style w:type="character" w:customStyle="1" w:styleId="1173">
    <w:name w:val="color0033661"/>
    <w:qFormat/>
    <w:uiPriority w:val="0"/>
    <w:rPr>
      <w:rFonts w:ascii="Verdana" w:hAnsi="Verdana" w:eastAsia="宋体" w:cs="宋体"/>
      <w:color w:val="003366"/>
      <w:sz w:val="44"/>
      <w:lang w:val="en-US" w:eastAsia="en-US" w:bidi="ar-SA"/>
    </w:rPr>
  </w:style>
  <w:style w:type="paragraph" w:customStyle="1" w:styleId="1174">
    <w:name w:val="李纲正文"/>
    <w:basedOn w:val="1"/>
    <w:qFormat/>
    <w:uiPriority w:val="99"/>
    <w:pPr>
      <w:widowControl/>
      <w:adjustRightInd w:val="0"/>
      <w:spacing w:before="240" w:after="240" w:line="360" w:lineRule="auto"/>
      <w:ind w:firstLine="482"/>
      <w:jc w:val="left"/>
      <w:textAlignment w:val="baseline"/>
    </w:pPr>
    <w:rPr>
      <w:rFonts w:ascii="宋体" w:hAnsi="宋体" w:eastAsia="仿宋_GB2312" w:cs="宋体"/>
      <w:kern w:val="0"/>
      <w:sz w:val="28"/>
      <w:szCs w:val="20"/>
    </w:rPr>
  </w:style>
  <w:style w:type="paragraph" w:customStyle="1" w:styleId="1175">
    <w:name w:val="李纲标题2"/>
    <w:basedOn w:val="1"/>
    <w:qFormat/>
    <w:uiPriority w:val="99"/>
    <w:pPr>
      <w:widowControl/>
      <w:tabs>
        <w:tab w:val="left" w:pos="425"/>
      </w:tabs>
      <w:adjustRightInd w:val="0"/>
      <w:spacing w:before="480" w:after="240" w:line="360" w:lineRule="auto"/>
      <w:ind w:left="425" w:hanging="425"/>
      <w:jc w:val="left"/>
      <w:textAlignment w:val="baseline"/>
    </w:pPr>
    <w:rPr>
      <w:rFonts w:ascii="宋体" w:hAnsi="宋体" w:cs="宋体"/>
      <w:kern w:val="0"/>
      <w:sz w:val="28"/>
      <w:szCs w:val="20"/>
    </w:rPr>
  </w:style>
  <w:style w:type="paragraph" w:customStyle="1" w:styleId="1176">
    <w:name w:val="12poits"/>
    <w:basedOn w:val="1"/>
    <w:qFormat/>
    <w:uiPriority w:val="99"/>
    <w:pPr>
      <w:widowControl/>
      <w:spacing w:before="100" w:beforeAutospacing="1" w:after="100" w:afterAutospacing="1" w:line="300" w:lineRule="atLeast"/>
      <w:jc w:val="left"/>
    </w:pPr>
    <w:rPr>
      <w:rFonts w:ascii="宋体" w:hAnsi="宋体" w:cs="宋体"/>
      <w:color w:val="000000"/>
      <w:kern w:val="0"/>
      <w:sz w:val="18"/>
      <w:szCs w:val="18"/>
    </w:rPr>
  </w:style>
  <w:style w:type="character" w:customStyle="1" w:styleId="1177">
    <w:name w:val="12poits1"/>
    <w:qFormat/>
    <w:uiPriority w:val="0"/>
    <w:rPr>
      <w:rFonts w:ascii="Verdana" w:hAnsi="Verdana" w:eastAsia="宋体" w:cs="宋体"/>
      <w:sz w:val="18"/>
      <w:szCs w:val="18"/>
      <w:lang w:val="en-US" w:eastAsia="en-US" w:bidi="ar-SA"/>
    </w:rPr>
  </w:style>
  <w:style w:type="paragraph" w:customStyle="1" w:styleId="1178">
    <w:name w:val="基准标题"/>
    <w:basedOn w:val="31"/>
    <w:next w:val="31"/>
    <w:qFormat/>
    <w:uiPriority w:val="99"/>
    <w:pPr>
      <w:keepNext/>
      <w:keepLines/>
      <w:widowControl/>
      <w:tabs>
        <w:tab w:val="clear" w:pos="567"/>
      </w:tabs>
      <w:spacing w:before="0" w:after="120" w:afterLines="50" w:line="400" w:lineRule="exact"/>
      <w:jc w:val="left"/>
    </w:pPr>
    <w:rPr>
      <w:rFonts w:cs="宋体"/>
      <w:kern w:val="0"/>
      <w:sz w:val="28"/>
      <w:szCs w:val="20"/>
    </w:rPr>
  </w:style>
  <w:style w:type="paragraph" w:customStyle="1" w:styleId="1179">
    <w:name w:val="连续正文文字"/>
    <w:basedOn w:val="31"/>
    <w:qFormat/>
    <w:uiPriority w:val="99"/>
    <w:pPr>
      <w:keepNext/>
      <w:widowControl/>
      <w:tabs>
        <w:tab w:val="clear" w:pos="567"/>
      </w:tabs>
      <w:spacing w:before="0" w:after="240" w:line="360" w:lineRule="auto"/>
      <w:ind w:left="1" w:leftChars="-2" w:hanging="5" w:hangingChars="2"/>
    </w:pPr>
    <w:rPr>
      <w:rFonts w:ascii="黑体" w:hAnsi="Garamond" w:eastAsia="黑体" w:cs="宋体"/>
      <w:kern w:val="0"/>
      <w:sz w:val="28"/>
      <w:szCs w:val="20"/>
    </w:rPr>
  </w:style>
  <w:style w:type="paragraph" w:customStyle="1" w:styleId="1180">
    <w:name w:val="回信地址"/>
    <w:qFormat/>
    <w:uiPriority w:val="99"/>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181">
    <w:name w:val="封页标题"/>
    <w:basedOn w:val="1178"/>
    <w:next w:val="1"/>
    <w:qFormat/>
    <w:uiPriority w:val="99"/>
    <w:pPr>
      <w:spacing w:after="240" w:line="720" w:lineRule="atLeast"/>
      <w:jc w:val="center"/>
    </w:pPr>
    <w:rPr>
      <w:rFonts w:eastAsia="黑体"/>
      <w:b/>
      <w:caps/>
      <w:spacing w:val="20"/>
      <w:w w:val="90"/>
      <w:sz w:val="64"/>
    </w:rPr>
  </w:style>
  <w:style w:type="paragraph" w:customStyle="1" w:styleId="1182">
    <w:name w:val="公司名"/>
    <w:basedOn w:val="31"/>
    <w:qFormat/>
    <w:uiPriority w:val="99"/>
    <w:pPr>
      <w:keepLines/>
      <w:framePr w:w="9645" w:h="810" w:wrap="notBeside" w:vAnchor="page" w:hAnchor="page" w:x="1351" w:y="870" w:anchorLock="1"/>
      <w:widowControl/>
      <w:tabs>
        <w:tab w:val="clear" w:pos="567"/>
      </w:tabs>
      <w:spacing w:before="0" w:after="40" w:line="240" w:lineRule="atLeast"/>
    </w:pPr>
    <w:rPr>
      <w:rFonts w:ascii="黑体" w:hAnsi="Garamond" w:eastAsia="黑体" w:cs="宋体"/>
      <w:caps/>
      <w:spacing w:val="40"/>
      <w:kern w:val="18"/>
      <w:sz w:val="28"/>
      <w:szCs w:val="20"/>
    </w:rPr>
  </w:style>
  <w:style w:type="paragraph" w:customStyle="1" w:styleId="1183">
    <w:name w:val="副题目 – 封页"/>
    <w:basedOn w:val="1181"/>
    <w:next w:val="31"/>
    <w:qFormat/>
    <w:uiPriority w:val="99"/>
    <w:pPr>
      <w:pBdr>
        <w:top w:val="single" w:color="808080" w:sz="6" w:space="12"/>
      </w:pBdr>
      <w:spacing w:after="0" w:line="260" w:lineRule="atLeast"/>
    </w:pPr>
    <w:rPr>
      <w:rFonts w:eastAsia="楷体_GB2312"/>
      <w:bCs/>
      <w:caps w:val="0"/>
      <w:smallCaps/>
      <w:spacing w:val="30"/>
      <w:sz w:val="44"/>
    </w:rPr>
  </w:style>
  <w:style w:type="paragraph" w:customStyle="1" w:styleId="1184">
    <w:name w:val="页脚11"/>
    <w:basedOn w:val="50"/>
    <w:qFormat/>
    <w:uiPriority w:val="99"/>
    <w:pPr>
      <w:widowControl/>
      <w:pBdr>
        <w:top w:val="single" w:color="auto" w:sz="4" w:space="1"/>
      </w:pBdr>
      <w:autoSpaceDE/>
      <w:autoSpaceDN/>
      <w:adjustRightInd/>
      <w:jc w:val="both"/>
    </w:pPr>
    <w:rPr>
      <w:rFonts w:ascii="Arial" w:hAnsi="Arial" w:cs="宋体"/>
      <w:sz w:val="21"/>
      <w:szCs w:val="21"/>
      <w:lang w:val="zh-CN"/>
    </w:rPr>
  </w:style>
  <w:style w:type="paragraph" w:customStyle="1" w:styleId="1185">
    <w:name w:val="wenzi-3"/>
    <w:basedOn w:val="1"/>
    <w:qFormat/>
    <w:uiPriority w:val="99"/>
    <w:pPr>
      <w:widowControl/>
      <w:spacing w:before="100" w:beforeAutospacing="1" w:after="100" w:afterAutospacing="1" w:line="375" w:lineRule="atLeast"/>
      <w:jc w:val="center"/>
    </w:pPr>
    <w:rPr>
      <w:rFonts w:ascii="Times New Roman" w:hAnsi="Times New Roman" w:eastAsia="Arial Unicode MS" w:cs="Arial Unicode MS"/>
      <w:b/>
      <w:bCs/>
      <w:color w:val="003399"/>
      <w:kern w:val="0"/>
      <w:sz w:val="20"/>
      <w:szCs w:val="20"/>
    </w:rPr>
  </w:style>
  <w:style w:type="paragraph" w:customStyle="1" w:styleId="1186">
    <w:name w:val="wenzi6"/>
    <w:basedOn w:val="1"/>
    <w:qFormat/>
    <w:uiPriority w:val="99"/>
    <w:pPr>
      <w:widowControl/>
      <w:spacing w:before="100" w:beforeAutospacing="1" w:after="100" w:afterAutospacing="1"/>
      <w:jc w:val="center"/>
    </w:pPr>
    <w:rPr>
      <w:rFonts w:ascii="Times New Roman" w:hAnsi="Times New Roman" w:eastAsia="Arial Unicode MS" w:cs="Arial Unicode MS"/>
      <w:color w:val="000000"/>
      <w:kern w:val="0"/>
      <w:sz w:val="54"/>
      <w:szCs w:val="54"/>
    </w:rPr>
  </w:style>
  <w:style w:type="paragraph" w:customStyle="1" w:styleId="1187">
    <w:name w:val="wenzi"/>
    <w:basedOn w:val="1"/>
    <w:qFormat/>
    <w:uiPriority w:val="99"/>
    <w:pPr>
      <w:widowControl/>
      <w:spacing w:before="100" w:beforeAutospacing="1" w:after="100" w:afterAutospacing="1" w:line="300" w:lineRule="atLeast"/>
      <w:jc w:val="center"/>
    </w:pPr>
    <w:rPr>
      <w:rFonts w:ascii="Times New Roman" w:hAnsi="Times New Roman" w:eastAsia="Arial Unicode MS" w:cs="Arial Unicode MS"/>
      <w:color w:val="000000"/>
      <w:kern w:val="0"/>
      <w:sz w:val="20"/>
      <w:szCs w:val="20"/>
    </w:rPr>
  </w:style>
  <w:style w:type="paragraph" w:customStyle="1" w:styleId="1188">
    <w:name w:val="wenzi-1"/>
    <w:basedOn w:val="1"/>
    <w:qFormat/>
    <w:uiPriority w:val="99"/>
    <w:pPr>
      <w:widowControl/>
      <w:spacing w:before="100" w:beforeAutospacing="1" w:after="100" w:afterAutospacing="1" w:line="300" w:lineRule="atLeast"/>
      <w:jc w:val="center"/>
    </w:pPr>
    <w:rPr>
      <w:rFonts w:ascii="Times New Roman" w:hAnsi="Times New Roman" w:eastAsia="Arial Unicode MS" w:cs="Arial Unicode MS"/>
      <w:color w:val="000000"/>
      <w:kern w:val="0"/>
      <w:sz w:val="20"/>
      <w:szCs w:val="20"/>
    </w:rPr>
  </w:style>
  <w:style w:type="paragraph" w:customStyle="1" w:styleId="1189">
    <w:name w:val="ww2"/>
    <w:basedOn w:val="1"/>
    <w:qFormat/>
    <w:uiPriority w:val="99"/>
    <w:pPr>
      <w:widowControl/>
      <w:spacing w:before="100" w:beforeAutospacing="1" w:after="100" w:afterAutospacing="1"/>
      <w:jc w:val="center"/>
    </w:pPr>
    <w:rPr>
      <w:rFonts w:ascii="Times New Roman" w:hAnsi="Times New Roman" w:eastAsia="Arial Unicode MS" w:cs="Arial Unicode MS"/>
      <w:b/>
      <w:bCs/>
      <w:color w:val="000000"/>
      <w:kern w:val="0"/>
      <w:sz w:val="20"/>
      <w:szCs w:val="20"/>
    </w:rPr>
  </w:style>
  <w:style w:type="paragraph" w:customStyle="1" w:styleId="1190">
    <w:name w:val="wenzi-2"/>
    <w:basedOn w:val="1"/>
    <w:qFormat/>
    <w:uiPriority w:val="99"/>
    <w:pPr>
      <w:widowControl/>
      <w:spacing w:before="100" w:beforeAutospacing="1" w:after="100" w:afterAutospacing="1"/>
      <w:jc w:val="center"/>
    </w:pPr>
    <w:rPr>
      <w:rFonts w:ascii="Times New Roman" w:hAnsi="Times New Roman" w:eastAsia="Arial Unicode MS" w:cs="Arial Unicode MS"/>
      <w:b/>
      <w:bCs/>
      <w:color w:val="336699"/>
      <w:kern w:val="0"/>
      <w:sz w:val="20"/>
      <w:szCs w:val="20"/>
    </w:rPr>
  </w:style>
  <w:style w:type="paragraph" w:customStyle="1" w:styleId="1191">
    <w:name w:val="wenzi-0"/>
    <w:basedOn w:val="1"/>
    <w:qFormat/>
    <w:uiPriority w:val="99"/>
    <w:pPr>
      <w:widowControl/>
      <w:spacing w:before="100" w:beforeAutospacing="1" w:after="100" w:afterAutospacing="1" w:line="300" w:lineRule="atLeast"/>
      <w:jc w:val="center"/>
    </w:pPr>
    <w:rPr>
      <w:rFonts w:ascii="Times New Roman" w:hAnsi="Times New Roman" w:eastAsia="Arial Unicode MS" w:cs="Arial Unicode MS"/>
      <w:color w:val="000000"/>
      <w:kern w:val="0"/>
      <w:sz w:val="20"/>
      <w:szCs w:val="20"/>
    </w:rPr>
  </w:style>
  <w:style w:type="paragraph" w:customStyle="1" w:styleId="1192">
    <w:name w:val="wenzi4"/>
    <w:basedOn w:val="1"/>
    <w:qFormat/>
    <w:uiPriority w:val="99"/>
    <w:pPr>
      <w:widowControl/>
      <w:spacing w:before="100" w:beforeAutospacing="1" w:after="100" w:afterAutospacing="1"/>
      <w:jc w:val="center"/>
    </w:pPr>
    <w:rPr>
      <w:rFonts w:ascii="Times New Roman" w:hAnsi="Times New Roman" w:eastAsia="Arial Unicode MS" w:cs="Arial Unicode MS"/>
      <w:color w:val="000000"/>
      <w:kern w:val="0"/>
      <w:sz w:val="36"/>
      <w:szCs w:val="36"/>
    </w:rPr>
  </w:style>
  <w:style w:type="paragraph" w:customStyle="1" w:styleId="1193">
    <w:name w:val="wenzi3"/>
    <w:basedOn w:val="1"/>
    <w:qFormat/>
    <w:uiPriority w:val="99"/>
    <w:pPr>
      <w:widowControl/>
      <w:spacing w:before="100" w:beforeAutospacing="1" w:after="100" w:afterAutospacing="1"/>
      <w:jc w:val="center"/>
    </w:pPr>
    <w:rPr>
      <w:rFonts w:ascii="_GB2312" w:hAnsi="_GB2312" w:eastAsia="Arial Unicode MS" w:cs="Arial Unicode MS"/>
      <w:b/>
      <w:bCs/>
      <w:color w:val="000000"/>
      <w:kern w:val="0"/>
      <w:sz w:val="28"/>
    </w:rPr>
  </w:style>
  <w:style w:type="paragraph" w:customStyle="1" w:styleId="1194">
    <w:name w:val="wenzi5"/>
    <w:basedOn w:val="1"/>
    <w:qFormat/>
    <w:uiPriority w:val="99"/>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195">
    <w:name w:val="ww"/>
    <w:basedOn w:val="1"/>
    <w:qFormat/>
    <w:uiPriority w:val="99"/>
    <w:pPr>
      <w:widowControl/>
      <w:spacing w:before="100" w:beforeAutospacing="1" w:after="100" w:afterAutospacing="1"/>
      <w:jc w:val="center"/>
    </w:pPr>
    <w:rPr>
      <w:rFonts w:ascii="_GB2312" w:hAnsi="_GB2312" w:eastAsia="Arial Unicode MS" w:cs="Arial Unicode MS"/>
      <w:color w:val="000000"/>
      <w:kern w:val="0"/>
      <w:sz w:val="28"/>
    </w:rPr>
  </w:style>
  <w:style w:type="paragraph" w:customStyle="1" w:styleId="1196">
    <w:name w:val="ww3"/>
    <w:basedOn w:val="1"/>
    <w:qFormat/>
    <w:uiPriority w:val="99"/>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97">
    <w:name w:val="ww4"/>
    <w:basedOn w:val="1"/>
    <w:qFormat/>
    <w:uiPriority w:val="99"/>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character" w:customStyle="1" w:styleId="1198">
    <w:name w:val="wenzi1"/>
    <w:qFormat/>
    <w:uiPriority w:val="0"/>
    <w:rPr>
      <w:rFonts w:hint="default" w:eastAsia="宋体" w:cs="宋体"/>
      <w:color w:val="000000"/>
      <w:spacing w:val="0"/>
      <w:sz w:val="20"/>
      <w:szCs w:val="20"/>
      <w:u w:val="none"/>
      <w:lang w:val="en-US" w:eastAsia="en-US" w:bidi="ar-SA"/>
    </w:rPr>
  </w:style>
  <w:style w:type="character" w:customStyle="1" w:styleId="1199">
    <w:name w:val="style111"/>
    <w:qFormat/>
    <w:uiPriority w:val="0"/>
    <w:rPr>
      <w:rFonts w:ascii="Verdana" w:hAnsi="Verdana" w:eastAsia="宋体" w:cs="宋体"/>
      <w:color w:val="0000FF"/>
      <w:sz w:val="44"/>
      <w:lang w:val="en-US" w:eastAsia="en-US" w:bidi="ar-SA"/>
    </w:rPr>
  </w:style>
  <w:style w:type="character" w:customStyle="1" w:styleId="1200">
    <w:name w:val="font12-blue-bold1"/>
    <w:qFormat/>
    <w:uiPriority w:val="0"/>
    <w:rPr>
      <w:rFonts w:ascii="Verdana" w:hAnsi="Verdana" w:eastAsia="宋体" w:cs="宋体"/>
      <w:b/>
      <w:bCs/>
      <w:color w:val="0249A5"/>
      <w:sz w:val="21"/>
      <w:szCs w:val="21"/>
      <w:u w:val="none"/>
      <w:lang w:val="en-US" w:eastAsia="en-US" w:bidi="ar-SA"/>
    </w:rPr>
  </w:style>
  <w:style w:type="character" w:customStyle="1" w:styleId="1201">
    <w:name w:val="font12-red-bold1"/>
    <w:qFormat/>
    <w:uiPriority w:val="0"/>
    <w:rPr>
      <w:rFonts w:ascii="Verdana" w:hAnsi="Verdana" w:eastAsia="宋体" w:cs="宋体"/>
      <w:b/>
      <w:bCs/>
      <w:color w:val="FF4A00"/>
      <w:sz w:val="21"/>
      <w:szCs w:val="21"/>
      <w:u w:val="none"/>
      <w:lang w:val="en-US" w:eastAsia="en-US" w:bidi="ar-SA"/>
    </w:rPr>
  </w:style>
  <w:style w:type="character" w:customStyle="1" w:styleId="1202">
    <w:name w:val="pjb"/>
    <w:qFormat/>
    <w:uiPriority w:val="0"/>
    <w:rPr>
      <w:rFonts w:ascii="Verdana" w:hAnsi="Verdana" w:eastAsia="宋体" w:cs="宋体"/>
      <w:sz w:val="44"/>
      <w:lang w:val="en-US" w:eastAsia="en-US" w:bidi="ar-SA"/>
    </w:rPr>
  </w:style>
  <w:style w:type="character" w:customStyle="1" w:styleId="1203">
    <w:name w:val="glossaryitem"/>
    <w:qFormat/>
    <w:uiPriority w:val="0"/>
    <w:rPr>
      <w:rFonts w:ascii="Verdana" w:hAnsi="Verdana" w:eastAsia="宋体" w:cs="宋体"/>
      <w:sz w:val="44"/>
      <w:u w:val="none"/>
      <w:lang w:val="en-US" w:eastAsia="en-US" w:bidi="ar-SA"/>
    </w:rPr>
  </w:style>
  <w:style w:type="paragraph" w:customStyle="1" w:styleId="1204">
    <w:name w:val="12-3a3a3a"/>
    <w:basedOn w:val="1"/>
    <w:qFormat/>
    <w:uiPriority w:val="99"/>
    <w:pPr>
      <w:widowControl/>
      <w:spacing w:before="100" w:beforeAutospacing="1" w:after="100" w:afterAutospacing="1" w:line="386" w:lineRule="atLeast"/>
      <w:jc w:val="left"/>
    </w:pPr>
    <w:rPr>
      <w:rFonts w:ascii="宋体" w:hAnsi="宋体" w:cs="宋体"/>
      <w:kern w:val="0"/>
      <w:sz w:val="28"/>
      <w:szCs w:val="21"/>
    </w:rPr>
  </w:style>
  <w:style w:type="character" w:customStyle="1" w:styleId="1205">
    <w:name w:val="ibm-price"/>
    <w:qFormat/>
    <w:uiPriority w:val="0"/>
    <w:rPr>
      <w:rFonts w:ascii="Verdana" w:hAnsi="Verdana" w:eastAsia="宋体" w:cs="宋体"/>
      <w:sz w:val="44"/>
      <w:lang w:val="en-US" w:eastAsia="en-US" w:bidi="ar-SA"/>
    </w:rPr>
  </w:style>
  <w:style w:type="paragraph" w:customStyle="1" w:styleId="1206">
    <w:name w:val="Char Char1 Char Char Char Char Char Char Char Char Char Char Char Char Char Char Char"/>
    <w:basedOn w:val="1"/>
    <w:qFormat/>
    <w:uiPriority w:val="99"/>
    <w:pPr>
      <w:widowControl/>
      <w:spacing w:after="160" w:line="240" w:lineRule="exact"/>
      <w:jc w:val="left"/>
    </w:pPr>
    <w:rPr>
      <w:rFonts w:ascii="Verdana" w:hAnsi="Verdana" w:cs="宋体"/>
      <w:kern w:val="0"/>
      <w:sz w:val="20"/>
      <w:szCs w:val="20"/>
      <w:lang w:eastAsia="en-US"/>
    </w:rPr>
  </w:style>
  <w:style w:type="paragraph" w:customStyle="1" w:styleId="1207">
    <w:name w:val="spantable"/>
    <w:basedOn w:val="1"/>
    <w:qFormat/>
    <w:uiPriority w:val="99"/>
    <w:pPr>
      <w:widowControl/>
      <w:spacing w:before="100" w:beforeAutospacing="1" w:after="100" w:afterAutospacing="1" w:line="360" w:lineRule="auto"/>
      <w:jc w:val="left"/>
    </w:pPr>
    <w:rPr>
      <w:rFonts w:ascii="Times New Roman" w:hAnsi="Times New Roman" w:cs="宋体"/>
      <w:color w:val="000000"/>
      <w:kern w:val="0"/>
      <w:sz w:val="18"/>
      <w:szCs w:val="18"/>
    </w:rPr>
  </w:style>
  <w:style w:type="paragraph" w:customStyle="1" w:styleId="1208">
    <w:name w:val="图"/>
    <w:basedOn w:val="1"/>
    <w:link w:val="1209"/>
    <w:qFormat/>
    <w:uiPriority w:val="0"/>
    <w:pPr>
      <w:snapToGrid w:val="0"/>
      <w:spacing w:before="120" w:line="300" w:lineRule="auto"/>
      <w:ind w:firstLine="180"/>
      <w:jc w:val="center"/>
    </w:pPr>
    <w:rPr>
      <w:rFonts w:ascii="Times New Roman" w:hAnsi="Times New Roman"/>
    </w:rPr>
  </w:style>
  <w:style w:type="character" w:customStyle="1" w:styleId="1209">
    <w:name w:val="图 Char"/>
    <w:link w:val="1208"/>
    <w:qFormat/>
    <w:uiPriority w:val="0"/>
    <w:rPr>
      <w:rFonts w:ascii="Times New Roman" w:hAnsi="Times New Roman"/>
      <w:kern w:val="2"/>
      <w:sz w:val="21"/>
      <w:szCs w:val="24"/>
    </w:rPr>
  </w:style>
  <w:style w:type="paragraph" w:customStyle="1" w:styleId="1210">
    <w:name w:val="a0"/>
    <w:basedOn w:val="1"/>
    <w:qFormat/>
    <w:uiPriority w:val="99"/>
    <w:pPr>
      <w:widowControl/>
      <w:spacing w:before="100" w:beforeAutospacing="1" w:after="100" w:afterAutospacing="1" w:line="384" w:lineRule="auto"/>
      <w:jc w:val="left"/>
    </w:pPr>
    <w:rPr>
      <w:rFonts w:ascii="Arial" w:hAnsi="Arial" w:cs="Arial"/>
      <w:kern w:val="0"/>
      <w:sz w:val="28"/>
      <w:szCs w:val="28"/>
    </w:rPr>
  </w:style>
  <w:style w:type="paragraph" w:customStyle="1" w:styleId="1211">
    <w:name w:val="样式 标题 2H22nd levelh22Header 2l2Titre2Head 2DO NOT USE_h..."/>
    <w:basedOn w:val="4"/>
    <w:qFormat/>
    <w:uiPriority w:val="99"/>
    <w:pPr>
      <w:widowControl/>
      <w:tabs>
        <w:tab w:val="left" w:pos="0"/>
        <w:tab w:val="left" w:pos="851"/>
      </w:tabs>
      <w:autoSpaceDE/>
      <w:autoSpaceDN/>
      <w:adjustRightInd/>
      <w:spacing w:before="0" w:after="260" w:afterLines="100" w:line="480" w:lineRule="auto"/>
      <w:ind w:left="567" w:hanging="567"/>
      <w:jc w:val="left"/>
    </w:pPr>
    <w:rPr>
      <w:rFonts w:ascii="Times New Roman" w:hAnsi="Times New Roman" w:eastAsia="楷体_GB2312" w:cs="宋体"/>
      <w:bCs/>
      <w:sz w:val="32"/>
    </w:rPr>
  </w:style>
  <w:style w:type="paragraph" w:customStyle="1" w:styleId="1212">
    <w:name w:val="样式 标题 2H22nd levelh22Header 2l2Titre2Head 2DO NOT USE_h...1"/>
    <w:basedOn w:val="4"/>
    <w:qFormat/>
    <w:uiPriority w:val="99"/>
    <w:pPr>
      <w:widowControl/>
      <w:tabs>
        <w:tab w:val="left" w:pos="0"/>
        <w:tab w:val="left" w:pos="851"/>
      </w:tabs>
      <w:autoSpaceDE/>
      <w:autoSpaceDN/>
      <w:adjustRightInd/>
      <w:spacing w:before="0" w:after="260" w:afterLines="100" w:line="480" w:lineRule="auto"/>
      <w:ind w:left="567" w:hanging="567"/>
      <w:jc w:val="left"/>
    </w:pPr>
    <w:rPr>
      <w:rFonts w:ascii="Times New Roman" w:hAnsi="Times New Roman" w:eastAsia="宋体" w:cs="宋体"/>
      <w:bCs/>
      <w:sz w:val="28"/>
    </w:rPr>
  </w:style>
  <w:style w:type="paragraph" w:customStyle="1" w:styleId="1213">
    <w:name w:val="列项——"/>
    <w:qFormat/>
    <w:uiPriority w:val="99"/>
    <w:pPr>
      <w:widowControl w:val="0"/>
      <w:tabs>
        <w:tab w:val="left" w:pos="1140"/>
      </w:tabs>
      <w:ind w:left="840" w:hanging="420"/>
      <w:jc w:val="both"/>
    </w:pPr>
    <w:rPr>
      <w:rFonts w:ascii="宋体" w:hAnsi="Times New Roman" w:eastAsia="宋体" w:cs="Times New Roman"/>
      <w:sz w:val="21"/>
      <w:lang w:val="en-US" w:eastAsia="zh-CN" w:bidi="ar-SA"/>
    </w:rPr>
  </w:style>
  <w:style w:type="character" w:customStyle="1" w:styleId="1214">
    <w:name w:val="标准正文 Char1"/>
    <w:qFormat/>
    <w:uiPriority w:val="0"/>
    <w:rPr>
      <w:rFonts w:eastAsia="宋体"/>
      <w:kern w:val="2"/>
      <w:sz w:val="24"/>
      <w:lang w:val="en-US" w:eastAsia="zh-CN" w:bidi="ar-SA"/>
    </w:rPr>
  </w:style>
  <w:style w:type="paragraph" w:customStyle="1" w:styleId="1215">
    <w:name w:val="响应内容"/>
    <w:basedOn w:val="78"/>
    <w:qFormat/>
    <w:uiPriority w:val="99"/>
    <w:pPr>
      <w:widowControl w:val="0"/>
      <w:overflowPunct/>
      <w:autoSpaceDE/>
      <w:autoSpaceDN/>
      <w:adjustRightInd/>
      <w:spacing w:after="120" w:line="360" w:lineRule="auto"/>
      <w:ind w:firstLine="480"/>
      <w:jc w:val="both"/>
      <w:textAlignment w:val="auto"/>
    </w:pPr>
    <w:rPr>
      <w:rFonts w:ascii="Times New Roman" w:hAnsi="Times New Roman" w:eastAsia="楷体_GB2312"/>
      <w:b/>
      <w:spacing w:val="0"/>
    </w:rPr>
  </w:style>
  <w:style w:type="paragraph" w:customStyle="1" w:styleId="1216">
    <w:name w:val="CM13"/>
    <w:basedOn w:val="315"/>
    <w:next w:val="315"/>
    <w:qFormat/>
    <w:uiPriority w:val="99"/>
    <w:pPr>
      <w:spacing w:line="468" w:lineRule="atLeast"/>
    </w:pPr>
    <w:rPr>
      <w:rFonts w:ascii="宋体" w:eastAsia="宋体"/>
      <w:sz w:val="24"/>
      <w:szCs w:val="24"/>
    </w:rPr>
  </w:style>
  <w:style w:type="character" w:customStyle="1" w:styleId="1217">
    <w:name w:val="3zw1"/>
    <w:qFormat/>
    <w:uiPriority w:val="0"/>
    <w:rPr>
      <w:color w:val="000000"/>
      <w:sz w:val="21"/>
      <w:szCs w:val="21"/>
    </w:rPr>
  </w:style>
  <w:style w:type="paragraph" w:customStyle="1" w:styleId="1218">
    <w:name w:val="Level 1"/>
    <w:basedOn w:val="1"/>
    <w:qFormat/>
    <w:uiPriority w:val="99"/>
    <w:pPr>
      <w:tabs>
        <w:tab w:val="left" w:pos="620"/>
      </w:tabs>
      <w:spacing w:afterLines="50"/>
      <w:ind w:left="620" w:right="567" w:hanging="420"/>
    </w:pPr>
    <w:rPr>
      <w:rFonts w:ascii="Times New Roman" w:hAnsi="Times New Roman"/>
      <w:kern w:val="0"/>
      <w:szCs w:val="20"/>
      <w:lang w:val="en-GB" w:eastAsia="en-US"/>
    </w:rPr>
  </w:style>
  <w:style w:type="paragraph" w:customStyle="1" w:styleId="1219">
    <w:name w:val="居 中"/>
    <w:basedOn w:val="1"/>
    <w:link w:val="1220"/>
    <w:qFormat/>
    <w:uiPriority w:val="0"/>
    <w:pPr>
      <w:spacing w:line="360" w:lineRule="auto"/>
      <w:ind w:firstLine="420" w:firstLineChars="200"/>
      <w:jc w:val="center"/>
    </w:pPr>
    <w:rPr>
      <w:rFonts w:ascii="Times New Roman" w:hAnsi="Times New Roman"/>
      <w:sz w:val="22"/>
    </w:rPr>
  </w:style>
  <w:style w:type="character" w:customStyle="1" w:styleId="1220">
    <w:name w:val="居 中 Char"/>
    <w:link w:val="1219"/>
    <w:qFormat/>
    <w:uiPriority w:val="0"/>
    <w:rPr>
      <w:rFonts w:ascii="Times New Roman" w:hAnsi="Times New Roman"/>
      <w:kern w:val="2"/>
      <w:sz w:val="22"/>
      <w:szCs w:val="24"/>
    </w:rPr>
  </w:style>
  <w:style w:type="paragraph" w:customStyle="1" w:styleId="1221">
    <w:name w:val="CM24"/>
    <w:basedOn w:val="315"/>
    <w:next w:val="315"/>
    <w:qFormat/>
    <w:uiPriority w:val="99"/>
    <w:rPr>
      <w:rFonts w:ascii="宋体" w:hAnsi="Calibri" w:eastAsia="宋体"/>
      <w:sz w:val="24"/>
      <w:szCs w:val="24"/>
    </w:rPr>
  </w:style>
  <w:style w:type="paragraph" w:customStyle="1" w:styleId="1222">
    <w:name w:val="图题目"/>
    <w:next w:val="1"/>
    <w:link w:val="1223"/>
    <w:qFormat/>
    <w:uiPriority w:val="99"/>
    <w:pPr>
      <w:spacing w:beforeLines="50" w:after="120"/>
      <w:ind w:left="425" w:hanging="425"/>
      <w:jc w:val="center"/>
    </w:pPr>
    <w:rPr>
      <w:rFonts w:ascii="Times New Roman" w:hAnsi="Times New Roman" w:eastAsia="楷体_GB2312" w:cs="Times New Roman"/>
      <w:kern w:val="24"/>
      <w:sz w:val="24"/>
      <w:szCs w:val="18"/>
      <w:lang w:val="en-US" w:eastAsia="zh-CN" w:bidi="ar-SA"/>
    </w:rPr>
  </w:style>
  <w:style w:type="character" w:customStyle="1" w:styleId="1223">
    <w:name w:val="图题目 Char"/>
    <w:link w:val="1222"/>
    <w:qFormat/>
    <w:uiPriority w:val="99"/>
    <w:rPr>
      <w:rFonts w:ascii="Times New Roman" w:hAnsi="Times New Roman" w:eastAsia="楷体_GB2312"/>
      <w:kern w:val="24"/>
      <w:sz w:val="24"/>
      <w:szCs w:val="18"/>
    </w:rPr>
  </w:style>
  <w:style w:type="character" w:customStyle="1" w:styleId="1224">
    <w:name w:val="Char Char13"/>
    <w:qFormat/>
    <w:uiPriority w:val="0"/>
    <w:rPr>
      <w:kern w:val="2"/>
      <w:sz w:val="24"/>
      <w:szCs w:val="24"/>
      <w:shd w:val="clear" w:color="auto" w:fill="000080"/>
    </w:rPr>
  </w:style>
  <w:style w:type="character" w:customStyle="1" w:styleId="1225">
    <w:name w:val="Footer-Even Char Char"/>
    <w:qFormat/>
    <w:uiPriority w:val="0"/>
    <w:rPr>
      <w:rFonts w:eastAsia="宋体"/>
      <w:kern w:val="2"/>
      <w:sz w:val="21"/>
      <w:szCs w:val="24"/>
      <w:lang w:val="en-US" w:eastAsia="zh-CN" w:bidi="ar-SA"/>
    </w:rPr>
  </w:style>
  <w:style w:type="paragraph" w:customStyle="1" w:styleId="1226">
    <w:name w:val="样式 标题 1 + (中文) 宋体 行距: 1.5 倍行距"/>
    <w:basedOn w:val="3"/>
    <w:qFormat/>
    <w:uiPriority w:val="99"/>
    <w:pPr>
      <w:keepLines w:val="0"/>
      <w:tabs>
        <w:tab w:val="left" w:pos="0"/>
      </w:tabs>
      <w:autoSpaceDE/>
      <w:autoSpaceDN/>
      <w:adjustRightInd/>
      <w:spacing w:after="60" w:line="360" w:lineRule="auto"/>
    </w:pPr>
    <w:rPr>
      <w:rFonts w:ascii="Arial" w:hAnsi="Arial" w:eastAsia="黑体" w:cs="宋体"/>
      <w:bCs/>
      <w:spacing w:val="20"/>
      <w:kern w:val="2"/>
      <w:sz w:val="36"/>
    </w:rPr>
  </w:style>
  <w:style w:type="paragraph" w:customStyle="1" w:styleId="1227">
    <w:name w:val="Command"/>
    <w:link w:val="1228"/>
    <w:qFormat/>
    <w:uiPriority w:val="0"/>
    <w:pPr>
      <w:spacing w:before="160" w:after="160"/>
    </w:pPr>
    <w:rPr>
      <w:rFonts w:ascii="Arial" w:hAnsi="Arial" w:eastAsia="黑体" w:cs="Times New Roman"/>
      <w:sz w:val="21"/>
      <w:lang w:val="en-US" w:eastAsia="zh-CN" w:bidi="ar-SA"/>
    </w:rPr>
  </w:style>
  <w:style w:type="character" w:customStyle="1" w:styleId="1228">
    <w:name w:val="Command Char"/>
    <w:link w:val="1227"/>
    <w:qFormat/>
    <w:locked/>
    <w:uiPriority w:val="0"/>
    <w:rPr>
      <w:rFonts w:ascii="Arial" w:hAnsi="Arial" w:eastAsia="黑体"/>
      <w:sz w:val="21"/>
    </w:rPr>
  </w:style>
  <w:style w:type="paragraph" w:customStyle="1" w:styleId="1229">
    <w:name w:val="Notes Heading"/>
    <w:next w:val="735"/>
    <w:qFormat/>
    <w:uiPriority w:val="99"/>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230">
    <w:name w:val="Table Text Char"/>
    <w:link w:val="1231"/>
    <w:qFormat/>
    <w:uiPriority w:val="99"/>
    <w:pPr>
      <w:snapToGrid w:val="0"/>
      <w:spacing w:before="80" w:after="80"/>
    </w:pPr>
    <w:rPr>
      <w:rFonts w:ascii="Arial" w:hAnsi="Arial" w:eastAsia="宋体" w:cs="Times New Roman"/>
      <w:sz w:val="18"/>
      <w:lang w:val="en-US" w:eastAsia="zh-CN" w:bidi="ar-SA"/>
    </w:rPr>
  </w:style>
  <w:style w:type="character" w:customStyle="1" w:styleId="1231">
    <w:name w:val="Table Text Char Char"/>
    <w:link w:val="1230"/>
    <w:qFormat/>
    <w:uiPriority w:val="99"/>
    <w:rPr>
      <w:rFonts w:ascii="Arial" w:hAnsi="Arial"/>
      <w:sz w:val="18"/>
    </w:rPr>
  </w:style>
  <w:style w:type="paragraph" w:customStyle="1" w:styleId="1232">
    <w:name w:val="样式 宋体 行距: 1.5 倍行距 首行缩进:  2 字符"/>
    <w:basedOn w:val="1"/>
    <w:qFormat/>
    <w:uiPriority w:val="99"/>
    <w:pPr>
      <w:spacing w:line="360" w:lineRule="auto"/>
      <w:ind w:firstLine="420" w:firstLineChars="200"/>
    </w:pPr>
    <w:rPr>
      <w:rFonts w:ascii="宋体" w:hAnsi="宋体" w:cs="宋体"/>
      <w:sz w:val="28"/>
      <w:szCs w:val="20"/>
    </w:rPr>
  </w:style>
  <w:style w:type="character" w:customStyle="1" w:styleId="1233">
    <w:name w:val="样式 宋体 小四"/>
    <w:qFormat/>
    <w:uiPriority w:val="0"/>
    <w:rPr>
      <w:rFonts w:ascii="宋体" w:hAnsi="宋体"/>
      <w:sz w:val="21"/>
    </w:rPr>
  </w:style>
  <w:style w:type="character" w:customStyle="1" w:styleId="1234">
    <w:name w:val="样式 宋体 小四 加粗"/>
    <w:qFormat/>
    <w:uiPriority w:val="0"/>
    <w:rPr>
      <w:rFonts w:ascii="宋体" w:hAnsi="宋体"/>
      <w:b/>
      <w:bCs/>
      <w:sz w:val="21"/>
    </w:rPr>
  </w:style>
  <w:style w:type="paragraph" w:customStyle="1" w:styleId="1235">
    <w:name w:val="样式 左侧:  1.27 厘米 首行缩进:  0.95 厘米 段前: 6 磅 段后: 6 磅 行距: 1.5 倍行距"/>
    <w:basedOn w:val="1"/>
    <w:qFormat/>
    <w:uiPriority w:val="99"/>
    <w:pPr>
      <w:spacing w:before="120" w:after="120"/>
      <w:ind w:left="720" w:firstLine="539"/>
    </w:pPr>
    <w:rPr>
      <w:rFonts w:ascii="Times New Roman" w:hAnsi="Times New Roman" w:cs="宋体"/>
      <w:szCs w:val="20"/>
    </w:rPr>
  </w:style>
  <w:style w:type="paragraph" w:customStyle="1" w:styleId="1236">
    <w:name w:val="Item List in Table"/>
    <w:qFormat/>
    <w:uiPriority w:val="99"/>
    <w:pPr>
      <w:tabs>
        <w:tab w:val="left" w:pos="284"/>
      </w:tabs>
      <w:spacing w:before="40" w:after="40"/>
      <w:ind w:left="284" w:hanging="284"/>
      <w:jc w:val="both"/>
    </w:pPr>
    <w:rPr>
      <w:rFonts w:ascii="Arial" w:hAnsi="Arial" w:eastAsia="宋体" w:cs="Arial"/>
      <w:sz w:val="18"/>
      <w:szCs w:val="18"/>
      <w:lang w:val="en-US" w:eastAsia="zh-CN" w:bidi="ar-SA"/>
    </w:rPr>
  </w:style>
  <w:style w:type="character" w:customStyle="1" w:styleId="1237">
    <w:name w:val="正文首行缩进 Char Char Char Char Char Char Char Char Char1 Char Char Char Char Char Char Char Char Char Char Char Char Char"/>
    <w:qFormat/>
    <w:uiPriority w:val="0"/>
    <w:rPr>
      <w:rFonts w:eastAsia="宋体"/>
      <w:sz w:val="21"/>
      <w:szCs w:val="21"/>
      <w:lang w:val="en-US" w:eastAsia="zh-CN" w:bidi="ar-SA"/>
    </w:rPr>
  </w:style>
  <w:style w:type="paragraph" w:customStyle="1" w:styleId="1238">
    <w:name w:val="Char Char1 Char"/>
    <w:basedOn w:val="1"/>
    <w:qFormat/>
    <w:uiPriority w:val="99"/>
    <w:rPr>
      <w:rFonts w:ascii="Tahoma" w:hAnsi="Tahoma" w:cs="Arial"/>
      <w:sz w:val="28"/>
      <w:szCs w:val="21"/>
    </w:rPr>
  </w:style>
  <w:style w:type="paragraph" w:customStyle="1" w:styleId="1239">
    <w:name w:val="默认段落字体 Para Char Char Char Char111"/>
    <w:basedOn w:val="1"/>
    <w:qFormat/>
    <w:uiPriority w:val="99"/>
    <w:rPr>
      <w:rFonts w:ascii="Times New Roman" w:hAnsi="Times New Roman"/>
    </w:rPr>
  </w:style>
  <w:style w:type="paragraph" w:customStyle="1" w:styleId="1240">
    <w:name w:val="figure"/>
    <w:basedOn w:val="1"/>
    <w:qFormat/>
    <w:uiPriority w:val="99"/>
    <w:pPr>
      <w:widowControl/>
      <w:spacing w:before="100" w:beforeAutospacing="1" w:after="100" w:afterAutospacing="1"/>
      <w:jc w:val="left"/>
    </w:pPr>
    <w:rPr>
      <w:rFonts w:ascii="宋体" w:hAnsi="宋体" w:cs="宋体"/>
      <w:kern w:val="0"/>
      <w:sz w:val="28"/>
    </w:rPr>
  </w:style>
  <w:style w:type="paragraph" w:customStyle="1" w:styleId="1241">
    <w:name w:val="figuredescription"/>
    <w:basedOn w:val="1"/>
    <w:qFormat/>
    <w:uiPriority w:val="99"/>
    <w:pPr>
      <w:widowControl/>
      <w:spacing w:before="100" w:beforeAutospacing="1" w:after="100" w:afterAutospacing="1"/>
      <w:jc w:val="left"/>
    </w:pPr>
    <w:rPr>
      <w:rFonts w:ascii="宋体" w:hAnsi="宋体" w:cs="宋体"/>
      <w:kern w:val="0"/>
      <w:sz w:val="28"/>
    </w:rPr>
  </w:style>
  <w:style w:type="paragraph" w:customStyle="1" w:styleId="1242">
    <w:name w:val="itemlistintable"/>
    <w:basedOn w:val="1"/>
    <w:qFormat/>
    <w:uiPriority w:val="99"/>
    <w:pPr>
      <w:widowControl/>
      <w:spacing w:before="100" w:beforeAutospacing="1" w:after="100" w:afterAutospacing="1"/>
      <w:jc w:val="left"/>
    </w:pPr>
    <w:rPr>
      <w:rFonts w:ascii="宋体" w:hAnsi="宋体" w:cs="宋体"/>
      <w:kern w:val="0"/>
      <w:sz w:val="28"/>
    </w:rPr>
  </w:style>
  <w:style w:type="paragraph" w:customStyle="1" w:styleId="1243">
    <w:name w:val="itemstepintable"/>
    <w:basedOn w:val="1"/>
    <w:qFormat/>
    <w:uiPriority w:val="99"/>
    <w:pPr>
      <w:widowControl/>
      <w:spacing w:before="100" w:beforeAutospacing="1" w:after="100" w:afterAutospacing="1"/>
      <w:jc w:val="left"/>
    </w:pPr>
    <w:rPr>
      <w:rFonts w:ascii="宋体" w:hAnsi="宋体" w:cs="宋体"/>
      <w:kern w:val="0"/>
      <w:sz w:val="28"/>
    </w:rPr>
  </w:style>
  <w:style w:type="paragraph" w:customStyle="1" w:styleId="1244">
    <w:name w:val="tabledescription"/>
    <w:basedOn w:val="1"/>
    <w:qFormat/>
    <w:uiPriority w:val="99"/>
    <w:pPr>
      <w:widowControl/>
      <w:spacing w:before="100" w:beforeAutospacing="1" w:after="100" w:afterAutospacing="1"/>
      <w:jc w:val="left"/>
    </w:pPr>
    <w:rPr>
      <w:rFonts w:ascii="宋体" w:hAnsi="宋体" w:cs="宋体"/>
      <w:kern w:val="0"/>
      <w:sz w:val="28"/>
    </w:rPr>
  </w:style>
  <w:style w:type="paragraph" w:customStyle="1" w:styleId="1245">
    <w:name w:val="1_wangjing"/>
    <w:basedOn w:val="3"/>
    <w:next w:val="1"/>
    <w:qFormat/>
    <w:uiPriority w:val="99"/>
    <w:pPr>
      <w:tabs>
        <w:tab w:val="left" w:pos="0"/>
        <w:tab w:val="left" w:pos="425"/>
      </w:tabs>
      <w:autoSpaceDE/>
      <w:autoSpaceDN/>
      <w:adjustRightInd/>
      <w:snapToGrid w:val="0"/>
      <w:spacing w:before="0" w:beforeAutospacing="1" w:after="0" w:afterAutospacing="1" w:line="360" w:lineRule="auto"/>
      <w:ind w:left="425" w:hanging="425"/>
      <w:jc w:val="both"/>
    </w:pPr>
    <w:rPr>
      <w:rFonts w:ascii="黑体" w:hAnsi="黑体" w:eastAsia="黑体"/>
      <w:bCs/>
      <w:sz w:val="36"/>
      <w:szCs w:val="36"/>
    </w:rPr>
  </w:style>
  <w:style w:type="paragraph" w:customStyle="1" w:styleId="1246">
    <w:name w:val="2_wangjing"/>
    <w:basedOn w:val="4"/>
    <w:next w:val="1"/>
    <w:qFormat/>
    <w:uiPriority w:val="99"/>
    <w:pPr>
      <w:tabs>
        <w:tab w:val="left" w:pos="425"/>
        <w:tab w:val="left" w:pos="567"/>
        <w:tab w:val="left" w:pos="851"/>
      </w:tabs>
      <w:autoSpaceDE/>
      <w:autoSpaceDN/>
      <w:adjustRightInd/>
      <w:spacing w:before="240" w:after="260" w:afterLines="100" w:line="360" w:lineRule="auto"/>
      <w:ind w:left="567" w:hanging="567"/>
      <w:jc w:val="both"/>
    </w:pPr>
    <w:rPr>
      <w:rFonts w:ascii="宋体" w:hAnsi="宋体" w:eastAsia="宋体"/>
      <w:bCs/>
      <w:kern w:val="2"/>
      <w:sz w:val="32"/>
      <w:szCs w:val="32"/>
    </w:rPr>
  </w:style>
  <w:style w:type="paragraph" w:customStyle="1" w:styleId="1247">
    <w:name w:val="3_wangjing"/>
    <w:basedOn w:val="5"/>
    <w:next w:val="1"/>
    <w:qFormat/>
    <w:uiPriority w:val="99"/>
    <w:pPr>
      <w:widowControl/>
      <w:tabs>
        <w:tab w:val="left" w:pos="0"/>
        <w:tab w:val="left" w:pos="425"/>
        <w:tab w:val="left" w:pos="709"/>
      </w:tabs>
      <w:autoSpaceDE/>
      <w:autoSpaceDN/>
      <w:adjustRightInd/>
      <w:spacing w:before="100" w:after="100" w:line="360" w:lineRule="auto"/>
      <w:ind w:left="709" w:hanging="709"/>
      <w:jc w:val="both"/>
    </w:pPr>
    <w:rPr>
      <w:rFonts w:ascii="Times New Roman" w:hAnsi="Times New Roman"/>
      <w:bCs/>
      <w:kern w:val="2"/>
      <w:sz w:val="30"/>
      <w:szCs w:val="30"/>
      <w:u w:val="none"/>
    </w:rPr>
  </w:style>
  <w:style w:type="paragraph" w:customStyle="1" w:styleId="1248">
    <w:name w:val="4_wangjing"/>
    <w:basedOn w:val="7"/>
    <w:next w:val="1"/>
    <w:qFormat/>
    <w:uiPriority w:val="99"/>
    <w:pPr>
      <w:tabs>
        <w:tab w:val="left" w:pos="283"/>
        <w:tab w:val="left" w:pos="425"/>
        <w:tab w:val="left" w:pos="851"/>
      </w:tabs>
      <w:spacing w:before="100" w:beforeAutospacing="1" w:after="100" w:afterAutospacing="1" w:line="360" w:lineRule="auto"/>
      <w:ind w:left="851" w:hanging="851"/>
    </w:pPr>
    <w:rPr>
      <w:rFonts w:ascii="Times New Roman" w:hAnsi="Times New Roman" w:eastAsia="黑体" w:cs="Times New Roman"/>
      <w:b w:val="0"/>
      <w:sz w:val="24"/>
    </w:rPr>
  </w:style>
  <w:style w:type="paragraph" w:customStyle="1" w:styleId="1249">
    <w:name w:val="标书文档正文格式"/>
    <w:basedOn w:val="1"/>
    <w:link w:val="1250"/>
    <w:qFormat/>
    <w:uiPriority w:val="0"/>
    <w:pPr>
      <w:spacing w:beforeLines="50" w:afterLines="50" w:line="400" w:lineRule="exact"/>
      <w:ind w:firstLine="200" w:firstLineChars="200"/>
    </w:pPr>
    <w:rPr>
      <w:rFonts w:ascii="Times New Roman" w:hAnsi="Times New Roman"/>
      <w:sz w:val="28"/>
      <w:szCs w:val="20"/>
    </w:rPr>
  </w:style>
  <w:style w:type="character" w:customStyle="1" w:styleId="1250">
    <w:name w:val="标书文档正文格式 Char"/>
    <w:link w:val="1249"/>
    <w:qFormat/>
    <w:uiPriority w:val="0"/>
    <w:rPr>
      <w:rFonts w:ascii="Times New Roman" w:hAnsi="Times New Roman"/>
      <w:kern w:val="2"/>
      <w:sz w:val="28"/>
    </w:rPr>
  </w:style>
  <w:style w:type="paragraph" w:customStyle="1" w:styleId="1251">
    <w:name w:val="phs_正文"/>
    <w:basedOn w:val="1"/>
    <w:link w:val="1252"/>
    <w:qFormat/>
    <w:uiPriority w:val="0"/>
    <w:pPr>
      <w:spacing w:beforeLines="100" w:afterLines="100" w:line="300" w:lineRule="auto"/>
      <w:ind w:left="422" w:firstLine="420"/>
    </w:pPr>
    <w:rPr>
      <w:rFonts w:ascii="Times New Roman" w:hAnsi="Times New Roman"/>
      <w:kern w:val="0"/>
      <w:szCs w:val="20"/>
    </w:rPr>
  </w:style>
  <w:style w:type="character" w:customStyle="1" w:styleId="1252">
    <w:name w:val="phs_正文 Char"/>
    <w:link w:val="1251"/>
    <w:qFormat/>
    <w:uiPriority w:val="0"/>
    <w:rPr>
      <w:rFonts w:ascii="Times New Roman" w:hAnsi="Times New Roman"/>
      <w:sz w:val="21"/>
    </w:rPr>
  </w:style>
  <w:style w:type="paragraph" w:customStyle="1" w:styleId="1253">
    <w:name w:val="正文 + 首行缩进:  24 磅"/>
    <w:basedOn w:val="1"/>
    <w:qFormat/>
    <w:uiPriority w:val="99"/>
    <w:pPr>
      <w:widowControl/>
      <w:spacing w:line="360" w:lineRule="auto"/>
      <w:ind w:firstLine="420"/>
      <w:jc w:val="left"/>
    </w:pPr>
    <w:rPr>
      <w:rFonts w:ascii="宋体" w:hAnsi="宋体"/>
      <w:kern w:val="0"/>
      <w:sz w:val="28"/>
    </w:rPr>
  </w:style>
  <w:style w:type="paragraph" w:customStyle="1" w:styleId="1254">
    <w:name w:val="表格内容1"/>
    <w:basedOn w:val="1"/>
    <w:qFormat/>
    <w:uiPriority w:val="99"/>
    <w:rPr>
      <w:rFonts w:ascii="Times New Roman" w:hAnsi="Times New Roman"/>
      <w:sz w:val="28"/>
      <w:szCs w:val="20"/>
    </w:rPr>
  </w:style>
  <w:style w:type="paragraph" w:customStyle="1" w:styleId="1255">
    <w:name w:val="正文（投标）1"/>
    <w:basedOn w:val="1"/>
    <w:qFormat/>
    <w:uiPriority w:val="99"/>
    <w:pPr>
      <w:spacing w:after="160" w:line="360" w:lineRule="auto"/>
      <w:ind w:firstLine="420" w:firstLineChars="200"/>
      <w:jc w:val="left"/>
    </w:pPr>
    <w:rPr>
      <w:rFonts w:ascii="Verdana" w:hAnsi="Verdana" w:cs="宋体"/>
      <w:bCs/>
      <w:szCs w:val="20"/>
    </w:rPr>
  </w:style>
  <w:style w:type="character" w:customStyle="1" w:styleId="1256">
    <w:name w:val="Char Char14"/>
    <w:qFormat/>
    <w:uiPriority w:val="0"/>
    <w:rPr>
      <w:rFonts w:ascii="Times New Roman" w:hAnsi="Times New Roman"/>
      <w:kern w:val="2"/>
      <w:sz w:val="18"/>
      <w:szCs w:val="18"/>
    </w:rPr>
  </w:style>
  <w:style w:type="paragraph" w:customStyle="1" w:styleId="1257">
    <w:name w:val="样式 标题 4h4heading 4TOCsect 1.2.3.4Ref Heading 1rh1H4Headin..."/>
    <w:basedOn w:val="7"/>
    <w:qFormat/>
    <w:uiPriority w:val="99"/>
    <w:pPr>
      <w:tabs>
        <w:tab w:val="left" w:pos="283"/>
        <w:tab w:val="left" w:pos="1080"/>
      </w:tabs>
      <w:spacing w:beforeAutospacing="1" w:afterAutospacing="1"/>
      <w:ind w:left="851" w:hanging="851"/>
    </w:pPr>
    <w:rPr>
      <w:rFonts w:ascii="Arial" w:hAnsi="Arial" w:eastAsia="黑体" w:cs="宋体"/>
      <w:b w:val="0"/>
      <w:sz w:val="24"/>
      <w:szCs w:val="20"/>
    </w:rPr>
  </w:style>
  <w:style w:type="paragraph" w:customStyle="1" w:styleId="1258">
    <w:name w:val="样式 标题 1合同标题H1PIM 1h11Header 1Heading 0Header1标书1L1boc..."/>
    <w:basedOn w:val="3"/>
    <w:qFormat/>
    <w:uiPriority w:val="99"/>
    <w:pPr>
      <w:tabs>
        <w:tab w:val="left" w:pos="425"/>
      </w:tabs>
      <w:autoSpaceDE/>
      <w:autoSpaceDN/>
      <w:adjustRightInd/>
      <w:spacing w:before="0" w:beforeAutospacing="1" w:after="0" w:afterAutospacing="1" w:line="480" w:lineRule="auto"/>
      <w:ind w:left="425" w:hanging="425"/>
    </w:pPr>
    <w:rPr>
      <w:rFonts w:ascii="黑体" w:hAnsi="黑体" w:eastAsia="黑体" w:cs="宋体"/>
      <w:bCs/>
    </w:rPr>
  </w:style>
  <w:style w:type="paragraph" w:customStyle="1" w:styleId="1259">
    <w:name w:val="样式 标题 1合同标题H1PIM 1h11Header 1Heading 0Header1标书1L1boc...1"/>
    <w:basedOn w:val="3"/>
    <w:qFormat/>
    <w:uiPriority w:val="99"/>
    <w:pPr>
      <w:tabs>
        <w:tab w:val="left" w:pos="425"/>
      </w:tabs>
      <w:autoSpaceDE/>
      <w:autoSpaceDN/>
      <w:adjustRightInd/>
      <w:spacing w:before="0" w:beforeAutospacing="1" w:after="0" w:afterAutospacing="1" w:line="480" w:lineRule="auto"/>
      <w:ind w:left="425" w:hanging="425"/>
    </w:pPr>
    <w:rPr>
      <w:rFonts w:ascii="黑体" w:hAnsi="黑体" w:eastAsia="黑体" w:cs="宋体"/>
      <w:bCs/>
    </w:rPr>
  </w:style>
  <w:style w:type="paragraph" w:customStyle="1" w:styleId="1260">
    <w:name w:val="样式 标题 5H5First BulletL55dashdsddh5PIM 5Titre5Second S..."/>
    <w:basedOn w:val="8"/>
    <w:qFormat/>
    <w:uiPriority w:val="99"/>
    <w:pPr>
      <w:tabs>
        <w:tab w:val="clear" w:pos="0"/>
      </w:tabs>
      <w:spacing w:before="120" w:after="72" w:line="480" w:lineRule="auto"/>
      <w:ind w:left="1009" w:hanging="1009"/>
      <w:jc w:val="left"/>
    </w:pPr>
    <w:rPr>
      <w:rFonts w:ascii="宋体" w:hAnsi="宋体" w:cs="宋体"/>
      <w:sz w:val="24"/>
      <w:szCs w:val="20"/>
    </w:rPr>
  </w:style>
  <w:style w:type="paragraph" w:customStyle="1" w:styleId="1261">
    <w:name w:val="样式 标题 6H6Bullet listPIM 6BOD 4h6Third Subheading第五层条1.1...."/>
    <w:basedOn w:val="9"/>
    <w:qFormat/>
    <w:uiPriority w:val="99"/>
    <w:pPr>
      <w:tabs>
        <w:tab w:val="left" w:pos="1418"/>
        <w:tab w:val="clear" w:pos="0"/>
      </w:tabs>
      <w:spacing w:line="480" w:lineRule="auto"/>
      <w:ind w:left="1151" w:hanging="1151"/>
      <w:jc w:val="left"/>
    </w:pPr>
    <w:rPr>
      <w:rFonts w:ascii="Arial" w:hAnsi="Arial"/>
      <w:kern w:val="0"/>
    </w:rPr>
  </w:style>
  <w:style w:type="paragraph" w:customStyle="1" w:styleId="1262">
    <w:name w:val="WW-正文（首行缩进两字）"/>
    <w:basedOn w:val="1"/>
    <w:qFormat/>
    <w:uiPriority w:val="99"/>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szCs w:val="20"/>
    </w:rPr>
  </w:style>
  <w:style w:type="paragraph" w:customStyle="1" w:styleId="1263">
    <w:name w:val="样式 标题 4h4heading 4TOCsect 1.2.3.4Ref Heading 1rh1H4Headin...3"/>
    <w:basedOn w:val="7"/>
    <w:qFormat/>
    <w:uiPriority w:val="99"/>
    <w:pPr>
      <w:tabs>
        <w:tab w:val="left" w:pos="283"/>
      </w:tabs>
      <w:spacing w:beforeAutospacing="1" w:afterAutospacing="1" w:line="360" w:lineRule="auto"/>
    </w:pPr>
    <w:rPr>
      <w:rFonts w:ascii="Arial" w:hAnsi="Arial" w:eastAsia="黑体" w:cs="宋体"/>
      <w:sz w:val="24"/>
      <w:szCs w:val="20"/>
    </w:rPr>
  </w:style>
  <w:style w:type="paragraph" w:customStyle="1" w:styleId="1264">
    <w:name w:val="样式6"/>
    <w:basedOn w:val="1"/>
    <w:qFormat/>
    <w:uiPriority w:val="99"/>
    <w:pPr>
      <w:widowControl/>
      <w:spacing w:line="360" w:lineRule="auto"/>
      <w:ind w:firstLine="480" w:firstLineChars="200"/>
      <w:jc w:val="left"/>
    </w:pPr>
    <w:rPr>
      <w:rFonts w:ascii="宋体" w:hAnsi="宋体" w:cs="宋体"/>
      <w:b/>
      <w:bCs/>
      <w:kern w:val="0"/>
      <w:sz w:val="28"/>
      <w:szCs w:val="20"/>
    </w:rPr>
  </w:style>
  <w:style w:type="paragraph" w:customStyle="1" w:styleId="1265">
    <w:name w:val="样式7"/>
    <w:basedOn w:val="9"/>
    <w:qFormat/>
    <w:uiPriority w:val="99"/>
    <w:pPr>
      <w:keepNext w:val="0"/>
      <w:keepLines w:val="0"/>
      <w:adjustRightInd w:val="0"/>
      <w:spacing w:before="0" w:after="0" w:line="320" w:lineRule="atLeast"/>
      <w:ind w:left="0" w:firstLine="0"/>
      <w:jc w:val="left"/>
      <w:textAlignment w:val="baseline"/>
    </w:pPr>
    <w:rPr>
      <w:rFonts w:ascii="宋体" w:hAnsi="宋体"/>
      <w:kern w:val="0"/>
    </w:rPr>
  </w:style>
  <w:style w:type="paragraph" w:customStyle="1" w:styleId="1266">
    <w:name w:val="样式10"/>
    <w:basedOn w:val="5"/>
    <w:qFormat/>
    <w:uiPriority w:val="99"/>
    <w:pPr>
      <w:widowControl/>
      <w:tabs>
        <w:tab w:val="left" w:pos="0"/>
        <w:tab w:val="left" w:pos="1440"/>
      </w:tabs>
      <w:autoSpaceDE/>
      <w:autoSpaceDN/>
      <w:snapToGrid w:val="0"/>
      <w:spacing w:before="100" w:after="0" w:line="360" w:lineRule="auto"/>
    </w:pPr>
    <w:rPr>
      <w:rFonts w:hAnsi="宋体" w:eastAsia="黑体"/>
      <w:b w:val="0"/>
      <w:color w:val="000000"/>
      <w:sz w:val="28"/>
      <w:szCs w:val="28"/>
      <w:u w:val="none"/>
    </w:rPr>
  </w:style>
  <w:style w:type="paragraph" w:customStyle="1" w:styleId="1267">
    <w:name w:val="样式11"/>
    <w:basedOn w:val="9"/>
    <w:qFormat/>
    <w:uiPriority w:val="99"/>
    <w:pPr>
      <w:adjustRightInd w:val="0"/>
      <w:spacing w:before="100" w:beforeAutospacing="1" w:after="100" w:afterAutospacing="1" w:line="320" w:lineRule="atLeast"/>
      <w:ind w:left="1237"/>
      <w:jc w:val="left"/>
      <w:textAlignment w:val="baseline"/>
    </w:pPr>
    <w:rPr>
      <w:rFonts w:ascii="Arial" w:hAnsi="Arial" w:eastAsia="黑体"/>
      <w:bCs w:val="0"/>
      <w:kern w:val="0"/>
      <w:szCs w:val="20"/>
    </w:rPr>
  </w:style>
  <w:style w:type="paragraph" w:customStyle="1" w:styleId="1268">
    <w:name w:val="_Style 13"/>
    <w:basedOn w:val="1"/>
    <w:next w:val="6"/>
    <w:qFormat/>
    <w:uiPriority w:val="99"/>
    <w:pPr>
      <w:ind w:firstLine="420" w:firstLineChars="200"/>
    </w:pPr>
    <w:rPr>
      <w:rFonts w:ascii="Times New Roman" w:hAnsi="Times New Roman"/>
      <w:szCs w:val="20"/>
    </w:rPr>
  </w:style>
  <w:style w:type="paragraph" w:customStyle="1" w:styleId="1269">
    <w:name w:val="简单回函地址"/>
    <w:basedOn w:val="1"/>
    <w:qFormat/>
    <w:uiPriority w:val="99"/>
    <w:rPr>
      <w:rFonts w:ascii="宋体" w:hAnsi="宋体"/>
      <w:bCs/>
      <w:color w:val="000000"/>
      <w:sz w:val="28"/>
      <w:szCs w:val="21"/>
    </w:rPr>
  </w:style>
  <w:style w:type="paragraph" w:customStyle="1" w:styleId="1270">
    <w:name w:val="题注5"/>
    <w:basedOn w:val="1"/>
    <w:next w:val="20"/>
    <w:qFormat/>
    <w:uiPriority w:val="99"/>
    <w:pPr>
      <w:spacing w:line="360" w:lineRule="auto"/>
    </w:pPr>
    <w:rPr>
      <w:rFonts w:ascii="Times New Roman" w:hAnsi="Times New Roman"/>
      <w:sz w:val="28"/>
    </w:rPr>
  </w:style>
  <w:style w:type="character" w:customStyle="1" w:styleId="1271">
    <w:name w:val="unnamed51"/>
    <w:qFormat/>
    <w:uiPriority w:val="0"/>
    <w:rPr>
      <w:color w:val="000000"/>
      <w:sz w:val="18"/>
      <w:szCs w:val="18"/>
    </w:rPr>
  </w:style>
  <w:style w:type="character" w:customStyle="1" w:styleId="1272">
    <w:name w:val="text_list1"/>
    <w:qFormat/>
    <w:uiPriority w:val="0"/>
    <w:rPr>
      <w:rFonts w:hint="default" w:ascii="Arial" w:hAnsi="Arial" w:cs="Arial"/>
      <w:color w:val="000000"/>
      <w:sz w:val="24"/>
      <w:szCs w:val="24"/>
    </w:rPr>
  </w:style>
  <w:style w:type="character" w:customStyle="1" w:styleId="1273">
    <w:name w:val="word81"/>
    <w:basedOn w:val="131"/>
    <w:qFormat/>
    <w:uiPriority w:val="0"/>
  </w:style>
  <w:style w:type="character" w:customStyle="1" w:styleId="1274">
    <w:name w:val="unnamed11"/>
    <w:qFormat/>
    <w:uiPriority w:val="0"/>
    <w:rPr>
      <w:sz w:val="20"/>
      <w:szCs w:val="20"/>
    </w:rPr>
  </w:style>
  <w:style w:type="character" w:customStyle="1" w:styleId="1275">
    <w:name w:val="para_small1"/>
    <w:qFormat/>
    <w:uiPriority w:val="0"/>
    <w:rPr>
      <w:rFonts w:hint="default" w:ascii="Arial" w:hAnsi="Arial" w:cs="Arial"/>
      <w:sz w:val="19"/>
      <w:szCs w:val="19"/>
    </w:rPr>
  </w:style>
  <w:style w:type="paragraph" w:customStyle="1" w:styleId="1276">
    <w:name w:val="Char21"/>
    <w:basedOn w:val="1"/>
    <w:qFormat/>
    <w:uiPriority w:val="99"/>
    <w:rPr>
      <w:rFonts w:ascii="Tahoma" w:hAnsi="Tahoma"/>
      <w:sz w:val="28"/>
      <w:szCs w:val="20"/>
    </w:rPr>
  </w:style>
  <w:style w:type="paragraph" w:customStyle="1" w:styleId="1277">
    <w:name w:val="figure&lt;a"/>
    <w:basedOn w:val="1"/>
    <w:qFormat/>
    <w:uiPriority w:val="99"/>
    <w:pPr>
      <w:widowControl/>
      <w:spacing w:before="100" w:beforeAutospacing="1" w:after="100" w:afterAutospacing="1" w:line="480" w:lineRule="atLeast"/>
      <w:jc w:val="left"/>
    </w:pPr>
    <w:rPr>
      <w:rFonts w:ascii="宋体" w:hAnsi="宋体"/>
      <w:kern w:val="0"/>
      <w:sz w:val="28"/>
      <w:szCs w:val="28"/>
    </w:rPr>
  </w:style>
  <w:style w:type="paragraph" w:customStyle="1" w:styleId="1278">
    <w:name w:val="应答文本"/>
    <w:basedOn w:val="1"/>
    <w:link w:val="1279"/>
    <w:qFormat/>
    <w:uiPriority w:val="0"/>
    <w:pPr>
      <w:ind w:firstLine="480" w:firstLineChars="200"/>
    </w:pPr>
    <w:rPr>
      <w:rFonts w:ascii="Times New Roman" w:hAnsi="Times New Roman"/>
      <w:kern w:val="0"/>
      <w:sz w:val="28"/>
      <w:szCs w:val="21"/>
    </w:rPr>
  </w:style>
  <w:style w:type="character" w:customStyle="1" w:styleId="1279">
    <w:name w:val="应答文本 Char"/>
    <w:link w:val="1278"/>
    <w:qFormat/>
    <w:uiPriority w:val="0"/>
    <w:rPr>
      <w:rFonts w:ascii="Times New Roman" w:hAnsi="Times New Roman"/>
      <w:sz w:val="28"/>
      <w:szCs w:val="21"/>
    </w:rPr>
  </w:style>
  <w:style w:type="paragraph" w:customStyle="1" w:styleId="1280">
    <w:name w:val="Char Char Char Char Char Char Char Char Char Char Char Char Char Char Char"/>
    <w:basedOn w:val="24"/>
    <w:qFormat/>
    <w:uiPriority w:val="99"/>
    <w:pPr>
      <w:shd w:val="clear" w:color="auto" w:fill="000080"/>
    </w:pPr>
    <w:rPr>
      <w:rFonts w:ascii="Tahoma" w:hAnsi="Tahoma"/>
      <w:sz w:val="24"/>
      <w:szCs w:val="24"/>
    </w:rPr>
  </w:style>
  <w:style w:type="paragraph" w:customStyle="1" w:styleId="1281">
    <w:name w:val="正文（小标题）"/>
    <w:basedOn w:val="1"/>
    <w:next w:val="1"/>
    <w:link w:val="1282"/>
    <w:qFormat/>
    <w:uiPriority w:val="0"/>
    <w:pPr>
      <w:spacing w:beforeLines="50" w:afterLines="50" w:line="360" w:lineRule="auto"/>
    </w:pPr>
    <w:rPr>
      <w:rFonts w:ascii="黑体" w:hAnsi="Times New Roman" w:eastAsia="黑体"/>
      <w:color w:val="0000FF"/>
      <w:sz w:val="28"/>
    </w:rPr>
  </w:style>
  <w:style w:type="character" w:customStyle="1" w:styleId="1282">
    <w:name w:val="正文（小标题） Char"/>
    <w:link w:val="1281"/>
    <w:qFormat/>
    <w:uiPriority w:val="0"/>
    <w:rPr>
      <w:rFonts w:ascii="黑体" w:hAnsi="Times New Roman" w:eastAsia="黑体"/>
      <w:color w:val="0000FF"/>
      <w:kern w:val="2"/>
      <w:sz w:val="28"/>
      <w:szCs w:val="24"/>
    </w:rPr>
  </w:style>
  <w:style w:type="paragraph" w:customStyle="1" w:styleId="1283">
    <w:name w:val="正文（编号）"/>
    <w:basedOn w:val="518"/>
    <w:link w:val="1284"/>
    <w:qFormat/>
    <w:uiPriority w:val="99"/>
    <w:pPr>
      <w:tabs>
        <w:tab w:val="left" w:pos="780"/>
      </w:tabs>
      <w:spacing w:before="156" w:after="156"/>
      <w:ind w:left="780" w:firstLine="0" w:firstLineChars="0"/>
    </w:pPr>
  </w:style>
  <w:style w:type="character" w:customStyle="1" w:styleId="1284">
    <w:name w:val="正文（编号） Char"/>
    <w:link w:val="1283"/>
    <w:qFormat/>
    <w:uiPriority w:val="99"/>
    <w:rPr>
      <w:rFonts w:ascii="Times New Roman" w:hAnsi="Times New Roman"/>
      <w:kern w:val="2"/>
      <w:sz w:val="28"/>
      <w:szCs w:val="24"/>
    </w:rPr>
  </w:style>
  <w:style w:type="character" w:customStyle="1" w:styleId="1285">
    <w:name w:val="123标题下的小点 Char"/>
    <w:link w:val="1286"/>
    <w:qFormat/>
    <w:uiPriority w:val="99"/>
    <w:rPr>
      <w:rFonts w:ascii="宋体" w:hAnsi="宋体"/>
      <w:sz w:val="21"/>
    </w:rPr>
  </w:style>
  <w:style w:type="paragraph" w:customStyle="1" w:styleId="1286">
    <w:name w:val="123标题下的小点"/>
    <w:basedOn w:val="1"/>
    <w:link w:val="1285"/>
    <w:qFormat/>
    <w:uiPriority w:val="99"/>
    <w:pPr>
      <w:tabs>
        <w:tab w:val="left" w:pos="1701"/>
      </w:tabs>
      <w:snapToGrid w:val="0"/>
      <w:spacing w:line="360" w:lineRule="auto"/>
      <w:ind w:left="1697"/>
    </w:pPr>
    <w:rPr>
      <w:rFonts w:ascii="宋体" w:hAnsi="宋体"/>
      <w:kern w:val="0"/>
      <w:szCs w:val="20"/>
    </w:rPr>
  </w:style>
  <w:style w:type="paragraph" w:customStyle="1" w:styleId="1287">
    <w:name w:val="正文黑体"/>
    <w:basedOn w:val="1"/>
    <w:link w:val="1288"/>
    <w:qFormat/>
    <w:uiPriority w:val="0"/>
    <w:pPr>
      <w:spacing w:beforeLines="50" w:afterLines="50" w:line="360" w:lineRule="auto"/>
      <w:ind w:firstLine="200" w:firstLineChars="200"/>
    </w:pPr>
    <w:rPr>
      <w:rFonts w:ascii="Times New Roman" w:hAnsi="Times New Roman"/>
      <w:b/>
      <w:sz w:val="28"/>
    </w:rPr>
  </w:style>
  <w:style w:type="character" w:customStyle="1" w:styleId="1288">
    <w:name w:val="正文黑体 Char"/>
    <w:link w:val="1287"/>
    <w:qFormat/>
    <w:uiPriority w:val="0"/>
    <w:rPr>
      <w:rFonts w:ascii="Times New Roman" w:hAnsi="Times New Roman"/>
      <w:b/>
      <w:kern w:val="2"/>
      <w:sz w:val="28"/>
      <w:szCs w:val="24"/>
    </w:rPr>
  </w:style>
  <w:style w:type="paragraph" w:customStyle="1" w:styleId="1289">
    <w:name w:val="正文（标记） Char Char"/>
    <w:basedOn w:val="1"/>
    <w:link w:val="1290"/>
    <w:qFormat/>
    <w:uiPriority w:val="99"/>
    <w:pPr>
      <w:tabs>
        <w:tab w:val="left" w:pos="780"/>
      </w:tabs>
      <w:spacing w:beforeLines="50" w:afterLines="50" w:line="360" w:lineRule="auto"/>
      <w:ind w:left="780"/>
    </w:pPr>
    <w:rPr>
      <w:rFonts w:ascii="Times New Roman" w:hAnsi="Times New Roman"/>
      <w:sz w:val="28"/>
    </w:rPr>
  </w:style>
  <w:style w:type="character" w:customStyle="1" w:styleId="1290">
    <w:name w:val="正文（标记） Char Char Char"/>
    <w:link w:val="1289"/>
    <w:qFormat/>
    <w:uiPriority w:val="99"/>
    <w:rPr>
      <w:rFonts w:ascii="Times New Roman" w:hAnsi="Times New Roman"/>
      <w:kern w:val="2"/>
      <w:sz w:val="28"/>
      <w:szCs w:val="24"/>
    </w:rPr>
  </w:style>
  <w:style w:type="paragraph" w:customStyle="1" w:styleId="1291">
    <w:name w:val="样式 样式 正文（缩进） + 首行缩进:  2 字符 + 首行缩进:  2 字符2"/>
    <w:basedOn w:val="1"/>
    <w:link w:val="1292"/>
    <w:qFormat/>
    <w:uiPriority w:val="0"/>
    <w:pPr>
      <w:spacing w:before="50" w:after="50" w:line="360" w:lineRule="auto"/>
      <w:ind w:firstLine="200" w:firstLineChars="200"/>
    </w:pPr>
    <w:rPr>
      <w:rFonts w:ascii="Times New Roman" w:hAnsi="Times New Roman"/>
      <w:sz w:val="28"/>
      <w:szCs w:val="20"/>
    </w:rPr>
  </w:style>
  <w:style w:type="character" w:customStyle="1" w:styleId="1292">
    <w:name w:val="样式 样式 正文（缩进） + 首行缩进:  2 字符 + 首行缩进:  2 字符2 Char"/>
    <w:link w:val="1291"/>
    <w:qFormat/>
    <w:uiPriority w:val="0"/>
    <w:rPr>
      <w:rFonts w:ascii="Times New Roman" w:hAnsi="Times New Roman"/>
      <w:kern w:val="2"/>
      <w:sz w:val="28"/>
    </w:rPr>
  </w:style>
  <w:style w:type="paragraph" w:customStyle="1" w:styleId="1293">
    <w:name w:val="样式 正文（黑体） + 首行缩进:  2 字符"/>
    <w:basedOn w:val="491"/>
    <w:qFormat/>
    <w:uiPriority w:val="99"/>
    <w:pPr>
      <w:spacing w:beforeLines="0" w:afterLines="0" w:line="240" w:lineRule="auto"/>
      <w:ind w:firstLine="420"/>
    </w:pPr>
    <w:rPr>
      <w:rFonts w:cs="宋体"/>
      <w:color w:val="000080"/>
    </w:rPr>
  </w:style>
  <w:style w:type="paragraph" w:customStyle="1" w:styleId="1294">
    <w:name w:val="样式 样式 正文（缩进） + 首行缩进:  2 字符 + 首行缩进:  2 字符3"/>
    <w:basedOn w:val="1"/>
    <w:qFormat/>
    <w:uiPriority w:val="99"/>
    <w:pPr>
      <w:spacing w:before="50" w:after="50" w:line="360" w:lineRule="auto"/>
      <w:ind w:firstLine="200" w:firstLineChars="200"/>
    </w:pPr>
    <w:rPr>
      <w:rFonts w:ascii="Times New Roman" w:hAnsi="Times New Roman" w:cs="宋体"/>
      <w:sz w:val="28"/>
      <w:szCs w:val="20"/>
    </w:rPr>
  </w:style>
  <w:style w:type="character" w:customStyle="1" w:styleId="1295">
    <w:name w:val="标题 2 Char Char"/>
    <w:qFormat/>
    <w:uiPriority w:val="0"/>
    <w:rPr>
      <w:rFonts w:ascii="宋体" w:hAnsi="宋体" w:eastAsia="黑体" w:cs="宋体"/>
      <w:b/>
      <w:color w:val="0000FF"/>
      <w:kern w:val="44"/>
      <w:sz w:val="32"/>
      <w:szCs w:val="32"/>
      <w:lang w:val="en-US" w:eastAsia="zh-CN" w:bidi="ar-SA"/>
    </w:rPr>
  </w:style>
  <w:style w:type="paragraph" w:customStyle="1" w:styleId="1296">
    <w:name w:val="总题目"/>
    <w:basedOn w:val="1"/>
    <w:next w:val="78"/>
    <w:qFormat/>
    <w:uiPriority w:val="99"/>
    <w:pPr>
      <w:spacing w:beforeLines="100" w:afterLines="100" w:line="360" w:lineRule="auto"/>
      <w:jc w:val="center"/>
    </w:pPr>
    <w:rPr>
      <w:rFonts w:ascii="Times New Roman" w:hAnsi="Times New Roman" w:cs="宋体"/>
      <w:b/>
      <w:bCs/>
      <w:sz w:val="48"/>
      <w:szCs w:val="20"/>
    </w:rPr>
  </w:style>
  <w:style w:type="paragraph" w:customStyle="1" w:styleId="1297">
    <w:name w:val="方案类型"/>
    <w:basedOn w:val="1296"/>
    <w:qFormat/>
    <w:uiPriority w:val="99"/>
    <w:rPr>
      <w:color w:val="FF0000"/>
    </w:rPr>
  </w:style>
  <w:style w:type="paragraph" w:customStyle="1" w:styleId="1298">
    <w:name w:val="公司名称"/>
    <w:qFormat/>
    <w:uiPriority w:val="99"/>
    <w:pPr>
      <w:jc w:val="center"/>
    </w:pPr>
    <w:rPr>
      <w:rFonts w:ascii="Arial" w:hAnsi="Arial" w:eastAsia="宋体" w:cs="Times New Roman"/>
      <w:b/>
      <w:sz w:val="28"/>
      <w:szCs w:val="44"/>
      <w:lang w:val="en-US" w:eastAsia="zh-CN" w:bidi="ar-SA"/>
    </w:rPr>
  </w:style>
  <w:style w:type="character" w:customStyle="1" w:styleId="1299">
    <w:name w:val="标题10"/>
    <w:qFormat/>
    <w:uiPriority w:val="0"/>
    <w:rPr>
      <w:rFonts w:ascii="Tahoma" w:hAnsi="Tahoma" w:eastAsia="仿宋_GB2312"/>
      <w:kern w:val="2"/>
      <w:sz w:val="28"/>
      <w:szCs w:val="28"/>
      <w:lang w:val="en-US" w:eastAsia="zh-CN" w:bidi="ar-SA"/>
    </w:rPr>
  </w:style>
  <w:style w:type="paragraph" w:customStyle="1" w:styleId="1300">
    <w:name w:val="标注类项目符号"/>
    <w:basedOn w:val="1"/>
    <w:qFormat/>
    <w:uiPriority w:val="99"/>
    <w:pPr>
      <w:tabs>
        <w:tab w:val="left" w:pos="620"/>
      </w:tabs>
      <w:spacing w:beforeLines="50" w:afterLines="50" w:line="360" w:lineRule="auto"/>
      <w:ind w:left="840" w:leftChars="200" w:right="480" w:rightChars="200" w:hanging="360" w:hangingChars="150"/>
    </w:pPr>
    <w:rPr>
      <w:rFonts w:ascii="Times New Roman" w:hAnsi="Times New Roman" w:eastAsia="楷体_GB2312"/>
      <w:sz w:val="28"/>
    </w:rPr>
  </w:style>
  <w:style w:type="character" w:customStyle="1" w:styleId="1301">
    <w:name w:val="标题10 Char"/>
    <w:qFormat/>
    <w:uiPriority w:val="0"/>
    <w:rPr>
      <w:rFonts w:ascii="Tahoma" w:hAnsi="Tahoma" w:eastAsia="仿宋_GB2312"/>
      <w:kern w:val="2"/>
      <w:sz w:val="28"/>
      <w:szCs w:val="28"/>
      <w:lang w:val="en-US" w:eastAsia="zh-CN" w:bidi="ar-SA"/>
    </w:rPr>
  </w:style>
  <w:style w:type="paragraph" w:customStyle="1" w:styleId="1302">
    <w:name w:val="标注类项目符号1"/>
    <w:basedOn w:val="1"/>
    <w:qFormat/>
    <w:uiPriority w:val="99"/>
    <w:pPr>
      <w:spacing w:beforeLines="50" w:afterLines="50" w:line="360" w:lineRule="auto"/>
      <w:ind w:right="200" w:rightChars="200" w:firstLine="400" w:firstLineChars="400"/>
    </w:pPr>
    <w:rPr>
      <w:rFonts w:ascii="Times New Roman" w:hAnsi="Times New Roman" w:eastAsia="楷体_GB2312"/>
      <w:sz w:val="28"/>
    </w:rPr>
  </w:style>
  <w:style w:type="paragraph" w:customStyle="1" w:styleId="1303">
    <w:name w:val="文字加粗"/>
    <w:basedOn w:val="1"/>
    <w:link w:val="1304"/>
    <w:qFormat/>
    <w:uiPriority w:val="0"/>
    <w:pPr>
      <w:spacing w:beforeLines="50" w:afterLines="50" w:line="360" w:lineRule="auto"/>
      <w:jc w:val="left"/>
    </w:pPr>
    <w:rPr>
      <w:rFonts w:ascii="Times New Roman" w:hAnsi="Times New Roman"/>
      <w:b/>
      <w:sz w:val="28"/>
    </w:rPr>
  </w:style>
  <w:style w:type="character" w:customStyle="1" w:styleId="1304">
    <w:name w:val="文字加粗 Char"/>
    <w:link w:val="1303"/>
    <w:qFormat/>
    <w:uiPriority w:val="0"/>
    <w:rPr>
      <w:rFonts w:ascii="Times New Roman" w:hAnsi="Times New Roman"/>
      <w:b/>
      <w:kern w:val="2"/>
      <w:sz w:val="28"/>
      <w:szCs w:val="24"/>
    </w:rPr>
  </w:style>
  <w:style w:type="paragraph" w:customStyle="1" w:styleId="1305">
    <w:name w:val="Char Char 字元 字元 字元 Char Char Char Char1"/>
    <w:basedOn w:val="1"/>
    <w:qFormat/>
    <w:uiPriority w:val="99"/>
    <w:pPr>
      <w:adjustRightInd w:val="0"/>
      <w:spacing w:before="50" w:after="50" w:line="360" w:lineRule="auto"/>
    </w:pPr>
    <w:rPr>
      <w:rFonts w:ascii="Times New Roman" w:hAnsi="Times New Roman"/>
      <w:kern w:val="0"/>
      <w:sz w:val="28"/>
      <w:szCs w:val="20"/>
    </w:rPr>
  </w:style>
  <w:style w:type="character" w:customStyle="1" w:styleId="1306">
    <w:name w:val="首航缩进 Char Char Char"/>
    <w:qFormat/>
    <w:uiPriority w:val="0"/>
    <w:rPr>
      <w:rFonts w:ascii="Tahoma" w:hAnsi="Tahoma" w:eastAsia="仿宋_GB2312"/>
      <w:color w:val="000000"/>
      <w:kern w:val="2"/>
      <w:sz w:val="24"/>
      <w:szCs w:val="24"/>
      <w:lang w:val="en-US" w:eastAsia="zh-CN" w:bidi="ar-SA"/>
    </w:rPr>
  </w:style>
  <w:style w:type="character" w:customStyle="1" w:styleId="1307">
    <w:name w:val="style441"/>
    <w:qFormat/>
    <w:uiPriority w:val="0"/>
    <w:rPr>
      <w:rFonts w:hint="default" w:ascii="Arial" w:hAnsi="Arial" w:eastAsia="宋体" w:cs="Arial"/>
      <w:kern w:val="2"/>
      <w:sz w:val="24"/>
      <w:lang w:val="en-US" w:eastAsia="zh-CN" w:bidi="ar-SA"/>
    </w:rPr>
  </w:style>
  <w:style w:type="character" w:customStyle="1" w:styleId="1308">
    <w:name w:val="正文（缩进） Char1"/>
    <w:qFormat/>
    <w:uiPriority w:val="0"/>
    <w:rPr>
      <w:rFonts w:ascii="Tahoma" w:hAnsi="Tahoma" w:eastAsia="宋体"/>
      <w:kern w:val="2"/>
      <w:sz w:val="24"/>
      <w:szCs w:val="24"/>
      <w:lang w:val="en-US" w:eastAsia="zh-CN" w:bidi="ar-SA"/>
    </w:rPr>
  </w:style>
  <w:style w:type="paragraph" w:customStyle="1" w:styleId="1309">
    <w:name w:val="Bullet1"/>
    <w:basedOn w:val="22"/>
    <w:qFormat/>
    <w:uiPriority w:val="99"/>
    <w:pPr>
      <w:widowControl/>
      <w:tabs>
        <w:tab w:val="left" w:pos="840"/>
      </w:tabs>
      <w:spacing w:before="50" w:after="50" w:line="280" w:lineRule="exact"/>
      <w:ind w:left="840" w:right="-360" w:hanging="420" w:firstLineChars="0"/>
      <w:contextualSpacing w:val="0"/>
      <w:jc w:val="left"/>
    </w:pPr>
    <w:rPr>
      <w:rFonts w:ascii="Arial" w:hAnsi="Arial" w:cs="Arial"/>
      <w:kern w:val="0"/>
      <w:sz w:val="20"/>
      <w:lang w:eastAsia="en-US"/>
    </w:rPr>
  </w:style>
  <w:style w:type="paragraph" w:customStyle="1" w:styleId="1310">
    <w:name w:val="Number in Table"/>
    <w:basedOn w:val="1"/>
    <w:qFormat/>
    <w:uiPriority w:val="99"/>
    <w:pPr>
      <w:widowControl/>
      <w:tabs>
        <w:tab w:val="left" w:pos="360"/>
      </w:tabs>
      <w:spacing w:before="50" w:after="50" w:line="280" w:lineRule="exact"/>
      <w:ind w:left="360" w:right="-357" w:hanging="360"/>
      <w:jc w:val="left"/>
    </w:pPr>
    <w:rPr>
      <w:rFonts w:ascii="Arial" w:hAnsi="Arial" w:cs="Arial"/>
      <w:kern w:val="0"/>
      <w:sz w:val="18"/>
      <w:lang w:eastAsia="en-US"/>
    </w:rPr>
  </w:style>
  <w:style w:type="character" w:customStyle="1" w:styleId="1311">
    <w:name w:val="txt1"/>
    <w:qFormat/>
    <w:uiPriority w:val="0"/>
    <w:rPr>
      <w:rFonts w:hint="default" w:ascii="ˎ̥" w:hAnsi="ˎ̥" w:eastAsia="宋体"/>
      <w:kern w:val="2"/>
      <w:sz w:val="18"/>
      <w:szCs w:val="18"/>
      <w:lang w:val="en-US" w:eastAsia="zh-CN" w:bidi="ar-SA"/>
    </w:rPr>
  </w:style>
  <w:style w:type="paragraph" w:customStyle="1" w:styleId="1312">
    <w:name w:val="4.1.2.1. 功能描述3"/>
    <w:basedOn w:val="5"/>
    <w:qFormat/>
    <w:uiPriority w:val="99"/>
    <w:pPr>
      <w:keepLines w:val="0"/>
      <w:widowControl/>
      <w:tabs>
        <w:tab w:val="left" w:pos="0"/>
      </w:tabs>
      <w:autoSpaceDE/>
      <w:autoSpaceDN/>
      <w:adjustRightInd/>
      <w:spacing w:before="0" w:after="156" w:line="360" w:lineRule="auto"/>
      <w:jc w:val="both"/>
    </w:pPr>
    <w:rPr>
      <w:rFonts w:hAnsi="宋体"/>
      <w:bCs/>
      <w:kern w:val="2"/>
      <w:sz w:val="21"/>
      <w:szCs w:val="24"/>
      <w:u w:val="none"/>
    </w:rPr>
  </w:style>
  <w:style w:type="paragraph" w:customStyle="1" w:styleId="1313">
    <w:name w:val="blue"/>
    <w:basedOn w:val="1"/>
    <w:qFormat/>
    <w:uiPriority w:val="99"/>
    <w:pPr>
      <w:widowControl/>
      <w:spacing w:before="50" w:beforeAutospacing="1" w:after="50" w:afterAutospacing="1"/>
      <w:jc w:val="left"/>
    </w:pPr>
    <w:rPr>
      <w:rFonts w:ascii="Arial" w:hAnsi="Arial" w:cs="Arial"/>
      <w:color w:val="000000"/>
      <w:kern w:val="0"/>
      <w:sz w:val="17"/>
      <w:szCs w:val="17"/>
    </w:rPr>
  </w:style>
  <w:style w:type="character" w:customStyle="1" w:styleId="1314">
    <w:name w:val="12word1"/>
    <w:qFormat/>
    <w:uiPriority w:val="0"/>
    <w:rPr>
      <w:rFonts w:ascii="Tahoma" w:hAnsi="Tahoma" w:eastAsia="宋体"/>
      <w:kern w:val="2"/>
      <w:sz w:val="18"/>
      <w:szCs w:val="18"/>
      <w:lang w:val="en-US" w:eastAsia="zh-CN" w:bidi="ar-SA"/>
    </w:rPr>
  </w:style>
  <w:style w:type="paragraph" w:customStyle="1" w:styleId="1315">
    <w:name w:val="图标题"/>
    <w:basedOn w:val="1"/>
    <w:next w:val="1"/>
    <w:qFormat/>
    <w:uiPriority w:val="99"/>
    <w:pPr>
      <w:spacing w:beforeLines="50" w:afterLines="50" w:line="360" w:lineRule="atLeast"/>
      <w:jc w:val="center"/>
    </w:pPr>
    <w:rPr>
      <w:rFonts w:ascii="Times New Roman" w:hAnsi="Times New Roman"/>
      <w:bCs/>
      <w:sz w:val="28"/>
    </w:rPr>
  </w:style>
  <w:style w:type="paragraph" w:customStyle="1" w:styleId="1316">
    <w:name w:val="样式 段前: 0.5 行 段后: 0.5 行1"/>
    <w:basedOn w:val="1"/>
    <w:qFormat/>
    <w:uiPriority w:val="99"/>
    <w:pPr>
      <w:spacing w:beforeLines="50" w:afterLines="50" w:line="360" w:lineRule="auto"/>
      <w:ind w:firstLine="480" w:firstLineChars="200"/>
    </w:pPr>
    <w:rPr>
      <w:rFonts w:ascii="Times New Roman" w:hAnsi="Times New Roman" w:cs="宋体"/>
      <w:sz w:val="28"/>
      <w:szCs w:val="20"/>
    </w:rPr>
  </w:style>
  <w:style w:type="character" w:customStyle="1" w:styleId="1317">
    <w:name w:val="四号3"/>
    <w:qFormat/>
    <w:uiPriority w:val="0"/>
    <w:rPr>
      <w:rFonts w:ascii="Arial" w:hAnsi="Arial" w:eastAsia="宋体" w:cs="Arial"/>
      <w:kern w:val="2"/>
      <w:sz w:val="24"/>
      <w:szCs w:val="24"/>
      <w:lang w:val="en-US" w:eastAsia="zh-CN" w:bidi="ar-SA"/>
    </w:rPr>
  </w:style>
  <w:style w:type="paragraph" w:customStyle="1" w:styleId="1318">
    <w:name w:val="Char5 Char Char1 Char5"/>
    <w:basedOn w:val="1"/>
    <w:qFormat/>
    <w:uiPriority w:val="99"/>
    <w:pPr>
      <w:spacing w:before="50" w:after="50"/>
    </w:pPr>
    <w:rPr>
      <w:rFonts w:ascii="Tahoma" w:hAnsi="Tahoma"/>
      <w:sz w:val="28"/>
      <w:szCs w:val="20"/>
    </w:rPr>
  </w:style>
  <w:style w:type="character" w:customStyle="1" w:styleId="1319">
    <w:name w:val="列表项目符号 Char"/>
    <w:qFormat/>
    <w:uiPriority w:val="0"/>
    <w:rPr>
      <w:rFonts w:ascii="Tahoma" w:hAnsi="Tahoma" w:eastAsia="宋体"/>
      <w:kern w:val="2"/>
      <w:sz w:val="24"/>
      <w:szCs w:val="24"/>
      <w:lang w:val="en-US" w:eastAsia="zh-CN" w:bidi="ar-SA"/>
    </w:rPr>
  </w:style>
  <w:style w:type="character" w:customStyle="1" w:styleId="1320">
    <w:name w:val="Char Char Char11"/>
    <w:qFormat/>
    <w:uiPriority w:val="0"/>
    <w:rPr>
      <w:rFonts w:ascii="Tahoma" w:hAnsi="Tahoma" w:eastAsia="宋体"/>
      <w:kern w:val="2"/>
      <w:sz w:val="24"/>
      <w:szCs w:val="24"/>
      <w:lang w:val="en-US" w:eastAsia="zh-CN" w:bidi="ar-SA"/>
    </w:rPr>
  </w:style>
  <w:style w:type="character" w:customStyle="1" w:styleId="1321">
    <w:name w:val="unnamed3"/>
    <w:qFormat/>
    <w:uiPriority w:val="0"/>
    <w:rPr>
      <w:rFonts w:ascii="Tahoma" w:hAnsi="Tahoma" w:eastAsia="宋体"/>
      <w:kern w:val="2"/>
      <w:sz w:val="24"/>
      <w:lang w:val="en-US" w:eastAsia="zh-CN" w:bidi="ar-SA"/>
    </w:rPr>
  </w:style>
  <w:style w:type="paragraph" w:customStyle="1" w:styleId="1322">
    <w:name w:val="表文"/>
    <w:basedOn w:val="1"/>
    <w:qFormat/>
    <w:uiPriority w:val="99"/>
    <w:pPr>
      <w:widowControl/>
      <w:snapToGrid w:val="0"/>
      <w:spacing w:before="50" w:after="50"/>
      <w:ind w:firstLine="14" w:firstLineChars="6"/>
      <w:jc w:val="center"/>
    </w:pPr>
    <w:rPr>
      <w:rFonts w:ascii="宋体" w:hAnsi="宋体" w:eastAsia="PMingLiU" w:cs="宋体"/>
      <w:kern w:val="0"/>
      <w:sz w:val="28"/>
      <w:szCs w:val="20"/>
      <w:lang w:eastAsia="zh-TW"/>
    </w:rPr>
  </w:style>
  <w:style w:type="paragraph" w:customStyle="1" w:styleId="1323">
    <w:name w:val="表文2"/>
    <w:basedOn w:val="1"/>
    <w:qFormat/>
    <w:uiPriority w:val="99"/>
    <w:pPr>
      <w:widowControl/>
      <w:snapToGrid w:val="0"/>
      <w:spacing w:before="50" w:after="50"/>
      <w:ind w:firstLine="14" w:firstLineChars="6"/>
      <w:jc w:val="left"/>
    </w:pPr>
    <w:rPr>
      <w:rFonts w:ascii="宋体" w:hAnsi="宋体" w:eastAsia="PMingLiU" w:cs="宋体"/>
      <w:kern w:val="0"/>
      <w:sz w:val="28"/>
      <w:szCs w:val="20"/>
      <w:lang w:eastAsia="zh-TW"/>
    </w:rPr>
  </w:style>
  <w:style w:type="paragraph" w:customStyle="1" w:styleId="1324">
    <w:name w:val="標1."/>
    <w:basedOn w:val="1"/>
    <w:qFormat/>
    <w:uiPriority w:val="99"/>
    <w:pPr>
      <w:widowControl/>
      <w:snapToGrid w:val="0"/>
      <w:spacing w:before="50" w:after="50" w:line="360" w:lineRule="auto"/>
      <w:ind w:left="538" w:hanging="181" w:firstLineChars="6"/>
      <w:jc w:val="left"/>
    </w:pPr>
    <w:rPr>
      <w:rFonts w:ascii="宋体" w:hAnsi="宋体" w:eastAsia="DFKai-SB" w:cs="宋体"/>
      <w:kern w:val="0"/>
      <w:sz w:val="28"/>
      <w:szCs w:val="20"/>
      <w:lang w:eastAsia="zh-TW"/>
    </w:rPr>
  </w:style>
  <w:style w:type="paragraph" w:customStyle="1" w:styleId="1325">
    <w:name w:val="內容"/>
    <w:basedOn w:val="31"/>
    <w:qFormat/>
    <w:uiPriority w:val="99"/>
    <w:pPr>
      <w:widowControl/>
      <w:tabs>
        <w:tab w:val="clear" w:pos="567"/>
      </w:tabs>
      <w:snapToGrid w:val="0"/>
      <w:spacing w:before="50" w:line="240" w:lineRule="auto"/>
      <w:ind w:left="238" w:firstLine="482" w:firstLineChars="6"/>
      <w:jc w:val="left"/>
    </w:pPr>
    <w:rPr>
      <w:rFonts w:ascii="Verdana" w:hAnsi="Verdana" w:eastAsia="DFKai-SB" w:cs="宋体"/>
      <w:kern w:val="0"/>
      <w:sz w:val="28"/>
      <w:szCs w:val="20"/>
      <w:lang w:eastAsia="en-US"/>
    </w:rPr>
  </w:style>
  <w:style w:type="paragraph" w:customStyle="1" w:styleId="1326">
    <w:name w:val="編號-A"/>
    <w:basedOn w:val="20"/>
    <w:qFormat/>
    <w:uiPriority w:val="99"/>
    <w:pPr>
      <w:widowControl/>
      <w:tabs>
        <w:tab w:val="center" w:pos="4163"/>
        <w:tab w:val="left" w:pos="4560"/>
        <w:tab w:val="left" w:pos="6060"/>
      </w:tabs>
      <w:adjustRightInd w:val="0"/>
      <w:snapToGrid w:val="0"/>
      <w:spacing w:line="360" w:lineRule="auto"/>
      <w:ind w:firstLine="14" w:firstLineChars="6"/>
      <w:jc w:val="left"/>
      <w:outlineLvl w:val="3"/>
    </w:pPr>
    <w:rPr>
      <w:rFonts w:ascii="DFKai-SB" w:hAnsi="Times New Roman" w:eastAsia="DFKai-SB" w:cs="Times New Roman"/>
      <w:kern w:val="0"/>
      <w:sz w:val="28"/>
      <w:szCs w:val="24"/>
      <w:lang w:eastAsia="zh-TW"/>
    </w:rPr>
  </w:style>
  <w:style w:type="paragraph" w:customStyle="1" w:styleId="1327">
    <w:name w:val="样式 正文（缩进） + 小四"/>
    <w:basedOn w:val="518"/>
    <w:link w:val="1328"/>
    <w:qFormat/>
    <w:uiPriority w:val="0"/>
    <w:pPr>
      <w:widowControl/>
      <w:snapToGrid w:val="0"/>
      <w:spacing w:beforeLines="0" w:afterLines="0" w:line="240" w:lineRule="auto"/>
      <w:ind w:firstLine="0" w:firstLineChars="0"/>
    </w:pPr>
    <w:rPr>
      <w:rFonts w:ascii="CG Times" w:hAnsi="CG Times"/>
    </w:rPr>
  </w:style>
  <w:style w:type="character" w:customStyle="1" w:styleId="1328">
    <w:name w:val="样式 正文（缩进） + 小四 Char"/>
    <w:link w:val="1327"/>
    <w:qFormat/>
    <w:uiPriority w:val="0"/>
    <w:rPr>
      <w:rFonts w:ascii="CG Times" w:hAnsi="CG Times"/>
      <w:kern w:val="2"/>
      <w:sz w:val="28"/>
      <w:szCs w:val="24"/>
    </w:rPr>
  </w:style>
  <w:style w:type="paragraph" w:customStyle="1" w:styleId="1329">
    <w:name w:val="正文（编号） Char Char"/>
    <w:basedOn w:val="518"/>
    <w:qFormat/>
    <w:uiPriority w:val="99"/>
    <w:pPr>
      <w:widowControl/>
      <w:snapToGrid w:val="0"/>
      <w:spacing w:before="156" w:after="156"/>
      <w:ind w:firstLine="0" w:firstLineChars="0"/>
    </w:pPr>
    <w:rPr>
      <w:rFonts w:ascii="宋体" w:hAnsi="宋体" w:cs="宋体"/>
      <w:kern w:val="0"/>
    </w:rPr>
  </w:style>
  <w:style w:type="paragraph" w:customStyle="1" w:styleId="1330">
    <w:name w:val="文(一)"/>
    <w:basedOn w:val="1"/>
    <w:qFormat/>
    <w:uiPriority w:val="99"/>
    <w:pPr>
      <w:snapToGrid w:val="0"/>
      <w:spacing w:before="50" w:after="50" w:line="360" w:lineRule="auto"/>
      <w:ind w:left="357" w:firstLine="539"/>
    </w:pPr>
    <w:rPr>
      <w:rFonts w:ascii="Times New Roman" w:hAnsi="Times New Roman" w:eastAsia="DFKai-SB"/>
      <w:sz w:val="28"/>
      <w:szCs w:val="20"/>
      <w:lang w:eastAsia="zh-TW"/>
    </w:rPr>
  </w:style>
  <w:style w:type="paragraph" w:customStyle="1" w:styleId="1331">
    <w:name w:val="样式 正文首行缩进 + 左侧:  0.85 厘米 首行缩进:  2 字符 段前: 0.5 行 段后: 0.5 行"/>
    <w:basedOn w:val="78"/>
    <w:link w:val="1332"/>
    <w:qFormat/>
    <w:uiPriority w:val="0"/>
    <w:pPr>
      <w:widowControl w:val="0"/>
      <w:overflowPunct/>
      <w:adjustRightInd/>
      <w:spacing w:beforeLines="50" w:afterLines="50" w:line="360" w:lineRule="auto"/>
      <w:ind w:firstLine="200"/>
      <w:textAlignment w:val="auto"/>
    </w:pPr>
    <w:rPr>
      <w:rFonts w:ascii="Times New Roman" w:hAnsi="Times New Roman"/>
      <w:spacing w:val="0"/>
    </w:rPr>
  </w:style>
  <w:style w:type="character" w:customStyle="1" w:styleId="1332">
    <w:name w:val="样式 正文首行缩进 + 左侧:  0.85 厘米 首行缩进:  2 字符 段前: 0.5 行 段后: 0.5 行 Char"/>
    <w:link w:val="1331"/>
    <w:qFormat/>
    <w:uiPriority w:val="0"/>
    <w:rPr>
      <w:rFonts w:ascii="Times New Roman" w:hAnsi="Times New Roman"/>
      <w:kern w:val="2"/>
      <w:sz w:val="28"/>
      <w:szCs w:val="24"/>
    </w:rPr>
  </w:style>
  <w:style w:type="character" w:customStyle="1" w:styleId="1333">
    <w:name w:val="nm"/>
    <w:qFormat/>
    <w:uiPriority w:val="0"/>
    <w:rPr>
      <w:rFonts w:ascii="Tahoma" w:hAnsi="Tahoma" w:eastAsia="宋体"/>
      <w:kern w:val="2"/>
      <w:sz w:val="24"/>
      <w:lang w:val="en-US" w:eastAsia="zh-CN" w:bidi="ar-SA"/>
    </w:rPr>
  </w:style>
  <w:style w:type="paragraph" w:customStyle="1" w:styleId="1334">
    <w:name w:val="CM9"/>
    <w:basedOn w:val="1"/>
    <w:next w:val="1"/>
    <w:qFormat/>
    <w:uiPriority w:val="99"/>
    <w:pPr>
      <w:autoSpaceDE w:val="0"/>
      <w:autoSpaceDN w:val="0"/>
      <w:adjustRightInd w:val="0"/>
      <w:spacing w:before="50" w:after="50" w:line="468" w:lineRule="atLeast"/>
      <w:jc w:val="left"/>
    </w:pPr>
    <w:rPr>
      <w:rFonts w:ascii="Sim Sun" w:hAnsi="Times New Roman" w:eastAsia="Sim Sun" w:cs="Sim Sun"/>
      <w:kern w:val="0"/>
      <w:sz w:val="28"/>
    </w:rPr>
  </w:style>
  <w:style w:type="paragraph" w:customStyle="1" w:styleId="1335">
    <w:name w:val="CM10"/>
    <w:basedOn w:val="1"/>
    <w:next w:val="1"/>
    <w:qFormat/>
    <w:uiPriority w:val="99"/>
    <w:pPr>
      <w:autoSpaceDE w:val="0"/>
      <w:autoSpaceDN w:val="0"/>
      <w:adjustRightInd w:val="0"/>
      <w:spacing w:before="50" w:after="50" w:line="471" w:lineRule="atLeast"/>
      <w:jc w:val="left"/>
    </w:pPr>
    <w:rPr>
      <w:rFonts w:ascii="Sim Sun" w:hAnsi="Times New Roman" w:eastAsia="Sim Sun" w:cs="Sim Sun"/>
      <w:kern w:val="0"/>
      <w:sz w:val="28"/>
    </w:rPr>
  </w:style>
  <w:style w:type="paragraph" w:customStyle="1" w:styleId="1336">
    <w:name w:val="正文文字缩进4"/>
    <w:basedOn w:val="1"/>
    <w:qFormat/>
    <w:uiPriority w:val="99"/>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szCs w:val="20"/>
    </w:rPr>
  </w:style>
  <w:style w:type="character" w:customStyle="1" w:styleId="1337">
    <w:name w:val="sony12"/>
    <w:qFormat/>
    <w:uiPriority w:val="0"/>
    <w:rPr>
      <w:rFonts w:ascii="Tahoma" w:hAnsi="Tahoma" w:eastAsia="宋体"/>
      <w:kern w:val="2"/>
      <w:sz w:val="24"/>
      <w:lang w:val="en-US" w:eastAsia="zh-CN" w:bidi="ar-SA"/>
    </w:rPr>
  </w:style>
  <w:style w:type="paragraph" w:customStyle="1" w:styleId="1338">
    <w:name w:val="规范标题3"/>
    <w:basedOn w:val="5"/>
    <w:next w:val="1"/>
    <w:qFormat/>
    <w:uiPriority w:val="99"/>
    <w:pPr>
      <w:widowControl/>
      <w:tabs>
        <w:tab w:val="left" w:pos="0"/>
        <w:tab w:val="left" w:pos="425"/>
        <w:tab w:val="left" w:pos="1174"/>
      </w:tabs>
      <w:autoSpaceDE/>
      <w:autoSpaceDN/>
      <w:spacing w:before="0" w:after="0" w:line="360" w:lineRule="auto"/>
      <w:ind w:left="425" w:hanging="425"/>
      <w:jc w:val="both"/>
      <w:textAlignment w:val="baseline"/>
      <w:outlineLvl w:val="9"/>
    </w:pPr>
    <w:rPr>
      <w:rFonts w:ascii="Times New Roman" w:hAnsi="Times New Roman" w:eastAsia="黑体"/>
      <w:b w:val="0"/>
      <w:u w:val="none"/>
    </w:rPr>
  </w:style>
  <w:style w:type="character" w:customStyle="1" w:styleId="1339">
    <w:name w:val="10p"/>
    <w:qFormat/>
    <w:uiPriority w:val="0"/>
    <w:rPr>
      <w:rFonts w:ascii="Tahoma" w:hAnsi="Tahoma" w:eastAsia="宋体"/>
      <w:kern w:val="2"/>
      <w:sz w:val="24"/>
      <w:lang w:val="en-US" w:eastAsia="zh-CN" w:bidi="ar-SA"/>
    </w:rPr>
  </w:style>
  <w:style w:type="paragraph" w:customStyle="1" w:styleId="1340">
    <w:name w:val="表格内容"/>
    <w:basedOn w:val="9"/>
    <w:link w:val="1341"/>
    <w:qFormat/>
    <w:uiPriority w:val="0"/>
    <w:pPr>
      <w:spacing w:before="50" w:after="50" w:line="240" w:lineRule="auto"/>
      <w:ind w:left="0" w:firstLine="0"/>
      <w:jc w:val="center"/>
      <w:outlineLvl w:val="9"/>
    </w:pPr>
    <w:rPr>
      <w:rFonts w:ascii="Arial" w:hAnsi="Arial"/>
      <w:b w:val="0"/>
      <w:kern w:val="0"/>
      <w:sz w:val="21"/>
      <w:szCs w:val="21"/>
    </w:rPr>
  </w:style>
  <w:style w:type="character" w:customStyle="1" w:styleId="1341">
    <w:name w:val="表格内容 Char"/>
    <w:link w:val="1340"/>
    <w:qFormat/>
    <w:uiPriority w:val="0"/>
    <w:rPr>
      <w:rFonts w:ascii="Arial" w:hAnsi="Arial"/>
      <w:bCs/>
      <w:sz w:val="21"/>
      <w:szCs w:val="21"/>
    </w:rPr>
  </w:style>
  <w:style w:type="paragraph" w:customStyle="1" w:styleId="1342">
    <w:name w:val="正文CARLBABA Char"/>
    <w:basedOn w:val="1"/>
    <w:link w:val="1343"/>
    <w:qFormat/>
    <w:uiPriority w:val="0"/>
    <w:pPr>
      <w:adjustRightInd w:val="0"/>
      <w:spacing w:before="50" w:after="50" w:line="440" w:lineRule="exact"/>
      <w:ind w:firstLine="480" w:firstLineChars="200"/>
    </w:pPr>
    <w:rPr>
      <w:rFonts w:ascii="Times New Roman" w:hAnsi="Times New Roman"/>
      <w:kern w:val="0"/>
      <w:sz w:val="28"/>
    </w:rPr>
  </w:style>
  <w:style w:type="character" w:customStyle="1" w:styleId="1343">
    <w:name w:val="正文CARLBABA Char Char"/>
    <w:link w:val="1342"/>
    <w:qFormat/>
    <w:uiPriority w:val="0"/>
    <w:rPr>
      <w:rFonts w:ascii="Times New Roman" w:hAnsi="Times New Roman"/>
      <w:sz w:val="28"/>
      <w:szCs w:val="24"/>
    </w:rPr>
  </w:style>
  <w:style w:type="paragraph" w:customStyle="1" w:styleId="1344">
    <w:name w:val="多倍行距"/>
    <w:basedOn w:val="1"/>
    <w:qFormat/>
    <w:uiPriority w:val="99"/>
    <w:pPr>
      <w:spacing w:before="50" w:after="50" w:line="720" w:lineRule="auto"/>
      <w:jc w:val="center"/>
    </w:pPr>
    <w:rPr>
      <w:rFonts w:ascii="Times New Roman" w:hAnsi="Times New Roman"/>
      <w:sz w:val="28"/>
    </w:rPr>
  </w:style>
  <w:style w:type="paragraph" w:customStyle="1" w:styleId="1345">
    <w:name w:val="样式 标题 3Heading 3 - oldH3Level 3 HeadHeadingh33rd levellev...1"/>
    <w:basedOn w:val="5"/>
    <w:qFormat/>
    <w:uiPriority w:val="99"/>
    <w:pPr>
      <w:widowControl/>
      <w:tabs>
        <w:tab w:val="left" w:pos="900"/>
        <w:tab w:val="left" w:pos="1260"/>
        <w:tab w:val="left" w:pos="1430"/>
      </w:tabs>
      <w:autoSpaceDE/>
      <w:autoSpaceDN/>
      <w:adjustRightInd/>
      <w:spacing w:before="260" w:after="260" w:line="416" w:lineRule="auto"/>
      <w:ind w:left="1430"/>
      <w:jc w:val="both"/>
    </w:pPr>
    <w:rPr>
      <w:rFonts w:hAnsi="宋体" w:cs="宋体"/>
      <w:b w:val="0"/>
      <w:szCs w:val="24"/>
      <w:u w:val="none"/>
    </w:rPr>
  </w:style>
  <w:style w:type="paragraph" w:customStyle="1" w:styleId="1346">
    <w:name w:val="Char1 Char Char Char6"/>
    <w:basedOn w:val="1"/>
    <w:qFormat/>
    <w:uiPriority w:val="99"/>
    <w:pPr>
      <w:spacing w:beforeLines="50" w:afterLines="50"/>
    </w:pPr>
    <w:rPr>
      <w:rFonts w:ascii="Tahoma" w:hAnsi="Tahoma"/>
      <w:sz w:val="28"/>
      <w:szCs w:val="20"/>
    </w:rPr>
  </w:style>
  <w:style w:type="paragraph" w:customStyle="1" w:styleId="1347">
    <w:name w:val="Formule"/>
    <w:basedOn w:val="1"/>
    <w:qFormat/>
    <w:uiPriority w:val="99"/>
    <w:pPr>
      <w:widowControl/>
      <w:spacing w:before="50" w:after="50"/>
      <w:jc w:val="center"/>
    </w:pPr>
    <w:rPr>
      <w:rFonts w:ascii="Times New Roman" w:hAnsi="Times New Roman"/>
      <w:color w:val="000000"/>
      <w:kern w:val="0"/>
      <w:sz w:val="28"/>
      <w:szCs w:val="20"/>
      <w:lang w:val="fr-FR" w:eastAsia="fr-FR"/>
    </w:rPr>
  </w:style>
  <w:style w:type="paragraph" w:customStyle="1" w:styleId="1348">
    <w:name w:val="示意图标题"/>
    <w:basedOn w:val="1"/>
    <w:qFormat/>
    <w:uiPriority w:val="99"/>
    <w:pPr>
      <w:spacing w:line="360" w:lineRule="auto"/>
      <w:jc w:val="center"/>
    </w:pPr>
    <w:rPr>
      <w:rFonts w:ascii="Times New Roman" w:hAnsi="Times New Roman" w:eastAsia="黑体"/>
    </w:rPr>
  </w:style>
  <w:style w:type="paragraph" w:customStyle="1" w:styleId="1349">
    <w:name w:val="方框下的ABC标题"/>
    <w:basedOn w:val="1"/>
    <w:next w:val="1"/>
    <w:qFormat/>
    <w:uiPriority w:val="99"/>
    <w:pPr>
      <w:spacing w:line="360" w:lineRule="auto"/>
    </w:pPr>
    <w:rPr>
      <w:rFonts w:ascii="Times New Roman" w:hAnsi="宋体"/>
    </w:rPr>
  </w:style>
  <w:style w:type="paragraph" w:customStyle="1" w:styleId="1350">
    <w:name w:val="首行缩进正文"/>
    <w:basedOn w:val="1"/>
    <w:qFormat/>
    <w:uiPriority w:val="99"/>
    <w:pPr>
      <w:spacing w:line="360" w:lineRule="auto"/>
    </w:pPr>
    <w:rPr>
      <w:rFonts w:ascii="Times New Roman" w:hAnsi="Times New Roman"/>
      <w:sz w:val="28"/>
      <w:szCs w:val="20"/>
    </w:rPr>
  </w:style>
  <w:style w:type="paragraph" w:customStyle="1" w:styleId="1351">
    <w:name w:val="技术报告章标题"/>
    <w:basedOn w:val="1"/>
    <w:next w:val="1352"/>
    <w:qFormat/>
    <w:uiPriority w:val="99"/>
    <w:pPr>
      <w:pageBreakBefore/>
      <w:spacing w:beforeLines="200" w:afterLines="50" w:line="440" w:lineRule="exact"/>
      <w:jc w:val="center"/>
      <w:outlineLvl w:val="0"/>
    </w:pPr>
    <w:rPr>
      <w:rFonts w:ascii="Arial" w:hAnsi="Arial" w:eastAsia="黑体"/>
      <w:sz w:val="36"/>
    </w:rPr>
  </w:style>
  <w:style w:type="paragraph" w:customStyle="1" w:styleId="1352">
    <w:name w:val="技术报告节标题"/>
    <w:basedOn w:val="1"/>
    <w:next w:val="1353"/>
    <w:qFormat/>
    <w:uiPriority w:val="99"/>
    <w:pPr>
      <w:spacing w:beforeLines="100" w:afterLines="50" w:line="440" w:lineRule="exact"/>
      <w:outlineLvl w:val="1"/>
    </w:pPr>
    <w:rPr>
      <w:rFonts w:ascii="Arial" w:hAnsi="Arial" w:eastAsia="黑体" w:cs="Arial"/>
      <w:sz w:val="30"/>
    </w:rPr>
  </w:style>
  <w:style w:type="paragraph" w:customStyle="1" w:styleId="1353">
    <w:name w:val="技术报告小节标题"/>
    <w:basedOn w:val="1"/>
    <w:next w:val="1"/>
    <w:qFormat/>
    <w:uiPriority w:val="99"/>
    <w:pPr>
      <w:tabs>
        <w:tab w:val="left" w:pos="1080"/>
      </w:tabs>
      <w:spacing w:beforeLines="50" w:afterLines="50" w:line="440" w:lineRule="exact"/>
      <w:outlineLvl w:val="2"/>
    </w:pPr>
    <w:rPr>
      <w:rFonts w:ascii="Arial" w:hAnsi="Arial" w:eastAsia="黑体" w:cs="Arial"/>
      <w:bCs/>
      <w:sz w:val="28"/>
    </w:rPr>
  </w:style>
  <w:style w:type="paragraph" w:customStyle="1" w:styleId="1354">
    <w:name w:val="技术报告表标题"/>
    <w:basedOn w:val="1"/>
    <w:next w:val="1"/>
    <w:qFormat/>
    <w:uiPriority w:val="99"/>
    <w:pPr>
      <w:spacing w:beforeLines="50" w:afterLines="50" w:line="440" w:lineRule="exact"/>
      <w:ind w:right="238"/>
      <w:jc w:val="center"/>
    </w:pPr>
    <w:rPr>
      <w:rFonts w:ascii="楷体_GB2312" w:hAnsi="Times New Roman" w:eastAsia="楷体_GB2312" w:cs="Arial"/>
      <w:b/>
      <w:bCs/>
      <w:sz w:val="28"/>
    </w:rPr>
  </w:style>
  <w:style w:type="character" w:customStyle="1" w:styleId="1355">
    <w:name w:val="atitle1"/>
    <w:qFormat/>
    <w:uiPriority w:val="0"/>
    <w:rPr>
      <w:rFonts w:hint="default" w:ascii="Arial" w:hAnsi="Arial" w:cs="Arial"/>
      <w:b/>
      <w:bCs/>
      <w:sz w:val="27"/>
      <w:szCs w:val="27"/>
    </w:rPr>
  </w:style>
  <w:style w:type="paragraph" w:customStyle="1" w:styleId="1356">
    <w:name w:val="表头文字"/>
    <w:basedOn w:val="1"/>
    <w:qFormat/>
    <w:uiPriority w:val="99"/>
    <w:pPr>
      <w:adjustRightInd w:val="0"/>
      <w:snapToGrid w:val="0"/>
      <w:spacing w:line="312" w:lineRule="auto"/>
      <w:jc w:val="center"/>
    </w:pPr>
    <w:rPr>
      <w:rFonts w:ascii="Times New Roman" w:hAnsi="Times New Roman"/>
      <w:sz w:val="28"/>
      <w:szCs w:val="20"/>
    </w:rPr>
  </w:style>
  <w:style w:type="paragraph" w:customStyle="1" w:styleId="1357">
    <w:name w:val="图案标题"/>
    <w:basedOn w:val="1"/>
    <w:qFormat/>
    <w:uiPriority w:val="99"/>
    <w:pPr>
      <w:tabs>
        <w:tab w:val="left" w:pos="1200"/>
      </w:tabs>
      <w:adjustRightInd w:val="0"/>
      <w:snapToGrid w:val="0"/>
      <w:spacing w:line="312" w:lineRule="auto"/>
      <w:ind w:left="700" w:leftChars="200" w:hanging="500" w:hangingChars="500"/>
    </w:pPr>
    <w:rPr>
      <w:rFonts w:ascii="Times New Roman" w:hAnsi="Times New Roman"/>
      <w:sz w:val="28"/>
      <w:szCs w:val="20"/>
    </w:rPr>
  </w:style>
  <w:style w:type="paragraph" w:customStyle="1" w:styleId="1358">
    <w:name w:val="图内文字"/>
    <w:basedOn w:val="31"/>
    <w:qFormat/>
    <w:uiPriority w:val="99"/>
    <w:pPr>
      <w:tabs>
        <w:tab w:val="clear" w:pos="567"/>
      </w:tabs>
      <w:adjustRightInd w:val="0"/>
      <w:snapToGrid w:val="0"/>
      <w:spacing w:before="60" w:after="60" w:line="240" w:lineRule="auto"/>
      <w:jc w:val="center"/>
    </w:pPr>
    <w:rPr>
      <w:rFonts w:ascii="Times New Roman" w:hAnsi="Times New Roman"/>
      <w:sz w:val="21"/>
      <w:szCs w:val="20"/>
    </w:rPr>
  </w:style>
  <w:style w:type="paragraph" w:customStyle="1" w:styleId="1359">
    <w:name w:val="图下文字"/>
    <w:basedOn w:val="1"/>
    <w:qFormat/>
    <w:uiPriority w:val="99"/>
    <w:pPr>
      <w:adjustRightInd w:val="0"/>
      <w:snapToGrid w:val="0"/>
      <w:spacing w:line="312" w:lineRule="auto"/>
      <w:jc w:val="center"/>
    </w:pPr>
    <w:rPr>
      <w:rFonts w:ascii="Times New Roman" w:hAnsi="Times New Roman"/>
      <w:sz w:val="18"/>
      <w:szCs w:val="20"/>
    </w:rPr>
  </w:style>
  <w:style w:type="paragraph" w:customStyle="1" w:styleId="1360">
    <w:name w:val="图中文字"/>
    <w:basedOn w:val="1"/>
    <w:qFormat/>
    <w:uiPriority w:val="99"/>
    <w:pPr>
      <w:adjustRightInd w:val="0"/>
      <w:snapToGrid w:val="0"/>
      <w:spacing w:line="312" w:lineRule="auto"/>
      <w:ind w:firstLine="200" w:firstLineChars="200"/>
      <w:jc w:val="center"/>
    </w:pPr>
    <w:rPr>
      <w:rFonts w:ascii="Times New Roman" w:hAnsi="Times New Roman"/>
      <w:color w:val="000000"/>
      <w:sz w:val="28"/>
    </w:rPr>
  </w:style>
  <w:style w:type="paragraph" w:customStyle="1" w:styleId="1361">
    <w:name w:val="样式 标题 2 + 右侧:  1 字符"/>
    <w:basedOn w:val="4"/>
    <w:qFormat/>
    <w:uiPriority w:val="99"/>
    <w:pPr>
      <w:tabs>
        <w:tab w:val="left" w:pos="851"/>
      </w:tabs>
      <w:autoSpaceDE/>
      <w:autoSpaceDN/>
      <w:snapToGrid w:val="0"/>
      <w:spacing w:before="240" w:after="260" w:afterLines="100" w:line="360" w:lineRule="auto"/>
      <w:jc w:val="left"/>
    </w:pPr>
    <w:rPr>
      <w:rFonts w:ascii="Times New Roman" w:hAnsi="Times New Roman" w:eastAsia="宋体" w:cs="宋体"/>
      <w:bCs/>
      <w:kern w:val="2"/>
      <w:sz w:val="21"/>
    </w:rPr>
  </w:style>
  <w:style w:type="paragraph" w:customStyle="1" w:styleId="1362">
    <w:name w:val="批注框文本1"/>
    <w:basedOn w:val="1"/>
    <w:qFormat/>
    <w:uiPriority w:val="99"/>
    <w:pPr>
      <w:spacing w:line="360" w:lineRule="auto"/>
      <w:ind w:firstLine="200" w:firstLineChars="200"/>
    </w:pPr>
    <w:rPr>
      <w:rFonts w:ascii="Times New Roman" w:hAnsi="Times New Roman"/>
      <w:sz w:val="18"/>
      <w:szCs w:val="18"/>
    </w:rPr>
  </w:style>
  <w:style w:type="paragraph" w:customStyle="1" w:styleId="1363">
    <w:name w:val="Cnv:cell"/>
    <w:qFormat/>
    <w:uiPriority w:val="99"/>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364">
    <w:name w:val="示意图说明"/>
    <w:basedOn w:val="1"/>
    <w:next w:val="1"/>
    <w:link w:val="1365"/>
    <w:qFormat/>
    <w:uiPriority w:val="0"/>
    <w:pPr>
      <w:spacing w:line="360" w:lineRule="auto"/>
      <w:jc w:val="center"/>
    </w:pPr>
    <w:rPr>
      <w:rFonts w:ascii="Times New Roman" w:hAnsi="Times New Roman" w:eastAsia="黑体"/>
      <w:kern w:val="0"/>
      <w:szCs w:val="20"/>
      <w:lang w:eastAsia="en-US"/>
    </w:rPr>
  </w:style>
  <w:style w:type="character" w:customStyle="1" w:styleId="1365">
    <w:name w:val="示意图说明 Char"/>
    <w:link w:val="1364"/>
    <w:qFormat/>
    <w:uiPriority w:val="0"/>
    <w:rPr>
      <w:rFonts w:ascii="Times New Roman" w:hAnsi="Times New Roman" w:eastAsia="黑体"/>
      <w:sz w:val="21"/>
      <w:lang w:eastAsia="en-US"/>
    </w:rPr>
  </w:style>
  <w:style w:type="character" w:customStyle="1" w:styleId="1366">
    <w:name w:val="Body Text1 Char1"/>
    <w:qFormat/>
    <w:uiPriority w:val="0"/>
    <w:rPr>
      <w:rFonts w:eastAsia="宋体"/>
      <w:kern w:val="2"/>
      <w:sz w:val="21"/>
      <w:szCs w:val="24"/>
      <w:lang w:val="en-US" w:eastAsia="zh-CN" w:bidi="ar-SA"/>
    </w:rPr>
  </w:style>
  <w:style w:type="paragraph" w:customStyle="1" w:styleId="1367">
    <w:name w:val="表头文字(同正文大小)"/>
    <w:basedOn w:val="1"/>
    <w:qFormat/>
    <w:uiPriority w:val="99"/>
    <w:pPr>
      <w:spacing w:line="264" w:lineRule="auto"/>
      <w:jc w:val="center"/>
    </w:pPr>
    <w:rPr>
      <w:rFonts w:ascii="Times New Roman" w:hAnsi="Times New Roman" w:eastAsia="黑体"/>
      <w:kern w:val="0"/>
      <w:szCs w:val="20"/>
      <w:lang w:eastAsia="en-US"/>
    </w:rPr>
  </w:style>
  <w:style w:type="paragraph" w:customStyle="1" w:styleId="1368">
    <w:name w:val="表内文字(同正文大小)"/>
    <w:basedOn w:val="1"/>
    <w:qFormat/>
    <w:uiPriority w:val="99"/>
    <w:pPr>
      <w:spacing w:line="264" w:lineRule="auto"/>
    </w:pPr>
    <w:rPr>
      <w:rFonts w:ascii="Times New Roman" w:hAnsi="Times New Roman"/>
      <w:kern w:val="0"/>
      <w:szCs w:val="21"/>
      <w:lang w:eastAsia="en-US"/>
    </w:rPr>
  </w:style>
  <w:style w:type="character" w:customStyle="1" w:styleId="1369">
    <w:name w:val="方框下的ABC标题 Char"/>
    <w:qFormat/>
    <w:uiPriority w:val="0"/>
    <w:rPr>
      <w:rFonts w:hAnsi="宋体" w:eastAsia="宋体"/>
      <w:kern w:val="2"/>
      <w:sz w:val="21"/>
      <w:szCs w:val="24"/>
      <w:lang w:val="en-US" w:eastAsia="zh-CN" w:bidi="ar-SA"/>
    </w:rPr>
  </w:style>
  <w:style w:type="paragraph" w:customStyle="1" w:styleId="1370">
    <w:name w:val="写作说明"/>
    <w:basedOn w:val="1"/>
    <w:next w:val="1"/>
    <w:qFormat/>
    <w:uiPriority w:val="99"/>
    <w:pPr>
      <w:tabs>
        <w:tab w:val="left" w:pos="420"/>
      </w:tabs>
      <w:spacing w:line="360" w:lineRule="auto"/>
      <w:ind w:left="420" w:hanging="420"/>
    </w:pPr>
    <w:rPr>
      <w:rFonts w:ascii="Times New Roman" w:hAnsi="Times New Roman"/>
      <w:i/>
      <w:color w:val="0000FF"/>
      <w:kern w:val="0"/>
      <w:szCs w:val="20"/>
      <w:lang w:eastAsia="en-US"/>
    </w:rPr>
  </w:style>
  <w:style w:type="paragraph" w:customStyle="1" w:styleId="1371">
    <w:name w:val="样式 正文首行缩进 + (符号) 宋体"/>
    <w:basedOn w:val="1"/>
    <w:qFormat/>
    <w:uiPriority w:val="99"/>
    <w:pPr>
      <w:tabs>
        <w:tab w:val="left" w:pos="845"/>
      </w:tabs>
      <w:spacing w:line="360" w:lineRule="auto"/>
      <w:ind w:firstLine="424" w:firstLineChars="202"/>
      <w:jc w:val="left"/>
    </w:pPr>
    <w:rPr>
      <w:rFonts w:ascii="Times New Roman" w:hAnsi="宋体" w:cs="宋体"/>
      <w:kern w:val="0"/>
      <w:szCs w:val="20"/>
    </w:rPr>
  </w:style>
  <w:style w:type="character" w:customStyle="1" w:styleId="1372">
    <w:name w:val="样式 正文首行缩进 + (符号) 宋体 Char"/>
    <w:qFormat/>
    <w:uiPriority w:val="0"/>
    <w:rPr>
      <w:rFonts w:hAnsi="宋体" w:eastAsia="宋体" w:cs="宋体"/>
      <w:sz w:val="21"/>
      <w:lang w:val="en-US" w:eastAsia="zh-CN" w:bidi="ar-SA"/>
    </w:rPr>
  </w:style>
  <w:style w:type="paragraph" w:customStyle="1" w:styleId="1373">
    <w:name w:val="写作提示"/>
    <w:basedOn w:val="1"/>
    <w:qFormat/>
    <w:uiPriority w:val="99"/>
    <w:pPr>
      <w:spacing w:line="360" w:lineRule="auto"/>
      <w:jc w:val="left"/>
    </w:pPr>
    <w:rPr>
      <w:rFonts w:ascii="Times New Roman" w:hAnsi="Times New Roman"/>
      <w:i/>
      <w:color w:val="0000FF"/>
      <w:kern w:val="0"/>
      <w:szCs w:val="20"/>
      <w:lang w:eastAsia="en-US"/>
    </w:rPr>
  </w:style>
  <w:style w:type="paragraph" w:customStyle="1" w:styleId="1374">
    <w:name w:val="写作样例"/>
    <w:basedOn w:val="1"/>
    <w:qFormat/>
    <w:uiPriority w:val="99"/>
    <w:pPr>
      <w:spacing w:line="360" w:lineRule="auto"/>
      <w:jc w:val="left"/>
    </w:pPr>
    <w:rPr>
      <w:rFonts w:ascii="Times New Roman" w:hAnsi="Times New Roman"/>
      <w:color w:val="800080"/>
      <w:kern w:val="0"/>
      <w:szCs w:val="21"/>
    </w:rPr>
  </w:style>
  <w:style w:type="paragraph" w:customStyle="1" w:styleId="1375">
    <w:name w:val="点对点应答文字"/>
    <w:basedOn w:val="1"/>
    <w:qFormat/>
    <w:uiPriority w:val="99"/>
    <w:pPr>
      <w:spacing w:line="360" w:lineRule="auto"/>
      <w:jc w:val="left"/>
    </w:pPr>
    <w:rPr>
      <w:rFonts w:ascii="Times New Roman" w:hAnsi="Times New Roman"/>
      <w:i/>
      <w:color w:val="0000FF"/>
      <w:kern w:val="0"/>
      <w:szCs w:val="20"/>
      <w:lang w:eastAsia="en-US"/>
    </w:rPr>
  </w:style>
  <w:style w:type="paragraph" w:customStyle="1" w:styleId="1376">
    <w:name w:val="正文 + 首行缩进:  2 字符"/>
    <w:basedOn w:val="1"/>
    <w:qFormat/>
    <w:uiPriority w:val="99"/>
    <w:pPr>
      <w:tabs>
        <w:tab w:val="left" w:pos="420"/>
        <w:tab w:val="left" w:pos="540"/>
      </w:tabs>
      <w:spacing w:line="360" w:lineRule="auto"/>
      <w:ind w:left="540" w:leftChars="86" w:hanging="359" w:hangingChars="171"/>
    </w:pPr>
    <w:rPr>
      <w:rFonts w:ascii="Times New Roman" w:hAnsi="Times New Roman"/>
    </w:rPr>
  </w:style>
  <w:style w:type="paragraph" w:customStyle="1" w:styleId="1377">
    <w:name w:val="样式 样式 正文首行缩进 + (符号) 宋体 + 左侧:  2 字符 首行缩进:  2 字符"/>
    <w:basedOn w:val="1"/>
    <w:qFormat/>
    <w:uiPriority w:val="99"/>
    <w:pPr>
      <w:spacing w:line="360" w:lineRule="auto"/>
      <w:ind w:firstLine="200" w:firstLineChars="200"/>
      <w:jc w:val="left"/>
    </w:pPr>
    <w:rPr>
      <w:rFonts w:ascii="Times New Roman" w:hAnsi="宋体" w:cs="宋体"/>
      <w:kern w:val="0"/>
      <w:szCs w:val="20"/>
      <w:lang w:eastAsia="en-US"/>
    </w:rPr>
  </w:style>
  <w:style w:type="paragraph" w:customStyle="1" w:styleId="1378">
    <w:name w:val="ABC标题下的小点"/>
    <w:basedOn w:val="1"/>
    <w:link w:val="1379"/>
    <w:qFormat/>
    <w:uiPriority w:val="99"/>
    <w:pPr>
      <w:tabs>
        <w:tab w:val="left" w:pos="1260"/>
      </w:tabs>
      <w:spacing w:line="360" w:lineRule="auto"/>
      <w:ind w:left="1260"/>
    </w:pPr>
    <w:rPr>
      <w:rFonts w:ascii="宋体" w:hAnsi="宋体"/>
      <w:kern w:val="0"/>
      <w:szCs w:val="20"/>
    </w:rPr>
  </w:style>
  <w:style w:type="character" w:customStyle="1" w:styleId="1379">
    <w:name w:val="ABC标题下的小点 Char"/>
    <w:link w:val="1378"/>
    <w:qFormat/>
    <w:uiPriority w:val="99"/>
    <w:rPr>
      <w:rFonts w:ascii="宋体" w:hAnsi="宋体"/>
      <w:sz w:val="21"/>
    </w:rPr>
  </w:style>
  <w:style w:type="paragraph" w:customStyle="1" w:styleId="1380">
    <w:name w:val="样式 首行缩进:  0.74 厘米"/>
    <w:basedOn w:val="1"/>
    <w:qFormat/>
    <w:uiPriority w:val="99"/>
    <w:pPr>
      <w:spacing w:line="360" w:lineRule="auto"/>
      <w:ind w:firstLine="200" w:firstLineChars="200"/>
    </w:pPr>
    <w:rPr>
      <w:rFonts w:ascii="Times New Roman" w:hAnsi="Times New Roman" w:cs="宋体"/>
      <w:sz w:val="28"/>
      <w:szCs w:val="20"/>
    </w:rPr>
  </w:style>
  <w:style w:type="paragraph" w:customStyle="1" w:styleId="1381">
    <w:name w:val="正文 首行缩进2字符"/>
    <w:basedOn w:val="1"/>
    <w:link w:val="1382"/>
    <w:qFormat/>
    <w:uiPriority w:val="0"/>
    <w:pPr>
      <w:spacing w:line="360" w:lineRule="auto"/>
      <w:ind w:firstLine="200" w:firstLineChars="200"/>
    </w:pPr>
    <w:rPr>
      <w:rFonts w:ascii="Times New Roman" w:hAnsi="Times New Roman"/>
      <w:sz w:val="28"/>
      <w:szCs w:val="20"/>
    </w:rPr>
  </w:style>
  <w:style w:type="character" w:customStyle="1" w:styleId="1382">
    <w:name w:val="正文 首行缩进2字符 Char"/>
    <w:link w:val="1381"/>
    <w:qFormat/>
    <w:uiPriority w:val="0"/>
    <w:rPr>
      <w:rFonts w:ascii="Times New Roman" w:hAnsi="Times New Roman"/>
      <w:kern w:val="2"/>
      <w:sz w:val="28"/>
    </w:rPr>
  </w:style>
  <w:style w:type="character" w:customStyle="1" w:styleId="1383">
    <w:name w:val="正文，首行缩进:  2 字符 Char"/>
    <w:link w:val="1384"/>
    <w:qFormat/>
    <w:uiPriority w:val="0"/>
    <w:rPr>
      <w:rFonts w:ascii="Verdana" w:hAnsi="Verdana"/>
      <w:kern w:val="2"/>
      <w:sz w:val="24"/>
    </w:rPr>
  </w:style>
  <w:style w:type="paragraph" w:customStyle="1" w:styleId="1384">
    <w:name w:val="正文，首行缩进:  2 字符"/>
    <w:basedOn w:val="1"/>
    <w:next w:val="1"/>
    <w:link w:val="1383"/>
    <w:qFormat/>
    <w:uiPriority w:val="0"/>
    <w:pPr>
      <w:spacing w:line="360" w:lineRule="auto"/>
      <w:ind w:firstLine="480" w:firstLineChars="200"/>
    </w:pPr>
    <w:rPr>
      <w:rFonts w:ascii="Verdana" w:hAnsi="Verdana"/>
      <w:sz w:val="24"/>
      <w:szCs w:val="20"/>
    </w:rPr>
  </w:style>
  <w:style w:type="paragraph" w:customStyle="1" w:styleId="1385">
    <w:name w:val="样式 正文（编号） + 左侧:  0.74 厘米 首行缩进:  0 厘米"/>
    <w:basedOn w:val="1283"/>
    <w:qFormat/>
    <w:uiPriority w:val="99"/>
    <w:pPr>
      <w:tabs>
        <w:tab w:val="left" w:pos="600"/>
      </w:tabs>
      <w:ind w:left="600"/>
    </w:pPr>
    <w:rPr>
      <w:rFonts w:cs="宋体"/>
      <w:szCs w:val="20"/>
    </w:rPr>
  </w:style>
  <w:style w:type="paragraph" w:customStyle="1" w:styleId="1386">
    <w:name w:val="样式 段前: 0.5 行 段后: 0.5 行"/>
    <w:basedOn w:val="1"/>
    <w:link w:val="1387"/>
    <w:qFormat/>
    <w:uiPriority w:val="0"/>
    <w:pPr>
      <w:spacing w:beforeLines="50" w:afterLines="50" w:line="360" w:lineRule="auto"/>
    </w:pPr>
    <w:rPr>
      <w:rFonts w:ascii="Times New Roman" w:hAnsi="Times New Roman"/>
      <w:sz w:val="28"/>
      <w:szCs w:val="20"/>
    </w:rPr>
  </w:style>
  <w:style w:type="character" w:customStyle="1" w:styleId="1387">
    <w:name w:val="样式 段前: 0.5 行 段后: 0.5 行 Char"/>
    <w:link w:val="1386"/>
    <w:qFormat/>
    <w:uiPriority w:val="0"/>
    <w:rPr>
      <w:rFonts w:ascii="Times New Roman" w:hAnsi="Times New Roman"/>
      <w:kern w:val="2"/>
      <w:sz w:val="28"/>
    </w:rPr>
  </w:style>
  <w:style w:type="character" w:customStyle="1" w:styleId="1388">
    <w:name w:val="Char61"/>
    <w:qFormat/>
    <w:uiPriority w:val="0"/>
    <w:rPr>
      <w:rFonts w:ascii="Arial" w:hAnsi="Arial" w:eastAsia="黑体"/>
      <w:sz w:val="24"/>
      <w:lang w:val="en-US" w:eastAsia="zh-CN" w:bidi="ar-SA"/>
    </w:rPr>
  </w:style>
  <w:style w:type="paragraph" w:customStyle="1" w:styleId="1389">
    <w:name w:val="17"/>
    <w:basedOn w:val="1"/>
    <w:next w:val="32"/>
    <w:qFormat/>
    <w:uiPriority w:val="99"/>
    <w:pPr>
      <w:spacing w:after="120"/>
      <w:ind w:left="420" w:leftChars="200"/>
    </w:pPr>
    <w:rPr>
      <w:rFonts w:ascii="Times New Roman" w:hAnsi="Times New Roman"/>
    </w:rPr>
  </w:style>
  <w:style w:type="character" w:customStyle="1" w:styleId="1390">
    <w:name w:val="标题 21"/>
    <w:qFormat/>
    <w:uiPriority w:val="0"/>
    <w:rPr>
      <w:rFonts w:eastAsia="黑体"/>
      <w:b/>
      <w:bCs/>
      <w:color w:val="0000FF"/>
      <w:kern w:val="2"/>
      <w:sz w:val="32"/>
      <w:szCs w:val="32"/>
      <w:lang w:val="en-US" w:eastAsia="zh-CN" w:bidi="ar-SA"/>
    </w:rPr>
  </w:style>
  <w:style w:type="paragraph" w:customStyle="1" w:styleId="1391">
    <w:name w:val="样式 标题 3Heading 3 - oldlevel_3PIM 3H3Level 3 Headl3CTprop...1"/>
    <w:basedOn w:val="5"/>
    <w:qFormat/>
    <w:uiPriority w:val="99"/>
    <w:pPr>
      <w:widowControl/>
      <w:tabs>
        <w:tab w:val="left" w:pos="0"/>
      </w:tabs>
      <w:autoSpaceDE/>
      <w:autoSpaceDN/>
      <w:adjustRightInd/>
      <w:spacing w:before="120" w:line="415" w:lineRule="auto"/>
      <w:ind w:firstLine="482" w:firstLineChars="200"/>
      <w:jc w:val="both"/>
    </w:pPr>
    <w:rPr>
      <w:rFonts w:ascii="Times New Roman" w:hAnsi="Times New Roman" w:eastAsia="黑体" w:cs="宋体"/>
      <w:bCs/>
      <w:color w:val="000000"/>
      <w:kern w:val="2"/>
      <w:u w:val="none"/>
    </w:rPr>
  </w:style>
  <w:style w:type="paragraph" w:customStyle="1" w:styleId="1392">
    <w:name w:val="列项·"/>
    <w:qFormat/>
    <w:uiPriority w:val="99"/>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character" w:customStyle="1" w:styleId="1393">
    <w:name w:val="en1"/>
    <w:qFormat/>
    <w:uiPriority w:val="0"/>
    <w:rPr>
      <w:rFonts w:hint="default" w:ascii="Verdana" w:hAnsi="Verdana"/>
    </w:rPr>
  </w:style>
  <w:style w:type="paragraph" w:customStyle="1" w:styleId="1394">
    <w:name w:val="段正文"/>
    <w:basedOn w:val="1"/>
    <w:qFormat/>
    <w:uiPriority w:val="99"/>
    <w:pPr>
      <w:spacing w:line="360" w:lineRule="auto"/>
      <w:ind w:firstLine="200" w:firstLineChars="200"/>
    </w:pPr>
    <w:rPr>
      <w:rFonts w:ascii="Times New Roman" w:hAnsi="Times New Roman"/>
      <w:sz w:val="28"/>
    </w:rPr>
  </w:style>
  <w:style w:type="character" w:customStyle="1" w:styleId="1395">
    <w:name w:val="正文（缩进） Char Char Char"/>
    <w:qFormat/>
    <w:uiPriority w:val="0"/>
    <w:rPr>
      <w:rFonts w:eastAsia="宋体"/>
      <w:kern w:val="2"/>
      <w:sz w:val="24"/>
      <w:szCs w:val="24"/>
      <w:lang w:val="en-US" w:eastAsia="zh-CN" w:bidi="ar-SA"/>
    </w:rPr>
  </w:style>
  <w:style w:type="character" w:customStyle="1" w:styleId="1396">
    <w:name w:val="正文（缩进） Char Char1"/>
    <w:qFormat/>
    <w:uiPriority w:val="0"/>
    <w:rPr>
      <w:rFonts w:eastAsia="宋体"/>
      <w:kern w:val="2"/>
      <w:sz w:val="24"/>
      <w:szCs w:val="24"/>
      <w:lang w:val="en-US" w:eastAsia="zh-CN" w:bidi="ar-SA"/>
    </w:rPr>
  </w:style>
  <w:style w:type="character" w:customStyle="1" w:styleId="1397">
    <w:name w:val="Char81"/>
    <w:qFormat/>
    <w:uiPriority w:val="0"/>
    <w:rPr>
      <w:rFonts w:ascii="Arial" w:hAnsi="Arial" w:eastAsia="黑体"/>
      <w:sz w:val="44"/>
      <w:lang w:val="en-US" w:eastAsia="en-US" w:bidi="ar-SA"/>
    </w:rPr>
  </w:style>
  <w:style w:type="character" w:customStyle="1" w:styleId="1398">
    <w:name w:val="Char71"/>
    <w:qFormat/>
    <w:uiPriority w:val="0"/>
    <w:rPr>
      <w:rFonts w:ascii="Arial" w:hAnsi="Arial" w:eastAsia="黑体"/>
      <w:sz w:val="28"/>
      <w:lang w:val="en-US" w:eastAsia="zh-CN" w:bidi="ar-SA"/>
    </w:rPr>
  </w:style>
  <w:style w:type="character" w:customStyle="1" w:styleId="1399">
    <w:name w:val="Char41"/>
    <w:qFormat/>
    <w:uiPriority w:val="0"/>
    <w:rPr>
      <w:rFonts w:eastAsia="宋体"/>
      <w:kern w:val="2"/>
      <w:sz w:val="21"/>
      <w:szCs w:val="24"/>
      <w:lang w:val="en-US" w:eastAsia="zh-CN" w:bidi="ar-SA"/>
    </w:rPr>
  </w:style>
  <w:style w:type="character" w:customStyle="1" w:styleId="1400">
    <w:name w:val="Char31"/>
    <w:qFormat/>
    <w:uiPriority w:val="0"/>
    <w:rPr>
      <w:rFonts w:eastAsia="宋体"/>
      <w:sz w:val="21"/>
      <w:lang w:val="en-US" w:eastAsia="en-US" w:bidi="ar-SA"/>
    </w:rPr>
  </w:style>
  <w:style w:type="character" w:customStyle="1" w:styleId="1401">
    <w:name w:val="正文（居中） Char Char"/>
    <w:qFormat/>
    <w:uiPriority w:val="0"/>
    <w:rPr>
      <w:rFonts w:eastAsia="宋体"/>
      <w:kern w:val="2"/>
      <w:sz w:val="24"/>
      <w:szCs w:val="24"/>
      <w:lang w:val="en-US" w:eastAsia="zh-CN" w:bidi="ar-SA"/>
    </w:rPr>
  </w:style>
  <w:style w:type="paragraph" w:customStyle="1" w:styleId="1402">
    <w:name w:val="正文（标记）1"/>
    <w:basedOn w:val="1"/>
    <w:qFormat/>
    <w:uiPriority w:val="99"/>
    <w:pPr>
      <w:tabs>
        <w:tab w:val="left" w:pos="840"/>
      </w:tabs>
      <w:spacing w:beforeLines="50" w:afterLines="50"/>
      <w:ind w:left="840" w:hanging="420"/>
    </w:pPr>
    <w:rPr>
      <w:rFonts w:ascii="Times New Roman" w:hAnsi="Times New Roman"/>
      <w:sz w:val="28"/>
    </w:rPr>
  </w:style>
  <w:style w:type="paragraph" w:customStyle="1" w:styleId="1403">
    <w:name w:val="正文（黑体）1"/>
    <w:basedOn w:val="1"/>
    <w:next w:val="1"/>
    <w:qFormat/>
    <w:uiPriority w:val="99"/>
    <w:pPr>
      <w:spacing w:beforeLines="50" w:afterLines="50" w:line="360" w:lineRule="auto"/>
      <w:ind w:firstLine="480" w:firstLineChars="200"/>
    </w:pPr>
    <w:rPr>
      <w:rFonts w:ascii="黑体" w:hAnsi="Times New Roman" w:eastAsia="黑体"/>
      <w:color w:val="000080"/>
      <w:sz w:val="28"/>
    </w:rPr>
  </w:style>
  <w:style w:type="paragraph" w:customStyle="1" w:styleId="1404">
    <w:name w:val="正文（缩进）1"/>
    <w:basedOn w:val="1"/>
    <w:qFormat/>
    <w:uiPriority w:val="99"/>
    <w:pPr>
      <w:spacing w:beforeLines="50" w:afterLines="50" w:line="360" w:lineRule="auto"/>
      <w:ind w:firstLine="480" w:firstLineChars="200"/>
    </w:pPr>
    <w:rPr>
      <w:rFonts w:ascii="Times New Roman" w:hAnsi="Times New Roman"/>
      <w:sz w:val="28"/>
    </w:rPr>
  </w:style>
  <w:style w:type="paragraph" w:customStyle="1" w:styleId="1405">
    <w:name w:val="正文（小标题）1"/>
    <w:basedOn w:val="1"/>
    <w:next w:val="1"/>
    <w:qFormat/>
    <w:uiPriority w:val="99"/>
    <w:pPr>
      <w:spacing w:beforeLines="50" w:afterLines="50" w:line="360" w:lineRule="auto"/>
    </w:pPr>
    <w:rPr>
      <w:rFonts w:ascii="黑体" w:hAnsi="Times New Roman" w:eastAsia="黑体"/>
      <w:color w:val="0000FF"/>
      <w:sz w:val="28"/>
    </w:rPr>
  </w:style>
  <w:style w:type="paragraph" w:customStyle="1" w:styleId="1406">
    <w:name w:val="正文（编号）1"/>
    <w:basedOn w:val="518"/>
    <w:qFormat/>
    <w:uiPriority w:val="99"/>
    <w:pPr>
      <w:tabs>
        <w:tab w:val="left" w:pos="780"/>
      </w:tabs>
      <w:spacing w:before="156" w:after="156"/>
      <w:ind w:left="780" w:hanging="360" w:firstLineChars="0"/>
    </w:pPr>
  </w:style>
  <w:style w:type="paragraph" w:customStyle="1" w:styleId="1407">
    <w:name w:val="技术报告章标题1"/>
    <w:basedOn w:val="1"/>
    <w:next w:val="1352"/>
    <w:qFormat/>
    <w:uiPriority w:val="99"/>
    <w:pPr>
      <w:pageBreakBefore/>
      <w:spacing w:beforeLines="200" w:afterLines="50" w:line="440" w:lineRule="exact"/>
      <w:jc w:val="center"/>
      <w:outlineLvl w:val="0"/>
    </w:pPr>
    <w:rPr>
      <w:rFonts w:ascii="Arial" w:hAnsi="Arial" w:eastAsia="黑体"/>
      <w:sz w:val="36"/>
    </w:rPr>
  </w:style>
  <w:style w:type="paragraph" w:customStyle="1" w:styleId="1408">
    <w:name w:val="技术报告节标题1"/>
    <w:basedOn w:val="1"/>
    <w:next w:val="1353"/>
    <w:qFormat/>
    <w:uiPriority w:val="99"/>
    <w:pPr>
      <w:spacing w:beforeLines="100" w:afterLines="50" w:line="440" w:lineRule="exact"/>
      <w:outlineLvl w:val="1"/>
    </w:pPr>
    <w:rPr>
      <w:rFonts w:ascii="Arial" w:hAnsi="Arial" w:eastAsia="黑体" w:cs="Arial"/>
      <w:sz w:val="30"/>
    </w:rPr>
  </w:style>
  <w:style w:type="paragraph" w:customStyle="1" w:styleId="1409">
    <w:name w:val="技术报告小节标题1"/>
    <w:basedOn w:val="1"/>
    <w:next w:val="1"/>
    <w:qFormat/>
    <w:uiPriority w:val="99"/>
    <w:pPr>
      <w:tabs>
        <w:tab w:val="left" w:pos="1080"/>
      </w:tabs>
      <w:spacing w:beforeLines="50" w:afterLines="50" w:line="440" w:lineRule="exact"/>
      <w:outlineLvl w:val="2"/>
    </w:pPr>
    <w:rPr>
      <w:rFonts w:ascii="Arial" w:hAnsi="Arial" w:eastAsia="黑体" w:cs="Arial"/>
      <w:bCs/>
      <w:sz w:val="28"/>
    </w:rPr>
  </w:style>
  <w:style w:type="paragraph" w:customStyle="1" w:styleId="1410">
    <w:name w:val="技术报告表标题1"/>
    <w:basedOn w:val="1"/>
    <w:next w:val="1"/>
    <w:qFormat/>
    <w:uiPriority w:val="99"/>
    <w:pPr>
      <w:spacing w:beforeLines="50" w:afterLines="50" w:line="440" w:lineRule="exact"/>
      <w:ind w:right="238"/>
      <w:jc w:val="center"/>
    </w:pPr>
    <w:rPr>
      <w:rFonts w:ascii="楷体_GB2312" w:hAnsi="Times New Roman" w:eastAsia="楷体_GB2312" w:cs="Arial"/>
      <w:b/>
      <w:bCs/>
      <w:sz w:val="28"/>
    </w:rPr>
  </w:style>
  <w:style w:type="paragraph" w:customStyle="1" w:styleId="1411">
    <w:name w:val="首航缩进 Char1"/>
    <w:basedOn w:val="1"/>
    <w:qFormat/>
    <w:uiPriority w:val="99"/>
    <w:pPr>
      <w:spacing w:line="300" w:lineRule="auto"/>
      <w:ind w:firstLine="480" w:firstLineChars="200"/>
    </w:pPr>
    <w:rPr>
      <w:rFonts w:ascii="Times New Roman" w:hAnsi="Times New Roman" w:eastAsia="仿宋_GB2312"/>
      <w:color w:val="000000"/>
      <w:sz w:val="28"/>
    </w:rPr>
  </w:style>
  <w:style w:type="paragraph" w:customStyle="1" w:styleId="1412">
    <w:name w:val="技术报告正文1"/>
    <w:basedOn w:val="1"/>
    <w:qFormat/>
    <w:uiPriority w:val="99"/>
    <w:pPr>
      <w:spacing w:beforeLines="50" w:line="440" w:lineRule="exact"/>
      <w:ind w:firstLine="666" w:firstLineChars="238"/>
    </w:pPr>
    <w:rPr>
      <w:rFonts w:ascii="Times New Roman" w:hAnsi="Times New Roman" w:cs="Arial"/>
      <w:sz w:val="28"/>
    </w:rPr>
  </w:style>
  <w:style w:type="paragraph" w:customStyle="1" w:styleId="1413">
    <w:name w:val="正文（缩进） Char Char2"/>
    <w:basedOn w:val="1"/>
    <w:qFormat/>
    <w:uiPriority w:val="99"/>
    <w:pPr>
      <w:spacing w:beforeLines="50" w:afterLines="50" w:line="360" w:lineRule="auto"/>
      <w:ind w:firstLine="480" w:firstLineChars="200"/>
    </w:pPr>
    <w:rPr>
      <w:rFonts w:ascii="Times New Roman" w:hAnsi="Times New Roman"/>
      <w:sz w:val="28"/>
    </w:rPr>
  </w:style>
  <w:style w:type="paragraph" w:customStyle="1" w:styleId="1414">
    <w:name w:val="正文（标记） Char Char1"/>
    <w:basedOn w:val="1"/>
    <w:qFormat/>
    <w:uiPriority w:val="99"/>
    <w:pPr>
      <w:tabs>
        <w:tab w:val="left" w:pos="840"/>
      </w:tabs>
      <w:spacing w:beforeLines="50" w:afterLines="50" w:line="360" w:lineRule="auto"/>
      <w:ind w:left="840" w:hanging="420"/>
    </w:pPr>
    <w:rPr>
      <w:rFonts w:ascii="Times New Roman" w:hAnsi="Times New Roman"/>
      <w:sz w:val="28"/>
    </w:rPr>
  </w:style>
  <w:style w:type="character" w:customStyle="1" w:styleId="1415">
    <w:name w:val="正文（标记） Char Char Char1"/>
    <w:qFormat/>
    <w:uiPriority w:val="0"/>
    <w:rPr>
      <w:rFonts w:eastAsia="宋体"/>
      <w:kern w:val="2"/>
      <w:sz w:val="24"/>
      <w:szCs w:val="24"/>
      <w:lang w:val="en-US" w:eastAsia="zh-CN" w:bidi="ar-SA"/>
    </w:rPr>
  </w:style>
  <w:style w:type="paragraph" w:customStyle="1" w:styleId="1416">
    <w:name w:val="表格文字1"/>
    <w:basedOn w:val="1"/>
    <w:qFormat/>
    <w:uiPriority w:val="99"/>
    <w:rPr>
      <w:rFonts w:ascii="宋体" w:hAnsi="宋体"/>
      <w:bCs/>
      <w:kern w:val="0"/>
      <w:szCs w:val="18"/>
    </w:rPr>
  </w:style>
  <w:style w:type="paragraph" w:customStyle="1" w:styleId="1417">
    <w:name w:val="图标题1"/>
    <w:basedOn w:val="1"/>
    <w:next w:val="1"/>
    <w:qFormat/>
    <w:uiPriority w:val="99"/>
    <w:pPr>
      <w:spacing w:beforeLines="50" w:afterLines="50" w:line="360" w:lineRule="atLeast"/>
      <w:jc w:val="center"/>
    </w:pPr>
    <w:rPr>
      <w:rFonts w:ascii="Times New Roman" w:hAnsi="Times New Roman"/>
      <w:bCs/>
      <w:sz w:val="28"/>
    </w:rPr>
  </w:style>
  <w:style w:type="paragraph" w:customStyle="1" w:styleId="1418">
    <w:name w:val="Char5 Char Char1 Char12"/>
    <w:basedOn w:val="1"/>
    <w:qFormat/>
    <w:uiPriority w:val="99"/>
    <w:rPr>
      <w:rFonts w:ascii="Tahoma" w:hAnsi="Tahoma"/>
      <w:sz w:val="28"/>
      <w:szCs w:val="20"/>
    </w:rPr>
  </w:style>
  <w:style w:type="paragraph" w:customStyle="1" w:styleId="1419">
    <w:name w:val="方框标题1"/>
    <w:basedOn w:val="1"/>
    <w:next w:val="1"/>
    <w:qFormat/>
    <w:uiPriority w:val="99"/>
    <w:pPr>
      <w:autoSpaceDE w:val="0"/>
      <w:autoSpaceDN w:val="0"/>
      <w:spacing w:line="360" w:lineRule="auto"/>
    </w:pPr>
    <w:rPr>
      <w:rFonts w:ascii="Times New Roman" w:hAnsi="Times New Roman" w:eastAsia="黑体"/>
    </w:rPr>
  </w:style>
  <w:style w:type="paragraph" w:customStyle="1" w:styleId="1420">
    <w:name w:val="方框下的123标题1"/>
    <w:basedOn w:val="1"/>
    <w:qFormat/>
    <w:uiPriority w:val="99"/>
    <w:pPr>
      <w:tabs>
        <w:tab w:val="left" w:pos="840"/>
      </w:tabs>
      <w:spacing w:line="360" w:lineRule="auto"/>
      <w:ind w:left="840" w:hanging="420"/>
    </w:pPr>
    <w:rPr>
      <w:rFonts w:ascii="Times New Roman" w:hAnsi="Times New Roman"/>
    </w:rPr>
  </w:style>
  <w:style w:type="paragraph" w:customStyle="1" w:styleId="1421">
    <w:name w:val="123标题下的小点1"/>
    <w:basedOn w:val="1"/>
    <w:qFormat/>
    <w:uiPriority w:val="99"/>
    <w:pPr>
      <w:tabs>
        <w:tab w:val="left" w:pos="1260"/>
      </w:tabs>
      <w:snapToGrid w:val="0"/>
      <w:spacing w:line="360" w:lineRule="auto"/>
      <w:ind w:left="1259" w:hanging="420"/>
    </w:pPr>
    <w:rPr>
      <w:rFonts w:ascii="宋体" w:hAnsi="宋体"/>
      <w:kern w:val="0"/>
      <w:szCs w:val="20"/>
    </w:rPr>
  </w:style>
  <w:style w:type="paragraph" w:customStyle="1" w:styleId="1422">
    <w:name w:val="Default1"/>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423">
    <w:name w:val="首航缩进 Char Char1"/>
    <w:qFormat/>
    <w:uiPriority w:val="0"/>
    <w:rPr>
      <w:rFonts w:eastAsia="仿宋_GB2312"/>
      <w:color w:val="000000"/>
      <w:kern w:val="2"/>
      <w:sz w:val="24"/>
      <w:szCs w:val="24"/>
      <w:lang w:val="en-US" w:eastAsia="zh-CN" w:bidi="ar-SA"/>
    </w:rPr>
  </w:style>
  <w:style w:type="paragraph" w:customStyle="1" w:styleId="1424">
    <w:name w:val="表内文字1"/>
    <w:basedOn w:val="1"/>
    <w:qFormat/>
    <w:uiPriority w:val="99"/>
    <w:pPr>
      <w:adjustRightInd w:val="0"/>
      <w:snapToGrid w:val="0"/>
      <w:spacing w:line="312" w:lineRule="auto"/>
      <w:jc w:val="center"/>
    </w:pPr>
    <w:rPr>
      <w:rFonts w:ascii="Times New Roman" w:hAnsi="Times New Roman"/>
      <w:color w:val="000000"/>
      <w:szCs w:val="20"/>
    </w:rPr>
  </w:style>
  <w:style w:type="paragraph" w:customStyle="1" w:styleId="1425">
    <w:name w:val="表头文字1"/>
    <w:basedOn w:val="1"/>
    <w:qFormat/>
    <w:uiPriority w:val="99"/>
    <w:pPr>
      <w:adjustRightInd w:val="0"/>
      <w:snapToGrid w:val="0"/>
      <w:spacing w:line="312" w:lineRule="auto"/>
      <w:jc w:val="center"/>
    </w:pPr>
    <w:rPr>
      <w:rFonts w:ascii="Times New Roman" w:hAnsi="Times New Roman"/>
      <w:sz w:val="28"/>
      <w:szCs w:val="20"/>
    </w:rPr>
  </w:style>
  <w:style w:type="paragraph" w:customStyle="1" w:styleId="1426">
    <w:name w:val="图案标题1"/>
    <w:basedOn w:val="1"/>
    <w:qFormat/>
    <w:uiPriority w:val="99"/>
    <w:pPr>
      <w:tabs>
        <w:tab w:val="left" w:pos="1200"/>
      </w:tabs>
      <w:adjustRightInd w:val="0"/>
      <w:snapToGrid w:val="0"/>
      <w:spacing w:line="312" w:lineRule="auto"/>
      <w:ind w:left="700" w:leftChars="200" w:hanging="500" w:hangingChars="500"/>
    </w:pPr>
    <w:rPr>
      <w:rFonts w:ascii="Times New Roman" w:hAnsi="Times New Roman"/>
      <w:sz w:val="28"/>
      <w:szCs w:val="20"/>
    </w:rPr>
  </w:style>
  <w:style w:type="paragraph" w:customStyle="1" w:styleId="1427">
    <w:name w:val="图内文字1"/>
    <w:basedOn w:val="31"/>
    <w:qFormat/>
    <w:uiPriority w:val="99"/>
    <w:pPr>
      <w:tabs>
        <w:tab w:val="clear" w:pos="567"/>
      </w:tabs>
      <w:adjustRightInd w:val="0"/>
      <w:snapToGrid w:val="0"/>
      <w:spacing w:before="60" w:after="60" w:line="240" w:lineRule="auto"/>
      <w:jc w:val="center"/>
    </w:pPr>
    <w:rPr>
      <w:rFonts w:ascii="Times New Roman" w:hAnsi="Times New Roman"/>
      <w:sz w:val="21"/>
      <w:szCs w:val="20"/>
    </w:rPr>
  </w:style>
  <w:style w:type="paragraph" w:customStyle="1" w:styleId="1428">
    <w:name w:val="ABC标题下的小点1"/>
    <w:basedOn w:val="1"/>
    <w:qFormat/>
    <w:uiPriority w:val="99"/>
    <w:pPr>
      <w:tabs>
        <w:tab w:val="left" w:pos="1260"/>
      </w:tabs>
      <w:spacing w:line="360" w:lineRule="auto"/>
      <w:ind w:left="1260" w:hanging="420"/>
    </w:pPr>
    <w:rPr>
      <w:rFonts w:ascii="宋体" w:hAnsi="宋体"/>
      <w:kern w:val="0"/>
      <w:szCs w:val="20"/>
    </w:rPr>
  </w:style>
  <w:style w:type="paragraph" w:customStyle="1" w:styleId="1429">
    <w:name w:val="样式 正文（编号） + 左侧:  0.74 厘米 首行缩进:  0 厘米1"/>
    <w:basedOn w:val="1283"/>
    <w:qFormat/>
    <w:uiPriority w:val="99"/>
    <w:pPr>
      <w:tabs>
        <w:tab w:val="left" w:pos="360"/>
      </w:tabs>
      <w:ind w:left="360" w:hanging="360"/>
    </w:pPr>
    <w:rPr>
      <w:rFonts w:cs="宋体"/>
      <w:szCs w:val="20"/>
    </w:rPr>
  </w:style>
  <w:style w:type="paragraph" w:customStyle="1" w:styleId="1430">
    <w:name w:val="171"/>
    <w:basedOn w:val="1"/>
    <w:next w:val="32"/>
    <w:qFormat/>
    <w:uiPriority w:val="99"/>
    <w:pPr>
      <w:spacing w:after="120"/>
      <w:ind w:left="420" w:leftChars="200"/>
    </w:pPr>
    <w:rPr>
      <w:rFonts w:ascii="Times New Roman" w:hAnsi="Times New Roman"/>
    </w:rPr>
  </w:style>
  <w:style w:type="character" w:customStyle="1" w:styleId="1431">
    <w:name w:val="正文（缩进） Char Char Char1"/>
    <w:qFormat/>
    <w:uiPriority w:val="0"/>
    <w:rPr>
      <w:rFonts w:eastAsia="宋体"/>
      <w:kern w:val="2"/>
      <w:sz w:val="24"/>
      <w:szCs w:val="24"/>
      <w:lang w:val="en-US" w:eastAsia="zh-CN" w:bidi="ar-SA"/>
    </w:rPr>
  </w:style>
  <w:style w:type="paragraph" w:customStyle="1" w:styleId="1432">
    <w:name w:val="样式21"/>
    <w:basedOn w:val="30"/>
    <w:qFormat/>
    <w:uiPriority w:val="99"/>
    <w:pPr>
      <w:pBdr>
        <w:bottom w:val="thickThinSmallGap" w:color="auto" w:sz="24" w:space="1"/>
      </w:pBdr>
      <w:tabs>
        <w:tab w:val="left" w:pos="4153"/>
        <w:tab w:val="clear" w:pos="1200"/>
      </w:tabs>
      <w:adjustRightInd/>
      <w:spacing w:beforeLines="50" w:afterLines="50"/>
      <w:ind w:left="960" w:right="360" w:firstLine="0"/>
      <w:textAlignment w:val="auto"/>
    </w:pPr>
    <w:rPr>
      <w:rFonts w:ascii="Times New Roman" w:hAnsi="Times New Roman"/>
      <w:spacing w:val="0"/>
      <w:kern w:val="2"/>
      <w:szCs w:val="24"/>
    </w:rPr>
  </w:style>
  <w:style w:type="paragraph" w:customStyle="1" w:styleId="1433">
    <w:name w:val="正文（标记）2"/>
    <w:basedOn w:val="1"/>
    <w:qFormat/>
    <w:uiPriority w:val="99"/>
    <w:pPr>
      <w:tabs>
        <w:tab w:val="left" w:pos="960"/>
      </w:tabs>
      <w:spacing w:beforeLines="50" w:afterLines="50"/>
      <w:ind w:left="960" w:hanging="420"/>
    </w:pPr>
    <w:rPr>
      <w:rFonts w:ascii="Times New Roman" w:hAnsi="Times New Roman"/>
      <w:sz w:val="28"/>
    </w:rPr>
  </w:style>
  <w:style w:type="paragraph" w:customStyle="1" w:styleId="1434">
    <w:name w:val="正文（黑体）2"/>
    <w:basedOn w:val="1"/>
    <w:next w:val="1"/>
    <w:qFormat/>
    <w:uiPriority w:val="99"/>
    <w:pPr>
      <w:spacing w:beforeLines="50" w:afterLines="50" w:line="360" w:lineRule="auto"/>
      <w:ind w:firstLine="480" w:firstLineChars="200"/>
    </w:pPr>
    <w:rPr>
      <w:rFonts w:ascii="黑体" w:hAnsi="Times New Roman" w:eastAsia="黑体"/>
      <w:color w:val="000080"/>
      <w:sz w:val="28"/>
    </w:rPr>
  </w:style>
  <w:style w:type="paragraph" w:customStyle="1" w:styleId="1435">
    <w:name w:val="正文（居中）1"/>
    <w:basedOn w:val="1"/>
    <w:qFormat/>
    <w:uiPriority w:val="99"/>
    <w:pPr>
      <w:spacing w:beforeLines="50" w:afterLines="50" w:line="360" w:lineRule="auto"/>
      <w:jc w:val="center"/>
    </w:pPr>
    <w:rPr>
      <w:rFonts w:ascii="Times New Roman" w:hAnsi="Times New Roman"/>
      <w:sz w:val="28"/>
    </w:rPr>
  </w:style>
  <w:style w:type="paragraph" w:customStyle="1" w:styleId="1436">
    <w:name w:val="正文（缩进）2"/>
    <w:basedOn w:val="1"/>
    <w:qFormat/>
    <w:uiPriority w:val="99"/>
    <w:pPr>
      <w:spacing w:beforeLines="50" w:afterLines="50" w:line="360" w:lineRule="auto"/>
      <w:ind w:firstLine="480" w:firstLineChars="200"/>
    </w:pPr>
    <w:rPr>
      <w:rFonts w:ascii="Times New Roman" w:hAnsi="Times New Roman"/>
      <w:sz w:val="28"/>
    </w:rPr>
  </w:style>
  <w:style w:type="paragraph" w:customStyle="1" w:styleId="1437">
    <w:name w:val="正文（小标题）2"/>
    <w:basedOn w:val="1"/>
    <w:next w:val="1"/>
    <w:qFormat/>
    <w:uiPriority w:val="99"/>
    <w:pPr>
      <w:spacing w:beforeLines="50" w:afterLines="50" w:line="360" w:lineRule="auto"/>
    </w:pPr>
    <w:rPr>
      <w:rFonts w:ascii="黑体" w:hAnsi="Times New Roman" w:eastAsia="黑体"/>
      <w:color w:val="0000FF"/>
      <w:sz w:val="28"/>
    </w:rPr>
  </w:style>
  <w:style w:type="paragraph" w:customStyle="1" w:styleId="1438">
    <w:name w:val="正文（编号）2"/>
    <w:basedOn w:val="518"/>
    <w:qFormat/>
    <w:uiPriority w:val="99"/>
    <w:pPr>
      <w:tabs>
        <w:tab w:val="left" w:pos="780"/>
      </w:tabs>
      <w:spacing w:before="156" w:after="156"/>
      <w:ind w:left="780" w:hanging="360" w:firstLineChars="0"/>
    </w:pPr>
  </w:style>
  <w:style w:type="paragraph" w:customStyle="1" w:styleId="1439">
    <w:name w:val="方框标题2"/>
    <w:basedOn w:val="1"/>
    <w:next w:val="1"/>
    <w:qFormat/>
    <w:uiPriority w:val="99"/>
    <w:pPr>
      <w:tabs>
        <w:tab w:val="left" w:pos="420"/>
      </w:tabs>
      <w:autoSpaceDE w:val="0"/>
      <w:autoSpaceDN w:val="0"/>
      <w:spacing w:line="360" w:lineRule="auto"/>
      <w:ind w:left="420" w:hanging="420"/>
    </w:pPr>
    <w:rPr>
      <w:rFonts w:ascii="Times New Roman" w:hAnsi="Times New Roman" w:eastAsia="黑体"/>
    </w:rPr>
  </w:style>
  <w:style w:type="paragraph" w:customStyle="1" w:styleId="1440">
    <w:name w:val="123标题下的小点2"/>
    <w:basedOn w:val="1"/>
    <w:qFormat/>
    <w:uiPriority w:val="99"/>
    <w:pPr>
      <w:tabs>
        <w:tab w:val="left" w:pos="1260"/>
      </w:tabs>
      <w:snapToGrid w:val="0"/>
      <w:spacing w:line="360" w:lineRule="auto"/>
      <w:ind w:left="1259" w:hanging="420"/>
    </w:pPr>
    <w:rPr>
      <w:rFonts w:ascii="宋体" w:hAnsi="宋体"/>
      <w:kern w:val="0"/>
      <w:szCs w:val="20"/>
    </w:rPr>
  </w:style>
  <w:style w:type="paragraph" w:customStyle="1" w:styleId="1441">
    <w:name w:val="方框下的123标题2"/>
    <w:basedOn w:val="1"/>
    <w:qFormat/>
    <w:uiPriority w:val="99"/>
    <w:pPr>
      <w:tabs>
        <w:tab w:val="left" w:pos="840"/>
      </w:tabs>
      <w:spacing w:line="360" w:lineRule="auto"/>
      <w:ind w:left="840" w:hanging="420"/>
    </w:pPr>
    <w:rPr>
      <w:rFonts w:ascii="Times New Roman" w:hAnsi="Times New Roman"/>
    </w:rPr>
  </w:style>
  <w:style w:type="paragraph" w:customStyle="1" w:styleId="1442">
    <w:name w:val="Char5 Char Char1 Char21"/>
    <w:basedOn w:val="1"/>
    <w:qFormat/>
    <w:uiPriority w:val="99"/>
    <w:rPr>
      <w:rFonts w:ascii="Tahoma" w:hAnsi="Tahoma"/>
      <w:sz w:val="28"/>
      <w:szCs w:val="20"/>
    </w:rPr>
  </w:style>
  <w:style w:type="paragraph" w:customStyle="1" w:styleId="1443">
    <w:name w:val="表内文字2"/>
    <w:qFormat/>
    <w:uiPriority w:val="99"/>
    <w:rPr>
      <w:rFonts w:ascii="Times New Roman" w:hAnsi="Times New Roman" w:eastAsia="宋体" w:cs="Times New Roman"/>
      <w:sz w:val="21"/>
      <w:lang w:val="en-US" w:eastAsia="zh-CN" w:bidi="ar-SA"/>
    </w:rPr>
  </w:style>
  <w:style w:type="paragraph" w:customStyle="1" w:styleId="1444">
    <w:name w:val="Body Text(ch)1"/>
    <w:basedOn w:val="1"/>
    <w:next w:val="46"/>
    <w:qFormat/>
    <w:uiPriority w:val="99"/>
    <w:pPr>
      <w:spacing w:beforeLines="50" w:afterLines="50" w:line="360" w:lineRule="auto"/>
      <w:ind w:firstLine="480" w:firstLineChars="200"/>
    </w:pPr>
    <w:rPr>
      <w:rFonts w:ascii="Times New Roman" w:hAnsi="Times New Roman"/>
      <w:sz w:val="28"/>
    </w:rPr>
  </w:style>
  <w:style w:type="paragraph" w:customStyle="1" w:styleId="1445">
    <w:name w:val="正文（标记） Char1"/>
    <w:basedOn w:val="1"/>
    <w:qFormat/>
    <w:uiPriority w:val="99"/>
    <w:pPr>
      <w:tabs>
        <w:tab w:val="left" w:pos="840"/>
      </w:tabs>
      <w:spacing w:beforeLines="50" w:afterLines="50"/>
      <w:ind w:left="840" w:hanging="420"/>
    </w:pPr>
    <w:rPr>
      <w:rFonts w:ascii="Times New Roman" w:hAnsi="Times New Roman"/>
      <w:sz w:val="28"/>
    </w:rPr>
  </w:style>
  <w:style w:type="paragraph" w:customStyle="1" w:styleId="1446">
    <w:name w:val="技术报告正文2"/>
    <w:basedOn w:val="1"/>
    <w:qFormat/>
    <w:uiPriority w:val="99"/>
    <w:pPr>
      <w:spacing w:beforeLines="50" w:line="440" w:lineRule="exact"/>
      <w:ind w:firstLine="200" w:firstLineChars="200"/>
    </w:pPr>
    <w:rPr>
      <w:rFonts w:ascii="Times New Roman" w:hAnsi="Times New Roman" w:cs="Arial"/>
      <w:sz w:val="28"/>
    </w:rPr>
  </w:style>
  <w:style w:type="paragraph" w:customStyle="1" w:styleId="1447">
    <w:name w:val="技术报告小节标题2"/>
    <w:basedOn w:val="1"/>
    <w:next w:val="575"/>
    <w:qFormat/>
    <w:uiPriority w:val="99"/>
    <w:pPr>
      <w:jc w:val="center"/>
    </w:pPr>
    <w:rPr>
      <w:rFonts w:ascii="Times New Roman" w:hAnsi="Times New Roman"/>
      <w:b/>
      <w:bCs/>
      <w:sz w:val="28"/>
    </w:rPr>
  </w:style>
  <w:style w:type="paragraph" w:customStyle="1" w:styleId="1448">
    <w:name w:val="172"/>
    <w:basedOn w:val="1"/>
    <w:next w:val="32"/>
    <w:qFormat/>
    <w:uiPriority w:val="99"/>
    <w:pPr>
      <w:spacing w:after="120"/>
      <w:ind w:left="420" w:leftChars="200"/>
    </w:pPr>
    <w:rPr>
      <w:rFonts w:ascii="Times New Roman" w:hAnsi="Times New Roman"/>
    </w:rPr>
  </w:style>
  <w:style w:type="paragraph" w:customStyle="1" w:styleId="1449">
    <w:name w:val="缺省文本1"/>
    <w:basedOn w:val="1"/>
    <w:qFormat/>
    <w:uiPriority w:val="99"/>
    <w:pPr>
      <w:autoSpaceDE w:val="0"/>
      <w:autoSpaceDN w:val="0"/>
      <w:adjustRightInd w:val="0"/>
      <w:spacing w:before="60" w:after="60" w:line="360" w:lineRule="auto"/>
      <w:ind w:firstLine="482"/>
      <w:jc w:val="left"/>
    </w:pPr>
    <w:rPr>
      <w:rFonts w:ascii="Times New Roman" w:hAnsi="Times New Roman"/>
      <w:kern w:val="0"/>
      <w:sz w:val="28"/>
      <w:szCs w:val="20"/>
    </w:rPr>
  </w:style>
  <w:style w:type="paragraph" w:customStyle="1" w:styleId="1450">
    <w:name w:val="样式 标题 3Heading 3 - oldlevel_3PIM 3H3Level 3 Headl3CTprop...11"/>
    <w:basedOn w:val="5"/>
    <w:qFormat/>
    <w:uiPriority w:val="99"/>
    <w:pPr>
      <w:widowControl/>
      <w:tabs>
        <w:tab w:val="left" w:pos="0"/>
      </w:tabs>
      <w:autoSpaceDE/>
      <w:autoSpaceDN/>
      <w:adjustRightInd/>
      <w:spacing w:before="120" w:line="415" w:lineRule="auto"/>
      <w:ind w:firstLine="482" w:firstLineChars="200"/>
      <w:jc w:val="both"/>
    </w:pPr>
    <w:rPr>
      <w:rFonts w:ascii="Times New Roman" w:hAnsi="Times New Roman" w:eastAsia="黑体" w:cs="宋体"/>
      <w:bCs/>
      <w:color w:val="000000"/>
      <w:kern w:val="2"/>
      <w:u w:val="none"/>
    </w:rPr>
  </w:style>
  <w:style w:type="paragraph" w:customStyle="1" w:styleId="1451">
    <w:name w:val="列项·1"/>
    <w:qFormat/>
    <w:uiPriority w:val="99"/>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452">
    <w:name w:val="段正文1"/>
    <w:basedOn w:val="1"/>
    <w:qFormat/>
    <w:uiPriority w:val="99"/>
    <w:pPr>
      <w:spacing w:line="360" w:lineRule="auto"/>
      <w:ind w:firstLine="200" w:firstLineChars="200"/>
    </w:pPr>
    <w:rPr>
      <w:rFonts w:ascii="Times New Roman" w:hAnsi="Times New Roman"/>
      <w:sz w:val="28"/>
    </w:rPr>
  </w:style>
  <w:style w:type="paragraph" w:customStyle="1" w:styleId="1453">
    <w:name w:val="技术报告表标题2"/>
    <w:basedOn w:val="575"/>
    <w:next w:val="575"/>
    <w:qFormat/>
    <w:uiPriority w:val="99"/>
    <w:pPr>
      <w:tabs>
        <w:tab w:val="left" w:pos="2100"/>
      </w:tabs>
      <w:spacing w:beforeLines="0" w:afterLines="50"/>
      <w:ind w:left="2100" w:right="238" w:hanging="420" w:firstLineChars="0"/>
      <w:jc w:val="center"/>
    </w:pPr>
    <w:rPr>
      <w:rFonts w:ascii="楷体_GB2312" w:hAnsi="Times New Roman" w:eastAsia="楷体_GB2312"/>
      <w:b/>
      <w:bCs/>
      <w:color w:val="auto"/>
      <w:kern w:val="2"/>
    </w:rPr>
  </w:style>
  <w:style w:type="paragraph" w:customStyle="1" w:styleId="1454">
    <w:name w:val="技术报告节标题2"/>
    <w:basedOn w:val="1"/>
    <w:next w:val="1353"/>
    <w:qFormat/>
    <w:uiPriority w:val="99"/>
    <w:pPr>
      <w:tabs>
        <w:tab w:val="left" w:pos="1260"/>
      </w:tabs>
      <w:spacing w:beforeLines="100" w:after="156" w:line="440" w:lineRule="exact"/>
      <w:ind w:left="1260" w:hanging="420"/>
      <w:outlineLvl w:val="1"/>
    </w:pPr>
    <w:rPr>
      <w:rFonts w:ascii="Arial" w:hAnsi="Arial" w:eastAsia="黑体" w:cs="Arial"/>
      <w:sz w:val="30"/>
    </w:rPr>
  </w:style>
  <w:style w:type="paragraph" w:customStyle="1" w:styleId="1455">
    <w:name w:val="技术报告章标题2"/>
    <w:basedOn w:val="1"/>
    <w:next w:val="1352"/>
    <w:qFormat/>
    <w:uiPriority w:val="99"/>
    <w:pPr>
      <w:pageBreakBefore/>
      <w:tabs>
        <w:tab w:val="left" w:pos="840"/>
      </w:tabs>
      <w:spacing w:beforeLines="200" w:after="156" w:line="440" w:lineRule="exact"/>
      <w:ind w:left="840" w:hanging="420"/>
      <w:jc w:val="center"/>
      <w:outlineLvl w:val="0"/>
    </w:pPr>
    <w:rPr>
      <w:rFonts w:ascii="Arial" w:hAnsi="Arial" w:eastAsia="黑体"/>
      <w:sz w:val="36"/>
    </w:rPr>
  </w:style>
  <w:style w:type="paragraph" w:customStyle="1" w:styleId="1456">
    <w:name w:val="样式 正文（编号） + 左侧:  0.74 厘米 首行缩进:  0 厘米2"/>
    <w:basedOn w:val="1283"/>
    <w:qFormat/>
    <w:uiPriority w:val="99"/>
    <w:pPr>
      <w:tabs>
        <w:tab w:val="left" w:pos="360"/>
        <w:tab w:val="left" w:pos="600"/>
      </w:tabs>
      <w:ind w:left="420"/>
    </w:pPr>
    <w:rPr>
      <w:rFonts w:cs="宋体"/>
      <w:szCs w:val="20"/>
    </w:rPr>
  </w:style>
  <w:style w:type="paragraph" w:customStyle="1" w:styleId="1457">
    <w:name w:val="41"/>
    <w:basedOn w:val="1"/>
    <w:next w:val="69"/>
    <w:qFormat/>
    <w:uiPriority w:val="99"/>
    <w:pPr>
      <w:spacing w:line="440" w:lineRule="exact"/>
    </w:pPr>
    <w:rPr>
      <w:rFonts w:ascii="仿宋_GB2312" w:hAnsi="Times New Roman" w:eastAsia="仿宋_GB2312"/>
      <w:szCs w:val="20"/>
    </w:rPr>
  </w:style>
  <w:style w:type="paragraph" w:customStyle="1" w:styleId="1458">
    <w:name w:val="样式31"/>
    <w:basedOn w:val="1283"/>
    <w:qFormat/>
    <w:uiPriority w:val="99"/>
    <w:pPr>
      <w:tabs>
        <w:tab w:val="left" w:pos="425"/>
      </w:tabs>
      <w:ind w:left="840" w:leftChars="200" w:hanging="425"/>
    </w:pPr>
  </w:style>
  <w:style w:type="paragraph" w:customStyle="1" w:styleId="1459">
    <w:name w:val="首航缩进 Char2"/>
    <w:basedOn w:val="1"/>
    <w:qFormat/>
    <w:uiPriority w:val="99"/>
    <w:pPr>
      <w:spacing w:line="300" w:lineRule="auto"/>
      <w:ind w:firstLine="480" w:firstLineChars="200"/>
    </w:pPr>
    <w:rPr>
      <w:rFonts w:ascii="Times New Roman" w:hAnsi="Times New Roman" w:eastAsia="仿宋_GB2312"/>
      <w:color w:val="000000"/>
      <w:sz w:val="28"/>
    </w:rPr>
  </w:style>
  <w:style w:type="paragraph" w:customStyle="1" w:styleId="1460">
    <w:name w:val="正文（缩进） Char Char3"/>
    <w:basedOn w:val="1"/>
    <w:qFormat/>
    <w:uiPriority w:val="99"/>
    <w:pPr>
      <w:spacing w:beforeLines="50" w:afterLines="50" w:line="360" w:lineRule="auto"/>
      <w:ind w:firstLine="480" w:firstLineChars="200"/>
    </w:pPr>
    <w:rPr>
      <w:rFonts w:ascii="Times New Roman" w:hAnsi="Times New Roman"/>
      <w:sz w:val="28"/>
    </w:rPr>
  </w:style>
  <w:style w:type="character" w:customStyle="1" w:styleId="1461">
    <w:name w:val="正文（标记） Char Char Char2"/>
    <w:qFormat/>
    <w:uiPriority w:val="0"/>
    <w:rPr>
      <w:rFonts w:eastAsia="宋体"/>
      <w:kern w:val="2"/>
      <w:sz w:val="24"/>
      <w:szCs w:val="24"/>
      <w:lang w:val="en-US" w:eastAsia="zh-CN" w:bidi="ar-SA"/>
    </w:rPr>
  </w:style>
  <w:style w:type="paragraph" w:customStyle="1" w:styleId="1462">
    <w:name w:val="表格文字2"/>
    <w:basedOn w:val="1"/>
    <w:qFormat/>
    <w:uiPriority w:val="99"/>
    <w:rPr>
      <w:rFonts w:ascii="宋体" w:hAnsi="宋体"/>
      <w:bCs/>
      <w:kern w:val="0"/>
      <w:szCs w:val="18"/>
    </w:rPr>
  </w:style>
  <w:style w:type="paragraph" w:customStyle="1" w:styleId="1463">
    <w:name w:val="图标题2"/>
    <w:basedOn w:val="1"/>
    <w:next w:val="1"/>
    <w:qFormat/>
    <w:uiPriority w:val="99"/>
    <w:pPr>
      <w:spacing w:beforeLines="50" w:afterLines="50" w:line="360" w:lineRule="atLeast"/>
      <w:jc w:val="center"/>
    </w:pPr>
    <w:rPr>
      <w:rFonts w:ascii="Times New Roman" w:hAnsi="Times New Roman"/>
      <w:bCs/>
      <w:sz w:val="28"/>
    </w:rPr>
  </w:style>
  <w:style w:type="paragraph" w:customStyle="1" w:styleId="1464">
    <w:name w:val="Default2"/>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465">
    <w:name w:val="首航缩进 Char Char2"/>
    <w:qFormat/>
    <w:uiPriority w:val="0"/>
    <w:rPr>
      <w:rFonts w:eastAsia="仿宋_GB2312"/>
      <w:color w:val="000000"/>
      <w:kern w:val="2"/>
      <w:sz w:val="24"/>
      <w:szCs w:val="24"/>
      <w:lang w:val="en-US" w:eastAsia="zh-CN" w:bidi="ar-SA"/>
    </w:rPr>
  </w:style>
  <w:style w:type="paragraph" w:customStyle="1" w:styleId="1466">
    <w:name w:val="样式41"/>
    <w:basedOn w:val="530"/>
    <w:qFormat/>
    <w:uiPriority w:val="99"/>
    <w:pPr>
      <w:tabs>
        <w:tab w:val="left" w:pos="960"/>
      </w:tabs>
      <w:spacing w:before="156" w:after="156"/>
      <w:ind w:left="960"/>
    </w:pPr>
  </w:style>
  <w:style w:type="paragraph" w:customStyle="1" w:styleId="1467">
    <w:name w:val="样式51"/>
    <w:basedOn w:val="1283"/>
    <w:qFormat/>
    <w:uiPriority w:val="99"/>
    <w:pPr>
      <w:tabs>
        <w:tab w:val="left" w:pos="360"/>
      </w:tabs>
      <w:ind w:left="360" w:hanging="360"/>
    </w:pPr>
  </w:style>
  <w:style w:type="paragraph" w:customStyle="1" w:styleId="1468">
    <w:name w:val="表头文字2"/>
    <w:basedOn w:val="1"/>
    <w:qFormat/>
    <w:uiPriority w:val="99"/>
    <w:pPr>
      <w:adjustRightInd w:val="0"/>
      <w:snapToGrid w:val="0"/>
      <w:spacing w:line="312" w:lineRule="auto"/>
      <w:jc w:val="center"/>
    </w:pPr>
    <w:rPr>
      <w:rFonts w:ascii="Times New Roman" w:hAnsi="Times New Roman"/>
      <w:sz w:val="28"/>
      <w:szCs w:val="20"/>
    </w:rPr>
  </w:style>
  <w:style w:type="paragraph" w:customStyle="1" w:styleId="1469">
    <w:name w:val="图案标题2"/>
    <w:basedOn w:val="1"/>
    <w:qFormat/>
    <w:uiPriority w:val="99"/>
    <w:pPr>
      <w:tabs>
        <w:tab w:val="left" w:pos="1200"/>
      </w:tabs>
      <w:adjustRightInd w:val="0"/>
      <w:snapToGrid w:val="0"/>
      <w:spacing w:line="312" w:lineRule="auto"/>
      <w:ind w:left="700" w:leftChars="200" w:hanging="500" w:hangingChars="500"/>
    </w:pPr>
    <w:rPr>
      <w:rFonts w:ascii="Times New Roman" w:hAnsi="Times New Roman"/>
      <w:sz w:val="28"/>
      <w:szCs w:val="20"/>
    </w:rPr>
  </w:style>
  <w:style w:type="paragraph" w:customStyle="1" w:styleId="1470">
    <w:name w:val="图内文字2"/>
    <w:basedOn w:val="31"/>
    <w:qFormat/>
    <w:uiPriority w:val="99"/>
    <w:pPr>
      <w:tabs>
        <w:tab w:val="clear" w:pos="567"/>
      </w:tabs>
      <w:adjustRightInd w:val="0"/>
      <w:snapToGrid w:val="0"/>
      <w:spacing w:before="60" w:after="60" w:line="240" w:lineRule="auto"/>
      <w:jc w:val="center"/>
    </w:pPr>
    <w:rPr>
      <w:rFonts w:ascii="Times New Roman" w:hAnsi="Times New Roman"/>
      <w:sz w:val="21"/>
      <w:szCs w:val="20"/>
    </w:rPr>
  </w:style>
  <w:style w:type="paragraph" w:customStyle="1" w:styleId="1471">
    <w:name w:val="图下文字1"/>
    <w:basedOn w:val="1"/>
    <w:qFormat/>
    <w:uiPriority w:val="99"/>
    <w:pPr>
      <w:adjustRightInd w:val="0"/>
      <w:snapToGrid w:val="0"/>
      <w:spacing w:line="312" w:lineRule="auto"/>
      <w:jc w:val="center"/>
    </w:pPr>
    <w:rPr>
      <w:rFonts w:ascii="Times New Roman" w:hAnsi="Times New Roman"/>
      <w:sz w:val="18"/>
      <w:szCs w:val="20"/>
    </w:rPr>
  </w:style>
  <w:style w:type="paragraph" w:customStyle="1" w:styleId="1472">
    <w:name w:val="图中文字1"/>
    <w:basedOn w:val="1"/>
    <w:qFormat/>
    <w:uiPriority w:val="99"/>
    <w:pPr>
      <w:adjustRightInd w:val="0"/>
      <w:snapToGrid w:val="0"/>
      <w:spacing w:line="312" w:lineRule="auto"/>
      <w:ind w:firstLine="200" w:firstLineChars="200"/>
      <w:jc w:val="center"/>
    </w:pPr>
    <w:rPr>
      <w:rFonts w:ascii="Times New Roman" w:hAnsi="Times New Roman"/>
      <w:color w:val="000000"/>
      <w:sz w:val="28"/>
    </w:rPr>
  </w:style>
  <w:style w:type="paragraph" w:customStyle="1" w:styleId="1473">
    <w:name w:val="段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4">
    <w:name w:val="样式 标题 2 + 右侧:  1 字符1"/>
    <w:basedOn w:val="4"/>
    <w:qFormat/>
    <w:uiPriority w:val="99"/>
    <w:pPr>
      <w:tabs>
        <w:tab w:val="left" w:pos="851"/>
      </w:tabs>
      <w:autoSpaceDE/>
      <w:autoSpaceDN/>
      <w:snapToGrid w:val="0"/>
      <w:spacing w:before="240" w:after="260" w:afterLines="100" w:line="360" w:lineRule="auto"/>
      <w:jc w:val="left"/>
    </w:pPr>
    <w:rPr>
      <w:rFonts w:ascii="Times New Roman" w:hAnsi="Times New Roman" w:eastAsia="宋体" w:cs="宋体"/>
      <w:bCs/>
      <w:kern w:val="2"/>
      <w:sz w:val="21"/>
    </w:rPr>
  </w:style>
  <w:style w:type="paragraph" w:customStyle="1" w:styleId="1475">
    <w:name w:val="封面1"/>
    <w:qFormat/>
    <w:uiPriority w:val="99"/>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476">
    <w:name w:val="批注框文本11"/>
    <w:basedOn w:val="1"/>
    <w:qFormat/>
    <w:uiPriority w:val="99"/>
    <w:pPr>
      <w:spacing w:line="360" w:lineRule="auto"/>
      <w:ind w:firstLine="200" w:firstLineChars="200"/>
    </w:pPr>
    <w:rPr>
      <w:rFonts w:ascii="Times New Roman" w:hAnsi="Times New Roman"/>
      <w:sz w:val="18"/>
      <w:szCs w:val="18"/>
    </w:rPr>
  </w:style>
  <w:style w:type="paragraph" w:customStyle="1" w:styleId="1477">
    <w:name w:val="Cnv:cell1"/>
    <w:qFormat/>
    <w:uiPriority w:val="99"/>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1478">
    <w:name w:val="示意图说明1"/>
    <w:basedOn w:val="1"/>
    <w:next w:val="1"/>
    <w:qFormat/>
    <w:uiPriority w:val="99"/>
    <w:pPr>
      <w:spacing w:line="360" w:lineRule="auto"/>
      <w:jc w:val="center"/>
    </w:pPr>
    <w:rPr>
      <w:rFonts w:ascii="Times New Roman" w:hAnsi="Times New Roman" w:eastAsia="黑体"/>
      <w:kern w:val="0"/>
      <w:szCs w:val="20"/>
      <w:lang w:eastAsia="en-US"/>
    </w:rPr>
  </w:style>
  <w:style w:type="paragraph" w:customStyle="1" w:styleId="1479">
    <w:name w:val="表头文字(同正文大小)1"/>
    <w:basedOn w:val="1"/>
    <w:qFormat/>
    <w:uiPriority w:val="99"/>
    <w:pPr>
      <w:spacing w:line="264" w:lineRule="auto"/>
      <w:jc w:val="center"/>
    </w:pPr>
    <w:rPr>
      <w:rFonts w:ascii="Times New Roman" w:hAnsi="Times New Roman" w:eastAsia="黑体"/>
      <w:kern w:val="0"/>
      <w:szCs w:val="20"/>
      <w:lang w:eastAsia="en-US"/>
    </w:rPr>
  </w:style>
  <w:style w:type="paragraph" w:customStyle="1" w:styleId="1480">
    <w:name w:val="表内文字(同正文大小)1"/>
    <w:basedOn w:val="1"/>
    <w:qFormat/>
    <w:uiPriority w:val="99"/>
    <w:pPr>
      <w:spacing w:line="264" w:lineRule="auto"/>
    </w:pPr>
    <w:rPr>
      <w:rFonts w:ascii="Times New Roman" w:hAnsi="Times New Roman"/>
      <w:kern w:val="0"/>
      <w:szCs w:val="21"/>
      <w:lang w:eastAsia="en-US"/>
    </w:rPr>
  </w:style>
  <w:style w:type="paragraph" w:customStyle="1" w:styleId="1481">
    <w:name w:val="方框下的ABC标题1"/>
    <w:basedOn w:val="1"/>
    <w:next w:val="1"/>
    <w:qFormat/>
    <w:uiPriority w:val="99"/>
    <w:pPr>
      <w:spacing w:line="360" w:lineRule="auto"/>
    </w:pPr>
    <w:rPr>
      <w:rFonts w:ascii="Times New Roman" w:hAnsi="宋体"/>
    </w:rPr>
  </w:style>
  <w:style w:type="paragraph" w:customStyle="1" w:styleId="1482">
    <w:name w:val="写作说明1"/>
    <w:basedOn w:val="1"/>
    <w:next w:val="1"/>
    <w:qFormat/>
    <w:uiPriority w:val="99"/>
    <w:pPr>
      <w:tabs>
        <w:tab w:val="left" w:pos="420"/>
      </w:tabs>
      <w:spacing w:line="360" w:lineRule="auto"/>
      <w:ind w:left="420" w:hanging="420"/>
    </w:pPr>
    <w:rPr>
      <w:rFonts w:ascii="Times New Roman" w:hAnsi="Times New Roman"/>
      <w:i/>
      <w:color w:val="0000FF"/>
      <w:kern w:val="0"/>
      <w:szCs w:val="20"/>
      <w:lang w:eastAsia="en-US"/>
    </w:rPr>
  </w:style>
  <w:style w:type="paragraph" w:customStyle="1" w:styleId="1483">
    <w:name w:val="样式 正文首行缩进 + (符号) 宋体1"/>
    <w:basedOn w:val="1"/>
    <w:qFormat/>
    <w:uiPriority w:val="99"/>
    <w:pPr>
      <w:tabs>
        <w:tab w:val="left" w:pos="845"/>
      </w:tabs>
      <w:spacing w:line="360" w:lineRule="auto"/>
      <w:ind w:firstLine="424" w:firstLineChars="202"/>
      <w:jc w:val="left"/>
    </w:pPr>
    <w:rPr>
      <w:rFonts w:ascii="Times New Roman" w:hAnsi="宋体" w:cs="宋体"/>
      <w:kern w:val="0"/>
      <w:szCs w:val="20"/>
    </w:rPr>
  </w:style>
  <w:style w:type="paragraph" w:customStyle="1" w:styleId="1484">
    <w:name w:val="中文正文1"/>
    <w:basedOn w:val="1"/>
    <w:qFormat/>
    <w:uiPriority w:val="99"/>
    <w:pPr>
      <w:spacing w:beforeLines="50" w:afterLines="50" w:line="360" w:lineRule="auto"/>
      <w:ind w:firstLine="425"/>
    </w:pPr>
    <w:rPr>
      <w:rFonts w:ascii="Times New Roman" w:hAnsi="Times New Roman"/>
      <w:szCs w:val="20"/>
    </w:rPr>
  </w:style>
  <w:style w:type="paragraph" w:customStyle="1" w:styleId="1485">
    <w:name w:val="写作提示1"/>
    <w:basedOn w:val="1"/>
    <w:qFormat/>
    <w:uiPriority w:val="99"/>
    <w:pPr>
      <w:spacing w:line="360" w:lineRule="auto"/>
      <w:jc w:val="left"/>
    </w:pPr>
    <w:rPr>
      <w:rFonts w:ascii="Times New Roman" w:hAnsi="Times New Roman"/>
      <w:i/>
      <w:color w:val="0000FF"/>
      <w:kern w:val="0"/>
      <w:szCs w:val="20"/>
      <w:lang w:eastAsia="en-US"/>
    </w:rPr>
  </w:style>
  <w:style w:type="paragraph" w:customStyle="1" w:styleId="1486">
    <w:name w:val="写作样例1"/>
    <w:basedOn w:val="1"/>
    <w:qFormat/>
    <w:uiPriority w:val="99"/>
    <w:pPr>
      <w:spacing w:line="360" w:lineRule="auto"/>
      <w:jc w:val="left"/>
    </w:pPr>
    <w:rPr>
      <w:rFonts w:ascii="Times New Roman" w:hAnsi="Times New Roman"/>
      <w:color w:val="800080"/>
      <w:kern w:val="0"/>
      <w:szCs w:val="21"/>
    </w:rPr>
  </w:style>
  <w:style w:type="paragraph" w:customStyle="1" w:styleId="1487">
    <w:name w:val="点对点应答文字1"/>
    <w:basedOn w:val="1"/>
    <w:qFormat/>
    <w:uiPriority w:val="99"/>
    <w:pPr>
      <w:spacing w:line="360" w:lineRule="auto"/>
      <w:jc w:val="left"/>
    </w:pPr>
    <w:rPr>
      <w:rFonts w:ascii="Times New Roman" w:hAnsi="Times New Roman"/>
      <w:i/>
      <w:color w:val="0000FF"/>
      <w:kern w:val="0"/>
      <w:szCs w:val="20"/>
      <w:lang w:eastAsia="en-US"/>
    </w:rPr>
  </w:style>
  <w:style w:type="paragraph" w:customStyle="1" w:styleId="1488">
    <w:name w:val="示意图标题1"/>
    <w:basedOn w:val="1"/>
    <w:qFormat/>
    <w:uiPriority w:val="99"/>
    <w:pPr>
      <w:spacing w:line="360" w:lineRule="auto"/>
      <w:jc w:val="center"/>
    </w:pPr>
    <w:rPr>
      <w:rFonts w:ascii="Times New Roman" w:hAnsi="Times New Roman" w:eastAsia="黑体"/>
    </w:rPr>
  </w:style>
  <w:style w:type="paragraph" w:customStyle="1" w:styleId="1489">
    <w:name w:val="正文 + 首行缩进:  2 字符1"/>
    <w:basedOn w:val="1"/>
    <w:qFormat/>
    <w:uiPriority w:val="99"/>
    <w:pPr>
      <w:tabs>
        <w:tab w:val="left" w:pos="420"/>
        <w:tab w:val="left" w:pos="540"/>
      </w:tabs>
      <w:spacing w:line="360" w:lineRule="auto"/>
      <w:ind w:left="540" w:leftChars="86" w:hanging="359" w:hangingChars="171"/>
    </w:pPr>
    <w:rPr>
      <w:rFonts w:ascii="Times New Roman" w:hAnsi="Times New Roman"/>
    </w:rPr>
  </w:style>
  <w:style w:type="paragraph" w:customStyle="1" w:styleId="1490">
    <w:name w:val="样式 样式 正文首行缩进 + (符号) 宋体 + 左侧:  2 字符 首行缩进:  2 字符1"/>
    <w:basedOn w:val="1"/>
    <w:qFormat/>
    <w:uiPriority w:val="99"/>
    <w:pPr>
      <w:spacing w:line="360" w:lineRule="auto"/>
      <w:ind w:firstLine="200" w:firstLineChars="200"/>
      <w:jc w:val="left"/>
    </w:pPr>
    <w:rPr>
      <w:rFonts w:ascii="Times New Roman" w:hAnsi="宋体" w:cs="宋体"/>
      <w:kern w:val="0"/>
      <w:szCs w:val="20"/>
      <w:lang w:eastAsia="en-US"/>
    </w:rPr>
  </w:style>
  <w:style w:type="paragraph" w:customStyle="1" w:styleId="1491">
    <w:name w:val="ABC标题下的小点2"/>
    <w:basedOn w:val="1"/>
    <w:qFormat/>
    <w:uiPriority w:val="99"/>
    <w:pPr>
      <w:tabs>
        <w:tab w:val="left" w:pos="1260"/>
      </w:tabs>
      <w:spacing w:line="360" w:lineRule="auto"/>
      <w:ind w:left="1260" w:hanging="420"/>
    </w:pPr>
    <w:rPr>
      <w:rFonts w:ascii="宋体" w:hAnsi="宋体"/>
      <w:kern w:val="0"/>
      <w:szCs w:val="20"/>
    </w:rPr>
  </w:style>
  <w:style w:type="character" w:customStyle="1" w:styleId="1492">
    <w:name w:val="ABC标题下的小点 Char1"/>
    <w:qFormat/>
    <w:uiPriority w:val="0"/>
    <w:rPr>
      <w:rFonts w:ascii="宋体" w:hAnsi="宋体" w:eastAsia="宋体"/>
      <w:sz w:val="21"/>
      <w:lang w:val="en-US" w:eastAsia="zh-CN" w:bidi="ar-SA"/>
    </w:rPr>
  </w:style>
  <w:style w:type="paragraph" w:customStyle="1" w:styleId="1493">
    <w:name w:val="首行缩进正文1"/>
    <w:basedOn w:val="1"/>
    <w:qFormat/>
    <w:uiPriority w:val="99"/>
    <w:pPr>
      <w:spacing w:line="360" w:lineRule="auto"/>
    </w:pPr>
    <w:rPr>
      <w:rFonts w:ascii="Times New Roman" w:hAnsi="Times New Roman"/>
      <w:sz w:val="28"/>
      <w:szCs w:val="20"/>
    </w:rPr>
  </w:style>
  <w:style w:type="paragraph" w:customStyle="1" w:styleId="1494">
    <w:name w:val="样式 首行缩进:  0.74 厘米1"/>
    <w:basedOn w:val="1"/>
    <w:qFormat/>
    <w:uiPriority w:val="99"/>
    <w:pPr>
      <w:spacing w:line="360" w:lineRule="auto"/>
      <w:ind w:firstLine="200" w:firstLineChars="200"/>
    </w:pPr>
    <w:rPr>
      <w:rFonts w:ascii="Times New Roman" w:hAnsi="Times New Roman" w:cs="宋体"/>
      <w:sz w:val="28"/>
      <w:szCs w:val="20"/>
    </w:rPr>
  </w:style>
  <w:style w:type="paragraph" w:customStyle="1" w:styleId="1495">
    <w:name w:val="正文 首行缩进2字符1"/>
    <w:basedOn w:val="1"/>
    <w:qFormat/>
    <w:uiPriority w:val="99"/>
    <w:pPr>
      <w:spacing w:line="360" w:lineRule="auto"/>
      <w:ind w:firstLine="200" w:firstLineChars="200"/>
    </w:pPr>
    <w:rPr>
      <w:rFonts w:ascii="Times New Roman" w:hAnsi="Times New Roman"/>
      <w:sz w:val="28"/>
      <w:szCs w:val="20"/>
    </w:rPr>
  </w:style>
  <w:style w:type="character" w:customStyle="1" w:styleId="1496">
    <w:name w:val="正文 首行缩进2字符 Char1"/>
    <w:qFormat/>
    <w:uiPriority w:val="0"/>
    <w:rPr>
      <w:rFonts w:eastAsia="宋体"/>
      <w:kern w:val="2"/>
      <w:sz w:val="24"/>
      <w:lang w:val="en-US" w:eastAsia="zh-CN" w:bidi="ar-SA"/>
    </w:rPr>
  </w:style>
  <w:style w:type="character" w:customStyle="1" w:styleId="1497">
    <w:name w:val="正文，首行缩进:  2 字符 Char1"/>
    <w:qFormat/>
    <w:uiPriority w:val="0"/>
    <w:rPr>
      <w:rFonts w:ascii="Verdana" w:hAnsi="Verdana" w:eastAsia="宋体" w:cs="宋体"/>
      <w:kern w:val="2"/>
      <w:sz w:val="24"/>
      <w:lang w:val="en-US" w:eastAsia="zh-CN" w:bidi="ar-SA"/>
    </w:rPr>
  </w:style>
  <w:style w:type="paragraph" w:customStyle="1" w:styleId="1498">
    <w:name w:val="正文，首行缩进:  2 字符1"/>
    <w:basedOn w:val="1"/>
    <w:next w:val="1"/>
    <w:qFormat/>
    <w:uiPriority w:val="99"/>
    <w:pPr>
      <w:spacing w:line="360" w:lineRule="auto"/>
      <w:ind w:firstLine="480" w:firstLineChars="200"/>
    </w:pPr>
    <w:rPr>
      <w:rFonts w:ascii="Verdana" w:hAnsi="Verdana" w:cs="宋体"/>
      <w:sz w:val="28"/>
      <w:szCs w:val="20"/>
    </w:rPr>
  </w:style>
  <w:style w:type="paragraph" w:customStyle="1" w:styleId="1499">
    <w:name w:val="样式61"/>
    <w:basedOn w:val="530"/>
    <w:qFormat/>
    <w:uiPriority w:val="99"/>
    <w:pPr>
      <w:spacing w:before="156" w:after="156"/>
    </w:pPr>
  </w:style>
  <w:style w:type="paragraph" w:customStyle="1" w:styleId="1500">
    <w:name w:val="Char51"/>
    <w:basedOn w:val="1"/>
    <w:qFormat/>
    <w:uiPriority w:val="99"/>
    <w:pPr>
      <w:widowControl/>
      <w:spacing w:after="160" w:line="240" w:lineRule="exact"/>
      <w:jc w:val="left"/>
    </w:pPr>
    <w:rPr>
      <w:rFonts w:ascii="Verdana" w:hAnsi="Verdana"/>
      <w:kern w:val="0"/>
      <w:szCs w:val="20"/>
      <w:lang w:eastAsia="en-US"/>
    </w:rPr>
  </w:style>
  <w:style w:type="character" w:customStyle="1" w:styleId="1501">
    <w:name w:val="正文（缩进） Char Char Char2"/>
    <w:qFormat/>
    <w:uiPriority w:val="0"/>
    <w:rPr>
      <w:rFonts w:eastAsia="宋体"/>
      <w:kern w:val="2"/>
      <w:sz w:val="24"/>
      <w:szCs w:val="24"/>
      <w:lang w:val="en-US" w:eastAsia="zh-CN" w:bidi="ar-SA"/>
    </w:rPr>
  </w:style>
  <w:style w:type="paragraph" w:customStyle="1" w:styleId="1502">
    <w:name w:val="样式22"/>
    <w:basedOn w:val="30"/>
    <w:qFormat/>
    <w:uiPriority w:val="99"/>
    <w:pPr>
      <w:pBdr>
        <w:bottom w:val="thickThinSmallGap" w:color="auto" w:sz="24" w:space="1"/>
      </w:pBdr>
      <w:tabs>
        <w:tab w:val="left" w:pos="4153"/>
        <w:tab w:val="clear" w:pos="1200"/>
      </w:tabs>
      <w:adjustRightInd/>
      <w:spacing w:beforeLines="50" w:afterLines="50"/>
      <w:ind w:left="960" w:right="360" w:firstLine="0"/>
      <w:textAlignment w:val="auto"/>
    </w:pPr>
    <w:rPr>
      <w:rFonts w:ascii="Times New Roman" w:hAnsi="Times New Roman"/>
      <w:spacing w:val="0"/>
      <w:kern w:val="2"/>
      <w:szCs w:val="24"/>
    </w:rPr>
  </w:style>
  <w:style w:type="paragraph" w:customStyle="1" w:styleId="1503">
    <w:name w:val="正文（标记）11"/>
    <w:basedOn w:val="1"/>
    <w:qFormat/>
    <w:uiPriority w:val="99"/>
    <w:pPr>
      <w:tabs>
        <w:tab w:val="left" w:pos="840"/>
      </w:tabs>
      <w:spacing w:beforeLines="50" w:afterLines="50"/>
      <w:ind w:left="840" w:hanging="420"/>
    </w:pPr>
    <w:rPr>
      <w:rFonts w:ascii="Times New Roman" w:hAnsi="Times New Roman"/>
      <w:sz w:val="28"/>
    </w:rPr>
  </w:style>
  <w:style w:type="paragraph" w:customStyle="1" w:styleId="1504">
    <w:name w:val="正文（黑体）11"/>
    <w:basedOn w:val="1"/>
    <w:next w:val="1"/>
    <w:qFormat/>
    <w:uiPriority w:val="99"/>
    <w:pPr>
      <w:spacing w:beforeLines="50" w:afterLines="50" w:line="360" w:lineRule="auto"/>
      <w:ind w:firstLine="480" w:firstLineChars="200"/>
    </w:pPr>
    <w:rPr>
      <w:rFonts w:ascii="黑体" w:hAnsi="Times New Roman" w:eastAsia="黑体"/>
      <w:color w:val="000080"/>
      <w:sz w:val="28"/>
    </w:rPr>
  </w:style>
  <w:style w:type="paragraph" w:customStyle="1" w:styleId="1505">
    <w:name w:val="正文（缩进）11"/>
    <w:basedOn w:val="1"/>
    <w:qFormat/>
    <w:uiPriority w:val="99"/>
    <w:pPr>
      <w:spacing w:beforeLines="50" w:afterLines="50" w:line="360" w:lineRule="auto"/>
      <w:ind w:firstLine="480" w:firstLineChars="200"/>
    </w:pPr>
    <w:rPr>
      <w:rFonts w:ascii="Times New Roman" w:hAnsi="Times New Roman"/>
      <w:sz w:val="28"/>
    </w:rPr>
  </w:style>
  <w:style w:type="paragraph" w:customStyle="1" w:styleId="1506">
    <w:name w:val="正文（小标题）11"/>
    <w:basedOn w:val="1"/>
    <w:next w:val="1"/>
    <w:qFormat/>
    <w:uiPriority w:val="99"/>
    <w:pPr>
      <w:spacing w:beforeLines="50" w:afterLines="50" w:line="360" w:lineRule="auto"/>
    </w:pPr>
    <w:rPr>
      <w:rFonts w:ascii="黑体" w:hAnsi="Times New Roman" w:eastAsia="黑体"/>
      <w:color w:val="0000FF"/>
      <w:sz w:val="28"/>
    </w:rPr>
  </w:style>
  <w:style w:type="paragraph" w:customStyle="1" w:styleId="1507">
    <w:name w:val="正文（编号）11"/>
    <w:basedOn w:val="518"/>
    <w:qFormat/>
    <w:uiPriority w:val="99"/>
    <w:pPr>
      <w:tabs>
        <w:tab w:val="left" w:pos="780"/>
      </w:tabs>
      <w:spacing w:before="156" w:after="156"/>
      <w:ind w:left="780" w:hanging="360" w:firstLineChars="0"/>
    </w:pPr>
  </w:style>
  <w:style w:type="paragraph" w:customStyle="1" w:styleId="1508">
    <w:name w:val="技术报告章标题11"/>
    <w:basedOn w:val="1"/>
    <w:next w:val="1352"/>
    <w:qFormat/>
    <w:uiPriority w:val="99"/>
    <w:pPr>
      <w:pageBreakBefore/>
      <w:spacing w:beforeLines="200" w:afterLines="50" w:line="440" w:lineRule="exact"/>
      <w:jc w:val="center"/>
      <w:outlineLvl w:val="0"/>
    </w:pPr>
    <w:rPr>
      <w:rFonts w:ascii="Arial" w:hAnsi="Arial" w:eastAsia="黑体"/>
      <w:sz w:val="36"/>
    </w:rPr>
  </w:style>
  <w:style w:type="paragraph" w:customStyle="1" w:styleId="1509">
    <w:name w:val="技术报告节标题11"/>
    <w:basedOn w:val="1"/>
    <w:next w:val="1353"/>
    <w:qFormat/>
    <w:uiPriority w:val="99"/>
    <w:pPr>
      <w:spacing w:beforeLines="100" w:afterLines="50" w:line="440" w:lineRule="exact"/>
      <w:outlineLvl w:val="1"/>
    </w:pPr>
    <w:rPr>
      <w:rFonts w:ascii="Arial" w:hAnsi="Arial" w:eastAsia="黑体" w:cs="Arial"/>
      <w:sz w:val="30"/>
    </w:rPr>
  </w:style>
  <w:style w:type="paragraph" w:customStyle="1" w:styleId="1510">
    <w:name w:val="技术报告小节标题11"/>
    <w:basedOn w:val="1"/>
    <w:next w:val="1"/>
    <w:qFormat/>
    <w:uiPriority w:val="99"/>
    <w:pPr>
      <w:tabs>
        <w:tab w:val="left" w:pos="1080"/>
      </w:tabs>
      <w:spacing w:beforeLines="50" w:afterLines="50" w:line="440" w:lineRule="exact"/>
      <w:outlineLvl w:val="2"/>
    </w:pPr>
    <w:rPr>
      <w:rFonts w:ascii="Arial" w:hAnsi="Arial" w:eastAsia="黑体" w:cs="Arial"/>
      <w:bCs/>
      <w:sz w:val="28"/>
    </w:rPr>
  </w:style>
  <w:style w:type="paragraph" w:customStyle="1" w:styleId="1511">
    <w:name w:val="技术报告表标题11"/>
    <w:basedOn w:val="1"/>
    <w:next w:val="1"/>
    <w:qFormat/>
    <w:uiPriority w:val="99"/>
    <w:pPr>
      <w:spacing w:beforeLines="50" w:afterLines="50" w:line="440" w:lineRule="exact"/>
      <w:ind w:right="238"/>
      <w:jc w:val="center"/>
    </w:pPr>
    <w:rPr>
      <w:rFonts w:ascii="楷体_GB2312" w:hAnsi="Times New Roman" w:eastAsia="楷体_GB2312" w:cs="Arial"/>
      <w:b/>
      <w:bCs/>
      <w:sz w:val="28"/>
    </w:rPr>
  </w:style>
  <w:style w:type="character" w:customStyle="1" w:styleId="1512">
    <w:name w:val="Heading 14 Char11"/>
    <w:qFormat/>
    <w:uiPriority w:val="0"/>
    <w:rPr>
      <w:rFonts w:ascii="Arial" w:hAnsi="Arial" w:eastAsia="黑体"/>
      <w:b/>
      <w:bCs/>
      <w:color w:val="0000FF"/>
      <w:kern w:val="2"/>
      <w:sz w:val="28"/>
      <w:szCs w:val="28"/>
      <w:lang w:val="en-US" w:eastAsia="zh-CN" w:bidi="ar-SA"/>
    </w:rPr>
  </w:style>
  <w:style w:type="paragraph" w:customStyle="1" w:styleId="1513">
    <w:name w:val="首航缩进 Char11"/>
    <w:basedOn w:val="1"/>
    <w:qFormat/>
    <w:uiPriority w:val="99"/>
    <w:pPr>
      <w:spacing w:line="300" w:lineRule="auto"/>
      <w:ind w:firstLine="480" w:firstLineChars="200"/>
    </w:pPr>
    <w:rPr>
      <w:rFonts w:ascii="Times New Roman" w:hAnsi="Times New Roman" w:eastAsia="仿宋_GB2312"/>
      <w:color w:val="000000"/>
      <w:sz w:val="28"/>
    </w:rPr>
  </w:style>
  <w:style w:type="paragraph" w:customStyle="1" w:styleId="1514">
    <w:name w:val="技术报告正文11"/>
    <w:basedOn w:val="1"/>
    <w:qFormat/>
    <w:uiPriority w:val="99"/>
    <w:pPr>
      <w:spacing w:beforeLines="50" w:line="440" w:lineRule="exact"/>
      <w:ind w:firstLine="666" w:firstLineChars="238"/>
    </w:pPr>
    <w:rPr>
      <w:rFonts w:ascii="Times New Roman" w:hAnsi="Times New Roman" w:cs="Arial"/>
      <w:sz w:val="28"/>
    </w:rPr>
  </w:style>
  <w:style w:type="paragraph" w:customStyle="1" w:styleId="1515">
    <w:name w:val="正文（缩进） Char Char21"/>
    <w:basedOn w:val="1"/>
    <w:qFormat/>
    <w:uiPriority w:val="99"/>
    <w:pPr>
      <w:spacing w:beforeLines="50" w:afterLines="50" w:line="360" w:lineRule="auto"/>
      <w:ind w:firstLine="480" w:firstLineChars="200"/>
    </w:pPr>
    <w:rPr>
      <w:rFonts w:ascii="Times New Roman" w:hAnsi="Times New Roman"/>
      <w:sz w:val="28"/>
    </w:rPr>
  </w:style>
  <w:style w:type="paragraph" w:customStyle="1" w:styleId="1516">
    <w:name w:val="正文（标记） Char Char11"/>
    <w:basedOn w:val="1"/>
    <w:qFormat/>
    <w:uiPriority w:val="99"/>
    <w:pPr>
      <w:tabs>
        <w:tab w:val="left" w:pos="840"/>
      </w:tabs>
      <w:spacing w:beforeLines="50" w:afterLines="50" w:line="360" w:lineRule="auto"/>
      <w:ind w:left="840" w:hanging="420"/>
    </w:pPr>
    <w:rPr>
      <w:rFonts w:ascii="Times New Roman" w:hAnsi="Times New Roman"/>
      <w:sz w:val="28"/>
    </w:rPr>
  </w:style>
  <w:style w:type="character" w:customStyle="1" w:styleId="1517">
    <w:name w:val="正文（标记） Char Char Char11"/>
    <w:qFormat/>
    <w:uiPriority w:val="0"/>
    <w:rPr>
      <w:rFonts w:eastAsia="宋体"/>
      <w:kern w:val="2"/>
      <w:sz w:val="24"/>
      <w:szCs w:val="24"/>
      <w:lang w:val="en-US" w:eastAsia="zh-CN" w:bidi="ar-SA"/>
    </w:rPr>
  </w:style>
  <w:style w:type="paragraph" w:customStyle="1" w:styleId="1518">
    <w:name w:val="表格文字11"/>
    <w:basedOn w:val="1"/>
    <w:qFormat/>
    <w:uiPriority w:val="99"/>
    <w:rPr>
      <w:rFonts w:ascii="宋体" w:hAnsi="宋体"/>
      <w:bCs/>
      <w:kern w:val="0"/>
      <w:szCs w:val="18"/>
    </w:rPr>
  </w:style>
  <w:style w:type="paragraph" w:customStyle="1" w:styleId="1519">
    <w:name w:val="图标题11"/>
    <w:basedOn w:val="1"/>
    <w:next w:val="1"/>
    <w:qFormat/>
    <w:uiPriority w:val="99"/>
    <w:pPr>
      <w:spacing w:beforeLines="50" w:afterLines="50" w:line="360" w:lineRule="atLeast"/>
      <w:jc w:val="center"/>
    </w:pPr>
    <w:rPr>
      <w:rFonts w:ascii="Times New Roman" w:hAnsi="Times New Roman"/>
      <w:bCs/>
      <w:sz w:val="28"/>
    </w:rPr>
  </w:style>
  <w:style w:type="paragraph" w:customStyle="1" w:styleId="1520">
    <w:name w:val="Char5 Char Char1 Char11"/>
    <w:basedOn w:val="1"/>
    <w:qFormat/>
    <w:uiPriority w:val="99"/>
    <w:rPr>
      <w:rFonts w:ascii="Tahoma" w:hAnsi="Tahoma"/>
      <w:sz w:val="28"/>
      <w:szCs w:val="20"/>
    </w:rPr>
  </w:style>
  <w:style w:type="paragraph" w:customStyle="1" w:styleId="1521">
    <w:name w:val="方框标题11"/>
    <w:basedOn w:val="1"/>
    <w:next w:val="1"/>
    <w:qFormat/>
    <w:uiPriority w:val="99"/>
    <w:pPr>
      <w:autoSpaceDE w:val="0"/>
      <w:autoSpaceDN w:val="0"/>
      <w:spacing w:line="360" w:lineRule="auto"/>
    </w:pPr>
    <w:rPr>
      <w:rFonts w:ascii="Times New Roman" w:hAnsi="Times New Roman" w:eastAsia="黑体"/>
    </w:rPr>
  </w:style>
  <w:style w:type="paragraph" w:customStyle="1" w:styleId="1522">
    <w:name w:val="方框下的123标题11"/>
    <w:basedOn w:val="1"/>
    <w:qFormat/>
    <w:uiPriority w:val="99"/>
    <w:pPr>
      <w:tabs>
        <w:tab w:val="left" w:pos="840"/>
      </w:tabs>
      <w:spacing w:line="360" w:lineRule="auto"/>
      <w:ind w:left="840" w:hanging="420"/>
    </w:pPr>
    <w:rPr>
      <w:rFonts w:ascii="Times New Roman" w:hAnsi="Times New Roman"/>
    </w:rPr>
  </w:style>
  <w:style w:type="paragraph" w:customStyle="1" w:styleId="1523">
    <w:name w:val="123标题下的小点11"/>
    <w:basedOn w:val="1"/>
    <w:qFormat/>
    <w:uiPriority w:val="99"/>
    <w:pPr>
      <w:tabs>
        <w:tab w:val="left" w:pos="1260"/>
      </w:tabs>
      <w:snapToGrid w:val="0"/>
      <w:spacing w:line="360" w:lineRule="auto"/>
      <w:ind w:left="1259" w:hanging="420"/>
    </w:pPr>
    <w:rPr>
      <w:rFonts w:ascii="宋体" w:hAnsi="宋体"/>
      <w:kern w:val="0"/>
      <w:szCs w:val="20"/>
    </w:rPr>
  </w:style>
  <w:style w:type="paragraph" w:customStyle="1" w:styleId="1524">
    <w:name w:val="Default11"/>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525">
    <w:name w:val="首航缩进 Char Char11"/>
    <w:qFormat/>
    <w:uiPriority w:val="0"/>
    <w:rPr>
      <w:rFonts w:eastAsia="仿宋_GB2312"/>
      <w:color w:val="000000"/>
      <w:kern w:val="2"/>
      <w:sz w:val="24"/>
      <w:szCs w:val="24"/>
      <w:lang w:val="en-US" w:eastAsia="zh-CN" w:bidi="ar-SA"/>
    </w:rPr>
  </w:style>
  <w:style w:type="paragraph" w:customStyle="1" w:styleId="1526">
    <w:name w:val="表内文字11"/>
    <w:basedOn w:val="1"/>
    <w:qFormat/>
    <w:uiPriority w:val="99"/>
    <w:pPr>
      <w:adjustRightInd w:val="0"/>
      <w:snapToGrid w:val="0"/>
      <w:spacing w:line="312" w:lineRule="auto"/>
      <w:jc w:val="center"/>
    </w:pPr>
    <w:rPr>
      <w:rFonts w:ascii="Times New Roman" w:hAnsi="Times New Roman"/>
      <w:color w:val="000000"/>
      <w:szCs w:val="20"/>
    </w:rPr>
  </w:style>
  <w:style w:type="paragraph" w:customStyle="1" w:styleId="1527">
    <w:name w:val="表头文字11"/>
    <w:basedOn w:val="1"/>
    <w:qFormat/>
    <w:uiPriority w:val="99"/>
    <w:pPr>
      <w:adjustRightInd w:val="0"/>
      <w:snapToGrid w:val="0"/>
      <w:spacing w:line="312" w:lineRule="auto"/>
      <w:jc w:val="center"/>
    </w:pPr>
    <w:rPr>
      <w:rFonts w:ascii="Times New Roman" w:hAnsi="Times New Roman"/>
      <w:sz w:val="28"/>
      <w:szCs w:val="20"/>
    </w:rPr>
  </w:style>
  <w:style w:type="paragraph" w:customStyle="1" w:styleId="1528">
    <w:name w:val="图案标题11"/>
    <w:basedOn w:val="1"/>
    <w:qFormat/>
    <w:uiPriority w:val="99"/>
    <w:pPr>
      <w:tabs>
        <w:tab w:val="left" w:pos="1200"/>
      </w:tabs>
      <w:adjustRightInd w:val="0"/>
      <w:snapToGrid w:val="0"/>
      <w:spacing w:line="312" w:lineRule="auto"/>
      <w:ind w:left="700" w:leftChars="200" w:hanging="500" w:hangingChars="500"/>
    </w:pPr>
    <w:rPr>
      <w:rFonts w:ascii="Times New Roman" w:hAnsi="Times New Roman"/>
      <w:sz w:val="28"/>
      <w:szCs w:val="20"/>
    </w:rPr>
  </w:style>
  <w:style w:type="paragraph" w:customStyle="1" w:styleId="1529">
    <w:name w:val="图内文字11"/>
    <w:basedOn w:val="31"/>
    <w:qFormat/>
    <w:uiPriority w:val="99"/>
    <w:pPr>
      <w:tabs>
        <w:tab w:val="clear" w:pos="567"/>
      </w:tabs>
      <w:adjustRightInd w:val="0"/>
      <w:snapToGrid w:val="0"/>
      <w:spacing w:before="60" w:after="60" w:line="240" w:lineRule="auto"/>
      <w:jc w:val="center"/>
    </w:pPr>
    <w:rPr>
      <w:rFonts w:ascii="Times New Roman" w:hAnsi="Times New Roman"/>
      <w:sz w:val="21"/>
      <w:szCs w:val="20"/>
    </w:rPr>
  </w:style>
  <w:style w:type="paragraph" w:customStyle="1" w:styleId="1530">
    <w:name w:val="ABC标题下的小点11"/>
    <w:basedOn w:val="1"/>
    <w:qFormat/>
    <w:uiPriority w:val="99"/>
    <w:pPr>
      <w:tabs>
        <w:tab w:val="left" w:pos="1260"/>
      </w:tabs>
      <w:spacing w:line="360" w:lineRule="auto"/>
      <w:ind w:left="1260" w:hanging="420"/>
    </w:pPr>
    <w:rPr>
      <w:rFonts w:ascii="宋体" w:hAnsi="宋体"/>
      <w:kern w:val="0"/>
      <w:szCs w:val="20"/>
    </w:rPr>
  </w:style>
  <w:style w:type="paragraph" w:customStyle="1" w:styleId="1531">
    <w:name w:val="样式 正文（编号） + 左侧:  0.74 厘米 首行缩进:  0 厘米11"/>
    <w:basedOn w:val="1283"/>
    <w:qFormat/>
    <w:uiPriority w:val="99"/>
    <w:pPr>
      <w:tabs>
        <w:tab w:val="left" w:pos="840"/>
      </w:tabs>
      <w:ind w:left="840"/>
    </w:pPr>
    <w:rPr>
      <w:rFonts w:cs="宋体"/>
      <w:szCs w:val="20"/>
    </w:rPr>
  </w:style>
  <w:style w:type="paragraph" w:customStyle="1" w:styleId="1532">
    <w:name w:val="1711"/>
    <w:basedOn w:val="1"/>
    <w:next w:val="32"/>
    <w:qFormat/>
    <w:uiPriority w:val="99"/>
    <w:pPr>
      <w:spacing w:after="120"/>
      <w:ind w:left="420" w:leftChars="200"/>
    </w:pPr>
    <w:rPr>
      <w:rFonts w:ascii="Times New Roman" w:hAnsi="Times New Roman"/>
    </w:rPr>
  </w:style>
  <w:style w:type="character" w:customStyle="1" w:styleId="1533">
    <w:name w:val="正文（缩进） Char Char Char11"/>
    <w:qFormat/>
    <w:uiPriority w:val="0"/>
    <w:rPr>
      <w:rFonts w:eastAsia="宋体"/>
      <w:kern w:val="2"/>
      <w:sz w:val="24"/>
      <w:szCs w:val="24"/>
      <w:lang w:val="en-US" w:eastAsia="zh-CN" w:bidi="ar-SA"/>
    </w:rPr>
  </w:style>
  <w:style w:type="paragraph" w:customStyle="1" w:styleId="1534">
    <w:name w:val="样式211"/>
    <w:basedOn w:val="30"/>
    <w:qFormat/>
    <w:uiPriority w:val="99"/>
    <w:pPr>
      <w:pBdr>
        <w:bottom w:val="thickThinSmallGap" w:color="auto" w:sz="24" w:space="1"/>
      </w:pBdr>
      <w:tabs>
        <w:tab w:val="left" w:pos="4153"/>
        <w:tab w:val="clear" w:pos="1200"/>
      </w:tabs>
      <w:adjustRightInd/>
      <w:spacing w:beforeLines="50" w:afterLines="50"/>
      <w:ind w:left="960" w:right="360" w:firstLine="0"/>
      <w:textAlignment w:val="auto"/>
    </w:pPr>
    <w:rPr>
      <w:rFonts w:ascii="Times New Roman" w:hAnsi="Times New Roman"/>
      <w:spacing w:val="0"/>
      <w:kern w:val="2"/>
      <w:szCs w:val="24"/>
    </w:rPr>
  </w:style>
  <w:style w:type="paragraph" w:customStyle="1" w:styleId="1535">
    <w:name w:val="样式71"/>
    <w:basedOn w:val="1406"/>
    <w:qFormat/>
    <w:uiPriority w:val="99"/>
    <w:pPr>
      <w:tabs>
        <w:tab w:val="left" w:pos="900"/>
        <w:tab w:val="clear" w:pos="780"/>
      </w:tabs>
      <w:ind w:left="900"/>
    </w:pPr>
  </w:style>
  <w:style w:type="character" w:customStyle="1" w:styleId="1536">
    <w:name w:val="正文（编号） Char1"/>
    <w:qFormat/>
    <w:uiPriority w:val="0"/>
    <w:rPr>
      <w:rFonts w:ascii="Times New Roman" w:hAnsi="Times New Roman" w:eastAsia="宋体"/>
      <w:kern w:val="2"/>
      <w:sz w:val="24"/>
      <w:szCs w:val="24"/>
      <w:lang w:val="en-US" w:eastAsia="zh-CN" w:bidi="ar-SA"/>
    </w:rPr>
  </w:style>
  <w:style w:type="paragraph" w:customStyle="1" w:styleId="1537">
    <w:name w:val="正文（标记）3"/>
    <w:basedOn w:val="1"/>
    <w:qFormat/>
    <w:uiPriority w:val="99"/>
    <w:pPr>
      <w:tabs>
        <w:tab w:val="left" w:pos="960"/>
      </w:tabs>
      <w:spacing w:beforeLines="50" w:afterLines="50"/>
      <w:ind w:left="960" w:hanging="420"/>
    </w:pPr>
    <w:rPr>
      <w:rFonts w:ascii="Times New Roman" w:hAnsi="Times New Roman"/>
      <w:sz w:val="28"/>
    </w:rPr>
  </w:style>
  <w:style w:type="paragraph" w:customStyle="1" w:styleId="1538">
    <w:name w:val="正文（黑体）3"/>
    <w:basedOn w:val="1"/>
    <w:next w:val="1"/>
    <w:qFormat/>
    <w:uiPriority w:val="99"/>
    <w:pPr>
      <w:spacing w:beforeLines="50" w:afterLines="50" w:line="360" w:lineRule="auto"/>
      <w:ind w:firstLine="480" w:firstLineChars="200"/>
    </w:pPr>
    <w:rPr>
      <w:rFonts w:ascii="黑体" w:hAnsi="Times New Roman" w:eastAsia="黑体"/>
      <w:color w:val="000080"/>
      <w:sz w:val="28"/>
    </w:rPr>
  </w:style>
  <w:style w:type="paragraph" w:customStyle="1" w:styleId="1539">
    <w:name w:val="正文（居中）2"/>
    <w:basedOn w:val="1"/>
    <w:qFormat/>
    <w:uiPriority w:val="99"/>
    <w:pPr>
      <w:spacing w:beforeLines="50" w:afterLines="50" w:line="360" w:lineRule="auto"/>
      <w:jc w:val="center"/>
    </w:pPr>
    <w:rPr>
      <w:rFonts w:ascii="Times New Roman" w:hAnsi="Times New Roman"/>
      <w:sz w:val="28"/>
    </w:rPr>
  </w:style>
  <w:style w:type="paragraph" w:customStyle="1" w:styleId="1540">
    <w:name w:val="正文（缩进）3"/>
    <w:basedOn w:val="1"/>
    <w:qFormat/>
    <w:uiPriority w:val="99"/>
    <w:pPr>
      <w:spacing w:beforeLines="50" w:afterLines="50" w:line="360" w:lineRule="auto"/>
      <w:ind w:firstLine="480" w:firstLineChars="200"/>
    </w:pPr>
    <w:rPr>
      <w:rFonts w:ascii="Times New Roman" w:hAnsi="Times New Roman"/>
      <w:sz w:val="28"/>
    </w:rPr>
  </w:style>
  <w:style w:type="paragraph" w:customStyle="1" w:styleId="1541">
    <w:name w:val="正文（小标题）3"/>
    <w:basedOn w:val="1"/>
    <w:next w:val="1"/>
    <w:qFormat/>
    <w:uiPriority w:val="99"/>
    <w:pPr>
      <w:spacing w:beforeLines="50" w:afterLines="50" w:line="360" w:lineRule="auto"/>
    </w:pPr>
    <w:rPr>
      <w:rFonts w:ascii="黑体" w:hAnsi="Times New Roman" w:eastAsia="黑体"/>
      <w:color w:val="0000FF"/>
      <w:sz w:val="28"/>
    </w:rPr>
  </w:style>
  <w:style w:type="paragraph" w:customStyle="1" w:styleId="1542">
    <w:name w:val="正文（编号）3"/>
    <w:basedOn w:val="518"/>
    <w:qFormat/>
    <w:uiPriority w:val="99"/>
    <w:pPr>
      <w:tabs>
        <w:tab w:val="left" w:pos="780"/>
      </w:tabs>
      <w:spacing w:before="156" w:after="156"/>
      <w:ind w:left="780" w:hanging="360" w:firstLineChars="0"/>
    </w:pPr>
  </w:style>
  <w:style w:type="paragraph" w:customStyle="1" w:styleId="1543">
    <w:name w:val="方框下的123标题3"/>
    <w:basedOn w:val="1"/>
    <w:qFormat/>
    <w:uiPriority w:val="99"/>
    <w:pPr>
      <w:tabs>
        <w:tab w:val="left" w:pos="840"/>
      </w:tabs>
      <w:spacing w:line="360" w:lineRule="auto"/>
      <w:ind w:left="840" w:hanging="420"/>
    </w:pPr>
    <w:rPr>
      <w:rFonts w:ascii="Times New Roman" w:hAnsi="Times New Roman"/>
    </w:rPr>
  </w:style>
  <w:style w:type="paragraph" w:customStyle="1" w:styleId="1544">
    <w:name w:val="Char5 Char Char1 Char31"/>
    <w:basedOn w:val="1"/>
    <w:qFormat/>
    <w:uiPriority w:val="99"/>
    <w:rPr>
      <w:rFonts w:ascii="Tahoma" w:hAnsi="Tahoma"/>
      <w:sz w:val="28"/>
      <w:szCs w:val="20"/>
    </w:rPr>
  </w:style>
  <w:style w:type="paragraph" w:customStyle="1" w:styleId="1545">
    <w:name w:val="技术报告正文3"/>
    <w:basedOn w:val="1"/>
    <w:qFormat/>
    <w:uiPriority w:val="99"/>
    <w:pPr>
      <w:spacing w:beforeLines="50" w:line="440" w:lineRule="exact"/>
      <w:ind w:firstLine="200" w:firstLineChars="200"/>
    </w:pPr>
    <w:rPr>
      <w:rFonts w:ascii="Times New Roman" w:hAnsi="Times New Roman" w:cs="Arial"/>
      <w:sz w:val="28"/>
    </w:rPr>
  </w:style>
  <w:style w:type="paragraph" w:customStyle="1" w:styleId="1546">
    <w:name w:val="图标题3"/>
    <w:basedOn w:val="1"/>
    <w:next w:val="1"/>
    <w:qFormat/>
    <w:uiPriority w:val="99"/>
    <w:pPr>
      <w:spacing w:beforeLines="50" w:afterLines="50" w:line="360" w:lineRule="atLeast"/>
      <w:jc w:val="center"/>
    </w:pPr>
    <w:rPr>
      <w:rFonts w:ascii="Times New Roman" w:hAnsi="Times New Roman"/>
      <w:bCs/>
      <w:sz w:val="28"/>
    </w:rPr>
  </w:style>
  <w:style w:type="paragraph" w:customStyle="1" w:styleId="1547">
    <w:name w:val="ABC标题下的小点3"/>
    <w:basedOn w:val="1"/>
    <w:qFormat/>
    <w:uiPriority w:val="99"/>
    <w:pPr>
      <w:tabs>
        <w:tab w:val="left" w:pos="1260"/>
      </w:tabs>
      <w:spacing w:line="360" w:lineRule="auto"/>
      <w:ind w:left="1260" w:hanging="420"/>
    </w:pPr>
    <w:rPr>
      <w:rFonts w:ascii="宋体" w:hAnsi="宋体"/>
      <w:kern w:val="0"/>
      <w:szCs w:val="20"/>
    </w:rPr>
  </w:style>
  <w:style w:type="character" w:customStyle="1" w:styleId="1548">
    <w:name w:val="正文（编号） Char2"/>
    <w:qFormat/>
    <w:uiPriority w:val="0"/>
    <w:rPr>
      <w:rFonts w:ascii="Times New Roman" w:hAnsi="Times New Roman" w:eastAsia="宋体"/>
      <w:kern w:val="2"/>
      <w:sz w:val="24"/>
      <w:szCs w:val="24"/>
      <w:lang w:val="en-US" w:eastAsia="zh-CN" w:bidi="ar-SA"/>
    </w:rPr>
  </w:style>
  <w:style w:type="paragraph" w:customStyle="1" w:styleId="1549">
    <w:name w:val="正文（标记）4"/>
    <w:basedOn w:val="1"/>
    <w:qFormat/>
    <w:uiPriority w:val="99"/>
    <w:pPr>
      <w:tabs>
        <w:tab w:val="left" w:pos="960"/>
      </w:tabs>
      <w:spacing w:beforeLines="50" w:afterLines="50"/>
      <w:ind w:left="960" w:hanging="420"/>
    </w:pPr>
    <w:rPr>
      <w:rFonts w:ascii="Times New Roman" w:hAnsi="Times New Roman"/>
      <w:sz w:val="28"/>
    </w:rPr>
  </w:style>
  <w:style w:type="paragraph" w:customStyle="1" w:styleId="1550">
    <w:name w:val="正文（黑体）4"/>
    <w:basedOn w:val="1"/>
    <w:next w:val="1"/>
    <w:qFormat/>
    <w:uiPriority w:val="99"/>
    <w:pPr>
      <w:spacing w:beforeLines="50" w:afterLines="50" w:line="360" w:lineRule="auto"/>
      <w:ind w:firstLine="480" w:firstLineChars="200"/>
    </w:pPr>
    <w:rPr>
      <w:rFonts w:ascii="黑体" w:hAnsi="Times New Roman" w:eastAsia="黑体"/>
      <w:color w:val="000080"/>
      <w:sz w:val="28"/>
    </w:rPr>
  </w:style>
  <w:style w:type="paragraph" w:customStyle="1" w:styleId="1551">
    <w:name w:val="正文（居中）3"/>
    <w:basedOn w:val="1"/>
    <w:qFormat/>
    <w:uiPriority w:val="99"/>
    <w:pPr>
      <w:spacing w:beforeLines="50" w:afterLines="50" w:line="360" w:lineRule="auto"/>
      <w:jc w:val="center"/>
    </w:pPr>
    <w:rPr>
      <w:rFonts w:ascii="Times New Roman" w:hAnsi="Times New Roman"/>
      <w:sz w:val="28"/>
    </w:rPr>
  </w:style>
  <w:style w:type="paragraph" w:customStyle="1" w:styleId="1552">
    <w:name w:val="正文（缩进）4"/>
    <w:basedOn w:val="1"/>
    <w:qFormat/>
    <w:uiPriority w:val="99"/>
    <w:pPr>
      <w:spacing w:beforeLines="50" w:afterLines="50" w:line="360" w:lineRule="auto"/>
      <w:ind w:firstLine="480" w:firstLineChars="200"/>
    </w:pPr>
    <w:rPr>
      <w:rFonts w:ascii="Times New Roman" w:hAnsi="Times New Roman"/>
      <w:sz w:val="28"/>
    </w:rPr>
  </w:style>
  <w:style w:type="paragraph" w:customStyle="1" w:styleId="1553">
    <w:name w:val="正文（小标题）4"/>
    <w:basedOn w:val="1"/>
    <w:next w:val="1"/>
    <w:qFormat/>
    <w:uiPriority w:val="99"/>
    <w:pPr>
      <w:spacing w:beforeLines="50" w:afterLines="50" w:line="360" w:lineRule="auto"/>
    </w:pPr>
    <w:rPr>
      <w:rFonts w:ascii="黑体" w:hAnsi="Times New Roman" w:eastAsia="黑体"/>
      <w:color w:val="0000FF"/>
      <w:sz w:val="28"/>
    </w:rPr>
  </w:style>
  <w:style w:type="paragraph" w:customStyle="1" w:styleId="1554">
    <w:name w:val="正文（编号）4"/>
    <w:basedOn w:val="518"/>
    <w:qFormat/>
    <w:uiPriority w:val="99"/>
    <w:pPr>
      <w:tabs>
        <w:tab w:val="left" w:pos="780"/>
      </w:tabs>
      <w:spacing w:before="156" w:after="156"/>
      <w:ind w:left="780" w:hanging="360" w:firstLineChars="0"/>
    </w:pPr>
  </w:style>
  <w:style w:type="paragraph" w:customStyle="1" w:styleId="1555">
    <w:name w:val="方框下的123标题4"/>
    <w:basedOn w:val="1"/>
    <w:qFormat/>
    <w:uiPriority w:val="99"/>
    <w:pPr>
      <w:tabs>
        <w:tab w:val="left" w:pos="840"/>
      </w:tabs>
      <w:spacing w:line="360" w:lineRule="auto"/>
      <w:ind w:left="840" w:hanging="420"/>
    </w:pPr>
    <w:rPr>
      <w:rFonts w:ascii="Times New Roman" w:hAnsi="Times New Roman"/>
    </w:rPr>
  </w:style>
  <w:style w:type="paragraph" w:customStyle="1" w:styleId="1556">
    <w:name w:val="Char5 Char Char1 Char4"/>
    <w:basedOn w:val="1"/>
    <w:qFormat/>
    <w:uiPriority w:val="99"/>
    <w:rPr>
      <w:rFonts w:ascii="Tahoma" w:hAnsi="Tahoma"/>
      <w:sz w:val="28"/>
      <w:szCs w:val="20"/>
    </w:rPr>
  </w:style>
  <w:style w:type="paragraph" w:customStyle="1" w:styleId="1557">
    <w:name w:val="技术报告正文4"/>
    <w:basedOn w:val="1"/>
    <w:qFormat/>
    <w:uiPriority w:val="99"/>
    <w:pPr>
      <w:spacing w:beforeLines="50" w:line="440" w:lineRule="exact"/>
      <w:ind w:firstLine="200" w:firstLineChars="200"/>
    </w:pPr>
    <w:rPr>
      <w:rFonts w:ascii="Times New Roman" w:hAnsi="Times New Roman" w:cs="Arial"/>
      <w:sz w:val="28"/>
    </w:rPr>
  </w:style>
  <w:style w:type="paragraph" w:customStyle="1" w:styleId="1558">
    <w:name w:val="图标题4"/>
    <w:basedOn w:val="1"/>
    <w:next w:val="1"/>
    <w:qFormat/>
    <w:uiPriority w:val="99"/>
    <w:pPr>
      <w:spacing w:beforeLines="50" w:afterLines="50" w:line="360" w:lineRule="atLeast"/>
      <w:jc w:val="center"/>
    </w:pPr>
    <w:rPr>
      <w:rFonts w:ascii="Times New Roman" w:hAnsi="Times New Roman"/>
      <w:bCs/>
      <w:sz w:val="28"/>
    </w:rPr>
  </w:style>
  <w:style w:type="paragraph" w:customStyle="1" w:styleId="1559">
    <w:name w:val="ABC标题下的小点4"/>
    <w:basedOn w:val="1"/>
    <w:qFormat/>
    <w:uiPriority w:val="99"/>
    <w:pPr>
      <w:tabs>
        <w:tab w:val="left" w:pos="1260"/>
      </w:tabs>
      <w:spacing w:line="360" w:lineRule="auto"/>
      <w:ind w:left="1260" w:hanging="420"/>
    </w:pPr>
    <w:rPr>
      <w:rFonts w:ascii="宋体" w:hAnsi="宋体"/>
      <w:kern w:val="0"/>
      <w:szCs w:val="20"/>
    </w:rPr>
  </w:style>
  <w:style w:type="character" w:customStyle="1" w:styleId="1560">
    <w:name w:val="正文（编号） Char3"/>
    <w:qFormat/>
    <w:uiPriority w:val="0"/>
    <w:rPr>
      <w:rFonts w:ascii="Times New Roman" w:hAnsi="Times New Roman" w:eastAsia="宋体"/>
      <w:kern w:val="2"/>
      <w:sz w:val="24"/>
      <w:szCs w:val="24"/>
      <w:lang w:val="en-US" w:eastAsia="zh-CN" w:bidi="ar-SA"/>
    </w:rPr>
  </w:style>
  <w:style w:type="paragraph" w:customStyle="1" w:styleId="1561">
    <w:name w:val="样式 新宋体 小四 段前: 7.8 磅 段后: 7.8 磅 行距: 1.5 倍行距"/>
    <w:basedOn w:val="1"/>
    <w:qFormat/>
    <w:uiPriority w:val="99"/>
    <w:pPr>
      <w:spacing w:before="120" w:line="360" w:lineRule="auto"/>
      <w:ind w:firstLine="200" w:firstLineChars="200"/>
    </w:pPr>
    <w:rPr>
      <w:rFonts w:ascii="新宋体" w:hAnsi="新宋体" w:eastAsia="新宋体" w:cs="宋体"/>
      <w:sz w:val="28"/>
      <w:szCs w:val="20"/>
    </w:rPr>
  </w:style>
  <w:style w:type="paragraph" w:customStyle="1" w:styleId="1562">
    <w:name w:val="样式8"/>
    <w:basedOn w:val="866"/>
    <w:qFormat/>
    <w:uiPriority w:val="99"/>
    <w:pPr>
      <w:pBdr>
        <w:bottom w:val="thickThinSmallGap" w:color="auto" w:sz="24" w:space="0"/>
      </w:pBdr>
      <w:tabs>
        <w:tab w:val="left" w:pos="4153"/>
        <w:tab w:val="clear" w:pos="8930"/>
      </w:tabs>
      <w:spacing w:beforeLines="50" w:afterLines="50" w:line="360" w:lineRule="auto"/>
      <w:ind w:right="360"/>
      <w:jc w:val="both"/>
    </w:pPr>
    <w:rPr>
      <w:i/>
      <w:iCs/>
      <w:szCs w:val="24"/>
      <w:lang w:eastAsia="zh-CN"/>
    </w:rPr>
  </w:style>
  <w:style w:type="paragraph" w:customStyle="1" w:styleId="1563">
    <w:name w:val="样式9"/>
    <w:basedOn w:val="50"/>
    <w:qFormat/>
    <w:uiPriority w:val="99"/>
    <w:pPr>
      <w:pBdr>
        <w:top w:val="double" w:color="auto" w:sz="4" w:space="1"/>
      </w:pBdr>
      <w:autoSpaceDE/>
      <w:autoSpaceDN/>
      <w:adjustRightInd/>
      <w:spacing w:beforeLines="50" w:afterLines="50"/>
    </w:pPr>
    <w:rPr>
      <w:rFonts w:hAnsi="宋体"/>
      <w:kern w:val="2"/>
      <w:sz w:val="21"/>
      <w:szCs w:val="21"/>
      <w:lang w:val="zh-CN"/>
    </w:rPr>
  </w:style>
  <w:style w:type="paragraph" w:customStyle="1" w:styleId="1564">
    <w:name w:val="样式12"/>
    <w:basedOn w:val="50"/>
    <w:qFormat/>
    <w:uiPriority w:val="99"/>
    <w:pPr>
      <w:pBdr>
        <w:top w:val="double" w:color="auto" w:sz="4" w:space="1"/>
      </w:pBdr>
      <w:autoSpaceDE/>
      <w:autoSpaceDN/>
      <w:adjustRightInd/>
      <w:spacing w:beforeLines="50" w:afterLines="50"/>
      <w:jc w:val="center"/>
    </w:pPr>
    <w:rPr>
      <w:rFonts w:hAnsi="宋体"/>
      <w:kern w:val="2"/>
      <w:sz w:val="21"/>
      <w:szCs w:val="21"/>
      <w:lang w:val="zh-CN"/>
    </w:rPr>
  </w:style>
  <w:style w:type="paragraph" w:customStyle="1" w:styleId="1565">
    <w:name w:val="正文o"/>
    <w:basedOn w:val="1"/>
    <w:qFormat/>
    <w:uiPriority w:val="99"/>
    <w:pPr>
      <w:spacing w:before="156" w:after="156" w:line="360" w:lineRule="auto"/>
      <w:ind w:firstLine="200" w:firstLineChars="200"/>
    </w:pPr>
    <w:rPr>
      <w:rFonts w:ascii="Times New Roman" w:hAnsi="Times New Roman" w:eastAsia="华文中宋" w:cs="宋体"/>
      <w:sz w:val="28"/>
      <w:szCs w:val="28"/>
    </w:rPr>
  </w:style>
  <w:style w:type="paragraph" w:customStyle="1" w:styleId="1566">
    <w:name w:val="样式 样式 正文首行缩进 + 首行缩进:  2 字符 + 首行缩进:  2 字符"/>
    <w:basedOn w:val="1"/>
    <w:link w:val="1567"/>
    <w:qFormat/>
    <w:uiPriority w:val="0"/>
    <w:pPr>
      <w:spacing w:line="440" w:lineRule="exact"/>
      <w:ind w:firstLine="200" w:firstLineChars="200"/>
    </w:pPr>
    <w:rPr>
      <w:rFonts w:ascii="Times New Roman" w:hAnsi="Times New Roman"/>
      <w:sz w:val="28"/>
      <w:szCs w:val="20"/>
    </w:rPr>
  </w:style>
  <w:style w:type="character" w:customStyle="1" w:styleId="1567">
    <w:name w:val="样式 样式 正文首行缩进 + 首行缩进:  2 字符 + 首行缩进:  2 字符 Char"/>
    <w:link w:val="1566"/>
    <w:qFormat/>
    <w:uiPriority w:val="0"/>
    <w:rPr>
      <w:rFonts w:ascii="Times New Roman" w:hAnsi="Times New Roman"/>
      <w:kern w:val="2"/>
      <w:sz w:val="28"/>
    </w:rPr>
  </w:style>
  <w:style w:type="paragraph" w:customStyle="1" w:styleId="1568">
    <w:name w:val="Char Char1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8"/>
      <w:szCs w:val="20"/>
      <w:lang w:eastAsia="en-US"/>
    </w:rPr>
  </w:style>
  <w:style w:type="paragraph" w:customStyle="1" w:styleId="1569">
    <w:name w:val="正文（缩进） Char2 Char"/>
    <w:basedOn w:val="1"/>
    <w:link w:val="1570"/>
    <w:qFormat/>
    <w:uiPriority w:val="0"/>
    <w:pPr>
      <w:spacing w:beforeLines="50" w:afterLines="50" w:line="360" w:lineRule="auto"/>
      <w:ind w:firstLine="480" w:firstLineChars="200"/>
    </w:pPr>
    <w:rPr>
      <w:rFonts w:ascii="Times New Roman" w:hAnsi="Times New Roman"/>
      <w:sz w:val="28"/>
    </w:rPr>
  </w:style>
  <w:style w:type="character" w:customStyle="1" w:styleId="1570">
    <w:name w:val="正文（缩进） Char2 Char Char"/>
    <w:link w:val="1569"/>
    <w:qFormat/>
    <w:uiPriority w:val="0"/>
    <w:rPr>
      <w:rFonts w:ascii="Times New Roman" w:hAnsi="Times New Roman"/>
      <w:kern w:val="2"/>
      <w:sz w:val="28"/>
      <w:szCs w:val="24"/>
    </w:rPr>
  </w:style>
  <w:style w:type="paragraph" w:customStyle="1" w:styleId="1571">
    <w:name w:val="1.1"/>
    <w:basedOn w:val="4"/>
    <w:next w:val="1"/>
    <w:qFormat/>
    <w:uiPriority w:val="99"/>
    <w:pPr>
      <w:tabs>
        <w:tab w:val="left" w:pos="0"/>
        <w:tab w:val="left" w:pos="567"/>
        <w:tab w:val="left" w:pos="851"/>
      </w:tabs>
      <w:autoSpaceDE/>
      <w:autoSpaceDN/>
      <w:adjustRightInd/>
      <w:spacing w:before="0" w:after="260" w:afterLines="50" w:line="415" w:lineRule="auto"/>
      <w:ind w:left="567" w:hanging="567"/>
      <w:jc w:val="both"/>
    </w:pPr>
    <w:rPr>
      <w:rFonts w:ascii="Times New Roman" w:hAnsi="Times New Roman" w:eastAsia="宋体"/>
      <w:bCs/>
      <w:color w:val="0000FF"/>
      <w:kern w:val="2"/>
      <w:sz w:val="32"/>
      <w:szCs w:val="32"/>
    </w:rPr>
  </w:style>
  <w:style w:type="paragraph" w:customStyle="1" w:styleId="1572">
    <w:name w:val="样式 样式一 + 首行缩进:  2 字符 段前: 0.5 行 段后: 0.5 行"/>
    <w:basedOn w:val="1"/>
    <w:next w:val="79"/>
    <w:qFormat/>
    <w:uiPriority w:val="99"/>
    <w:pPr>
      <w:tabs>
        <w:tab w:val="left" w:pos="340"/>
      </w:tabs>
      <w:spacing w:beforeLines="50" w:afterLines="50" w:line="360" w:lineRule="auto"/>
    </w:pPr>
    <w:rPr>
      <w:rFonts w:ascii="Times New Roman" w:hAnsi="Times New Roman" w:cs="宋体"/>
      <w:b/>
      <w:sz w:val="28"/>
    </w:rPr>
  </w:style>
  <w:style w:type="character" w:customStyle="1" w:styleId="1573">
    <w:name w:val="Char Char162"/>
    <w:qFormat/>
    <w:uiPriority w:val="0"/>
    <w:rPr>
      <w:rFonts w:ascii="Arial" w:hAnsi="Arial" w:cs="Arial"/>
      <w:kern w:val="2"/>
      <w:sz w:val="24"/>
    </w:rPr>
  </w:style>
  <w:style w:type="character" w:customStyle="1" w:styleId="1574">
    <w:name w:val="H3 Char3"/>
    <w:qFormat/>
    <w:uiPriority w:val="0"/>
    <w:rPr>
      <w:b/>
      <w:bCs/>
      <w:color w:val="0000FF"/>
      <w:kern w:val="2"/>
      <w:sz w:val="32"/>
      <w:szCs w:val="32"/>
    </w:rPr>
  </w:style>
  <w:style w:type="character" w:customStyle="1" w:styleId="1575">
    <w:name w:val="bullet Char1 Char"/>
    <w:qFormat/>
    <w:uiPriority w:val="0"/>
    <w:rPr>
      <w:rFonts w:ascii="Arial" w:hAnsi="Arial" w:eastAsia="黑体"/>
      <w:sz w:val="24"/>
    </w:rPr>
  </w:style>
  <w:style w:type="paragraph" w:customStyle="1" w:styleId="1576">
    <w:name w:val="样式 标题 2 + 段前: 0.5 行 段后: 0.5 行"/>
    <w:basedOn w:val="4"/>
    <w:qFormat/>
    <w:uiPriority w:val="99"/>
    <w:pPr>
      <w:tabs>
        <w:tab w:val="left" w:pos="566"/>
        <w:tab w:val="left" w:pos="840"/>
      </w:tabs>
      <w:autoSpaceDE/>
      <w:autoSpaceDN/>
      <w:adjustRightInd/>
      <w:spacing w:before="50" w:after="260" w:afterLines="50" w:line="360" w:lineRule="auto"/>
      <w:ind w:left="567" w:hanging="567"/>
      <w:jc w:val="left"/>
    </w:pPr>
    <w:rPr>
      <w:rFonts w:ascii="Times New Roman" w:hAnsi="Times New Roman" w:eastAsia="宋体" w:cs="宋体"/>
      <w:bCs/>
      <w:color w:val="0000FF"/>
      <w:kern w:val="2"/>
      <w:sz w:val="32"/>
    </w:rPr>
  </w:style>
  <w:style w:type="paragraph" w:customStyle="1" w:styleId="1577">
    <w:name w:val="Char5 Char Char1"/>
    <w:basedOn w:val="1"/>
    <w:qFormat/>
    <w:uiPriority w:val="99"/>
    <w:rPr>
      <w:rFonts w:ascii="Tahoma" w:hAnsi="Tahoma"/>
      <w:sz w:val="28"/>
      <w:szCs w:val="20"/>
    </w:rPr>
  </w:style>
  <w:style w:type="character" w:customStyle="1" w:styleId="1578">
    <w:name w:val="Char Char19"/>
    <w:qFormat/>
    <w:uiPriority w:val="0"/>
    <w:rPr>
      <w:rFonts w:ascii="Tahoma" w:hAnsi="Tahoma" w:eastAsia="宋体"/>
      <w:b/>
      <w:bCs/>
      <w:kern w:val="2"/>
      <w:sz w:val="28"/>
      <w:szCs w:val="28"/>
      <w:lang w:val="en-US" w:eastAsia="zh-CN" w:bidi="ar-SA"/>
    </w:rPr>
  </w:style>
  <w:style w:type="paragraph" w:customStyle="1" w:styleId="1579">
    <w:name w:val="首航缩进"/>
    <w:basedOn w:val="1"/>
    <w:qFormat/>
    <w:uiPriority w:val="99"/>
    <w:pPr>
      <w:spacing w:line="300" w:lineRule="auto"/>
      <w:ind w:firstLine="480" w:firstLineChars="200"/>
    </w:pPr>
    <w:rPr>
      <w:rFonts w:ascii="Times New Roman" w:hAnsi="Times New Roman"/>
      <w:sz w:val="28"/>
    </w:rPr>
  </w:style>
  <w:style w:type="paragraph" w:customStyle="1" w:styleId="1580">
    <w:name w:val="样式 隶书 小一 居中 行距: 多倍行距 1.75 字行"/>
    <w:basedOn w:val="1"/>
    <w:qFormat/>
    <w:uiPriority w:val="99"/>
    <w:pPr>
      <w:spacing w:line="600" w:lineRule="auto"/>
      <w:jc w:val="center"/>
    </w:pPr>
    <w:rPr>
      <w:rFonts w:ascii="隶书" w:hAnsi="Times New Roman" w:eastAsia="隶书" w:cs="宋体"/>
      <w:sz w:val="48"/>
      <w:szCs w:val="48"/>
    </w:rPr>
  </w:style>
  <w:style w:type="paragraph" w:customStyle="1" w:styleId="1581">
    <w:name w:val="正文缩进小五"/>
    <w:basedOn w:val="1"/>
    <w:qFormat/>
    <w:uiPriority w:val="99"/>
    <w:pPr>
      <w:widowControl/>
      <w:spacing w:before="120" w:after="120"/>
      <w:ind w:firstLine="360" w:firstLineChars="200"/>
    </w:pPr>
    <w:rPr>
      <w:rFonts w:ascii="Arial" w:hAnsi="Arial"/>
      <w:kern w:val="0"/>
      <w:sz w:val="18"/>
      <w:szCs w:val="18"/>
    </w:rPr>
  </w:style>
  <w:style w:type="paragraph" w:customStyle="1" w:styleId="1582">
    <w:name w:val="font15"/>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83">
    <w:name w:val="font1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84">
    <w:name w:val="font17"/>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585">
    <w:name w:val="font18"/>
    <w:basedOn w:val="1"/>
    <w:qFormat/>
    <w:uiPriority w:val="99"/>
    <w:pPr>
      <w:widowControl/>
      <w:spacing w:before="100" w:beforeAutospacing="1" w:after="100" w:afterAutospacing="1"/>
      <w:jc w:val="left"/>
    </w:pPr>
    <w:rPr>
      <w:rFonts w:ascii="宋体" w:hAnsi="宋体" w:cs="宋体"/>
      <w:color w:val="FF0000"/>
      <w:kern w:val="0"/>
      <w:sz w:val="22"/>
      <w:szCs w:val="22"/>
    </w:rPr>
  </w:style>
  <w:style w:type="paragraph" w:customStyle="1" w:styleId="1586">
    <w:name w:val="font19"/>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587">
    <w:name w:val="font20"/>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588">
    <w:name w:val="font2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89">
    <w:name w:val="font23"/>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1590">
    <w:name w:val="font24"/>
    <w:basedOn w:val="1"/>
    <w:qFormat/>
    <w:uiPriority w:val="99"/>
    <w:pPr>
      <w:widowControl/>
      <w:spacing w:before="100" w:beforeAutospacing="1" w:after="100" w:afterAutospacing="1"/>
      <w:jc w:val="left"/>
    </w:pPr>
    <w:rPr>
      <w:rFonts w:ascii="宋体" w:hAnsi="宋体" w:cs="宋体"/>
      <w:color w:val="000000"/>
      <w:kern w:val="0"/>
      <w:sz w:val="22"/>
      <w:szCs w:val="22"/>
    </w:rPr>
  </w:style>
  <w:style w:type="character" w:customStyle="1" w:styleId="1591">
    <w:name w:val="Char Char18"/>
    <w:qFormat/>
    <w:uiPriority w:val="0"/>
    <w:rPr>
      <w:rFonts w:ascii="Tahoma" w:hAnsi="Tahoma" w:eastAsia="黑体"/>
      <w:bCs/>
      <w:kern w:val="2"/>
      <w:sz w:val="24"/>
      <w:szCs w:val="24"/>
      <w:lang w:val="en-US" w:eastAsia="zh-CN" w:bidi="ar-SA"/>
    </w:rPr>
  </w:style>
  <w:style w:type="character" w:customStyle="1" w:styleId="1592">
    <w:name w:val="Char Char17"/>
    <w:qFormat/>
    <w:uiPriority w:val="0"/>
    <w:rPr>
      <w:rFonts w:ascii="Tahoma" w:hAnsi="Tahoma" w:eastAsia="仿宋_GB2312"/>
      <w:b/>
      <w:bCs/>
      <w:kern w:val="2"/>
      <w:sz w:val="24"/>
      <w:szCs w:val="24"/>
      <w:lang w:val="en-US" w:eastAsia="zh-CN" w:bidi="ar-SA"/>
    </w:rPr>
  </w:style>
  <w:style w:type="paragraph" w:customStyle="1" w:styleId="1593">
    <w:name w:val="首航所进"/>
    <w:basedOn w:val="1"/>
    <w:qFormat/>
    <w:uiPriority w:val="99"/>
    <w:pPr>
      <w:spacing w:line="300" w:lineRule="auto"/>
      <w:ind w:firstLine="480" w:firstLineChars="200"/>
    </w:pPr>
    <w:rPr>
      <w:rFonts w:ascii="Times New Roman" w:hAnsi="Times New Roman"/>
      <w:sz w:val="28"/>
    </w:rPr>
  </w:style>
  <w:style w:type="paragraph" w:customStyle="1" w:styleId="1594">
    <w:name w:val="CM77"/>
    <w:basedOn w:val="315"/>
    <w:next w:val="315"/>
    <w:qFormat/>
    <w:uiPriority w:val="99"/>
    <w:rPr>
      <w:rFonts w:ascii="oúì." w:eastAsia="oúì."/>
      <w:sz w:val="24"/>
      <w:szCs w:val="24"/>
    </w:rPr>
  </w:style>
  <w:style w:type="paragraph" w:customStyle="1" w:styleId="1595">
    <w:name w:val="CM78"/>
    <w:basedOn w:val="315"/>
    <w:next w:val="315"/>
    <w:qFormat/>
    <w:uiPriority w:val="99"/>
    <w:rPr>
      <w:rFonts w:ascii="oúì." w:eastAsia="oúì."/>
      <w:sz w:val="24"/>
      <w:szCs w:val="24"/>
    </w:rPr>
  </w:style>
  <w:style w:type="paragraph" w:customStyle="1" w:styleId="1596">
    <w:name w:val="CM74"/>
    <w:basedOn w:val="315"/>
    <w:next w:val="315"/>
    <w:qFormat/>
    <w:uiPriority w:val="99"/>
    <w:rPr>
      <w:rFonts w:ascii="oúì." w:eastAsia="oúì."/>
      <w:sz w:val="24"/>
      <w:szCs w:val="24"/>
    </w:rPr>
  </w:style>
  <w:style w:type="paragraph" w:customStyle="1" w:styleId="1597">
    <w:name w:val="CM72"/>
    <w:basedOn w:val="315"/>
    <w:next w:val="315"/>
    <w:qFormat/>
    <w:uiPriority w:val="99"/>
    <w:rPr>
      <w:rFonts w:ascii="oúì." w:eastAsia="oúì."/>
      <w:sz w:val="24"/>
      <w:szCs w:val="24"/>
    </w:rPr>
  </w:style>
  <w:style w:type="paragraph" w:customStyle="1" w:styleId="1598">
    <w:name w:val="CM30"/>
    <w:basedOn w:val="315"/>
    <w:next w:val="315"/>
    <w:qFormat/>
    <w:uiPriority w:val="99"/>
    <w:pPr>
      <w:spacing w:line="313" w:lineRule="atLeast"/>
    </w:pPr>
    <w:rPr>
      <w:rFonts w:ascii="oúì." w:eastAsia="oúì."/>
      <w:sz w:val="24"/>
      <w:szCs w:val="24"/>
    </w:rPr>
  </w:style>
  <w:style w:type="paragraph" w:customStyle="1" w:styleId="1599">
    <w:name w:val="CM81"/>
    <w:basedOn w:val="315"/>
    <w:next w:val="315"/>
    <w:qFormat/>
    <w:uiPriority w:val="99"/>
    <w:rPr>
      <w:rFonts w:ascii="oúì." w:eastAsia="oúì."/>
      <w:sz w:val="24"/>
      <w:szCs w:val="24"/>
    </w:rPr>
  </w:style>
  <w:style w:type="paragraph" w:customStyle="1" w:styleId="1600">
    <w:name w:val="CM76"/>
    <w:basedOn w:val="315"/>
    <w:next w:val="315"/>
    <w:qFormat/>
    <w:uiPriority w:val="99"/>
    <w:rPr>
      <w:rFonts w:ascii="oúì." w:eastAsia="oúì."/>
      <w:sz w:val="24"/>
      <w:szCs w:val="24"/>
    </w:rPr>
  </w:style>
  <w:style w:type="paragraph" w:customStyle="1" w:styleId="1601">
    <w:name w:val="CM82"/>
    <w:basedOn w:val="315"/>
    <w:next w:val="315"/>
    <w:qFormat/>
    <w:uiPriority w:val="99"/>
    <w:rPr>
      <w:rFonts w:ascii="oúì." w:eastAsia="oúì."/>
      <w:sz w:val="24"/>
      <w:szCs w:val="24"/>
    </w:rPr>
  </w:style>
  <w:style w:type="paragraph" w:customStyle="1" w:styleId="1602">
    <w:name w:val="CM34"/>
    <w:basedOn w:val="315"/>
    <w:next w:val="315"/>
    <w:qFormat/>
    <w:uiPriority w:val="99"/>
    <w:pPr>
      <w:spacing w:line="316" w:lineRule="atLeast"/>
    </w:pPr>
    <w:rPr>
      <w:rFonts w:ascii="oúì." w:eastAsia="oúì."/>
      <w:sz w:val="24"/>
      <w:szCs w:val="24"/>
    </w:rPr>
  </w:style>
  <w:style w:type="paragraph" w:customStyle="1" w:styleId="1603">
    <w:name w:val="CM84"/>
    <w:basedOn w:val="315"/>
    <w:next w:val="315"/>
    <w:qFormat/>
    <w:uiPriority w:val="99"/>
    <w:rPr>
      <w:rFonts w:ascii="oúì." w:eastAsia="oúì."/>
      <w:sz w:val="24"/>
      <w:szCs w:val="24"/>
    </w:rPr>
  </w:style>
  <w:style w:type="paragraph" w:customStyle="1" w:styleId="1604">
    <w:name w:val="CM39"/>
    <w:basedOn w:val="315"/>
    <w:next w:val="315"/>
    <w:qFormat/>
    <w:uiPriority w:val="99"/>
    <w:rPr>
      <w:rFonts w:ascii="oúì." w:eastAsia="oúì."/>
      <w:sz w:val="24"/>
      <w:szCs w:val="24"/>
    </w:rPr>
  </w:style>
  <w:style w:type="paragraph" w:customStyle="1" w:styleId="1605">
    <w:name w:val="样式 正文格式 + 左侧:  3 字符 首行缩进:  2 字符1 Char"/>
    <w:basedOn w:val="1"/>
    <w:qFormat/>
    <w:uiPriority w:val="99"/>
    <w:pPr>
      <w:tabs>
        <w:tab w:val="left" w:pos="1200"/>
      </w:tabs>
      <w:adjustRightInd w:val="0"/>
      <w:ind w:left="720" w:leftChars="300" w:firstLine="480" w:firstLineChars="200"/>
      <w:textAlignment w:val="baseline"/>
    </w:pPr>
    <w:rPr>
      <w:rFonts w:ascii="Times New Roman" w:hAnsi="Times New Roman"/>
      <w:kern w:val="0"/>
      <w:sz w:val="28"/>
    </w:rPr>
  </w:style>
  <w:style w:type="character" w:customStyle="1" w:styleId="1606">
    <w:name w:val="themebody1"/>
    <w:qFormat/>
    <w:uiPriority w:val="0"/>
    <w:rPr>
      <w:rFonts w:ascii="Tahoma" w:hAnsi="Tahoma" w:eastAsia="宋体"/>
      <w:color w:val="FFFFFF"/>
      <w:kern w:val="2"/>
      <w:sz w:val="24"/>
      <w:lang w:val="en-US" w:eastAsia="zh-CN" w:bidi="ar-SA"/>
    </w:rPr>
  </w:style>
  <w:style w:type="character" w:customStyle="1" w:styleId="1607">
    <w:name w:val="msonormal"/>
    <w:qFormat/>
    <w:uiPriority w:val="0"/>
    <w:rPr>
      <w:rFonts w:ascii="Tahoma" w:hAnsi="Tahoma" w:eastAsia="宋体"/>
      <w:kern w:val="2"/>
      <w:sz w:val="24"/>
      <w:lang w:val="en-US" w:eastAsia="zh-CN" w:bidi="ar-SA"/>
    </w:rPr>
  </w:style>
  <w:style w:type="character" w:customStyle="1" w:styleId="1608">
    <w:name w:val="正文（缩进） Char Char1 Char"/>
    <w:qFormat/>
    <w:uiPriority w:val="0"/>
    <w:rPr>
      <w:rFonts w:ascii="Tahoma" w:hAnsi="Tahoma" w:eastAsia="宋体"/>
      <w:kern w:val="2"/>
      <w:sz w:val="24"/>
      <w:szCs w:val="24"/>
      <w:lang w:val="en-US" w:eastAsia="zh-CN" w:bidi="ar-SA"/>
    </w:rPr>
  </w:style>
  <w:style w:type="paragraph" w:customStyle="1" w:styleId="1609">
    <w:name w:val="图注"/>
    <w:basedOn w:val="1"/>
    <w:link w:val="1610"/>
    <w:qFormat/>
    <w:uiPriority w:val="0"/>
    <w:pPr>
      <w:tabs>
        <w:tab w:val="left" w:pos="425"/>
      </w:tabs>
      <w:adjustRightInd w:val="0"/>
      <w:spacing w:line="440" w:lineRule="exact"/>
      <w:ind w:left="425" w:hanging="425"/>
      <w:jc w:val="center"/>
    </w:pPr>
    <w:rPr>
      <w:rFonts w:ascii="Times New Roman" w:hAnsi="Times New Roman" w:eastAsia="仿宋_GB2312"/>
      <w:sz w:val="28"/>
      <w:szCs w:val="28"/>
    </w:rPr>
  </w:style>
  <w:style w:type="character" w:customStyle="1" w:styleId="1610">
    <w:name w:val="图注 Char"/>
    <w:link w:val="1609"/>
    <w:qFormat/>
    <w:uiPriority w:val="0"/>
    <w:rPr>
      <w:rFonts w:ascii="Times New Roman" w:hAnsi="Times New Roman" w:eastAsia="仿宋_GB2312"/>
      <w:kern w:val="2"/>
      <w:sz w:val="28"/>
      <w:szCs w:val="28"/>
    </w:rPr>
  </w:style>
  <w:style w:type="character" w:customStyle="1" w:styleId="1611">
    <w:name w:val="正文（标记） Char Char Char Char"/>
    <w:qFormat/>
    <w:uiPriority w:val="0"/>
    <w:rPr>
      <w:rFonts w:ascii="Tahoma" w:hAnsi="Tahoma" w:eastAsia="宋体"/>
      <w:kern w:val="2"/>
      <w:sz w:val="24"/>
      <w:szCs w:val="24"/>
      <w:lang w:val="en-US" w:eastAsia="zh-CN" w:bidi="ar-SA"/>
    </w:rPr>
  </w:style>
  <w:style w:type="paragraph" w:customStyle="1" w:styleId="1612">
    <w:name w:val="正文(1.25倍，5号字)"/>
    <w:basedOn w:val="1"/>
    <w:qFormat/>
    <w:uiPriority w:val="99"/>
    <w:pPr>
      <w:spacing w:line="288" w:lineRule="auto"/>
      <w:ind w:firstLine="200" w:firstLineChars="200"/>
    </w:pPr>
    <w:rPr>
      <w:rFonts w:ascii="宋体" w:hAnsi="宋体"/>
    </w:rPr>
  </w:style>
  <w:style w:type="paragraph" w:customStyle="1" w:styleId="1613">
    <w:name w:val="技术报告编号"/>
    <w:basedOn w:val="1"/>
    <w:next w:val="1"/>
    <w:qFormat/>
    <w:uiPriority w:val="99"/>
    <w:pPr>
      <w:spacing w:beforeLines="400" w:afterLines="1300" w:line="440" w:lineRule="exact"/>
      <w:jc w:val="center"/>
    </w:pPr>
    <w:rPr>
      <w:rFonts w:ascii="楷体_GB2312" w:hAnsi="Times New Roman" w:eastAsia="楷体_GB2312"/>
      <w:sz w:val="28"/>
    </w:rPr>
  </w:style>
  <w:style w:type="paragraph" w:customStyle="1" w:styleId="1614">
    <w:name w:val="msonormal style3"/>
    <w:basedOn w:val="1"/>
    <w:qFormat/>
    <w:uiPriority w:val="99"/>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15">
    <w:name w:val="编号2"/>
    <w:basedOn w:val="1"/>
    <w:qFormat/>
    <w:uiPriority w:val="99"/>
    <w:pPr>
      <w:spacing w:beforeLines="50" w:afterLines="50" w:line="480" w:lineRule="auto"/>
      <w:ind w:left="420" w:right="480" w:rightChars="200"/>
    </w:pPr>
    <w:rPr>
      <w:rFonts w:ascii="Times New Roman" w:hAnsi="Times New Roman"/>
      <w:sz w:val="28"/>
    </w:rPr>
  </w:style>
  <w:style w:type="paragraph" w:customStyle="1" w:styleId="1616">
    <w:name w:val="编号3"/>
    <w:basedOn w:val="1"/>
    <w:qFormat/>
    <w:uiPriority w:val="99"/>
    <w:pPr>
      <w:tabs>
        <w:tab w:val="left" w:pos="780"/>
      </w:tabs>
      <w:spacing w:beforeLines="50" w:afterLines="50" w:line="480" w:lineRule="auto"/>
      <w:ind w:left="780" w:hanging="360"/>
      <w:jc w:val="left"/>
    </w:pPr>
    <w:rPr>
      <w:rFonts w:ascii="Times New Roman" w:hAnsi="Times New Roman"/>
      <w:b/>
      <w:sz w:val="28"/>
    </w:rPr>
  </w:style>
  <w:style w:type="paragraph" w:customStyle="1" w:styleId="1617">
    <w:name w:val="编号4"/>
    <w:basedOn w:val="1"/>
    <w:qFormat/>
    <w:uiPriority w:val="99"/>
    <w:pPr>
      <w:tabs>
        <w:tab w:val="left" w:pos="840"/>
      </w:tabs>
      <w:spacing w:beforeLines="50" w:afterLines="50" w:line="480" w:lineRule="auto"/>
      <w:ind w:left="840" w:hanging="420"/>
    </w:pPr>
    <w:rPr>
      <w:rFonts w:ascii="Times New Roman" w:hAnsi="Times New Roman"/>
      <w:sz w:val="28"/>
    </w:rPr>
  </w:style>
  <w:style w:type="paragraph" w:customStyle="1" w:styleId="1618">
    <w:name w:val="font"/>
    <w:basedOn w:val="1"/>
    <w:qFormat/>
    <w:uiPriority w:val="99"/>
    <w:pPr>
      <w:widowControl/>
      <w:spacing w:beforeLines="50" w:beforeAutospacing="1" w:afterLines="50" w:afterAutospacing="1" w:line="360" w:lineRule="auto"/>
      <w:jc w:val="left"/>
    </w:pPr>
    <w:rPr>
      <w:rFonts w:ascii="宋体" w:hAnsi="宋体" w:cs="宋体"/>
      <w:kern w:val="0"/>
      <w:sz w:val="28"/>
    </w:rPr>
  </w:style>
  <w:style w:type="character" w:customStyle="1" w:styleId="1619">
    <w:name w:val="标题 31"/>
    <w:qFormat/>
    <w:uiPriority w:val="0"/>
    <w:rPr>
      <w:rFonts w:ascii="Tahoma" w:hAnsi="Tahoma" w:eastAsia="宋体"/>
      <w:b/>
      <w:bCs/>
      <w:color w:val="0000FF"/>
      <w:kern w:val="2"/>
      <w:sz w:val="32"/>
      <w:szCs w:val="32"/>
      <w:lang w:val="en-US" w:eastAsia="zh-CN" w:bidi="ar-SA"/>
    </w:rPr>
  </w:style>
  <w:style w:type="paragraph" w:customStyle="1" w:styleId="1620">
    <w:name w:val="ATMS标记3"/>
    <w:basedOn w:val="6"/>
    <w:qFormat/>
    <w:uiPriority w:val="99"/>
    <w:pPr>
      <w:tabs>
        <w:tab w:val="left" w:pos="845"/>
        <w:tab w:val="left" w:pos="1620"/>
      </w:tabs>
      <w:autoSpaceDE/>
      <w:autoSpaceDN/>
      <w:adjustRightInd/>
      <w:spacing w:beforeLines="50"/>
      <w:ind w:left="840" w:hanging="420"/>
      <w:jc w:val="both"/>
    </w:pPr>
    <w:rPr>
      <w:rFonts w:ascii="Times New Roman" w:hAnsi="Times New Roman"/>
      <w:kern w:val="2"/>
      <w:sz w:val="21"/>
    </w:rPr>
  </w:style>
  <w:style w:type="paragraph" w:customStyle="1" w:styleId="1621">
    <w:name w:val="表标题"/>
    <w:basedOn w:val="1"/>
    <w:qFormat/>
    <w:uiPriority w:val="99"/>
    <w:pPr>
      <w:tabs>
        <w:tab w:val="left" w:pos="425"/>
        <w:tab w:val="left" w:pos="720"/>
      </w:tabs>
      <w:spacing w:beforeLines="50" w:afterLines="50" w:line="360" w:lineRule="auto"/>
      <w:ind w:left="720" w:hanging="720"/>
    </w:pPr>
    <w:rPr>
      <w:rFonts w:ascii="Times New Roman" w:hAnsi="Times New Roman"/>
      <w:sz w:val="28"/>
      <w:szCs w:val="20"/>
    </w:rPr>
  </w:style>
  <w:style w:type="paragraph" w:customStyle="1" w:styleId="1622">
    <w:name w:val="技术报告目录"/>
    <w:basedOn w:val="1"/>
    <w:next w:val="1"/>
    <w:qFormat/>
    <w:uiPriority w:val="99"/>
    <w:pPr>
      <w:spacing w:beforeLines="50" w:afterLines="50" w:line="360" w:lineRule="auto"/>
      <w:jc w:val="center"/>
    </w:pPr>
    <w:rPr>
      <w:rFonts w:ascii="Times New Roman" w:hAnsi="Times New Roman" w:eastAsia="黑体"/>
      <w:sz w:val="44"/>
    </w:rPr>
  </w:style>
  <w:style w:type="paragraph" w:customStyle="1" w:styleId="1623">
    <w:name w:val="正文缩进21"/>
    <w:basedOn w:val="1"/>
    <w:link w:val="1624"/>
    <w:qFormat/>
    <w:uiPriority w:val="0"/>
    <w:pPr>
      <w:adjustRightInd w:val="0"/>
      <w:spacing w:beforeLines="50" w:afterLines="50" w:line="440" w:lineRule="exact"/>
      <w:ind w:firstLine="200" w:firstLineChars="200"/>
    </w:pPr>
    <w:rPr>
      <w:rFonts w:ascii="Times New Roman" w:hAnsi="Times New Roman" w:eastAsia="仿宋_GB2312"/>
      <w:sz w:val="28"/>
      <w:szCs w:val="28"/>
    </w:rPr>
  </w:style>
  <w:style w:type="character" w:customStyle="1" w:styleId="1624">
    <w:name w:val="正文缩进2 Char"/>
    <w:link w:val="1623"/>
    <w:qFormat/>
    <w:uiPriority w:val="0"/>
    <w:rPr>
      <w:rFonts w:ascii="Times New Roman" w:hAnsi="Times New Roman" w:eastAsia="仿宋_GB2312"/>
      <w:kern w:val="2"/>
      <w:sz w:val="28"/>
      <w:szCs w:val="28"/>
    </w:rPr>
  </w:style>
  <w:style w:type="paragraph" w:customStyle="1" w:styleId="1625">
    <w:name w:val="z标题1"/>
    <w:basedOn w:val="1"/>
    <w:qFormat/>
    <w:uiPriority w:val="99"/>
    <w:pPr>
      <w:tabs>
        <w:tab w:val="left" w:pos="960"/>
      </w:tabs>
      <w:spacing w:line="320" w:lineRule="exact"/>
      <w:ind w:left="960" w:hanging="420"/>
    </w:pPr>
    <w:rPr>
      <w:rFonts w:ascii="黑体" w:hAnsi="文鼎书宋繁" w:eastAsia="黑体"/>
      <w:b/>
      <w:szCs w:val="20"/>
    </w:rPr>
  </w:style>
  <w:style w:type="paragraph" w:customStyle="1" w:styleId="1626">
    <w:name w:val="样式 左侧:  1 厘米 段前: 0.5 行 段后: 0.5 行"/>
    <w:basedOn w:val="1"/>
    <w:qFormat/>
    <w:uiPriority w:val="99"/>
    <w:pPr>
      <w:spacing w:beforeLines="50" w:afterLines="50" w:line="360" w:lineRule="auto"/>
      <w:ind w:left="567"/>
    </w:pPr>
    <w:rPr>
      <w:rFonts w:ascii="Times New Roman" w:hAnsi="Times New Roman" w:cs="宋体"/>
      <w:sz w:val="28"/>
      <w:szCs w:val="20"/>
    </w:rPr>
  </w:style>
  <w:style w:type="paragraph" w:customStyle="1" w:styleId="1627">
    <w:name w:val="样式 正文（缩进） + 两端对齐"/>
    <w:basedOn w:val="518"/>
    <w:qFormat/>
    <w:uiPriority w:val="99"/>
    <w:pPr>
      <w:spacing w:before="156" w:after="156"/>
    </w:pPr>
    <w:rPr>
      <w:rFonts w:cs="宋体"/>
      <w:kern w:val="17153"/>
      <w:szCs w:val="20"/>
    </w:rPr>
  </w:style>
  <w:style w:type="paragraph" w:customStyle="1" w:styleId="1628">
    <w:name w:val="样式 正文（缩进） + 两端对齐1"/>
    <w:basedOn w:val="518"/>
    <w:qFormat/>
    <w:uiPriority w:val="99"/>
    <w:pPr>
      <w:spacing w:before="156" w:after="156"/>
    </w:pPr>
    <w:rPr>
      <w:rFonts w:cs="宋体"/>
      <w:kern w:val="17153"/>
      <w:szCs w:val="20"/>
    </w:rPr>
  </w:style>
  <w:style w:type="paragraph" w:customStyle="1" w:styleId="1629">
    <w:name w:val="样式 正文（缩进） + 两端对齐2"/>
    <w:basedOn w:val="518"/>
    <w:qFormat/>
    <w:uiPriority w:val="99"/>
    <w:pPr>
      <w:spacing w:before="156" w:after="156"/>
    </w:pPr>
    <w:rPr>
      <w:rFonts w:cs="宋体"/>
      <w:kern w:val="17153"/>
      <w:szCs w:val="20"/>
    </w:rPr>
  </w:style>
  <w:style w:type="paragraph" w:customStyle="1" w:styleId="1630">
    <w:name w:val="Header 4"/>
    <w:basedOn w:val="1"/>
    <w:qFormat/>
    <w:uiPriority w:val="99"/>
    <w:pPr>
      <w:widowControl/>
      <w:jc w:val="left"/>
    </w:pPr>
    <w:rPr>
      <w:rFonts w:ascii="Times New Roman" w:hAnsi="Times New Roman"/>
      <w:kern w:val="0"/>
      <w:sz w:val="28"/>
      <w:lang w:eastAsia="en-US"/>
    </w:rPr>
  </w:style>
  <w:style w:type="paragraph" w:customStyle="1" w:styleId="1631">
    <w:name w:val="table"/>
    <w:basedOn w:val="1"/>
    <w:qFormat/>
    <w:uiPriority w:val="99"/>
    <w:pPr>
      <w:widowControl/>
      <w:spacing w:before="100" w:beforeAutospacing="1" w:after="100" w:afterAutospacing="1"/>
      <w:jc w:val="left"/>
    </w:pPr>
    <w:rPr>
      <w:rFonts w:ascii="Times New Roman" w:hAnsi="Times New Roman"/>
      <w:kern w:val="0"/>
      <w:sz w:val="28"/>
      <w:lang w:eastAsia="en-US"/>
    </w:rPr>
  </w:style>
  <w:style w:type="paragraph" w:customStyle="1" w:styleId="1632">
    <w:name w:val="lastincell"/>
    <w:basedOn w:val="1"/>
    <w:qFormat/>
    <w:uiPriority w:val="99"/>
    <w:pPr>
      <w:widowControl/>
      <w:spacing w:before="100" w:beforeAutospacing="1" w:after="100" w:afterAutospacing="1"/>
      <w:jc w:val="left"/>
    </w:pPr>
    <w:rPr>
      <w:rFonts w:ascii="宋体" w:hAnsi="宋体"/>
      <w:snapToGrid w:val="0"/>
      <w:kern w:val="0"/>
      <w:sz w:val="28"/>
    </w:rPr>
  </w:style>
  <w:style w:type="character" w:customStyle="1" w:styleId="1633">
    <w:name w:val="style31"/>
    <w:qFormat/>
    <w:uiPriority w:val="0"/>
    <w:rPr>
      <w:rFonts w:ascii="Tahoma" w:hAnsi="Tahoma" w:eastAsia="宋体"/>
      <w:color w:val="000066"/>
      <w:kern w:val="2"/>
      <w:sz w:val="24"/>
      <w:lang w:val="en-US" w:eastAsia="zh-CN" w:bidi="ar-SA"/>
    </w:rPr>
  </w:style>
  <w:style w:type="paragraph" w:customStyle="1" w:styleId="1634">
    <w:name w:val="1.1.1 多级符号"/>
    <w:basedOn w:val="1"/>
    <w:qFormat/>
    <w:uiPriority w:val="99"/>
    <w:pPr>
      <w:shd w:val="clear" w:color="auto" w:fill="F9F9F9"/>
      <w:spacing w:line="480" w:lineRule="auto"/>
      <w:ind w:firstLine="480" w:firstLineChars="200"/>
      <w:outlineLvl w:val="2"/>
    </w:pPr>
    <w:rPr>
      <w:rFonts w:ascii="宋体" w:hAnsi="宋体" w:cs="宋体"/>
      <w:bCs/>
      <w:sz w:val="28"/>
      <w:szCs w:val="28"/>
    </w:rPr>
  </w:style>
  <w:style w:type="paragraph" w:customStyle="1" w:styleId="1635">
    <w:name w:val="1.1 多级符号 Char Char"/>
    <w:basedOn w:val="1"/>
    <w:qFormat/>
    <w:uiPriority w:val="99"/>
    <w:pPr>
      <w:tabs>
        <w:tab w:val="left" w:pos="1440"/>
      </w:tabs>
      <w:spacing w:beforeLines="50" w:line="480" w:lineRule="auto"/>
      <w:ind w:firstLine="480" w:firstLineChars="200"/>
      <w:outlineLvl w:val="1"/>
    </w:pPr>
    <w:rPr>
      <w:rFonts w:ascii="宋体" w:hAnsi="宋体"/>
      <w:b/>
      <w:sz w:val="28"/>
      <w:szCs w:val="28"/>
    </w:rPr>
  </w:style>
  <w:style w:type="paragraph" w:customStyle="1" w:styleId="1636">
    <w:name w:val="（空）多级符号 Char Char"/>
    <w:basedOn w:val="1"/>
    <w:qFormat/>
    <w:uiPriority w:val="99"/>
    <w:pPr>
      <w:adjustRightInd w:val="0"/>
      <w:snapToGrid w:val="0"/>
      <w:spacing w:line="360" w:lineRule="auto"/>
      <w:ind w:firstLine="540" w:firstLineChars="225"/>
    </w:pPr>
    <w:rPr>
      <w:rFonts w:ascii="宋体" w:hAnsi="宋体"/>
      <w:sz w:val="28"/>
    </w:rPr>
  </w:style>
  <w:style w:type="character" w:customStyle="1" w:styleId="1637">
    <w:name w:val="yellow12"/>
    <w:qFormat/>
    <w:uiPriority w:val="0"/>
    <w:rPr>
      <w:rFonts w:ascii="Tahoma" w:hAnsi="Tahoma" w:eastAsia="宋体"/>
      <w:kern w:val="2"/>
      <w:sz w:val="24"/>
      <w:lang w:val="en-US" w:eastAsia="zh-CN" w:bidi="ar-SA"/>
    </w:rPr>
  </w:style>
  <w:style w:type="character" w:customStyle="1" w:styleId="1638">
    <w:name w:val="wj1"/>
    <w:qFormat/>
    <w:uiPriority w:val="0"/>
    <w:rPr>
      <w:rFonts w:ascii="Tahoma" w:hAnsi="Tahoma" w:eastAsia="宋体"/>
      <w:color w:val="000000"/>
      <w:kern w:val="2"/>
      <w:sz w:val="18"/>
      <w:szCs w:val="18"/>
      <w:u w:val="none"/>
      <w:lang w:val="en-US" w:eastAsia="zh-CN" w:bidi="ar-SA"/>
    </w:rPr>
  </w:style>
  <w:style w:type="character" w:customStyle="1" w:styleId="1639">
    <w:name w:val="标题 111"/>
    <w:qFormat/>
    <w:uiPriority w:val="0"/>
    <w:rPr>
      <w:rFonts w:ascii="Tahoma" w:hAnsi="Tahoma" w:eastAsia="黑体"/>
      <w:b/>
      <w:color w:val="000080"/>
      <w:kern w:val="44"/>
      <w:sz w:val="36"/>
      <w:szCs w:val="36"/>
      <w:lang w:val="en-US" w:eastAsia="zh-CN" w:bidi="ar-SA"/>
    </w:rPr>
  </w:style>
  <w:style w:type="character" w:customStyle="1" w:styleId="1640">
    <w:name w:val="标题 22"/>
    <w:qFormat/>
    <w:uiPriority w:val="0"/>
    <w:rPr>
      <w:rFonts w:ascii="Tahoma" w:hAnsi="Tahoma" w:eastAsia="黑体"/>
      <w:b/>
      <w:bCs/>
      <w:color w:val="0000FF"/>
      <w:kern w:val="2"/>
      <w:sz w:val="32"/>
      <w:szCs w:val="32"/>
      <w:lang w:val="en-US" w:eastAsia="zh-CN" w:bidi="ar-SA"/>
    </w:rPr>
  </w:style>
  <w:style w:type="character" w:customStyle="1" w:styleId="1641">
    <w:name w:val="标题 32"/>
    <w:qFormat/>
    <w:uiPriority w:val="0"/>
    <w:rPr>
      <w:rFonts w:ascii="Tahoma" w:hAnsi="Tahoma" w:eastAsia="宋体"/>
      <w:b/>
      <w:bCs/>
      <w:color w:val="0000FF"/>
      <w:kern w:val="2"/>
      <w:sz w:val="32"/>
      <w:szCs w:val="32"/>
      <w:lang w:val="en-US" w:eastAsia="zh-CN" w:bidi="ar-SA"/>
    </w:rPr>
  </w:style>
  <w:style w:type="character" w:customStyle="1" w:styleId="1642">
    <w:name w:val="标题 411"/>
    <w:qFormat/>
    <w:uiPriority w:val="0"/>
    <w:rPr>
      <w:rFonts w:ascii="Arial" w:hAnsi="Arial" w:eastAsia="黑体"/>
      <w:b/>
      <w:bCs/>
      <w:color w:val="0000FF"/>
      <w:kern w:val="2"/>
      <w:sz w:val="28"/>
      <w:szCs w:val="28"/>
      <w:lang w:val="en-US" w:eastAsia="zh-CN" w:bidi="ar-SA"/>
    </w:rPr>
  </w:style>
  <w:style w:type="character" w:customStyle="1" w:styleId="1643">
    <w:name w:val="b1"/>
    <w:qFormat/>
    <w:uiPriority w:val="0"/>
    <w:rPr>
      <w:rFonts w:hint="default" w:ascii="Courier New" w:hAnsi="Courier New" w:eastAsia="宋体" w:cs="Courier New"/>
      <w:b/>
      <w:bCs/>
      <w:color w:val="FF0000"/>
      <w:kern w:val="2"/>
      <w:sz w:val="24"/>
      <w:u w:val="none"/>
      <w:lang w:val="en-US" w:eastAsia="zh-CN" w:bidi="ar-SA"/>
    </w:rPr>
  </w:style>
  <w:style w:type="character" w:customStyle="1" w:styleId="1644">
    <w:name w:val="pt9-hui-line201"/>
    <w:qFormat/>
    <w:uiPriority w:val="0"/>
    <w:rPr>
      <w:rFonts w:ascii="Tahoma" w:hAnsi="Tahoma" w:eastAsia="宋体"/>
      <w:color w:val="333333"/>
      <w:kern w:val="2"/>
      <w:sz w:val="18"/>
      <w:szCs w:val="18"/>
      <w:u w:val="none"/>
      <w:lang w:val="en-US" w:eastAsia="zh-CN" w:bidi="ar-SA"/>
    </w:rPr>
  </w:style>
  <w:style w:type="character" w:customStyle="1" w:styleId="1645">
    <w:name w:val="正文（缩进） Char2"/>
    <w:qFormat/>
    <w:uiPriority w:val="0"/>
    <w:rPr>
      <w:rFonts w:ascii="Tahoma" w:hAnsi="Tahoma" w:eastAsia="宋体"/>
      <w:kern w:val="2"/>
      <w:sz w:val="24"/>
      <w:szCs w:val="24"/>
      <w:lang w:val="en-US" w:eastAsia="zh-CN" w:bidi="ar-SA"/>
    </w:rPr>
  </w:style>
  <w:style w:type="paragraph" w:customStyle="1" w:styleId="1646">
    <w:name w:val="样式 加粗 段前: 6 磅 段后: 6 磅"/>
    <w:basedOn w:val="1"/>
    <w:qFormat/>
    <w:uiPriority w:val="99"/>
    <w:pPr>
      <w:autoSpaceDE w:val="0"/>
      <w:autoSpaceDN w:val="0"/>
      <w:adjustRightInd w:val="0"/>
      <w:spacing w:before="120" w:after="120"/>
    </w:pPr>
    <w:rPr>
      <w:rFonts w:ascii="Times New Roman" w:hAnsi="Times New Roman" w:cs="宋体"/>
      <w:b/>
      <w:bCs/>
      <w:szCs w:val="20"/>
    </w:rPr>
  </w:style>
  <w:style w:type="paragraph" w:customStyle="1" w:styleId="1647">
    <w:name w:val="样式 首行缩进:  0.74 厘米 段前: 6 磅 段后: 6 磅"/>
    <w:basedOn w:val="1"/>
    <w:qFormat/>
    <w:uiPriority w:val="99"/>
    <w:pPr>
      <w:autoSpaceDE w:val="0"/>
      <w:autoSpaceDN w:val="0"/>
      <w:adjustRightInd w:val="0"/>
      <w:spacing w:before="120" w:after="120"/>
      <w:ind w:firstLine="420"/>
    </w:pPr>
    <w:rPr>
      <w:rFonts w:ascii="Times New Roman" w:hAnsi="Times New Roman" w:cs="宋体"/>
      <w:szCs w:val="20"/>
    </w:rPr>
  </w:style>
  <w:style w:type="paragraph" w:customStyle="1" w:styleId="1648">
    <w:name w:val="Char Char1 Char Char Char Char Char Char2"/>
    <w:basedOn w:val="1"/>
    <w:qFormat/>
    <w:uiPriority w:val="99"/>
    <w:pPr>
      <w:widowControl/>
      <w:spacing w:after="160" w:line="240" w:lineRule="exact"/>
      <w:jc w:val="left"/>
    </w:pPr>
    <w:rPr>
      <w:rFonts w:ascii="Verdana" w:hAnsi="Verdana" w:eastAsia="仿宋_GB2312"/>
      <w:kern w:val="0"/>
      <w:sz w:val="28"/>
      <w:szCs w:val="20"/>
      <w:lang w:eastAsia="en-US"/>
    </w:rPr>
  </w:style>
  <w:style w:type="paragraph" w:customStyle="1" w:styleId="1649">
    <w:name w:val="Char Char Char Char Char Char Char1 Char"/>
    <w:basedOn w:val="1"/>
    <w:qFormat/>
    <w:uiPriority w:val="99"/>
    <w:rPr>
      <w:rFonts w:ascii="Tahoma" w:hAnsi="Tahoma" w:eastAsia="仿宋_GB2312"/>
      <w:sz w:val="28"/>
      <w:szCs w:val="32"/>
    </w:rPr>
  </w:style>
  <w:style w:type="character" w:customStyle="1" w:styleId="1650">
    <w:name w:val="px14"/>
    <w:qFormat/>
    <w:uiPriority w:val="0"/>
    <w:rPr>
      <w:rFonts w:ascii="Tahoma" w:hAnsi="Tahoma" w:eastAsia="宋体"/>
      <w:kern w:val="2"/>
      <w:sz w:val="24"/>
      <w:lang w:val="en-US" w:eastAsia="zh-CN" w:bidi="ar-SA"/>
    </w:rPr>
  </w:style>
  <w:style w:type="character" w:customStyle="1" w:styleId="1651">
    <w:name w:val="word21"/>
    <w:qFormat/>
    <w:uiPriority w:val="0"/>
    <w:rPr>
      <w:rFonts w:ascii="Tahoma" w:hAnsi="Tahoma" w:eastAsia="宋体"/>
      <w:b/>
      <w:bCs/>
      <w:color w:val="194D7C"/>
      <w:kern w:val="2"/>
      <w:sz w:val="18"/>
      <w:szCs w:val="18"/>
      <w:lang w:val="en-US" w:eastAsia="zh-CN" w:bidi="ar-SA"/>
    </w:rPr>
  </w:style>
  <w:style w:type="paragraph" w:customStyle="1" w:styleId="1652">
    <w:name w:val="样式 标题 2H22nd levelh22Header 2l2Heading 2 HiddenHeading 2..."/>
    <w:basedOn w:val="4"/>
    <w:qFormat/>
    <w:uiPriority w:val="99"/>
    <w:pPr>
      <w:tabs>
        <w:tab w:val="left" w:pos="0"/>
        <w:tab w:val="left" w:pos="851"/>
        <w:tab w:val="left" w:pos="1320"/>
      </w:tabs>
      <w:autoSpaceDE/>
      <w:autoSpaceDN/>
      <w:adjustRightInd/>
      <w:spacing w:before="0" w:after="260" w:afterLines="50" w:line="360" w:lineRule="auto"/>
      <w:ind w:left="1320" w:hanging="420"/>
      <w:jc w:val="both"/>
    </w:pPr>
    <w:rPr>
      <w:rFonts w:ascii="Times New Roman" w:hAnsi="Times New Roman" w:eastAsia="宋体"/>
      <w:bCs/>
      <w:color w:val="0000FF"/>
      <w:kern w:val="44"/>
      <w:sz w:val="32"/>
      <w:szCs w:val="32"/>
    </w:rPr>
  </w:style>
  <w:style w:type="paragraph" w:customStyle="1" w:styleId="1653">
    <w:name w:val="文本框样式1"/>
    <w:basedOn w:val="1"/>
    <w:qFormat/>
    <w:uiPriority w:val="99"/>
    <w:pPr>
      <w:spacing w:before="60" w:line="180" w:lineRule="exact"/>
      <w:jc w:val="center"/>
    </w:pPr>
    <w:rPr>
      <w:rFonts w:ascii="Times New Roman" w:hAnsi="Times New Roman"/>
      <w:szCs w:val="21"/>
    </w:rPr>
  </w:style>
  <w:style w:type="paragraph" w:customStyle="1" w:styleId="1654">
    <w:name w:val="公司文件样式"/>
    <w:basedOn w:val="1"/>
    <w:qFormat/>
    <w:uiPriority w:val="99"/>
    <w:pPr>
      <w:spacing w:before="120"/>
      <w:jc w:val="right"/>
    </w:pPr>
    <w:rPr>
      <w:rFonts w:ascii="Times New Roman" w:hAnsi="Times New Roman" w:eastAsia="黑体"/>
    </w:rPr>
  </w:style>
  <w:style w:type="paragraph" w:customStyle="1" w:styleId="1655">
    <w:name w:val="text 4"/>
    <w:qFormat/>
    <w:uiPriority w:val="99"/>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656">
    <w:name w:val="zhengwen"/>
    <w:basedOn w:val="1"/>
    <w:qFormat/>
    <w:uiPriority w:val="99"/>
    <w:pPr>
      <w:widowControl/>
      <w:spacing w:before="100" w:beforeAutospacing="1" w:after="100" w:afterAutospacing="1" w:line="420" w:lineRule="atLeast"/>
      <w:jc w:val="left"/>
    </w:pPr>
    <w:rPr>
      <w:rFonts w:ascii="宋体" w:hAnsi="宋体"/>
      <w:color w:val="000000"/>
      <w:kern w:val="0"/>
      <w:szCs w:val="20"/>
    </w:rPr>
  </w:style>
  <w:style w:type="character" w:customStyle="1" w:styleId="1657">
    <w:name w:val="加点正文缩进 Char"/>
    <w:link w:val="1658"/>
    <w:qFormat/>
    <w:uiPriority w:val="99"/>
    <w:rPr>
      <w:rFonts w:ascii="宋体" w:hAnsi="宋体"/>
      <w:kern w:val="2"/>
      <w:sz w:val="28"/>
      <w:szCs w:val="24"/>
    </w:rPr>
  </w:style>
  <w:style w:type="paragraph" w:customStyle="1" w:styleId="1658">
    <w:name w:val="加点正文缩进"/>
    <w:basedOn w:val="1"/>
    <w:link w:val="1657"/>
    <w:qFormat/>
    <w:uiPriority w:val="99"/>
    <w:pPr>
      <w:tabs>
        <w:tab w:val="left" w:pos="840"/>
      </w:tabs>
      <w:spacing w:line="300" w:lineRule="auto"/>
      <w:ind w:left="840"/>
    </w:pPr>
    <w:rPr>
      <w:rFonts w:ascii="宋体" w:hAnsi="宋体"/>
      <w:sz w:val="28"/>
    </w:rPr>
  </w:style>
  <w:style w:type="character" w:customStyle="1" w:styleId="1659">
    <w:name w:val="Char Char29"/>
    <w:qFormat/>
    <w:uiPriority w:val="0"/>
    <w:rPr>
      <w:rFonts w:eastAsia="黑体"/>
      <w:b/>
      <w:bCs/>
      <w:color w:val="0000FF"/>
      <w:kern w:val="2"/>
      <w:sz w:val="32"/>
      <w:szCs w:val="32"/>
      <w:lang w:val="en-US" w:eastAsia="zh-CN" w:bidi="ar-SA"/>
    </w:rPr>
  </w:style>
  <w:style w:type="character" w:customStyle="1" w:styleId="1660">
    <w:name w:val="Char Char28"/>
    <w:qFormat/>
    <w:uiPriority w:val="0"/>
    <w:rPr>
      <w:rFonts w:eastAsia="宋体"/>
      <w:b/>
      <w:bCs/>
      <w:color w:val="0000FF"/>
      <w:kern w:val="2"/>
      <w:sz w:val="32"/>
      <w:szCs w:val="32"/>
      <w:lang w:val="en-US" w:eastAsia="zh-CN" w:bidi="ar-SA"/>
    </w:rPr>
  </w:style>
  <w:style w:type="character" w:customStyle="1" w:styleId="1661">
    <w:name w:val="h3 Char4"/>
    <w:qFormat/>
    <w:uiPriority w:val="0"/>
    <w:rPr>
      <w:rFonts w:eastAsia="宋体"/>
      <w:b/>
      <w:bCs/>
      <w:color w:val="0000FF"/>
      <w:kern w:val="2"/>
      <w:sz w:val="32"/>
      <w:szCs w:val="32"/>
      <w:lang w:val="en-US" w:eastAsia="zh-CN" w:bidi="ar-SA"/>
    </w:rPr>
  </w:style>
  <w:style w:type="paragraph" w:customStyle="1" w:styleId="1662">
    <w:name w:val="图片"/>
    <w:basedOn w:val="1"/>
    <w:qFormat/>
    <w:uiPriority w:val="99"/>
    <w:pPr>
      <w:spacing w:beforeLines="100" w:afterLines="100" w:line="360" w:lineRule="auto"/>
      <w:jc w:val="center"/>
    </w:pPr>
    <w:rPr>
      <w:rFonts w:ascii="Times New Roman" w:hAnsi="Times New Roman"/>
      <w:sz w:val="28"/>
    </w:rPr>
  </w:style>
  <w:style w:type="character" w:customStyle="1" w:styleId="1663">
    <w:name w:val="style21"/>
    <w:qFormat/>
    <w:uiPriority w:val="0"/>
    <w:rPr>
      <w:rFonts w:hint="eastAsia" w:ascii="宋体" w:hAnsi="宋体" w:eastAsia="宋体"/>
      <w:color w:val="999999"/>
      <w:sz w:val="18"/>
      <w:szCs w:val="18"/>
    </w:rPr>
  </w:style>
  <w:style w:type="paragraph" w:customStyle="1" w:styleId="1664">
    <w:name w:val="T1"/>
    <w:basedOn w:val="1"/>
    <w:qFormat/>
    <w:uiPriority w:val="99"/>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szCs w:val="20"/>
    </w:rPr>
  </w:style>
  <w:style w:type="paragraph" w:customStyle="1" w:styleId="1665">
    <w:name w:val="默认段落字体 Para Char Char Char Char"/>
    <w:basedOn w:val="1"/>
    <w:qFormat/>
    <w:uiPriority w:val="99"/>
    <w:rPr>
      <w:rFonts w:ascii="Times New Roman" w:hAnsi="Times New Roman"/>
      <w:szCs w:val="21"/>
    </w:rPr>
  </w:style>
  <w:style w:type="paragraph" w:customStyle="1" w:styleId="1666">
    <w:name w:val="Char Char Char Char Char Char Char Char Char Char1"/>
    <w:basedOn w:val="1"/>
    <w:qFormat/>
    <w:uiPriority w:val="99"/>
    <w:rPr>
      <w:rFonts w:ascii="Tahoma" w:hAnsi="Tahoma"/>
      <w:sz w:val="28"/>
      <w:szCs w:val="20"/>
    </w:rPr>
  </w:style>
  <w:style w:type="paragraph" w:customStyle="1" w:styleId="1667">
    <w:name w:val="白皮书正文"/>
    <w:basedOn w:val="1"/>
    <w:qFormat/>
    <w:uiPriority w:val="99"/>
    <w:pPr>
      <w:autoSpaceDE w:val="0"/>
      <w:adjustRightInd w:val="0"/>
      <w:spacing w:line="360" w:lineRule="auto"/>
      <w:textAlignment w:val="top"/>
    </w:pPr>
    <w:rPr>
      <w:rFonts w:ascii="Times New Roman" w:hAnsi="Times New Roman" w:cs="宋体"/>
      <w:bCs/>
      <w:sz w:val="28"/>
      <w:lang w:val="zh-CN"/>
    </w:rPr>
  </w:style>
  <w:style w:type="character" w:customStyle="1" w:styleId="1668">
    <w:name w:val="标题 2 Char Char Char"/>
    <w:qFormat/>
    <w:uiPriority w:val="0"/>
    <w:rPr>
      <w:rFonts w:ascii="Arial" w:hAnsi="Arial" w:eastAsia="黑体"/>
      <w:b/>
      <w:bCs/>
      <w:kern w:val="2"/>
      <w:sz w:val="32"/>
      <w:szCs w:val="32"/>
      <w:lang w:val="en-US" w:eastAsia="zh-CN" w:bidi="ar-SA"/>
    </w:rPr>
  </w:style>
  <w:style w:type="paragraph" w:customStyle="1" w:styleId="1669">
    <w:name w:val="模板标题3"/>
    <w:basedOn w:val="4"/>
    <w:next w:val="46"/>
    <w:qFormat/>
    <w:uiPriority w:val="99"/>
    <w:pPr>
      <w:tabs>
        <w:tab w:val="left" w:pos="0"/>
        <w:tab w:val="left" w:pos="851"/>
      </w:tabs>
      <w:autoSpaceDE/>
      <w:autoSpaceDN/>
      <w:adjustRightInd/>
      <w:spacing w:before="260" w:after="260" w:line="240" w:lineRule="auto"/>
      <w:jc w:val="both"/>
    </w:pPr>
    <w:rPr>
      <w:rFonts w:ascii="宋体" w:hAnsi="宋体" w:eastAsia="宋体"/>
      <w:bCs/>
      <w:kern w:val="2"/>
      <w:sz w:val="28"/>
      <w:szCs w:val="30"/>
    </w:rPr>
  </w:style>
  <w:style w:type="paragraph" w:customStyle="1" w:styleId="1670">
    <w:name w:val="模板普通正文"/>
    <w:basedOn w:val="32"/>
    <w:qFormat/>
    <w:uiPriority w:val="99"/>
    <w:pPr>
      <w:adjustRightInd/>
      <w:snapToGrid/>
      <w:spacing w:beforeLines="50" w:after="10"/>
      <w:ind w:firstLine="490" w:firstLineChars="175"/>
      <w:jc w:val="left"/>
    </w:pPr>
    <w:rPr>
      <w:rFonts w:ascii="Times New Roman" w:hAnsi="Times New Roman"/>
      <w:sz w:val="28"/>
    </w:rPr>
  </w:style>
  <w:style w:type="character" w:customStyle="1" w:styleId="1671">
    <w:name w:val="large1"/>
    <w:qFormat/>
    <w:uiPriority w:val="0"/>
    <w:rPr>
      <w:sz w:val="24"/>
      <w:szCs w:val="24"/>
    </w:rPr>
  </w:style>
  <w:style w:type="paragraph" w:customStyle="1" w:styleId="1672">
    <w:name w:val="CM8"/>
    <w:basedOn w:val="1"/>
    <w:next w:val="1"/>
    <w:qFormat/>
    <w:uiPriority w:val="99"/>
    <w:pPr>
      <w:autoSpaceDE w:val="0"/>
      <w:autoSpaceDN w:val="0"/>
      <w:adjustRightInd w:val="0"/>
      <w:spacing w:line="466" w:lineRule="atLeast"/>
      <w:jc w:val="left"/>
    </w:pPr>
    <w:rPr>
      <w:rFonts w:ascii="黑体" w:hAnsi="Times New Roman" w:eastAsia="黑体"/>
      <w:kern w:val="0"/>
      <w:sz w:val="28"/>
    </w:rPr>
  </w:style>
  <w:style w:type="character" w:customStyle="1" w:styleId="1673">
    <w:name w:val="hong1"/>
    <w:qFormat/>
    <w:uiPriority w:val="0"/>
    <w:rPr>
      <w:color w:val="AF3700"/>
      <w:sz w:val="18"/>
      <w:szCs w:val="18"/>
      <w:u w:val="none"/>
    </w:rPr>
  </w:style>
  <w:style w:type="paragraph" w:customStyle="1" w:styleId="1674">
    <w:name w:val="paragraph1"/>
    <w:basedOn w:val="1"/>
    <w:link w:val="1675"/>
    <w:qFormat/>
    <w:uiPriority w:val="0"/>
    <w:pPr>
      <w:spacing w:afterLines="30" w:line="360" w:lineRule="auto"/>
      <w:ind w:firstLine="420" w:firstLineChars="200"/>
    </w:pPr>
    <w:rPr>
      <w:rFonts w:ascii="Times New Roman" w:hAnsi="Times New Roman" w:eastAsia="楷体_GB2312"/>
      <w:sz w:val="28"/>
      <w:szCs w:val="20"/>
    </w:rPr>
  </w:style>
  <w:style w:type="character" w:customStyle="1" w:styleId="1675">
    <w:name w:val="paragraph1 Char"/>
    <w:link w:val="1674"/>
    <w:qFormat/>
    <w:uiPriority w:val="0"/>
    <w:rPr>
      <w:rFonts w:ascii="Times New Roman" w:hAnsi="Times New Roman" w:eastAsia="楷体_GB2312"/>
      <w:kern w:val="2"/>
      <w:sz w:val="28"/>
    </w:rPr>
  </w:style>
  <w:style w:type="paragraph" w:customStyle="1" w:styleId="1676">
    <w:name w:val="正文首行缩进 2字符"/>
    <w:basedOn w:val="1"/>
    <w:qFormat/>
    <w:uiPriority w:val="99"/>
    <w:pPr>
      <w:spacing w:beforeLines="50" w:afterLines="50"/>
      <w:ind w:firstLine="200" w:firstLineChars="200"/>
    </w:pPr>
    <w:rPr>
      <w:rFonts w:ascii="Times New Roman" w:hAnsi="Times New Roman"/>
    </w:rPr>
  </w:style>
  <w:style w:type="paragraph" w:customStyle="1" w:styleId="1677">
    <w:name w:val="Style 小四 Left"/>
    <w:basedOn w:val="1"/>
    <w:qFormat/>
    <w:uiPriority w:val="99"/>
    <w:pPr>
      <w:spacing w:line="360" w:lineRule="auto"/>
      <w:ind w:firstLine="200" w:firstLineChars="200"/>
      <w:jc w:val="left"/>
    </w:pPr>
    <w:rPr>
      <w:rFonts w:ascii="Times New Roman" w:hAnsi="Times New Roman" w:cs="宋体"/>
      <w:kern w:val="0"/>
      <w:sz w:val="28"/>
      <w:szCs w:val="20"/>
    </w:rPr>
  </w:style>
  <w:style w:type="paragraph" w:customStyle="1" w:styleId="1678">
    <w:name w:val="本文項目"/>
    <w:basedOn w:val="1"/>
    <w:qFormat/>
    <w:uiPriority w:val="99"/>
    <w:pPr>
      <w:tabs>
        <w:tab w:val="left" w:pos="635"/>
      </w:tabs>
      <w:autoSpaceDE w:val="0"/>
      <w:autoSpaceDN w:val="0"/>
      <w:adjustRightInd w:val="0"/>
      <w:spacing w:line="360" w:lineRule="auto"/>
      <w:ind w:left="635" w:hanging="425"/>
      <w:textAlignment w:val="baseline"/>
    </w:pPr>
    <w:rPr>
      <w:rFonts w:ascii="Times New Roman" w:hAnsi="Times New Roman"/>
      <w:b/>
      <w:kern w:val="0"/>
      <w:sz w:val="28"/>
    </w:rPr>
  </w:style>
  <w:style w:type="paragraph" w:customStyle="1" w:styleId="1679">
    <w:name w:val="标记1"/>
    <w:basedOn w:val="1"/>
    <w:qFormat/>
    <w:uiPriority w:val="99"/>
    <w:pPr>
      <w:spacing w:beforeLines="50" w:afterLines="50" w:line="360" w:lineRule="auto"/>
    </w:pPr>
    <w:rPr>
      <w:rFonts w:ascii="Times New Roman" w:hAnsi="Times New Roman"/>
      <w:b/>
      <w:bCs/>
      <w:sz w:val="28"/>
    </w:rPr>
  </w:style>
  <w:style w:type="character" w:customStyle="1" w:styleId="1680">
    <w:name w:val="title_emph1"/>
    <w:qFormat/>
    <w:uiPriority w:val="0"/>
    <w:rPr>
      <w:rFonts w:hint="default" w:ascii="Arial" w:hAnsi="Arial" w:cs="Arial"/>
      <w:b/>
      <w:bCs/>
      <w:sz w:val="18"/>
      <w:szCs w:val="18"/>
    </w:rPr>
  </w:style>
  <w:style w:type="character" w:customStyle="1" w:styleId="1681">
    <w:name w:val="big1"/>
    <w:qFormat/>
    <w:uiPriority w:val="0"/>
    <w:rPr>
      <w:sz w:val="22"/>
      <w:szCs w:val="22"/>
    </w:rPr>
  </w:style>
  <w:style w:type="character" w:customStyle="1" w:styleId="1682">
    <w:name w:val="lll1"/>
    <w:basedOn w:val="131"/>
    <w:qFormat/>
    <w:uiPriority w:val="0"/>
  </w:style>
  <w:style w:type="paragraph" w:customStyle="1" w:styleId="1683">
    <w:name w:val="alignc1"/>
    <w:basedOn w:val="1"/>
    <w:qFormat/>
    <w:uiPriority w:val="99"/>
    <w:pPr>
      <w:widowControl/>
      <w:spacing w:after="136"/>
      <w:jc w:val="center"/>
    </w:pPr>
    <w:rPr>
      <w:rFonts w:ascii="宋体" w:hAnsi="宋体" w:cs="宋体"/>
      <w:kern w:val="0"/>
      <w:sz w:val="28"/>
    </w:rPr>
  </w:style>
  <w:style w:type="character" w:customStyle="1" w:styleId="1684">
    <w:name w:val="maintext1"/>
    <w:qFormat/>
    <w:uiPriority w:val="0"/>
    <w:rPr>
      <w:rFonts w:hint="default" w:ascii="Arial" w:hAnsi="Arial" w:cs="Arial"/>
      <w:sz w:val="18"/>
      <w:szCs w:val="18"/>
    </w:rPr>
  </w:style>
  <w:style w:type="paragraph" w:customStyle="1" w:styleId="1685">
    <w:name w:val="正文表格"/>
    <w:basedOn w:val="1"/>
    <w:qFormat/>
    <w:uiPriority w:val="99"/>
    <w:pPr>
      <w:adjustRightInd w:val="0"/>
      <w:spacing w:before="40" w:after="40"/>
    </w:pPr>
    <w:rPr>
      <w:rFonts w:ascii="Times New Roman" w:hAnsi="Times New Roman"/>
      <w:sz w:val="28"/>
      <w:szCs w:val="20"/>
    </w:rPr>
  </w:style>
  <w:style w:type="paragraph" w:customStyle="1" w:styleId="1686">
    <w:name w:val="样式"/>
    <w:basedOn w:val="1"/>
    <w:qFormat/>
    <w:uiPriority w:val="99"/>
    <w:pPr>
      <w:autoSpaceDE w:val="0"/>
      <w:autoSpaceDN w:val="0"/>
      <w:snapToGrid w:val="0"/>
      <w:spacing w:before="120" w:after="120" w:line="360" w:lineRule="auto"/>
    </w:pPr>
    <w:rPr>
      <w:rFonts w:ascii="宋体" w:hAnsi="Times New Roman"/>
      <w:sz w:val="28"/>
      <w:szCs w:val="20"/>
    </w:rPr>
  </w:style>
  <w:style w:type="character" w:customStyle="1" w:styleId="1687">
    <w:name w:val="font131"/>
    <w:qFormat/>
    <w:uiPriority w:val="0"/>
    <w:rPr>
      <w:sz w:val="20"/>
      <w:szCs w:val="20"/>
    </w:rPr>
  </w:style>
  <w:style w:type="paragraph" w:customStyle="1" w:styleId="1688">
    <w:name w:val="正5"/>
    <w:basedOn w:val="1"/>
    <w:next w:val="78"/>
    <w:qFormat/>
    <w:uiPriority w:val="99"/>
    <w:pPr>
      <w:spacing w:line="460" w:lineRule="exact"/>
      <w:jc w:val="center"/>
    </w:pPr>
    <w:rPr>
      <w:rFonts w:ascii="仿宋_GB2312" w:hAnsi="Times New Roman" w:eastAsia="仿宋_GB2312"/>
      <w:sz w:val="28"/>
      <w:szCs w:val="20"/>
    </w:rPr>
  </w:style>
  <w:style w:type="paragraph" w:customStyle="1" w:styleId="1689">
    <w:name w:val="cleft"/>
    <w:basedOn w:val="1"/>
    <w:qFormat/>
    <w:uiPriority w:val="99"/>
    <w:pPr>
      <w:widowControl/>
      <w:jc w:val="left"/>
    </w:pPr>
    <w:rPr>
      <w:rFonts w:ascii="宋体" w:hAnsi="宋体" w:cs="宋体"/>
      <w:b/>
      <w:bCs/>
      <w:kern w:val="0"/>
      <w:sz w:val="28"/>
    </w:rPr>
  </w:style>
  <w:style w:type="paragraph" w:customStyle="1" w:styleId="1690">
    <w:name w:val="cright1"/>
    <w:basedOn w:val="1"/>
    <w:qFormat/>
    <w:uiPriority w:val="99"/>
    <w:pPr>
      <w:widowControl/>
      <w:wordWrap w:val="0"/>
      <w:jc w:val="left"/>
    </w:pPr>
    <w:rPr>
      <w:rFonts w:ascii="宋体" w:hAnsi="宋体" w:cs="宋体"/>
      <w:color w:val="383838"/>
      <w:kern w:val="0"/>
      <w:sz w:val="28"/>
    </w:rPr>
  </w:style>
  <w:style w:type="paragraph" w:customStyle="1" w:styleId="1691">
    <w:name w:val="Char Char1 Char Char Char Char Char Char Char Char Char Char"/>
    <w:basedOn w:val="1"/>
    <w:qFormat/>
    <w:uiPriority w:val="99"/>
    <w:pPr>
      <w:widowControl/>
      <w:spacing w:after="160" w:line="240" w:lineRule="exact"/>
      <w:jc w:val="left"/>
    </w:pPr>
    <w:rPr>
      <w:rFonts w:ascii="Verdana" w:hAnsi="Verdana" w:eastAsia="仿宋_GB2312"/>
      <w:kern w:val="0"/>
      <w:sz w:val="28"/>
      <w:szCs w:val="20"/>
      <w:lang w:eastAsia="en-US"/>
    </w:rPr>
  </w:style>
  <w:style w:type="character" w:customStyle="1" w:styleId="1692">
    <w:name w:val="产品手册标题 Char Char"/>
    <w:qFormat/>
    <w:uiPriority w:val="0"/>
    <w:rPr>
      <w:rFonts w:ascii="Arial" w:hAnsi="Arial" w:eastAsia="黑体"/>
      <w:color w:val="000000"/>
      <w:kern w:val="2"/>
      <w:sz w:val="24"/>
      <w:szCs w:val="24"/>
    </w:rPr>
  </w:style>
  <w:style w:type="paragraph" w:customStyle="1" w:styleId="1693">
    <w:name w:val="标题 1（绿盟科技）"/>
    <w:basedOn w:val="3"/>
    <w:next w:val="1"/>
    <w:qFormat/>
    <w:uiPriority w:val="99"/>
    <w:pPr>
      <w:pBdr>
        <w:bottom w:val="single" w:color="auto" w:sz="48" w:space="1"/>
      </w:pBdr>
      <w:tabs>
        <w:tab w:val="left" w:pos="0"/>
      </w:tabs>
      <w:autoSpaceDE/>
      <w:autoSpaceDN/>
      <w:adjustRightInd/>
      <w:spacing w:before="600" w:after="330" w:line="576" w:lineRule="auto"/>
      <w:ind w:left="907" w:hanging="907"/>
      <w:jc w:val="left"/>
    </w:pPr>
    <w:rPr>
      <w:rFonts w:ascii="Arial" w:hAnsi="Arial" w:eastAsia="黑体"/>
      <w:bCs/>
      <w:sz w:val="44"/>
      <w:szCs w:val="44"/>
    </w:rPr>
  </w:style>
  <w:style w:type="paragraph" w:customStyle="1" w:styleId="1694">
    <w:name w:val="标题 2（绿盟科技）"/>
    <w:basedOn w:val="4"/>
    <w:next w:val="1"/>
    <w:qFormat/>
    <w:uiPriority w:val="99"/>
    <w:pPr>
      <w:tabs>
        <w:tab w:val="left" w:pos="851"/>
      </w:tabs>
      <w:autoSpaceDE/>
      <w:autoSpaceDN/>
      <w:adjustRightInd/>
      <w:spacing w:before="0" w:line="415" w:lineRule="auto"/>
      <w:ind w:left="1154" w:hanging="1049" w:hangingChars="1049"/>
      <w:jc w:val="left"/>
    </w:pPr>
    <w:rPr>
      <w:rFonts w:eastAsia="宋体" w:cs="Arial"/>
      <w:kern w:val="2"/>
      <w:sz w:val="32"/>
      <w:szCs w:val="30"/>
    </w:rPr>
  </w:style>
  <w:style w:type="paragraph" w:customStyle="1" w:styleId="1695">
    <w:name w:val="标题 3（绿盟科技）"/>
    <w:basedOn w:val="5"/>
    <w:next w:val="1"/>
    <w:qFormat/>
    <w:uiPriority w:val="99"/>
    <w:pPr>
      <w:widowControl/>
      <w:tabs>
        <w:tab w:val="left" w:pos="0"/>
        <w:tab w:val="left" w:pos="960"/>
      </w:tabs>
      <w:autoSpaceDE/>
      <w:autoSpaceDN/>
      <w:adjustRightInd/>
      <w:spacing w:before="260" w:after="260" w:line="415" w:lineRule="auto"/>
      <w:ind w:left="907" w:hanging="907"/>
    </w:pPr>
    <w:rPr>
      <w:rFonts w:ascii="Arial" w:hAnsi="Arial" w:eastAsia="黑体"/>
      <w:sz w:val="30"/>
      <w:szCs w:val="30"/>
      <w:u w:val="none"/>
    </w:rPr>
  </w:style>
  <w:style w:type="paragraph" w:customStyle="1" w:styleId="1696">
    <w:name w:val="标题 4（绿盟科技）"/>
    <w:basedOn w:val="7"/>
    <w:next w:val="1"/>
    <w:qFormat/>
    <w:uiPriority w:val="99"/>
    <w:pPr>
      <w:widowControl/>
      <w:tabs>
        <w:tab w:val="left" w:pos="283"/>
      </w:tabs>
      <w:spacing w:after="156"/>
      <w:ind w:left="1021" w:hanging="1021"/>
      <w:jc w:val="left"/>
    </w:pPr>
    <w:rPr>
      <w:rFonts w:ascii="Arial" w:hAnsi="Arial" w:eastAsia="黑体" w:cs="Times New Roman"/>
      <w:bCs w:val="0"/>
      <w:kern w:val="0"/>
      <w:sz w:val="24"/>
    </w:rPr>
  </w:style>
  <w:style w:type="paragraph" w:customStyle="1" w:styleId="1697">
    <w:name w:val="标题 5（有编号）（绿盟科技）"/>
    <w:basedOn w:val="1"/>
    <w:next w:val="1"/>
    <w:qFormat/>
    <w:uiPriority w:val="99"/>
    <w:pPr>
      <w:keepNext/>
      <w:keepLines/>
      <w:spacing w:before="280" w:after="156" w:line="377" w:lineRule="auto"/>
      <w:ind w:left="1134"/>
      <w:jc w:val="left"/>
      <w:outlineLvl w:val="4"/>
    </w:pPr>
    <w:rPr>
      <w:rFonts w:ascii="Arial" w:hAnsi="Arial" w:eastAsia="黑体"/>
      <w:b/>
      <w:kern w:val="0"/>
      <w:sz w:val="28"/>
      <w:szCs w:val="28"/>
    </w:rPr>
  </w:style>
  <w:style w:type="paragraph" w:customStyle="1" w:styleId="1698">
    <w:name w:val="标题 6（有编号）（绿盟科技）"/>
    <w:basedOn w:val="1"/>
    <w:next w:val="1"/>
    <w:qFormat/>
    <w:uiPriority w:val="99"/>
    <w:pPr>
      <w:keepNext/>
      <w:keepLines/>
      <w:spacing w:before="240" w:after="64" w:line="319" w:lineRule="auto"/>
      <w:ind w:left="1247"/>
      <w:jc w:val="left"/>
      <w:outlineLvl w:val="5"/>
    </w:pPr>
    <w:rPr>
      <w:rFonts w:ascii="Arial" w:hAnsi="Arial" w:eastAsia="黑体"/>
      <w:b/>
      <w:kern w:val="0"/>
    </w:rPr>
  </w:style>
  <w:style w:type="paragraph" w:customStyle="1" w:styleId="1699">
    <w:name w:val="插图标注（绿盟科技）"/>
    <w:next w:val="1"/>
    <w:qFormat/>
    <w:uiPriority w:val="99"/>
    <w:pPr>
      <w:spacing w:after="156"/>
      <w:jc w:val="center"/>
    </w:pPr>
    <w:rPr>
      <w:rFonts w:ascii="Arial" w:hAnsi="Arial" w:eastAsia="宋体" w:cs="Arial"/>
      <w:sz w:val="21"/>
      <w:szCs w:val="21"/>
      <w:lang w:val="en-US" w:eastAsia="zh-CN" w:bidi="ar-SA"/>
    </w:rPr>
  </w:style>
  <w:style w:type="paragraph" w:customStyle="1" w:styleId="1700">
    <w:name w:val="表格标注（绿盟科技）"/>
    <w:basedOn w:val="1699"/>
    <w:next w:val="1"/>
    <w:qFormat/>
    <w:uiPriority w:val="99"/>
  </w:style>
  <w:style w:type="paragraph" w:customStyle="1" w:styleId="1701">
    <w:name w:val="段落1"/>
    <w:basedOn w:val="1"/>
    <w:link w:val="1702"/>
    <w:qFormat/>
    <w:uiPriority w:val="0"/>
    <w:pPr>
      <w:adjustRightInd w:val="0"/>
      <w:spacing w:before="120" w:after="120" w:line="360" w:lineRule="auto"/>
      <w:ind w:firstLine="567"/>
      <w:textAlignment w:val="baseline"/>
    </w:pPr>
    <w:rPr>
      <w:rFonts w:ascii="Times New Roman" w:hAnsi="Times New Roman"/>
      <w:kern w:val="0"/>
      <w:sz w:val="28"/>
      <w:szCs w:val="20"/>
    </w:rPr>
  </w:style>
  <w:style w:type="character" w:customStyle="1" w:styleId="1702">
    <w:name w:val="段落1 Char"/>
    <w:link w:val="1701"/>
    <w:qFormat/>
    <w:uiPriority w:val="0"/>
    <w:rPr>
      <w:rFonts w:ascii="Times New Roman" w:hAnsi="Times New Roman"/>
      <w:sz w:val="28"/>
    </w:rPr>
  </w:style>
  <w:style w:type="character" w:customStyle="1" w:styleId="1703">
    <w:name w:val="超链接1"/>
    <w:qFormat/>
    <w:uiPriority w:val="0"/>
    <w:rPr>
      <w:color w:val="0000FF"/>
      <w:u w:val="single"/>
    </w:rPr>
  </w:style>
  <w:style w:type="character" w:customStyle="1" w:styleId="1704">
    <w:name w:val="访问过的超链接1"/>
    <w:qFormat/>
    <w:uiPriority w:val="0"/>
    <w:rPr>
      <w:color w:val="800080"/>
      <w:u w:val="single"/>
    </w:rPr>
  </w:style>
  <w:style w:type="paragraph" w:customStyle="1" w:styleId="1705">
    <w:name w:val="文本块1"/>
    <w:basedOn w:val="1"/>
    <w:qFormat/>
    <w:uiPriority w:val="99"/>
    <w:pPr>
      <w:widowControl/>
      <w:autoSpaceDE w:val="0"/>
      <w:autoSpaceDN w:val="0"/>
      <w:adjustRightInd w:val="0"/>
      <w:spacing w:line="360" w:lineRule="auto"/>
      <w:ind w:left="840" w:right="33" w:firstLine="600"/>
      <w:textAlignment w:val="bottom"/>
    </w:pPr>
    <w:rPr>
      <w:rFonts w:ascii="昆仑楷体" w:hAnsi="Times New Roman" w:eastAsia="昆仑楷体"/>
      <w:kern w:val="0"/>
      <w:sz w:val="28"/>
      <w:szCs w:val="20"/>
    </w:rPr>
  </w:style>
  <w:style w:type="paragraph" w:customStyle="1" w:styleId="1706">
    <w:name w:val="正文文本缩进 21"/>
    <w:basedOn w:val="1"/>
    <w:qFormat/>
    <w:uiPriority w:val="99"/>
    <w:pPr>
      <w:adjustRightInd w:val="0"/>
      <w:ind w:firstLine="525"/>
      <w:textAlignment w:val="baseline"/>
    </w:pPr>
    <w:rPr>
      <w:rFonts w:ascii="Arial" w:hAnsi="Arial"/>
      <w:sz w:val="28"/>
      <w:szCs w:val="20"/>
    </w:rPr>
  </w:style>
  <w:style w:type="paragraph" w:customStyle="1" w:styleId="1707">
    <w:name w:val="正文文本缩进 31"/>
    <w:basedOn w:val="1"/>
    <w:qFormat/>
    <w:uiPriority w:val="99"/>
    <w:pPr>
      <w:widowControl/>
      <w:autoSpaceDE w:val="0"/>
      <w:autoSpaceDN w:val="0"/>
      <w:adjustRightInd w:val="0"/>
      <w:ind w:left="600" w:firstLine="570"/>
      <w:textAlignment w:val="bottom"/>
    </w:pPr>
    <w:rPr>
      <w:rFonts w:ascii="Arial" w:hAnsi="Arial"/>
      <w:sz w:val="28"/>
      <w:szCs w:val="20"/>
    </w:rPr>
  </w:style>
  <w:style w:type="paragraph" w:customStyle="1" w:styleId="1708">
    <w:name w:val="文档结构图1"/>
    <w:basedOn w:val="1"/>
    <w:qFormat/>
    <w:uiPriority w:val="99"/>
    <w:pPr>
      <w:shd w:val="clear" w:color="auto" w:fill="000080"/>
      <w:adjustRightInd w:val="0"/>
      <w:textAlignment w:val="baseline"/>
    </w:pPr>
    <w:rPr>
      <w:rFonts w:ascii="Times New Roman" w:hAnsi="Times New Roman"/>
      <w:szCs w:val="20"/>
    </w:rPr>
  </w:style>
  <w:style w:type="character" w:customStyle="1" w:styleId="1709">
    <w:name w:val="dl-para1"/>
    <w:qFormat/>
    <w:uiPriority w:val="0"/>
    <w:rPr>
      <w:sz w:val="24"/>
      <w:szCs w:val="24"/>
    </w:rPr>
  </w:style>
  <w:style w:type="character" w:customStyle="1" w:styleId="1710">
    <w:name w:val="word2"/>
    <w:basedOn w:val="131"/>
    <w:qFormat/>
    <w:uiPriority w:val="0"/>
  </w:style>
  <w:style w:type="paragraph" w:customStyle="1" w:styleId="1711">
    <w:name w:val="word"/>
    <w:basedOn w:val="1"/>
    <w:qFormat/>
    <w:uiPriority w:val="99"/>
    <w:pPr>
      <w:widowControl/>
      <w:spacing w:before="100" w:beforeAutospacing="1" w:after="100" w:afterAutospacing="1" w:line="300" w:lineRule="atLeast"/>
      <w:jc w:val="left"/>
    </w:pPr>
    <w:rPr>
      <w:rFonts w:ascii="宋体" w:hAnsi="宋体"/>
      <w:color w:val="194D7C"/>
      <w:kern w:val="0"/>
      <w:sz w:val="18"/>
      <w:szCs w:val="18"/>
    </w:rPr>
  </w:style>
  <w:style w:type="character" w:customStyle="1" w:styleId="1712">
    <w:name w:val="white131"/>
    <w:qFormat/>
    <w:uiPriority w:val="0"/>
    <w:rPr>
      <w:color w:val="000000"/>
      <w:sz w:val="20"/>
      <w:szCs w:val="20"/>
    </w:rPr>
  </w:style>
  <w:style w:type="paragraph" w:customStyle="1" w:styleId="1713">
    <w:name w:val="封面表格文本"/>
    <w:basedOn w:val="1"/>
    <w:qFormat/>
    <w:uiPriority w:val="99"/>
    <w:pPr>
      <w:autoSpaceDE w:val="0"/>
      <w:autoSpaceDN w:val="0"/>
      <w:adjustRightInd w:val="0"/>
      <w:jc w:val="center"/>
    </w:pPr>
    <w:rPr>
      <w:rFonts w:ascii="Times New Roman" w:hAnsi="Times New Roman"/>
      <w:b/>
      <w:bCs/>
      <w:kern w:val="0"/>
      <w:sz w:val="28"/>
    </w:rPr>
  </w:style>
  <w:style w:type="paragraph" w:customStyle="1" w:styleId="1714">
    <w:name w:val="默认段落字体 Para Char Char Char Char Char Char Char Char Char Char Char Char1 Char Char1 Char Char Char Char Char Char Char Char Char Char"/>
    <w:basedOn w:val="1"/>
    <w:qFormat/>
    <w:uiPriority w:val="99"/>
    <w:pPr>
      <w:tabs>
        <w:tab w:val="right" w:pos="-2120"/>
      </w:tabs>
      <w:snapToGrid w:val="0"/>
    </w:pPr>
    <w:rPr>
      <w:rFonts w:ascii="Tahoma" w:hAnsi="Tahoma"/>
      <w:spacing w:val="6"/>
      <w:sz w:val="28"/>
      <w:szCs w:val="20"/>
    </w:rPr>
  </w:style>
  <w:style w:type="character" w:customStyle="1" w:styleId="1715">
    <w:name w:val="不明显参考1"/>
    <w:qFormat/>
    <w:uiPriority w:val="31"/>
    <w:rPr>
      <w:smallCaps/>
      <w:color w:val="C0504D"/>
      <w:u w:val="single"/>
    </w:rPr>
  </w:style>
  <w:style w:type="character" w:customStyle="1" w:styleId="1716">
    <w:name w:val="占位符文本1"/>
    <w:semiHidden/>
    <w:qFormat/>
    <w:uiPriority w:val="99"/>
    <w:rPr>
      <w:color w:val="808080"/>
    </w:rPr>
  </w:style>
  <w:style w:type="character" w:customStyle="1" w:styleId="1717">
    <w:name w:val="bulletintext1"/>
    <w:qFormat/>
    <w:uiPriority w:val="0"/>
    <w:rPr>
      <w:color w:val="000000"/>
      <w:spacing w:val="240"/>
      <w:sz w:val="18"/>
      <w:szCs w:val="18"/>
    </w:rPr>
  </w:style>
  <w:style w:type="paragraph" w:customStyle="1" w:styleId="1718">
    <w:name w:val="正文（绿盟科技）"/>
    <w:link w:val="1719"/>
    <w:qFormat/>
    <w:uiPriority w:val="0"/>
    <w:pPr>
      <w:spacing w:line="300" w:lineRule="auto"/>
    </w:pPr>
    <w:rPr>
      <w:rFonts w:ascii="Arial" w:hAnsi="Arial" w:eastAsia="宋体" w:cs="Times New Roman"/>
      <w:sz w:val="21"/>
      <w:szCs w:val="21"/>
      <w:lang w:val="en-US" w:eastAsia="zh-CN" w:bidi="ar-SA"/>
    </w:rPr>
  </w:style>
  <w:style w:type="character" w:customStyle="1" w:styleId="1719">
    <w:name w:val="正文（绿盟科技） Char"/>
    <w:link w:val="1718"/>
    <w:qFormat/>
    <w:uiPriority w:val="0"/>
    <w:rPr>
      <w:rFonts w:ascii="Arial" w:hAnsi="Arial"/>
      <w:sz w:val="21"/>
      <w:szCs w:val="21"/>
    </w:rPr>
  </w:style>
  <w:style w:type="character" w:customStyle="1" w:styleId="1720">
    <w:name w:val="Char Char Char Char Char"/>
    <w:qFormat/>
    <w:uiPriority w:val="0"/>
    <w:rPr>
      <w:rFonts w:eastAsia="宋体"/>
      <w:b/>
      <w:bCs/>
      <w:kern w:val="2"/>
      <w:sz w:val="32"/>
      <w:szCs w:val="32"/>
      <w:lang w:val="en-US" w:eastAsia="zh-CN" w:bidi="ar-SA"/>
    </w:rPr>
  </w:style>
  <w:style w:type="paragraph" w:customStyle="1" w:styleId="1721">
    <w:name w:val="jiankong1"/>
    <w:basedOn w:val="1"/>
    <w:qFormat/>
    <w:uiPriority w:val="99"/>
    <w:pPr>
      <w:widowControl/>
      <w:spacing w:before="100" w:beforeAutospacing="1" w:after="100" w:afterAutospacing="1" w:line="360" w:lineRule="auto"/>
      <w:jc w:val="left"/>
    </w:pPr>
    <w:rPr>
      <w:rFonts w:ascii="宋体" w:hAnsi="宋体"/>
      <w:color w:val="000000"/>
      <w:kern w:val="0"/>
      <w:sz w:val="18"/>
      <w:szCs w:val="18"/>
    </w:rPr>
  </w:style>
  <w:style w:type="character" w:customStyle="1" w:styleId="1722">
    <w:name w:val="jiankong11"/>
    <w:qFormat/>
    <w:uiPriority w:val="0"/>
    <w:rPr>
      <w:rFonts w:hint="default"/>
      <w:color w:val="000000"/>
      <w:sz w:val="18"/>
      <w:szCs w:val="18"/>
      <w:u w:val="none"/>
    </w:rPr>
  </w:style>
  <w:style w:type="character" w:customStyle="1" w:styleId="1723">
    <w:name w:val="p-title"/>
    <w:basedOn w:val="131"/>
    <w:qFormat/>
    <w:uiPriority w:val="0"/>
  </w:style>
  <w:style w:type="character" w:customStyle="1" w:styleId="1724">
    <w:name w:val="10f0000001"/>
    <w:qFormat/>
    <w:uiPriority w:val="0"/>
    <w:rPr>
      <w:b/>
      <w:bCs/>
      <w:sz w:val="20"/>
      <w:szCs w:val="20"/>
    </w:rPr>
  </w:style>
  <w:style w:type="character" w:customStyle="1" w:styleId="1725">
    <w:name w:val="5a1"/>
    <w:qFormat/>
    <w:uiPriority w:val="0"/>
    <w:rPr>
      <w:color w:val="5A779F"/>
      <w:sz w:val="18"/>
      <w:szCs w:val="18"/>
    </w:rPr>
  </w:style>
  <w:style w:type="character" w:customStyle="1" w:styleId="1726">
    <w:name w:val="font041"/>
    <w:qFormat/>
    <w:uiPriority w:val="0"/>
    <w:rPr>
      <w:b/>
      <w:bCs/>
      <w:color w:val="000000"/>
      <w:sz w:val="20"/>
      <w:szCs w:val="20"/>
    </w:rPr>
  </w:style>
  <w:style w:type="character" w:customStyle="1" w:styleId="1727">
    <w:name w:val="5a"/>
    <w:basedOn w:val="131"/>
    <w:qFormat/>
    <w:uiPriority w:val="0"/>
  </w:style>
  <w:style w:type="character" w:customStyle="1" w:styleId="1728">
    <w:name w:val="p11"/>
    <w:qFormat/>
    <w:uiPriority w:val="0"/>
    <w:rPr>
      <w:color w:val="000000"/>
      <w:sz w:val="18"/>
      <w:szCs w:val="18"/>
    </w:rPr>
  </w:style>
  <w:style w:type="character" w:customStyle="1" w:styleId="1729">
    <w:name w:val="Char Char Char12"/>
    <w:qFormat/>
    <w:uiPriority w:val="0"/>
    <w:rPr>
      <w:rFonts w:ascii="Arial" w:hAnsi="Arial" w:eastAsia="黑体"/>
      <w:b/>
      <w:bCs/>
      <w:kern w:val="2"/>
      <w:sz w:val="32"/>
      <w:szCs w:val="32"/>
      <w:lang w:val="en-US" w:eastAsia="zh-CN" w:bidi="ar-SA"/>
    </w:rPr>
  </w:style>
  <w:style w:type="character" w:customStyle="1" w:styleId="1730">
    <w:name w:val="hang1"/>
    <w:basedOn w:val="131"/>
    <w:qFormat/>
    <w:uiPriority w:val="0"/>
  </w:style>
  <w:style w:type="paragraph" w:customStyle="1" w:styleId="1731">
    <w:name w:val="style1"/>
    <w:basedOn w:val="1"/>
    <w:qFormat/>
    <w:uiPriority w:val="99"/>
    <w:pPr>
      <w:widowControl/>
      <w:spacing w:before="100" w:beforeAutospacing="1" w:after="100" w:afterAutospacing="1" w:line="360" w:lineRule="auto"/>
      <w:jc w:val="left"/>
    </w:pPr>
    <w:rPr>
      <w:rFonts w:ascii="宋体" w:hAnsi="宋体" w:cs="宋体"/>
      <w:kern w:val="0"/>
      <w:sz w:val="16"/>
      <w:szCs w:val="16"/>
    </w:rPr>
  </w:style>
  <w:style w:type="paragraph" w:customStyle="1" w:styleId="1732">
    <w:name w:val="Char Char Char Char3"/>
    <w:basedOn w:val="1"/>
    <w:qFormat/>
    <w:uiPriority w:val="99"/>
    <w:pPr>
      <w:tabs>
        <w:tab w:val="left" w:pos="4267"/>
      </w:tabs>
      <w:ind w:left="4267" w:hanging="907"/>
    </w:pPr>
    <w:rPr>
      <w:rFonts w:ascii="Tahoma" w:hAnsi="Tahoma"/>
      <w:sz w:val="28"/>
      <w:szCs w:val="20"/>
    </w:rPr>
  </w:style>
  <w:style w:type="paragraph" w:customStyle="1" w:styleId="1733">
    <w:name w:val="Char1 Char Char Char7"/>
    <w:basedOn w:val="1"/>
    <w:qFormat/>
    <w:uiPriority w:val="99"/>
    <w:rPr>
      <w:rFonts w:ascii="Tahoma" w:hAnsi="Tahoma"/>
      <w:sz w:val="28"/>
      <w:szCs w:val="20"/>
    </w:rPr>
  </w:style>
  <w:style w:type="paragraph" w:customStyle="1" w:styleId="1734">
    <w:name w:val="1 Char Char Char Char"/>
    <w:basedOn w:val="1"/>
    <w:qFormat/>
    <w:uiPriority w:val="99"/>
    <w:pPr>
      <w:widowControl/>
      <w:spacing w:after="160" w:line="240" w:lineRule="exact"/>
      <w:jc w:val="left"/>
    </w:pPr>
    <w:rPr>
      <w:rFonts w:ascii="Verdana" w:hAnsi="Verdana" w:eastAsia="仿宋_GB2312"/>
      <w:kern w:val="0"/>
      <w:sz w:val="28"/>
      <w:szCs w:val="20"/>
      <w:lang w:eastAsia="en-US"/>
    </w:rPr>
  </w:style>
  <w:style w:type="paragraph" w:customStyle="1" w:styleId="1735">
    <w:name w:val="xl22"/>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kern w:val="0"/>
      <w:sz w:val="20"/>
      <w:szCs w:val="20"/>
    </w:rPr>
  </w:style>
  <w:style w:type="paragraph" w:customStyle="1" w:styleId="1736">
    <w:name w:val="Char Char Char3"/>
    <w:basedOn w:val="1"/>
    <w:link w:val="1737"/>
    <w:qFormat/>
    <w:uiPriority w:val="0"/>
    <w:rPr>
      <w:rFonts w:ascii="Tahoma" w:hAnsi="Tahoma"/>
      <w:sz w:val="28"/>
      <w:szCs w:val="20"/>
    </w:rPr>
  </w:style>
  <w:style w:type="character" w:customStyle="1" w:styleId="1737">
    <w:name w:val="Char Char Char Char21"/>
    <w:link w:val="1736"/>
    <w:qFormat/>
    <w:uiPriority w:val="0"/>
    <w:rPr>
      <w:rFonts w:ascii="Tahoma" w:hAnsi="Tahoma"/>
      <w:kern w:val="2"/>
      <w:sz w:val="28"/>
    </w:rPr>
  </w:style>
  <w:style w:type="paragraph" w:customStyle="1" w:styleId="1738">
    <w:name w:val="7"/>
    <w:basedOn w:val="1"/>
    <w:qFormat/>
    <w:uiPriority w:val="99"/>
    <w:pPr>
      <w:spacing w:line="360" w:lineRule="auto"/>
    </w:pPr>
    <w:rPr>
      <w:rFonts w:ascii="Times New Roman" w:hAnsi="Times New Roman"/>
      <w:sz w:val="28"/>
      <w:szCs w:val="20"/>
    </w:rPr>
  </w:style>
  <w:style w:type="character" w:customStyle="1" w:styleId="1739">
    <w:name w:val="批注文字 Char1"/>
    <w:qFormat/>
    <w:uiPriority w:val="0"/>
    <w:rPr>
      <w:kern w:val="2"/>
      <w:sz w:val="24"/>
    </w:rPr>
  </w:style>
  <w:style w:type="paragraph" w:customStyle="1" w:styleId="1740">
    <w:name w:val="Char Char Char Char Char Char Char Char2"/>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41">
    <w:name w:val="Char Char Char Char Char Char1"/>
    <w:basedOn w:val="1"/>
    <w:qFormat/>
    <w:uiPriority w:val="99"/>
    <w:pPr>
      <w:ind w:firstLine="200" w:firstLineChars="200"/>
    </w:pPr>
    <w:rPr>
      <w:rFonts w:ascii="Tahoma" w:hAnsi="Tahoma"/>
      <w:sz w:val="28"/>
      <w:szCs w:val="20"/>
    </w:rPr>
  </w:style>
  <w:style w:type="paragraph" w:customStyle="1" w:styleId="1742">
    <w:name w:val="Char Char Char Char Char Char Char Char Char Char Char Char Char1"/>
    <w:basedOn w:val="1"/>
    <w:qFormat/>
    <w:uiPriority w:val="99"/>
    <w:pPr>
      <w:widowControl/>
      <w:spacing w:after="160" w:line="240" w:lineRule="exact"/>
      <w:jc w:val="left"/>
    </w:pPr>
    <w:rPr>
      <w:rFonts w:ascii="Verdana" w:hAnsi="Verdana" w:eastAsia="仿宋_GB2312"/>
      <w:kern w:val="0"/>
      <w:sz w:val="28"/>
      <w:szCs w:val="20"/>
      <w:lang w:eastAsia="en-US"/>
    </w:rPr>
  </w:style>
  <w:style w:type="paragraph" w:customStyle="1" w:styleId="1743">
    <w:name w:val="Char Char Char Char Char Char1 Char4"/>
    <w:basedOn w:val="1"/>
    <w:qFormat/>
    <w:uiPriority w:val="99"/>
    <w:pPr>
      <w:widowControl/>
      <w:wordWrap w:val="0"/>
      <w:jc w:val="left"/>
    </w:pPr>
    <w:rPr>
      <w:rFonts w:ascii="Tahoma" w:hAnsi="Tahoma"/>
      <w:sz w:val="28"/>
      <w:szCs w:val="20"/>
    </w:rPr>
  </w:style>
  <w:style w:type="paragraph" w:customStyle="1" w:styleId="1744">
    <w:name w:val="Char Char Char Char Char Char Char2"/>
    <w:basedOn w:val="1"/>
    <w:qFormat/>
    <w:uiPriority w:val="99"/>
    <w:pPr>
      <w:widowControl/>
      <w:spacing w:after="160" w:line="240" w:lineRule="exact"/>
      <w:jc w:val="left"/>
    </w:pPr>
    <w:rPr>
      <w:rFonts w:ascii="Verdana" w:hAnsi="Verdana" w:eastAsia="仿宋_GB2312"/>
      <w:kern w:val="0"/>
      <w:sz w:val="28"/>
      <w:szCs w:val="20"/>
      <w:lang w:eastAsia="en-US"/>
    </w:rPr>
  </w:style>
  <w:style w:type="paragraph" w:customStyle="1" w:styleId="1745">
    <w:name w:val="Char2 Char Char Char Char Char Char2"/>
    <w:basedOn w:val="1"/>
    <w:qFormat/>
    <w:uiPriority w:val="99"/>
    <w:pPr>
      <w:widowControl/>
      <w:spacing w:after="160" w:line="240" w:lineRule="exact"/>
      <w:jc w:val="left"/>
    </w:pPr>
    <w:rPr>
      <w:rFonts w:ascii="宋体" w:hAnsi="宋体" w:cs="宋体"/>
      <w:kern w:val="0"/>
      <w:sz w:val="28"/>
    </w:rPr>
  </w:style>
  <w:style w:type="character" w:customStyle="1" w:styleId="1746">
    <w:name w:val="Char Char Char Char Char2"/>
    <w:qFormat/>
    <w:uiPriority w:val="0"/>
    <w:rPr>
      <w:rFonts w:eastAsia="宋体"/>
      <w:b/>
      <w:bCs/>
      <w:kern w:val="2"/>
      <w:sz w:val="32"/>
      <w:szCs w:val="32"/>
      <w:lang w:val="en-US" w:eastAsia="zh-CN" w:bidi="ar-SA"/>
    </w:rPr>
  </w:style>
  <w:style w:type="paragraph" w:customStyle="1" w:styleId="1747">
    <w:name w:val="Char Char 字元 字元 字元 Char Char Char Char2"/>
    <w:basedOn w:val="1"/>
    <w:qFormat/>
    <w:uiPriority w:val="99"/>
    <w:pPr>
      <w:adjustRightInd w:val="0"/>
      <w:spacing w:line="360" w:lineRule="auto"/>
    </w:pPr>
    <w:rPr>
      <w:rFonts w:ascii="Times New Roman" w:hAnsi="Times New Roman"/>
      <w:kern w:val="0"/>
      <w:sz w:val="28"/>
      <w:szCs w:val="20"/>
    </w:rPr>
  </w:style>
  <w:style w:type="paragraph" w:customStyle="1" w:styleId="1748">
    <w:name w:val="Char Char Char Char Char Char Char Char Char Char Char Char Char Char Char Char1"/>
    <w:basedOn w:val="1"/>
    <w:qFormat/>
    <w:uiPriority w:val="99"/>
    <w:pPr>
      <w:widowControl/>
      <w:spacing w:after="160" w:line="240" w:lineRule="exact"/>
      <w:jc w:val="center"/>
    </w:pPr>
    <w:rPr>
      <w:rFonts w:ascii="宋体" w:hAnsi="宋体"/>
      <w:b/>
      <w:kern w:val="0"/>
      <w:sz w:val="30"/>
      <w:szCs w:val="30"/>
      <w:lang w:eastAsia="en-US"/>
    </w:rPr>
  </w:style>
  <w:style w:type="paragraph" w:customStyle="1" w:styleId="1749">
    <w:name w:val="Char1 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750">
    <w:name w:val="Char Char2 Char1"/>
    <w:basedOn w:val="1"/>
    <w:qFormat/>
    <w:uiPriority w:val="99"/>
    <w:pPr>
      <w:keepNext/>
      <w:keepLines/>
      <w:pageBreakBefore/>
      <w:tabs>
        <w:tab w:val="left" w:pos="845"/>
      </w:tabs>
      <w:ind w:left="845" w:hanging="420"/>
    </w:pPr>
    <w:rPr>
      <w:rFonts w:ascii="Tahoma" w:hAnsi="Tahoma"/>
      <w:sz w:val="28"/>
      <w:szCs w:val="20"/>
    </w:rPr>
  </w:style>
  <w:style w:type="character" w:customStyle="1" w:styleId="1751">
    <w:name w:val="Char Char121"/>
    <w:qFormat/>
    <w:uiPriority w:val="0"/>
    <w:rPr>
      <w:rFonts w:eastAsia="宋体"/>
      <w:b/>
      <w:bCs/>
      <w:kern w:val="44"/>
      <w:sz w:val="44"/>
      <w:szCs w:val="44"/>
      <w:lang w:val="en-US" w:eastAsia="zh-CN" w:bidi="ar-SA"/>
    </w:rPr>
  </w:style>
  <w:style w:type="character" w:customStyle="1" w:styleId="1752">
    <w:name w:val="Char Char101"/>
    <w:qFormat/>
    <w:uiPriority w:val="0"/>
    <w:rPr>
      <w:rFonts w:eastAsia="宋体"/>
      <w:b/>
      <w:bCs/>
      <w:kern w:val="2"/>
      <w:sz w:val="32"/>
      <w:szCs w:val="32"/>
      <w:lang w:val="en-US" w:eastAsia="zh-CN" w:bidi="ar-SA"/>
    </w:rPr>
  </w:style>
  <w:style w:type="character" w:customStyle="1" w:styleId="1753">
    <w:name w:val="Char Char91"/>
    <w:qFormat/>
    <w:uiPriority w:val="0"/>
    <w:rPr>
      <w:rFonts w:ascii="Arial" w:hAnsi="Arial" w:eastAsia="黑体"/>
      <w:b/>
      <w:bCs/>
      <w:kern w:val="2"/>
      <w:sz w:val="28"/>
      <w:szCs w:val="28"/>
      <w:lang w:val="en-US" w:eastAsia="zh-CN" w:bidi="ar-SA"/>
    </w:rPr>
  </w:style>
  <w:style w:type="character" w:customStyle="1" w:styleId="1754">
    <w:name w:val="Char Char81"/>
    <w:qFormat/>
    <w:uiPriority w:val="0"/>
    <w:rPr>
      <w:rFonts w:eastAsia="宋体"/>
      <w:b/>
      <w:bCs/>
      <w:kern w:val="2"/>
      <w:sz w:val="28"/>
      <w:szCs w:val="28"/>
      <w:lang w:val="en-US" w:eastAsia="zh-CN" w:bidi="ar-SA"/>
    </w:rPr>
  </w:style>
  <w:style w:type="character" w:customStyle="1" w:styleId="1755">
    <w:name w:val="Char Char72"/>
    <w:qFormat/>
    <w:uiPriority w:val="0"/>
    <w:rPr>
      <w:rFonts w:ascii="Cambria" w:hAnsi="Cambria" w:eastAsia="宋体"/>
      <w:b/>
      <w:bCs/>
      <w:kern w:val="2"/>
      <w:sz w:val="24"/>
      <w:szCs w:val="24"/>
      <w:lang w:val="en-US" w:eastAsia="zh-CN" w:bidi="ar-SA"/>
    </w:rPr>
  </w:style>
  <w:style w:type="character" w:customStyle="1" w:styleId="1756">
    <w:name w:val="Char Char62"/>
    <w:qFormat/>
    <w:uiPriority w:val="0"/>
    <w:rPr>
      <w:rFonts w:eastAsia="宋体"/>
      <w:b/>
      <w:bCs/>
      <w:kern w:val="2"/>
      <w:sz w:val="24"/>
      <w:szCs w:val="24"/>
      <w:lang w:val="en-US" w:eastAsia="zh-CN" w:bidi="ar-SA"/>
    </w:rPr>
  </w:style>
  <w:style w:type="character" w:customStyle="1" w:styleId="1757">
    <w:name w:val="Char Char52"/>
    <w:qFormat/>
    <w:uiPriority w:val="0"/>
    <w:rPr>
      <w:rFonts w:ascii="Cambria" w:hAnsi="Cambria" w:eastAsia="宋体"/>
      <w:kern w:val="2"/>
      <w:sz w:val="24"/>
      <w:szCs w:val="24"/>
      <w:lang w:val="en-US" w:eastAsia="zh-CN" w:bidi="ar-SA"/>
    </w:rPr>
  </w:style>
  <w:style w:type="character" w:customStyle="1" w:styleId="1758">
    <w:name w:val="Char Char41"/>
    <w:qFormat/>
    <w:uiPriority w:val="0"/>
    <w:rPr>
      <w:rFonts w:ascii="Arial" w:hAnsi="Arial" w:eastAsia="黑体"/>
      <w:kern w:val="2"/>
      <w:sz w:val="21"/>
      <w:szCs w:val="21"/>
      <w:lang w:val="en-US" w:eastAsia="zh-CN" w:bidi="ar-SA"/>
    </w:rPr>
  </w:style>
  <w:style w:type="character" w:customStyle="1" w:styleId="1759">
    <w:name w:val="Char Char131"/>
    <w:qFormat/>
    <w:uiPriority w:val="0"/>
    <w:rPr>
      <w:kern w:val="2"/>
      <w:sz w:val="24"/>
      <w:szCs w:val="24"/>
      <w:shd w:val="clear" w:color="auto" w:fill="000080"/>
    </w:rPr>
  </w:style>
  <w:style w:type="paragraph" w:customStyle="1" w:styleId="1760">
    <w:name w:val="Char Char1 Char1"/>
    <w:basedOn w:val="1"/>
    <w:qFormat/>
    <w:uiPriority w:val="99"/>
    <w:rPr>
      <w:rFonts w:ascii="Tahoma" w:hAnsi="Tahoma" w:cs="Arial"/>
      <w:sz w:val="28"/>
      <w:szCs w:val="21"/>
    </w:rPr>
  </w:style>
  <w:style w:type="character" w:customStyle="1" w:styleId="1761">
    <w:name w:val="Char Char141"/>
    <w:qFormat/>
    <w:uiPriority w:val="0"/>
    <w:rPr>
      <w:rFonts w:ascii="Times New Roman" w:hAnsi="Times New Roman"/>
      <w:kern w:val="2"/>
      <w:sz w:val="18"/>
      <w:szCs w:val="18"/>
    </w:rPr>
  </w:style>
  <w:style w:type="paragraph" w:customStyle="1" w:styleId="1762">
    <w:name w:val="Char22"/>
    <w:basedOn w:val="1"/>
    <w:qFormat/>
    <w:uiPriority w:val="99"/>
    <w:rPr>
      <w:rFonts w:ascii="Tahoma" w:hAnsi="Tahoma"/>
      <w:sz w:val="28"/>
      <w:szCs w:val="20"/>
    </w:rPr>
  </w:style>
  <w:style w:type="paragraph" w:customStyle="1" w:styleId="1763">
    <w:name w:val="Char Char Char Char Char Char Char Char Char Char Char Char Char Char Char1"/>
    <w:basedOn w:val="24"/>
    <w:qFormat/>
    <w:uiPriority w:val="99"/>
    <w:pPr>
      <w:shd w:val="clear" w:color="auto" w:fill="000080"/>
    </w:pPr>
    <w:rPr>
      <w:rFonts w:ascii="Tahoma" w:hAnsi="Tahoma"/>
      <w:sz w:val="24"/>
      <w:szCs w:val="24"/>
    </w:rPr>
  </w:style>
  <w:style w:type="paragraph" w:customStyle="1" w:styleId="1764">
    <w:name w:val="Char5 Char Char1 Char6"/>
    <w:basedOn w:val="1"/>
    <w:qFormat/>
    <w:uiPriority w:val="99"/>
    <w:pPr>
      <w:spacing w:before="50" w:after="50"/>
    </w:pPr>
    <w:rPr>
      <w:rFonts w:ascii="Tahoma" w:hAnsi="Tahoma"/>
      <w:sz w:val="28"/>
      <w:szCs w:val="20"/>
    </w:rPr>
  </w:style>
  <w:style w:type="character" w:customStyle="1" w:styleId="1765">
    <w:name w:val="Char62"/>
    <w:qFormat/>
    <w:uiPriority w:val="0"/>
    <w:rPr>
      <w:rFonts w:ascii="Arial" w:hAnsi="Arial" w:eastAsia="黑体"/>
      <w:sz w:val="24"/>
      <w:lang w:val="en-US" w:eastAsia="zh-CN" w:bidi="ar-SA"/>
    </w:rPr>
  </w:style>
  <w:style w:type="character" w:customStyle="1" w:styleId="1766">
    <w:name w:val="Char82"/>
    <w:qFormat/>
    <w:uiPriority w:val="0"/>
    <w:rPr>
      <w:rFonts w:ascii="Arial" w:hAnsi="Arial" w:eastAsia="黑体"/>
      <w:sz w:val="44"/>
      <w:lang w:val="en-US" w:eastAsia="en-US" w:bidi="ar-SA"/>
    </w:rPr>
  </w:style>
  <w:style w:type="character" w:customStyle="1" w:styleId="1767">
    <w:name w:val="Char72"/>
    <w:qFormat/>
    <w:uiPriority w:val="0"/>
    <w:rPr>
      <w:rFonts w:ascii="Arial" w:hAnsi="Arial" w:eastAsia="黑体"/>
      <w:sz w:val="28"/>
      <w:lang w:val="en-US" w:eastAsia="zh-CN" w:bidi="ar-SA"/>
    </w:rPr>
  </w:style>
  <w:style w:type="character" w:customStyle="1" w:styleId="1768">
    <w:name w:val="Char42"/>
    <w:qFormat/>
    <w:uiPriority w:val="0"/>
    <w:rPr>
      <w:rFonts w:eastAsia="宋体"/>
      <w:kern w:val="2"/>
      <w:sz w:val="21"/>
      <w:szCs w:val="24"/>
      <w:lang w:val="en-US" w:eastAsia="zh-CN" w:bidi="ar-SA"/>
    </w:rPr>
  </w:style>
  <w:style w:type="character" w:customStyle="1" w:styleId="1769">
    <w:name w:val="Char32"/>
    <w:qFormat/>
    <w:uiPriority w:val="0"/>
    <w:rPr>
      <w:rFonts w:eastAsia="宋体"/>
      <w:sz w:val="21"/>
      <w:lang w:val="en-US" w:eastAsia="en-US" w:bidi="ar-SA"/>
    </w:rPr>
  </w:style>
  <w:style w:type="paragraph" w:customStyle="1" w:styleId="1770">
    <w:name w:val="Char5 Char Char1 Char13"/>
    <w:basedOn w:val="1"/>
    <w:qFormat/>
    <w:uiPriority w:val="99"/>
    <w:rPr>
      <w:rFonts w:ascii="Tahoma" w:hAnsi="Tahoma"/>
      <w:sz w:val="28"/>
      <w:szCs w:val="20"/>
    </w:rPr>
  </w:style>
  <w:style w:type="paragraph" w:customStyle="1" w:styleId="1771">
    <w:name w:val="Char5 Char Char1 Char22"/>
    <w:basedOn w:val="1"/>
    <w:qFormat/>
    <w:uiPriority w:val="99"/>
    <w:rPr>
      <w:rFonts w:ascii="Tahoma" w:hAnsi="Tahoma"/>
      <w:sz w:val="28"/>
      <w:szCs w:val="20"/>
    </w:rPr>
  </w:style>
  <w:style w:type="paragraph" w:customStyle="1" w:styleId="1772">
    <w:name w:val="Char52"/>
    <w:basedOn w:val="1"/>
    <w:qFormat/>
    <w:uiPriority w:val="99"/>
    <w:pPr>
      <w:widowControl/>
      <w:spacing w:after="160" w:line="240" w:lineRule="exact"/>
      <w:jc w:val="left"/>
    </w:pPr>
    <w:rPr>
      <w:rFonts w:ascii="Verdana" w:hAnsi="Verdana"/>
      <w:kern w:val="0"/>
      <w:szCs w:val="20"/>
      <w:lang w:eastAsia="en-US"/>
    </w:rPr>
  </w:style>
  <w:style w:type="paragraph" w:customStyle="1" w:styleId="1773">
    <w:name w:val="Char5 Char Char1 Char111"/>
    <w:basedOn w:val="1"/>
    <w:qFormat/>
    <w:uiPriority w:val="99"/>
    <w:rPr>
      <w:rFonts w:ascii="Tahoma" w:hAnsi="Tahoma"/>
      <w:sz w:val="28"/>
      <w:szCs w:val="20"/>
    </w:rPr>
  </w:style>
  <w:style w:type="paragraph" w:customStyle="1" w:styleId="1774">
    <w:name w:val="Char5 Char Char1 Char41"/>
    <w:basedOn w:val="1"/>
    <w:qFormat/>
    <w:uiPriority w:val="99"/>
    <w:rPr>
      <w:rFonts w:ascii="Tahoma" w:hAnsi="Tahoma"/>
      <w:sz w:val="28"/>
      <w:szCs w:val="20"/>
    </w:rPr>
  </w:style>
  <w:style w:type="paragraph" w:customStyle="1" w:styleId="1775">
    <w:name w:val="Char Char1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kern w:val="0"/>
      <w:sz w:val="28"/>
      <w:szCs w:val="20"/>
      <w:lang w:eastAsia="en-US"/>
    </w:rPr>
  </w:style>
  <w:style w:type="character" w:customStyle="1" w:styleId="1776">
    <w:name w:val="Char Char161"/>
    <w:qFormat/>
    <w:uiPriority w:val="0"/>
    <w:rPr>
      <w:rFonts w:ascii="Arial" w:hAnsi="Arial" w:cs="Arial"/>
      <w:kern w:val="2"/>
      <w:sz w:val="24"/>
    </w:rPr>
  </w:style>
  <w:style w:type="paragraph" w:customStyle="1" w:styleId="1777">
    <w:name w:val="Char5 Char Char11"/>
    <w:basedOn w:val="1"/>
    <w:qFormat/>
    <w:uiPriority w:val="99"/>
    <w:rPr>
      <w:rFonts w:ascii="Tahoma" w:hAnsi="Tahoma"/>
      <w:sz w:val="28"/>
      <w:szCs w:val="20"/>
    </w:rPr>
  </w:style>
  <w:style w:type="character" w:customStyle="1" w:styleId="1778">
    <w:name w:val="Char Char191"/>
    <w:qFormat/>
    <w:uiPriority w:val="0"/>
    <w:rPr>
      <w:rFonts w:ascii="Tahoma" w:hAnsi="Tahoma" w:eastAsia="宋体"/>
      <w:b/>
      <w:bCs/>
      <w:kern w:val="2"/>
      <w:sz w:val="28"/>
      <w:szCs w:val="28"/>
      <w:lang w:val="en-US" w:eastAsia="zh-CN" w:bidi="ar-SA"/>
    </w:rPr>
  </w:style>
  <w:style w:type="character" w:customStyle="1" w:styleId="1779">
    <w:name w:val="Char Char181"/>
    <w:qFormat/>
    <w:uiPriority w:val="0"/>
    <w:rPr>
      <w:rFonts w:ascii="Tahoma" w:hAnsi="Tahoma" w:eastAsia="黑体"/>
      <w:bCs/>
      <w:kern w:val="2"/>
      <w:sz w:val="24"/>
      <w:szCs w:val="24"/>
      <w:lang w:val="en-US" w:eastAsia="zh-CN" w:bidi="ar-SA"/>
    </w:rPr>
  </w:style>
  <w:style w:type="character" w:customStyle="1" w:styleId="1780">
    <w:name w:val="Char Char171"/>
    <w:qFormat/>
    <w:uiPriority w:val="0"/>
    <w:rPr>
      <w:rFonts w:ascii="Tahoma" w:hAnsi="Tahoma" w:eastAsia="仿宋_GB2312"/>
      <w:b/>
      <w:bCs/>
      <w:kern w:val="2"/>
      <w:sz w:val="24"/>
      <w:szCs w:val="24"/>
      <w:lang w:val="en-US" w:eastAsia="zh-CN" w:bidi="ar-SA"/>
    </w:rPr>
  </w:style>
  <w:style w:type="paragraph" w:customStyle="1" w:styleId="1781">
    <w:name w:val="Char Char1 Char Char Char Char Char Char3"/>
    <w:basedOn w:val="1"/>
    <w:qFormat/>
    <w:uiPriority w:val="99"/>
    <w:pPr>
      <w:widowControl/>
      <w:spacing w:after="160" w:line="240" w:lineRule="exact"/>
      <w:jc w:val="left"/>
    </w:pPr>
    <w:rPr>
      <w:rFonts w:ascii="Verdana" w:hAnsi="Verdana" w:eastAsia="仿宋_GB2312"/>
      <w:kern w:val="0"/>
      <w:sz w:val="28"/>
      <w:szCs w:val="20"/>
      <w:lang w:eastAsia="en-US"/>
    </w:rPr>
  </w:style>
  <w:style w:type="character" w:customStyle="1" w:styleId="1782">
    <w:name w:val="Char Char291"/>
    <w:qFormat/>
    <w:uiPriority w:val="0"/>
    <w:rPr>
      <w:rFonts w:eastAsia="黑体"/>
      <w:b/>
      <w:bCs/>
      <w:color w:val="0000FF"/>
      <w:kern w:val="2"/>
      <w:sz w:val="32"/>
      <w:szCs w:val="32"/>
      <w:lang w:val="en-US" w:eastAsia="zh-CN" w:bidi="ar-SA"/>
    </w:rPr>
  </w:style>
  <w:style w:type="character" w:customStyle="1" w:styleId="1783">
    <w:name w:val="Char Char281"/>
    <w:qFormat/>
    <w:uiPriority w:val="0"/>
    <w:rPr>
      <w:rFonts w:eastAsia="宋体"/>
      <w:b/>
      <w:bCs/>
      <w:color w:val="0000FF"/>
      <w:kern w:val="2"/>
      <w:sz w:val="32"/>
      <w:szCs w:val="32"/>
      <w:lang w:val="en-US" w:eastAsia="zh-CN" w:bidi="ar-SA"/>
    </w:rPr>
  </w:style>
  <w:style w:type="paragraph" w:customStyle="1" w:styleId="1784">
    <w:name w:val="Char Char Char Char Char Char Char Char Char Char2"/>
    <w:basedOn w:val="1"/>
    <w:qFormat/>
    <w:uiPriority w:val="99"/>
    <w:rPr>
      <w:rFonts w:ascii="Tahoma" w:hAnsi="Tahoma"/>
      <w:sz w:val="28"/>
      <w:szCs w:val="20"/>
    </w:rPr>
  </w:style>
  <w:style w:type="paragraph" w:customStyle="1" w:styleId="1785">
    <w:name w:val="天地伟业正文样式"/>
    <w:basedOn w:val="1"/>
    <w:qFormat/>
    <w:uiPriority w:val="99"/>
    <w:pPr>
      <w:widowControl/>
      <w:spacing w:line="300" w:lineRule="auto"/>
      <w:ind w:left="743" w:leftChars="354"/>
      <w:jc w:val="left"/>
    </w:pPr>
    <w:rPr>
      <w:rFonts w:ascii="宋体" w:hAnsi="Times New Roman"/>
      <w:color w:val="353535"/>
      <w:kern w:val="0"/>
      <w:szCs w:val="21"/>
    </w:rPr>
  </w:style>
  <w:style w:type="paragraph" w:customStyle="1" w:styleId="1786">
    <w:name w:val="标题7"/>
    <w:basedOn w:val="1"/>
    <w:qFormat/>
    <w:uiPriority w:val="0"/>
    <w:pPr>
      <w:tabs>
        <w:tab w:val="left" w:pos="360"/>
      </w:tabs>
      <w:spacing w:before="240" w:after="60" w:line="360" w:lineRule="auto"/>
      <w:ind w:left="800" w:hanging="400"/>
      <w:jc w:val="center"/>
      <w:textAlignment w:val="baseline"/>
      <w:outlineLvl w:val="0"/>
    </w:pPr>
    <w:rPr>
      <w:rFonts w:hint="eastAsia" w:ascii="Times New Roman" w:hAnsi="Times New Roman"/>
      <w:b/>
      <w:sz w:val="32"/>
      <w:szCs w:val="20"/>
    </w:rPr>
  </w:style>
  <w:style w:type="paragraph" w:customStyle="1" w:styleId="1787">
    <w:name w:val="正文缩进3"/>
    <w:basedOn w:val="1"/>
    <w:qFormat/>
    <w:uiPriority w:val="99"/>
    <w:pPr>
      <w:ind w:firstLine="420" w:firstLineChars="200"/>
    </w:pPr>
    <w:rPr>
      <w:rFonts w:hint="eastAsia" w:ascii="Times New Roman" w:hAnsi="Times New Roman"/>
      <w:szCs w:val="20"/>
    </w:rPr>
  </w:style>
  <w:style w:type="paragraph" w:customStyle="1" w:styleId="1788">
    <w:name w:val="标题 42"/>
    <w:basedOn w:val="1"/>
    <w:next w:val="1787"/>
    <w:qFormat/>
    <w:uiPriority w:val="99"/>
    <w:pPr>
      <w:keepNext/>
      <w:keepLines/>
      <w:spacing w:before="280" w:after="290" w:line="372" w:lineRule="auto"/>
      <w:outlineLvl w:val="3"/>
    </w:pPr>
    <w:rPr>
      <w:rFonts w:hint="eastAsia" w:ascii="Arial" w:hAnsi="Arial" w:eastAsia="黑体"/>
      <w:b/>
      <w:sz w:val="28"/>
      <w:szCs w:val="20"/>
    </w:rPr>
  </w:style>
  <w:style w:type="paragraph" w:customStyle="1" w:styleId="1789">
    <w:name w:val="页脚2"/>
    <w:basedOn w:val="1"/>
    <w:qFormat/>
    <w:uiPriority w:val="99"/>
    <w:pPr>
      <w:tabs>
        <w:tab w:val="center" w:pos="4153"/>
        <w:tab w:val="right" w:pos="8306"/>
      </w:tabs>
      <w:snapToGrid w:val="0"/>
      <w:jc w:val="left"/>
    </w:pPr>
    <w:rPr>
      <w:rFonts w:hint="eastAsia" w:ascii="Times New Roman" w:hAnsi="Times New Roman"/>
      <w:sz w:val="18"/>
      <w:szCs w:val="20"/>
    </w:rPr>
  </w:style>
  <w:style w:type="character" w:customStyle="1" w:styleId="1790">
    <w:name w:val="文档结构图 Char1"/>
    <w:qFormat/>
    <w:uiPriority w:val="0"/>
    <w:rPr>
      <w:rFonts w:eastAsia="宋体"/>
      <w:kern w:val="2"/>
      <w:sz w:val="24"/>
      <w:szCs w:val="24"/>
      <w:lang w:val="en-US" w:eastAsia="zh-CN" w:bidi="ar-SA"/>
    </w:rPr>
  </w:style>
  <w:style w:type="paragraph" w:customStyle="1" w:styleId="1791">
    <w:name w:val="正文 小四 首缩"/>
    <w:qFormat/>
    <w:uiPriority w:val="99"/>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792">
    <w:name w:val="封面单位名称"/>
    <w:basedOn w:val="1"/>
    <w:qFormat/>
    <w:uiPriority w:val="99"/>
    <w:pPr>
      <w:snapToGrid w:val="0"/>
      <w:spacing w:line="360" w:lineRule="auto"/>
      <w:jc w:val="center"/>
    </w:pPr>
    <w:rPr>
      <w:rFonts w:ascii="黑体" w:hAnsi="宋体" w:eastAsia="黑体" w:cs="宋体"/>
      <w:b/>
      <w:sz w:val="30"/>
      <w:szCs w:val="20"/>
    </w:rPr>
  </w:style>
  <w:style w:type="paragraph" w:customStyle="1" w:styleId="1793">
    <w:name w:val="封面标题"/>
    <w:basedOn w:val="1"/>
    <w:qFormat/>
    <w:uiPriority w:val="99"/>
    <w:pPr>
      <w:snapToGrid w:val="0"/>
      <w:spacing w:line="300" w:lineRule="auto"/>
      <w:ind w:firstLine="200" w:firstLineChars="200"/>
      <w:jc w:val="center"/>
    </w:pPr>
    <w:rPr>
      <w:rFonts w:ascii="华文中宋" w:hAnsi="华文中宋" w:eastAsia="黑体" w:cs="宋体"/>
      <w:b/>
      <w:sz w:val="52"/>
      <w:szCs w:val="20"/>
    </w:rPr>
  </w:style>
  <w:style w:type="character" w:customStyle="1" w:styleId="1794">
    <w:name w:val="宋体五号加粗"/>
    <w:qFormat/>
    <w:uiPriority w:val="0"/>
    <w:rPr>
      <w:rFonts w:ascii="宋体" w:hAnsi="宋体" w:eastAsia="宋体"/>
      <w:b/>
      <w:sz w:val="21"/>
    </w:rPr>
  </w:style>
  <w:style w:type="character" w:customStyle="1" w:styleId="1795">
    <w:name w:val="宋体五号"/>
    <w:qFormat/>
    <w:uiPriority w:val="0"/>
    <w:rPr>
      <w:rFonts w:ascii="宋体" w:hAnsi="宋体" w:eastAsia="宋体"/>
      <w:sz w:val="21"/>
    </w:rPr>
  </w:style>
  <w:style w:type="paragraph" w:customStyle="1" w:styleId="1796">
    <w:name w:val="样式 四号 首行缩进:  0.74 厘米 行距: 1.5 倍行距"/>
    <w:basedOn w:val="1"/>
    <w:qFormat/>
    <w:uiPriority w:val="99"/>
    <w:pPr>
      <w:spacing w:line="360" w:lineRule="auto"/>
      <w:ind w:firstLine="420"/>
    </w:pPr>
    <w:rPr>
      <w:rFonts w:cs="宋体"/>
      <w:sz w:val="28"/>
      <w:szCs w:val="20"/>
    </w:rPr>
  </w:style>
  <w:style w:type="character" w:customStyle="1" w:styleId="1797">
    <w:name w:val="zzz1"/>
    <w:qFormat/>
    <w:uiPriority w:val="0"/>
  </w:style>
  <w:style w:type="paragraph" w:customStyle="1" w:styleId="1798">
    <w:name w:val="引用11"/>
    <w:basedOn w:val="1"/>
    <w:next w:val="1"/>
    <w:qFormat/>
    <w:uiPriority w:val="29"/>
    <w:rPr>
      <w:rFonts w:ascii="Times New Roman" w:hAnsi="Times New Roman"/>
      <w:i/>
      <w:color w:val="000000"/>
      <w:szCs w:val="20"/>
    </w:rPr>
  </w:style>
  <w:style w:type="character" w:customStyle="1" w:styleId="1799">
    <w:name w:val="批注引用1"/>
    <w:qFormat/>
    <w:uiPriority w:val="0"/>
    <w:rPr>
      <w:sz w:val="21"/>
    </w:rPr>
  </w:style>
  <w:style w:type="paragraph" w:customStyle="1" w:styleId="1800">
    <w:name w:val="正文文本缩进1"/>
    <w:basedOn w:val="1"/>
    <w:qFormat/>
    <w:uiPriority w:val="99"/>
    <w:pPr>
      <w:spacing w:after="120"/>
      <w:ind w:left="420" w:leftChars="200"/>
    </w:pPr>
    <w:rPr>
      <w:rFonts w:ascii="Times New Roman" w:hAnsi="Times New Roman"/>
      <w:szCs w:val="20"/>
    </w:rPr>
  </w:style>
  <w:style w:type="paragraph" w:customStyle="1" w:styleId="1801">
    <w:name w:val="批注文字1"/>
    <w:basedOn w:val="1"/>
    <w:qFormat/>
    <w:uiPriority w:val="99"/>
    <w:pPr>
      <w:jc w:val="left"/>
    </w:pPr>
    <w:rPr>
      <w:rFonts w:ascii="Times New Roman" w:hAnsi="Times New Roman"/>
      <w:szCs w:val="20"/>
    </w:rPr>
  </w:style>
  <w:style w:type="paragraph" w:customStyle="1" w:styleId="1802">
    <w:name w:val="尾注文本1"/>
    <w:basedOn w:val="1"/>
    <w:qFormat/>
    <w:uiPriority w:val="99"/>
    <w:pPr>
      <w:snapToGrid w:val="0"/>
      <w:jc w:val="left"/>
    </w:pPr>
    <w:rPr>
      <w:rFonts w:ascii="Times New Roman" w:hAnsi="Times New Roman"/>
      <w:szCs w:val="20"/>
    </w:rPr>
  </w:style>
  <w:style w:type="character" w:customStyle="1" w:styleId="1803">
    <w:name w:val="尾注引用1"/>
    <w:qFormat/>
    <w:uiPriority w:val="0"/>
    <w:rPr>
      <w:vertAlign w:val="superscript"/>
    </w:rPr>
  </w:style>
  <w:style w:type="paragraph" w:customStyle="1" w:styleId="1804">
    <w:name w:val="批注主题1"/>
    <w:basedOn w:val="1801"/>
    <w:next w:val="1801"/>
    <w:qFormat/>
    <w:uiPriority w:val="99"/>
    <w:rPr>
      <w:b/>
    </w:rPr>
  </w:style>
  <w:style w:type="paragraph" w:customStyle="1" w:styleId="1805">
    <w:name w:val="样式 标题 2H2h2TestHeading2th2l2Courseware #HD2Level 2 Topic...2"/>
    <w:basedOn w:val="1"/>
    <w:qFormat/>
    <w:uiPriority w:val="99"/>
    <w:rPr>
      <w:szCs w:val="20"/>
    </w:rPr>
  </w:style>
  <w:style w:type="paragraph" w:customStyle="1" w:styleId="1806">
    <w:name w:val="正文 首行缩进:  0.74 厘米"/>
    <w:basedOn w:val="1"/>
    <w:qFormat/>
    <w:uiPriority w:val="99"/>
    <w:pPr>
      <w:ind w:firstLine="420"/>
    </w:pPr>
    <w:rPr>
      <w:rFonts w:ascii="Times New Roman" w:hAnsi="Times New Roman"/>
      <w:szCs w:val="20"/>
    </w:rPr>
  </w:style>
  <w:style w:type="paragraph" w:customStyle="1" w:styleId="1807">
    <w:name w:val="样式 缩进正文 + 首行缩进:  2 字符"/>
    <w:basedOn w:val="1"/>
    <w:qFormat/>
    <w:uiPriority w:val="99"/>
    <w:pPr>
      <w:ind w:left="840" w:leftChars="400" w:firstLine="420" w:firstLineChars="200"/>
    </w:pPr>
    <w:rPr>
      <w:rFonts w:ascii="Times New Roman" w:hAnsi="Times New Roman"/>
      <w:szCs w:val="20"/>
    </w:rPr>
  </w:style>
  <w:style w:type="paragraph" w:customStyle="1" w:styleId="1808">
    <w:name w:val="普通(网站)11"/>
    <w:basedOn w:val="1"/>
    <w:qFormat/>
    <w:uiPriority w:val="99"/>
    <w:pPr>
      <w:widowControl/>
      <w:spacing w:before="100" w:beforeAutospacing="1" w:after="100" w:afterAutospacing="1"/>
      <w:jc w:val="left"/>
    </w:pPr>
    <w:rPr>
      <w:rFonts w:ascii="宋体" w:hAnsi="宋体"/>
      <w:kern w:val="0"/>
      <w:sz w:val="28"/>
      <w:szCs w:val="20"/>
    </w:rPr>
  </w:style>
  <w:style w:type="character" w:customStyle="1" w:styleId="1809">
    <w:name w:val="页脚 Char1"/>
    <w:qFormat/>
    <w:uiPriority w:val="99"/>
    <w:rPr>
      <w:rFonts w:ascii="Calibri" w:hAnsi="Calibri"/>
      <w:kern w:val="2"/>
      <w:sz w:val="18"/>
      <w:szCs w:val="18"/>
    </w:rPr>
  </w:style>
  <w:style w:type="character" w:customStyle="1" w:styleId="1810">
    <w:name w:val="报告正文 Char"/>
    <w:link w:val="1811"/>
    <w:qFormat/>
    <w:uiPriority w:val="0"/>
    <w:rPr>
      <w:sz w:val="24"/>
    </w:rPr>
  </w:style>
  <w:style w:type="paragraph" w:customStyle="1" w:styleId="1811">
    <w:name w:val="报告正文"/>
    <w:basedOn w:val="1"/>
    <w:link w:val="1810"/>
    <w:qFormat/>
    <w:uiPriority w:val="0"/>
    <w:pPr>
      <w:widowControl/>
      <w:overflowPunct w:val="0"/>
      <w:autoSpaceDE w:val="0"/>
      <w:autoSpaceDN w:val="0"/>
      <w:adjustRightInd w:val="0"/>
      <w:spacing w:line="360" w:lineRule="auto"/>
      <w:ind w:firstLine="420"/>
      <w:textAlignment w:val="baseline"/>
    </w:pPr>
    <w:rPr>
      <w:kern w:val="0"/>
      <w:sz w:val="24"/>
      <w:szCs w:val="20"/>
    </w:rPr>
  </w:style>
  <w:style w:type="paragraph" w:customStyle="1" w:styleId="1812">
    <w:name w:val="摘要"/>
    <w:basedOn w:val="1"/>
    <w:qFormat/>
    <w:uiPriority w:val="99"/>
    <w:pPr>
      <w:widowControl/>
      <w:tabs>
        <w:tab w:val="left" w:pos="907"/>
      </w:tabs>
      <w:spacing w:after="200" w:line="360" w:lineRule="auto"/>
      <w:ind w:left="879" w:hanging="879"/>
    </w:pPr>
    <w:rPr>
      <w:rFonts w:ascii="Arial" w:hAnsi="Arial"/>
      <w:b/>
      <w:kern w:val="0"/>
      <w:szCs w:val="21"/>
      <w:lang w:eastAsia="en-US" w:bidi="en-US"/>
    </w:rPr>
  </w:style>
  <w:style w:type="character" w:customStyle="1" w:styleId="1813">
    <w:name w:val="正文缩进 Char Char Char Char Char Char Char Char Char Char Char Char Char Char Char Char Char Char Char Char Char Char Char Char Char Char Char Char Char Char Char Char Char"/>
    <w:qFormat/>
    <w:uiPriority w:val="0"/>
    <w:rPr>
      <w:rFonts w:ascii="Tahoma" w:hAnsi="Tahoma" w:eastAsia="宋体"/>
      <w:kern w:val="2"/>
      <w:sz w:val="24"/>
      <w:lang w:val="en-US" w:eastAsia="zh-CN" w:bidi="ar-SA"/>
    </w:rPr>
  </w:style>
  <w:style w:type="paragraph" w:customStyle="1" w:styleId="1814">
    <w:name w:val="表格(五号)"/>
    <w:basedOn w:val="1"/>
    <w:qFormat/>
    <w:uiPriority w:val="99"/>
    <w:pPr>
      <w:adjustRightInd w:val="0"/>
      <w:snapToGrid w:val="0"/>
      <w:spacing w:line="300" w:lineRule="auto"/>
      <w:jc w:val="center"/>
    </w:pPr>
    <w:rPr>
      <w:rFonts w:ascii="仿宋_GB2312" w:hAnsi="宋体" w:eastAsia="仿宋_GB2312"/>
      <w:b/>
      <w:snapToGrid w:val="0"/>
      <w:kern w:val="0"/>
      <w:sz w:val="28"/>
      <w:szCs w:val="32"/>
    </w:rPr>
  </w:style>
  <w:style w:type="paragraph" w:customStyle="1" w:styleId="1815">
    <w:name w:val="p0"/>
    <w:basedOn w:val="1"/>
    <w:qFormat/>
    <w:uiPriority w:val="0"/>
    <w:pPr>
      <w:widowControl/>
      <w:spacing w:line="365" w:lineRule="atLeast"/>
      <w:ind w:left="1"/>
    </w:pPr>
    <w:rPr>
      <w:rFonts w:ascii="Times New Roman" w:hAnsi="Times New Roman"/>
      <w:kern w:val="0"/>
      <w:sz w:val="20"/>
      <w:szCs w:val="20"/>
    </w:rPr>
  </w:style>
  <w:style w:type="character" w:customStyle="1" w:styleId="1816">
    <w:name w:val="尾注文本 Char1"/>
    <w:qFormat/>
    <w:uiPriority w:val="0"/>
    <w:rPr>
      <w:rFonts w:ascii="宋体" w:hAnsi="宋体" w:eastAsia="文鼎报宋体简"/>
      <w:color w:val="000000"/>
      <w:sz w:val="28"/>
    </w:rPr>
  </w:style>
  <w:style w:type="character" w:customStyle="1" w:styleId="1817">
    <w:name w:val="引用 Char1"/>
    <w:qFormat/>
    <w:uiPriority w:val="29"/>
    <w:rPr>
      <w:rFonts w:ascii="宋体" w:hAnsi="宋体"/>
      <w:i/>
      <w:iCs/>
      <w:color w:val="000000"/>
      <w:kern w:val="2"/>
      <w:sz w:val="24"/>
      <w:szCs w:val="24"/>
    </w:rPr>
  </w:style>
  <w:style w:type="paragraph" w:customStyle="1" w:styleId="1818">
    <w:name w:val="样式 正文文字 + 小四 段后: 0 磅 行距: 1.5 倍行距"/>
    <w:qFormat/>
    <w:uiPriority w:val="99"/>
    <w:rPr>
      <w:rFonts w:ascii="仿宋_GB2312" w:hAnsi="Times New Roman" w:eastAsia="仿宋_GB2312" w:cs="Times New Roman"/>
      <w:lang w:val="en-US" w:eastAsia="zh-CN" w:bidi="ar-SA"/>
    </w:rPr>
  </w:style>
  <w:style w:type="paragraph" w:customStyle="1" w:styleId="1819">
    <w:name w:val="正文11"/>
    <w:qFormat/>
    <w:uiPriority w:val="99"/>
    <w:pPr>
      <w:widowControl w:val="0"/>
      <w:adjustRightInd w:val="0"/>
      <w:snapToGrid w:val="0"/>
      <w:spacing w:line="360" w:lineRule="auto"/>
      <w:ind w:firstLine="480"/>
      <w:jc w:val="both"/>
      <w:textAlignment w:val="baseline"/>
    </w:pPr>
    <w:rPr>
      <w:rFonts w:ascii="黑体" w:hAnsi="黑体" w:eastAsia="黑体" w:cs="Times New Roman"/>
      <w:sz w:val="24"/>
      <w:lang w:val="en-US" w:eastAsia="zh-CN" w:bidi="ar-SA"/>
    </w:rPr>
  </w:style>
  <w:style w:type="paragraph" w:customStyle="1" w:styleId="1820">
    <w:name w:val="GP正文(首行缩进)"/>
    <w:basedOn w:val="1"/>
    <w:qFormat/>
    <w:uiPriority w:val="99"/>
    <w:pPr>
      <w:spacing w:line="360" w:lineRule="auto"/>
      <w:ind w:firstLine="200" w:firstLineChars="200"/>
      <w:jc w:val="left"/>
    </w:pPr>
    <w:rPr>
      <w:rFonts w:ascii="Times New Roman" w:hAnsi="Times New Roman" w:eastAsia="仿宋_GB2312"/>
      <w:sz w:val="28"/>
      <w:szCs w:val="21"/>
    </w:rPr>
  </w:style>
  <w:style w:type="paragraph" w:customStyle="1" w:styleId="1821">
    <w:name w:val="5"/>
    <w:basedOn w:val="1"/>
    <w:qFormat/>
    <w:uiPriority w:val="0"/>
    <w:pPr>
      <w:spacing w:line="360" w:lineRule="auto"/>
      <w:ind w:firstLine="200" w:firstLineChars="200"/>
    </w:pPr>
    <w:rPr>
      <w:rFonts w:ascii="Times New Roman" w:hAnsi="Times New Roman" w:eastAsia="仿宋_GB2312"/>
      <w:sz w:val="28"/>
    </w:rPr>
  </w:style>
  <w:style w:type="paragraph" w:customStyle="1" w:styleId="1822">
    <w:name w:val="附件标题"/>
    <w:basedOn w:val="1"/>
    <w:qFormat/>
    <w:uiPriority w:val="99"/>
    <w:pPr>
      <w:spacing w:line="360" w:lineRule="auto"/>
      <w:ind w:firstLine="200" w:firstLineChars="200"/>
      <w:jc w:val="center"/>
    </w:pPr>
    <w:rPr>
      <w:rFonts w:ascii="Arial" w:hAnsi="Arial" w:eastAsia="黑体"/>
      <w:sz w:val="28"/>
    </w:rPr>
  </w:style>
  <w:style w:type="paragraph" w:customStyle="1" w:styleId="1823">
    <w:name w:val="附件(1)"/>
    <w:basedOn w:val="1"/>
    <w:qFormat/>
    <w:uiPriority w:val="99"/>
    <w:pPr>
      <w:tabs>
        <w:tab w:val="left" w:pos="840"/>
      </w:tabs>
      <w:spacing w:line="360" w:lineRule="auto"/>
      <w:ind w:left="840" w:hanging="420" w:firstLineChars="200"/>
    </w:pPr>
    <w:rPr>
      <w:rFonts w:ascii="Times New Roman" w:hAnsi="Times New Roman" w:eastAsia="仿宋_GB2312"/>
      <w:sz w:val="28"/>
    </w:rPr>
  </w:style>
  <w:style w:type="paragraph" w:customStyle="1" w:styleId="1824">
    <w:name w:val="附件1."/>
    <w:basedOn w:val="3"/>
    <w:qFormat/>
    <w:uiPriority w:val="99"/>
    <w:pPr>
      <w:keepNext w:val="0"/>
      <w:keepLines w:val="0"/>
      <w:tabs>
        <w:tab w:val="left" w:pos="0"/>
      </w:tabs>
      <w:autoSpaceDE/>
      <w:autoSpaceDN/>
      <w:adjustRightInd/>
      <w:spacing w:before="0" w:after="0" w:line="360" w:lineRule="auto"/>
      <w:ind w:left="432" w:hanging="432"/>
      <w:jc w:val="both"/>
    </w:pPr>
    <w:rPr>
      <w:rFonts w:ascii="Times New Roman" w:hAnsi="Times New Roman"/>
      <w:bCs/>
      <w:sz w:val="24"/>
      <w:szCs w:val="44"/>
    </w:rPr>
  </w:style>
  <w:style w:type="paragraph" w:customStyle="1" w:styleId="1825">
    <w:name w:val="附件圈"/>
    <w:basedOn w:val="1823"/>
    <w:qFormat/>
    <w:uiPriority w:val="99"/>
    <w:pPr>
      <w:tabs>
        <w:tab w:val="left" w:pos="980"/>
        <w:tab w:val="clear" w:pos="840"/>
      </w:tabs>
      <w:ind w:left="980"/>
    </w:pPr>
  </w:style>
  <w:style w:type="paragraph" w:customStyle="1" w:styleId="1826">
    <w:name w:val="样式 标题 2H2Heading 2 HiddenHeading 2 CCBSheading 22nd levelh..."/>
    <w:basedOn w:val="4"/>
    <w:qFormat/>
    <w:uiPriority w:val="99"/>
    <w:pPr>
      <w:tabs>
        <w:tab w:val="left" w:pos="851"/>
      </w:tabs>
      <w:autoSpaceDE/>
      <w:autoSpaceDN/>
      <w:adjustRightInd/>
      <w:spacing w:beforeAutospacing="1" w:after="100" w:afterAutospacing="1" w:line="240" w:lineRule="auto"/>
      <w:ind w:left="576" w:hanging="576"/>
      <w:jc w:val="both"/>
    </w:pPr>
    <w:rPr>
      <w:rFonts w:hAnsi="黑体" w:cs="宋体"/>
      <w:kern w:val="2"/>
      <w:sz w:val="28"/>
      <w:szCs w:val="28"/>
    </w:rPr>
  </w:style>
  <w:style w:type="paragraph" w:customStyle="1" w:styleId="1827">
    <w:name w:val="样式 标题 2H2Heading 2 HiddenHeading 2 CCBSheading 22nd levelh...1"/>
    <w:basedOn w:val="4"/>
    <w:qFormat/>
    <w:uiPriority w:val="99"/>
    <w:pPr>
      <w:tabs>
        <w:tab w:val="left" w:pos="851"/>
      </w:tabs>
      <w:autoSpaceDE/>
      <w:autoSpaceDN/>
      <w:adjustRightInd/>
      <w:spacing w:before="100" w:beforeAutospacing="1" w:after="240" w:afterAutospacing="1" w:line="240" w:lineRule="auto"/>
      <w:ind w:left="576" w:hanging="576"/>
      <w:jc w:val="both"/>
    </w:pPr>
    <w:rPr>
      <w:rFonts w:ascii="宋体" w:hAnsi="宋体" w:eastAsia="宋体"/>
      <w:kern w:val="2"/>
      <w:sz w:val="28"/>
      <w:szCs w:val="28"/>
    </w:rPr>
  </w:style>
  <w:style w:type="character" w:customStyle="1" w:styleId="1828">
    <w:name w:val="exp1"/>
    <w:qFormat/>
    <w:uiPriority w:val="0"/>
    <w:rPr>
      <w:color w:val="3E3E3E"/>
    </w:rPr>
  </w:style>
  <w:style w:type="paragraph" w:customStyle="1" w:styleId="1829">
    <w:name w:val="样式 def正文 + 首行缩进:  2 字符"/>
    <w:basedOn w:val="1"/>
    <w:qFormat/>
    <w:uiPriority w:val="99"/>
    <w:pPr>
      <w:widowControl/>
      <w:spacing w:line="360" w:lineRule="auto"/>
      <w:ind w:firstLine="480" w:firstLineChars="200"/>
      <w:jc w:val="left"/>
    </w:pPr>
    <w:rPr>
      <w:rFonts w:ascii="Times New Roman" w:hAnsi="Times New Roman" w:eastAsia="仿宋_GB2312" w:cs="宋体"/>
      <w:kern w:val="0"/>
      <w:sz w:val="28"/>
      <w:szCs w:val="20"/>
    </w:rPr>
  </w:style>
  <w:style w:type="paragraph" w:customStyle="1" w:styleId="1830">
    <w:name w:val="CM51"/>
    <w:basedOn w:val="315"/>
    <w:next w:val="315"/>
    <w:qFormat/>
    <w:uiPriority w:val="99"/>
    <w:rPr>
      <w:rFonts w:hAnsi="Calibri"/>
      <w:sz w:val="24"/>
      <w:szCs w:val="24"/>
    </w:rPr>
  </w:style>
  <w:style w:type="paragraph" w:customStyle="1" w:styleId="1831">
    <w:name w:val="正文小四"/>
    <w:basedOn w:val="1"/>
    <w:qFormat/>
    <w:uiPriority w:val="99"/>
    <w:pPr>
      <w:spacing w:beforeLines="50" w:afterLines="50" w:line="360" w:lineRule="auto"/>
      <w:ind w:firstLine="480" w:firstLineChars="200"/>
      <w:jc w:val="left"/>
    </w:pPr>
    <w:rPr>
      <w:rFonts w:ascii="宋体" w:hAnsi="宋体" w:eastAsia="仿宋_GB2312"/>
      <w:sz w:val="28"/>
    </w:rPr>
  </w:style>
  <w:style w:type="paragraph" w:customStyle="1" w:styleId="1832">
    <w:name w:val="表格正文"/>
    <w:basedOn w:val="1"/>
    <w:qFormat/>
    <w:uiPriority w:val="99"/>
    <w:pPr>
      <w:ind w:firstLine="200" w:firstLineChars="200"/>
      <w:jc w:val="center"/>
    </w:pPr>
    <w:rPr>
      <w:rFonts w:ascii="Times New Roman" w:hAnsi="Times New Roman" w:eastAsia="仿宋_GB2312"/>
    </w:rPr>
  </w:style>
  <w:style w:type="paragraph" w:customStyle="1" w:styleId="1833">
    <w:name w:val="文本框正文"/>
    <w:basedOn w:val="1"/>
    <w:qFormat/>
    <w:uiPriority w:val="99"/>
    <w:pPr>
      <w:ind w:firstLine="200" w:firstLineChars="200"/>
      <w:jc w:val="center"/>
    </w:pPr>
    <w:rPr>
      <w:rFonts w:ascii="Times New Roman" w:hAnsi="Times New Roman" w:eastAsia="仿宋_GB2312"/>
      <w:b/>
    </w:rPr>
  </w:style>
  <w:style w:type="paragraph" w:customStyle="1" w:styleId="1834">
    <w:name w:val="罗列项目"/>
    <w:basedOn w:val="1"/>
    <w:qFormat/>
    <w:uiPriority w:val="99"/>
    <w:pPr>
      <w:widowControl/>
      <w:tabs>
        <w:tab w:val="left" w:pos="964"/>
      </w:tabs>
      <w:adjustRightInd w:val="0"/>
      <w:snapToGrid w:val="0"/>
      <w:spacing w:line="440" w:lineRule="exact"/>
      <w:ind w:left="964" w:firstLine="200" w:firstLineChars="200"/>
      <w:textAlignment w:val="baseline"/>
    </w:pPr>
    <w:rPr>
      <w:rFonts w:ascii="Times New Roman" w:hAnsi="Times New Roman" w:eastAsia="仿宋_GB2312"/>
      <w:kern w:val="0"/>
      <w:sz w:val="28"/>
      <w:szCs w:val="20"/>
    </w:rPr>
  </w:style>
  <w:style w:type="paragraph" w:customStyle="1" w:styleId="1835">
    <w:name w:val="附录2层"/>
    <w:basedOn w:val="1"/>
    <w:next w:val="319"/>
    <w:qFormat/>
    <w:uiPriority w:val="99"/>
    <w:pPr>
      <w:widowControl/>
      <w:adjustRightInd w:val="0"/>
      <w:snapToGrid w:val="0"/>
      <w:spacing w:line="360" w:lineRule="atLeast"/>
      <w:ind w:firstLine="200" w:firstLineChars="200"/>
      <w:textAlignment w:val="baseline"/>
    </w:pPr>
    <w:rPr>
      <w:rFonts w:ascii="黑体" w:hAnsi="Times New Roman" w:eastAsia="黑体"/>
      <w:kern w:val="0"/>
      <w:sz w:val="28"/>
      <w:szCs w:val="20"/>
    </w:rPr>
  </w:style>
  <w:style w:type="paragraph" w:customStyle="1" w:styleId="1836">
    <w:name w:val="数字编号并列项目"/>
    <w:basedOn w:val="1"/>
    <w:next w:val="319"/>
    <w:qFormat/>
    <w:uiPriority w:val="99"/>
    <w:pPr>
      <w:widowControl/>
      <w:tabs>
        <w:tab w:val="left" w:pos="794"/>
      </w:tabs>
      <w:adjustRightInd w:val="0"/>
      <w:snapToGrid w:val="0"/>
      <w:spacing w:line="440" w:lineRule="exact"/>
      <w:ind w:left="794" w:firstLine="200" w:firstLineChars="200"/>
      <w:textAlignment w:val="baseline"/>
    </w:pPr>
    <w:rPr>
      <w:rFonts w:ascii="Times New Roman" w:hAnsi="Times New Roman" w:eastAsia="仿宋_GB2312"/>
      <w:kern w:val="0"/>
      <w:sz w:val="28"/>
      <w:szCs w:val="20"/>
    </w:rPr>
  </w:style>
  <w:style w:type="paragraph" w:customStyle="1" w:styleId="1837">
    <w:name w:val="小正文"/>
    <w:basedOn w:val="1"/>
    <w:qFormat/>
    <w:uiPriority w:val="99"/>
    <w:pPr>
      <w:widowControl/>
      <w:adjustRightInd w:val="0"/>
      <w:snapToGrid w:val="0"/>
      <w:spacing w:line="240" w:lineRule="atLeast"/>
      <w:ind w:firstLine="200" w:firstLineChars="200"/>
      <w:jc w:val="center"/>
      <w:textAlignment w:val="baseline"/>
    </w:pPr>
    <w:rPr>
      <w:rFonts w:ascii="Arial" w:hAnsi="Arial" w:eastAsia="仿宋_GB2312"/>
      <w:kern w:val="0"/>
      <w:szCs w:val="20"/>
    </w:rPr>
  </w:style>
  <w:style w:type="paragraph" w:customStyle="1" w:styleId="1838">
    <w:name w:val="样式 四号 左侧:  1.51 厘米 首行缩进:  1.01 厘米"/>
    <w:basedOn w:val="1"/>
    <w:qFormat/>
    <w:uiPriority w:val="99"/>
    <w:pPr>
      <w:ind w:firstLine="573" w:firstLineChars="200"/>
    </w:pPr>
    <w:rPr>
      <w:rFonts w:ascii="仿宋_GB2312" w:hAnsi="Times New Roman" w:eastAsia="仿宋_GB2312"/>
      <w:szCs w:val="20"/>
    </w:rPr>
  </w:style>
  <w:style w:type="character" w:customStyle="1" w:styleId="1839">
    <w:name w:val="样式4 Char"/>
    <w:qFormat/>
    <w:uiPriority w:val="0"/>
    <w:rPr>
      <w:rFonts w:eastAsia="宋体"/>
      <w:kern w:val="2"/>
      <w:sz w:val="24"/>
      <w:szCs w:val="24"/>
      <w:lang w:val="en-US" w:eastAsia="zh-CN" w:bidi="ar-SA"/>
    </w:rPr>
  </w:style>
  <w:style w:type="paragraph" w:customStyle="1" w:styleId="1840">
    <w:name w:val="标准模式"/>
    <w:basedOn w:val="1"/>
    <w:qFormat/>
    <w:uiPriority w:val="99"/>
    <w:pPr>
      <w:ind w:firstLine="200" w:firstLineChars="200"/>
    </w:pPr>
    <w:rPr>
      <w:rFonts w:ascii="Times New Roman" w:hAnsi="Times New Roman" w:eastAsia="仿宋_GB2312"/>
    </w:rPr>
  </w:style>
  <w:style w:type="paragraph" w:customStyle="1" w:styleId="1841">
    <w:name w:val="Normal Bullet"/>
    <w:basedOn w:val="1"/>
    <w:qFormat/>
    <w:uiPriority w:val="99"/>
    <w:pPr>
      <w:widowControl/>
      <w:spacing w:before="120"/>
      <w:ind w:left="900" w:hanging="420" w:firstLineChars="200"/>
    </w:pPr>
    <w:rPr>
      <w:rFonts w:ascii="Times New Roman" w:hAnsi="Times New Roman" w:eastAsia="仿宋_GB2312"/>
      <w:kern w:val="0"/>
      <w:sz w:val="22"/>
      <w:szCs w:val="20"/>
      <w:lang w:eastAsia="en-US"/>
    </w:rPr>
  </w:style>
  <w:style w:type="paragraph" w:customStyle="1" w:styleId="1842">
    <w:name w:val="图表目录0"/>
    <w:basedOn w:val="1"/>
    <w:next w:val="1"/>
    <w:qFormat/>
    <w:uiPriority w:val="99"/>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szCs w:val="20"/>
    </w:rPr>
  </w:style>
  <w:style w:type="paragraph" w:customStyle="1" w:styleId="1843">
    <w:name w:val="图表二级"/>
    <w:basedOn w:val="1"/>
    <w:next w:val="1"/>
    <w:qFormat/>
    <w:uiPriority w:val="99"/>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szCs w:val="20"/>
    </w:rPr>
  </w:style>
  <w:style w:type="paragraph" w:customStyle="1" w:styleId="1844">
    <w:name w:val="并列项-点"/>
    <w:basedOn w:val="1"/>
    <w:qFormat/>
    <w:uiPriority w:val="99"/>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szCs w:val="20"/>
    </w:rPr>
  </w:style>
  <w:style w:type="paragraph" w:customStyle="1" w:styleId="1845">
    <w:name w:val="bodycopy"/>
    <w:basedOn w:val="1"/>
    <w:qFormat/>
    <w:uiPriority w:val="99"/>
    <w:pPr>
      <w:widowControl/>
      <w:spacing w:before="100" w:beforeAutospacing="1" w:after="100" w:afterAutospacing="1"/>
      <w:ind w:firstLine="200" w:firstLineChars="200"/>
      <w:jc w:val="left"/>
    </w:pPr>
    <w:rPr>
      <w:rFonts w:ascii="Arial Unicode MS" w:hAnsi="Arial Unicode MS" w:eastAsia="仿宋_GB2312"/>
      <w:kern w:val="0"/>
      <w:sz w:val="28"/>
    </w:rPr>
  </w:style>
  <w:style w:type="paragraph" w:customStyle="1" w:styleId="1846">
    <w:name w:val="标准"/>
    <w:basedOn w:val="1"/>
    <w:qFormat/>
    <w:uiPriority w:val="99"/>
    <w:pPr>
      <w:tabs>
        <w:tab w:val="left" w:pos="3240"/>
      </w:tabs>
      <w:autoSpaceDE w:val="0"/>
      <w:autoSpaceDN w:val="0"/>
      <w:adjustRightInd w:val="0"/>
      <w:snapToGrid w:val="0"/>
      <w:spacing w:line="312" w:lineRule="atLeast"/>
      <w:ind w:left="-117" w:right="11" w:firstLine="480" w:firstLineChars="200"/>
      <w:textAlignment w:val="baseline"/>
    </w:pPr>
    <w:rPr>
      <w:rFonts w:ascii="宋体" w:hAnsi="Times New Roman" w:eastAsia="仿宋_GB2312"/>
      <w:color w:val="000000"/>
      <w:kern w:val="0"/>
      <w:sz w:val="28"/>
      <w:szCs w:val="20"/>
    </w:rPr>
  </w:style>
  <w:style w:type="paragraph" w:customStyle="1" w:styleId="1847">
    <w:name w:val="para_small"/>
    <w:basedOn w:val="1"/>
    <w:qFormat/>
    <w:uiPriority w:val="99"/>
    <w:pPr>
      <w:widowControl/>
      <w:spacing w:before="100" w:beforeAutospacing="1" w:after="100" w:afterAutospacing="1"/>
      <w:ind w:firstLine="200" w:firstLineChars="200"/>
      <w:jc w:val="left"/>
    </w:pPr>
    <w:rPr>
      <w:rFonts w:ascii="宋体" w:hAnsi="宋体" w:eastAsia="仿宋_GB2312"/>
      <w:color w:val="000000"/>
      <w:kern w:val="0"/>
      <w:sz w:val="28"/>
    </w:rPr>
  </w:style>
  <w:style w:type="paragraph" w:customStyle="1" w:styleId="1848">
    <w:name w:val="ystem"/>
    <w:basedOn w:val="1"/>
    <w:qFormat/>
    <w:uiPriority w:val="99"/>
    <w:pPr>
      <w:widowControl/>
      <w:spacing w:before="120"/>
      <w:ind w:firstLine="200" w:firstLineChars="200"/>
    </w:pPr>
    <w:rPr>
      <w:rFonts w:ascii="Times New Roman" w:hAnsi="Times New Roman" w:eastAsia="仿宋_GB2312"/>
      <w:color w:val="000000"/>
      <w:kern w:val="0"/>
      <w:sz w:val="28"/>
      <w:szCs w:val="20"/>
      <w:lang w:eastAsia="en-US"/>
    </w:rPr>
  </w:style>
  <w:style w:type="character" w:customStyle="1" w:styleId="1849">
    <w:name w:val="文档正文 Char"/>
    <w:qFormat/>
    <w:uiPriority w:val="0"/>
    <w:rPr>
      <w:rFonts w:ascii="宋体" w:eastAsia="宋体"/>
      <w:color w:val="000000"/>
      <w:kern w:val="2"/>
      <w:sz w:val="24"/>
      <w:lang w:val="en-US" w:eastAsia="zh-CN" w:bidi="ar-SA"/>
    </w:rPr>
  </w:style>
  <w:style w:type="character" w:customStyle="1" w:styleId="1850">
    <w:name w:val="zi"/>
    <w:qFormat/>
    <w:uiPriority w:val="0"/>
  </w:style>
  <w:style w:type="paragraph" w:customStyle="1" w:styleId="1851">
    <w:name w:val="SubSection Title"/>
    <w:basedOn w:val="1"/>
    <w:next w:val="3"/>
    <w:qFormat/>
    <w:uiPriority w:val="99"/>
    <w:pPr>
      <w:keepNext/>
      <w:widowControl/>
      <w:spacing w:before="240"/>
      <w:ind w:firstLine="200" w:firstLineChars="200"/>
      <w:jc w:val="left"/>
    </w:pPr>
    <w:rPr>
      <w:rFonts w:ascii="Times New Roman" w:hAnsi="Times New Roman" w:eastAsia="仿宋_GB2312"/>
      <w:b/>
      <w:kern w:val="0"/>
      <w:sz w:val="26"/>
      <w:szCs w:val="20"/>
      <w:lang w:val="en-GB"/>
    </w:rPr>
  </w:style>
  <w:style w:type="paragraph" w:customStyle="1" w:styleId="1852">
    <w:name w:val="textinden"/>
    <w:basedOn w:val="1"/>
    <w:qFormat/>
    <w:uiPriority w:val="99"/>
    <w:pPr>
      <w:widowControl/>
      <w:spacing w:before="100" w:beforeAutospacing="1" w:after="100" w:afterAutospacing="1" w:line="360" w:lineRule="auto"/>
      <w:ind w:firstLine="480" w:firstLineChars="200"/>
      <w:jc w:val="left"/>
    </w:pPr>
    <w:rPr>
      <w:rFonts w:ascii="Arial" w:hAnsi="Arial" w:eastAsia="仿宋_GB2312" w:cs="Arial"/>
      <w:kern w:val="0"/>
      <w:sz w:val="28"/>
    </w:rPr>
  </w:style>
  <w:style w:type="paragraph" w:customStyle="1" w:styleId="1853">
    <w:name w:val="点序列"/>
    <w:basedOn w:val="1"/>
    <w:qFormat/>
    <w:uiPriority w:val="99"/>
    <w:pPr>
      <w:tabs>
        <w:tab w:val="left" w:pos="425"/>
      </w:tabs>
      <w:adjustRightInd w:val="0"/>
      <w:spacing w:before="60" w:after="60" w:line="300" w:lineRule="auto"/>
      <w:ind w:left="425" w:hanging="425" w:firstLineChars="200"/>
      <w:textAlignment w:val="baseline"/>
    </w:pPr>
    <w:rPr>
      <w:rFonts w:ascii="Times New Roman" w:hAnsi="Times New Roman" w:eastAsia="仿宋_GB2312"/>
      <w:kern w:val="0"/>
      <w:sz w:val="28"/>
      <w:szCs w:val="20"/>
    </w:rPr>
  </w:style>
  <w:style w:type="character" w:customStyle="1" w:styleId="1854">
    <w:name w:val="atitle2"/>
    <w:qFormat/>
    <w:uiPriority w:val="0"/>
  </w:style>
  <w:style w:type="paragraph" w:customStyle="1" w:styleId="1855">
    <w:name w:val="Disclaimer"/>
    <w:basedOn w:val="1"/>
    <w:qFormat/>
    <w:uiPriority w:val="99"/>
    <w:pPr>
      <w:spacing w:after="120" w:line="360" w:lineRule="auto"/>
      <w:ind w:firstLine="200" w:firstLineChars="200"/>
    </w:pPr>
    <w:rPr>
      <w:rFonts w:ascii="Times New Roman" w:hAnsi="Times New Roman" w:eastAsia="仿宋_GB2312"/>
      <w:szCs w:val="20"/>
    </w:rPr>
  </w:style>
  <w:style w:type="paragraph" w:customStyle="1" w:styleId="1856">
    <w:name w:val="KX正文"/>
    <w:basedOn w:val="1"/>
    <w:qFormat/>
    <w:uiPriority w:val="99"/>
    <w:pPr>
      <w:spacing w:line="440" w:lineRule="exact"/>
      <w:ind w:firstLine="200" w:firstLineChars="200"/>
      <w:jc w:val="left"/>
    </w:pPr>
    <w:rPr>
      <w:rFonts w:ascii="仿宋_GB2312" w:hAnsi="Times New Roman" w:eastAsia="仿宋_GB2312"/>
      <w:kern w:val="0"/>
      <w:sz w:val="28"/>
      <w:szCs w:val="20"/>
    </w:rPr>
  </w:style>
  <w:style w:type="paragraph" w:customStyle="1" w:styleId="1857">
    <w:name w:val="样式 正文缩进正文（首行缩进两字）表正文正文非缩进首行缩进特点段1标题4四号正文不缩进 + 宋体 段前: 7..."/>
    <w:basedOn w:val="6"/>
    <w:qFormat/>
    <w:uiPriority w:val="99"/>
    <w:pPr>
      <w:tabs>
        <w:tab w:val="left" w:pos="360"/>
        <w:tab w:val="left" w:pos="1320"/>
      </w:tabs>
      <w:autoSpaceDE/>
      <w:autoSpaceDN/>
      <w:snapToGrid w:val="0"/>
      <w:spacing w:before="156" w:after="156" w:line="360" w:lineRule="auto"/>
      <w:ind w:left="200" w:leftChars="200" w:hanging="420" w:firstLineChars="200"/>
      <w:jc w:val="both"/>
    </w:pPr>
    <w:rPr>
      <w:rFonts w:hAnsi="宋体" w:eastAsia="仿宋_GB2312"/>
      <w:kern w:val="24"/>
      <w:sz w:val="21"/>
    </w:rPr>
  </w:style>
  <w:style w:type="paragraph" w:customStyle="1" w:styleId="1858">
    <w:name w:val="样式 标题 1H1正文一级标题h1l1Head 1 (Chapter heading)Head 1Head 11..."/>
    <w:basedOn w:val="3"/>
    <w:qFormat/>
    <w:uiPriority w:val="99"/>
    <w:pPr>
      <w:pageBreakBefore/>
      <w:tabs>
        <w:tab w:val="left" w:pos="0"/>
        <w:tab w:val="left" w:pos="360"/>
      </w:tabs>
      <w:autoSpaceDE/>
      <w:autoSpaceDN/>
      <w:snapToGrid w:val="0"/>
      <w:spacing w:before="340" w:after="330" w:line="360" w:lineRule="auto"/>
      <w:ind w:left="2559" w:hanging="432"/>
      <w:jc w:val="both"/>
    </w:pPr>
    <w:rPr>
      <w:rFonts w:hAnsi="宋体" w:eastAsia="黑体"/>
      <w:b w:val="0"/>
      <w:bCs/>
      <w:sz w:val="30"/>
      <w:szCs w:val="44"/>
    </w:rPr>
  </w:style>
  <w:style w:type="paragraph" w:customStyle="1" w:styleId="1859">
    <w:name w:val="样式 标题 2H2TopicHeading 2 HiddenHeading 2 CCBSheading 2Titre...2"/>
    <w:basedOn w:val="4"/>
    <w:qFormat/>
    <w:uiPriority w:val="99"/>
    <w:pPr>
      <w:tabs>
        <w:tab w:val="left" w:pos="0"/>
        <w:tab w:val="left" w:pos="360"/>
        <w:tab w:val="left" w:pos="851"/>
      </w:tabs>
      <w:autoSpaceDE/>
      <w:autoSpaceDN/>
      <w:snapToGrid w:val="0"/>
      <w:spacing w:before="100" w:beforeAutospacing="1" w:after="100" w:afterAutospacing="1" w:line="400" w:lineRule="atLeast"/>
      <w:jc w:val="left"/>
    </w:pPr>
    <w:rPr>
      <w:rFonts w:hAnsi="黑体"/>
      <w:b w:val="0"/>
      <w:bCs/>
      <w:kern w:val="24"/>
      <w:sz w:val="28"/>
    </w:rPr>
  </w:style>
  <w:style w:type="paragraph" w:customStyle="1" w:styleId="1860">
    <w:name w:val="样式 标题 3H3h33rd levelHeading 3 - oldlevel_3PIM 3Level 3 He...1"/>
    <w:basedOn w:val="5"/>
    <w:qFormat/>
    <w:uiPriority w:val="99"/>
    <w:pPr>
      <w:tabs>
        <w:tab w:val="left" w:pos="0"/>
        <w:tab w:val="left" w:pos="360"/>
        <w:tab w:val="left" w:pos="426"/>
      </w:tabs>
      <w:autoSpaceDE/>
      <w:autoSpaceDN/>
      <w:snapToGrid w:val="0"/>
      <w:spacing w:before="240" w:after="0" w:line="416" w:lineRule="atLeast"/>
      <w:jc w:val="both"/>
    </w:pPr>
    <w:rPr>
      <w:rFonts w:ascii="楷体_GB2312" w:hAnsi="宋体" w:eastAsia="黑体"/>
      <w:b w:val="0"/>
      <w:kern w:val="24"/>
      <w:u w:val="none"/>
    </w:rPr>
  </w:style>
  <w:style w:type="paragraph" w:customStyle="1" w:styleId="1861">
    <w:name w:val="样式 标题 4H4PIM 4h4heading 4 + Indent: Left 0.5 in4 dashddas..."/>
    <w:basedOn w:val="7"/>
    <w:qFormat/>
    <w:uiPriority w:val="99"/>
    <w:pPr>
      <w:tabs>
        <w:tab w:val="left" w:pos="14"/>
        <w:tab w:val="left" w:pos="283"/>
        <w:tab w:val="left" w:pos="360"/>
        <w:tab w:val="left" w:pos="2977"/>
      </w:tabs>
      <w:adjustRightInd w:val="0"/>
      <w:snapToGrid w:val="0"/>
      <w:spacing w:before="0" w:afterLines="50" w:line="360" w:lineRule="auto"/>
      <w:ind w:left="14"/>
      <w:jc w:val="left"/>
    </w:pPr>
    <w:rPr>
      <w:rFonts w:ascii="仿宋_GB2312" w:hAnsi="黑体" w:eastAsia="黑体" w:cs="Arial"/>
      <w:b w:val="0"/>
      <w:color w:val="000000"/>
      <w:kern w:val="24"/>
      <w:szCs w:val="20"/>
    </w:rPr>
  </w:style>
  <w:style w:type="paragraph" w:customStyle="1" w:styleId="1862">
    <w:name w:val="项目符号2"/>
    <w:basedOn w:val="1"/>
    <w:qFormat/>
    <w:uiPriority w:val="0"/>
    <w:pPr>
      <w:adjustRightInd w:val="0"/>
      <w:spacing w:line="360" w:lineRule="auto"/>
      <w:ind w:firstLine="200" w:firstLineChars="200"/>
      <w:textAlignment w:val="baseline"/>
    </w:pPr>
    <w:rPr>
      <w:rFonts w:ascii="Times New Roman" w:hAnsi="Times New Roman" w:eastAsia="仿宋_GB2312"/>
      <w:kern w:val="24"/>
      <w:sz w:val="28"/>
      <w:szCs w:val="20"/>
    </w:rPr>
  </w:style>
  <w:style w:type="paragraph" w:customStyle="1" w:styleId="1863">
    <w:name w:val="标题1，章节第一层"/>
    <w:basedOn w:val="1"/>
    <w:next w:val="319"/>
    <w:qFormat/>
    <w:uiPriority w:val="99"/>
    <w:pPr>
      <w:tabs>
        <w:tab w:val="left" w:pos="360"/>
        <w:tab w:val="left" w:pos="693"/>
      </w:tabs>
      <w:spacing w:beforeLines="200" w:afterLines="200" w:line="300" w:lineRule="auto"/>
      <w:ind w:left="-425" w:firstLine="425" w:firstLineChars="200"/>
      <w:outlineLvl w:val="0"/>
    </w:pPr>
    <w:rPr>
      <w:rFonts w:ascii="Arial" w:hAnsi="Arial" w:eastAsia="黑体"/>
      <w:sz w:val="36"/>
    </w:rPr>
  </w:style>
  <w:style w:type="paragraph" w:customStyle="1" w:styleId="1864">
    <w:name w:val="标题2，章节第二层"/>
    <w:basedOn w:val="1"/>
    <w:next w:val="319"/>
    <w:qFormat/>
    <w:uiPriority w:val="99"/>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rPr>
  </w:style>
  <w:style w:type="paragraph" w:customStyle="1" w:styleId="1865">
    <w:name w:val="标题3，章节第三层"/>
    <w:basedOn w:val="1"/>
    <w:next w:val="319"/>
    <w:qFormat/>
    <w:uiPriority w:val="99"/>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rPr>
  </w:style>
  <w:style w:type="paragraph" w:customStyle="1" w:styleId="1866">
    <w:name w:val="标题4，章节第四层"/>
    <w:basedOn w:val="1"/>
    <w:next w:val="319"/>
    <w:qFormat/>
    <w:uiPriority w:val="99"/>
    <w:pPr>
      <w:tabs>
        <w:tab w:val="left" w:pos="630"/>
      </w:tabs>
      <w:ind w:left="709" w:hanging="709" w:firstLineChars="200"/>
      <w:outlineLvl w:val="3"/>
    </w:pPr>
    <w:rPr>
      <w:rFonts w:ascii="Arial" w:hAnsi="Arial" w:eastAsia="华文细黑"/>
      <w:sz w:val="30"/>
    </w:rPr>
  </w:style>
  <w:style w:type="paragraph" w:customStyle="1" w:styleId="1867">
    <w:name w:val="标题5，章节第五层"/>
    <w:basedOn w:val="1"/>
    <w:next w:val="319"/>
    <w:qFormat/>
    <w:uiPriority w:val="99"/>
    <w:pPr>
      <w:tabs>
        <w:tab w:val="left" w:pos="1050"/>
      </w:tabs>
      <w:spacing w:before="78"/>
      <w:ind w:left="851" w:hanging="851" w:firstLineChars="200"/>
      <w:outlineLvl w:val="4"/>
    </w:pPr>
    <w:rPr>
      <w:rFonts w:ascii="Arial" w:hAnsi="Arial" w:eastAsia="华文细黑"/>
      <w:sz w:val="30"/>
    </w:rPr>
  </w:style>
  <w:style w:type="paragraph" w:customStyle="1" w:styleId="1868">
    <w:name w:val="文件标识号"/>
    <w:basedOn w:val="1"/>
    <w:qFormat/>
    <w:uiPriority w:val="99"/>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szCs w:val="20"/>
    </w:rPr>
  </w:style>
  <w:style w:type="paragraph" w:customStyle="1" w:styleId="1869">
    <w:name w:val="contentlabel"/>
    <w:basedOn w:val="1"/>
    <w:qFormat/>
    <w:uiPriority w:val="99"/>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870">
    <w:name w:val="图，整体编号"/>
    <w:basedOn w:val="319"/>
    <w:next w:val="319"/>
    <w:qFormat/>
    <w:uiPriority w:val="99"/>
    <w:pPr>
      <w:widowControl/>
      <w:tabs>
        <w:tab w:val="left" w:pos="720"/>
      </w:tabs>
      <w:adjustRightInd w:val="0"/>
      <w:snapToGrid w:val="0"/>
      <w:spacing w:beforeLines="25"/>
      <w:ind w:left="647" w:hanging="420" w:firstLineChars="200"/>
      <w:jc w:val="center"/>
      <w:textAlignment w:val="baseline"/>
    </w:pPr>
    <w:rPr>
      <w:rFonts w:ascii="Arial" w:hAnsi="Arial" w:eastAsia="华文细黑"/>
      <w:kern w:val="0"/>
      <w:sz w:val="24"/>
      <w:szCs w:val="20"/>
    </w:rPr>
  </w:style>
  <w:style w:type="paragraph" w:customStyle="1" w:styleId="1871">
    <w:name w:val="表，整体编号"/>
    <w:basedOn w:val="319"/>
    <w:next w:val="319"/>
    <w:qFormat/>
    <w:uiPriority w:val="99"/>
    <w:pPr>
      <w:widowControl/>
      <w:tabs>
        <w:tab w:val="center" w:pos="420"/>
      </w:tabs>
      <w:adjustRightInd w:val="0"/>
      <w:snapToGrid w:val="0"/>
      <w:spacing w:beforeLines="25"/>
      <w:ind w:left="647" w:hanging="420" w:firstLineChars="200"/>
      <w:jc w:val="center"/>
      <w:textAlignment w:val="baseline"/>
    </w:pPr>
    <w:rPr>
      <w:rFonts w:ascii="Arial" w:hAnsi="Arial" w:eastAsia="华文细黑"/>
      <w:kern w:val="0"/>
      <w:sz w:val="24"/>
      <w:szCs w:val="20"/>
    </w:rPr>
  </w:style>
  <w:style w:type="paragraph" w:customStyle="1" w:styleId="1872">
    <w:name w:val="列表项1，点"/>
    <w:basedOn w:val="319"/>
    <w:qFormat/>
    <w:uiPriority w:val="99"/>
    <w:pPr>
      <w:widowControl/>
      <w:adjustRightInd w:val="0"/>
      <w:snapToGrid w:val="0"/>
      <w:spacing w:beforeLines="25"/>
      <w:ind w:left="647" w:hanging="420" w:firstLineChars="200"/>
      <w:textAlignment w:val="baseline"/>
    </w:pPr>
    <w:rPr>
      <w:rFonts w:ascii="Arial" w:hAnsi="Arial" w:eastAsia="新宋体"/>
      <w:i/>
      <w:kern w:val="0"/>
      <w:sz w:val="21"/>
      <w:szCs w:val="20"/>
    </w:rPr>
  </w:style>
  <w:style w:type="paragraph" w:customStyle="1" w:styleId="1873">
    <w:name w:val="列表项2，点"/>
    <w:basedOn w:val="319"/>
    <w:qFormat/>
    <w:uiPriority w:val="99"/>
    <w:pPr>
      <w:widowControl/>
      <w:adjustRightInd w:val="0"/>
      <w:snapToGrid w:val="0"/>
      <w:spacing w:beforeLines="25"/>
      <w:ind w:left="720" w:leftChars="300" w:hanging="432" w:firstLineChars="200"/>
      <w:textAlignment w:val="baseline"/>
    </w:pPr>
    <w:rPr>
      <w:rFonts w:ascii="Arial" w:hAnsi="Arial" w:eastAsia="新宋体"/>
      <w:i/>
      <w:kern w:val="0"/>
      <w:sz w:val="24"/>
      <w:szCs w:val="20"/>
    </w:rPr>
  </w:style>
  <w:style w:type="character" w:customStyle="1" w:styleId="1874">
    <w:name w:val="boldcontent"/>
    <w:qFormat/>
    <w:uiPriority w:val="0"/>
  </w:style>
  <w:style w:type="character" w:customStyle="1" w:styleId="1875">
    <w:name w:val="content"/>
    <w:qFormat/>
    <w:uiPriority w:val="0"/>
  </w:style>
  <w:style w:type="paragraph" w:customStyle="1" w:styleId="1876">
    <w:name w:val="标题 0"/>
    <w:basedOn w:val="3"/>
    <w:qFormat/>
    <w:uiPriority w:val="99"/>
    <w:pPr>
      <w:shd w:val="solid" w:color="auto" w:fill="auto"/>
      <w:tabs>
        <w:tab w:val="left" w:pos="0"/>
      </w:tabs>
      <w:autoSpaceDE/>
      <w:autoSpaceDN/>
      <w:spacing w:before="0" w:after="0" w:line="578" w:lineRule="atLeast"/>
      <w:ind w:left="425" w:hanging="432"/>
      <w:textAlignment w:val="baseline"/>
      <w:outlineLvl w:val="9"/>
    </w:pPr>
    <w:rPr>
      <w:rFonts w:ascii="Times New Roman" w:hAnsi="Times New Roman"/>
      <w:b w:val="0"/>
      <w:color w:val="FF0000"/>
      <w:sz w:val="52"/>
    </w:rPr>
  </w:style>
  <w:style w:type="paragraph" w:customStyle="1" w:styleId="1877">
    <w:name w:val="wp_Body Text"/>
    <w:basedOn w:val="1"/>
    <w:qFormat/>
    <w:uiPriority w:val="99"/>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szCs w:val="20"/>
    </w:rPr>
  </w:style>
  <w:style w:type="paragraph" w:customStyle="1" w:styleId="1878">
    <w:name w:val="sample"/>
    <w:basedOn w:val="1"/>
    <w:qFormat/>
    <w:uiPriority w:val="99"/>
    <w:pPr>
      <w:autoSpaceDE w:val="0"/>
      <w:autoSpaceDN w:val="0"/>
      <w:adjustRightInd w:val="0"/>
      <w:spacing w:beforeLines="50" w:line="180" w:lineRule="exact"/>
      <w:ind w:firstLine="200" w:firstLineChars="200"/>
      <w:jc w:val="left"/>
    </w:pPr>
    <w:rPr>
      <w:rFonts w:ascii="Courier" w:hAnsi="Courier" w:eastAsia="楷体_GB2312"/>
      <w:szCs w:val="20"/>
    </w:rPr>
  </w:style>
  <w:style w:type="character" w:customStyle="1" w:styleId="1879">
    <w:name w:val="ourfont31"/>
    <w:qFormat/>
    <w:uiPriority w:val="0"/>
    <w:rPr>
      <w:rFonts w:hint="eastAsia" w:ascii="宋体" w:hAnsi="宋体" w:eastAsia="宋体"/>
      <w:sz w:val="35"/>
      <w:szCs w:val="35"/>
    </w:rPr>
  </w:style>
  <w:style w:type="paragraph" w:customStyle="1" w:styleId="1880">
    <w:name w:val="Axway正文文字"/>
    <w:basedOn w:val="31"/>
    <w:qFormat/>
    <w:uiPriority w:val="99"/>
    <w:pPr>
      <w:widowControl/>
      <w:tabs>
        <w:tab w:val="clear" w:pos="567"/>
      </w:tabs>
      <w:spacing w:after="120" w:line="360" w:lineRule="auto"/>
      <w:ind w:firstLine="200" w:firstLineChars="200"/>
    </w:pPr>
    <w:rPr>
      <w:rFonts w:eastAsia="仿宋_GB2312"/>
      <w:snapToGrid w:val="0"/>
      <w:kern w:val="0"/>
      <w:sz w:val="28"/>
      <w:szCs w:val="20"/>
    </w:rPr>
  </w:style>
  <w:style w:type="paragraph" w:customStyle="1" w:styleId="1881">
    <w:name w:val="contentnoteheader"/>
    <w:basedOn w:val="1"/>
    <w:qFormat/>
    <w:uiPriority w:val="99"/>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882">
    <w:name w:val="哈哈正文"/>
    <w:basedOn w:val="1"/>
    <w:link w:val="1883"/>
    <w:qFormat/>
    <w:uiPriority w:val="0"/>
    <w:pPr>
      <w:spacing w:line="360" w:lineRule="auto"/>
      <w:ind w:firstLine="200" w:firstLineChars="200"/>
    </w:pPr>
    <w:rPr>
      <w:rFonts w:ascii="宋体" w:hAnsi="宋体" w:eastAsia="仿宋_GB2312"/>
      <w:sz w:val="28"/>
      <w:szCs w:val="20"/>
    </w:rPr>
  </w:style>
  <w:style w:type="character" w:customStyle="1" w:styleId="1883">
    <w:name w:val="哈哈正文 Char"/>
    <w:link w:val="1882"/>
    <w:qFormat/>
    <w:uiPriority w:val="0"/>
    <w:rPr>
      <w:rFonts w:ascii="宋体" w:hAnsi="宋体" w:eastAsia="仿宋_GB2312"/>
      <w:kern w:val="2"/>
      <w:sz w:val="28"/>
    </w:rPr>
  </w:style>
  <w:style w:type="paragraph" w:customStyle="1" w:styleId="1884">
    <w:name w:val="1_"/>
    <w:basedOn w:val="3"/>
    <w:next w:val="1"/>
    <w:qFormat/>
    <w:uiPriority w:val="99"/>
    <w:pPr>
      <w:tabs>
        <w:tab w:val="left" w:pos="0"/>
        <w:tab w:val="left" w:pos="425"/>
      </w:tabs>
      <w:autoSpaceDE/>
      <w:autoSpaceDN/>
      <w:snapToGrid w:val="0"/>
      <w:spacing w:before="100" w:beforeAutospacing="1" w:after="100" w:afterAutospacing="1" w:line="360" w:lineRule="auto"/>
      <w:ind w:left="425" w:hanging="425"/>
      <w:jc w:val="both"/>
    </w:pPr>
    <w:rPr>
      <w:rFonts w:ascii="Times New Roman" w:hAnsi="Times New Roman"/>
      <w:b w:val="0"/>
      <w:bCs/>
      <w:sz w:val="36"/>
      <w:szCs w:val="36"/>
    </w:rPr>
  </w:style>
  <w:style w:type="paragraph" w:customStyle="1" w:styleId="1885">
    <w:name w:val="2_"/>
    <w:basedOn w:val="4"/>
    <w:next w:val="1"/>
    <w:qFormat/>
    <w:uiPriority w:val="99"/>
    <w:pPr>
      <w:tabs>
        <w:tab w:val="left" w:pos="0"/>
        <w:tab w:val="left" w:pos="567"/>
        <w:tab w:val="left" w:pos="851"/>
      </w:tabs>
      <w:autoSpaceDE/>
      <w:autoSpaceDN/>
      <w:spacing w:before="100" w:beforeAutospacing="1" w:after="100" w:afterAutospacing="1" w:line="415" w:lineRule="auto"/>
      <w:ind w:left="567" w:hanging="567"/>
      <w:jc w:val="both"/>
    </w:pPr>
    <w:rPr>
      <w:rFonts w:hAnsi="黑体"/>
      <w:b w:val="0"/>
      <w:bCs/>
      <w:kern w:val="2"/>
      <w:sz w:val="36"/>
      <w:szCs w:val="32"/>
    </w:rPr>
  </w:style>
  <w:style w:type="paragraph" w:customStyle="1" w:styleId="1886">
    <w:name w:val="3_"/>
    <w:basedOn w:val="5"/>
    <w:next w:val="1"/>
    <w:qFormat/>
    <w:uiPriority w:val="99"/>
    <w:pPr>
      <w:tabs>
        <w:tab w:val="left" w:pos="0"/>
        <w:tab w:val="left" w:pos="360"/>
        <w:tab w:val="left" w:pos="425"/>
      </w:tabs>
      <w:autoSpaceDE/>
      <w:autoSpaceDN/>
      <w:spacing w:before="0" w:after="0" w:line="360" w:lineRule="auto"/>
      <w:jc w:val="both"/>
    </w:pPr>
    <w:rPr>
      <w:rFonts w:ascii="仿宋_GB2312" w:hAnsi="黑体"/>
      <w:b w:val="0"/>
      <w:bCs/>
      <w:kern w:val="2"/>
      <w:sz w:val="30"/>
      <w:szCs w:val="30"/>
      <w:u w:val="none"/>
    </w:rPr>
  </w:style>
  <w:style w:type="paragraph" w:customStyle="1" w:styleId="1887">
    <w:name w:val="4_"/>
    <w:basedOn w:val="7"/>
    <w:next w:val="1"/>
    <w:qFormat/>
    <w:uiPriority w:val="99"/>
    <w:pPr>
      <w:tabs>
        <w:tab w:val="left" w:pos="14"/>
        <w:tab w:val="left" w:pos="283"/>
        <w:tab w:val="left" w:pos="425"/>
        <w:tab w:val="left" w:pos="2977"/>
      </w:tabs>
      <w:adjustRightInd w:val="0"/>
      <w:spacing w:before="100" w:beforeAutospacing="1" w:afterLines="50" w:afterAutospacing="1" w:line="360" w:lineRule="auto"/>
    </w:pPr>
    <w:rPr>
      <w:rFonts w:ascii="Times New Roman" w:hAnsi="Times New Roman" w:eastAsia="黑体" w:cs="Arial"/>
      <w:color w:val="000000"/>
      <w:szCs w:val="24"/>
    </w:rPr>
  </w:style>
  <w:style w:type="paragraph" w:customStyle="1" w:styleId="1888">
    <w:name w:val="样式 标题 2H2Heading 2 HiddenHeading 2 CCBSheading 22nd levelh...2"/>
    <w:basedOn w:val="4"/>
    <w:qFormat/>
    <w:uiPriority w:val="99"/>
    <w:pPr>
      <w:tabs>
        <w:tab w:val="left" w:pos="0"/>
        <w:tab w:val="left" w:pos="851"/>
      </w:tabs>
      <w:autoSpaceDE/>
      <w:autoSpaceDN/>
      <w:adjustRightInd/>
      <w:snapToGrid w:val="0"/>
      <w:spacing w:before="100" w:beforeAutospacing="1" w:after="100" w:afterAutospacing="1" w:line="415" w:lineRule="auto"/>
      <w:ind w:firstLine="200" w:firstLineChars="200"/>
      <w:jc w:val="left"/>
    </w:pPr>
    <w:rPr>
      <w:rFonts w:ascii="宋体" w:hAnsi="宋体" w:eastAsia="宋体" w:cs="宋体"/>
      <w:b w:val="0"/>
      <w:bCs/>
      <w:kern w:val="2"/>
      <w:sz w:val="32"/>
    </w:rPr>
  </w:style>
  <w:style w:type="paragraph" w:customStyle="1" w:styleId="1889">
    <w:name w:val="样式 正文文本缩进 2 + Century Gothic 四号 行距: 多倍行距 1.75 字行"/>
    <w:basedOn w:val="1"/>
    <w:qFormat/>
    <w:uiPriority w:val="99"/>
    <w:pPr>
      <w:adjustRightInd w:val="0"/>
      <w:snapToGrid w:val="0"/>
      <w:spacing w:line="360" w:lineRule="auto"/>
      <w:ind w:firstLine="480" w:firstLineChars="200"/>
    </w:pPr>
    <w:rPr>
      <w:rFonts w:ascii="Century Gothic" w:hAnsi="Times New Roman" w:eastAsia="仿宋_GB2312" w:cs="宋体"/>
      <w:sz w:val="28"/>
      <w:szCs w:val="20"/>
    </w:rPr>
  </w:style>
  <w:style w:type="character" w:customStyle="1" w:styleId="1890">
    <w:name w:val="s lh15"/>
    <w:qFormat/>
    <w:uiPriority w:val="0"/>
  </w:style>
  <w:style w:type="paragraph" w:customStyle="1" w:styleId="1891">
    <w:name w:val="列表项目符号-其他"/>
    <w:basedOn w:val="6"/>
    <w:qFormat/>
    <w:uiPriority w:val="99"/>
    <w:pPr>
      <w:tabs>
        <w:tab w:val="left" w:pos="360"/>
      </w:tabs>
      <w:autoSpaceDE/>
      <w:autoSpaceDN/>
      <w:spacing w:line="360" w:lineRule="auto"/>
      <w:ind w:firstLine="200" w:firstLineChars="200"/>
    </w:pPr>
    <w:rPr>
      <w:rFonts w:ascii="Arial" w:hAnsi="Arial" w:eastAsia="仿宋_GB2312"/>
      <w:b/>
      <w:sz w:val="21"/>
      <w:szCs w:val="24"/>
    </w:rPr>
  </w:style>
  <w:style w:type="paragraph" w:customStyle="1" w:styleId="1892">
    <w:name w:val="03 阅读提示"/>
    <w:basedOn w:val="1"/>
    <w:qFormat/>
    <w:uiPriority w:val="99"/>
    <w:pPr>
      <w:spacing w:line="360" w:lineRule="auto"/>
      <w:ind w:firstLine="200" w:firstLineChars="200"/>
      <w:jc w:val="center"/>
    </w:pPr>
    <w:rPr>
      <w:rFonts w:ascii="Times New Roman" w:hAnsi="Times New Roman" w:eastAsia="仿宋_GB2312"/>
      <w:b/>
      <w:sz w:val="44"/>
    </w:rPr>
  </w:style>
  <w:style w:type="paragraph" w:customStyle="1" w:styleId="1893">
    <w:name w:val="列表项目符号-其他2"/>
    <w:basedOn w:val="15"/>
    <w:qFormat/>
    <w:uiPriority w:val="99"/>
    <w:pPr>
      <w:tabs>
        <w:tab w:val="clear" w:pos="992"/>
      </w:tabs>
      <w:spacing w:line="360" w:lineRule="auto"/>
      <w:ind w:left="0" w:firstLine="200" w:firstLineChars="200"/>
    </w:pPr>
    <w:rPr>
      <w:rFonts w:hint="default"/>
      <w:szCs w:val="24"/>
    </w:rPr>
  </w:style>
  <w:style w:type="paragraph" w:customStyle="1" w:styleId="1894">
    <w:name w:val="正文居中"/>
    <w:basedOn w:val="1"/>
    <w:qFormat/>
    <w:uiPriority w:val="99"/>
    <w:pPr>
      <w:spacing w:line="360" w:lineRule="auto"/>
      <w:ind w:firstLine="200" w:firstLineChars="200"/>
      <w:jc w:val="center"/>
    </w:pPr>
    <w:rPr>
      <w:rFonts w:ascii="Times New Roman" w:hAnsi="Times New Roman" w:eastAsia="仿宋_GB2312" w:cs="宋体"/>
      <w:sz w:val="28"/>
      <w:szCs w:val="20"/>
    </w:rPr>
  </w:style>
  <w:style w:type="paragraph" w:customStyle="1" w:styleId="1895">
    <w:name w:val="列表项目符号 + 加粗"/>
    <w:basedOn w:val="22"/>
    <w:qFormat/>
    <w:uiPriority w:val="99"/>
    <w:pPr>
      <w:ind w:left="200" w:hanging="200"/>
      <w:contextualSpacing w:val="0"/>
    </w:pPr>
    <w:rPr>
      <w:rFonts w:ascii="Arial" w:hAnsi="Arial" w:eastAsia="仿宋_GB2312"/>
      <w:b/>
      <w:bCs/>
    </w:rPr>
  </w:style>
  <w:style w:type="paragraph" w:customStyle="1" w:styleId="1896">
    <w:name w:val="标题3-项目符号"/>
    <w:basedOn w:val="5"/>
    <w:qFormat/>
    <w:uiPriority w:val="99"/>
    <w:pPr>
      <w:tabs>
        <w:tab w:val="left" w:pos="0"/>
        <w:tab w:val="left" w:pos="420"/>
      </w:tabs>
      <w:autoSpaceDE/>
      <w:autoSpaceDN/>
      <w:adjustRightInd/>
      <w:spacing w:before="40" w:after="40" w:line="360" w:lineRule="auto"/>
      <w:ind w:left="420" w:hanging="420"/>
      <w:jc w:val="both"/>
    </w:pPr>
    <w:rPr>
      <w:rFonts w:ascii="仿宋_GB2312" w:hAnsi="黑体" w:eastAsia="黑体"/>
      <w:bCs/>
      <w:kern w:val="2"/>
      <w:sz w:val="32"/>
      <w:szCs w:val="32"/>
      <w:u w:val="none"/>
    </w:rPr>
  </w:style>
  <w:style w:type="paragraph" w:customStyle="1" w:styleId="1897">
    <w:name w:val="标题4-项目符号"/>
    <w:basedOn w:val="7"/>
    <w:qFormat/>
    <w:uiPriority w:val="99"/>
    <w:pPr>
      <w:tabs>
        <w:tab w:val="left" w:pos="0"/>
        <w:tab w:val="left" w:pos="283"/>
        <w:tab w:val="left" w:pos="1680"/>
        <w:tab w:val="left" w:pos="2977"/>
      </w:tabs>
      <w:spacing w:before="0" w:afterLines="50" w:line="240" w:lineRule="auto"/>
      <w:ind w:left="1680" w:hanging="420"/>
      <w:jc w:val="left"/>
    </w:pPr>
    <w:rPr>
      <w:rFonts w:ascii="仿宋_GB2312" w:hAnsi="黑体" w:eastAsia="黑体" w:cs="Arial"/>
      <w:color w:val="000000"/>
      <w:szCs w:val="24"/>
    </w:rPr>
  </w:style>
  <w:style w:type="paragraph" w:customStyle="1" w:styleId="1898">
    <w:name w:val="01 标题-封面"/>
    <w:next w:val="41"/>
    <w:qFormat/>
    <w:uiPriority w:val="99"/>
    <w:rPr>
      <w:rFonts w:ascii="Arial" w:hAnsi="Arial" w:eastAsia="黑体" w:cs="Arial"/>
      <w:b/>
      <w:bCs/>
      <w:color w:val="800000"/>
      <w:kern w:val="2"/>
      <w:sz w:val="72"/>
      <w:szCs w:val="32"/>
      <w:lang w:val="en-US" w:eastAsia="zh-CN" w:bidi="ar-SA"/>
    </w:rPr>
  </w:style>
  <w:style w:type="paragraph" w:customStyle="1" w:styleId="1899">
    <w:name w:val="标题5-项目符号"/>
    <w:qFormat/>
    <w:uiPriority w:val="99"/>
    <w:pPr>
      <w:tabs>
        <w:tab w:val="left" w:pos="420"/>
      </w:tabs>
      <w:ind w:left="420" w:hanging="420"/>
    </w:pPr>
    <w:rPr>
      <w:rFonts w:ascii="Times New Roman" w:hAnsi="Times New Roman" w:eastAsia="宋体" w:cs="Times New Roman"/>
      <w:bCs/>
      <w:kern w:val="2"/>
      <w:sz w:val="24"/>
      <w:szCs w:val="28"/>
      <w:lang w:val="en-US" w:eastAsia="zh-CN" w:bidi="ar-SA"/>
    </w:rPr>
  </w:style>
  <w:style w:type="paragraph" w:customStyle="1" w:styleId="1900">
    <w:name w:val="02 副标题-封面"/>
    <w:next w:val="41"/>
    <w:qFormat/>
    <w:uiPriority w:val="99"/>
    <w:rPr>
      <w:rFonts w:ascii="Arial" w:hAnsi="Arial" w:eastAsia="黑体" w:cs="Arial"/>
      <w:b/>
      <w:bCs/>
      <w:color w:val="4D4D4D"/>
      <w:kern w:val="28"/>
      <w:sz w:val="40"/>
      <w:szCs w:val="32"/>
      <w:lang w:val="en-US" w:eastAsia="zh-CN" w:bidi="ar-SA"/>
    </w:rPr>
  </w:style>
  <w:style w:type="paragraph" w:customStyle="1" w:styleId="1901">
    <w:name w:val="04 目录"/>
    <w:basedOn w:val="76"/>
    <w:qFormat/>
    <w:uiPriority w:val="99"/>
    <w:pPr>
      <w:pageBreakBefore/>
      <w:spacing w:before="0" w:after="0"/>
    </w:pPr>
    <w:rPr>
      <w:rFonts w:ascii="Arial" w:hAnsi="Arial" w:eastAsia="仿宋_GB2312" w:cs="Arial"/>
      <w:bCs/>
      <w:color w:val="000000"/>
      <w:kern w:val="0"/>
      <w:sz w:val="30"/>
      <w:szCs w:val="32"/>
    </w:rPr>
  </w:style>
  <w:style w:type="paragraph" w:customStyle="1" w:styleId="1902">
    <w:name w:val="00内文"/>
    <w:basedOn w:val="1"/>
    <w:qFormat/>
    <w:uiPriority w:val="99"/>
    <w:pPr>
      <w:adjustRightInd w:val="0"/>
      <w:ind w:firstLine="340" w:firstLineChars="200"/>
      <w:textAlignment w:val="baseline"/>
    </w:pPr>
    <w:rPr>
      <w:rFonts w:ascii="Arial" w:hAnsi="Arial" w:eastAsia="汉仪中等线简"/>
      <w:kern w:val="0"/>
      <w:sz w:val="17"/>
      <w:szCs w:val="20"/>
    </w:rPr>
  </w:style>
  <w:style w:type="paragraph" w:customStyle="1" w:styleId="1903">
    <w:name w:val="正文四号"/>
    <w:basedOn w:val="1"/>
    <w:qFormat/>
    <w:uiPriority w:val="99"/>
    <w:pPr>
      <w:spacing w:line="360" w:lineRule="auto"/>
      <w:ind w:firstLine="200" w:firstLineChars="200"/>
    </w:pPr>
    <w:rPr>
      <w:rFonts w:ascii="Times New Roman" w:hAnsi="Times New Roman" w:eastAsia="仿宋_GB2312" w:cs="宋体"/>
      <w:sz w:val="28"/>
      <w:szCs w:val="20"/>
    </w:rPr>
  </w:style>
  <w:style w:type="character" w:customStyle="1" w:styleId="1904">
    <w:name w:val="表格 Char"/>
    <w:qFormat/>
    <w:uiPriority w:val="0"/>
    <w:rPr>
      <w:rFonts w:ascii="Times New Roman" w:hAnsi="Times New Roman"/>
      <w:kern w:val="2"/>
      <w:sz w:val="28"/>
      <w:szCs w:val="24"/>
    </w:rPr>
  </w:style>
  <w:style w:type="paragraph" w:customStyle="1" w:styleId="1905">
    <w:name w:val="1.正文"/>
    <w:basedOn w:val="1"/>
    <w:link w:val="1906"/>
    <w:qFormat/>
    <w:uiPriority w:val="0"/>
    <w:pPr>
      <w:spacing w:line="360" w:lineRule="auto"/>
      <w:ind w:left="540" w:leftChars="225" w:firstLine="540" w:firstLineChars="225"/>
    </w:pPr>
    <w:rPr>
      <w:rFonts w:ascii="Times New Roman" w:hAnsi="Times New Roman" w:eastAsia="仿宋_GB2312"/>
      <w:sz w:val="28"/>
    </w:rPr>
  </w:style>
  <w:style w:type="character" w:customStyle="1" w:styleId="1906">
    <w:name w:val="1.正文 Char"/>
    <w:link w:val="1905"/>
    <w:qFormat/>
    <w:uiPriority w:val="0"/>
    <w:rPr>
      <w:rFonts w:ascii="Times New Roman" w:hAnsi="Times New Roman" w:eastAsia="仿宋_GB2312"/>
      <w:kern w:val="2"/>
      <w:sz w:val="28"/>
      <w:szCs w:val="24"/>
    </w:rPr>
  </w:style>
  <w:style w:type="paragraph" w:customStyle="1" w:styleId="1907">
    <w:name w:val="地铁方块平行列表样式"/>
    <w:basedOn w:val="1"/>
    <w:link w:val="1908"/>
    <w:qFormat/>
    <w:uiPriority w:val="99"/>
    <w:pPr>
      <w:tabs>
        <w:tab w:val="left" w:pos="420"/>
      </w:tabs>
      <w:spacing w:line="360" w:lineRule="auto"/>
      <w:ind w:left="420"/>
    </w:pPr>
    <w:rPr>
      <w:rFonts w:ascii="宋体" w:hAnsi="Times New Roman" w:eastAsia="仿宋_GB2312"/>
      <w:sz w:val="28"/>
    </w:rPr>
  </w:style>
  <w:style w:type="character" w:customStyle="1" w:styleId="1908">
    <w:name w:val="地铁方块平行列表样式 Char"/>
    <w:link w:val="1907"/>
    <w:qFormat/>
    <w:uiPriority w:val="99"/>
    <w:rPr>
      <w:rFonts w:ascii="宋体" w:hAnsi="Times New Roman" w:eastAsia="仿宋_GB2312"/>
      <w:kern w:val="2"/>
      <w:sz w:val="28"/>
      <w:szCs w:val="24"/>
    </w:rPr>
  </w:style>
  <w:style w:type="character" w:customStyle="1" w:styleId="1909">
    <w:name w:val="正文文本缩进 3 Char1"/>
    <w:qFormat/>
    <w:uiPriority w:val="0"/>
    <w:rPr>
      <w:rFonts w:ascii="Times New Roman" w:hAnsi="Times New Roman" w:eastAsia="宋体" w:cs="Times New Roman"/>
      <w:sz w:val="16"/>
      <w:szCs w:val="16"/>
    </w:rPr>
  </w:style>
  <w:style w:type="paragraph" w:customStyle="1" w:styleId="1910">
    <w:name w:val="PDGInstructionsBullet"/>
    <w:basedOn w:val="1"/>
    <w:qFormat/>
    <w:uiPriority w:val="99"/>
    <w:pPr>
      <w:widowControl/>
      <w:tabs>
        <w:tab w:val="left" w:pos="720"/>
      </w:tabs>
      <w:spacing w:before="60" w:after="120"/>
      <w:ind w:left="720" w:right="360"/>
      <w:jc w:val="left"/>
    </w:pPr>
    <w:rPr>
      <w:rFonts w:ascii="Garamond" w:hAnsi="Garamond" w:eastAsia="仿宋_GB2312"/>
      <w:color w:val="FF0000"/>
      <w:kern w:val="0"/>
      <w:sz w:val="28"/>
      <w:szCs w:val="20"/>
      <w:lang w:eastAsia="en-US"/>
    </w:rPr>
  </w:style>
  <w:style w:type="paragraph" w:customStyle="1" w:styleId="1911">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912">
    <w:name w:val="表身（中）"/>
    <w:basedOn w:val="1911"/>
    <w:qFormat/>
    <w:uiPriority w:val="99"/>
    <w:pPr>
      <w:jc w:val="center"/>
    </w:pPr>
  </w:style>
  <w:style w:type="paragraph" w:customStyle="1" w:styleId="1913">
    <w:name w:val="表项"/>
    <w:next w:val="1911"/>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914">
    <w:name w:val="number1"/>
    <w:basedOn w:val="1"/>
    <w:link w:val="1915"/>
    <w:qFormat/>
    <w:uiPriority w:val="0"/>
    <w:pPr>
      <w:tabs>
        <w:tab w:val="left" w:pos="840"/>
      </w:tabs>
      <w:spacing w:afterLines="30" w:line="360" w:lineRule="auto"/>
      <w:ind w:left="840" w:hanging="420"/>
    </w:pPr>
    <w:rPr>
      <w:rFonts w:ascii="Times New Roman" w:hAnsi="Times New Roman" w:eastAsia="仿宋_GB2312"/>
      <w:sz w:val="28"/>
    </w:rPr>
  </w:style>
  <w:style w:type="character" w:customStyle="1" w:styleId="1915">
    <w:name w:val="number1 Char"/>
    <w:link w:val="1914"/>
    <w:qFormat/>
    <w:uiPriority w:val="0"/>
    <w:rPr>
      <w:rFonts w:ascii="Times New Roman" w:hAnsi="Times New Roman" w:eastAsia="仿宋_GB2312"/>
      <w:kern w:val="2"/>
      <w:sz w:val="28"/>
      <w:szCs w:val="24"/>
    </w:rPr>
  </w:style>
  <w:style w:type="paragraph" w:customStyle="1" w:styleId="1916">
    <w:name w:val="number"/>
    <w:basedOn w:val="1"/>
    <w:qFormat/>
    <w:uiPriority w:val="99"/>
    <w:pPr>
      <w:tabs>
        <w:tab w:val="left" w:pos="360"/>
      </w:tabs>
      <w:spacing w:beforeLines="20" w:afterLines="30" w:line="360" w:lineRule="auto"/>
    </w:pPr>
    <w:rPr>
      <w:rFonts w:ascii="Arial" w:hAnsi="Arial" w:eastAsia="仿宋_GB2312"/>
      <w:sz w:val="28"/>
    </w:rPr>
  </w:style>
  <w:style w:type="paragraph" w:customStyle="1" w:styleId="1917">
    <w:name w:val="样式 number1 + (符号) 宋体"/>
    <w:basedOn w:val="1914"/>
    <w:link w:val="1918"/>
    <w:qFormat/>
    <w:uiPriority w:val="0"/>
    <w:pPr>
      <w:tabs>
        <w:tab w:val="left" w:pos="902"/>
        <w:tab w:val="clear" w:pos="840"/>
      </w:tabs>
      <w:spacing w:after="30"/>
      <w:ind w:left="400" w:leftChars="200" w:hanging="200" w:hangingChars="200"/>
    </w:pPr>
  </w:style>
  <w:style w:type="character" w:customStyle="1" w:styleId="1918">
    <w:name w:val="样式 number1 + (符号) 宋体 Char"/>
    <w:link w:val="1917"/>
    <w:qFormat/>
    <w:uiPriority w:val="0"/>
    <w:rPr>
      <w:rFonts w:ascii="Times New Roman" w:hAnsi="Times New Roman" w:eastAsia="仿宋_GB2312"/>
      <w:kern w:val="2"/>
      <w:sz w:val="28"/>
      <w:szCs w:val="24"/>
    </w:rPr>
  </w:style>
  <w:style w:type="character" w:customStyle="1" w:styleId="1919">
    <w:name w:val="正文文本缩进 Char1"/>
    <w:qFormat/>
    <w:uiPriority w:val="99"/>
    <w:rPr>
      <w:rFonts w:ascii="Times New Roman" w:hAnsi="Times New Roman"/>
      <w:kern w:val="2"/>
      <w:sz w:val="24"/>
      <w:szCs w:val="24"/>
    </w:rPr>
  </w:style>
  <w:style w:type="character" w:customStyle="1" w:styleId="1920">
    <w:name w:val="标题 5 Char1"/>
    <w:semiHidden/>
    <w:qFormat/>
    <w:uiPriority w:val="0"/>
    <w:rPr>
      <w:rFonts w:ascii="Times New Roman" w:hAnsi="Times New Roman" w:eastAsia="宋体" w:cs="Times New Roman"/>
      <w:b/>
      <w:bCs/>
      <w:kern w:val="2"/>
      <w:sz w:val="28"/>
      <w:szCs w:val="28"/>
    </w:rPr>
  </w:style>
  <w:style w:type="character" w:customStyle="1" w:styleId="1921">
    <w:name w:val="标题 6 Char1"/>
    <w:semiHidden/>
    <w:qFormat/>
    <w:uiPriority w:val="9"/>
    <w:rPr>
      <w:rFonts w:ascii="Cambria" w:hAnsi="Cambria" w:eastAsia="宋体" w:cs="Times New Roman"/>
      <w:b/>
      <w:bCs/>
      <w:kern w:val="2"/>
      <w:sz w:val="24"/>
      <w:szCs w:val="24"/>
    </w:rPr>
  </w:style>
  <w:style w:type="character" w:customStyle="1" w:styleId="1922">
    <w:name w:val="标题 7 Char1"/>
    <w:semiHidden/>
    <w:qFormat/>
    <w:uiPriority w:val="9"/>
    <w:rPr>
      <w:rFonts w:ascii="Times New Roman" w:hAnsi="Times New Roman" w:eastAsia="宋体" w:cs="Times New Roman"/>
      <w:b/>
      <w:bCs/>
      <w:kern w:val="2"/>
      <w:sz w:val="24"/>
      <w:szCs w:val="24"/>
    </w:rPr>
  </w:style>
  <w:style w:type="character" w:customStyle="1" w:styleId="1923">
    <w:name w:val="标题 8 Char1"/>
    <w:semiHidden/>
    <w:qFormat/>
    <w:uiPriority w:val="9"/>
    <w:rPr>
      <w:rFonts w:ascii="Cambria" w:hAnsi="Cambria" w:eastAsia="宋体" w:cs="Times New Roman"/>
      <w:kern w:val="2"/>
      <w:sz w:val="24"/>
      <w:szCs w:val="24"/>
    </w:rPr>
  </w:style>
  <w:style w:type="character" w:customStyle="1" w:styleId="1924">
    <w:name w:val="标题 9 Char1"/>
    <w:semiHidden/>
    <w:qFormat/>
    <w:uiPriority w:val="99"/>
    <w:rPr>
      <w:rFonts w:ascii="Cambria" w:hAnsi="Cambria" w:eastAsia="宋体" w:cs="Times New Roman"/>
      <w:kern w:val="2"/>
      <w:sz w:val="21"/>
      <w:szCs w:val="21"/>
    </w:rPr>
  </w:style>
  <w:style w:type="character" w:customStyle="1" w:styleId="1925">
    <w:name w:val="页眉 Char1"/>
    <w:semiHidden/>
    <w:qFormat/>
    <w:uiPriority w:val="99"/>
    <w:rPr>
      <w:rFonts w:ascii="Times New Roman" w:hAnsi="Times New Roman" w:eastAsia="宋体" w:cs="Times New Roman"/>
      <w:sz w:val="18"/>
      <w:szCs w:val="18"/>
    </w:rPr>
  </w:style>
  <w:style w:type="paragraph" w:customStyle="1" w:styleId="1926">
    <w:name w:val="正文3"/>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character" w:customStyle="1" w:styleId="1927">
    <w:name w:val="pt1"/>
    <w:qFormat/>
    <w:uiPriority w:val="0"/>
    <w:rPr>
      <w:sz w:val="18"/>
      <w:szCs w:val="18"/>
    </w:rPr>
  </w:style>
  <w:style w:type="paragraph" w:customStyle="1" w:styleId="1928">
    <w:name w:val="段落"/>
    <w:link w:val="1929"/>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1929">
    <w:name w:val="段落 Char1"/>
    <w:link w:val="1928"/>
    <w:qFormat/>
    <w:uiPriority w:val="0"/>
    <w:rPr>
      <w:rFonts w:ascii="Times New Roman" w:hAnsi="Times New Roman" w:eastAsia="仿宋_GB2312"/>
      <w:kern w:val="2"/>
      <w:sz w:val="24"/>
      <w:szCs w:val="24"/>
    </w:rPr>
  </w:style>
  <w:style w:type="paragraph" w:customStyle="1" w:styleId="1930">
    <w:name w:val="p20"/>
    <w:basedOn w:val="1"/>
    <w:qFormat/>
    <w:uiPriority w:val="99"/>
    <w:pPr>
      <w:widowControl/>
      <w:snapToGrid w:val="0"/>
      <w:spacing w:line="360" w:lineRule="auto"/>
      <w:jc w:val="center"/>
    </w:pPr>
    <w:rPr>
      <w:rFonts w:ascii="Times New Roman" w:hAnsi="Times New Roman"/>
      <w:kern w:val="0"/>
      <w:sz w:val="18"/>
      <w:szCs w:val="18"/>
    </w:rPr>
  </w:style>
  <w:style w:type="character" w:customStyle="1" w:styleId="1931">
    <w:name w:val="info4"/>
    <w:qFormat/>
    <w:uiPriority w:val="0"/>
  </w:style>
  <w:style w:type="character" w:customStyle="1" w:styleId="1932">
    <w:name w:val="hei1"/>
    <w:qFormat/>
    <w:uiPriority w:val="0"/>
    <w:rPr>
      <w:sz w:val="22"/>
      <w:szCs w:val="22"/>
    </w:rPr>
  </w:style>
  <w:style w:type="paragraph" w:customStyle="1" w:styleId="1933">
    <w:name w:val="Char Char Char Char Char Char2"/>
    <w:basedOn w:val="1"/>
    <w:qFormat/>
    <w:uiPriority w:val="99"/>
    <w:pPr>
      <w:ind w:firstLine="200" w:firstLineChars="200"/>
    </w:pPr>
    <w:rPr>
      <w:rFonts w:ascii="Tahoma" w:hAnsi="Tahoma"/>
      <w:sz w:val="28"/>
      <w:szCs w:val="20"/>
    </w:rPr>
  </w:style>
  <w:style w:type="paragraph" w:customStyle="1" w:styleId="1934">
    <w:name w:val="Char18"/>
    <w:basedOn w:val="1"/>
    <w:qFormat/>
    <w:uiPriority w:val="99"/>
    <w:rPr>
      <w:rFonts w:ascii="仿宋_GB2312" w:hAnsi="Times New Roman" w:eastAsia="仿宋_GB2312"/>
      <w:b/>
      <w:sz w:val="32"/>
      <w:szCs w:val="32"/>
    </w:rPr>
  </w:style>
  <w:style w:type="character" w:customStyle="1" w:styleId="1935">
    <w:name w:val="p1501"/>
    <w:qFormat/>
    <w:uiPriority w:val="0"/>
  </w:style>
  <w:style w:type="paragraph" w:customStyle="1" w:styleId="1936">
    <w:name w:val="（空）多级符号"/>
    <w:basedOn w:val="1"/>
    <w:qFormat/>
    <w:uiPriority w:val="99"/>
    <w:pPr>
      <w:adjustRightInd w:val="0"/>
      <w:snapToGrid w:val="0"/>
      <w:spacing w:line="360" w:lineRule="auto"/>
    </w:pPr>
    <w:rPr>
      <w:rFonts w:ascii="宋体" w:hAnsi="宋体"/>
      <w:b/>
      <w:sz w:val="28"/>
    </w:rPr>
  </w:style>
  <w:style w:type="paragraph" w:customStyle="1" w:styleId="1937">
    <w:name w:val="Char Char Char Char Char3"/>
    <w:basedOn w:val="1"/>
    <w:qFormat/>
    <w:uiPriority w:val="99"/>
    <w:rPr>
      <w:rFonts w:ascii="Tahoma" w:hAnsi="Tahoma"/>
      <w:sz w:val="28"/>
      <w:szCs w:val="20"/>
    </w:rPr>
  </w:style>
  <w:style w:type="paragraph" w:customStyle="1" w:styleId="1938">
    <w:name w:val="默认段落字体 Para Char Char Char Char Char Char Char Char"/>
    <w:basedOn w:val="1"/>
    <w:qFormat/>
    <w:uiPriority w:val="99"/>
    <w:pPr>
      <w:tabs>
        <w:tab w:val="left" w:pos="360"/>
      </w:tabs>
    </w:pPr>
    <w:rPr>
      <w:rFonts w:ascii="Tahoma" w:hAnsi="Tahoma"/>
      <w:sz w:val="28"/>
      <w:szCs w:val="20"/>
    </w:rPr>
  </w:style>
  <w:style w:type="character" w:customStyle="1" w:styleId="1939">
    <w:name w:val="Char Char3"/>
    <w:qFormat/>
    <w:uiPriority w:val="0"/>
    <w:rPr>
      <w:rFonts w:ascii="Arial" w:hAnsi="Arial" w:eastAsia="黑体"/>
      <w:b/>
      <w:bCs/>
      <w:kern w:val="2"/>
      <w:sz w:val="32"/>
      <w:szCs w:val="32"/>
      <w:lang w:val="en-US" w:eastAsia="zh-CN" w:bidi="ar-SA"/>
    </w:rPr>
  </w:style>
  <w:style w:type="paragraph" w:customStyle="1" w:styleId="1940">
    <w:name w:val="项目符号1号"/>
    <w:link w:val="1941"/>
    <w:qFormat/>
    <w:uiPriority w:val="0"/>
    <w:pPr>
      <w:tabs>
        <w:tab w:val="left" w:pos="0"/>
      </w:tabs>
      <w:spacing w:line="360" w:lineRule="auto"/>
    </w:pPr>
    <w:rPr>
      <w:rFonts w:ascii="Times New Roman" w:hAnsi="Times New Roman" w:eastAsia="宋体" w:cs="Times New Roman"/>
      <w:kern w:val="2"/>
      <w:sz w:val="24"/>
      <w:lang w:val="en-US" w:eastAsia="zh-CN" w:bidi="ar-SA"/>
    </w:rPr>
  </w:style>
  <w:style w:type="character" w:customStyle="1" w:styleId="1941">
    <w:name w:val="项目符号1号 Char"/>
    <w:link w:val="1940"/>
    <w:qFormat/>
    <w:locked/>
    <w:uiPriority w:val="0"/>
    <w:rPr>
      <w:rFonts w:ascii="Times New Roman" w:hAnsi="Times New Roman"/>
      <w:kern w:val="2"/>
      <w:sz w:val="24"/>
    </w:rPr>
  </w:style>
  <w:style w:type="paragraph" w:customStyle="1" w:styleId="1942">
    <w:name w:val="项目符号2号"/>
    <w:qFormat/>
    <w:uiPriority w:val="99"/>
    <w:pPr>
      <w:tabs>
        <w:tab w:val="left" w:pos="0"/>
      </w:tabs>
      <w:spacing w:line="360" w:lineRule="auto"/>
    </w:pPr>
    <w:rPr>
      <w:rFonts w:ascii="宋体" w:hAnsi="宋体" w:eastAsia="宋体" w:cs="宋体"/>
      <w:kern w:val="2"/>
      <w:sz w:val="24"/>
      <w:lang w:val="en-US" w:eastAsia="zh-CN" w:bidi="ar-SA"/>
    </w:rPr>
  </w:style>
  <w:style w:type="paragraph" w:customStyle="1" w:styleId="1943">
    <w:name w:val="正文，首行缩进:"/>
    <w:basedOn w:val="1"/>
    <w:qFormat/>
    <w:uiPriority w:val="99"/>
    <w:pPr>
      <w:widowControl/>
      <w:spacing w:line="360" w:lineRule="auto"/>
      <w:ind w:firstLine="480" w:firstLineChars="200"/>
      <w:jc w:val="left"/>
    </w:pPr>
    <w:rPr>
      <w:rFonts w:ascii="Arial" w:hAnsi="Arial" w:cs="宋体"/>
      <w:color w:val="0000FF"/>
      <w:kern w:val="0"/>
      <w:sz w:val="28"/>
      <w:szCs w:val="20"/>
    </w:rPr>
  </w:style>
  <w:style w:type="paragraph" w:customStyle="1" w:styleId="1944">
    <w:name w:val="样式 标题 2H22nd levelh22Header 2h2 main headingh21h2 main h...1"/>
    <w:basedOn w:val="4"/>
    <w:qFormat/>
    <w:uiPriority w:val="99"/>
    <w:pPr>
      <w:keepLines w:val="0"/>
      <w:widowControl/>
      <w:tabs>
        <w:tab w:val="left" w:pos="840"/>
        <w:tab w:val="left" w:pos="1260"/>
      </w:tabs>
      <w:autoSpaceDE/>
      <w:autoSpaceDN/>
      <w:spacing w:line="360" w:lineRule="auto"/>
      <w:ind w:left="1260" w:hanging="420"/>
      <w:jc w:val="left"/>
      <w:textAlignment w:val="baseline"/>
    </w:pPr>
    <w:rPr>
      <w:rFonts w:ascii="CG Times" w:hAnsi="CG Times" w:eastAsia="仿宋_GB2312" w:cs="宋体"/>
      <w:color w:val="000000"/>
      <w:sz w:val="28"/>
    </w:rPr>
  </w:style>
  <w:style w:type="character" w:customStyle="1" w:styleId="1945">
    <w:name w:val="tle_cn1"/>
    <w:qFormat/>
    <w:uiPriority w:val="0"/>
    <w:rPr>
      <w:rFonts w:hint="default" w:ascii="Arial" w:hAnsi="Arial" w:cs="Arial"/>
      <w:b/>
      <w:bCs/>
      <w:color w:val="7C7C7C"/>
      <w:sz w:val="21"/>
      <w:szCs w:val="21"/>
    </w:rPr>
  </w:style>
  <w:style w:type="character" w:customStyle="1" w:styleId="1946">
    <w:name w:val="liudong"/>
    <w:qFormat/>
    <w:uiPriority w:val="0"/>
  </w:style>
  <w:style w:type="paragraph" w:customStyle="1" w:styleId="1947">
    <w:name w:val="正文段 Char"/>
    <w:basedOn w:val="1"/>
    <w:qFormat/>
    <w:uiPriority w:val="99"/>
    <w:pPr>
      <w:widowControl/>
      <w:tabs>
        <w:tab w:val="left" w:pos="1620"/>
      </w:tabs>
      <w:adjustRightInd w:val="0"/>
      <w:snapToGrid w:val="0"/>
      <w:spacing w:after="120" w:line="360" w:lineRule="auto"/>
      <w:jc w:val="left"/>
      <w:textAlignment w:val="bottom"/>
    </w:pPr>
    <w:rPr>
      <w:rFonts w:ascii="仿宋_GB2312" w:hAnsi="宋体" w:eastAsia="仿宋_GB2312" w:cs="宋体"/>
      <w:iCs/>
      <w:kern w:val="0"/>
      <w:sz w:val="28"/>
      <w:szCs w:val="20"/>
    </w:rPr>
  </w:style>
  <w:style w:type="character" w:customStyle="1" w:styleId="1948">
    <w:name w:val="white_tit1"/>
    <w:qFormat/>
    <w:uiPriority w:val="0"/>
    <w:rPr>
      <w:b/>
      <w:bCs/>
      <w:color w:val="000000"/>
      <w:sz w:val="22"/>
      <w:szCs w:val="22"/>
    </w:rPr>
  </w:style>
  <w:style w:type="character" w:customStyle="1" w:styleId="1949">
    <w:name w:val="cmain1"/>
    <w:qFormat/>
    <w:uiPriority w:val="0"/>
    <w:rPr>
      <w:rFonts w:hint="default" w:ascii="ˎ̥" w:hAnsi="ˎ̥"/>
      <w:color w:val="525052"/>
      <w:sz w:val="21"/>
      <w:szCs w:val="21"/>
    </w:rPr>
  </w:style>
  <w:style w:type="paragraph" w:customStyle="1" w:styleId="1950">
    <w:name w:val="Char Char Char4"/>
    <w:basedOn w:val="1"/>
    <w:qFormat/>
    <w:uiPriority w:val="99"/>
    <w:pPr>
      <w:ind w:firstLine="200" w:firstLineChars="200"/>
    </w:pPr>
    <w:rPr>
      <w:rFonts w:ascii="Tahoma" w:hAnsi="Tahoma"/>
      <w:sz w:val="28"/>
      <w:szCs w:val="20"/>
    </w:rPr>
  </w:style>
  <w:style w:type="paragraph" w:customStyle="1" w:styleId="1951">
    <w:name w:val="样式 首行缩进:  0.85 厘米"/>
    <w:basedOn w:val="1"/>
    <w:qFormat/>
    <w:uiPriority w:val="99"/>
    <w:pPr>
      <w:spacing w:line="360" w:lineRule="auto"/>
      <w:ind w:firstLine="482"/>
    </w:pPr>
    <w:rPr>
      <w:rFonts w:ascii="Times New Roman" w:hAnsi="Times New Roman" w:cs="宋体"/>
      <w:sz w:val="28"/>
      <w:szCs w:val="20"/>
    </w:rPr>
  </w:style>
  <w:style w:type="paragraph" w:customStyle="1" w:styleId="1952">
    <w:name w:val="正文（首行无缩进）"/>
    <w:basedOn w:val="1"/>
    <w:next w:val="28"/>
    <w:qFormat/>
    <w:uiPriority w:val="99"/>
    <w:pPr>
      <w:adjustRightInd w:val="0"/>
      <w:snapToGrid w:val="0"/>
      <w:spacing w:line="240" w:lineRule="atLeast"/>
      <w:jc w:val="center"/>
    </w:pPr>
    <w:rPr>
      <w:rFonts w:ascii="Times New Roman" w:hAnsi="Times New Roman" w:eastAsia="仿宋_GB2312"/>
      <w:sz w:val="28"/>
    </w:rPr>
  </w:style>
  <w:style w:type="character" w:customStyle="1" w:styleId="1953">
    <w:name w:val="9p1"/>
    <w:qFormat/>
    <w:uiPriority w:val="0"/>
    <w:rPr>
      <w:rFonts w:ascii="Tahoma" w:hAnsi="Tahoma" w:eastAsia="宋体"/>
      <w:kern w:val="2"/>
      <w:sz w:val="18"/>
      <w:szCs w:val="18"/>
      <w:lang w:val="en-US" w:eastAsia="zh-CN" w:bidi="ar-SA"/>
    </w:rPr>
  </w:style>
  <w:style w:type="character" w:customStyle="1" w:styleId="1954">
    <w:name w:val="p111"/>
    <w:qFormat/>
    <w:uiPriority w:val="0"/>
    <w:rPr>
      <w:rFonts w:hint="default" w:eastAsia="宋体"/>
      <w:color w:val="000000"/>
      <w:kern w:val="2"/>
      <w:sz w:val="22"/>
      <w:szCs w:val="22"/>
      <w:u w:val="none"/>
      <w:lang w:val="en-US" w:eastAsia="zh-CN" w:bidi="ar-SA"/>
    </w:rPr>
  </w:style>
  <w:style w:type="paragraph" w:customStyle="1" w:styleId="1955">
    <w:name w:val="表格标题(居中)"/>
    <w:basedOn w:val="1"/>
    <w:link w:val="1956"/>
    <w:qFormat/>
    <w:uiPriority w:val="99"/>
    <w:pPr>
      <w:snapToGrid w:val="0"/>
      <w:spacing w:line="300" w:lineRule="auto"/>
      <w:jc w:val="center"/>
    </w:pPr>
    <w:rPr>
      <w:rFonts w:ascii="Times New Roman" w:hAnsi="Times New Roman" w:eastAsia="黑体"/>
      <w:sz w:val="28"/>
      <w:szCs w:val="20"/>
    </w:rPr>
  </w:style>
  <w:style w:type="character" w:customStyle="1" w:styleId="1956">
    <w:name w:val="表格标题(居中) Char"/>
    <w:link w:val="1955"/>
    <w:qFormat/>
    <w:uiPriority w:val="99"/>
    <w:rPr>
      <w:rFonts w:ascii="Times New Roman" w:hAnsi="Times New Roman" w:eastAsia="黑体"/>
      <w:kern w:val="2"/>
      <w:sz w:val="28"/>
    </w:rPr>
  </w:style>
  <w:style w:type="paragraph" w:customStyle="1" w:styleId="1957">
    <w:name w:val="14"/>
    <w:basedOn w:val="1"/>
    <w:next w:val="65"/>
    <w:qFormat/>
    <w:uiPriority w:val="99"/>
    <w:pPr>
      <w:snapToGrid w:val="0"/>
      <w:spacing w:beforeLines="30" w:line="288" w:lineRule="auto"/>
      <w:ind w:left="852" w:leftChars="355" w:firstLine="420" w:firstLineChars="175"/>
    </w:pPr>
    <w:rPr>
      <w:rFonts w:ascii="新宋体" w:hAnsi="新宋体"/>
      <w:sz w:val="28"/>
      <w:szCs w:val="20"/>
    </w:rPr>
  </w:style>
  <w:style w:type="character" w:customStyle="1" w:styleId="1958">
    <w:name w:val="txt-red1"/>
    <w:qFormat/>
    <w:uiPriority w:val="0"/>
    <w:rPr>
      <w:color w:val="CC0000"/>
    </w:rPr>
  </w:style>
  <w:style w:type="paragraph" w:customStyle="1" w:styleId="1959">
    <w:name w:val="三级条标题 Char Char"/>
    <w:basedOn w:val="704"/>
    <w:next w:val="1"/>
    <w:qFormat/>
    <w:uiPriority w:val="99"/>
    <w:pPr>
      <w:tabs>
        <w:tab w:val="clear" w:pos="2160"/>
        <w:tab w:val="clear" w:pos="2194"/>
      </w:tabs>
      <w:ind w:left="900" w:firstLine="0"/>
      <w:outlineLvl w:val="4"/>
    </w:pPr>
  </w:style>
  <w:style w:type="paragraph" w:customStyle="1" w:styleId="1960">
    <w:name w:val="red"/>
    <w:basedOn w:val="1"/>
    <w:qFormat/>
    <w:uiPriority w:val="99"/>
    <w:pPr>
      <w:widowControl/>
      <w:spacing w:before="100" w:beforeAutospacing="1" w:after="100" w:afterAutospacing="1" w:line="270" w:lineRule="atLeast"/>
      <w:ind w:firstLine="375"/>
      <w:jc w:val="left"/>
    </w:pPr>
    <w:rPr>
      <w:rFonts w:ascii="宋体" w:hAnsi="宋体" w:cs="宋体"/>
      <w:b/>
      <w:bCs/>
      <w:color w:val="FF900D"/>
      <w:kern w:val="0"/>
      <w:sz w:val="18"/>
      <w:szCs w:val="18"/>
    </w:rPr>
  </w:style>
  <w:style w:type="character" w:customStyle="1" w:styleId="1961">
    <w:name w:val="red1"/>
    <w:qFormat/>
    <w:uiPriority w:val="0"/>
    <w:rPr>
      <w:b/>
      <w:bCs/>
      <w:color w:val="FF900D"/>
      <w:sz w:val="18"/>
      <w:szCs w:val="18"/>
    </w:rPr>
  </w:style>
  <w:style w:type="paragraph" w:customStyle="1" w:styleId="1962">
    <w:name w:val="??"/>
    <w:qFormat/>
    <w:uiPriority w:val="99"/>
    <w:pPr>
      <w:widowControl w:val="0"/>
      <w:jc w:val="both"/>
    </w:pPr>
    <w:rPr>
      <w:rFonts w:ascii="Times New Roman" w:hAnsi="Times New Roman" w:eastAsia="宋体" w:cs="Times New Roman"/>
      <w:kern w:val="2"/>
      <w:sz w:val="21"/>
      <w:lang w:val="en-US" w:eastAsia="en-US" w:bidi="ar-SA"/>
    </w:rPr>
  </w:style>
  <w:style w:type="paragraph" w:customStyle="1" w:styleId="1963">
    <w:name w:val="ToCompany"/>
    <w:basedOn w:val="1"/>
    <w:qFormat/>
    <w:uiPriority w:val="99"/>
    <w:pPr>
      <w:autoSpaceDE w:val="0"/>
      <w:autoSpaceDN w:val="0"/>
      <w:adjustRightInd w:val="0"/>
      <w:snapToGrid w:val="0"/>
      <w:jc w:val="left"/>
    </w:pPr>
    <w:rPr>
      <w:rFonts w:ascii="楷体_GB2312" w:hAnsi="Times New Roman" w:eastAsia="楷体_GB2312"/>
      <w:kern w:val="0"/>
      <w:sz w:val="28"/>
      <w:szCs w:val="28"/>
      <w:lang w:val="en-GB"/>
    </w:rPr>
  </w:style>
  <w:style w:type="character" w:customStyle="1" w:styleId="1964">
    <w:name w:val="com"/>
    <w:qFormat/>
    <w:uiPriority w:val="0"/>
  </w:style>
  <w:style w:type="character" w:customStyle="1" w:styleId="1965">
    <w:name w:val="产品手册功能描述内容 Char Char"/>
    <w:qFormat/>
    <w:uiPriority w:val="0"/>
    <w:rPr>
      <w:rFonts w:ascii="Arial" w:hAnsi="Arial" w:eastAsia="黑体" w:cs="Arial"/>
      <w:kern w:val="2"/>
      <w:sz w:val="21"/>
      <w:szCs w:val="21"/>
      <w:lang w:val="en-US" w:eastAsia="zh-CN" w:bidi="ar-SA"/>
    </w:rPr>
  </w:style>
  <w:style w:type="character" w:customStyle="1" w:styleId="1966">
    <w:name w:val="style1 style6 style7"/>
    <w:qFormat/>
    <w:uiPriority w:val="0"/>
  </w:style>
  <w:style w:type="character" w:customStyle="1" w:styleId="1967">
    <w:name w:val="SAHeading 1 Char"/>
    <w:qFormat/>
    <w:uiPriority w:val="0"/>
    <w:rPr>
      <w:rFonts w:eastAsia="宋体"/>
      <w:b/>
      <w:bCs/>
      <w:kern w:val="44"/>
      <w:sz w:val="44"/>
      <w:szCs w:val="44"/>
      <w:lang w:val="en-US" w:eastAsia="zh-CN" w:bidi="ar-SA"/>
    </w:rPr>
  </w:style>
  <w:style w:type="paragraph" w:customStyle="1" w:styleId="1968">
    <w:name w:val="标准小四"/>
    <w:basedOn w:val="1"/>
    <w:qFormat/>
    <w:uiPriority w:val="99"/>
    <w:pPr>
      <w:spacing w:line="360" w:lineRule="auto"/>
      <w:ind w:firstLine="480" w:firstLineChars="200"/>
    </w:pPr>
    <w:rPr>
      <w:rFonts w:ascii="Arial" w:hAnsi="Arial"/>
      <w:sz w:val="28"/>
      <w:szCs w:val="21"/>
    </w:rPr>
  </w:style>
  <w:style w:type="character" w:customStyle="1" w:styleId="1969">
    <w:name w:val="hei12un1"/>
    <w:qFormat/>
    <w:uiPriority w:val="0"/>
    <w:rPr>
      <w:color w:val="333333"/>
      <w:sz w:val="21"/>
      <w:szCs w:val="21"/>
    </w:rPr>
  </w:style>
  <w:style w:type="paragraph" w:customStyle="1" w:styleId="1970">
    <w:name w:val="标准小四 Char"/>
    <w:basedOn w:val="1"/>
    <w:qFormat/>
    <w:uiPriority w:val="99"/>
    <w:pPr>
      <w:spacing w:line="360" w:lineRule="auto"/>
    </w:pPr>
    <w:rPr>
      <w:rFonts w:ascii="Arial" w:hAnsi="Arial"/>
      <w:sz w:val="28"/>
      <w:szCs w:val="20"/>
    </w:rPr>
  </w:style>
  <w:style w:type="paragraph" w:customStyle="1" w:styleId="1971">
    <w:name w:val="政务正文"/>
    <w:basedOn w:val="1"/>
    <w:qFormat/>
    <w:uiPriority w:val="99"/>
    <w:pPr>
      <w:spacing w:beforeLines="50" w:afterLines="50" w:line="440" w:lineRule="exact"/>
      <w:ind w:firstLine="480" w:firstLineChars="200"/>
    </w:pPr>
    <w:rPr>
      <w:rFonts w:ascii="宋体" w:hAnsi="宋体"/>
      <w:sz w:val="28"/>
    </w:rPr>
  </w:style>
  <w:style w:type="paragraph" w:customStyle="1" w:styleId="1972">
    <w:name w:val="样式 样式 样式 正文首行缩进正文首行缩进 Char Char Char Char正文首行缩进 Char Char Char C..."/>
    <w:basedOn w:val="1"/>
    <w:link w:val="1973"/>
    <w:qFormat/>
    <w:uiPriority w:val="0"/>
    <w:pPr>
      <w:spacing w:after="120" w:line="300" w:lineRule="auto"/>
      <w:ind w:firstLine="105" w:firstLineChars="50"/>
    </w:pPr>
    <w:rPr>
      <w:rFonts w:ascii="宋体" w:hAnsi="宋体"/>
      <w:szCs w:val="21"/>
    </w:rPr>
  </w:style>
  <w:style w:type="character" w:customStyle="1" w:styleId="1973">
    <w:name w:val="样式 样式 样式 正文首行缩进正文首行缩进 Char Char Char Char正文首行缩进 Char Char Char C... Char"/>
    <w:link w:val="1972"/>
    <w:qFormat/>
    <w:uiPriority w:val="0"/>
    <w:rPr>
      <w:rFonts w:ascii="宋体" w:hAnsi="宋体"/>
      <w:kern w:val="2"/>
      <w:sz w:val="21"/>
      <w:szCs w:val="21"/>
    </w:rPr>
  </w:style>
  <w:style w:type="paragraph" w:customStyle="1" w:styleId="1974">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975">
    <w:name w:val="Char Char3 Char Char Char Char Char Char Char Char Char Char Char Char Char Char"/>
    <w:basedOn w:val="1"/>
    <w:qFormat/>
    <w:uiPriority w:val="99"/>
    <w:pPr>
      <w:spacing w:line="360" w:lineRule="auto"/>
    </w:pPr>
    <w:rPr>
      <w:rFonts w:ascii="Tahoma" w:hAnsi="Tahoma"/>
      <w:sz w:val="36"/>
      <w:szCs w:val="36"/>
    </w:rPr>
  </w:style>
  <w:style w:type="character" w:customStyle="1" w:styleId="1976">
    <w:name w:val="art_title1"/>
    <w:qFormat/>
    <w:uiPriority w:val="0"/>
    <w:rPr>
      <w:b/>
      <w:bCs/>
      <w:sz w:val="21"/>
      <w:szCs w:val="21"/>
    </w:rPr>
  </w:style>
  <w:style w:type="paragraph" w:customStyle="1" w:styleId="1977">
    <w:name w:val="00"/>
    <w:basedOn w:val="1"/>
    <w:qFormat/>
    <w:uiPriority w:val="99"/>
    <w:pPr>
      <w:widowControl/>
      <w:spacing w:before="100" w:beforeAutospacing="1" w:after="100" w:afterAutospacing="1"/>
      <w:jc w:val="left"/>
    </w:pPr>
    <w:rPr>
      <w:rFonts w:ascii="Arial" w:hAnsi="Arial" w:cs="Arial"/>
      <w:kern w:val="0"/>
      <w:sz w:val="28"/>
    </w:rPr>
  </w:style>
  <w:style w:type="paragraph" w:customStyle="1" w:styleId="1978">
    <w:name w:val="Char Char Char Char4"/>
    <w:basedOn w:val="1"/>
    <w:qFormat/>
    <w:uiPriority w:val="99"/>
    <w:pPr>
      <w:tabs>
        <w:tab w:val="left" w:pos="360"/>
      </w:tabs>
      <w:ind w:firstLine="420" w:firstLineChars="150"/>
    </w:pPr>
    <w:rPr>
      <w:rFonts w:ascii="Arial" w:hAnsi="Arial" w:cs="Arial"/>
      <w:sz w:val="20"/>
      <w:szCs w:val="20"/>
    </w:rPr>
  </w:style>
  <w:style w:type="paragraph" w:customStyle="1" w:styleId="1979">
    <w:name w:val="Default Paragraph Font Para Char Char 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1980">
    <w:name w:val="rh111 Char"/>
    <w:qFormat/>
    <w:uiPriority w:val="0"/>
    <w:rPr>
      <w:rFonts w:eastAsia="黑体"/>
      <w:bCs/>
      <w:kern w:val="2"/>
      <w:sz w:val="28"/>
      <w:szCs w:val="28"/>
      <w:lang w:val="en-US" w:eastAsia="zh-CN" w:bidi="ar-SA"/>
    </w:rPr>
  </w:style>
  <w:style w:type="character" w:customStyle="1" w:styleId="1981">
    <w:name w:val="com1"/>
    <w:qFormat/>
    <w:uiPriority w:val="0"/>
    <w:rPr>
      <w:sz w:val="18"/>
      <w:szCs w:val="18"/>
    </w:rPr>
  </w:style>
  <w:style w:type="character" w:customStyle="1" w:styleId="1982">
    <w:name w:val="Char Char73"/>
    <w:qFormat/>
    <w:uiPriority w:val="0"/>
    <w:rPr>
      <w:rFonts w:ascii="Cambria" w:hAnsi="Cambria"/>
      <w:b/>
      <w:bCs/>
      <w:sz w:val="32"/>
      <w:szCs w:val="32"/>
    </w:rPr>
  </w:style>
  <w:style w:type="character" w:customStyle="1" w:styleId="1983">
    <w:name w:val="Char Char53"/>
    <w:qFormat/>
    <w:uiPriority w:val="0"/>
    <w:rPr>
      <w:rFonts w:ascii="Cambria" w:hAnsi="Cambria"/>
      <w:b/>
      <w:bCs/>
      <w:sz w:val="28"/>
      <w:szCs w:val="28"/>
    </w:rPr>
  </w:style>
  <w:style w:type="paragraph" w:customStyle="1" w:styleId="1984">
    <w:name w:val="Char17"/>
    <w:basedOn w:val="1"/>
    <w:qFormat/>
    <w:uiPriority w:val="99"/>
    <w:pPr>
      <w:widowControl/>
      <w:spacing w:after="160" w:line="240" w:lineRule="exact"/>
      <w:jc w:val="left"/>
    </w:pPr>
    <w:rPr>
      <w:rFonts w:ascii="Verdana" w:hAnsi="Verdana"/>
      <w:kern w:val="0"/>
      <w:szCs w:val="20"/>
      <w:lang w:eastAsia="en-US"/>
    </w:rPr>
  </w:style>
  <w:style w:type="paragraph" w:customStyle="1" w:styleId="1985">
    <w:name w:val="Char Char Char Char Char Char1 Char5"/>
    <w:basedOn w:val="1"/>
    <w:qFormat/>
    <w:uiPriority w:val="99"/>
    <w:pPr>
      <w:widowControl/>
      <w:spacing w:after="160" w:line="240" w:lineRule="exact"/>
      <w:jc w:val="left"/>
    </w:pPr>
    <w:rPr>
      <w:rFonts w:ascii="Verdana" w:hAnsi="Verdana"/>
      <w:kern w:val="0"/>
      <w:szCs w:val="20"/>
      <w:lang w:eastAsia="en-US"/>
    </w:rPr>
  </w:style>
  <w:style w:type="paragraph" w:customStyle="1" w:styleId="1986">
    <w:name w:val="标书一级标题"/>
    <w:basedOn w:val="3"/>
    <w:qFormat/>
    <w:uiPriority w:val="99"/>
    <w:pPr>
      <w:tabs>
        <w:tab w:val="left" w:pos="0"/>
      </w:tabs>
      <w:autoSpaceDE/>
      <w:autoSpaceDN/>
      <w:adjustRightInd/>
      <w:spacing w:after="240" w:line="578" w:lineRule="auto"/>
    </w:pPr>
    <w:rPr>
      <w:rFonts w:hAnsi="宋体"/>
      <w:bCs/>
      <w:smallCaps/>
      <w:sz w:val="36"/>
      <w:szCs w:val="44"/>
    </w:rPr>
  </w:style>
  <w:style w:type="paragraph" w:customStyle="1" w:styleId="1987">
    <w:name w:val="标书二级标题"/>
    <w:basedOn w:val="4"/>
    <w:qFormat/>
    <w:uiPriority w:val="99"/>
    <w:pPr>
      <w:tabs>
        <w:tab w:val="left" w:pos="0"/>
        <w:tab w:val="left" w:pos="720"/>
        <w:tab w:val="left" w:pos="851"/>
      </w:tabs>
      <w:autoSpaceDE/>
      <w:autoSpaceDN/>
      <w:adjustRightInd/>
      <w:spacing w:after="120" w:line="415" w:lineRule="auto"/>
      <w:jc w:val="both"/>
    </w:pPr>
    <w:rPr>
      <w:rFonts w:eastAsia="宋体"/>
      <w:bCs/>
      <w:smallCaps/>
      <w:kern w:val="2"/>
      <w:sz w:val="32"/>
      <w:szCs w:val="32"/>
    </w:rPr>
  </w:style>
  <w:style w:type="paragraph" w:customStyle="1" w:styleId="1988">
    <w:name w:val="标书二级标题2"/>
    <w:basedOn w:val="1987"/>
    <w:qFormat/>
    <w:uiPriority w:val="99"/>
    <w:rPr>
      <w:rFonts w:ascii="华文楷体" w:hAnsi="华文楷体" w:eastAsia="华文楷体" w:cs="Arial"/>
      <w:smallCaps w:val="0"/>
      <w:sz w:val="30"/>
      <w:szCs w:val="30"/>
    </w:rPr>
  </w:style>
  <w:style w:type="character" w:customStyle="1" w:styleId="1989">
    <w:name w:val="编号 Char"/>
    <w:qFormat/>
    <w:uiPriority w:val="0"/>
    <w:rPr>
      <w:rFonts w:eastAsia="宋体"/>
      <w:kern w:val="2"/>
      <w:sz w:val="21"/>
      <w:szCs w:val="24"/>
      <w:lang w:val="en-US" w:eastAsia="zh-CN" w:bidi="ar-SA"/>
    </w:rPr>
  </w:style>
  <w:style w:type="paragraph" w:customStyle="1" w:styleId="1990">
    <w:name w:val="金宏发行正文 Char"/>
    <w:basedOn w:val="1"/>
    <w:link w:val="1991"/>
    <w:qFormat/>
    <w:uiPriority w:val="0"/>
    <w:pPr>
      <w:spacing w:line="500" w:lineRule="exact"/>
      <w:ind w:firstLine="560" w:firstLineChars="200"/>
    </w:pPr>
    <w:rPr>
      <w:rFonts w:ascii="Times New Roman" w:hAnsi="Times New Roman" w:eastAsia="仿宋_GB2312"/>
      <w:sz w:val="28"/>
      <w:szCs w:val="20"/>
    </w:rPr>
  </w:style>
  <w:style w:type="character" w:customStyle="1" w:styleId="1991">
    <w:name w:val="金宏发行正文 Char Char"/>
    <w:link w:val="1990"/>
    <w:qFormat/>
    <w:uiPriority w:val="0"/>
    <w:rPr>
      <w:rFonts w:ascii="Times New Roman" w:hAnsi="Times New Roman" w:eastAsia="仿宋_GB2312"/>
      <w:kern w:val="2"/>
      <w:sz w:val="28"/>
    </w:rPr>
  </w:style>
  <w:style w:type="paragraph" w:customStyle="1" w:styleId="1992">
    <w:name w:val="Text 8.0*"/>
    <w:basedOn w:val="1"/>
    <w:qFormat/>
    <w:uiPriority w:val="99"/>
    <w:pPr>
      <w:widowControl/>
      <w:tabs>
        <w:tab w:val="left" w:pos="170"/>
      </w:tabs>
      <w:spacing w:line="188" w:lineRule="atLeast"/>
      <w:ind w:left="170" w:hanging="170"/>
      <w:jc w:val="left"/>
    </w:pPr>
    <w:rPr>
      <w:rFonts w:ascii="Arial" w:hAnsi="Arial"/>
      <w:snapToGrid w:val="0"/>
      <w:color w:val="000000"/>
      <w:kern w:val="0"/>
      <w:sz w:val="16"/>
      <w:szCs w:val="20"/>
      <w:lang w:val="de-DE" w:eastAsia="de-DE"/>
    </w:rPr>
  </w:style>
  <w:style w:type="character" w:customStyle="1" w:styleId="1993">
    <w:name w:val="样式 首行缩进:  0.74 厘米 Char"/>
    <w:qFormat/>
    <w:uiPriority w:val="0"/>
    <w:rPr>
      <w:rFonts w:ascii="宋体" w:hAnsi="宋体" w:eastAsia="宋体" w:cs="宋体"/>
      <w:kern w:val="2"/>
      <w:sz w:val="24"/>
      <w:lang w:val="en-US" w:eastAsia="zh-CN" w:bidi="ar-SA"/>
    </w:rPr>
  </w:style>
  <w:style w:type="character" w:customStyle="1" w:styleId="1994">
    <w:name w:val="正文文本 2 Char1"/>
    <w:semiHidden/>
    <w:qFormat/>
    <w:uiPriority w:val="0"/>
    <w:rPr>
      <w:rFonts w:ascii="宋体" w:hAnsi="宋体"/>
      <w:color w:val="000000"/>
      <w:kern w:val="2"/>
      <w:sz w:val="24"/>
      <w:szCs w:val="24"/>
    </w:rPr>
  </w:style>
  <w:style w:type="character" w:customStyle="1" w:styleId="1995">
    <w:name w:val="正文文本 3 Char1"/>
    <w:semiHidden/>
    <w:qFormat/>
    <w:uiPriority w:val="0"/>
    <w:rPr>
      <w:rFonts w:ascii="宋体" w:hAnsi="宋体"/>
      <w:color w:val="000000"/>
      <w:kern w:val="2"/>
      <w:sz w:val="16"/>
      <w:szCs w:val="16"/>
    </w:rPr>
  </w:style>
  <w:style w:type="character" w:customStyle="1" w:styleId="1996">
    <w:name w:val="脚注文本 Char1"/>
    <w:semiHidden/>
    <w:qFormat/>
    <w:uiPriority w:val="0"/>
    <w:rPr>
      <w:rFonts w:ascii="宋体" w:hAnsi="宋体"/>
      <w:color w:val="000000"/>
      <w:kern w:val="2"/>
      <w:sz w:val="18"/>
      <w:szCs w:val="18"/>
    </w:rPr>
  </w:style>
  <w:style w:type="character" w:customStyle="1" w:styleId="1997">
    <w:name w:val="正文首行缩进 2 Char1"/>
    <w:semiHidden/>
    <w:qFormat/>
    <w:uiPriority w:val="0"/>
    <w:rPr>
      <w:rFonts w:ascii="宋体" w:hAnsi="宋体" w:eastAsia="宋体"/>
      <w:color w:val="000000"/>
      <w:kern w:val="2"/>
      <w:sz w:val="24"/>
      <w:szCs w:val="24"/>
      <w:lang w:val="en-US" w:eastAsia="zh-CN" w:bidi="ar-SA"/>
    </w:rPr>
  </w:style>
  <w:style w:type="paragraph" w:customStyle="1" w:styleId="1998">
    <w:name w:val="Char Char21"/>
    <w:basedOn w:val="1"/>
    <w:qFormat/>
    <w:uiPriority w:val="99"/>
    <w:pPr>
      <w:widowControl/>
      <w:spacing w:after="160" w:line="240" w:lineRule="exact"/>
      <w:jc w:val="left"/>
    </w:pPr>
    <w:rPr>
      <w:rFonts w:ascii="Verdana" w:hAnsi="Verdana" w:eastAsia="仿宋_GB2312"/>
      <w:kern w:val="0"/>
      <w:sz w:val="28"/>
      <w:szCs w:val="20"/>
      <w:lang w:eastAsia="en-US"/>
    </w:rPr>
  </w:style>
  <w:style w:type="character" w:customStyle="1" w:styleId="1999">
    <w:name w:val="标题 Char1"/>
    <w:qFormat/>
    <w:uiPriority w:val="0"/>
    <w:rPr>
      <w:rFonts w:ascii="Cambria" w:hAnsi="Cambria" w:cs="Times New Roman"/>
      <w:b/>
      <w:bCs/>
      <w:color w:val="000000"/>
      <w:kern w:val="2"/>
      <w:sz w:val="32"/>
      <w:szCs w:val="32"/>
    </w:rPr>
  </w:style>
  <w:style w:type="character" w:customStyle="1" w:styleId="2000">
    <w:name w:val="批注框文本 Char1"/>
    <w:semiHidden/>
    <w:qFormat/>
    <w:uiPriority w:val="0"/>
    <w:rPr>
      <w:rFonts w:ascii="宋体" w:hAnsi="宋体"/>
      <w:color w:val="000000"/>
      <w:kern w:val="2"/>
      <w:sz w:val="18"/>
      <w:szCs w:val="18"/>
    </w:rPr>
  </w:style>
  <w:style w:type="character" w:customStyle="1" w:styleId="2001">
    <w:name w:val="批注主题 Char1"/>
    <w:semiHidden/>
    <w:qFormat/>
    <w:uiPriority w:val="0"/>
    <w:rPr>
      <w:rFonts w:ascii="宋体" w:hAnsi="宋体"/>
      <w:b/>
      <w:bCs/>
      <w:color w:val="000000"/>
      <w:kern w:val="2"/>
      <w:sz w:val="24"/>
      <w:szCs w:val="24"/>
    </w:rPr>
  </w:style>
  <w:style w:type="character" w:customStyle="1" w:styleId="2002">
    <w:name w:val="明显引用 Char1"/>
    <w:qFormat/>
    <w:uiPriority w:val="30"/>
    <w:rPr>
      <w:rFonts w:ascii="宋体" w:hAnsi="宋体"/>
      <w:b/>
      <w:bCs/>
      <w:i/>
      <w:iCs/>
      <w:color w:val="4F81BD"/>
      <w:kern w:val="2"/>
      <w:sz w:val="24"/>
      <w:szCs w:val="24"/>
    </w:rPr>
  </w:style>
  <w:style w:type="character" w:customStyle="1" w:styleId="2003">
    <w:name w:val="称呼 Char1"/>
    <w:semiHidden/>
    <w:qFormat/>
    <w:uiPriority w:val="0"/>
    <w:rPr>
      <w:rFonts w:ascii="宋体" w:hAnsi="宋体"/>
      <w:color w:val="000000"/>
      <w:kern w:val="2"/>
      <w:sz w:val="24"/>
      <w:szCs w:val="24"/>
    </w:rPr>
  </w:style>
  <w:style w:type="character" w:customStyle="1" w:styleId="2004">
    <w:name w:val="注释标题 Char1"/>
    <w:semiHidden/>
    <w:qFormat/>
    <w:uiPriority w:val="0"/>
    <w:rPr>
      <w:rFonts w:ascii="宋体" w:hAnsi="宋体"/>
      <w:color w:val="000000"/>
      <w:kern w:val="2"/>
      <w:sz w:val="24"/>
      <w:szCs w:val="24"/>
    </w:rPr>
  </w:style>
  <w:style w:type="character" w:customStyle="1" w:styleId="2005">
    <w:name w:val="宏文本 Char1"/>
    <w:semiHidden/>
    <w:qFormat/>
    <w:uiPriority w:val="0"/>
    <w:rPr>
      <w:rFonts w:ascii="Courier New" w:hAnsi="Courier New" w:cs="Courier New"/>
      <w:color w:val="000000"/>
      <w:kern w:val="2"/>
      <w:sz w:val="24"/>
      <w:szCs w:val="24"/>
    </w:rPr>
  </w:style>
  <w:style w:type="character" w:customStyle="1" w:styleId="2006">
    <w:name w:val="电子邮件签名 Char1"/>
    <w:semiHidden/>
    <w:qFormat/>
    <w:uiPriority w:val="0"/>
    <w:rPr>
      <w:rFonts w:ascii="宋体" w:hAnsi="宋体"/>
      <w:color w:val="000000"/>
      <w:kern w:val="2"/>
      <w:sz w:val="24"/>
      <w:szCs w:val="24"/>
    </w:rPr>
  </w:style>
  <w:style w:type="character" w:customStyle="1" w:styleId="2007">
    <w:name w:val="副标题 Char1"/>
    <w:qFormat/>
    <w:uiPriority w:val="0"/>
    <w:rPr>
      <w:rFonts w:ascii="Cambria" w:hAnsi="Cambria" w:cs="Times New Roman"/>
      <w:b/>
      <w:bCs/>
      <w:color w:val="000000"/>
      <w:kern w:val="28"/>
      <w:sz w:val="32"/>
      <w:szCs w:val="32"/>
    </w:rPr>
  </w:style>
  <w:style w:type="character" w:customStyle="1" w:styleId="2008">
    <w:name w:val="结束语 Char1"/>
    <w:qFormat/>
    <w:uiPriority w:val="0"/>
    <w:rPr>
      <w:rFonts w:ascii="宋体" w:hAnsi="宋体"/>
      <w:color w:val="000000"/>
      <w:kern w:val="2"/>
      <w:sz w:val="24"/>
      <w:szCs w:val="24"/>
    </w:rPr>
  </w:style>
  <w:style w:type="paragraph" w:customStyle="1" w:styleId="2009">
    <w:name w:val="样式 纯文本 + 仿宋_GB2312 黑色 行距: 1.5 倍行距1"/>
    <w:basedOn w:val="41"/>
    <w:qFormat/>
    <w:uiPriority w:val="99"/>
    <w:pPr>
      <w:spacing w:line="360" w:lineRule="auto"/>
      <w:ind w:firstLine="560" w:firstLineChars="200"/>
    </w:pPr>
    <w:rPr>
      <w:rFonts w:hint="eastAsia" w:ascii="仿宋_GB2312" w:hAnsi="宋体" w:eastAsia="仿宋_GB2312"/>
      <w:color w:val="000000"/>
      <w:kern w:val="0"/>
    </w:rPr>
  </w:style>
  <w:style w:type="paragraph" w:customStyle="1" w:styleId="2010">
    <w:name w:val="小标题 1"/>
    <w:basedOn w:val="1"/>
    <w:qFormat/>
    <w:uiPriority w:val="99"/>
    <w:pPr>
      <w:autoSpaceDE w:val="0"/>
      <w:autoSpaceDN w:val="0"/>
      <w:adjustRightInd w:val="0"/>
    </w:pPr>
    <w:rPr>
      <w:rFonts w:ascii="文鼎CS中黑" w:hAnsi="Times New Roman" w:eastAsia="文鼎CS中黑"/>
      <w:kern w:val="0"/>
      <w:sz w:val="28"/>
      <w:szCs w:val="20"/>
    </w:rPr>
  </w:style>
  <w:style w:type="paragraph" w:customStyle="1" w:styleId="2011">
    <w:name w:val="正文 1"/>
    <w:basedOn w:val="1"/>
    <w:qFormat/>
    <w:uiPriority w:val="99"/>
    <w:pPr>
      <w:autoSpaceDE w:val="0"/>
      <w:autoSpaceDN w:val="0"/>
      <w:adjustRightInd w:val="0"/>
      <w:spacing w:before="80" w:after="80" w:line="360" w:lineRule="auto"/>
      <w:ind w:left="1134"/>
    </w:pPr>
    <w:rPr>
      <w:rFonts w:ascii="Times New Roman" w:hAnsi="Times New Roman"/>
      <w:kern w:val="0"/>
      <w:szCs w:val="20"/>
    </w:rPr>
  </w:style>
  <w:style w:type="paragraph" w:customStyle="1" w:styleId="2012">
    <w:name w:val="圆点列举项"/>
    <w:basedOn w:val="2011"/>
    <w:qFormat/>
    <w:uiPriority w:val="99"/>
    <w:pPr>
      <w:widowControl/>
      <w:autoSpaceDE/>
      <w:autoSpaceDN/>
      <w:snapToGrid w:val="0"/>
      <w:spacing w:before="30" w:after="30" w:line="300" w:lineRule="auto"/>
      <w:ind w:hanging="227"/>
    </w:pPr>
    <w:rPr>
      <w:kern w:val="2"/>
      <w:sz w:val="18"/>
    </w:rPr>
  </w:style>
  <w:style w:type="paragraph" w:customStyle="1" w:styleId="2013">
    <w:name w:val="样式 样式 首行缩进:  1.75 字符 + 首行缩进:  1.75 字符"/>
    <w:basedOn w:val="1"/>
    <w:qFormat/>
    <w:uiPriority w:val="0"/>
    <w:pPr>
      <w:spacing w:line="360" w:lineRule="auto"/>
      <w:ind w:firstLine="490" w:firstLineChars="175"/>
    </w:pPr>
    <w:rPr>
      <w:rFonts w:cs="宋体"/>
      <w:sz w:val="28"/>
      <w:szCs w:val="20"/>
    </w:rPr>
  </w:style>
  <w:style w:type="paragraph" w:customStyle="1" w:styleId="2014">
    <w:name w:val="Char Char Char1 Char Char Char1 Char Char Char Char Char Char1 Char Char Char1 Char"/>
    <w:basedOn w:val="1"/>
    <w:qFormat/>
    <w:uiPriority w:val="0"/>
    <w:rPr>
      <w:rFonts w:ascii="Times New Roman" w:hAnsi="Times New Roman" w:eastAsia="仿宋_GB2312"/>
      <w:sz w:val="30"/>
    </w:rPr>
  </w:style>
  <w:style w:type="paragraph" w:customStyle="1" w:styleId="2015">
    <w:name w:val="样式 正文文本 + 小四"/>
    <w:basedOn w:val="31"/>
    <w:link w:val="2016"/>
    <w:qFormat/>
    <w:uiPriority w:val="0"/>
    <w:pPr>
      <w:widowControl/>
      <w:tabs>
        <w:tab w:val="left" w:pos="-2340"/>
        <w:tab w:val="left" w:pos="3960"/>
        <w:tab w:val="clear" w:pos="567"/>
      </w:tabs>
      <w:spacing w:before="20" w:line="360" w:lineRule="auto"/>
      <w:ind w:left="1049" w:leftChars="203" w:right="210" w:rightChars="100" w:hanging="623" w:hangingChars="271"/>
    </w:pPr>
    <w:rPr>
      <w:rFonts w:ascii="Arial" w:hAnsi="Arial" w:cs="Arial"/>
      <w:spacing w:val="-5"/>
      <w:kern w:val="0"/>
      <w:sz w:val="28"/>
    </w:rPr>
  </w:style>
  <w:style w:type="character" w:customStyle="1" w:styleId="2016">
    <w:name w:val="样式 正文文本 + 小四 Char"/>
    <w:link w:val="2015"/>
    <w:qFormat/>
    <w:uiPriority w:val="0"/>
    <w:rPr>
      <w:rFonts w:ascii="Arial" w:hAnsi="Arial" w:cs="Arial"/>
      <w:spacing w:val="-5"/>
      <w:sz w:val="28"/>
      <w:szCs w:val="24"/>
    </w:rPr>
  </w:style>
  <w:style w:type="character" w:customStyle="1" w:styleId="2017">
    <w:name w:val="正文格式 Char Char"/>
    <w:qFormat/>
    <w:uiPriority w:val="0"/>
    <w:rPr>
      <w:rFonts w:ascii="宋体" w:hAnsi="宋体" w:eastAsia="宋体"/>
      <w:sz w:val="24"/>
    </w:rPr>
  </w:style>
  <w:style w:type="paragraph" w:customStyle="1" w:styleId="2018">
    <w:name w:val="目录文字"/>
    <w:basedOn w:val="1"/>
    <w:qFormat/>
    <w:uiPriority w:val="0"/>
    <w:pPr>
      <w:snapToGrid w:val="0"/>
      <w:spacing w:line="360" w:lineRule="auto"/>
    </w:pPr>
    <w:rPr>
      <w:rFonts w:ascii="宋体" w:hAnsi="Times New Roman"/>
      <w:sz w:val="28"/>
      <w:szCs w:val="20"/>
    </w:rPr>
  </w:style>
  <w:style w:type="paragraph" w:customStyle="1" w:styleId="2019">
    <w:name w:val="样式 首行缩进:  0.92 厘米"/>
    <w:basedOn w:val="1"/>
    <w:qFormat/>
    <w:uiPriority w:val="0"/>
    <w:pPr>
      <w:spacing w:line="360" w:lineRule="auto"/>
      <w:ind w:firstLine="480" w:firstLineChars="200"/>
      <w:jc w:val="center"/>
    </w:pPr>
    <w:rPr>
      <w:rFonts w:ascii="Times New Roman" w:hAnsi="Times New Roman" w:cs="宋体"/>
      <w:sz w:val="28"/>
    </w:rPr>
  </w:style>
  <w:style w:type="paragraph" w:customStyle="1" w:styleId="2020">
    <w:name w:val="列出段落2"/>
    <w:basedOn w:val="1"/>
    <w:qFormat/>
    <w:uiPriority w:val="99"/>
    <w:pPr>
      <w:spacing w:line="360" w:lineRule="auto"/>
      <w:ind w:firstLine="420" w:firstLineChars="200"/>
    </w:pPr>
    <w:rPr>
      <w:sz w:val="28"/>
      <w:szCs w:val="22"/>
    </w:rPr>
  </w:style>
  <w:style w:type="paragraph" w:customStyle="1" w:styleId="2021">
    <w:name w:val="tabletextchar"/>
    <w:basedOn w:val="1"/>
    <w:qFormat/>
    <w:uiPriority w:val="0"/>
    <w:pPr>
      <w:widowControl/>
      <w:spacing w:before="100" w:beforeAutospacing="1" w:after="100" w:afterAutospacing="1" w:line="360" w:lineRule="auto"/>
      <w:jc w:val="left"/>
    </w:pPr>
    <w:rPr>
      <w:rFonts w:ascii="宋体" w:hAnsi="宋体" w:cs="宋体"/>
      <w:kern w:val="0"/>
      <w:sz w:val="28"/>
    </w:rPr>
  </w:style>
  <w:style w:type="character" w:customStyle="1" w:styleId="2022">
    <w:name w:val="tabletextchar1"/>
    <w:basedOn w:val="131"/>
    <w:qFormat/>
    <w:uiPriority w:val="0"/>
  </w:style>
  <w:style w:type="paragraph" w:customStyle="1" w:styleId="2023">
    <w:name w:val="胡志高"/>
    <w:basedOn w:val="1"/>
    <w:qFormat/>
    <w:uiPriority w:val="0"/>
    <w:pPr>
      <w:tabs>
        <w:tab w:val="left" w:pos="425"/>
      </w:tabs>
      <w:ind w:left="425"/>
    </w:pPr>
    <w:rPr>
      <w:rFonts w:ascii="Times New Roman" w:hAnsi="Times New Roman" w:eastAsia="仿宋_GB2312"/>
      <w:sz w:val="28"/>
      <w:szCs w:val="28"/>
    </w:rPr>
  </w:style>
  <w:style w:type="paragraph" w:customStyle="1" w:styleId="2024">
    <w:name w:val="列表样式(一级)"/>
    <w:basedOn w:val="1"/>
    <w:qFormat/>
    <w:uiPriority w:val="0"/>
    <w:pPr>
      <w:tabs>
        <w:tab w:val="left" w:pos="255"/>
      </w:tabs>
      <w:spacing w:before="160" w:after="160" w:line="280" w:lineRule="exact"/>
      <w:ind w:left="255"/>
      <w:jc w:val="left"/>
    </w:pPr>
    <w:rPr>
      <w:rFonts w:ascii="Arial" w:hAnsi="Arial" w:eastAsia="华文细黑"/>
      <w:color w:val="505050"/>
      <w:sz w:val="16"/>
      <w:szCs w:val="16"/>
    </w:rPr>
  </w:style>
  <w:style w:type="paragraph" w:customStyle="1" w:styleId="2025">
    <w:name w:val="正文5"/>
    <w:qFormat/>
    <w:uiPriority w:val="99"/>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2026">
    <w:name w:val="n"/>
    <w:basedOn w:val="1"/>
    <w:qFormat/>
    <w:uiPriority w:val="0"/>
    <w:pPr>
      <w:autoSpaceDE w:val="0"/>
      <w:autoSpaceDN w:val="0"/>
      <w:adjustRightInd w:val="0"/>
      <w:spacing w:line="400" w:lineRule="atLeast"/>
      <w:textAlignment w:val="baseline"/>
    </w:pPr>
    <w:rPr>
      <w:rFonts w:ascii="宋体" w:hAnsi="Times New Roman" w:eastAsia="仿宋_GB2312"/>
      <w:kern w:val="0"/>
      <w:sz w:val="28"/>
      <w:szCs w:val="20"/>
    </w:rPr>
  </w:style>
  <w:style w:type="paragraph" w:customStyle="1" w:styleId="2027">
    <w:name w:val="普通文字."/>
    <w:basedOn w:val="2028"/>
    <w:qFormat/>
    <w:uiPriority w:val="0"/>
    <w:rPr>
      <w:sz w:val="20"/>
      <w:szCs w:val="24"/>
    </w:rPr>
  </w:style>
  <w:style w:type="paragraph" w:customStyle="1" w:styleId="2028">
    <w:name w:val="正文."/>
    <w:basedOn w:val="1"/>
    <w:qFormat/>
    <w:uiPriority w:val="0"/>
    <w:pPr>
      <w:autoSpaceDE w:val="0"/>
      <w:autoSpaceDN w:val="0"/>
      <w:adjustRightInd w:val="0"/>
    </w:pPr>
    <w:rPr>
      <w:rFonts w:ascii="宋体" w:hAnsi="宋体"/>
      <w:sz w:val="28"/>
      <w:szCs w:val="21"/>
    </w:rPr>
  </w:style>
  <w:style w:type="paragraph" w:customStyle="1" w:styleId="2029">
    <w:name w:val="条"/>
    <w:basedOn w:val="1"/>
    <w:qFormat/>
    <w:uiPriority w:val="0"/>
    <w:pPr>
      <w:adjustRightInd w:val="0"/>
      <w:snapToGrid w:val="0"/>
      <w:spacing w:line="300" w:lineRule="auto"/>
      <w:ind w:firstLine="540"/>
    </w:pPr>
    <w:rPr>
      <w:rFonts w:ascii="Times New Roman" w:hAnsi="Times New Roman" w:eastAsia="仿宋_GB2312"/>
      <w:sz w:val="28"/>
      <w:szCs w:val="20"/>
    </w:rPr>
  </w:style>
  <w:style w:type="character" w:customStyle="1" w:styleId="2030">
    <w:name w:val="正文. Char"/>
    <w:qFormat/>
    <w:uiPriority w:val="0"/>
    <w:rPr>
      <w:rFonts w:ascii="仿宋_GB2312" w:eastAsia="仿宋_GB2312"/>
      <w:kern w:val="2"/>
      <w:sz w:val="28"/>
      <w:szCs w:val="21"/>
      <w:lang w:val="en-US" w:eastAsia="zh-CN" w:bidi="ar-SA"/>
    </w:rPr>
  </w:style>
  <w:style w:type="paragraph" w:customStyle="1" w:styleId="2031">
    <w:name w:val="正文 + 仿宋_GB2312"/>
    <w:basedOn w:val="1"/>
    <w:link w:val="2032"/>
    <w:qFormat/>
    <w:uiPriority w:val="0"/>
    <w:pPr>
      <w:spacing w:line="500" w:lineRule="exact"/>
      <w:ind w:firstLine="590"/>
    </w:pPr>
    <w:rPr>
      <w:rFonts w:ascii="Times New Roman" w:hAnsi="Times New Roman"/>
      <w:sz w:val="28"/>
    </w:rPr>
  </w:style>
  <w:style w:type="character" w:customStyle="1" w:styleId="2032">
    <w:name w:val="正文首行缩进 2 + 四号 Char"/>
    <w:link w:val="2031"/>
    <w:qFormat/>
    <w:locked/>
    <w:uiPriority w:val="0"/>
    <w:rPr>
      <w:rFonts w:ascii="Times New Roman" w:hAnsi="Times New Roman"/>
      <w:kern w:val="2"/>
      <w:sz w:val="28"/>
      <w:szCs w:val="24"/>
    </w:rPr>
  </w:style>
  <w:style w:type="paragraph" w:customStyle="1" w:styleId="2033">
    <w:name w:val="日期1"/>
    <w:basedOn w:val="1"/>
    <w:next w:val="1"/>
    <w:qFormat/>
    <w:uiPriority w:val="99"/>
    <w:pPr>
      <w:adjustRightInd w:val="0"/>
    </w:pPr>
    <w:rPr>
      <w:rFonts w:ascii="Times New Roman" w:hAnsi="Times New Roman"/>
      <w:sz w:val="28"/>
      <w:szCs w:val="20"/>
    </w:rPr>
  </w:style>
  <w:style w:type="paragraph" w:customStyle="1" w:styleId="2034">
    <w:name w:val="5号字正文"/>
    <w:basedOn w:val="1"/>
    <w:qFormat/>
    <w:uiPriority w:val="0"/>
    <w:pPr>
      <w:adjustRightInd w:val="0"/>
      <w:spacing w:line="360" w:lineRule="auto"/>
    </w:pPr>
    <w:rPr>
      <w:rFonts w:ascii="Times New Roman" w:hAnsi="Times New Roman"/>
      <w:sz w:val="28"/>
    </w:rPr>
  </w:style>
  <w:style w:type="paragraph" w:customStyle="1" w:styleId="2035">
    <w:name w:val="样式 正文缩进 + 首行缩进:  2 字符 段前: 0.5 行 段后: 0.5 行6"/>
    <w:basedOn w:val="6"/>
    <w:qFormat/>
    <w:uiPriority w:val="0"/>
    <w:pPr>
      <w:autoSpaceDE/>
      <w:autoSpaceDN/>
      <w:adjustRightInd/>
      <w:spacing w:beforeLines="50" w:afterLines="50" w:line="360" w:lineRule="auto"/>
      <w:ind w:firstLine="480" w:firstLineChars="200"/>
      <w:jc w:val="both"/>
    </w:pPr>
    <w:rPr>
      <w:rFonts w:ascii="Times New Roman" w:hAnsi="Times New Roman"/>
      <w:kern w:val="2"/>
      <w:sz w:val="21"/>
    </w:rPr>
  </w:style>
  <w:style w:type="character" w:customStyle="1" w:styleId="2036">
    <w:name w:val="redbig1"/>
    <w:qFormat/>
    <w:uiPriority w:val="0"/>
    <w:rPr>
      <w:b/>
      <w:bCs/>
      <w:color w:val="D00018"/>
      <w:sz w:val="27"/>
      <w:szCs w:val="27"/>
    </w:rPr>
  </w:style>
  <w:style w:type="character" w:customStyle="1" w:styleId="2037">
    <w:name w:val="short_text"/>
    <w:qFormat/>
    <w:uiPriority w:val="0"/>
  </w:style>
  <w:style w:type="character" w:customStyle="1" w:styleId="2038">
    <w:name w:val="keyword3"/>
    <w:qFormat/>
    <w:uiPriority w:val="0"/>
    <w:rPr>
      <w:rFonts w:ascii="宋体" w:hAnsi="宋体" w:eastAsia="宋体"/>
      <w:b/>
      <w:bCs/>
      <w:color w:val="000000"/>
      <w:kern w:val="2"/>
      <w:sz w:val="30"/>
      <w:szCs w:val="30"/>
      <w:lang w:val="en-US" w:eastAsia="zh-CN" w:bidi="ar-SA"/>
    </w:rPr>
  </w:style>
  <w:style w:type="paragraph" w:customStyle="1" w:styleId="2039">
    <w:name w:val="防汛系统样式"/>
    <w:basedOn w:val="1"/>
    <w:qFormat/>
    <w:uiPriority w:val="0"/>
    <w:pPr>
      <w:tabs>
        <w:tab w:val="left" w:pos="3890"/>
      </w:tabs>
      <w:wordWrap w:val="0"/>
      <w:adjustRightInd w:val="0"/>
      <w:snapToGrid w:val="0"/>
      <w:spacing w:line="480" w:lineRule="exact"/>
      <w:ind w:firstLine="567"/>
      <w:outlineLvl w:val="0"/>
    </w:pPr>
    <w:rPr>
      <w:rFonts w:ascii="仿宋体" w:hAnsi="Times New Roman" w:eastAsia="仿宋体"/>
      <w:color w:val="000000"/>
      <w:kern w:val="0"/>
      <w:sz w:val="28"/>
      <w:szCs w:val="20"/>
    </w:rPr>
  </w:style>
  <w:style w:type="paragraph" w:customStyle="1" w:styleId="2040">
    <w:name w:val="解释项"/>
    <w:basedOn w:val="1"/>
    <w:qFormat/>
    <w:uiPriority w:val="0"/>
    <w:pPr>
      <w:adjustRightInd w:val="0"/>
      <w:spacing w:line="440" w:lineRule="atLeast"/>
      <w:ind w:firstLine="480" w:firstLineChars="200"/>
      <w:jc w:val="left"/>
      <w:textAlignment w:val="baseline"/>
    </w:pPr>
    <w:rPr>
      <w:rFonts w:ascii="Times New Roman" w:hAnsi="Times New Roman"/>
      <w:kern w:val="0"/>
      <w:sz w:val="28"/>
      <w:szCs w:val="20"/>
    </w:rPr>
  </w:style>
  <w:style w:type="character" w:customStyle="1" w:styleId="2041">
    <w:name w:val="样式 仿宋_GB2312"/>
    <w:qFormat/>
    <w:uiPriority w:val="0"/>
    <w:rPr>
      <w:rFonts w:ascii="仿宋_GB2312" w:hAnsi="宋体" w:eastAsia="仿宋_GB2312"/>
      <w:b/>
      <w:kern w:val="2"/>
      <w:sz w:val="28"/>
      <w:szCs w:val="28"/>
      <w:lang w:val="en-US" w:eastAsia="zh-CN" w:bidi="ar-SA"/>
    </w:rPr>
  </w:style>
  <w:style w:type="character" w:customStyle="1" w:styleId="2042">
    <w:name w:val="tx1"/>
    <w:qFormat/>
    <w:uiPriority w:val="0"/>
    <w:rPr>
      <w:rFonts w:ascii="宋体" w:hAnsi="宋体" w:eastAsia="宋体"/>
      <w:b/>
      <w:bCs/>
      <w:kern w:val="2"/>
      <w:sz w:val="28"/>
      <w:szCs w:val="28"/>
      <w:lang w:val="en-US" w:eastAsia="zh-CN" w:bidi="ar-SA"/>
    </w:rPr>
  </w:style>
  <w:style w:type="paragraph" w:customStyle="1" w:styleId="2043">
    <w:name w:val="德山-标题四"/>
    <w:basedOn w:val="1"/>
    <w:qFormat/>
    <w:uiPriority w:val="0"/>
    <w:pPr>
      <w:spacing w:beforeLines="50" w:afterLines="50" w:line="360" w:lineRule="auto"/>
      <w:ind w:left="425"/>
      <w:outlineLvl w:val="3"/>
    </w:pPr>
    <w:rPr>
      <w:b/>
      <w:sz w:val="30"/>
      <w:szCs w:val="21"/>
    </w:rPr>
  </w:style>
  <w:style w:type="paragraph" w:customStyle="1" w:styleId="2044">
    <w:name w:val="德山-标题三"/>
    <w:basedOn w:val="1"/>
    <w:qFormat/>
    <w:uiPriority w:val="0"/>
    <w:pPr>
      <w:spacing w:beforeLines="50" w:afterLines="50" w:line="360" w:lineRule="auto"/>
      <w:outlineLvl w:val="2"/>
    </w:pPr>
    <w:rPr>
      <w:b/>
      <w:sz w:val="32"/>
      <w:szCs w:val="21"/>
    </w:rPr>
  </w:style>
  <w:style w:type="paragraph" w:customStyle="1" w:styleId="2045">
    <w:name w:val="德山-标题二"/>
    <w:basedOn w:val="1"/>
    <w:qFormat/>
    <w:uiPriority w:val="0"/>
    <w:pPr>
      <w:spacing w:beforeLines="50" w:afterLines="50" w:line="360" w:lineRule="auto"/>
      <w:outlineLvl w:val="1"/>
    </w:pPr>
    <w:rPr>
      <w:b/>
      <w:sz w:val="36"/>
      <w:szCs w:val="21"/>
    </w:rPr>
  </w:style>
  <w:style w:type="paragraph" w:customStyle="1" w:styleId="2046">
    <w:name w:val="德山-标题一"/>
    <w:basedOn w:val="1"/>
    <w:qFormat/>
    <w:uiPriority w:val="0"/>
    <w:pPr>
      <w:spacing w:beforeLines="50" w:afterLines="50" w:line="360" w:lineRule="auto"/>
      <w:ind w:left="425"/>
      <w:outlineLvl w:val="0"/>
    </w:pPr>
    <w:rPr>
      <w:b/>
      <w:sz w:val="44"/>
      <w:szCs w:val="21"/>
    </w:rPr>
  </w:style>
  <w:style w:type="paragraph" w:customStyle="1" w:styleId="2047">
    <w:name w:val="正文＋首行缩进 2 字符"/>
    <w:basedOn w:val="1"/>
    <w:qFormat/>
    <w:uiPriority w:val="0"/>
    <w:pPr>
      <w:spacing w:line="360" w:lineRule="auto"/>
      <w:ind w:firstLine="480" w:firstLineChars="200"/>
    </w:pPr>
    <w:rPr>
      <w:rFonts w:ascii="Times New Roman" w:hAnsi="Times New Roman"/>
      <w:sz w:val="28"/>
    </w:rPr>
  </w:style>
  <w:style w:type="paragraph" w:customStyle="1" w:styleId="2048">
    <w:name w:val="样式 标题 2 + Times New Roman 四号 非加粗 段前: 5 磅 段后: 0 磅 行距: 固定值 20..."/>
    <w:basedOn w:val="4"/>
    <w:qFormat/>
    <w:uiPriority w:val="0"/>
    <w:pPr>
      <w:tabs>
        <w:tab w:val="left" w:pos="0"/>
        <w:tab w:val="left" w:pos="851"/>
      </w:tabs>
      <w:autoSpaceDE/>
      <w:autoSpaceDN/>
      <w:adjustRightInd/>
      <w:spacing w:before="100" w:line="400" w:lineRule="exact"/>
      <w:jc w:val="both"/>
    </w:pPr>
    <w:rPr>
      <w:rFonts w:ascii="Times New Roman" w:hAnsi="Times New Roman"/>
      <w:b w:val="0"/>
      <w:kern w:val="2"/>
      <w:sz w:val="28"/>
    </w:rPr>
  </w:style>
  <w:style w:type="character" w:customStyle="1" w:styleId="2049">
    <w:name w:val="Heading 1 Char"/>
    <w:qFormat/>
    <w:uiPriority w:val="0"/>
    <w:rPr>
      <w:rFonts w:eastAsia="宋体"/>
      <w:b/>
      <w:bCs/>
      <w:kern w:val="44"/>
      <w:sz w:val="44"/>
      <w:szCs w:val="44"/>
      <w:lang w:val="en-US" w:eastAsia="zh-CN" w:bidi="ar-SA"/>
    </w:rPr>
  </w:style>
  <w:style w:type="character" w:customStyle="1" w:styleId="2050">
    <w:name w:val="表格内文字样式 Char Char"/>
    <w:link w:val="2051"/>
    <w:qFormat/>
    <w:uiPriority w:val="0"/>
    <w:rPr>
      <w:rFonts w:ascii="宋体" w:hAnsi="宋体"/>
      <w:sz w:val="24"/>
    </w:rPr>
  </w:style>
  <w:style w:type="paragraph" w:customStyle="1" w:styleId="2051">
    <w:name w:val="表格内文字样式"/>
    <w:basedOn w:val="1"/>
    <w:link w:val="2050"/>
    <w:qFormat/>
    <w:uiPriority w:val="0"/>
    <w:pPr>
      <w:spacing w:line="300" w:lineRule="auto"/>
    </w:pPr>
    <w:rPr>
      <w:rFonts w:ascii="宋体" w:hAnsi="宋体"/>
      <w:kern w:val="0"/>
      <w:sz w:val="24"/>
      <w:szCs w:val="20"/>
    </w:rPr>
  </w:style>
  <w:style w:type="character" w:customStyle="1" w:styleId="2052">
    <w:name w:val="Heading 2 Char"/>
    <w:qFormat/>
    <w:uiPriority w:val="0"/>
    <w:rPr>
      <w:rFonts w:ascii="Cambria" w:hAnsi="Cambria" w:eastAsia="宋体"/>
      <w:b/>
      <w:bCs/>
      <w:kern w:val="2"/>
      <w:sz w:val="32"/>
      <w:szCs w:val="32"/>
      <w:lang w:val="en-US" w:eastAsia="zh-CN" w:bidi="ar-SA"/>
    </w:rPr>
  </w:style>
  <w:style w:type="paragraph" w:customStyle="1" w:styleId="2053">
    <w:name w:val="表格标题栏样式"/>
    <w:basedOn w:val="1"/>
    <w:qFormat/>
    <w:uiPriority w:val="0"/>
    <w:pPr>
      <w:spacing w:line="360" w:lineRule="auto"/>
      <w:jc w:val="center"/>
    </w:pPr>
    <w:rPr>
      <w:rFonts w:ascii="仿宋_GB2312" w:hAnsi="宋体" w:eastAsia="黑体" w:cs="宋体"/>
      <w:sz w:val="28"/>
      <w:szCs w:val="20"/>
    </w:rPr>
  </w:style>
  <w:style w:type="paragraph" w:customStyle="1" w:styleId="2054">
    <w:name w:val="样式 标题 1 + 宋体 三号"/>
    <w:basedOn w:val="3"/>
    <w:qFormat/>
    <w:uiPriority w:val="0"/>
    <w:pPr>
      <w:tabs>
        <w:tab w:val="left" w:pos="0"/>
      </w:tabs>
      <w:autoSpaceDE/>
      <w:autoSpaceDN/>
      <w:adjustRightInd/>
      <w:spacing w:before="0" w:after="0" w:line="576" w:lineRule="auto"/>
    </w:pPr>
    <w:rPr>
      <w:rFonts w:hAnsi="宋体"/>
      <w:bCs/>
    </w:rPr>
  </w:style>
  <w:style w:type="paragraph" w:customStyle="1" w:styleId="2055">
    <w:name w:val="样式 标题 3 + (中文) 黑体 小四 非加粗 段前: 7.8 磅 段后: 0 磅 行距: 固定值 20 磅"/>
    <w:basedOn w:val="5"/>
    <w:qFormat/>
    <w:uiPriority w:val="0"/>
    <w:pPr>
      <w:tabs>
        <w:tab w:val="left" w:pos="0"/>
      </w:tabs>
      <w:autoSpaceDE/>
      <w:autoSpaceDN/>
      <w:adjustRightInd/>
      <w:spacing w:before="0" w:after="0" w:line="400" w:lineRule="exact"/>
      <w:jc w:val="both"/>
    </w:pPr>
    <w:rPr>
      <w:rFonts w:ascii="Times New Roman" w:hAnsi="Times New Roman" w:eastAsia="黑体"/>
      <w:b w:val="0"/>
      <w:kern w:val="2"/>
      <w:u w:val="none"/>
    </w:rPr>
  </w:style>
  <w:style w:type="character" w:customStyle="1" w:styleId="2056">
    <w:name w:val="ch1"/>
    <w:qFormat/>
    <w:uiPriority w:val="0"/>
    <w:rPr>
      <w:rFonts w:hint="default" w:ascii="ˎ̥" w:hAnsi="ˎ̥" w:eastAsia="宋体"/>
      <w:kern w:val="2"/>
      <w:sz w:val="18"/>
      <w:szCs w:val="18"/>
      <w:lang w:val="en-US" w:eastAsia="zh-CN" w:bidi="ar-SA"/>
    </w:rPr>
  </w:style>
  <w:style w:type="paragraph" w:customStyle="1" w:styleId="2057">
    <w:name w:val="z-窗体顶端11"/>
    <w:basedOn w:val="1"/>
    <w:next w:val="1"/>
    <w:link w:val="2058"/>
    <w:unhideWhenUsed/>
    <w:qFormat/>
    <w:uiPriority w:val="0"/>
    <w:pPr>
      <w:widowControl/>
      <w:pBdr>
        <w:bottom w:val="single" w:color="auto" w:sz="6" w:space="1"/>
      </w:pBdr>
      <w:spacing w:line="360" w:lineRule="auto"/>
      <w:ind w:firstLine="480" w:firstLineChars="200"/>
      <w:jc w:val="center"/>
    </w:pPr>
    <w:rPr>
      <w:rFonts w:ascii="Arial" w:hAnsi="Arial" w:cs="Arial"/>
      <w:vanish/>
      <w:kern w:val="0"/>
      <w:sz w:val="16"/>
      <w:szCs w:val="16"/>
    </w:rPr>
  </w:style>
  <w:style w:type="character" w:customStyle="1" w:styleId="2058">
    <w:name w:val="z-窗体顶端 Char1"/>
    <w:link w:val="2057"/>
    <w:qFormat/>
    <w:uiPriority w:val="0"/>
    <w:rPr>
      <w:rFonts w:ascii="Arial" w:hAnsi="Arial" w:cs="Arial"/>
      <w:vanish/>
      <w:sz w:val="16"/>
      <w:szCs w:val="16"/>
    </w:rPr>
  </w:style>
  <w:style w:type="paragraph" w:customStyle="1" w:styleId="2059">
    <w:name w:val="z-窗体底端11"/>
    <w:basedOn w:val="1"/>
    <w:next w:val="1"/>
    <w:link w:val="2060"/>
    <w:unhideWhenUsed/>
    <w:qFormat/>
    <w:uiPriority w:val="0"/>
    <w:pPr>
      <w:widowControl/>
      <w:pBdr>
        <w:top w:val="single" w:color="auto" w:sz="6" w:space="1"/>
      </w:pBdr>
      <w:spacing w:line="360" w:lineRule="auto"/>
      <w:ind w:firstLine="480" w:firstLineChars="200"/>
      <w:jc w:val="center"/>
    </w:pPr>
    <w:rPr>
      <w:rFonts w:ascii="Arial" w:hAnsi="Arial" w:cs="Arial"/>
      <w:vanish/>
      <w:kern w:val="0"/>
      <w:sz w:val="16"/>
      <w:szCs w:val="16"/>
    </w:rPr>
  </w:style>
  <w:style w:type="character" w:customStyle="1" w:styleId="2060">
    <w:name w:val="z-窗体底端 Char1"/>
    <w:link w:val="2059"/>
    <w:qFormat/>
    <w:uiPriority w:val="0"/>
    <w:rPr>
      <w:rFonts w:ascii="Arial" w:hAnsi="Arial" w:cs="Arial"/>
      <w:vanish/>
      <w:sz w:val="16"/>
      <w:szCs w:val="16"/>
    </w:rPr>
  </w:style>
  <w:style w:type="paragraph" w:customStyle="1" w:styleId="2061">
    <w:name w:val="明显引用11"/>
    <w:basedOn w:val="1"/>
    <w:next w:val="1"/>
    <w:qFormat/>
    <w:uiPriority w:val="0"/>
    <w:pPr>
      <w:pBdr>
        <w:bottom w:val="single" w:color="4F81BD" w:sz="4" w:space="4"/>
      </w:pBdr>
      <w:spacing w:before="200" w:after="280" w:line="360" w:lineRule="auto"/>
      <w:ind w:left="936" w:right="936" w:firstLine="480" w:firstLineChars="200"/>
    </w:pPr>
    <w:rPr>
      <w:rFonts w:ascii="宋体" w:hAnsi="宋体"/>
      <w:b/>
      <w:bCs/>
      <w:i/>
      <w:iCs/>
      <w:color w:val="4F81BD"/>
      <w:kern w:val="0"/>
      <w:sz w:val="28"/>
    </w:rPr>
  </w:style>
  <w:style w:type="paragraph" w:customStyle="1" w:styleId="2062">
    <w:name w:val="修订11"/>
    <w:hidden/>
    <w:semiHidden/>
    <w:qFormat/>
    <w:uiPriority w:val="0"/>
    <w:rPr>
      <w:rFonts w:ascii="宋体" w:hAnsi="宋体" w:eastAsia="宋体" w:cs="Times New Roman"/>
      <w:color w:val="000000"/>
      <w:kern w:val="2"/>
      <w:sz w:val="24"/>
      <w:szCs w:val="24"/>
      <w:lang w:val="en-US" w:eastAsia="zh-CN" w:bidi="ar-SA"/>
    </w:rPr>
  </w:style>
  <w:style w:type="paragraph" w:customStyle="1" w:styleId="2063">
    <w:name w:val="Char1 Char Char Char8"/>
    <w:basedOn w:val="1"/>
    <w:qFormat/>
    <w:uiPriority w:val="0"/>
    <w:rPr>
      <w:rFonts w:ascii="Tahoma" w:hAnsi="Tahoma"/>
      <w:sz w:val="28"/>
      <w:szCs w:val="20"/>
    </w:rPr>
  </w:style>
  <w:style w:type="paragraph" w:customStyle="1" w:styleId="2064">
    <w:name w:val="Char19"/>
    <w:basedOn w:val="1"/>
    <w:qFormat/>
    <w:uiPriority w:val="0"/>
    <w:pPr>
      <w:widowControl/>
      <w:spacing w:after="160" w:line="240" w:lineRule="exact"/>
      <w:jc w:val="left"/>
    </w:pPr>
    <w:rPr>
      <w:rFonts w:ascii="Verdana" w:hAnsi="Verdana"/>
      <w:kern w:val="0"/>
      <w:sz w:val="20"/>
      <w:szCs w:val="20"/>
      <w:lang w:eastAsia="en-US"/>
    </w:rPr>
  </w:style>
  <w:style w:type="paragraph" w:customStyle="1" w:styleId="2065">
    <w:name w:val="Char20"/>
    <w:basedOn w:val="1"/>
    <w:qFormat/>
    <w:uiPriority w:val="0"/>
    <w:rPr>
      <w:rFonts w:ascii="Times New Roman" w:hAnsi="Times New Roman"/>
      <w:sz w:val="28"/>
      <w:szCs w:val="20"/>
    </w:rPr>
  </w:style>
  <w:style w:type="paragraph" w:customStyle="1" w:styleId="2066">
    <w:name w:val="Char Char Char Char Char Char Char Char Char Char3"/>
    <w:basedOn w:val="1"/>
    <w:qFormat/>
    <w:uiPriority w:val="0"/>
    <w:pPr>
      <w:ind w:left="113"/>
    </w:pPr>
    <w:rPr>
      <w:rFonts w:ascii="宋体" w:hAnsi="宋体"/>
      <w:b/>
      <w:sz w:val="28"/>
      <w:szCs w:val="28"/>
    </w:rPr>
  </w:style>
  <w:style w:type="character" w:customStyle="1" w:styleId="2067">
    <w:name w:val="书籍标题11"/>
    <w:qFormat/>
    <w:uiPriority w:val="0"/>
    <w:rPr>
      <w:b/>
      <w:bCs/>
      <w:smallCaps/>
      <w:spacing w:val="5"/>
    </w:rPr>
  </w:style>
  <w:style w:type="character" w:customStyle="1" w:styleId="2068">
    <w:name w:val="不明显强调21"/>
    <w:qFormat/>
    <w:uiPriority w:val="0"/>
    <w:rPr>
      <w:i/>
      <w:iCs/>
      <w:color w:val="808080"/>
    </w:rPr>
  </w:style>
  <w:style w:type="character" w:customStyle="1" w:styleId="2069">
    <w:name w:val="不明显参考11"/>
    <w:qFormat/>
    <w:uiPriority w:val="0"/>
    <w:rPr>
      <w:smallCaps/>
      <w:color w:val="C0504D"/>
      <w:u w:val="single"/>
    </w:rPr>
  </w:style>
  <w:style w:type="character" w:customStyle="1" w:styleId="2070">
    <w:name w:val="Char Char122"/>
    <w:qFormat/>
    <w:uiPriority w:val="0"/>
    <w:rPr>
      <w:rFonts w:ascii="宋体" w:hAnsi="宋体" w:eastAsia="宋体"/>
      <w:b/>
      <w:kern w:val="2"/>
      <w:sz w:val="18"/>
      <w:szCs w:val="18"/>
      <w:lang w:val="en-US" w:eastAsia="zh-CN" w:bidi="ar-SA"/>
    </w:rPr>
  </w:style>
  <w:style w:type="character" w:customStyle="1" w:styleId="2071">
    <w:name w:val="Char Char74"/>
    <w:qFormat/>
    <w:uiPriority w:val="0"/>
    <w:rPr>
      <w:rFonts w:ascii="宋体" w:hAnsi="Courier New" w:eastAsia="宋体" w:cs="Courier New"/>
      <w:b/>
      <w:kern w:val="2"/>
      <w:sz w:val="72"/>
      <w:szCs w:val="21"/>
      <w:lang w:val="en-US" w:eastAsia="zh-CN" w:bidi="ar-SA"/>
    </w:rPr>
  </w:style>
  <w:style w:type="paragraph" w:customStyle="1" w:styleId="2072">
    <w:name w:val="图表"/>
    <w:basedOn w:val="1"/>
    <w:link w:val="2073"/>
    <w:qFormat/>
    <w:uiPriority w:val="0"/>
    <w:pPr>
      <w:adjustRightInd w:val="0"/>
      <w:snapToGrid w:val="0"/>
      <w:spacing w:before="240" w:after="120"/>
      <w:jc w:val="center"/>
      <w:outlineLvl w:val="4"/>
    </w:pPr>
    <w:rPr>
      <w:rFonts w:ascii="Times New Roman" w:hAnsi="Times New Roman" w:eastAsia="黑体"/>
      <w:szCs w:val="21"/>
    </w:rPr>
  </w:style>
  <w:style w:type="character" w:customStyle="1" w:styleId="2073">
    <w:name w:val="图表 Char"/>
    <w:link w:val="2072"/>
    <w:qFormat/>
    <w:uiPriority w:val="0"/>
    <w:rPr>
      <w:rFonts w:ascii="Times New Roman" w:hAnsi="Times New Roman" w:eastAsia="黑体"/>
      <w:kern w:val="2"/>
      <w:sz w:val="21"/>
      <w:szCs w:val="21"/>
    </w:rPr>
  </w:style>
  <w:style w:type="paragraph" w:customStyle="1" w:styleId="2074">
    <w:name w:val="Char23"/>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2075">
    <w:name w:val="表格字体"/>
    <w:basedOn w:val="1"/>
    <w:link w:val="2076"/>
    <w:qFormat/>
    <w:uiPriority w:val="0"/>
    <w:pPr>
      <w:jc w:val="left"/>
    </w:pPr>
    <w:rPr>
      <w:rFonts w:cs="宋体"/>
      <w:szCs w:val="20"/>
    </w:rPr>
  </w:style>
  <w:style w:type="character" w:customStyle="1" w:styleId="2076">
    <w:name w:val="表格字体 Char"/>
    <w:link w:val="2075"/>
    <w:qFormat/>
    <w:uiPriority w:val="0"/>
    <w:rPr>
      <w:rFonts w:cs="宋体"/>
      <w:kern w:val="2"/>
      <w:sz w:val="21"/>
    </w:rPr>
  </w:style>
  <w:style w:type="paragraph" w:customStyle="1" w:styleId="2077">
    <w:name w:val="样式 标题 3H3l3CTBOD 0h3sect1.2.33rd level3Level 3 Topic He..."/>
    <w:basedOn w:val="5"/>
    <w:qFormat/>
    <w:uiPriority w:val="0"/>
    <w:pPr>
      <w:tabs>
        <w:tab w:val="left" w:pos="0"/>
      </w:tabs>
      <w:autoSpaceDE/>
      <w:autoSpaceDN/>
      <w:adjustRightInd/>
      <w:spacing w:before="260" w:beforeLines="50" w:after="260" w:afterLines="50"/>
      <w:ind w:left="1826" w:hanging="420"/>
    </w:pPr>
    <w:rPr>
      <w:rFonts w:ascii="仿宋_GB2312" w:hAnsi="仿宋_GB2312" w:eastAsia="仿宋_GB2312"/>
      <w:bCs/>
      <w:sz w:val="30"/>
      <w:szCs w:val="32"/>
      <w:u w:val="none"/>
    </w:rPr>
  </w:style>
  <w:style w:type="paragraph" w:customStyle="1" w:styleId="2078">
    <w:name w:val="奥特美克文档专用"/>
    <w:basedOn w:val="1"/>
    <w:link w:val="2079"/>
    <w:qFormat/>
    <w:uiPriority w:val="0"/>
    <w:pPr>
      <w:spacing w:line="360" w:lineRule="auto"/>
      <w:ind w:firstLine="480" w:firstLineChars="200"/>
    </w:pPr>
    <w:rPr>
      <w:rFonts w:eastAsia="仿宋_GB2312" w:cs="宋体"/>
      <w:sz w:val="28"/>
      <w:szCs w:val="20"/>
    </w:rPr>
  </w:style>
  <w:style w:type="character" w:customStyle="1" w:styleId="2079">
    <w:name w:val="奥特美克文档专用 Char"/>
    <w:link w:val="2078"/>
    <w:qFormat/>
    <w:uiPriority w:val="0"/>
    <w:rPr>
      <w:rFonts w:eastAsia="仿宋_GB2312" w:cs="宋体"/>
      <w:kern w:val="2"/>
      <w:sz w:val="28"/>
    </w:rPr>
  </w:style>
  <w:style w:type="paragraph" w:customStyle="1" w:styleId="2080">
    <w:name w:val="奥特美克图片"/>
    <w:basedOn w:val="1"/>
    <w:link w:val="2081"/>
    <w:qFormat/>
    <w:uiPriority w:val="0"/>
    <w:pPr>
      <w:spacing w:line="360" w:lineRule="auto"/>
      <w:jc w:val="center"/>
    </w:pPr>
    <w:rPr>
      <w:rFonts w:cs="宋体"/>
      <w:sz w:val="28"/>
      <w:szCs w:val="20"/>
    </w:rPr>
  </w:style>
  <w:style w:type="character" w:customStyle="1" w:styleId="2081">
    <w:name w:val="奥特美克图片 Char"/>
    <w:link w:val="2080"/>
    <w:qFormat/>
    <w:uiPriority w:val="0"/>
    <w:rPr>
      <w:rFonts w:cs="宋体"/>
      <w:kern w:val="2"/>
      <w:sz w:val="28"/>
    </w:rPr>
  </w:style>
  <w:style w:type="character" w:customStyle="1" w:styleId="2082">
    <w:name w:val="apple-style-span"/>
    <w:basedOn w:val="131"/>
    <w:qFormat/>
    <w:uiPriority w:val="0"/>
  </w:style>
  <w:style w:type="character" w:customStyle="1" w:styleId="2083">
    <w:name w:val="（A） Char Char"/>
    <w:qFormat/>
    <w:uiPriority w:val="0"/>
    <w:rPr>
      <w:rFonts w:ascii="Cambria" w:hAnsi="Cambria" w:eastAsia="宋体" w:cs="Times New Roman"/>
      <w:sz w:val="24"/>
      <w:szCs w:val="24"/>
    </w:rPr>
  </w:style>
  <w:style w:type="character" w:customStyle="1" w:styleId="2084">
    <w:name w:val="sub_title1"/>
    <w:qFormat/>
    <w:uiPriority w:val="0"/>
    <w:rPr>
      <w:rFonts w:hint="default" w:ascii="Verdana" w:hAnsi="Verdana"/>
      <w:b/>
      <w:bCs/>
      <w:sz w:val="21"/>
      <w:szCs w:val="21"/>
    </w:rPr>
  </w:style>
  <w:style w:type="character" w:customStyle="1" w:styleId="2085">
    <w:name w:val="已访问的超链接2"/>
    <w:qFormat/>
    <w:uiPriority w:val="0"/>
    <w:rPr>
      <w:color w:val="800080"/>
      <w:u w:val="single"/>
    </w:rPr>
  </w:style>
  <w:style w:type="character" w:customStyle="1" w:styleId="2086">
    <w:name w:val="标题 4 Char Char"/>
    <w:qFormat/>
    <w:uiPriority w:val="0"/>
    <w:rPr>
      <w:rFonts w:ascii="Arial" w:hAnsi="Arial" w:eastAsia="黑体"/>
      <w:b/>
      <w:bCs/>
      <w:color w:val="0000FF"/>
      <w:kern w:val="2"/>
      <w:sz w:val="28"/>
      <w:szCs w:val="28"/>
      <w:lang w:val="en-US" w:eastAsia="zh-CN" w:bidi="ar-SA"/>
    </w:rPr>
  </w:style>
  <w:style w:type="paragraph" w:customStyle="1" w:styleId="2087">
    <w:name w:val="样式 宋体 小五 加粗 居中 首行缩进:  2 字符 行距: 1.5 倍行距"/>
    <w:basedOn w:val="1"/>
    <w:qFormat/>
    <w:uiPriority w:val="0"/>
    <w:pPr>
      <w:adjustRightInd w:val="0"/>
      <w:spacing w:line="360" w:lineRule="auto"/>
      <w:jc w:val="center"/>
    </w:pPr>
    <w:rPr>
      <w:rFonts w:ascii="宋体" w:hAnsi="宋体" w:cs="宋体"/>
      <w:b/>
      <w:bCs/>
      <w:kern w:val="0"/>
      <w:sz w:val="18"/>
      <w:szCs w:val="20"/>
    </w:rPr>
  </w:style>
  <w:style w:type="paragraph" w:customStyle="1" w:styleId="2088">
    <w:name w:val="样式 宋体 小五 居中 首行缩进:  2 字符 行距: 1.5 倍行距"/>
    <w:basedOn w:val="1"/>
    <w:qFormat/>
    <w:uiPriority w:val="0"/>
    <w:pPr>
      <w:spacing w:line="360" w:lineRule="auto"/>
      <w:jc w:val="center"/>
    </w:pPr>
    <w:rPr>
      <w:rFonts w:ascii="宋体" w:hAnsi="宋体" w:cs="宋体"/>
      <w:kern w:val="0"/>
      <w:sz w:val="18"/>
      <w:szCs w:val="20"/>
    </w:rPr>
  </w:style>
  <w:style w:type="paragraph" w:customStyle="1" w:styleId="2089">
    <w:name w:val="样式 宋体 小五 居中 首行缩进:  2 字符 行距: 1.5 倍行距1"/>
    <w:basedOn w:val="1"/>
    <w:qFormat/>
    <w:uiPriority w:val="0"/>
    <w:pPr>
      <w:spacing w:line="360" w:lineRule="auto"/>
      <w:jc w:val="center"/>
    </w:pPr>
    <w:rPr>
      <w:rFonts w:ascii="宋体" w:hAnsi="宋体" w:cs="宋体"/>
      <w:sz w:val="18"/>
      <w:szCs w:val="20"/>
    </w:rPr>
  </w:style>
  <w:style w:type="paragraph" w:customStyle="1" w:styleId="2090">
    <w:name w:val="标题 四 ＋ 宋体"/>
    <w:basedOn w:val="1"/>
    <w:qFormat/>
    <w:uiPriority w:val="0"/>
    <w:pPr>
      <w:tabs>
        <w:tab w:val="left" w:pos="360"/>
      </w:tabs>
      <w:spacing w:line="360" w:lineRule="auto"/>
    </w:pPr>
    <w:rPr>
      <w:rFonts w:ascii="Times New Roman" w:hAnsi="Times New Roman"/>
      <w:i/>
      <w:sz w:val="28"/>
    </w:rPr>
  </w:style>
  <w:style w:type="paragraph" w:customStyle="1" w:styleId="2091">
    <w:name w:val="样式 样式 首行缩进:  2 字符 + 首行缩进:  2 字符"/>
    <w:basedOn w:val="1"/>
    <w:qFormat/>
    <w:uiPriority w:val="0"/>
    <w:pPr>
      <w:ind w:firstLine="200" w:firstLineChars="200"/>
    </w:pPr>
    <w:rPr>
      <w:rFonts w:ascii="Times New Roman" w:hAnsi="Times New Roman" w:cs="宋体"/>
      <w:sz w:val="28"/>
      <w:szCs w:val="20"/>
    </w:rPr>
  </w:style>
  <w:style w:type="paragraph" w:customStyle="1" w:styleId="2092">
    <w:name w:val="Absatz2AL"/>
    <w:basedOn w:val="31"/>
    <w:next w:val="1"/>
    <w:qFormat/>
    <w:uiPriority w:val="0"/>
    <w:pPr>
      <w:widowControl/>
      <w:tabs>
        <w:tab w:val="clear" w:pos="567"/>
      </w:tabs>
      <w:overflowPunct w:val="0"/>
      <w:autoSpaceDE w:val="0"/>
      <w:autoSpaceDN w:val="0"/>
      <w:adjustRightInd w:val="0"/>
      <w:spacing w:before="0" w:line="240" w:lineRule="auto"/>
      <w:textAlignment w:val="baseline"/>
    </w:pPr>
    <w:rPr>
      <w:rFonts w:ascii="Times New Roman" w:hAnsi="Times New Roman" w:eastAsia="楷体_GB2312"/>
      <w:kern w:val="0"/>
      <w:sz w:val="28"/>
      <w:szCs w:val="20"/>
      <w:lang w:val="de-DE"/>
    </w:rPr>
  </w:style>
  <w:style w:type="paragraph" w:customStyle="1" w:styleId="2093">
    <w:name w:val="正文啊"/>
    <w:basedOn w:val="1"/>
    <w:qFormat/>
    <w:uiPriority w:val="0"/>
    <w:pPr>
      <w:spacing w:line="360" w:lineRule="auto"/>
      <w:ind w:firstLine="200" w:firstLineChars="200"/>
      <w:jc w:val="left"/>
    </w:pPr>
    <w:rPr>
      <w:rFonts w:ascii="宋体" w:hAnsi="宋体"/>
      <w:sz w:val="28"/>
    </w:rPr>
  </w:style>
  <w:style w:type="paragraph" w:customStyle="1" w:styleId="2094">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095">
    <w:name w:val="样式 正文 小四 行距: 1.5 倍行距 + 首行缩进:  2 字符"/>
    <w:basedOn w:val="1"/>
    <w:qFormat/>
    <w:uiPriority w:val="0"/>
    <w:pPr>
      <w:spacing w:line="360" w:lineRule="auto"/>
      <w:ind w:firstLine="480" w:firstLineChars="200"/>
    </w:pPr>
    <w:rPr>
      <w:rFonts w:ascii="宋体" w:hAnsi="宋体" w:cs="宋体"/>
      <w:sz w:val="28"/>
    </w:rPr>
  </w:style>
  <w:style w:type="paragraph" w:customStyle="1" w:styleId="2096">
    <w:name w:val="样式 样式 正文 小四 行距: 1.5 倍行距 + 首行缩进:  2 字符 + 蓝色"/>
    <w:basedOn w:val="2095"/>
    <w:qFormat/>
    <w:uiPriority w:val="0"/>
  </w:style>
  <w:style w:type="paragraph" w:customStyle="1" w:styleId="2097">
    <w:name w:val="样式 首行缩进:  0.85 厘米 段前: 2.5 磅 段后: 6 磅 行距: 1.5 倍行距"/>
    <w:basedOn w:val="1"/>
    <w:qFormat/>
    <w:uiPriority w:val="0"/>
    <w:pPr>
      <w:spacing w:before="50" w:after="120" w:line="360" w:lineRule="auto"/>
    </w:pPr>
    <w:rPr>
      <w:rFonts w:ascii="Times New Roman" w:hAnsi="Times New Roman" w:cs="宋体"/>
      <w:sz w:val="28"/>
      <w:szCs w:val="20"/>
    </w:rPr>
  </w:style>
  <w:style w:type="character" w:customStyle="1" w:styleId="2098">
    <w:name w:val="title_l"/>
    <w:qFormat/>
    <w:uiPriority w:val="0"/>
  </w:style>
  <w:style w:type="character" w:customStyle="1" w:styleId="2099">
    <w:name w:val="bg1"/>
    <w:qFormat/>
    <w:uiPriority w:val="0"/>
    <w:rPr>
      <w:rFonts w:hint="default"/>
      <w:color w:val="000000"/>
      <w:sz w:val="23"/>
      <w:szCs w:val="23"/>
      <w:shd w:val="clear" w:color="auto" w:fill="EC0101"/>
    </w:rPr>
  </w:style>
  <w:style w:type="character" w:customStyle="1" w:styleId="2100">
    <w:name w:val="outputtext"/>
    <w:qFormat/>
    <w:uiPriority w:val="0"/>
  </w:style>
  <w:style w:type="character" w:customStyle="1" w:styleId="2101">
    <w:name w:val="A5"/>
    <w:qFormat/>
    <w:uiPriority w:val="0"/>
    <w:rPr>
      <w:rFonts w:cs="DFHeiW9-GB"/>
      <w:color w:val="000000"/>
      <w:sz w:val="22"/>
      <w:szCs w:val="22"/>
    </w:rPr>
  </w:style>
  <w:style w:type="character" w:customStyle="1" w:styleId="2102">
    <w:name w:val="链接"/>
    <w:qFormat/>
    <w:uiPriority w:val="0"/>
    <w:rPr>
      <w:rFonts w:ascii="Times New Roman" w:eastAsia="宋体"/>
      <w:color w:val="0000FF"/>
      <w:sz w:val="21"/>
      <w:u w:val="single" w:color="0000FF"/>
      <w:vertAlign w:val="baseline"/>
      <w:lang w:val="en-US" w:eastAsia="zh-CN"/>
    </w:rPr>
  </w:style>
  <w:style w:type="paragraph" w:customStyle="1" w:styleId="2103">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104">
    <w:name w:val="Default Text:1"/>
    <w:basedOn w:val="1"/>
    <w:qFormat/>
    <w:uiPriority w:val="0"/>
    <w:pPr>
      <w:widowControl/>
      <w:overflowPunct w:val="0"/>
      <w:autoSpaceDE w:val="0"/>
      <w:autoSpaceDN w:val="0"/>
      <w:adjustRightInd w:val="0"/>
      <w:jc w:val="left"/>
      <w:textAlignment w:val="baseline"/>
    </w:pPr>
    <w:rPr>
      <w:rFonts w:ascii="Times New Roman" w:hAnsi="Times New Roman"/>
      <w:kern w:val="0"/>
      <w:sz w:val="28"/>
      <w:szCs w:val="20"/>
    </w:rPr>
  </w:style>
  <w:style w:type="paragraph" w:customStyle="1" w:styleId="2105">
    <w:name w:val="ÕýÎÄ"/>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zh-CN" w:bidi="ar-SA"/>
    </w:rPr>
  </w:style>
  <w:style w:type="paragraph" w:customStyle="1" w:styleId="2106">
    <w:name w:val="바탕글"/>
    <w:qFormat/>
    <w:uiPriority w:val="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3" w:lineRule="auto"/>
      <w:jc w:val="both"/>
    </w:pPr>
    <w:rPr>
      <w:rFonts w:ascii="Batang" w:hAnsi="Times New Roman" w:eastAsia="Batang" w:cs="Times New Roman"/>
      <w:color w:val="000000"/>
      <w:lang w:val="en-US" w:eastAsia="ko-KR" w:bidi="ar-SA"/>
    </w:rPr>
  </w:style>
  <w:style w:type="paragraph" w:customStyle="1" w:styleId="2107">
    <w:name w:val="多级符号"/>
    <w:basedOn w:val="1"/>
    <w:qFormat/>
    <w:uiPriority w:val="0"/>
    <w:pPr>
      <w:tabs>
        <w:tab w:val="left" w:pos="635"/>
        <w:tab w:val="left" w:pos="1077"/>
      </w:tabs>
      <w:adjustRightInd w:val="0"/>
      <w:spacing w:line="360" w:lineRule="auto"/>
      <w:ind w:left="635"/>
      <w:jc w:val="left"/>
      <w:textAlignment w:val="baseline"/>
    </w:pPr>
    <w:rPr>
      <w:rFonts w:ascii="宋体" w:hAnsi="Times New Roman"/>
      <w:color w:val="0000FF"/>
      <w:kern w:val="0"/>
      <w:sz w:val="28"/>
      <w:szCs w:val="20"/>
    </w:rPr>
  </w:style>
  <w:style w:type="paragraph" w:customStyle="1" w:styleId="2108">
    <w:name w:val="小标题 2"/>
    <w:basedOn w:val="1"/>
    <w:qFormat/>
    <w:uiPriority w:val="99"/>
    <w:pPr>
      <w:autoSpaceDE w:val="0"/>
      <w:autoSpaceDN w:val="0"/>
      <w:adjustRightInd w:val="0"/>
    </w:pPr>
    <w:rPr>
      <w:rFonts w:ascii="黑体" w:hAnsi="Times New Roman" w:eastAsia="黑体" w:cs="黑体"/>
      <w:kern w:val="0"/>
      <w:sz w:val="28"/>
      <w:szCs w:val="20"/>
    </w:rPr>
  </w:style>
  <w:style w:type="paragraph" w:customStyle="1" w:styleId="2109">
    <w:name w:val="无间隔2"/>
    <w:qFormat/>
    <w:uiPriority w:val="0"/>
    <w:rPr>
      <w:rFonts w:ascii="Calibri" w:hAnsi="Calibri" w:eastAsia="宋体" w:cs="Times New Roman"/>
      <w:sz w:val="22"/>
      <w:szCs w:val="22"/>
      <w:lang w:val="en-US" w:eastAsia="zh-CN" w:bidi="ar-SA"/>
    </w:rPr>
  </w:style>
  <w:style w:type="paragraph" w:customStyle="1" w:styleId="2110">
    <w:name w:val="列表1"/>
    <w:basedOn w:val="1"/>
    <w:link w:val="2111"/>
    <w:qFormat/>
    <w:uiPriority w:val="99"/>
    <w:pPr>
      <w:tabs>
        <w:tab w:val="left" w:pos="3660"/>
      </w:tabs>
      <w:spacing w:line="360" w:lineRule="auto"/>
      <w:ind w:left="3660"/>
      <w:jc w:val="left"/>
    </w:pPr>
    <w:rPr>
      <w:rFonts w:ascii="Century" w:hAnsi="Century"/>
      <w:szCs w:val="21"/>
    </w:rPr>
  </w:style>
  <w:style w:type="character" w:customStyle="1" w:styleId="2111">
    <w:name w:val="列表1 Char Char"/>
    <w:link w:val="2110"/>
    <w:qFormat/>
    <w:uiPriority w:val="99"/>
    <w:rPr>
      <w:rFonts w:ascii="Century" w:hAnsi="Century"/>
      <w:kern w:val="2"/>
      <w:sz w:val="21"/>
      <w:szCs w:val="21"/>
    </w:rPr>
  </w:style>
  <w:style w:type="paragraph" w:customStyle="1" w:styleId="2112">
    <w:name w:val="正文文本 23"/>
    <w:basedOn w:val="1"/>
    <w:qFormat/>
    <w:uiPriority w:val="99"/>
    <w:pPr>
      <w:adjustRightInd w:val="0"/>
      <w:spacing w:line="300" w:lineRule="auto"/>
      <w:jc w:val="center"/>
      <w:textAlignment w:val="baseline"/>
    </w:pPr>
    <w:rPr>
      <w:rFonts w:ascii="宋体" w:hAnsi="宋体"/>
      <w:sz w:val="28"/>
      <w:szCs w:val="20"/>
    </w:rPr>
  </w:style>
  <w:style w:type="character" w:customStyle="1" w:styleId="2113">
    <w:name w:val="textcontents1"/>
    <w:qFormat/>
    <w:uiPriority w:val="0"/>
    <w:rPr>
      <w:rFonts w:hint="default" w:ascii="ˎ̥" w:hAnsi="ˎ̥"/>
      <w:sz w:val="21"/>
      <w:szCs w:val="21"/>
    </w:rPr>
  </w:style>
  <w:style w:type="paragraph" w:customStyle="1" w:styleId="2114">
    <w:name w:val="样式 样式 样式 左侧:  2 字符1 + 首行缩进:  2 字符1 + 首行缩进:  2 字符"/>
    <w:basedOn w:val="1"/>
    <w:qFormat/>
    <w:uiPriority w:val="99"/>
    <w:pPr>
      <w:widowControl/>
      <w:adjustRightInd w:val="0"/>
      <w:spacing w:before="60" w:after="120" w:line="440" w:lineRule="atLeast"/>
      <w:textAlignment w:val="baseline"/>
    </w:pPr>
    <w:rPr>
      <w:rFonts w:ascii="Times New Roman" w:hAnsi="Times New Roman"/>
      <w:sz w:val="28"/>
      <w:szCs w:val="20"/>
    </w:rPr>
  </w:style>
  <w:style w:type="paragraph" w:customStyle="1" w:styleId="2115">
    <w:name w:val="Bullet"/>
    <w:basedOn w:val="1"/>
    <w:qFormat/>
    <w:uiPriority w:val="0"/>
    <w:pPr>
      <w:widowControl/>
      <w:adjustRightInd w:val="0"/>
      <w:spacing w:before="60" w:after="60"/>
      <w:ind w:left="1558" w:leftChars="742" w:firstLine="2"/>
    </w:pPr>
    <w:rPr>
      <w:rFonts w:ascii="Arial" w:hAnsi="宋体" w:cs="Arial"/>
      <w:kern w:val="0"/>
      <w:sz w:val="28"/>
    </w:rPr>
  </w:style>
  <w:style w:type="character" w:customStyle="1" w:styleId="2116">
    <w:name w:val="duanluoblack1"/>
    <w:qFormat/>
    <w:uiPriority w:val="0"/>
    <w:rPr>
      <w:rFonts w:hint="eastAsia" w:ascii="宋体" w:hAnsi="宋体" w:eastAsia="宋体"/>
      <w:color w:val="414042"/>
      <w:sz w:val="18"/>
      <w:szCs w:val="18"/>
      <w:u w:val="none"/>
    </w:rPr>
  </w:style>
  <w:style w:type="character" w:customStyle="1" w:styleId="2117">
    <w:name w:val="Table Text Char Char Char Char Char Char"/>
    <w:qFormat/>
    <w:uiPriority w:val="0"/>
    <w:rPr>
      <w:rFonts w:ascii="Arial" w:hAnsi="Arial" w:eastAsia="宋体" w:cs="Arial"/>
      <w:kern w:val="2"/>
      <w:sz w:val="18"/>
      <w:szCs w:val="18"/>
      <w:lang w:val="en-US" w:eastAsia="zh-CN" w:bidi="ar-SA"/>
    </w:rPr>
  </w:style>
  <w:style w:type="character" w:customStyle="1" w:styleId="2118">
    <w:name w:val="title_neve1"/>
    <w:qFormat/>
    <w:uiPriority w:val="0"/>
    <w:rPr>
      <w:color w:val="000000"/>
      <w:sz w:val="18"/>
      <w:szCs w:val="18"/>
    </w:rPr>
  </w:style>
  <w:style w:type="paragraph" w:customStyle="1" w:styleId="2119">
    <w:name w:val="Char Char1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120">
    <w:name w:val="abcde1"/>
    <w:qFormat/>
    <w:uiPriority w:val="0"/>
    <w:rPr>
      <w:sz w:val="20"/>
      <w:szCs w:val="20"/>
    </w:rPr>
  </w:style>
  <w:style w:type="character" w:customStyle="1" w:styleId="2121">
    <w:name w:val="myfont2"/>
    <w:qFormat/>
    <w:uiPriority w:val="0"/>
  </w:style>
  <w:style w:type="character" w:customStyle="1" w:styleId="2122">
    <w:name w:val="myfont1"/>
    <w:qFormat/>
    <w:uiPriority w:val="0"/>
  </w:style>
  <w:style w:type="character" w:customStyle="1" w:styleId="2123">
    <w:name w:val="p141"/>
    <w:qFormat/>
    <w:uiPriority w:val="0"/>
    <w:rPr>
      <w:sz w:val="21"/>
      <w:szCs w:val="21"/>
    </w:rPr>
  </w:style>
  <w:style w:type="paragraph" w:customStyle="1" w:styleId="2124">
    <w:name w:val="Char Char Char Char Char1 Char Char Char Char Char Char Char Char Char Char Char Char Char Char Char Char Char Char Char"/>
    <w:basedOn w:val="1"/>
    <w:qFormat/>
    <w:uiPriority w:val="99"/>
    <w:pPr>
      <w:keepNext/>
      <w:tabs>
        <w:tab w:val="left" w:pos="2940"/>
      </w:tabs>
      <w:autoSpaceDE w:val="0"/>
      <w:autoSpaceDN w:val="0"/>
      <w:adjustRightInd w:val="0"/>
      <w:ind w:hanging="420"/>
      <w:jc w:val="left"/>
    </w:pPr>
    <w:rPr>
      <w:rFonts w:ascii="Times New Roman" w:hAnsi="Times New Roman"/>
    </w:rPr>
  </w:style>
  <w:style w:type="character" w:customStyle="1" w:styleId="2125">
    <w:name w:val="Char Char112"/>
    <w:qFormat/>
    <w:uiPriority w:val="0"/>
    <w:rPr>
      <w:rFonts w:eastAsia="宋体"/>
      <w:kern w:val="2"/>
      <w:sz w:val="24"/>
      <w:szCs w:val="24"/>
      <w:lang w:val="en-US" w:eastAsia="zh-CN" w:bidi="ar-SA"/>
    </w:rPr>
  </w:style>
  <w:style w:type="paragraph" w:customStyle="1" w:styleId="2126">
    <w:name w:val="签名 - 公司"/>
    <w:basedOn w:val="53"/>
    <w:next w:val="2127"/>
    <w:qFormat/>
    <w:uiPriority w:val="99"/>
    <w:pPr>
      <w:keepNext/>
      <w:widowControl/>
      <w:tabs>
        <w:tab w:val="left" w:pos="600"/>
        <w:tab w:val="left" w:pos="960"/>
        <w:tab w:val="left" w:pos="1080"/>
      </w:tabs>
      <w:overflowPunct w:val="0"/>
      <w:ind w:left="0" w:leftChars="0" w:right="28" w:firstLine="480" w:firstLineChars="0"/>
      <w:jc w:val="right"/>
    </w:pPr>
    <w:rPr>
      <w:rFonts w:ascii="宋体" w:hAnsi="宋体" w:eastAsia="宋体"/>
      <w:kern w:val="0"/>
      <w:sz w:val="21"/>
      <w:szCs w:val="20"/>
    </w:rPr>
  </w:style>
  <w:style w:type="paragraph" w:customStyle="1" w:styleId="2127">
    <w:name w:val="关于"/>
    <w:basedOn w:val="1"/>
    <w:next w:val="1"/>
    <w:qFormat/>
    <w:uiPriority w:val="99"/>
    <w:pPr>
      <w:keepNext/>
      <w:keepLines/>
      <w:widowControl/>
      <w:tabs>
        <w:tab w:val="left" w:pos="600"/>
        <w:tab w:val="left" w:pos="960"/>
        <w:tab w:val="left" w:pos="1080"/>
      </w:tabs>
      <w:overflowPunct w:val="0"/>
      <w:spacing w:before="220" w:line="360" w:lineRule="auto"/>
      <w:ind w:right="28"/>
    </w:pPr>
    <w:rPr>
      <w:rFonts w:ascii="宋体" w:hAnsi="宋体"/>
      <w:kern w:val="0"/>
      <w:sz w:val="28"/>
      <w:szCs w:val="20"/>
    </w:rPr>
  </w:style>
  <w:style w:type="character" w:customStyle="1" w:styleId="2128">
    <w:name w:val="unnamed21"/>
    <w:qFormat/>
    <w:uiPriority w:val="0"/>
    <w:rPr>
      <w:rFonts w:eastAsia="宋体"/>
      <w:color w:val="CC6633"/>
      <w:kern w:val="2"/>
      <w:sz w:val="24"/>
      <w:szCs w:val="24"/>
      <w:u w:val="none"/>
      <w:lang w:val="en-US" w:eastAsia="zh-CN" w:bidi="ar-SA"/>
    </w:rPr>
  </w:style>
  <w:style w:type="paragraph" w:customStyle="1" w:styleId="2129">
    <w:name w:val="正文内容"/>
    <w:basedOn w:val="1"/>
    <w:link w:val="2130"/>
    <w:qFormat/>
    <w:uiPriority w:val="99"/>
    <w:rPr>
      <w:rFonts w:ascii="Arial" w:hAnsi="Arial"/>
      <w:spacing w:val="-12"/>
      <w:szCs w:val="20"/>
    </w:rPr>
  </w:style>
  <w:style w:type="character" w:customStyle="1" w:styleId="2130">
    <w:name w:val="正文内容 Char"/>
    <w:link w:val="2129"/>
    <w:qFormat/>
    <w:locked/>
    <w:uiPriority w:val="99"/>
    <w:rPr>
      <w:rFonts w:ascii="Arial" w:hAnsi="Arial"/>
      <w:spacing w:val="-12"/>
      <w:kern w:val="2"/>
      <w:sz w:val="21"/>
    </w:rPr>
  </w:style>
  <w:style w:type="paragraph" w:customStyle="1" w:styleId="2131">
    <w:name w:val="z1"/>
    <w:basedOn w:val="1"/>
    <w:qFormat/>
    <w:uiPriority w:val="99"/>
    <w:pPr>
      <w:widowControl/>
      <w:wordWrap w:val="0"/>
      <w:adjustRightInd w:val="0"/>
      <w:snapToGrid w:val="0"/>
      <w:spacing w:beforeLines="50" w:afterLines="50" w:line="300" w:lineRule="auto"/>
      <w:ind w:left="359" w:leftChars="171" w:firstLine="480" w:firstLineChars="200"/>
    </w:pPr>
    <w:rPr>
      <w:rFonts w:ascii="Arial" w:hAnsi="Arial"/>
      <w:sz w:val="28"/>
      <w:szCs w:val="21"/>
    </w:rPr>
  </w:style>
  <w:style w:type="paragraph" w:customStyle="1" w:styleId="2132">
    <w:name w:val="cnfont"/>
    <w:basedOn w:val="1"/>
    <w:qFormat/>
    <w:uiPriority w:val="99"/>
    <w:pPr>
      <w:widowControl/>
      <w:spacing w:before="100" w:beforeAutospacing="1" w:after="100" w:afterAutospacing="1"/>
      <w:jc w:val="left"/>
    </w:pPr>
    <w:rPr>
      <w:rFonts w:ascii="宋体" w:hAnsi="宋体"/>
      <w:color w:val="000000"/>
      <w:kern w:val="0"/>
      <w:sz w:val="28"/>
    </w:rPr>
  </w:style>
  <w:style w:type="character" w:customStyle="1" w:styleId="2133">
    <w:name w:val="cnfont1"/>
    <w:qFormat/>
    <w:uiPriority w:val="0"/>
    <w:rPr>
      <w:rFonts w:eastAsia="宋体"/>
      <w:kern w:val="2"/>
      <w:sz w:val="24"/>
      <w:szCs w:val="24"/>
      <w:lang w:val="en-US" w:eastAsia="zh-CN" w:bidi="ar-SA"/>
    </w:rPr>
  </w:style>
  <w:style w:type="paragraph" w:customStyle="1" w:styleId="2134">
    <w:name w:val="Table Body"/>
    <w:basedOn w:val="1"/>
    <w:qFormat/>
    <w:uiPriority w:val="99"/>
    <w:pPr>
      <w:widowControl/>
      <w:jc w:val="center"/>
    </w:pPr>
    <w:rPr>
      <w:rFonts w:ascii="Arial" w:hAnsi="Arial"/>
      <w:snapToGrid w:val="0"/>
      <w:kern w:val="0"/>
      <w:sz w:val="18"/>
      <w:szCs w:val="20"/>
    </w:rPr>
  </w:style>
  <w:style w:type="paragraph" w:customStyle="1" w:styleId="2135">
    <w:name w:val="Char1 Char Char Char Char Char Char"/>
    <w:basedOn w:val="1"/>
    <w:qFormat/>
    <w:uiPriority w:val="99"/>
    <w:pPr>
      <w:tabs>
        <w:tab w:val="left" w:pos="360"/>
      </w:tabs>
      <w:ind w:left="360"/>
    </w:pPr>
    <w:rPr>
      <w:rFonts w:ascii="Times New Roman" w:hAnsi="Times New Roman"/>
      <w:sz w:val="28"/>
    </w:rPr>
  </w:style>
  <w:style w:type="paragraph" w:customStyle="1" w:styleId="2136">
    <w:name w:val="标题样式"/>
    <w:qFormat/>
    <w:uiPriority w:val="0"/>
    <w:pPr>
      <w:spacing w:line="560" w:lineRule="exact"/>
      <w:jc w:val="center"/>
    </w:pPr>
    <w:rPr>
      <w:rFonts w:ascii="公文小标宋简" w:hAnsi="仿宋_GB2312" w:eastAsia="公文小标宋简" w:cs="Times New Roman"/>
      <w:bCs/>
      <w:kern w:val="2"/>
      <w:sz w:val="44"/>
      <w:szCs w:val="32"/>
      <w:lang w:val="en-US" w:eastAsia="zh-CN" w:bidi="ar-SA"/>
    </w:rPr>
  </w:style>
  <w:style w:type="paragraph" w:customStyle="1" w:styleId="2137">
    <w:name w:val="抄送机关"/>
    <w:basedOn w:val="1"/>
    <w:qFormat/>
    <w:uiPriority w:val="0"/>
    <w:pPr>
      <w:spacing w:line="500" w:lineRule="exact"/>
    </w:pPr>
    <w:rPr>
      <w:rFonts w:ascii="仿宋_GB2312" w:hAnsi="仿宋_GB2312" w:eastAsia="仿宋_GB2312"/>
      <w:sz w:val="32"/>
      <w:szCs w:val="32"/>
      <w:u w:color="FF0000"/>
    </w:rPr>
  </w:style>
  <w:style w:type="paragraph" w:customStyle="1" w:styleId="2138">
    <w:name w:val="收函单位"/>
    <w:basedOn w:val="1162"/>
    <w:qFormat/>
    <w:uiPriority w:val="0"/>
    <w:pPr>
      <w:widowControl/>
      <w:spacing w:line="560" w:lineRule="exact"/>
      <w:ind w:firstLine="0" w:firstLineChars="0"/>
    </w:pPr>
    <w:rPr>
      <w:rFonts w:hAnsi="仿宋_GB2312"/>
      <w:bCs/>
      <w:kern w:val="2"/>
      <w:sz w:val="32"/>
      <w:szCs w:val="32"/>
    </w:rPr>
  </w:style>
  <w:style w:type="paragraph" w:customStyle="1" w:styleId="2139">
    <w:name w:val="公文日期"/>
    <w:basedOn w:val="1162"/>
    <w:qFormat/>
    <w:uiPriority w:val="0"/>
    <w:pPr>
      <w:widowControl/>
      <w:wordWrap w:val="0"/>
      <w:spacing w:line="560" w:lineRule="exact"/>
      <w:ind w:firstLine="0" w:firstLineChars="0"/>
      <w:jc w:val="right"/>
    </w:pPr>
    <w:rPr>
      <w:rFonts w:hAnsi="仿宋_GB2312"/>
      <w:bCs/>
      <w:kern w:val="2"/>
      <w:sz w:val="32"/>
      <w:szCs w:val="32"/>
    </w:rPr>
  </w:style>
  <w:style w:type="paragraph" w:customStyle="1" w:styleId="2140">
    <w:name w:val="公司抬头"/>
    <w:basedOn w:val="1"/>
    <w:qFormat/>
    <w:uiPriority w:val="0"/>
    <w:pPr>
      <w:adjustRightInd w:val="0"/>
      <w:snapToGrid w:val="0"/>
      <w:jc w:val="center"/>
    </w:pPr>
    <w:rPr>
      <w:rFonts w:ascii="仿宋_GB2312" w:hAnsi="Times New Roman"/>
      <w:b/>
      <w:bCs/>
      <w:smallCaps/>
      <w:snapToGrid w:val="0"/>
      <w:color w:val="FF0000"/>
      <w:spacing w:val="-6"/>
      <w:kern w:val="0"/>
      <w:sz w:val="52"/>
      <w:szCs w:val="52"/>
    </w:rPr>
  </w:style>
  <w:style w:type="paragraph" w:customStyle="1" w:styleId="2141">
    <w:name w:val="发文部门"/>
    <w:basedOn w:val="1"/>
    <w:qFormat/>
    <w:uiPriority w:val="0"/>
    <w:pPr>
      <w:adjustRightInd w:val="0"/>
      <w:snapToGrid w:val="0"/>
      <w:jc w:val="left"/>
    </w:pPr>
    <w:rPr>
      <w:rFonts w:ascii="仿宋_GB2312" w:hAnsi="Times New Roman" w:eastAsia="仿宋_GB2312"/>
      <w:bCs/>
      <w:spacing w:val="-30"/>
      <w:sz w:val="32"/>
      <w:szCs w:val="32"/>
    </w:rPr>
  </w:style>
  <w:style w:type="paragraph" w:customStyle="1" w:styleId="2142">
    <w:name w:val="抄送、分送机关"/>
    <w:basedOn w:val="1"/>
    <w:qFormat/>
    <w:uiPriority w:val="0"/>
    <w:pPr>
      <w:spacing w:line="500" w:lineRule="exact"/>
    </w:pPr>
    <w:rPr>
      <w:rFonts w:ascii="仿宋_GB2312" w:hAnsi="仿宋_GB2312" w:eastAsia="仿宋_GB2312"/>
      <w:sz w:val="32"/>
      <w:szCs w:val="32"/>
      <w:u w:color="FF0000"/>
    </w:rPr>
  </w:style>
  <w:style w:type="character" w:customStyle="1" w:styleId="2143">
    <w:name w:val="userdata"/>
    <w:qFormat/>
    <w:uiPriority w:val="0"/>
    <w:rPr>
      <w:rFonts w:eastAsia="宋体"/>
      <w:kern w:val="2"/>
      <w:sz w:val="24"/>
      <w:szCs w:val="24"/>
      <w:lang w:val="en-US" w:eastAsia="zh-CN" w:bidi="ar-SA"/>
    </w:rPr>
  </w:style>
  <w:style w:type="paragraph" w:customStyle="1" w:styleId="2144">
    <w:name w:val="编号2级"/>
    <w:qFormat/>
    <w:uiPriority w:val="0"/>
    <w:pPr>
      <w:tabs>
        <w:tab w:val="left" w:pos="1134"/>
      </w:tabs>
      <w:spacing w:line="360" w:lineRule="auto"/>
      <w:ind w:left="1134" w:hanging="425"/>
    </w:pPr>
    <w:rPr>
      <w:rFonts w:ascii="Times New Roman" w:hAnsi="Times New Roman" w:eastAsia="宋体" w:cs="Times New Roman"/>
      <w:kern w:val="24"/>
      <w:sz w:val="24"/>
      <w:szCs w:val="18"/>
      <w:lang w:val="en-US" w:eastAsia="zh-CN" w:bidi="ar-SA"/>
    </w:rPr>
  </w:style>
  <w:style w:type="paragraph" w:customStyle="1" w:styleId="2145">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2146">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2147">
    <w:name w:val="Char1 Char Char1 Char Char Char Char Char Char Char Char Char Char"/>
    <w:basedOn w:val="1"/>
    <w:qFormat/>
    <w:uiPriority w:val="0"/>
    <w:pPr>
      <w:tabs>
        <w:tab w:val="left" w:pos="425"/>
      </w:tabs>
      <w:ind w:left="425" w:hanging="425"/>
    </w:pPr>
    <w:rPr>
      <w:rFonts w:ascii="Times New Roman" w:hAnsi="Times New Roman"/>
      <w:sz w:val="28"/>
    </w:rPr>
  </w:style>
  <w:style w:type="paragraph" w:customStyle="1" w:styleId="2148">
    <w:name w:val="样式 正文文字缩进 + 宋体 首行缩进:  2 字符"/>
    <w:basedOn w:val="32"/>
    <w:qFormat/>
    <w:uiPriority w:val="0"/>
    <w:pPr>
      <w:adjustRightInd/>
      <w:snapToGrid/>
      <w:spacing w:line="400" w:lineRule="exact"/>
      <w:ind w:firstLine="200"/>
    </w:pPr>
    <w:rPr>
      <w:rFonts w:ascii="Times New Roman" w:hAnsi="Times New Roman" w:cs="宋体"/>
      <w:sz w:val="28"/>
    </w:rPr>
  </w:style>
  <w:style w:type="paragraph" w:customStyle="1" w:styleId="2149">
    <w:name w:val="样式 样式 标题 5 + 宋体 小四 段前: 6 磅 段后: 0 磅 行距: 1.5 倍行距 + 首行缩进:  2 字符"/>
    <w:basedOn w:val="1"/>
    <w:qFormat/>
    <w:uiPriority w:val="0"/>
    <w:pPr>
      <w:keepNext/>
      <w:keepLines/>
      <w:spacing w:before="120" w:line="360" w:lineRule="auto"/>
      <w:ind w:firstLine="482" w:firstLineChars="200"/>
      <w:outlineLvl w:val="4"/>
    </w:pPr>
    <w:rPr>
      <w:rFonts w:ascii="Times New Roman" w:hAnsi="Times New Roman" w:cs="宋体"/>
      <w:b/>
      <w:bCs/>
      <w:sz w:val="28"/>
    </w:rPr>
  </w:style>
  <w:style w:type="paragraph" w:customStyle="1" w:styleId="2150">
    <w:name w:val="样式 宋体 行距: 1.5 倍行距"/>
    <w:basedOn w:val="1"/>
    <w:qFormat/>
    <w:uiPriority w:val="0"/>
    <w:pPr>
      <w:spacing w:line="360" w:lineRule="auto"/>
      <w:ind w:firstLine="420" w:firstLineChars="200"/>
    </w:pPr>
    <w:rPr>
      <w:rFonts w:ascii="宋体" w:hAnsi="宋体" w:cs="宋体"/>
      <w:sz w:val="28"/>
      <w:szCs w:val="20"/>
    </w:rPr>
  </w:style>
  <w:style w:type="paragraph" w:customStyle="1" w:styleId="2151">
    <w:name w:val="样式 样式 标题 4 + 宋体 段前: 12 磅 段后: 6 磅 行距: 1.5 倍行距1 + 首行缩进:  2 字符"/>
    <w:basedOn w:val="1"/>
    <w:qFormat/>
    <w:uiPriority w:val="0"/>
    <w:pPr>
      <w:keepNext/>
      <w:keepLines/>
      <w:spacing w:before="240" w:after="120" w:line="360" w:lineRule="auto"/>
      <w:outlineLvl w:val="3"/>
    </w:pPr>
    <w:rPr>
      <w:rFonts w:ascii="Times New Roman" w:hAnsi="Times New Roman" w:cs="宋体"/>
      <w:b/>
      <w:bCs/>
      <w:sz w:val="28"/>
      <w:szCs w:val="28"/>
    </w:rPr>
  </w:style>
  <w:style w:type="character" w:customStyle="1" w:styleId="2152">
    <w:name w:val="info1"/>
    <w:qFormat/>
    <w:uiPriority w:val="0"/>
    <w:rPr>
      <w:spacing w:val="14"/>
      <w:sz w:val="19"/>
      <w:szCs w:val="19"/>
    </w:rPr>
  </w:style>
  <w:style w:type="paragraph" w:customStyle="1" w:styleId="2153">
    <w:name w:val="xl78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54">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55">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56">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57">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58">
    <w:name w:val="xl7868"/>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159">
    <w:name w:val="xl78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160">
    <w:name w:val="xl78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161">
    <w:name w:val="xl78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162">
    <w:name w:val="xl7872"/>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163">
    <w:name w:val="xl78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64">
    <w:name w:val="xl78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65">
    <w:name w:val="xl787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66">
    <w:name w:val="xl787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67">
    <w:name w:val="xl787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68">
    <w:name w:val="xl787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69">
    <w:name w:val="xl7879"/>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170">
    <w:name w:val="xl788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71">
    <w:name w:val="样式 标题 1章H11. heading 1标准章Alt+1h1Huvudrubrikh11h12h13h..."/>
    <w:basedOn w:val="1"/>
    <w:qFormat/>
    <w:uiPriority w:val="0"/>
    <w:rPr>
      <w:rFonts w:ascii="Times New Roman" w:hAnsi="Times New Roman"/>
    </w:rPr>
  </w:style>
  <w:style w:type="paragraph" w:customStyle="1" w:styleId="2172">
    <w:name w:val="说明正文"/>
    <w:basedOn w:val="1"/>
    <w:qFormat/>
    <w:uiPriority w:val="0"/>
    <w:pPr>
      <w:spacing w:line="360" w:lineRule="auto"/>
      <w:ind w:firstLine="480" w:firstLineChars="200"/>
    </w:pPr>
    <w:rPr>
      <w:rFonts w:ascii="宋体" w:hAnsi="宋体"/>
      <w:sz w:val="28"/>
    </w:rPr>
  </w:style>
  <w:style w:type="paragraph" w:customStyle="1" w:styleId="2173">
    <w:name w:val="正文(首行缩进）"/>
    <w:basedOn w:val="1"/>
    <w:qFormat/>
    <w:uiPriority w:val="0"/>
    <w:pPr>
      <w:adjustRightInd w:val="0"/>
      <w:snapToGrid w:val="0"/>
      <w:spacing w:line="288" w:lineRule="auto"/>
      <w:ind w:firstLine="200"/>
      <w:jc w:val="left"/>
      <w:textAlignment w:val="baseline"/>
    </w:pPr>
    <w:rPr>
      <w:rFonts w:ascii="宋体" w:hAnsi="宋体"/>
      <w:kern w:val="0"/>
      <w:sz w:val="28"/>
    </w:rPr>
  </w:style>
  <w:style w:type="paragraph" w:customStyle="1" w:styleId="2174">
    <w:name w:val="样式 小四 首行缩进:  2 字符"/>
    <w:basedOn w:val="1"/>
    <w:qFormat/>
    <w:uiPriority w:val="0"/>
    <w:pPr>
      <w:spacing w:line="300" w:lineRule="auto"/>
      <w:ind w:firstLine="480" w:firstLineChars="200"/>
    </w:pPr>
    <w:rPr>
      <w:rFonts w:ascii="Times New Roman" w:hAnsi="Times New Roman"/>
      <w:sz w:val="28"/>
      <w:szCs w:val="20"/>
    </w:rPr>
  </w:style>
  <w:style w:type="paragraph" w:customStyle="1" w:styleId="2175">
    <w:name w:val="表格标题小四"/>
    <w:basedOn w:val="1"/>
    <w:next w:val="1"/>
    <w:qFormat/>
    <w:uiPriority w:val="0"/>
    <w:pPr>
      <w:adjustRightInd w:val="0"/>
      <w:snapToGrid w:val="0"/>
      <w:spacing w:line="288" w:lineRule="auto"/>
      <w:jc w:val="center"/>
    </w:pPr>
    <w:rPr>
      <w:rFonts w:ascii="Times New Roman" w:hAnsi="Times New Roman" w:eastAsia="黑体"/>
      <w:bCs/>
      <w:snapToGrid w:val="0"/>
      <w:sz w:val="28"/>
    </w:rPr>
  </w:style>
  <w:style w:type="paragraph" w:customStyle="1" w:styleId="2176">
    <w:name w:val="表格内容五号(V1)"/>
    <w:basedOn w:val="1"/>
    <w:qFormat/>
    <w:uiPriority w:val="0"/>
    <w:pPr>
      <w:jc w:val="center"/>
    </w:pPr>
    <w:rPr>
      <w:rFonts w:ascii="Times New Roman" w:hAnsi="Times New Roman" w:cs="Arial Unicode MS"/>
      <w:kern w:val="0"/>
      <w:szCs w:val="21"/>
    </w:rPr>
  </w:style>
  <w:style w:type="paragraph" w:customStyle="1" w:styleId="2177">
    <w:name w:val="表格正文（5号）"/>
    <w:basedOn w:val="1"/>
    <w:qFormat/>
    <w:uiPriority w:val="0"/>
    <w:pPr>
      <w:adjustRightInd w:val="0"/>
      <w:snapToGrid w:val="0"/>
      <w:spacing w:line="264" w:lineRule="auto"/>
      <w:jc w:val="center"/>
      <w:textAlignment w:val="baseline"/>
    </w:pPr>
    <w:rPr>
      <w:rFonts w:ascii="Times New Roman" w:hAnsi="Times New Roman"/>
      <w:snapToGrid w:val="0"/>
      <w:kern w:val="0"/>
      <w:sz w:val="28"/>
      <w:szCs w:val="20"/>
    </w:rPr>
  </w:style>
  <w:style w:type="paragraph" w:customStyle="1" w:styleId="2178">
    <w:name w:val="正文1级"/>
    <w:qFormat/>
    <w:uiPriority w:val="0"/>
    <w:pPr>
      <w:widowControl w:val="0"/>
      <w:tabs>
        <w:tab w:val="left" w:pos="1202"/>
      </w:tabs>
      <w:spacing w:after="60" w:line="400" w:lineRule="exact"/>
      <w:ind w:left="1202" w:hanging="567"/>
      <w:jc w:val="both"/>
    </w:pPr>
    <w:rPr>
      <w:rFonts w:ascii="Times New Roman" w:hAnsi="Times New Roman" w:eastAsia="宋体" w:cs="Times New Roman"/>
      <w:bCs/>
      <w:kern w:val="44"/>
      <w:sz w:val="24"/>
      <w:szCs w:val="44"/>
      <w:lang w:val="en-US" w:eastAsia="zh-CN" w:bidi="ar-SA"/>
    </w:rPr>
  </w:style>
  <w:style w:type="paragraph" w:customStyle="1" w:styleId="2179">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2180">
    <w:name w:val="Figure Text"/>
    <w:link w:val="2181"/>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2181">
    <w:name w:val="Figure Text Char"/>
    <w:link w:val="2180"/>
    <w:qFormat/>
    <w:uiPriority w:val="0"/>
    <w:rPr>
      <w:rFonts w:ascii="Arial" w:hAnsi="Arial" w:cs="Arial"/>
      <w:sz w:val="18"/>
      <w:szCs w:val="18"/>
      <w:lang w:eastAsia="en-US"/>
    </w:rPr>
  </w:style>
  <w:style w:type="paragraph" w:customStyle="1" w:styleId="2182">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2183">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2184">
    <w:name w:val="Sub Item List"/>
    <w:basedOn w:val="1"/>
    <w:qFormat/>
    <w:uiPriority w:val="0"/>
    <w:pPr>
      <w:widowControl/>
      <w:tabs>
        <w:tab w:val="left" w:pos="2409"/>
      </w:tabs>
      <w:topLinePunct/>
      <w:adjustRightInd w:val="0"/>
      <w:snapToGrid w:val="0"/>
      <w:spacing w:before="80" w:after="80" w:line="240" w:lineRule="atLeast"/>
      <w:ind w:left="2410"/>
      <w:jc w:val="left"/>
    </w:pPr>
    <w:rPr>
      <w:rFonts w:ascii="Arial" w:hAnsi="Arial" w:cs="Arial"/>
      <w:szCs w:val="21"/>
    </w:rPr>
  </w:style>
  <w:style w:type="paragraph" w:customStyle="1" w:styleId="2185">
    <w:name w:val="Notes Text List in Table"/>
    <w:qFormat/>
    <w:uiPriority w:val="0"/>
    <w:pPr>
      <w:tabs>
        <w:tab w:val="left" w:pos="340"/>
      </w:tabs>
      <w:spacing w:before="40" w:after="80" w:line="200" w:lineRule="atLeast"/>
      <w:ind w:left="340" w:hanging="170"/>
      <w:jc w:val="both"/>
    </w:pPr>
    <w:rPr>
      <w:rFonts w:ascii="Arial" w:hAnsi="Arial" w:eastAsia="楷体_GB2312" w:cs="楷体_GB2312"/>
      <w:sz w:val="18"/>
      <w:szCs w:val="18"/>
      <w:lang w:val="en-US" w:eastAsia="zh-CN" w:bidi="ar-SA"/>
    </w:rPr>
  </w:style>
  <w:style w:type="paragraph" w:customStyle="1" w:styleId="2186">
    <w:name w:val="封面中部"/>
    <w:basedOn w:val="1"/>
    <w:qFormat/>
    <w:uiPriority w:val="0"/>
    <w:pPr>
      <w:tabs>
        <w:tab w:val="left" w:pos="5040"/>
      </w:tabs>
      <w:adjustRightInd w:val="0"/>
      <w:spacing w:line="300" w:lineRule="auto"/>
      <w:ind w:firstLine="899" w:firstLineChars="281"/>
      <w:textAlignment w:val="baseline"/>
    </w:pPr>
    <w:rPr>
      <w:rFonts w:ascii="黑体" w:hAnsi="Times New Roman" w:eastAsia="黑体"/>
      <w:kern w:val="0"/>
      <w:sz w:val="32"/>
      <w:szCs w:val="32"/>
    </w:rPr>
  </w:style>
  <w:style w:type="paragraph" w:customStyle="1" w:styleId="2187">
    <w:name w:val="题头内容"/>
    <w:basedOn w:val="1"/>
    <w:qFormat/>
    <w:uiPriority w:val="0"/>
    <w:pPr>
      <w:adjustRightInd w:val="0"/>
      <w:spacing w:before="120" w:after="120" w:line="312" w:lineRule="atLeast"/>
      <w:ind w:right="879" w:firstLine="839"/>
      <w:jc w:val="center"/>
      <w:textAlignment w:val="baseline"/>
    </w:pPr>
    <w:rPr>
      <w:rFonts w:ascii="黑体" w:hAnsi="Times New Roman" w:eastAsia="黑体"/>
      <w:kern w:val="0"/>
      <w:sz w:val="32"/>
      <w:szCs w:val="21"/>
    </w:rPr>
  </w:style>
  <w:style w:type="paragraph" w:customStyle="1" w:styleId="2188">
    <w:name w:val="样式 小四 行距: 1.5 倍行距"/>
    <w:basedOn w:val="1"/>
    <w:qFormat/>
    <w:uiPriority w:val="0"/>
    <w:pPr>
      <w:tabs>
        <w:tab w:val="left" w:pos="740"/>
      </w:tabs>
      <w:ind w:left="1081"/>
    </w:pPr>
    <w:rPr>
      <w:rFonts w:ascii="Times New Roman" w:hAnsi="Times New Roman"/>
    </w:rPr>
  </w:style>
  <w:style w:type="paragraph" w:customStyle="1" w:styleId="2189">
    <w:name w:val="表2"/>
    <w:basedOn w:val="782"/>
    <w:qFormat/>
    <w:uiPriority w:val="0"/>
    <w:pPr>
      <w:tabs>
        <w:tab w:val="left" w:pos="902"/>
      </w:tabs>
      <w:spacing w:before="156" w:after="156"/>
      <w:ind w:left="902" w:hanging="420"/>
      <w:jc w:val="center"/>
    </w:pPr>
    <w:rPr>
      <w:rFonts w:hint="default" w:cs="宋体"/>
      <w:b/>
      <w:bCs/>
      <w:kern w:val="0"/>
      <w:sz w:val="21"/>
    </w:rPr>
  </w:style>
  <w:style w:type="paragraph" w:customStyle="1" w:styleId="2190">
    <w:name w:val="表3"/>
    <w:basedOn w:val="2189"/>
    <w:qFormat/>
    <w:uiPriority w:val="0"/>
  </w:style>
  <w:style w:type="paragraph" w:customStyle="1" w:styleId="2191">
    <w:name w:val="手动目录"/>
    <w:basedOn w:val="1"/>
    <w:qFormat/>
    <w:uiPriority w:val="0"/>
    <w:pPr>
      <w:spacing w:line="360" w:lineRule="auto"/>
      <w:ind w:left="1021"/>
    </w:pPr>
    <w:rPr>
      <w:rFonts w:ascii="Times New Roman" w:hAnsi="Times New Roman"/>
      <w:sz w:val="28"/>
    </w:rPr>
  </w:style>
  <w:style w:type="paragraph" w:customStyle="1" w:styleId="2192">
    <w:name w:val="样式 标题 3h:33H3Kop 3Vl3Level 3 Headh3sect1.2.3Alt+31.1.1..."/>
    <w:basedOn w:val="5"/>
    <w:qFormat/>
    <w:uiPriority w:val="0"/>
    <w:pPr>
      <w:tabs>
        <w:tab w:val="left" w:pos="0"/>
        <w:tab w:val="left" w:pos="1628"/>
      </w:tabs>
      <w:autoSpaceDE/>
      <w:autoSpaceDN/>
      <w:adjustRightInd/>
      <w:spacing w:before="260" w:beforeLines="100" w:after="312" w:line="415" w:lineRule="auto"/>
      <w:ind w:left="1628" w:hanging="567"/>
      <w:jc w:val="both"/>
    </w:pPr>
    <w:rPr>
      <w:rFonts w:ascii="Times New Roman" w:hAnsi="Times New Roman" w:cs="宋体"/>
      <w:bCs/>
      <w:kern w:val="2"/>
      <w:sz w:val="30"/>
      <w:u w:val="none"/>
    </w:rPr>
  </w:style>
  <w:style w:type="paragraph" w:customStyle="1" w:styleId="2193">
    <w:name w:val="样式 标题 1 + 段前: 1 行 段后: 1 行1"/>
    <w:basedOn w:val="3"/>
    <w:qFormat/>
    <w:uiPriority w:val="0"/>
    <w:pPr>
      <w:tabs>
        <w:tab w:val="left" w:pos="0"/>
        <w:tab w:val="left" w:pos="539"/>
      </w:tabs>
      <w:autoSpaceDE/>
      <w:autoSpaceDN/>
      <w:adjustRightInd/>
      <w:snapToGrid w:val="0"/>
      <w:spacing w:before="340" w:beforeLines="100" w:after="330" w:afterLines="100" w:line="360" w:lineRule="auto"/>
      <w:ind w:left="426"/>
      <w:jc w:val="both"/>
    </w:pPr>
    <w:rPr>
      <w:rFonts w:ascii="Times New Roman" w:hAnsi="Times New Roman" w:cs="宋体"/>
      <w:bCs/>
    </w:rPr>
  </w:style>
  <w:style w:type="paragraph" w:customStyle="1" w:styleId="2194">
    <w:name w:val="样式 标题 2 + 宋体 小三 段前: 0 磅 段后: 12 磅 行距: 1.5 倍行距"/>
    <w:basedOn w:val="4"/>
    <w:qFormat/>
    <w:uiPriority w:val="0"/>
    <w:pPr>
      <w:tabs>
        <w:tab w:val="left" w:pos="340"/>
        <w:tab w:val="left" w:pos="840"/>
      </w:tabs>
      <w:autoSpaceDE/>
      <w:autoSpaceDN/>
      <w:adjustRightInd/>
      <w:spacing w:before="0" w:after="260" w:afterLines="100" w:line="360" w:lineRule="auto"/>
      <w:ind w:left="840" w:hanging="420"/>
      <w:jc w:val="both"/>
    </w:pPr>
    <w:rPr>
      <w:rFonts w:ascii="宋体" w:hAnsi="宋体" w:eastAsia="宋体" w:cs="宋体"/>
      <w:bCs/>
      <w:kern w:val="2"/>
    </w:rPr>
  </w:style>
  <w:style w:type="paragraph" w:customStyle="1" w:styleId="2195">
    <w:name w:val="just"/>
    <w:basedOn w:val="1"/>
    <w:qFormat/>
    <w:uiPriority w:val="0"/>
    <w:pPr>
      <w:widowControl/>
      <w:spacing w:before="100" w:beforeAutospacing="1" w:after="100" w:afterAutospacing="1" w:line="360" w:lineRule="auto"/>
      <w:ind w:firstLine="510"/>
    </w:pPr>
    <w:rPr>
      <w:rFonts w:ascii="Geneva" w:hAnsi="Geneva"/>
      <w:kern w:val="0"/>
      <w:sz w:val="28"/>
    </w:rPr>
  </w:style>
  <w:style w:type="character" w:customStyle="1" w:styleId="2196">
    <w:name w:val="prod_content_font_011"/>
    <w:qFormat/>
    <w:uiPriority w:val="0"/>
    <w:rPr>
      <w:rFonts w:hint="default" w:ascii="Verdana" w:hAnsi="Verdana"/>
      <w:color w:val="5E5E5E"/>
      <w:sz w:val="17"/>
      <w:szCs w:val="17"/>
    </w:rPr>
  </w:style>
  <w:style w:type="character" w:customStyle="1" w:styleId="2197">
    <w:name w:val="chanpinname"/>
    <w:qFormat/>
    <w:uiPriority w:val="0"/>
  </w:style>
  <w:style w:type="paragraph" w:customStyle="1" w:styleId="2198">
    <w:name w:val="10"/>
    <w:basedOn w:val="1"/>
    <w:qFormat/>
    <w:uiPriority w:val="0"/>
    <w:pPr>
      <w:spacing w:line="360" w:lineRule="auto"/>
      <w:ind w:firstLine="454"/>
    </w:pPr>
    <w:rPr>
      <w:rFonts w:ascii="Tahoma" w:hAnsi="Tahoma"/>
      <w:sz w:val="28"/>
      <w:szCs w:val="20"/>
    </w:rPr>
  </w:style>
  <w:style w:type="paragraph" w:customStyle="1" w:styleId="2199">
    <w:name w:val="Char Char Char1 Char"/>
    <w:basedOn w:val="1"/>
    <w:qFormat/>
    <w:uiPriority w:val="0"/>
    <w:pPr>
      <w:adjustRightInd w:val="0"/>
      <w:textAlignment w:val="baseline"/>
    </w:pPr>
    <w:rPr>
      <w:rFonts w:ascii="Times New Roman" w:hAnsi="Times New Roman"/>
      <w:bCs/>
      <w:kern w:val="0"/>
    </w:rPr>
  </w:style>
  <w:style w:type="paragraph" w:customStyle="1" w:styleId="2200">
    <w:name w:val="样式 标题 1l1I1heading 1h11st levell1+toc 1Chapter title1He..."/>
    <w:basedOn w:val="3"/>
    <w:qFormat/>
    <w:uiPriority w:val="0"/>
    <w:pPr>
      <w:tabs>
        <w:tab w:val="left" w:pos="0"/>
        <w:tab w:val="left" w:pos="525"/>
      </w:tabs>
      <w:autoSpaceDE/>
      <w:autoSpaceDN/>
      <w:adjustRightInd/>
      <w:spacing w:before="340" w:after="330" w:line="360" w:lineRule="auto"/>
      <w:jc w:val="both"/>
    </w:pPr>
    <w:rPr>
      <w:rFonts w:ascii="Times New Roman" w:hAnsi="Times New Roman" w:eastAsia="黑体"/>
      <w:bCs/>
      <w:sz w:val="28"/>
      <w:szCs w:val="32"/>
    </w:rPr>
  </w:style>
  <w:style w:type="paragraph" w:customStyle="1" w:styleId="2201">
    <w:name w:val="样式 标题 3标题 3 Char Char Char Char(A-3)sect1.2.3h3H3 + 加粗 段前:..."/>
    <w:basedOn w:val="5"/>
    <w:qFormat/>
    <w:uiPriority w:val="0"/>
    <w:pPr>
      <w:keepNext w:val="0"/>
      <w:tabs>
        <w:tab w:val="left" w:pos="0"/>
        <w:tab w:val="left" w:pos="1080"/>
      </w:tabs>
      <w:autoSpaceDE/>
      <w:autoSpaceDN/>
      <w:adjustRightInd/>
      <w:spacing w:before="260" w:beforeLines="100" w:after="0" w:line="415" w:lineRule="auto"/>
      <w:jc w:val="both"/>
    </w:pPr>
    <w:rPr>
      <w:rFonts w:ascii="Times New Roman" w:hAnsi="Times New Roman" w:eastAsia="黑体" w:cs="宋体"/>
      <w:b w:val="0"/>
      <w:bCs/>
      <w:kern w:val="2"/>
      <w:u w:val="none"/>
    </w:rPr>
  </w:style>
  <w:style w:type="paragraph" w:customStyle="1" w:styleId="2202">
    <w:name w:val="yd正文"/>
    <w:basedOn w:val="1"/>
    <w:qFormat/>
    <w:uiPriority w:val="0"/>
    <w:pPr>
      <w:widowControl/>
      <w:spacing w:line="360" w:lineRule="auto"/>
      <w:ind w:firstLine="482"/>
    </w:pPr>
    <w:rPr>
      <w:rFonts w:ascii="宋体" w:hAnsi="Arial Unicode MS"/>
      <w:bCs/>
      <w:kern w:val="0"/>
      <w:sz w:val="28"/>
    </w:rPr>
  </w:style>
  <w:style w:type="paragraph" w:customStyle="1" w:styleId="2203">
    <w:name w:val="样式 标题 4Alt+4项h4H41.1.1.1 Heading 4Heading FourHead44bul...1"/>
    <w:basedOn w:val="7"/>
    <w:qFormat/>
    <w:uiPriority w:val="0"/>
    <w:pPr>
      <w:tabs>
        <w:tab w:val="left" w:pos="0"/>
        <w:tab w:val="left" w:pos="283"/>
        <w:tab w:val="left" w:pos="1931"/>
        <w:tab w:val="left" w:pos="2194"/>
      </w:tabs>
      <w:spacing w:before="120" w:after="0" w:line="360" w:lineRule="auto"/>
      <w:ind w:left="1931" w:hanging="708"/>
      <w:jc w:val="left"/>
    </w:pPr>
    <w:rPr>
      <w:rFonts w:ascii="Times New Roman" w:hAnsi="Times New Roman" w:eastAsia="黑体" w:cs="宋体"/>
      <w:b w:val="0"/>
      <w:bCs w:val="0"/>
      <w:sz w:val="24"/>
      <w:szCs w:val="20"/>
    </w:rPr>
  </w:style>
  <w:style w:type="paragraph" w:customStyle="1" w:styleId="2204">
    <w:name w:val="正文缩进(ALT+Z)"/>
    <w:basedOn w:val="1"/>
    <w:link w:val="2205"/>
    <w:qFormat/>
    <w:uiPriority w:val="0"/>
    <w:pPr>
      <w:spacing w:line="360" w:lineRule="auto"/>
      <w:ind w:firstLine="200" w:firstLineChars="200"/>
    </w:pPr>
    <w:rPr>
      <w:rFonts w:ascii="Times New Roman" w:hAnsi="Times New Roman"/>
      <w:sz w:val="28"/>
    </w:rPr>
  </w:style>
  <w:style w:type="character" w:customStyle="1" w:styleId="2205">
    <w:name w:val="正文缩进(ALT+Z) Char"/>
    <w:link w:val="2204"/>
    <w:qFormat/>
    <w:uiPriority w:val="0"/>
    <w:rPr>
      <w:rFonts w:ascii="Times New Roman" w:hAnsi="Times New Roman"/>
      <w:kern w:val="2"/>
      <w:sz w:val="28"/>
      <w:szCs w:val="24"/>
    </w:rPr>
  </w:style>
  <w:style w:type="paragraph" w:customStyle="1" w:styleId="2206">
    <w:name w:val="样式 日期 + 行距: 1.5 倍行距"/>
    <w:basedOn w:val="45"/>
    <w:qFormat/>
    <w:uiPriority w:val="0"/>
    <w:pPr>
      <w:widowControl/>
      <w:ind w:left="0" w:leftChars="0" w:firstLine="540"/>
    </w:pPr>
    <w:rPr>
      <w:rFonts w:ascii="宋体" w:hAnsi="Times New Roman" w:cs="宋体"/>
    </w:rPr>
  </w:style>
  <w:style w:type="character" w:customStyle="1" w:styleId="2207">
    <w:name w:val="left2"/>
    <w:qFormat/>
    <w:uiPriority w:val="0"/>
  </w:style>
  <w:style w:type="paragraph" w:customStyle="1" w:styleId="2208">
    <w:name w:val="GW-标题3"/>
    <w:basedOn w:val="1"/>
    <w:link w:val="2209"/>
    <w:qFormat/>
    <w:uiPriority w:val="0"/>
    <w:pPr>
      <w:keepNext/>
      <w:keepLines/>
      <w:spacing w:beforeLines="50" w:afterLines="50" w:line="360" w:lineRule="auto"/>
      <w:ind w:left="420" w:hanging="420"/>
      <w:outlineLvl w:val="2"/>
    </w:pPr>
    <w:rPr>
      <w:rFonts w:ascii="仿宋_GB2312" w:eastAsia="仿宋_GB2312"/>
      <w:b/>
      <w:kern w:val="44"/>
      <w:sz w:val="32"/>
      <w:szCs w:val="20"/>
    </w:rPr>
  </w:style>
  <w:style w:type="character" w:customStyle="1" w:styleId="2209">
    <w:name w:val="GW-标题3 Char"/>
    <w:link w:val="2208"/>
    <w:qFormat/>
    <w:uiPriority w:val="0"/>
    <w:rPr>
      <w:rFonts w:ascii="仿宋_GB2312" w:eastAsia="仿宋_GB2312"/>
      <w:b/>
      <w:kern w:val="44"/>
      <w:sz w:val="32"/>
    </w:rPr>
  </w:style>
  <w:style w:type="paragraph" w:customStyle="1" w:styleId="2210">
    <w:name w:val="其他发布日期"/>
    <w:basedOn w:val="1045"/>
    <w:qFormat/>
    <w:uiPriority w:val="99"/>
    <w:pPr>
      <w:framePr w:w="3997" w:h="471" w:hRule="exact" w:hSpace="0" w:vSpace="181" w:wrap="around" w:vAnchor="page" w:hAnchor="page" w:x="1419" w:y="14097"/>
    </w:pPr>
  </w:style>
  <w:style w:type="character" w:customStyle="1" w:styleId="2211">
    <w:name w:val="正文文本 Char2"/>
    <w:qFormat/>
    <w:uiPriority w:val="99"/>
    <w:rPr>
      <w:kern w:val="2"/>
      <w:sz w:val="24"/>
      <w:szCs w:val="24"/>
    </w:rPr>
  </w:style>
  <w:style w:type="character" w:customStyle="1" w:styleId="2212">
    <w:name w:val="GW-标题1 Char"/>
    <w:link w:val="2213"/>
    <w:qFormat/>
    <w:locked/>
    <w:uiPriority w:val="0"/>
    <w:rPr>
      <w:rFonts w:ascii="仿宋_GB2312" w:eastAsia="仿宋_GB2312"/>
      <w:b/>
      <w:kern w:val="44"/>
      <w:sz w:val="44"/>
    </w:rPr>
  </w:style>
  <w:style w:type="paragraph" w:customStyle="1" w:styleId="2213">
    <w:name w:val="GW-标题1"/>
    <w:basedOn w:val="3"/>
    <w:next w:val="1"/>
    <w:link w:val="2212"/>
    <w:qFormat/>
    <w:uiPriority w:val="0"/>
    <w:pPr>
      <w:tabs>
        <w:tab w:val="left" w:pos="0"/>
      </w:tabs>
      <w:autoSpaceDE/>
      <w:autoSpaceDN/>
      <w:adjustRightInd/>
      <w:spacing w:before="340" w:beforeLines="100" w:after="330" w:afterLines="100" w:line="360" w:lineRule="auto"/>
      <w:ind w:left="420" w:hanging="420"/>
      <w:jc w:val="both"/>
    </w:pPr>
    <w:rPr>
      <w:rFonts w:ascii="仿宋_GB2312" w:eastAsia="仿宋_GB2312"/>
      <w:sz w:val="44"/>
    </w:rPr>
  </w:style>
  <w:style w:type="character" w:customStyle="1" w:styleId="2214">
    <w:name w:val="GW-标题2 Char"/>
    <w:link w:val="2215"/>
    <w:qFormat/>
    <w:locked/>
    <w:uiPriority w:val="0"/>
    <w:rPr>
      <w:rFonts w:ascii="仿宋_GB2312" w:eastAsia="仿宋_GB2312"/>
      <w:b/>
      <w:kern w:val="44"/>
      <w:sz w:val="36"/>
    </w:rPr>
  </w:style>
  <w:style w:type="paragraph" w:customStyle="1" w:styleId="2215">
    <w:name w:val="GW-标题2"/>
    <w:basedOn w:val="2213"/>
    <w:link w:val="2214"/>
    <w:qFormat/>
    <w:uiPriority w:val="0"/>
    <w:pPr>
      <w:tabs>
        <w:tab w:val="left" w:pos="360"/>
      </w:tabs>
      <w:outlineLvl w:val="1"/>
    </w:pPr>
    <w:rPr>
      <w:sz w:val="36"/>
    </w:rPr>
  </w:style>
  <w:style w:type="paragraph" w:customStyle="1" w:styleId="2216">
    <w:name w:val="GW-正文10"/>
    <w:qFormat/>
    <w:uiPriority w:val="99"/>
    <w:pPr>
      <w:spacing w:line="360" w:lineRule="auto"/>
      <w:ind w:firstLine="200" w:firstLineChars="200"/>
    </w:pPr>
    <w:rPr>
      <w:rFonts w:ascii="Times New Roman" w:hAnsi="Times New Roman" w:eastAsia="仿宋_GB2312" w:cs="Times New Roman"/>
      <w:kern w:val="2"/>
      <w:sz w:val="24"/>
      <w:lang w:val="en-US" w:eastAsia="zh-CN" w:bidi="ar-SA"/>
    </w:rPr>
  </w:style>
  <w:style w:type="paragraph" w:customStyle="1" w:styleId="2217">
    <w:name w:val="标题 2 + 加粗"/>
    <w:basedOn w:val="1"/>
    <w:qFormat/>
    <w:uiPriority w:val="99"/>
    <w:pPr>
      <w:keepNext/>
      <w:keepLines/>
      <w:tabs>
        <w:tab w:val="left" w:pos="576"/>
      </w:tabs>
      <w:adjustRightInd w:val="0"/>
      <w:snapToGrid w:val="0"/>
      <w:spacing w:before="260" w:line="360" w:lineRule="auto"/>
      <w:ind w:left="576" w:hanging="576"/>
      <w:outlineLvl w:val="1"/>
    </w:pPr>
    <w:rPr>
      <w:rFonts w:ascii="Times New Roman" w:hAnsi="Times New Roman"/>
      <w:b/>
      <w:bCs/>
      <w:sz w:val="30"/>
      <w:szCs w:val="32"/>
    </w:rPr>
  </w:style>
  <w:style w:type="paragraph" w:customStyle="1" w:styleId="2218">
    <w:name w:val="样式 标题 3 + Times New Roman 小三"/>
    <w:basedOn w:val="5"/>
    <w:qFormat/>
    <w:uiPriority w:val="99"/>
    <w:pPr>
      <w:tabs>
        <w:tab w:val="left" w:pos="0"/>
        <w:tab w:val="left" w:pos="170"/>
      </w:tabs>
      <w:autoSpaceDE/>
      <w:autoSpaceDN/>
      <w:snapToGrid w:val="0"/>
      <w:spacing w:before="156" w:after="156" w:line="360" w:lineRule="auto"/>
      <w:ind w:firstLine="170"/>
      <w:jc w:val="both"/>
    </w:pPr>
    <w:rPr>
      <w:rFonts w:ascii="Times New Roman" w:hAnsi="Times New Roman"/>
      <w:bCs/>
      <w:sz w:val="28"/>
      <w:szCs w:val="32"/>
      <w:u w:val="none"/>
    </w:rPr>
  </w:style>
  <w:style w:type="paragraph" w:customStyle="1" w:styleId="2219">
    <w:name w:val="样式 (西文) Times New Roman 黑色 左 首行缩进:  2 字符 行距: 1.5 倍行距"/>
    <w:basedOn w:val="1"/>
    <w:qFormat/>
    <w:uiPriority w:val="99"/>
    <w:pPr>
      <w:spacing w:line="360" w:lineRule="auto"/>
      <w:ind w:firstLine="560" w:firstLineChars="200"/>
      <w:jc w:val="left"/>
    </w:pPr>
    <w:rPr>
      <w:rFonts w:ascii="Times New Roman" w:hAnsi="Times New Roman" w:eastAsia="仿宋_GB2312" w:cs="宋体"/>
      <w:color w:val="000000"/>
      <w:sz w:val="28"/>
      <w:szCs w:val="20"/>
    </w:rPr>
  </w:style>
  <w:style w:type="paragraph" w:customStyle="1" w:styleId="2220">
    <w:name w:val="正文文字缩进 3"/>
    <w:basedOn w:val="1"/>
    <w:qFormat/>
    <w:uiPriority w:val="99"/>
    <w:pPr>
      <w:widowControl/>
      <w:spacing w:line="351" w:lineRule="atLeast"/>
      <w:ind w:firstLine="538"/>
    </w:pPr>
    <w:rPr>
      <w:rFonts w:ascii="Times New Roman" w:hAnsi="Times New Roman"/>
      <w:color w:val="000000"/>
      <w:kern w:val="0"/>
      <w:sz w:val="30"/>
      <w:szCs w:val="20"/>
      <w:u w:color="000000"/>
    </w:rPr>
  </w:style>
  <w:style w:type="paragraph" w:customStyle="1" w:styleId="2221">
    <w:name w:val="普通居中标题"/>
    <w:basedOn w:val="1"/>
    <w:qFormat/>
    <w:uiPriority w:val="99"/>
    <w:pPr>
      <w:spacing w:line="360" w:lineRule="auto"/>
      <w:jc w:val="center"/>
    </w:pPr>
    <w:rPr>
      <w:rFonts w:ascii="Times New Roman" w:hAnsi="Times New Roman" w:eastAsia="仿宋_GB2312" w:cs="宋体"/>
      <w:b/>
      <w:bCs/>
      <w:sz w:val="36"/>
      <w:szCs w:val="20"/>
    </w:rPr>
  </w:style>
  <w:style w:type="paragraph" w:customStyle="1" w:styleId="2222">
    <w:name w:val="首行缩进:2字符"/>
    <w:basedOn w:val="1"/>
    <w:qFormat/>
    <w:uiPriority w:val="99"/>
    <w:pPr>
      <w:spacing w:line="360" w:lineRule="auto"/>
      <w:ind w:firstLine="200" w:firstLineChars="200"/>
    </w:pPr>
    <w:rPr>
      <w:rFonts w:ascii="Times New Roman" w:hAnsi="Times New Roman" w:eastAsia="仿宋_GB2312" w:cs="宋体"/>
      <w:sz w:val="28"/>
      <w:szCs w:val="20"/>
    </w:rPr>
  </w:style>
  <w:style w:type="character" w:customStyle="1" w:styleId="2223">
    <w:name w:val="模板正文 Char"/>
    <w:link w:val="2224"/>
    <w:qFormat/>
    <w:locked/>
    <w:uiPriority w:val="0"/>
    <w:rPr>
      <w:rFonts w:ascii="仿宋_GB2312" w:eastAsia="仿宋_GB2312"/>
      <w:sz w:val="28"/>
      <w:szCs w:val="21"/>
    </w:rPr>
  </w:style>
  <w:style w:type="paragraph" w:customStyle="1" w:styleId="2224">
    <w:name w:val="模板正文"/>
    <w:basedOn w:val="1"/>
    <w:link w:val="2223"/>
    <w:qFormat/>
    <w:uiPriority w:val="0"/>
    <w:pPr>
      <w:wordWrap w:val="0"/>
      <w:spacing w:line="360" w:lineRule="auto"/>
      <w:ind w:firstLine="200" w:firstLineChars="200"/>
    </w:pPr>
    <w:rPr>
      <w:rFonts w:ascii="仿宋_GB2312" w:eastAsia="仿宋_GB2312"/>
      <w:kern w:val="0"/>
      <w:sz w:val="28"/>
      <w:szCs w:val="21"/>
    </w:rPr>
  </w:style>
  <w:style w:type="paragraph" w:customStyle="1" w:styleId="2225">
    <w:name w:val="正文吉奥"/>
    <w:basedOn w:val="1"/>
    <w:qFormat/>
    <w:uiPriority w:val="99"/>
    <w:pPr>
      <w:widowControl/>
      <w:spacing w:after="200" w:line="276" w:lineRule="auto"/>
      <w:ind w:firstLine="200" w:firstLineChars="200"/>
      <w:jc w:val="left"/>
    </w:pPr>
    <w:rPr>
      <w:rFonts w:eastAsia="仿宋_GB2312"/>
      <w:kern w:val="0"/>
      <w:sz w:val="28"/>
      <w:szCs w:val="21"/>
      <w:lang w:eastAsia="en-US" w:bidi="en-US"/>
    </w:rPr>
  </w:style>
  <w:style w:type="paragraph" w:customStyle="1" w:styleId="2226">
    <w:name w:val="a3"/>
    <w:basedOn w:val="1"/>
    <w:qFormat/>
    <w:uiPriority w:val="99"/>
    <w:pPr>
      <w:widowControl/>
      <w:spacing w:before="100" w:beforeAutospacing="1" w:after="100" w:afterAutospacing="1"/>
      <w:jc w:val="left"/>
    </w:pPr>
    <w:rPr>
      <w:rFonts w:ascii="宋体" w:hAnsi="宋体"/>
      <w:kern w:val="0"/>
      <w:sz w:val="28"/>
    </w:rPr>
  </w:style>
  <w:style w:type="character" w:customStyle="1" w:styleId="2227">
    <w:name w:val="文档正文加粗 Char"/>
    <w:link w:val="2228"/>
    <w:qFormat/>
    <w:locked/>
    <w:uiPriority w:val="0"/>
    <w:rPr>
      <w:b/>
      <w:kern w:val="2"/>
      <w:sz w:val="24"/>
      <w:szCs w:val="21"/>
    </w:rPr>
  </w:style>
  <w:style w:type="paragraph" w:customStyle="1" w:styleId="2228">
    <w:name w:val="文档正文加粗"/>
    <w:basedOn w:val="1"/>
    <w:next w:val="1"/>
    <w:link w:val="2227"/>
    <w:qFormat/>
    <w:uiPriority w:val="0"/>
    <w:pPr>
      <w:wordWrap w:val="0"/>
      <w:spacing w:beforeLines="50" w:afterLines="50" w:line="360" w:lineRule="auto"/>
      <w:ind w:firstLine="482" w:firstLineChars="200"/>
    </w:pPr>
    <w:rPr>
      <w:b/>
      <w:sz w:val="24"/>
      <w:szCs w:val="21"/>
    </w:rPr>
  </w:style>
  <w:style w:type="paragraph" w:customStyle="1" w:styleId="2229">
    <w:name w:val="样式 标题 3 + (西文) 黑体 黑色 段前: 6 磅 段后: 6 磅"/>
    <w:basedOn w:val="5"/>
    <w:qFormat/>
    <w:uiPriority w:val="99"/>
    <w:pPr>
      <w:widowControl/>
      <w:tabs>
        <w:tab w:val="left" w:pos="0"/>
      </w:tabs>
      <w:autoSpaceDE/>
      <w:autoSpaceDN/>
      <w:adjustRightInd/>
      <w:spacing w:before="260" w:beforeLines="50" w:after="260" w:afterLines="50"/>
    </w:pPr>
    <w:rPr>
      <w:rFonts w:ascii="黑体" w:hAnsi="Arial" w:eastAsia="黑体" w:cs="宋体"/>
      <w:b w:val="0"/>
      <w:bCs/>
      <w:color w:val="000000"/>
      <w:sz w:val="28"/>
      <w:szCs w:val="28"/>
      <w:u w:val="none"/>
      <w:lang w:eastAsia="en-US"/>
    </w:rPr>
  </w:style>
  <w:style w:type="paragraph" w:customStyle="1" w:styleId="2230">
    <w:name w:val="样式 样式 标题 2 + (西文) 黑体 黑色 段前: 6 磅 段后: 6 磅 + 段前: 0.5 行 段后: 0.5 行"/>
    <w:basedOn w:val="1"/>
    <w:qFormat/>
    <w:uiPriority w:val="99"/>
    <w:pPr>
      <w:keepNext/>
      <w:keepLines/>
      <w:widowControl/>
      <w:tabs>
        <w:tab w:val="left" w:pos="0"/>
      </w:tabs>
      <w:spacing w:beforeLines="50"/>
      <w:jc w:val="left"/>
      <w:outlineLvl w:val="1"/>
    </w:pPr>
    <w:rPr>
      <w:rFonts w:ascii="黑体" w:hAnsi="Arial" w:eastAsia="黑体" w:cs="宋体"/>
      <w:color w:val="000000"/>
      <w:sz w:val="30"/>
      <w:szCs w:val="20"/>
    </w:rPr>
  </w:style>
  <w:style w:type="character" w:customStyle="1" w:styleId="2231">
    <w:name w:val="样式 宋体 小四 行距: 1.5 倍行距1 Char"/>
    <w:link w:val="2232"/>
    <w:qFormat/>
    <w:locked/>
    <w:uiPriority w:val="0"/>
    <w:rPr>
      <w:rFonts w:ascii="宋体" w:hAnsi="宋体"/>
      <w:kern w:val="2"/>
      <w:sz w:val="21"/>
    </w:rPr>
  </w:style>
  <w:style w:type="paragraph" w:customStyle="1" w:styleId="2232">
    <w:name w:val="样式 宋体 小四 行距: 1.5 倍行距1"/>
    <w:basedOn w:val="1"/>
    <w:link w:val="2231"/>
    <w:qFormat/>
    <w:uiPriority w:val="0"/>
    <w:pPr>
      <w:spacing w:line="360" w:lineRule="auto"/>
      <w:ind w:firstLine="540" w:firstLineChars="225"/>
    </w:pPr>
    <w:rPr>
      <w:rFonts w:ascii="宋体" w:hAnsi="宋体"/>
      <w:szCs w:val="20"/>
    </w:rPr>
  </w:style>
  <w:style w:type="paragraph" w:customStyle="1" w:styleId="2233">
    <w:name w:val="正文 首行缩进:  2 字符 Char"/>
    <w:basedOn w:val="1"/>
    <w:qFormat/>
    <w:uiPriority w:val="99"/>
    <w:pPr>
      <w:spacing w:line="360" w:lineRule="auto"/>
    </w:pPr>
    <w:rPr>
      <w:rFonts w:ascii="Times New Roman" w:hAnsi="Times New Roman"/>
      <w:sz w:val="28"/>
      <w:szCs w:val="20"/>
    </w:rPr>
  </w:style>
  <w:style w:type="paragraph" w:customStyle="1" w:styleId="2234">
    <w:name w:val="程序代码"/>
    <w:basedOn w:val="1"/>
    <w:qFormat/>
    <w:uiPriority w:val="99"/>
    <w:pPr>
      <w:shd w:val="clear" w:color="auto" w:fill="D9D9D9"/>
      <w:kinsoku w:val="0"/>
      <w:wordWrap w:val="0"/>
      <w:autoSpaceDE w:val="0"/>
      <w:autoSpaceDN w:val="0"/>
    </w:pPr>
    <w:rPr>
      <w:rFonts w:ascii="Courier New" w:hAnsi="Courier New" w:eastAsia="Courier New"/>
      <w:sz w:val="18"/>
      <w:szCs w:val="18"/>
    </w:rPr>
  </w:style>
  <w:style w:type="character" w:customStyle="1" w:styleId="2235">
    <w:name w:val="样式13 Char"/>
    <w:link w:val="2236"/>
    <w:qFormat/>
    <w:locked/>
    <w:uiPriority w:val="0"/>
    <w:rPr>
      <w:rFonts w:ascii="黑体" w:hAnsi="黑体" w:eastAsia="黑体"/>
      <w:spacing w:val="6"/>
      <w:sz w:val="21"/>
      <w:szCs w:val="21"/>
    </w:rPr>
  </w:style>
  <w:style w:type="paragraph" w:customStyle="1" w:styleId="2236">
    <w:name w:val="样式13"/>
    <w:basedOn w:val="9"/>
    <w:link w:val="2235"/>
    <w:qFormat/>
    <w:uiPriority w:val="0"/>
    <w:pPr>
      <w:spacing w:before="0" w:after="0" w:line="240" w:lineRule="auto"/>
      <w:ind w:left="0" w:firstLine="0"/>
      <w:jc w:val="left"/>
    </w:pPr>
    <w:rPr>
      <w:rFonts w:ascii="黑体" w:hAnsi="黑体" w:eastAsia="黑体"/>
      <w:b w:val="0"/>
      <w:bCs w:val="0"/>
      <w:spacing w:val="6"/>
      <w:kern w:val="0"/>
      <w:sz w:val="21"/>
      <w:szCs w:val="21"/>
    </w:rPr>
  </w:style>
  <w:style w:type="paragraph" w:customStyle="1" w:styleId="2237">
    <w:name w:val="自定义样式 正文"/>
    <w:basedOn w:val="1"/>
    <w:qFormat/>
    <w:uiPriority w:val="99"/>
    <w:pPr>
      <w:spacing w:line="360" w:lineRule="auto"/>
      <w:ind w:firstLine="480" w:firstLineChars="200"/>
    </w:pPr>
    <w:rPr>
      <w:rFonts w:ascii="Arial" w:hAnsi="Arial" w:eastAsia="仿宋_GB2312" w:cs="宋体"/>
      <w:bCs/>
      <w:sz w:val="28"/>
    </w:rPr>
  </w:style>
  <w:style w:type="paragraph" w:customStyle="1" w:styleId="2238">
    <w:name w:val="标题3级"/>
    <w:qFormat/>
    <w:uiPriority w:val="99"/>
    <w:pPr>
      <w:spacing w:line="360" w:lineRule="auto"/>
      <w:outlineLvl w:val="2"/>
    </w:pPr>
    <w:rPr>
      <w:rFonts w:ascii="Arial" w:hAnsi="Arial" w:eastAsia="黑体" w:cs="Times New Roman"/>
      <w:b/>
      <w:sz w:val="28"/>
      <w:szCs w:val="28"/>
      <w:lang w:val="en-US" w:eastAsia="zh-CN" w:bidi="ar-SA"/>
    </w:rPr>
  </w:style>
  <w:style w:type="paragraph" w:customStyle="1" w:styleId="2239">
    <w:name w:val="自定义样式 图表标题"/>
    <w:basedOn w:val="2237"/>
    <w:qFormat/>
    <w:uiPriority w:val="99"/>
    <w:pPr>
      <w:ind w:firstLine="0" w:firstLineChars="0"/>
      <w:jc w:val="center"/>
    </w:pPr>
    <w:rPr>
      <w:bCs w:val="0"/>
      <w:szCs w:val="20"/>
    </w:rPr>
  </w:style>
  <w:style w:type="paragraph" w:customStyle="1" w:styleId="2240">
    <w:name w:val="标题2级"/>
    <w:basedOn w:val="1"/>
    <w:qFormat/>
    <w:uiPriority w:val="99"/>
    <w:pPr>
      <w:widowControl/>
      <w:spacing w:line="360" w:lineRule="auto"/>
      <w:jc w:val="left"/>
      <w:outlineLvl w:val="1"/>
    </w:pPr>
    <w:rPr>
      <w:rFonts w:ascii="Arial" w:hAnsi="Arial" w:eastAsia="黑体"/>
      <w:b/>
      <w:kern w:val="0"/>
      <w:sz w:val="30"/>
      <w:szCs w:val="30"/>
    </w:rPr>
  </w:style>
  <w:style w:type="paragraph" w:customStyle="1" w:styleId="2241">
    <w:name w:val="p16"/>
    <w:basedOn w:val="1"/>
    <w:qFormat/>
    <w:uiPriority w:val="99"/>
    <w:pPr>
      <w:widowControl/>
      <w:spacing w:line="360" w:lineRule="auto"/>
      <w:ind w:firstLine="482"/>
    </w:pPr>
    <w:rPr>
      <w:rFonts w:ascii="宋体" w:hAnsi="宋体" w:cs="宋体"/>
      <w:kern w:val="0"/>
      <w:sz w:val="28"/>
    </w:rPr>
  </w:style>
  <w:style w:type="paragraph" w:customStyle="1" w:styleId="2242">
    <w:name w:val="p18"/>
    <w:basedOn w:val="1"/>
    <w:qFormat/>
    <w:uiPriority w:val="99"/>
    <w:pPr>
      <w:widowControl/>
      <w:spacing w:line="360" w:lineRule="auto"/>
      <w:ind w:firstLine="420"/>
    </w:pPr>
    <w:rPr>
      <w:rFonts w:ascii="Times New Roman" w:hAnsi="Times New Roman"/>
      <w:kern w:val="0"/>
      <w:sz w:val="28"/>
    </w:rPr>
  </w:style>
  <w:style w:type="paragraph" w:customStyle="1" w:styleId="2243">
    <w:name w:val="p17"/>
    <w:basedOn w:val="1"/>
    <w:qFormat/>
    <w:uiPriority w:val="99"/>
    <w:pPr>
      <w:widowControl/>
      <w:ind w:firstLine="420"/>
    </w:pPr>
    <w:rPr>
      <w:rFonts w:ascii="Times New Roman" w:hAnsi="Times New Roman"/>
      <w:kern w:val="0"/>
      <w:sz w:val="28"/>
    </w:rPr>
  </w:style>
  <w:style w:type="paragraph" w:customStyle="1" w:styleId="2244">
    <w:name w:val="1 Char Char Char Char Char Char Char"/>
    <w:basedOn w:val="1"/>
    <w:qFormat/>
    <w:uiPriority w:val="99"/>
    <w:pPr>
      <w:jc w:val="left"/>
    </w:pPr>
    <w:rPr>
      <w:rFonts w:ascii="Tahoma" w:hAnsi="Tahoma"/>
      <w:sz w:val="28"/>
      <w:szCs w:val="20"/>
    </w:rPr>
  </w:style>
  <w:style w:type="paragraph" w:customStyle="1" w:styleId="2245">
    <w:name w:val="p21"/>
    <w:basedOn w:val="1"/>
    <w:qFormat/>
    <w:uiPriority w:val="99"/>
    <w:pPr>
      <w:widowControl/>
      <w:spacing w:before="156" w:after="156" w:line="360" w:lineRule="auto"/>
      <w:jc w:val="center"/>
    </w:pPr>
    <w:rPr>
      <w:rFonts w:ascii="Times New Roman" w:hAnsi="Times New Roman"/>
      <w:kern w:val="0"/>
      <w:sz w:val="18"/>
      <w:szCs w:val="18"/>
    </w:rPr>
  </w:style>
  <w:style w:type="paragraph" w:customStyle="1" w:styleId="2246">
    <w:name w:val="p22"/>
    <w:basedOn w:val="1"/>
    <w:qFormat/>
    <w:uiPriority w:val="99"/>
    <w:pPr>
      <w:widowControl/>
      <w:spacing w:before="312" w:after="156" w:line="360" w:lineRule="auto"/>
      <w:ind w:firstLine="420"/>
    </w:pPr>
    <w:rPr>
      <w:rFonts w:ascii="Times New Roman" w:hAnsi="Times New Roman"/>
      <w:b/>
      <w:bCs/>
      <w:kern w:val="0"/>
      <w:sz w:val="28"/>
    </w:rPr>
  </w:style>
  <w:style w:type="paragraph" w:customStyle="1" w:styleId="2247">
    <w:name w:val="插图说明"/>
    <w:basedOn w:val="1"/>
    <w:qFormat/>
    <w:uiPriority w:val="99"/>
    <w:pPr>
      <w:adjustRightInd w:val="0"/>
      <w:spacing w:after="240"/>
      <w:ind w:firstLine="200" w:firstLineChars="200"/>
      <w:jc w:val="center"/>
    </w:pPr>
    <w:rPr>
      <w:rFonts w:ascii="Times New Roman" w:hAnsi="Times New Roman" w:eastAsia="黑体"/>
      <w:kern w:val="0"/>
      <w:sz w:val="28"/>
      <w:szCs w:val="20"/>
    </w:rPr>
  </w:style>
  <w:style w:type="paragraph" w:customStyle="1" w:styleId="2248">
    <w:name w:val="p19"/>
    <w:basedOn w:val="1"/>
    <w:qFormat/>
    <w:uiPriority w:val="99"/>
    <w:pPr>
      <w:widowControl/>
      <w:spacing w:line="360" w:lineRule="auto"/>
      <w:ind w:left="907" w:hanging="567"/>
    </w:pPr>
    <w:rPr>
      <w:rFonts w:ascii="Times New Roman" w:hAnsi="Times New Roman"/>
      <w:kern w:val="0"/>
      <w:sz w:val="28"/>
    </w:rPr>
  </w:style>
  <w:style w:type="character" w:customStyle="1" w:styleId="2249">
    <w:name w:val="正文（首行缩进2字符） Char"/>
    <w:link w:val="2250"/>
    <w:qFormat/>
    <w:locked/>
    <w:uiPriority w:val="0"/>
    <w:rPr>
      <w:rFonts w:ascii="Verdana" w:hAnsi="Verdana"/>
      <w:szCs w:val="24"/>
    </w:rPr>
  </w:style>
  <w:style w:type="paragraph" w:customStyle="1" w:styleId="2250">
    <w:name w:val="正文（首行缩进2字符）"/>
    <w:basedOn w:val="1"/>
    <w:link w:val="2249"/>
    <w:qFormat/>
    <w:uiPriority w:val="0"/>
    <w:pPr>
      <w:spacing w:line="360" w:lineRule="auto"/>
    </w:pPr>
    <w:rPr>
      <w:rFonts w:ascii="Verdana" w:hAnsi="Verdana"/>
      <w:kern w:val="0"/>
      <w:sz w:val="20"/>
    </w:rPr>
  </w:style>
  <w:style w:type="character" w:customStyle="1" w:styleId="2251">
    <w:name w:val="SC正文（首行缩进2字符） Char"/>
    <w:link w:val="2252"/>
    <w:qFormat/>
    <w:locked/>
    <w:uiPriority w:val="0"/>
    <w:rPr>
      <w:rFonts w:ascii="Verdana" w:hAnsi="Verdana"/>
      <w:szCs w:val="24"/>
    </w:rPr>
  </w:style>
  <w:style w:type="paragraph" w:customStyle="1" w:styleId="2252">
    <w:name w:val="SC正文（首行缩进2字符）"/>
    <w:basedOn w:val="1"/>
    <w:link w:val="2251"/>
    <w:qFormat/>
    <w:uiPriority w:val="0"/>
    <w:pPr>
      <w:spacing w:line="360" w:lineRule="auto"/>
      <w:ind w:firstLine="420" w:firstLineChars="200"/>
    </w:pPr>
    <w:rPr>
      <w:rFonts w:ascii="Verdana" w:hAnsi="Verdana"/>
      <w:kern w:val="0"/>
      <w:sz w:val="20"/>
    </w:rPr>
  </w:style>
  <w:style w:type="paragraph" w:customStyle="1" w:styleId="2253">
    <w:name w:val="样式 表格内文字 + 段前: 0.2 行"/>
    <w:basedOn w:val="668"/>
    <w:qFormat/>
    <w:uiPriority w:val="99"/>
    <w:pPr>
      <w:snapToGrid w:val="0"/>
      <w:jc w:val="left"/>
    </w:pPr>
    <w:rPr>
      <w:kern w:val="0"/>
      <w:sz w:val="20"/>
      <w:szCs w:val="20"/>
    </w:rPr>
  </w:style>
  <w:style w:type="character" w:customStyle="1" w:styleId="2254">
    <w:name w:val="正文首行缩进2字符 Char"/>
    <w:link w:val="2255"/>
    <w:qFormat/>
    <w:locked/>
    <w:uiPriority w:val="0"/>
    <w:rPr>
      <w:kern w:val="2"/>
      <w:sz w:val="21"/>
      <w:szCs w:val="21"/>
    </w:rPr>
  </w:style>
  <w:style w:type="paragraph" w:customStyle="1" w:styleId="2255">
    <w:name w:val="正文首行缩进2字符"/>
    <w:basedOn w:val="79"/>
    <w:link w:val="2254"/>
    <w:qFormat/>
    <w:uiPriority w:val="0"/>
    <w:pPr>
      <w:spacing w:after="0" w:line="360" w:lineRule="auto"/>
      <w:ind w:left="0" w:leftChars="0" w:firstLine="0" w:firstLineChars="0"/>
      <w:jc w:val="center"/>
    </w:pPr>
    <w:rPr>
      <w:szCs w:val="21"/>
    </w:rPr>
  </w:style>
  <w:style w:type="paragraph" w:customStyle="1" w:styleId="2256">
    <w:name w:val="封面标题（2级）"/>
    <w:basedOn w:val="1"/>
    <w:next w:val="1"/>
    <w:qFormat/>
    <w:uiPriority w:val="99"/>
    <w:pPr>
      <w:jc w:val="center"/>
    </w:pPr>
    <w:rPr>
      <w:rFonts w:ascii="Verdana" w:hAnsi="Verdana" w:eastAsia="黑体"/>
      <w:caps/>
      <w:sz w:val="36"/>
    </w:rPr>
  </w:style>
  <w:style w:type="paragraph" w:customStyle="1" w:styleId="2257">
    <w:name w:val="封面（公司中文名称）"/>
    <w:basedOn w:val="1"/>
    <w:next w:val="1"/>
    <w:qFormat/>
    <w:uiPriority w:val="99"/>
    <w:pPr>
      <w:shd w:val="clear" w:color="auto" w:fill="262626"/>
      <w:spacing w:line="360" w:lineRule="auto"/>
      <w:jc w:val="center"/>
    </w:pPr>
    <w:rPr>
      <w:rFonts w:ascii="Verdana" w:hAnsi="Verdana" w:eastAsia="黑体"/>
      <w:color w:val="FFFFFF"/>
      <w:sz w:val="28"/>
    </w:rPr>
  </w:style>
  <w:style w:type="paragraph" w:customStyle="1" w:styleId="2258">
    <w:name w:val="前言/目录"/>
    <w:basedOn w:val="1"/>
    <w:next w:val="2250"/>
    <w:qFormat/>
    <w:uiPriority w:val="99"/>
    <w:pPr>
      <w:spacing w:beforeLines="300" w:afterLines="20" w:line="360" w:lineRule="auto"/>
      <w:jc w:val="center"/>
      <w:outlineLvl w:val="0"/>
    </w:pPr>
    <w:rPr>
      <w:rFonts w:ascii="Verdana" w:hAnsi="Verdana" w:eastAsia="华文中宋"/>
      <w:b/>
      <w:sz w:val="36"/>
      <w:szCs w:val="32"/>
    </w:rPr>
  </w:style>
  <w:style w:type="paragraph" w:customStyle="1" w:styleId="2259">
    <w:name w:val="附录4"/>
    <w:basedOn w:val="7"/>
    <w:next w:val="2250"/>
    <w:qFormat/>
    <w:uiPriority w:val="99"/>
    <w:pPr>
      <w:keepLines w:val="0"/>
      <w:tabs>
        <w:tab w:val="left" w:pos="0"/>
        <w:tab w:val="left" w:pos="283"/>
      </w:tabs>
      <w:spacing w:before="120" w:after="0" w:line="360" w:lineRule="auto"/>
      <w:jc w:val="left"/>
    </w:pPr>
    <w:rPr>
      <w:rFonts w:ascii="Verdana" w:hAnsi="Verdana" w:cs="Times New Roman"/>
      <w:bCs w:val="0"/>
      <w:sz w:val="24"/>
      <w:szCs w:val="24"/>
    </w:rPr>
  </w:style>
  <w:style w:type="paragraph" w:customStyle="1" w:styleId="2260">
    <w:name w:val="声明标题"/>
    <w:basedOn w:val="1"/>
    <w:next w:val="2250"/>
    <w:qFormat/>
    <w:uiPriority w:val="99"/>
    <w:pPr>
      <w:spacing w:beforeLines="50" w:line="360" w:lineRule="auto"/>
      <w:ind w:firstLine="360" w:firstLineChars="100"/>
      <w:jc w:val="left"/>
    </w:pPr>
    <w:rPr>
      <w:rFonts w:ascii="Verdana" w:hAnsi="Verdana" w:eastAsia="黑体"/>
      <w:sz w:val="36"/>
    </w:rPr>
  </w:style>
  <w:style w:type="paragraph" w:customStyle="1" w:styleId="2261">
    <w:name w:val="中文声明"/>
    <w:basedOn w:val="1"/>
    <w:next w:val="1"/>
    <w:qFormat/>
    <w:uiPriority w:val="99"/>
    <w:pPr>
      <w:spacing w:beforeLines="100" w:line="360" w:lineRule="auto"/>
      <w:ind w:left="359" w:leftChars="163" w:right="1104" w:rightChars="502" w:firstLine="480" w:firstLineChars="200"/>
    </w:pPr>
    <w:rPr>
      <w:rFonts w:ascii="Arial" w:hAnsi="Arial" w:eastAsia="黑体" w:cs="Arial"/>
      <w:sz w:val="28"/>
    </w:rPr>
  </w:style>
  <w:style w:type="paragraph" w:customStyle="1" w:styleId="2262">
    <w:name w:val="英文声明"/>
    <w:basedOn w:val="1"/>
    <w:qFormat/>
    <w:uiPriority w:val="99"/>
    <w:pPr>
      <w:spacing w:beforeLines="20" w:afterLines="20" w:line="360" w:lineRule="auto"/>
      <w:ind w:left="359" w:leftChars="163" w:right="1104" w:rightChars="502" w:firstLine="440" w:firstLineChars="200"/>
    </w:pPr>
    <w:rPr>
      <w:rFonts w:ascii="AvantGarde Bk BT" w:hAnsi="AvantGarde Bk BT"/>
    </w:rPr>
  </w:style>
  <w:style w:type="paragraph" w:customStyle="1" w:styleId="2263">
    <w:name w:val="变更声明"/>
    <w:basedOn w:val="1"/>
    <w:next w:val="2250"/>
    <w:qFormat/>
    <w:uiPriority w:val="99"/>
    <w:pPr>
      <w:spacing w:line="360" w:lineRule="auto"/>
      <w:ind w:left="440" w:leftChars="200" w:right="1100" w:rightChars="500" w:firstLine="440" w:firstLineChars="200"/>
      <w:jc w:val="left"/>
    </w:pPr>
    <w:rPr>
      <w:rFonts w:ascii="Verdana" w:hAnsi="Verdana"/>
    </w:rPr>
  </w:style>
  <w:style w:type="paragraph" w:customStyle="1" w:styleId="2264">
    <w:name w:val="前言标题（2级）"/>
    <w:basedOn w:val="1"/>
    <w:next w:val="1"/>
    <w:qFormat/>
    <w:uiPriority w:val="99"/>
    <w:pPr>
      <w:widowControl/>
      <w:spacing w:before="80" w:after="80" w:line="360" w:lineRule="auto"/>
    </w:pPr>
    <w:rPr>
      <w:rFonts w:ascii="Verdana" w:hAnsi="Verdana" w:eastAsia="华文中宋"/>
      <w:sz w:val="30"/>
    </w:rPr>
  </w:style>
  <w:style w:type="paragraph" w:customStyle="1" w:styleId="2265">
    <w:name w:val="公司英文名称"/>
    <w:basedOn w:val="1"/>
    <w:next w:val="1"/>
    <w:qFormat/>
    <w:uiPriority w:val="99"/>
    <w:pPr>
      <w:spacing w:line="360" w:lineRule="auto"/>
      <w:jc w:val="center"/>
    </w:pPr>
    <w:rPr>
      <w:rFonts w:ascii="GoudyHandtooled BT" w:hAnsi="GoudyHandtooled BT"/>
      <w:i/>
      <w:sz w:val="28"/>
    </w:rPr>
  </w:style>
  <w:style w:type="paragraph" w:customStyle="1" w:styleId="2266">
    <w:name w:val="附录3"/>
    <w:basedOn w:val="5"/>
    <w:next w:val="2250"/>
    <w:qFormat/>
    <w:uiPriority w:val="99"/>
    <w:pPr>
      <w:tabs>
        <w:tab w:val="left" w:pos="0"/>
      </w:tabs>
      <w:autoSpaceDE/>
      <w:autoSpaceDN/>
      <w:adjustRightInd/>
      <w:spacing w:before="300" w:line="360" w:lineRule="auto"/>
    </w:pPr>
    <w:rPr>
      <w:rFonts w:ascii="Verdana" w:hAnsi="Verdana"/>
      <w:sz w:val="30"/>
      <w:szCs w:val="28"/>
      <w:u w:val="none"/>
    </w:rPr>
  </w:style>
  <w:style w:type="paragraph" w:customStyle="1" w:styleId="2267">
    <w:name w:val="举例文字"/>
    <w:basedOn w:val="1"/>
    <w:next w:val="1"/>
    <w:qFormat/>
    <w:uiPriority w:val="99"/>
    <w:pPr>
      <w:ind w:firstLine="420" w:firstLineChars="200"/>
    </w:pPr>
    <w:rPr>
      <w:rFonts w:ascii="Verdana" w:hAnsi="Verdana"/>
    </w:rPr>
  </w:style>
  <w:style w:type="paragraph" w:customStyle="1" w:styleId="2268">
    <w:name w:val="注意标题"/>
    <w:basedOn w:val="1"/>
    <w:next w:val="2250"/>
    <w:qFormat/>
    <w:uiPriority w:val="99"/>
    <w:pPr>
      <w:keepLines/>
      <w:pBdr>
        <w:top w:val="single" w:color="auto" w:sz="4" w:space="1"/>
        <w:left w:val="single" w:color="auto" w:sz="4" w:space="4"/>
        <w:bottom w:val="single" w:color="auto" w:sz="4" w:space="1"/>
        <w:right w:val="single" w:color="auto" w:sz="4" w:space="4"/>
      </w:pBdr>
      <w:shd w:val="clear" w:color="auto" w:fill="E0E0E0"/>
      <w:tabs>
        <w:tab w:val="left" w:pos="550"/>
      </w:tabs>
      <w:spacing w:beforeLines="50" w:afterLines="50"/>
      <w:ind w:left="550" w:right="220" w:rightChars="105" w:hanging="329"/>
    </w:pPr>
    <w:rPr>
      <w:rFonts w:ascii="Verdana" w:hAnsi="Verdana"/>
      <w:b/>
      <w:bCs/>
    </w:rPr>
  </w:style>
  <w:style w:type="paragraph" w:customStyle="1" w:styleId="2269">
    <w:name w:val="说明标题"/>
    <w:basedOn w:val="1"/>
    <w:next w:val="1"/>
    <w:qFormat/>
    <w:uiPriority w:val="99"/>
    <w:pPr>
      <w:keepLines/>
      <w:pBdr>
        <w:top w:val="single" w:color="auto" w:sz="4" w:space="1"/>
        <w:left w:val="single" w:color="auto" w:sz="4" w:space="4"/>
        <w:bottom w:val="single" w:color="auto" w:sz="4" w:space="1"/>
        <w:right w:val="single" w:color="auto" w:sz="4" w:space="4"/>
      </w:pBdr>
      <w:shd w:val="clear" w:color="auto" w:fill="E0E0E0"/>
      <w:tabs>
        <w:tab w:val="left" w:pos="432"/>
        <w:tab w:val="left" w:pos="660"/>
      </w:tabs>
      <w:spacing w:beforeLines="50" w:afterLines="50"/>
      <w:ind w:left="663" w:right="221" w:hanging="442"/>
    </w:pPr>
    <w:rPr>
      <w:rFonts w:ascii="Verdana" w:hAnsi="Verdana"/>
      <w:b/>
      <w:bCs/>
    </w:rPr>
  </w:style>
  <w:style w:type="paragraph" w:customStyle="1" w:styleId="2270">
    <w:name w:val="页眉（无下划线）"/>
    <w:basedOn w:val="52"/>
    <w:qFormat/>
    <w:uiPriority w:val="99"/>
    <w:pPr>
      <w:pBdr>
        <w:bottom w:val="none" w:color="auto" w:sz="0" w:space="0"/>
      </w:pBdr>
      <w:spacing w:line="240" w:lineRule="atLeast"/>
      <w:ind w:firstLine="360"/>
    </w:pPr>
    <w:rPr>
      <w:rFonts w:hint="eastAsia" w:ascii="Verdana" w:hAnsi="Verdana"/>
      <w:kern w:val="0"/>
    </w:rPr>
  </w:style>
  <w:style w:type="paragraph" w:customStyle="1" w:styleId="2271">
    <w:name w:val="公司中英文名称"/>
    <w:basedOn w:val="1"/>
    <w:qFormat/>
    <w:uiPriority w:val="99"/>
    <w:pPr>
      <w:spacing w:line="360" w:lineRule="auto"/>
      <w:ind w:right="1225" w:firstLine="440" w:firstLineChars="200"/>
      <w:jc w:val="left"/>
    </w:pPr>
    <w:rPr>
      <w:rFonts w:ascii="Verdana" w:hAnsi="Verdana" w:eastAsia="华文行楷"/>
    </w:rPr>
  </w:style>
  <w:style w:type="paragraph" w:customStyle="1" w:styleId="2272">
    <w:name w:val="公司地址（及联络方式）"/>
    <w:basedOn w:val="1"/>
    <w:qFormat/>
    <w:uiPriority w:val="99"/>
    <w:pPr>
      <w:spacing w:beforeLines="20" w:afterLines="20"/>
      <w:ind w:left="440" w:leftChars="200"/>
      <w:jc w:val="left"/>
    </w:pPr>
    <w:rPr>
      <w:rFonts w:ascii="Verdana" w:hAnsi="Verdana"/>
      <w:sz w:val="18"/>
    </w:rPr>
  </w:style>
  <w:style w:type="paragraph" w:customStyle="1" w:styleId="2273">
    <w:name w:val="正文序列号（1）"/>
    <w:basedOn w:val="2250"/>
    <w:qFormat/>
    <w:uiPriority w:val="99"/>
    <w:pPr>
      <w:tabs>
        <w:tab w:val="left" w:pos="360"/>
        <w:tab w:val="left" w:pos="912"/>
      </w:tabs>
      <w:ind w:left="912" w:firstLine="480" w:firstLineChars="200"/>
    </w:pPr>
    <w:rPr>
      <w:rFonts w:ascii="Times New Roman" w:hAnsi="Times New Roman"/>
      <w:kern w:val="2"/>
      <w:sz w:val="24"/>
    </w:rPr>
  </w:style>
  <w:style w:type="paragraph" w:customStyle="1" w:styleId="2274">
    <w:name w:val="附录标题"/>
    <w:basedOn w:val="2258"/>
    <w:next w:val="1"/>
    <w:qFormat/>
    <w:uiPriority w:val="99"/>
    <w:pPr>
      <w:pageBreakBefore/>
    </w:pPr>
  </w:style>
  <w:style w:type="paragraph" w:customStyle="1" w:styleId="2275">
    <w:name w:val="附录1"/>
    <w:basedOn w:val="3"/>
    <w:next w:val="2250"/>
    <w:qFormat/>
    <w:uiPriority w:val="99"/>
    <w:pPr>
      <w:pageBreakBefore/>
      <w:widowControl/>
      <w:tabs>
        <w:tab w:val="left" w:pos="0"/>
      </w:tabs>
      <w:autoSpaceDE/>
      <w:autoSpaceDN/>
      <w:snapToGrid w:val="0"/>
      <w:spacing w:before="1000" w:after="600" w:line="240" w:lineRule="auto"/>
    </w:pPr>
    <w:rPr>
      <w:rFonts w:ascii="Verdana" w:hAnsi="Verdana"/>
      <w:bCs/>
      <w:sz w:val="36"/>
      <w:szCs w:val="44"/>
    </w:rPr>
  </w:style>
  <w:style w:type="paragraph" w:customStyle="1" w:styleId="2276">
    <w:name w:val="重点加粗"/>
    <w:basedOn w:val="1"/>
    <w:next w:val="2250"/>
    <w:qFormat/>
    <w:uiPriority w:val="99"/>
    <w:pPr>
      <w:spacing w:line="360" w:lineRule="auto"/>
      <w:ind w:firstLine="442" w:firstLineChars="200"/>
    </w:pPr>
    <w:rPr>
      <w:rFonts w:ascii="Verdana" w:hAnsi="Verdana"/>
      <w:b/>
    </w:rPr>
  </w:style>
  <w:style w:type="paragraph" w:customStyle="1" w:styleId="2277">
    <w:name w:val="附录2"/>
    <w:basedOn w:val="4"/>
    <w:next w:val="2250"/>
    <w:qFormat/>
    <w:uiPriority w:val="99"/>
    <w:pPr>
      <w:tabs>
        <w:tab w:val="left" w:pos="0"/>
        <w:tab w:val="left" w:pos="851"/>
      </w:tabs>
      <w:autoSpaceDE/>
      <w:autoSpaceDN/>
      <w:adjustRightInd/>
      <w:spacing w:before="300" w:line="360" w:lineRule="auto"/>
      <w:jc w:val="left"/>
    </w:pPr>
    <w:rPr>
      <w:rFonts w:ascii="Verdana" w:hAnsi="Verdana" w:eastAsia="宋体"/>
      <w:b w:val="0"/>
      <w:kern w:val="2"/>
      <w:sz w:val="28"/>
      <w:szCs w:val="28"/>
    </w:rPr>
  </w:style>
  <w:style w:type="paragraph" w:customStyle="1" w:styleId="2278">
    <w:name w:val="附录5"/>
    <w:basedOn w:val="8"/>
    <w:next w:val="2250"/>
    <w:qFormat/>
    <w:uiPriority w:val="99"/>
    <w:pPr>
      <w:spacing w:before="80" w:after="0" w:line="360" w:lineRule="auto"/>
      <w:ind w:left="0" w:firstLine="0"/>
      <w:jc w:val="left"/>
    </w:pPr>
    <w:rPr>
      <w:rFonts w:ascii="Verdana" w:hAnsi="Verdana"/>
      <w:sz w:val="21"/>
    </w:rPr>
  </w:style>
  <w:style w:type="paragraph" w:customStyle="1" w:styleId="2279">
    <w:name w:val="附录序列号（1）"/>
    <w:basedOn w:val="1"/>
    <w:qFormat/>
    <w:uiPriority w:val="99"/>
    <w:pPr>
      <w:tabs>
        <w:tab w:val="left" w:pos="1152"/>
      </w:tabs>
      <w:spacing w:line="360" w:lineRule="auto"/>
      <w:ind w:left="1152"/>
      <w:jc w:val="left"/>
    </w:pPr>
    <w:rPr>
      <w:rFonts w:ascii="Verdana" w:hAnsi="Verdana"/>
    </w:rPr>
  </w:style>
  <w:style w:type="paragraph" w:customStyle="1" w:styleId="2280">
    <w:name w:val="正文1级标题"/>
    <w:basedOn w:val="1"/>
    <w:qFormat/>
    <w:uiPriority w:val="99"/>
    <w:pPr>
      <w:spacing w:line="360" w:lineRule="auto"/>
    </w:pPr>
    <w:rPr>
      <w:rFonts w:ascii="Verdana" w:hAnsi="Verdana"/>
      <w:szCs w:val="21"/>
    </w:rPr>
  </w:style>
  <w:style w:type="paragraph" w:customStyle="1" w:styleId="2281">
    <w:name w:val="正文2级标题"/>
    <w:basedOn w:val="1"/>
    <w:qFormat/>
    <w:uiPriority w:val="99"/>
    <w:pPr>
      <w:spacing w:line="360" w:lineRule="auto"/>
    </w:pPr>
    <w:rPr>
      <w:rFonts w:ascii="Verdana" w:hAnsi="Verdana"/>
      <w:szCs w:val="21"/>
    </w:rPr>
  </w:style>
  <w:style w:type="paragraph" w:customStyle="1" w:styleId="2282">
    <w:name w:val="正文序列号a."/>
    <w:basedOn w:val="1"/>
    <w:qFormat/>
    <w:uiPriority w:val="99"/>
    <w:pPr>
      <w:tabs>
        <w:tab w:val="left" w:pos="4604"/>
      </w:tabs>
      <w:spacing w:line="360" w:lineRule="auto"/>
      <w:ind w:left="4604"/>
    </w:pPr>
    <w:rPr>
      <w:rFonts w:ascii="Verdana" w:hAnsi="Verdana"/>
    </w:rPr>
  </w:style>
  <w:style w:type="paragraph" w:customStyle="1" w:styleId="2283">
    <w:name w:val="前言"/>
    <w:basedOn w:val="1"/>
    <w:qFormat/>
    <w:uiPriority w:val="99"/>
    <w:pPr>
      <w:widowControl/>
      <w:spacing w:before="340" w:after="330" w:line="420" w:lineRule="auto"/>
      <w:jc w:val="center"/>
    </w:pPr>
    <w:rPr>
      <w:rFonts w:ascii="Arial" w:hAnsi="Arial" w:eastAsia="黑体"/>
      <w:b/>
      <w:kern w:val="36"/>
      <w:sz w:val="44"/>
      <w:szCs w:val="20"/>
    </w:rPr>
  </w:style>
  <w:style w:type="paragraph" w:customStyle="1" w:styleId="2284">
    <w:name w:val="菜单"/>
    <w:basedOn w:val="1"/>
    <w:qFormat/>
    <w:uiPriority w:val="99"/>
    <w:pPr>
      <w:tabs>
        <w:tab w:val="left" w:pos="720"/>
      </w:tabs>
      <w:spacing w:before="48" w:line="360" w:lineRule="auto"/>
    </w:pPr>
    <w:rPr>
      <w:rFonts w:ascii="Verdana" w:hAnsi="Verdana"/>
      <w:b/>
      <w:color w:val="800000"/>
    </w:rPr>
  </w:style>
  <w:style w:type="paragraph" w:customStyle="1" w:styleId="2285">
    <w:name w:val="附录list"/>
    <w:basedOn w:val="1"/>
    <w:qFormat/>
    <w:uiPriority w:val="99"/>
    <w:pPr>
      <w:ind w:left="800"/>
    </w:pPr>
    <w:rPr>
      <w:rFonts w:ascii="Verdana" w:hAnsi="Verdana"/>
      <w:szCs w:val="21"/>
    </w:rPr>
  </w:style>
  <w:style w:type="paragraph" w:customStyle="1" w:styleId="2286">
    <w:name w:val="list 1."/>
    <w:basedOn w:val="2273"/>
    <w:qFormat/>
    <w:uiPriority w:val="99"/>
    <w:pPr>
      <w:widowControl/>
      <w:pBdr>
        <w:top w:val="single" w:color="auto" w:sz="4" w:space="0"/>
        <w:left w:val="single" w:color="auto" w:sz="4" w:space="0"/>
        <w:bottom w:val="single" w:color="auto" w:sz="4" w:space="0"/>
        <w:right w:val="single" w:color="auto" w:sz="4" w:space="0"/>
      </w:pBdr>
      <w:shd w:val="clear" w:color="000000" w:fill="FFFFFF"/>
      <w:tabs>
        <w:tab w:val="left" w:pos="2100"/>
      </w:tabs>
      <w:spacing w:before="100" w:beforeAutospacing="1" w:after="100" w:afterAutospacing="1" w:line="240" w:lineRule="auto"/>
      <w:ind w:left="2100" w:hanging="420" w:firstLineChars="0"/>
      <w:jc w:val="left"/>
    </w:pPr>
    <w:rPr>
      <w:rFonts w:ascii="宋体" w:hAnsi="宋体" w:cs="宋体"/>
      <w:b/>
      <w:bCs/>
      <w:kern w:val="0"/>
      <w:sz w:val="20"/>
      <w:szCs w:val="20"/>
    </w:rPr>
  </w:style>
  <w:style w:type="paragraph" w:customStyle="1" w:styleId="2287">
    <w:name w:val="手册正文"/>
    <w:basedOn w:val="1"/>
    <w:qFormat/>
    <w:uiPriority w:val="99"/>
    <w:pPr>
      <w:spacing w:before="120" w:after="120" w:line="360" w:lineRule="auto"/>
      <w:ind w:left="1554"/>
    </w:pPr>
    <w:rPr>
      <w:rFonts w:ascii="Times New Roman" w:hAnsi="Times New Roman"/>
      <w:szCs w:val="21"/>
      <w:lang w:val="en-GB"/>
    </w:rPr>
  </w:style>
  <w:style w:type="paragraph" w:customStyle="1" w:styleId="2288">
    <w:name w:val="突出文字"/>
    <w:basedOn w:val="1"/>
    <w:qFormat/>
    <w:uiPriority w:val="99"/>
    <w:pPr>
      <w:spacing w:line="360" w:lineRule="auto"/>
    </w:pPr>
    <w:rPr>
      <w:rFonts w:ascii="Verdana" w:hAnsi="Verdana" w:eastAsia="黑体"/>
      <w:b/>
    </w:rPr>
  </w:style>
  <w:style w:type="paragraph" w:customStyle="1" w:styleId="2289">
    <w:name w:val="Main Title"/>
    <w:basedOn w:val="1"/>
    <w:qFormat/>
    <w:uiPriority w:val="99"/>
    <w:pPr>
      <w:snapToGrid w:val="0"/>
      <w:spacing w:before="480" w:after="60"/>
      <w:jc w:val="center"/>
    </w:pPr>
    <w:rPr>
      <w:rFonts w:ascii="宋体" w:hAnsi="Times New Roman"/>
      <w:b/>
      <w:kern w:val="28"/>
      <w:sz w:val="32"/>
      <w:szCs w:val="20"/>
    </w:rPr>
  </w:style>
  <w:style w:type="paragraph" w:customStyle="1" w:styleId="2290">
    <w:name w:val="目次项"/>
    <w:basedOn w:val="1"/>
    <w:qFormat/>
    <w:uiPriority w:val="99"/>
    <w:pPr>
      <w:adjustRightInd w:val="0"/>
      <w:snapToGrid w:val="0"/>
      <w:spacing w:before="120"/>
    </w:pPr>
    <w:rPr>
      <w:rFonts w:ascii="Times New Roman" w:hAnsi="Times New Roman"/>
      <w:sz w:val="28"/>
    </w:rPr>
  </w:style>
  <w:style w:type="paragraph" w:customStyle="1" w:styleId="2291">
    <w:name w:val="标题名（不入目录）"/>
    <w:basedOn w:val="1"/>
    <w:qFormat/>
    <w:uiPriority w:val="99"/>
    <w:pPr>
      <w:adjustRightInd w:val="0"/>
      <w:snapToGrid w:val="0"/>
      <w:spacing w:before="480" w:after="360"/>
      <w:jc w:val="center"/>
    </w:pPr>
    <w:rPr>
      <w:rFonts w:ascii="Times New Roman" w:hAnsi="Times New Roman" w:eastAsia="黑体"/>
      <w:kern w:val="0"/>
      <w:sz w:val="32"/>
    </w:rPr>
  </w:style>
  <w:style w:type="paragraph" w:customStyle="1" w:styleId="2292">
    <w:name w:val="1级标题"/>
    <w:basedOn w:val="1"/>
    <w:qFormat/>
    <w:uiPriority w:val="99"/>
    <w:pPr>
      <w:tabs>
        <w:tab w:val="left" w:pos="240"/>
        <w:tab w:val="left" w:pos="635"/>
      </w:tabs>
      <w:adjustRightInd w:val="0"/>
      <w:snapToGrid w:val="0"/>
      <w:spacing w:before="480" w:after="360"/>
      <w:ind w:left="635"/>
      <w:jc w:val="left"/>
      <w:outlineLvl w:val="0"/>
    </w:pPr>
    <w:rPr>
      <w:rFonts w:ascii="Times New Roman" w:hAnsi="Times New Roman" w:eastAsia="黑体"/>
      <w:sz w:val="32"/>
    </w:rPr>
  </w:style>
  <w:style w:type="paragraph" w:customStyle="1" w:styleId="2293">
    <w:name w:val="2级标题"/>
    <w:basedOn w:val="1"/>
    <w:qFormat/>
    <w:uiPriority w:val="99"/>
    <w:pPr>
      <w:tabs>
        <w:tab w:val="left" w:pos="240"/>
        <w:tab w:val="left" w:pos="1202"/>
      </w:tabs>
      <w:adjustRightInd w:val="0"/>
      <w:snapToGrid w:val="0"/>
      <w:spacing w:before="480" w:after="360"/>
      <w:ind w:left="1202"/>
      <w:jc w:val="left"/>
      <w:outlineLvl w:val="1"/>
    </w:pPr>
    <w:rPr>
      <w:rFonts w:ascii="Times New Roman" w:hAnsi="Times New Roman" w:eastAsia="黑体"/>
      <w:sz w:val="30"/>
    </w:rPr>
  </w:style>
  <w:style w:type="paragraph" w:customStyle="1" w:styleId="2294">
    <w:name w:val="QB表"/>
    <w:basedOn w:val="1"/>
    <w:next w:val="1"/>
    <w:qFormat/>
    <w:uiPriority w:val="99"/>
    <w:pPr>
      <w:widowControl/>
      <w:autoSpaceDE w:val="0"/>
      <w:autoSpaceDN w:val="0"/>
      <w:ind w:left="1276" w:hanging="1276"/>
      <w:jc w:val="center"/>
    </w:pPr>
    <w:rPr>
      <w:rFonts w:ascii="宋体" w:hAnsi="Times New Roman"/>
      <w:kern w:val="0"/>
      <w:szCs w:val="20"/>
    </w:rPr>
  </w:style>
  <w:style w:type="paragraph" w:customStyle="1" w:styleId="2295">
    <w:name w:val="QB前言正文"/>
    <w:basedOn w:val="1"/>
    <w:qFormat/>
    <w:uiPriority w:val="99"/>
    <w:pPr>
      <w:widowControl/>
      <w:autoSpaceDE w:val="0"/>
      <w:autoSpaceDN w:val="0"/>
      <w:spacing w:line="360" w:lineRule="auto"/>
      <w:ind w:firstLine="480" w:firstLineChars="200"/>
    </w:pPr>
    <w:rPr>
      <w:rFonts w:ascii="宋体" w:hAnsi="Times New Roman"/>
      <w:kern w:val="0"/>
      <w:sz w:val="28"/>
    </w:rPr>
  </w:style>
  <w:style w:type="paragraph" w:customStyle="1" w:styleId="2296">
    <w:name w:val="QB表内文字"/>
    <w:basedOn w:val="382"/>
    <w:qFormat/>
    <w:uiPriority w:val="99"/>
    <w:pPr>
      <w:widowControl w:val="0"/>
      <w:ind w:firstLine="0" w:firstLineChars="0"/>
    </w:pPr>
    <w:rPr>
      <w:rFonts w:hint="eastAsia" w:hAnsi="宋体"/>
    </w:rPr>
  </w:style>
  <w:style w:type="paragraph" w:customStyle="1" w:styleId="2297">
    <w:name w:val="Char Char Char1 Char Char Char"/>
    <w:basedOn w:val="24"/>
    <w:qFormat/>
    <w:uiPriority w:val="99"/>
    <w:pPr>
      <w:shd w:val="clear" w:color="auto" w:fill="000080"/>
    </w:pPr>
    <w:rPr>
      <w:rFonts w:ascii="Tahoma" w:hAnsi="Tahoma"/>
      <w:kern w:val="0"/>
      <w:sz w:val="24"/>
      <w:szCs w:val="24"/>
    </w:rPr>
  </w:style>
  <w:style w:type="character" w:customStyle="1" w:styleId="2298">
    <w:name w:val="文章正文 Char"/>
    <w:link w:val="2299"/>
    <w:qFormat/>
    <w:locked/>
    <w:uiPriority w:val="0"/>
    <w:rPr>
      <w:kern w:val="2"/>
      <w:sz w:val="21"/>
      <w:szCs w:val="24"/>
    </w:rPr>
  </w:style>
  <w:style w:type="paragraph" w:customStyle="1" w:styleId="2299">
    <w:name w:val="文章正文"/>
    <w:basedOn w:val="1"/>
    <w:link w:val="2298"/>
    <w:qFormat/>
    <w:uiPriority w:val="0"/>
    <w:pPr>
      <w:spacing w:line="360" w:lineRule="auto"/>
      <w:ind w:firstLine="200" w:firstLineChars="200"/>
    </w:pPr>
  </w:style>
  <w:style w:type="character" w:customStyle="1" w:styleId="2300">
    <w:name w:val="地铁正文缩进 Char Char"/>
    <w:link w:val="2301"/>
    <w:qFormat/>
    <w:locked/>
    <w:uiPriority w:val="0"/>
    <w:rPr>
      <w:rFonts w:ascii="宋体" w:hAnsi="宋体"/>
      <w:sz w:val="24"/>
      <w:szCs w:val="24"/>
    </w:rPr>
  </w:style>
  <w:style w:type="paragraph" w:customStyle="1" w:styleId="2301">
    <w:name w:val="地铁正文缩进"/>
    <w:link w:val="2300"/>
    <w:qFormat/>
    <w:uiPriority w:val="0"/>
    <w:pPr>
      <w:adjustRightInd w:val="0"/>
      <w:snapToGrid w:val="0"/>
      <w:spacing w:line="360" w:lineRule="auto"/>
      <w:ind w:firstLine="200" w:firstLineChars="200"/>
    </w:pPr>
    <w:rPr>
      <w:rFonts w:ascii="宋体" w:hAnsi="宋体" w:eastAsia="宋体" w:cs="Times New Roman"/>
      <w:sz w:val="24"/>
      <w:szCs w:val="24"/>
      <w:lang w:val="en-US" w:eastAsia="zh-CN" w:bidi="ar-SA"/>
    </w:rPr>
  </w:style>
  <w:style w:type="paragraph" w:customStyle="1" w:styleId="2302">
    <w:name w:val="彩色列表 - 强调文字颜色 11"/>
    <w:basedOn w:val="1"/>
    <w:qFormat/>
    <w:uiPriority w:val="99"/>
    <w:pPr>
      <w:ind w:firstLine="420" w:firstLineChars="200"/>
    </w:pPr>
    <w:rPr>
      <w:rFonts w:ascii="Times New Roman" w:hAnsi="Times New Roman"/>
      <w:szCs w:val="20"/>
    </w:rPr>
  </w:style>
  <w:style w:type="paragraph" w:customStyle="1" w:styleId="2303">
    <w:name w:val="正文格式（小四）"/>
    <w:basedOn w:val="1"/>
    <w:qFormat/>
    <w:uiPriority w:val="99"/>
    <w:pPr>
      <w:widowControl/>
      <w:adjustRightInd w:val="0"/>
      <w:snapToGrid w:val="0"/>
      <w:spacing w:after="120" w:line="360" w:lineRule="auto"/>
      <w:jc w:val="center"/>
    </w:pPr>
    <w:rPr>
      <w:rFonts w:ascii="Times New Roman" w:hAnsi="Times New Roman"/>
      <w:kern w:val="24"/>
      <w:sz w:val="28"/>
    </w:rPr>
  </w:style>
  <w:style w:type="character" w:customStyle="1" w:styleId="2304">
    <w:name w:val="电信正文 Char"/>
    <w:link w:val="2305"/>
    <w:qFormat/>
    <w:locked/>
    <w:uiPriority w:val="0"/>
    <w:rPr>
      <w:rFonts w:ascii="宋体" w:hAnsi="宋体"/>
      <w:sz w:val="24"/>
      <w:szCs w:val="24"/>
    </w:rPr>
  </w:style>
  <w:style w:type="paragraph" w:customStyle="1" w:styleId="2305">
    <w:name w:val="电信正文"/>
    <w:basedOn w:val="1"/>
    <w:link w:val="2304"/>
    <w:qFormat/>
    <w:uiPriority w:val="0"/>
    <w:pPr>
      <w:spacing w:after="120" w:line="360" w:lineRule="auto"/>
      <w:ind w:firstLine="482"/>
    </w:pPr>
    <w:rPr>
      <w:rFonts w:ascii="宋体" w:hAnsi="宋体"/>
      <w:kern w:val="0"/>
      <w:sz w:val="24"/>
    </w:rPr>
  </w:style>
  <w:style w:type="character" w:customStyle="1" w:styleId="2306">
    <w:name w:val="SANGFOR_6_正文 Char"/>
    <w:link w:val="2307"/>
    <w:qFormat/>
    <w:locked/>
    <w:uiPriority w:val="0"/>
    <w:rPr>
      <w:rFonts w:ascii="宋体" w:hAnsi="宋体"/>
      <w:kern w:val="2"/>
      <w:sz w:val="24"/>
      <w:szCs w:val="24"/>
    </w:rPr>
  </w:style>
  <w:style w:type="paragraph" w:customStyle="1" w:styleId="2307">
    <w:name w:val="SANGFOR_6_正文"/>
    <w:basedOn w:val="1"/>
    <w:link w:val="2306"/>
    <w:qFormat/>
    <w:uiPriority w:val="0"/>
    <w:pPr>
      <w:spacing w:line="360" w:lineRule="auto"/>
      <w:ind w:firstLine="480" w:firstLineChars="200"/>
    </w:pPr>
    <w:rPr>
      <w:rFonts w:ascii="宋体" w:hAnsi="宋体"/>
      <w:sz w:val="24"/>
    </w:rPr>
  </w:style>
  <w:style w:type="paragraph" w:customStyle="1" w:styleId="2308">
    <w:name w:val="普通(网站)2"/>
    <w:basedOn w:val="1"/>
    <w:qFormat/>
    <w:uiPriority w:val="99"/>
    <w:pPr>
      <w:widowControl/>
      <w:spacing w:after="210" w:line="360" w:lineRule="auto"/>
      <w:jc w:val="left"/>
    </w:pPr>
    <w:rPr>
      <w:rFonts w:ascii="宋体" w:hAnsi="宋体" w:cs="宋体"/>
      <w:kern w:val="0"/>
      <w:sz w:val="28"/>
    </w:rPr>
  </w:style>
  <w:style w:type="paragraph" w:customStyle="1" w:styleId="2309">
    <w:name w:val="样式 题注 + 居中 首行缩进:  2 字符"/>
    <w:basedOn w:val="20"/>
    <w:qFormat/>
    <w:uiPriority w:val="99"/>
    <w:pPr>
      <w:tabs>
        <w:tab w:val="right" w:pos="9500"/>
      </w:tabs>
      <w:spacing w:line="360" w:lineRule="auto"/>
      <w:jc w:val="center"/>
    </w:pPr>
    <w:rPr>
      <w:rFonts w:ascii="黑体" w:hAnsi="宋体" w:cs="宋体"/>
      <w:sz w:val="24"/>
      <w:szCs w:val="24"/>
    </w:rPr>
  </w:style>
  <w:style w:type="paragraph" w:customStyle="1" w:styleId="2310">
    <w:name w:val="样式 样式 题注 + 居中 首行缩进:  2 字符1 + 首行缩进:  2 字符"/>
    <w:basedOn w:val="1"/>
    <w:qFormat/>
    <w:uiPriority w:val="99"/>
    <w:pPr>
      <w:widowControl/>
      <w:spacing w:before="240" w:after="240" w:line="360" w:lineRule="auto"/>
      <w:ind w:left="359" w:leftChars="171" w:firstLine="1680" w:firstLineChars="700"/>
    </w:pPr>
    <w:rPr>
      <w:rFonts w:ascii="黑体" w:hAnsi="宋体" w:eastAsia="黑体" w:cs="宋体"/>
      <w:color w:val="000000"/>
      <w:kern w:val="0"/>
      <w:sz w:val="28"/>
    </w:rPr>
  </w:style>
  <w:style w:type="paragraph" w:customStyle="1" w:styleId="2311">
    <w:name w:val="GP正文(无首行缩进)"/>
    <w:qFormat/>
    <w:uiPriority w:val="99"/>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2312">
    <w:name w:val="Char Char Char Char Char Char Char Char Char Char Char1 Char"/>
    <w:basedOn w:val="1"/>
    <w:qFormat/>
    <w:uiPriority w:val="99"/>
    <w:pPr>
      <w:widowControl/>
      <w:spacing w:after="160" w:line="240" w:lineRule="exact"/>
      <w:jc w:val="left"/>
    </w:pPr>
    <w:rPr>
      <w:rFonts w:ascii="Times New Roman" w:hAnsi="Times New Roman"/>
      <w:szCs w:val="20"/>
    </w:rPr>
  </w:style>
  <w:style w:type="paragraph" w:customStyle="1" w:styleId="2313">
    <w:name w:val="正文文本缩进 22"/>
    <w:basedOn w:val="1"/>
    <w:qFormat/>
    <w:uiPriority w:val="99"/>
    <w:pPr>
      <w:adjustRightInd w:val="0"/>
      <w:spacing w:line="480" w:lineRule="exact"/>
      <w:ind w:left="105"/>
      <w:jc w:val="left"/>
    </w:pPr>
    <w:rPr>
      <w:rFonts w:ascii="Times New Roman" w:hAnsi="Times New Roman"/>
      <w:sz w:val="28"/>
      <w:szCs w:val="20"/>
    </w:rPr>
  </w:style>
  <w:style w:type="paragraph" w:customStyle="1" w:styleId="2314">
    <w:name w:val="GW-列表样式"/>
    <w:basedOn w:val="1"/>
    <w:qFormat/>
    <w:uiPriority w:val="99"/>
    <w:pPr>
      <w:widowControl/>
      <w:jc w:val="left"/>
    </w:pPr>
    <w:rPr>
      <w:rFonts w:ascii="仿宋_GB2312" w:hAnsi="宋体" w:eastAsia="仿宋_GB2312"/>
      <w:szCs w:val="20"/>
    </w:rPr>
  </w:style>
  <w:style w:type="paragraph" w:customStyle="1" w:styleId="2315">
    <w:name w:val="slStyle10"/>
    <w:basedOn w:val="1"/>
    <w:next w:val="1"/>
    <w:qFormat/>
    <w:uiPriority w:val="99"/>
    <w:rPr>
      <w:rFonts w:ascii="宋体" w:hAnsi="宋体"/>
      <w:sz w:val="20"/>
    </w:rPr>
  </w:style>
  <w:style w:type="paragraph" w:customStyle="1" w:styleId="2316">
    <w:name w:val="CM7"/>
    <w:basedOn w:val="315"/>
    <w:next w:val="315"/>
    <w:qFormat/>
    <w:uiPriority w:val="99"/>
    <w:pPr>
      <w:spacing w:line="468" w:lineRule="atLeast"/>
    </w:pPr>
    <w:rPr>
      <w:rFonts w:hint="eastAsia" w:ascii="宋体" w:eastAsia="宋体"/>
      <w:sz w:val="24"/>
      <w:szCs w:val="24"/>
    </w:rPr>
  </w:style>
  <w:style w:type="paragraph" w:customStyle="1" w:styleId="2317">
    <w:name w:val="样式 样式 正文（编号） + 加粗 段前: 0.5 行 段后: 0.5 行 + 段前: 0.5 行 段后: 0.5 行"/>
    <w:basedOn w:val="1"/>
    <w:qFormat/>
    <w:uiPriority w:val="99"/>
    <w:pPr>
      <w:tabs>
        <w:tab w:val="left" w:pos="2"/>
        <w:tab w:val="left" w:pos="960"/>
      </w:tabs>
      <w:spacing w:beforeLines="50" w:afterLines="50" w:line="360" w:lineRule="auto"/>
      <w:ind w:left="902" w:hanging="420"/>
    </w:pPr>
    <w:rPr>
      <w:rFonts w:ascii="Times New Roman" w:hAnsi="Times New Roman" w:cs="宋体"/>
      <w:b/>
      <w:bCs/>
      <w:sz w:val="28"/>
      <w:szCs w:val="20"/>
    </w:rPr>
  </w:style>
  <w:style w:type="character" w:customStyle="1" w:styleId="2318">
    <w:name w:val="样式 EHL二级项目 + 段前: 0.5 行 段后: 0.5 行 Char"/>
    <w:link w:val="2319"/>
    <w:qFormat/>
    <w:locked/>
    <w:uiPriority w:val="99"/>
    <w:rPr>
      <w:b/>
      <w:kern w:val="2"/>
      <w:sz w:val="28"/>
    </w:rPr>
  </w:style>
  <w:style w:type="paragraph" w:customStyle="1" w:styleId="2319">
    <w:name w:val="样式 EHL二级项目 + 段前: 0.5 行 段后: 0.5 行"/>
    <w:basedOn w:val="1"/>
    <w:link w:val="2318"/>
    <w:qFormat/>
    <w:uiPriority w:val="99"/>
    <w:pPr>
      <w:tabs>
        <w:tab w:val="left" w:pos="1446"/>
      </w:tabs>
      <w:spacing w:beforeLines="50" w:afterLines="50" w:line="360" w:lineRule="auto"/>
      <w:ind w:left="1446"/>
    </w:pPr>
    <w:rPr>
      <w:b/>
      <w:sz w:val="28"/>
      <w:szCs w:val="20"/>
    </w:rPr>
  </w:style>
  <w:style w:type="character" w:customStyle="1" w:styleId="2320">
    <w:name w:val="EHL三级项目 Char"/>
    <w:link w:val="2321"/>
    <w:qFormat/>
    <w:locked/>
    <w:uiPriority w:val="0"/>
    <w:rPr>
      <w:b/>
      <w:kern w:val="2"/>
      <w:sz w:val="24"/>
      <w:szCs w:val="24"/>
    </w:rPr>
  </w:style>
  <w:style w:type="paragraph" w:customStyle="1" w:styleId="2321">
    <w:name w:val="EHL三级项目"/>
    <w:basedOn w:val="1"/>
    <w:link w:val="2320"/>
    <w:qFormat/>
    <w:uiPriority w:val="0"/>
    <w:pPr>
      <w:tabs>
        <w:tab w:val="left" w:pos="1260"/>
      </w:tabs>
      <w:spacing w:before="50" w:after="50" w:line="360" w:lineRule="auto"/>
    </w:pPr>
    <w:rPr>
      <w:b/>
      <w:sz w:val="24"/>
    </w:rPr>
  </w:style>
  <w:style w:type="paragraph" w:customStyle="1" w:styleId="2322">
    <w:name w:val="样式 样式 EHL编号 + 段前: 0.5 行 段后: 0.5 行 + 段前: 0.5 行 段后: 0.5 行"/>
    <w:basedOn w:val="1"/>
    <w:qFormat/>
    <w:uiPriority w:val="99"/>
    <w:pPr>
      <w:tabs>
        <w:tab w:val="left" w:pos="902"/>
      </w:tabs>
      <w:spacing w:beforeLines="50" w:afterLines="50" w:line="360" w:lineRule="auto"/>
      <w:ind w:left="902"/>
    </w:pPr>
    <w:rPr>
      <w:rFonts w:ascii="Times New Roman" w:hAnsi="Times New Roman" w:cs="宋体"/>
      <w:b/>
      <w:bCs/>
      <w:sz w:val="28"/>
      <w:szCs w:val="20"/>
    </w:rPr>
  </w:style>
  <w:style w:type="paragraph" w:customStyle="1" w:styleId="2323">
    <w:name w:val="样式 正文缩进表正文正文非缩进特点ALT+Z段1四号水上软件缩进正文编号正文对齐正文不缩进特点 Char...1"/>
    <w:basedOn w:val="6"/>
    <w:qFormat/>
    <w:uiPriority w:val="99"/>
    <w:pPr>
      <w:autoSpaceDE/>
      <w:autoSpaceDN/>
      <w:adjustRightInd/>
      <w:spacing w:before="156" w:after="156" w:line="360" w:lineRule="auto"/>
      <w:ind w:left="1446" w:firstLine="200" w:firstLineChars="200"/>
      <w:jc w:val="both"/>
    </w:pPr>
    <w:rPr>
      <w:rFonts w:ascii="Times New Roman" w:hAnsi="Times New Roman" w:cs="宋体"/>
      <w:kern w:val="2"/>
    </w:rPr>
  </w:style>
  <w:style w:type="paragraph" w:customStyle="1" w:styleId="2324">
    <w:name w:val="Notes Text List"/>
    <w:qFormat/>
    <w:uiPriority w:val="99"/>
    <w:pPr>
      <w:keepNext/>
      <w:keepLines/>
      <w:pBdr>
        <w:bottom w:val="single" w:color="auto" w:sz="8" w:space="5"/>
      </w:pBdr>
      <w:ind w:left="851" w:hanging="227"/>
      <w:jc w:val="both"/>
    </w:pPr>
    <w:rPr>
      <w:rFonts w:ascii="Arial" w:hAnsi="Arial" w:eastAsia="楷体_GB2312" w:cs="Arial"/>
      <w:sz w:val="21"/>
      <w:szCs w:val="21"/>
      <w:lang w:val="en-US" w:eastAsia="zh-CN" w:bidi="ar-SA"/>
    </w:rPr>
  </w:style>
  <w:style w:type="character" w:customStyle="1" w:styleId="2325">
    <w:name w:val="Table Text Char Char Char Char"/>
    <w:link w:val="2326"/>
    <w:qFormat/>
    <w:locked/>
    <w:uiPriority w:val="0"/>
    <w:rPr>
      <w:rFonts w:ascii="Arial" w:hAnsi="Arial" w:cs="Arial"/>
      <w:sz w:val="18"/>
    </w:rPr>
  </w:style>
  <w:style w:type="paragraph" w:customStyle="1" w:styleId="2326">
    <w:name w:val="Table Text Char Char Char"/>
    <w:basedOn w:val="1"/>
    <w:link w:val="2325"/>
    <w:qFormat/>
    <w:uiPriority w:val="0"/>
    <w:pPr>
      <w:widowControl/>
      <w:tabs>
        <w:tab w:val="decimal" w:pos="0"/>
      </w:tabs>
      <w:autoSpaceDE w:val="0"/>
      <w:autoSpaceDN w:val="0"/>
      <w:adjustRightInd w:val="0"/>
      <w:spacing w:before="80" w:after="80"/>
    </w:pPr>
    <w:rPr>
      <w:rFonts w:ascii="Arial" w:hAnsi="Arial" w:cs="Arial"/>
      <w:kern w:val="0"/>
      <w:sz w:val="18"/>
      <w:szCs w:val="20"/>
    </w:rPr>
  </w:style>
  <w:style w:type="paragraph" w:customStyle="1" w:styleId="2327">
    <w:name w:val="Char Char1 Char Char Char Char"/>
    <w:basedOn w:val="1"/>
    <w:qFormat/>
    <w:uiPriority w:val="99"/>
    <w:rPr>
      <w:rFonts w:ascii="Tahoma" w:hAnsi="Tahoma"/>
      <w:sz w:val="28"/>
      <w:szCs w:val="20"/>
    </w:rPr>
  </w:style>
  <w:style w:type="paragraph" w:customStyle="1" w:styleId="2328">
    <w:name w:val="正文（首行不缩进）"/>
    <w:basedOn w:val="1"/>
    <w:qFormat/>
    <w:uiPriority w:val="99"/>
    <w:rPr>
      <w:rFonts w:ascii="Times New Roman" w:hAnsi="Times New Roman"/>
    </w:rPr>
  </w:style>
  <w:style w:type="paragraph" w:customStyle="1" w:styleId="2329">
    <w:name w:val="正文编号（1）"/>
    <w:basedOn w:val="1"/>
    <w:qFormat/>
    <w:uiPriority w:val="99"/>
    <w:pPr>
      <w:tabs>
        <w:tab w:val="left" w:leader="dot" w:pos="1701"/>
        <w:tab w:val="left" w:pos="9072"/>
      </w:tabs>
      <w:adjustRightInd w:val="0"/>
      <w:snapToGrid w:val="0"/>
      <w:spacing w:before="120" w:after="120" w:line="360" w:lineRule="atLeast"/>
      <w:ind w:left="2342" w:hanging="641"/>
    </w:pPr>
    <w:rPr>
      <w:rFonts w:ascii="Times New Roman" w:hAnsi="Times New Roman"/>
      <w:kern w:val="21"/>
      <w:szCs w:val="20"/>
    </w:rPr>
  </w:style>
  <w:style w:type="character" w:customStyle="1" w:styleId="2330">
    <w:name w:val="GW-正文 Char"/>
    <w:link w:val="2331"/>
    <w:qFormat/>
    <w:locked/>
    <w:uiPriority w:val="0"/>
    <w:rPr>
      <w:rFonts w:ascii="仿宋_GB2312" w:eastAsia="仿宋_GB2312"/>
      <w:kern w:val="2"/>
      <w:sz w:val="24"/>
      <w:szCs w:val="22"/>
    </w:rPr>
  </w:style>
  <w:style w:type="paragraph" w:customStyle="1" w:styleId="2331">
    <w:name w:val="GW-正文"/>
    <w:link w:val="2330"/>
    <w:qFormat/>
    <w:uiPriority w:val="0"/>
    <w:pPr>
      <w:spacing w:line="300" w:lineRule="auto"/>
      <w:ind w:firstLine="200" w:firstLineChars="200"/>
    </w:pPr>
    <w:rPr>
      <w:rFonts w:ascii="仿宋_GB2312" w:hAnsi="Calibri" w:eastAsia="仿宋_GB2312" w:cs="Times New Roman"/>
      <w:kern w:val="2"/>
      <w:sz w:val="24"/>
      <w:szCs w:val="22"/>
      <w:lang w:val="en-US" w:eastAsia="zh-CN" w:bidi="ar-SA"/>
    </w:rPr>
  </w:style>
  <w:style w:type="character" w:customStyle="1" w:styleId="2332">
    <w:name w:val="样式 样式 正文文本 + 首行缩进:  2.21 字符 + 首行缩进:  2.21 字符 Char"/>
    <w:link w:val="2333"/>
    <w:qFormat/>
    <w:locked/>
    <w:uiPriority w:val="0"/>
    <w:rPr>
      <w:rFonts w:ascii="仿宋_GB2312" w:eastAsia="仿宋_GB2312"/>
      <w:kern w:val="2"/>
      <w:sz w:val="28"/>
    </w:rPr>
  </w:style>
  <w:style w:type="paragraph" w:customStyle="1" w:styleId="2333">
    <w:name w:val="样式 样式 正文文本 + 首行缩进:  2.21 字符 + 首行缩进:  2.21 字符"/>
    <w:basedOn w:val="1"/>
    <w:link w:val="2332"/>
    <w:qFormat/>
    <w:uiPriority w:val="0"/>
    <w:pPr>
      <w:adjustRightInd w:val="0"/>
      <w:snapToGrid w:val="0"/>
      <w:spacing w:line="360" w:lineRule="auto"/>
      <w:ind w:firstLine="200" w:firstLineChars="200"/>
    </w:pPr>
    <w:rPr>
      <w:rFonts w:ascii="仿宋_GB2312" w:eastAsia="仿宋_GB2312"/>
      <w:sz w:val="28"/>
      <w:szCs w:val="20"/>
    </w:rPr>
  </w:style>
  <w:style w:type="paragraph" w:customStyle="1" w:styleId="2334">
    <w:name w:val="样式目录三"/>
    <w:basedOn w:val="40"/>
    <w:qFormat/>
    <w:uiPriority w:val="99"/>
    <w:pPr>
      <w:tabs>
        <w:tab w:val="right" w:leader="dot" w:pos="8302"/>
        <w:tab w:val="clear" w:pos="1260"/>
        <w:tab w:val="clear" w:pos="8630"/>
      </w:tabs>
      <w:spacing w:line="360" w:lineRule="auto"/>
      <w:ind w:left="0" w:leftChars="0"/>
      <w:jc w:val="left"/>
    </w:pPr>
    <w:rPr>
      <w:rFonts w:eastAsia="仿宋_GB2312"/>
      <w:b/>
      <w:i/>
      <w:sz w:val="24"/>
      <w:szCs w:val="22"/>
    </w:rPr>
  </w:style>
  <w:style w:type="paragraph" w:customStyle="1" w:styleId="2335">
    <w:name w:val="附录 Heading 2"/>
    <w:basedOn w:val="4"/>
    <w:qFormat/>
    <w:uiPriority w:val="99"/>
    <w:pPr>
      <w:keepLines w:val="0"/>
      <w:pageBreakBefore/>
      <w:widowControl/>
      <w:tabs>
        <w:tab w:val="left" w:pos="0"/>
        <w:tab w:val="left" w:pos="360"/>
        <w:tab w:val="left" w:pos="794"/>
        <w:tab w:val="left" w:pos="851"/>
      </w:tabs>
      <w:autoSpaceDE/>
      <w:autoSpaceDN/>
      <w:spacing w:before="260" w:beforeLines="50" w:after="120" w:line="288" w:lineRule="auto"/>
      <w:ind w:left="794" w:hanging="397"/>
      <w:jc w:val="left"/>
    </w:pPr>
    <w:rPr>
      <w:rFonts w:ascii="Microsoft Sans Serif" w:hAnsi="Microsoft Sans Serif" w:eastAsia="仿宋_GB2312"/>
      <w:b w:val="0"/>
      <w:bCs/>
    </w:rPr>
  </w:style>
  <w:style w:type="paragraph" w:customStyle="1" w:styleId="2336">
    <w:name w:val="样式 标题 2第一层条h2H22UNDERRUBRIK 1-2R2H21H22H211H23H212H2..."/>
    <w:basedOn w:val="4"/>
    <w:qFormat/>
    <w:uiPriority w:val="99"/>
    <w:pPr>
      <w:tabs>
        <w:tab w:val="left" w:pos="0"/>
        <w:tab w:val="left" w:pos="851"/>
      </w:tabs>
      <w:autoSpaceDE/>
      <w:autoSpaceDN/>
      <w:spacing w:before="100" w:beforeAutospacing="1" w:after="100" w:afterAutospacing="1" w:line="412" w:lineRule="auto"/>
      <w:jc w:val="both"/>
    </w:pPr>
    <w:rPr>
      <w:rFonts w:ascii="宋体" w:hAnsi="宋体" w:eastAsia="宋体"/>
      <w:bCs/>
      <w:kern w:val="2"/>
      <w:sz w:val="36"/>
    </w:rPr>
  </w:style>
  <w:style w:type="paragraph" w:customStyle="1" w:styleId="2337">
    <w:name w:val="序言中的项目"/>
    <w:basedOn w:val="1"/>
    <w:qFormat/>
    <w:uiPriority w:val="99"/>
    <w:pPr>
      <w:tabs>
        <w:tab w:val="left" w:pos="780"/>
      </w:tabs>
    </w:pPr>
    <w:rPr>
      <w:rFonts w:ascii="Times New Roman" w:hAnsi="Times New Roman"/>
      <w:szCs w:val="20"/>
    </w:rPr>
  </w:style>
  <w:style w:type="paragraph" w:customStyle="1" w:styleId="2338">
    <w:name w:val="小节标题"/>
    <w:basedOn w:val="1"/>
    <w:qFormat/>
    <w:uiPriority w:val="99"/>
    <w:pPr>
      <w:autoSpaceDE w:val="0"/>
      <w:autoSpaceDN w:val="0"/>
      <w:adjustRightInd w:val="0"/>
      <w:spacing w:before="175" w:after="102" w:line="351" w:lineRule="atLeast"/>
    </w:pPr>
    <w:rPr>
      <w:rFonts w:ascii="Times New Roman" w:hAnsi="Times New Roman"/>
      <w:color w:val="000000"/>
      <w:kern w:val="0"/>
      <w:szCs w:val="20"/>
    </w:rPr>
  </w:style>
  <w:style w:type="paragraph" w:customStyle="1" w:styleId="2339">
    <w:name w:val="CM20"/>
    <w:basedOn w:val="315"/>
    <w:next w:val="315"/>
    <w:qFormat/>
    <w:uiPriority w:val="99"/>
    <w:pPr>
      <w:spacing w:line="471" w:lineRule="atLeast"/>
    </w:pPr>
    <w:rPr>
      <w:rFonts w:hint="eastAsia" w:ascii="T T 129 Ao 00" w:eastAsia="T T 129 Ao 00"/>
      <w:sz w:val="24"/>
    </w:rPr>
  </w:style>
  <w:style w:type="paragraph" w:customStyle="1" w:styleId="2340">
    <w:name w:val="f144"/>
    <w:basedOn w:val="1"/>
    <w:qFormat/>
    <w:uiPriority w:val="99"/>
    <w:pPr>
      <w:widowControl/>
      <w:spacing w:before="100" w:beforeAutospacing="1" w:after="100" w:afterAutospacing="1" w:line="300" w:lineRule="atLeast"/>
      <w:jc w:val="left"/>
    </w:pPr>
    <w:rPr>
      <w:rFonts w:ascii="Arial Unicode MS" w:hAnsi="Arial Unicode MS" w:eastAsia="Times New Roman"/>
      <w:color w:val="000000"/>
      <w:kern w:val="0"/>
      <w:szCs w:val="20"/>
    </w:rPr>
  </w:style>
  <w:style w:type="paragraph" w:customStyle="1" w:styleId="2341">
    <w:name w:val="pbl_blocklabel"/>
    <w:basedOn w:val="1"/>
    <w:qFormat/>
    <w:uiPriority w:val="99"/>
    <w:pPr>
      <w:widowControl/>
      <w:spacing w:before="100" w:beforeAutospacing="1" w:after="100" w:afterAutospacing="1"/>
      <w:jc w:val="left"/>
    </w:pPr>
    <w:rPr>
      <w:rFonts w:ascii="宋体" w:hAnsi="宋体"/>
      <w:kern w:val="0"/>
      <w:sz w:val="28"/>
      <w:szCs w:val="20"/>
    </w:rPr>
  </w:style>
  <w:style w:type="paragraph" w:customStyle="1" w:styleId="2342">
    <w:name w:val="中文正文 Char"/>
    <w:qFormat/>
    <w:uiPriority w:val="99"/>
    <w:pPr>
      <w:adjustRightInd w:val="0"/>
      <w:spacing w:before="60" w:after="60" w:line="360" w:lineRule="auto"/>
      <w:ind w:firstLine="540" w:firstLineChars="225"/>
    </w:pPr>
    <w:rPr>
      <w:rFonts w:ascii="仿宋_GB2312" w:hAnsi="Times New Roman" w:eastAsia="仿宋_GB2312" w:cs="Times New Roman"/>
      <w:kern w:val="2"/>
      <w:sz w:val="26"/>
      <w:lang w:val="en-US" w:eastAsia="zh-CN" w:bidi="ar-SA"/>
    </w:rPr>
  </w:style>
  <w:style w:type="paragraph" w:customStyle="1" w:styleId="2343">
    <w:name w:val="样式 样式 表题 + 段前: 0.5 行 段后: 0.5 行 + 段前: 0.5 行"/>
    <w:basedOn w:val="1"/>
    <w:qFormat/>
    <w:uiPriority w:val="99"/>
    <w:pPr>
      <w:spacing w:beforeLines="50" w:afterLines="50" w:line="360" w:lineRule="auto"/>
      <w:jc w:val="center"/>
    </w:pPr>
    <w:rPr>
      <w:rFonts w:ascii="宋体" w:hAnsi="宋体"/>
      <w:sz w:val="28"/>
      <w:szCs w:val="20"/>
    </w:rPr>
  </w:style>
  <w:style w:type="character" w:customStyle="1" w:styleId="2344">
    <w:name w:val="标题  2 Char"/>
    <w:link w:val="2345"/>
    <w:qFormat/>
    <w:locked/>
    <w:uiPriority w:val="0"/>
    <w:rPr>
      <w:kern w:val="2"/>
      <w:sz w:val="21"/>
    </w:rPr>
  </w:style>
  <w:style w:type="paragraph" w:customStyle="1" w:styleId="2345">
    <w:name w:val="标题  2"/>
    <w:basedOn w:val="1"/>
    <w:link w:val="2344"/>
    <w:qFormat/>
    <w:uiPriority w:val="0"/>
    <w:rPr>
      <w:szCs w:val="20"/>
    </w:rPr>
  </w:style>
  <w:style w:type="paragraph" w:customStyle="1" w:styleId="2346">
    <w:name w:val="样式 number1 + (中文) 黑体 加粗"/>
    <w:basedOn w:val="1"/>
    <w:qFormat/>
    <w:uiPriority w:val="99"/>
    <w:pPr>
      <w:tabs>
        <w:tab w:val="left" w:pos="635"/>
        <w:tab w:val="left" w:pos="840"/>
      </w:tabs>
      <w:spacing w:afterLines="30" w:line="360" w:lineRule="auto"/>
      <w:ind w:left="635"/>
    </w:pPr>
    <w:rPr>
      <w:rFonts w:ascii="Arial" w:hAnsi="Arial" w:eastAsia="黑体"/>
      <w:b/>
      <w:sz w:val="28"/>
      <w:szCs w:val="20"/>
    </w:rPr>
  </w:style>
  <w:style w:type="paragraph" w:customStyle="1" w:styleId="2347">
    <w:name w:val="样式 样式 左侧:  2 字符 + 段前: 5 磅 段后: 5 磅"/>
    <w:basedOn w:val="1"/>
    <w:qFormat/>
    <w:uiPriority w:val="99"/>
    <w:pPr>
      <w:spacing w:line="360" w:lineRule="auto"/>
      <w:ind w:firstLine="200" w:firstLineChars="200"/>
    </w:pPr>
    <w:rPr>
      <w:rFonts w:ascii="Times New Roman" w:hAnsi="Times New Roman"/>
      <w:sz w:val="28"/>
      <w:szCs w:val="20"/>
    </w:rPr>
  </w:style>
  <w:style w:type="paragraph" w:customStyle="1" w:styleId="2348">
    <w:name w:val="flType"/>
    <w:basedOn w:val="1"/>
    <w:qFormat/>
    <w:uiPriority w:val="99"/>
    <w:pPr>
      <w:adjustRightInd w:val="0"/>
      <w:spacing w:after="284" w:line="113" w:lineRule="atLeast"/>
      <w:jc w:val="center"/>
    </w:pPr>
    <w:rPr>
      <w:rFonts w:ascii="Times New Roman" w:hAnsi="Times New Roman"/>
      <w:kern w:val="0"/>
      <w:sz w:val="28"/>
      <w:szCs w:val="20"/>
    </w:rPr>
  </w:style>
  <w:style w:type="paragraph" w:customStyle="1" w:styleId="2349">
    <w:name w:val="List Bullet1"/>
    <w:basedOn w:val="1"/>
    <w:qFormat/>
    <w:uiPriority w:val="99"/>
    <w:pPr>
      <w:widowControl/>
      <w:tabs>
        <w:tab w:val="left" w:pos="420"/>
        <w:tab w:val="left" w:pos="635"/>
      </w:tabs>
      <w:spacing w:before="240" w:after="120" w:line="288" w:lineRule="auto"/>
      <w:ind w:left="635" w:right="57"/>
      <w:jc w:val="left"/>
    </w:pPr>
    <w:rPr>
      <w:rFonts w:ascii="Times New Roman" w:hAnsi="Times New Roman"/>
      <w:kern w:val="0"/>
      <w:szCs w:val="20"/>
    </w:rPr>
  </w:style>
  <w:style w:type="paragraph" w:customStyle="1" w:styleId="2350">
    <w:name w:val="基本文字 Char"/>
    <w:basedOn w:val="1"/>
    <w:qFormat/>
    <w:uiPriority w:val="99"/>
    <w:pPr>
      <w:spacing w:before="156" w:line="400" w:lineRule="atLeast"/>
      <w:ind w:firstLine="540" w:firstLineChars="225"/>
    </w:pPr>
    <w:rPr>
      <w:rFonts w:ascii="Times New Roman" w:hAnsi="Times New Roman"/>
      <w:sz w:val="28"/>
      <w:szCs w:val="20"/>
    </w:rPr>
  </w:style>
  <w:style w:type="paragraph" w:customStyle="1" w:styleId="2351">
    <w:name w:val="标题 12"/>
    <w:basedOn w:val="3"/>
    <w:next w:val="3"/>
    <w:qFormat/>
    <w:uiPriority w:val="99"/>
    <w:pPr>
      <w:keepNext w:val="0"/>
      <w:keepLines w:val="0"/>
      <w:widowControl/>
      <w:tabs>
        <w:tab w:val="left" w:pos="0"/>
        <w:tab w:val="left" w:pos="360"/>
      </w:tabs>
      <w:overflowPunct w:val="0"/>
      <w:autoSpaceDE/>
      <w:autoSpaceDN/>
      <w:adjustRightInd/>
      <w:spacing w:line="360" w:lineRule="auto"/>
    </w:pPr>
    <w:rPr>
      <w:rFonts w:ascii="楷体" w:hAnsi="Times New Roman" w:eastAsia="楷体"/>
      <w:b w:val="0"/>
      <w:color w:val="000000"/>
      <w:sz w:val="40"/>
      <w:lang w:val="en-GB"/>
    </w:rPr>
  </w:style>
  <w:style w:type="paragraph" w:customStyle="1" w:styleId="2352">
    <w:name w:val="表格内文"/>
    <w:basedOn w:val="1"/>
    <w:qFormat/>
    <w:uiPriority w:val="99"/>
    <w:pPr>
      <w:spacing w:line="400" w:lineRule="exact"/>
    </w:pPr>
    <w:rPr>
      <w:rFonts w:ascii="Arial" w:hAnsi="Arial"/>
      <w:szCs w:val="20"/>
    </w:rPr>
  </w:style>
  <w:style w:type="paragraph" w:customStyle="1" w:styleId="2353">
    <w:name w:val="WW-正文文字缩进 2"/>
    <w:basedOn w:val="1"/>
    <w:qFormat/>
    <w:uiPriority w:val="99"/>
    <w:pPr>
      <w:suppressAutoHyphens/>
      <w:ind w:firstLine="420"/>
    </w:pPr>
    <w:rPr>
      <w:rFonts w:ascii="Times New Roman" w:hAnsi="Times New Roman"/>
      <w:szCs w:val="20"/>
    </w:rPr>
  </w:style>
  <w:style w:type="paragraph" w:customStyle="1" w:styleId="2354">
    <w:name w:val="Outline (Not Indented)"/>
    <w:basedOn w:val="1"/>
    <w:qFormat/>
    <w:uiPriority w:val="99"/>
    <w:pPr>
      <w:widowControl/>
      <w:overflowPunct w:val="0"/>
      <w:autoSpaceDE w:val="0"/>
      <w:autoSpaceDN w:val="0"/>
      <w:adjustRightInd w:val="0"/>
      <w:jc w:val="left"/>
    </w:pPr>
    <w:rPr>
      <w:rFonts w:ascii="Times New Roman" w:hAnsi="Times New Roman" w:eastAsia="Times New Roman"/>
      <w:kern w:val="0"/>
      <w:sz w:val="28"/>
      <w:szCs w:val="20"/>
      <w:lang w:eastAsia="en-US"/>
    </w:rPr>
  </w:style>
  <w:style w:type="paragraph" w:customStyle="1" w:styleId="2355">
    <w:name w:val="文章附标题"/>
    <w:basedOn w:val="1"/>
    <w:qFormat/>
    <w:uiPriority w:val="99"/>
    <w:pPr>
      <w:autoSpaceDE w:val="0"/>
      <w:autoSpaceDN w:val="0"/>
      <w:adjustRightInd w:val="0"/>
      <w:spacing w:before="187" w:after="175" w:line="374" w:lineRule="atLeast"/>
      <w:jc w:val="center"/>
    </w:pPr>
    <w:rPr>
      <w:rFonts w:ascii="Times New Roman" w:hAnsi="Times New Roman"/>
      <w:color w:val="000000"/>
      <w:kern w:val="0"/>
      <w:sz w:val="36"/>
      <w:szCs w:val="20"/>
    </w:rPr>
  </w:style>
  <w:style w:type="character" w:customStyle="1" w:styleId="2356">
    <w:name w:val="Figure Char Char Char"/>
    <w:link w:val="2357"/>
    <w:qFormat/>
    <w:locked/>
    <w:uiPriority w:val="0"/>
    <w:rPr>
      <w:rFonts w:ascii="Arial" w:hAnsi="Arial" w:cs="Arial"/>
      <w:kern w:val="2"/>
      <w:sz w:val="21"/>
    </w:rPr>
  </w:style>
  <w:style w:type="paragraph" w:customStyle="1" w:styleId="2357">
    <w:name w:val="Figure Char Char"/>
    <w:basedOn w:val="1"/>
    <w:next w:val="1"/>
    <w:link w:val="2356"/>
    <w:qFormat/>
    <w:uiPriority w:val="0"/>
    <w:pPr>
      <w:keepNext/>
      <w:widowControl/>
      <w:snapToGrid w:val="0"/>
      <w:spacing w:before="80" w:after="80" w:line="300" w:lineRule="auto"/>
      <w:ind w:left="1134"/>
      <w:jc w:val="center"/>
    </w:pPr>
    <w:rPr>
      <w:rFonts w:ascii="Arial" w:hAnsi="Arial" w:cs="Arial"/>
      <w:szCs w:val="20"/>
    </w:rPr>
  </w:style>
  <w:style w:type="paragraph" w:customStyle="1" w:styleId="2358">
    <w:name w:val="目录2"/>
    <w:basedOn w:val="1"/>
    <w:qFormat/>
    <w:uiPriority w:val="99"/>
    <w:pPr>
      <w:tabs>
        <w:tab w:val="left" w:leader="dot" w:pos="7370"/>
      </w:tabs>
      <w:autoSpaceDE w:val="0"/>
      <w:autoSpaceDN w:val="0"/>
      <w:adjustRightInd w:val="0"/>
      <w:spacing w:line="317" w:lineRule="atLeast"/>
      <w:ind w:firstLine="209"/>
    </w:pPr>
    <w:rPr>
      <w:rFonts w:ascii="Times New Roman" w:hAnsi="Times New Roman"/>
      <w:color w:val="000000"/>
      <w:kern w:val="0"/>
      <w:szCs w:val="20"/>
    </w:rPr>
  </w:style>
  <w:style w:type="paragraph" w:customStyle="1" w:styleId="2359">
    <w:name w:val="e2"/>
    <w:basedOn w:val="1"/>
    <w:qFormat/>
    <w:uiPriority w:val="99"/>
    <w:pPr>
      <w:widowControl/>
      <w:spacing w:before="100" w:beforeAutospacing="1" w:after="100" w:afterAutospacing="1" w:line="180" w:lineRule="atLeast"/>
      <w:jc w:val="left"/>
    </w:pPr>
    <w:rPr>
      <w:rFonts w:ascii="Arial Unicode MS" w:hAnsi="Arial Unicode MS" w:eastAsia="Arial Unicode MS"/>
      <w:color w:val="000000"/>
      <w:kern w:val="0"/>
      <w:sz w:val="18"/>
      <w:szCs w:val="20"/>
    </w:rPr>
  </w:style>
  <w:style w:type="paragraph" w:customStyle="1" w:styleId="2360">
    <w:name w:val="项目"/>
    <w:basedOn w:val="1"/>
    <w:qFormat/>
    <w:uiPriority w:val="99"/>
    <w:pPr>
      <w:tabs>
        <w:tab w:val="left" w:pos="1280"/>
      </w:tabs>
      <w:spacing w:afterLines="50"/>
      <w:ind w:left="1280" w:hanging="420"/>
      <w:jc w:val="left"/>
    </w:pPr>
    <w:rPr>
      <w:rFonts w:ascii="Arial" w:hAnsi="Arial"/>
      <w:sz w:val="22"/>
      <w:szCs w:val="20"/>
    </w:rPr>
  </w:style>
  <w:style w:type="paragraph" w:customStyle="1" w:styleId="2361">
    <w:name w:val="列表1(非黑体)"/>
    <w:basedOn w:val="6"/>
    <w:next w:val="6"/>
    <w:qFormat/>
    <w:uiPriority w:val="99"/>
    <w:pPr>
      <w:tabs>
        <w:tab w:val="left" w:pos="900"/>
      </w:tabs>
      <w:autoSpaceDE/>
      <w:autoSpaceDN/>
      <w:adjustRightInd/>
      <w:spacing w:before="100" w:beforeAutospacing="1" w:after="100" w:afterAutospacing="1" w:line="360" w:lineRule="auto"/>
      <w:ind w:left="900" w:hanging="420"/>
      <w:jc w:val="both"/>
    </w:pPr>
    <w:rPr>
      <w:rFonts w:ascii="Arial" w:hAnsi="Arial"/>
      <w:kern w:val="2"/>
    </w:rPr>
  </w:style>
  <w:style w:type="paragraph" w:customStyle="1" w:styleId="2362">
    <w:name w:val="paragraph"/>
    <w:basedOn w:val="1"/>
    <w:qFormat/>
    <w:uiPriority w:val="99"/>
    <w:pPr>
      <w:spacing w:beforeLines="50" w:afterLines="50" w:line="360" w:lineRule="auto"/>
      <w:ind w:firstLine="480" w:firstLineChars="200"/>
    </w:pPr>
    <w:rPr>
      <w:rFonts w:ascii="Times New Roman" w:hAnsi="Times New Roman"/>
      <w:sz w:val="28"/>
      <w:szCs w:val="20"/>
    </w:rPr>
  </w:style>
  <w:style w:type="paragraph" w:customStyle="1" w:styleId="2363">
    <w:name w:val="Outline (Indented)"/>
    <w:basedOn w:val="1"/>
    <w:qFormat/>
    <w:uiPriority w:val="99"/>
    <w:pPr>
      <w:widowControl/>
      <w:overflowPunct w:val="0"/>
      <w:autoSpaceDE w:val="0"/>
      <w:autoSpaceDN w:val="0"/>
      <w:adjustRightInd w:val="0"/>
      <w:jc w:val="left"/>
    </w:pPr>
    <w:rPr>
      <w:rFonts w:ascii="Times New Roman" w:hAnsi="Times New Roman" w:eastAsia="Times New Roman"/>
      <w:kern w:val="0"/>
      <w:sz w:val="28"/>
      <w:szCs w:val="20"/>
      <w:lang w:eastAsia="en-US"/>
    </w:rPr>
  </w:style>
  <w:style w:type="paragraph" w:customStyle="1" w:styleId="2364">
    <w:name w:val="多级项目"/>
    <w:basedOn w:val="4"/>
    <w:qFormat/>
    <w:uiPriority w:val="99"/>
    <w:pPr>
      <w:tabs>
        <w:tab w:val="left" w:pos="0"/>
        <w:tab w:val="left" w:pos="360"/>
        <w:tab w:val="left" w:pos="851"/>
      </w:tabs>
      <w:autoSpaceDE/>
      <w:autoSpaceDN/>
      <w:spacing w:before="260" w:after="260" w:line="412" w:lineRule="auto"/>
      <w:ind w:left="360" w:hanging="360"/>
      <w:jc w:val="left"/>
    </w:pPr>
    <w:rPr>
      <w:rFonts w:eastAsia="宋体"/>
      <w:bCs/>
      <w:kern w:val="2"/>
      <w:sz w:val="22"/>
    </w:rPr>
  </w:style>
  <w:style w:type="paragraph" w:customStyle="1" w:styleId="2365">
    <w:name w:val="样式 目录 1 + 左侧:  2 字符"/>
    <w:basedOn w:val="54"/>
    <w:qFormat/>
    <w:uiPriority w:val="99"/>
    <w:pPr>
      <w:tabs>
        <w:tab w:val="left" w:pos="720"/>
      </w:tabs>
      <w:spacing w:line="400" w:lineRule="exact"/>
      <w:jc w:val="left"/>
    </w:pPr>
    <w:rPr>
      <w:rFonts w:ascii="Times New Roman" w:hAnsi="宋体"/>
      <w:bCs/>
      <w:sz w:val="24"/>
    </w:rPr>
  </w:style>
  <w:style w:type="paragraph" w:customStyle="1" w:styleId="2366">
    <w:name w:val="图表题"/>
    <w:qFormat/>
    <w:uiPriority w:val="99"/>
    <w:pPr>
      <w:spacing w:line="460" w:lineRule="exact"/>
      <w:jc w:val="center"/>
    </w:pPr>
    <w:rPr>
      <w:rFonts w:ascii="Times New Roman" w:hAnsi="Times New Roman" w:eastAsia="楷体_GB2312" w:cs="Times New Roman"/>
      <w:kern w:val="2"/>
      <w:sz w:val="24"/>
      <w:lang w:val="en-US" w:eastAsia="zh-CN" w:bidi="ar-SA"/>
    </w:rPr>
  </w:style>
  <w:style w:type="paragraph" w:customStyle="1" w:styleId="2367">
    <w:name w:val="可研报告正文xl"/>
    <w:basedOn w:val="1"/>
    <w:qFormat/>
    <w:uiPriority w:val="99"/>
    <w:pPr>
      <w:tabs>
        <w:tab w:val="left" w:pos="360"/>
      </w:tabs>
      <w:spacing w:before="50" w:after="50" w:line="288" w:lineRule="auto"/>
    </w:pPr>
    <w:rPr>
      <w:rFonts w:ascii="Times New Roman" w:hAnsi="Times New Roman"/>
      <w:sz w:val="28"/>
      <w:szCs w:val="20"/>
    </w:rPr>
  </w:style>
  <w:style w:type="paragraph" w:customStyle="1" w:styleId="2368">
    <w:name w:val="文字列表"/>
    <w:basedOn w:val="78"/>
    <w:qFormat/>
    <w:uiPriority w:val="99"/>
    <w:pPr>
      <w:widowControl w:val="0"/>
      <w:tabs>
        <w:tab w:val="left" w:pos="840"/>
      </w:tabs>
      <w:overflowPunct/>
      <w:autoSpaceDE/>
      <w:autoSpaceDN/>
      <w:adjustRightInd/>
      <w:spacing w:after="0" w:line="360" w:lineRule="auto"/>
      <w:ind w:left="200" w:leftChars="200" w:firstLine="0" w:firstLineChars="0"/>
      <w:jc w:val="both"/>
      <w:textAlignment w:val="auto"/>
    </w:pPr>
    <w:rPr>
      <w:rFonts w:ascii="楷体_GB2312" w:hAnsi="Times New Roman" w:eastAsia="楷体_GB2312"/>
      <w:spacing w:val="0"/>
    </w:rPr>
  </w:style>
  <w:style w:type="paragraph" w:customStyle="1" w:styleId="2369">
    <w:name w:val="Char Char Char Char Char Char1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370">
    <w:name w:val="正文左缩5"/>
    <w:basedOn w:val="1"/>
    <w:qFormat/>
    <w:uiPriority w:val="99"/>
    <w:pPr>
      <w:spacing w:line="360" w:lineRule="auto"/>
      <w:ind w:left="500" w:leftChars="500"/>
    </w:pPr>
    <w:rPr>
      <w:rFonts w:ascii="宋体" w:hAnsi="Times New Roman"/>
      <w:sz w:val="28"/>
      <w:szCs w:val="20"/>
    </w:rPr>
  </w:style>
  <w:style w:type="paragraph" w:customStyle="1" w:styleId="2371">
    <w:name w:val="小项目标题"/>
    <w:basedOn w:val="1"/>
    <w:qFormat/>
    <w:uiPriority w:val="99"/>
    <w:pPr>
      <w:tabs>
        <w:tab w:val="left" w:pos="432"/>
        <w:tab w:val="left" w:pos="620"/>
      </w:tabs>
      <w:spacing w:before="100" w:beforeAutospacing="1" w:after="100" w:afterAutospacing="1" w:line="360" w:lineRule="auto"/>
      <w:ind w:left="480" w:leftChars="200"/>
      <w:jc w:val="left"/>
    </w:pPr>
    <w:rPr>
      <w:rFonts w:ascii="Times New Roman" w:hAnsi="Times New Roman"/>
      <w:sz w:val="28"/>
      <w:szCs w:val="20"/>
    </w:rPr>
  </w:style>
  <w:style w:type="paragraph" w:customStyle="1" w:styleId="2372">
    <w:name w:val="型号"/>
    <w:basedOn w:val="1"/>
    <w:qFormat/>
    <w:uiPriority w:val="99"/>
    <w:pPr>
      <w:spacing w:beforeLines="50" w:line="360" w:lineRule="auto"/>
      <w:ind w:firstLine="482" w:firstLineChars="200"/>
    </w:pPr>
    <w:rPr>
      <w:rFonts w:ascii="Arial" w:hAnsi="Arial"/>
      <w:b/>
      <w:sz w:val="28"/>
      <w:szCs w:val="20"/>
    </w:rPr>
  </w:style>
  <w:style w:type="paragraph" w:customStyle="1" w:styleId="2373">
    <w:name w:val="正文题注"/>
    <w:basedOn w:val="20"/>
    <w:qFormat/>
    <w:uiPriority w:val="99"/>
    <w:pPr>
      <w:spacing w:before="240" w:after="240"/>
      <w:jc w:val="center"/>
    </w:pPr>
    <w:rPr>
      <w:rFonts w:ascii="Times New Roman" w:hAnsi="Times New Roman" w:cs="Times New Roman"/>
      <w:kern w:val="0"/>
    </w:rPr>
  </w:style>
  <w:style w:type="paragraph" w:customStyle="1" w:styleId="2374">
    <w:name w:val="Number List"/>
    <w:basedOn w:val="1"/>
    <w:qFormat/>
    <w:uiPriority w:val="99"/>
    <w:pPr>
      <w:widowControl/>
      <w:overflowPunct w:val="0"/>
      <w:autoSpaceDE w:val="0"/>
      <w:autoSpaceDN w:val="0"/>
      <w:adjustRightInd w:val="0"/>
      <w:jc w:val="left"/>
    </w:pPr>
    <w:rPr>
      <w:rFonts w:ascii="Times New Roman" w:hAnsi="Times New Roman" w:eastAsia="Times New Roman"/>
      <w:kern w:val="0"/>
      <w:sz w:val="28"/>
      <w:szCs w:val="20"/>
      <w:lang w:eastAsia="en-US"/>
    </w:rPr>
  </w:style>
  <w:style w:type="paragraph" w:customStyle="1" w:styleId="2375">
    <w:name w:val="样式 标题 1合同标题H1PIM 1h11Header 1Heading 0Header1标书1L1boc...2"/>
    <w:basedOn w:val="3"/>
    <w:qFormat/>
    <w:uiPriority w:val="99"/>
    <w:pPr>
      <w:tabs>
        <w:tab w:val="left" w:pos="0"/>
      </w:tabs>
      <w:autoSpaceDE/>
      <w:autoSpaceDN/>
      <w:adjustRightInd/>
      <w:spacing w:before="340" w:after="330" w:line="360" w:lineRule="auto"/>
      <w:jc w:val="both"/>
      <w:outlineLvl w:val="1"/>
    </w:pPr>
    <w:rPr>
      <w:rFonts w:hAnsi="宋体"/>
      <w:b w:val="0"/>
      <w:color w:val="000000"/>
      <w:kern w:val="2"/>
      <w:sz w:val="28"/>
    </w:rPr>
  </w:style>
  <w:style w:type="paragraph" w:customStyle="1" w:styleId="2376">
    <w:name w:val="1111"/>
    <w:basedOn w:val="1"/>
    <w:qFormat/>
    <w:uiPriority w:val="99"/>
    <w:pPr>
      <w:tabs>
        <w:tab w:val="left" w:pos="1320"/>
      </w:tabs>
      <w:ind w:left="1320" w:hanging="420"/>
    </w:pPr>
    <w:rPr>
      <w:rFonts w:ascii="Times New Roman" w:hAnsi="Times New Roman"/>
      <w:szCs w:val="20"/>
    </w:rPr>
  </w:style>
  <w:style w:type="paragraph" w:customStyle="1" w:styleId="2377">
    <w:name w:val="Char Char Char Char Char Char Char Char Char Char Char Char1 Char Char Char Char Char Char1 Char Char Char Char Char Char Char Char Char Char"/>
    <w:basedOn w:val="1"/>
    <w:qFormat/>
    <w:uiPriority w:val="99"/>
    <w:rPr>
      <w:rFonts w:ascii="Tahoma" w:hAnsi="Tahoma"/>
      <w:sz w:val="28"/>
      <w:szCs w:val="20"/>
    </w:rPr>
  </w:style>
  <w:style w:type="paragraph" w:customStyle="1" w:styleId="2378">
    <w:name w:val="序言称呼"/>
    <w:basedOn w:val="1"/>
    <w:qFormat/>
    <w:uiPriority w:val="99"/>
    <w:pPr>
      <w:spacing w:before="60" w:after="60" w:line="300" w:lineRule="auto"/>
    </w:pPr>
    <w:rPr>
      <w:rFonts w:ascii="Times New Roman" w:hAnsi="Times New Roman" w:eastAsia="楷体_GB2312"/>
      <w:b/>
      <w:spacing w:val="20"/>
      <w:sz w:val="28"/>
      <w:szCs w:val="20"/>
    </w:rPr>
  </w:style>
  <w:style w:type="paragraph" w:customStyle="1" w:styleId="2379">
    <w:name w:val="列表1(黑体)"/>
    <w:basedOn w:val="1"/>
    <w:next w:val="6"/>
    <w:qFormat/>
    <w:uiPriority w:val="99"/>
    <w:pPr>
      <w:spacing w:before="100" w:beforeAutospacing="1" w:after="100" w:afterAutospacing="1" w:line="360" w:lineRule="auto"/>
    </w:pPr>
    <w:rPr>
      <w:rFonts w:ascii="Arial" w:hAnsi="Arial" w:eastAsia="黑体"/>
      <w:b/>
      <w:sz w:val="28"/>
      <w:szCs w:val="20"/>
    </w:rPr>
  </w:style>
  <w:style w:type="paragraph" w:customStyle="1" w:styleId="2380">
    <w:name w:val="样式 正文缩进特点正文缩进 Char正文（首行缩进两字） Char正文缩进 Char1 Char正文缩进 Char C..."/>
    <w:basedOn w:val="6"/>
    <w:qFormat/>
    <w:uiPriority w:val="99"/>
    <w:pPr>
      <w:autoSpaceDE/>
      <w:autoSpaceDN/>
      <w:adjustRightInd/>
      <w:spacing w:line="300" w:lineRule="auto"/>
      <w:ind w:firstLine="200" w:firstLineChars="200"/>
      <w:jc w:val="both"/>
    </w:pPr>
    <w:rPr>
      <w:rFonts w:ascii="Arial" w:hAnsi="Arial"/>
      <w:kern w:val="2"/>
    </w:rPr>
  </w:style>
  <w:style w:type="paragraph" w:customStyle="1" w:styleId="2381">
    <w:name w:val="目录3"/>
    <w:basedOn w:val="1"/>
    <w:qFormat/>
    <w:uiPriority w:val="99"/>
    <w:pPr>
      <w:tabs>
        <w:tab w:val="left" w:leader="dot" w:pos="7370"/>
      </w:tabs>
      <w:autoSpaceDE w:val="0"/>
      <w:autoSpaceDN w:val="0"/>
      <w:adjustRightInd w:val="0"/>
      <w:spacing w:line="317" w:lineRule="atLeast"/>
      <w:ind w:firstLine="419"/>
    </w:pPr>
    <w:rPr>
      <w:rFonts w:ascii="Times New Roman" w:hAnsi="Times New Roman"/>
      <w:color w:val="000000"/>
      <w:kern w:val="0"/>
      <w:szCs w:val="20"/>
    </w:rPr>
  </w:style>
  <w:style w:type="paragraph" w:customStyle="1" w:styleId="2382">
    <w:name w:val="目录4"/>
    <w:basedOn w:val="1"/>
    <w:qFormat/>
    <w:uiPriority w:val="99"/>
    <w:pPr>
      <w:tabs>
        <w:tab w:val="left" w:leader="dot" w:pos="7370"/>
      </w:tabs>
      <w:autoSpaceDE w:val="0"/>
      <w:autoSpaceDN w:val="0"/>
      <w:adjustRightInd w:val="0"/>
      <w:spacing w:line="317" w:lineRule="atLeast"/>
      <w:ind w:firstLine="629"/>
    </w:pPr>
    <w:rPr>
      <w:rFonts w:ascii="Times New Roman" w:hAnsi="Times New Roman"/>
      <w:color w:val="000000"/>
      <w:kern w:val="0"/>
      <w:szCs w:val="20"/>
    </w:rPr>
  </w:style>
  <w:style w:type="paragraph" w:customStyle="1" w:styleId="2383">
    <w:name w:val="2.2.1"/>
    <w:basedOn w:val="1"/>
    <w:qFormat/>
    <w:uiPriority w:val="99"/>
    <w:pPr>
      <w:tabs>
        <w:tab w:val="left" w:pos="420"/>
      </w:tabs>
      <w:ind w:left="420"/>
    </w:pPr>
    <w:rPr>
      <w:rFonts w:ascii="Times New Roman" w:hAnsi="Times New Roman"/>
      <w:b/>
      <w:sz w:val="28"/>
      <w:szCs w:val="20"/>
    </w:rPr>
  </w:style>
  <w:style w:type="paragraph" w:customStyle="1" w:styleId="2384">
    <w:name w:val="ind:txt"/>
    <w:basedOn w:val="1"/>
    <w:next w:val="1"/>
    <w:qFormat/>
    <w:uiPriority w:val="99"/>
    <w:pPr>
      <w:spacing w:line="360" w:lineRule="auto"/>
      <w:ind w:firstLine="420"/>
    </w:pPr>
    <w:rPr>
      <w:rFonts w:ascii="宋体" w:hAnsi="宋体"/>
      <w:szCs w:val="20"/>
    </w:rPr>
  </w:style>
  <w:style w:type="paragraph" w:customStyle="1" w:styleId="2385">
    <w:name w:val="样式 正文文字首行缩进HD正文1body textbt?y????×??y?????y?????Body Text...4"/>
    <w:basedOn w:val="1"/>
    <w:qFormat/>
    <w:uiPriority w:val="99"/>
    <w:pPr>
      <w:tabs>
        <w:tab w:val="left" w:pos="600"/>
        <w:tab w:val="left" w:pos="1230"/>
      </w:tabs>
      <w:autoSpaceDE w:val="0"/>
      <w:autoSpaceDN w:val="0"/>
      <w:adjustRightInd w:val="0"/>
      <w:spacing w:line="360" w:lineRule="auto"/>
      <w:ind w:left="1230" w:hanging="720"/>
    </w:pPr>
    <w:rPr>
      <w:rFonts w:ascii="Times New Roman" w:hAnsi="Times New Roman"/>
      <w:color w:val="000000"/>
      <w:szCs w:val="20"/>
      <w:lang w:val="zh-CN"/>
    </w:rPr>
  </w:style>
  <w:style w:type="paragraph" w:customStyle="1" w:styleId="2386">
    <w:name w:val="ICSS标书正文 Char"/>
    <w:basedOn w:val="1"/>
    <w:qFormat/>
    <w:uiPriority w:val="99"/>
    <w:pPr>
      <w:spacing w:line="360" w:lineRule="auto"/>
      <w:ind w:firstLine="200"/>
    </w:pPr>
    <w:rPr>
      <w:rFonts w:ascii="Times New Roman" w:hAnsi="Times New Roman"/>
      <w:sz w:val="28"/>
      <w:szCs w:val="20"/>
    </w:rPr>
  </w:style>
  <w:style w:type="paragraph" w:customStyle="1" w:styleId="2387">
    <w:name w:val="文章总标题"/>
    <w:basedOn w:val="1"/>
    <w:qFormat/>
    <w:uiPriority w:val="99"/>
    <w:pPr>
      <w:autoSpaceDE w:val="0"/>
      <w:autoSpaceDN w:val="0"/>
      <w:adjustRightInd w:val="0"/>
      <w:spacing w:before="566" w:after="544" w:line="566" w:lineRule="atLeast"/>
      <w:jc w:val="center"/>
    </w:pPr>
    <w:rPr>
      <w:rFonts w:ascii="Arial" w:hAnsi="Arial"/>
      <w:color w:val="000000"/>
      <w:kern w:val="0"/>
      <w:sz w:val="54"/>
      <w:szCs w:val="20"/>
    </w:rPr>
  </w:style>
  <w:style w:type="paragraph" w:customStyle="1" w:styleId="2388">
    <w:name w:val="正文（首行缩进）2"/>
    <w:next w:val="6"/>
    <w:qFormat/>
    <w:uiPriority w:val="99"/>
    <w:pPr>
      <w:spacing w:before="100" w:beforeAutospacing="1" w:after="100" w:afterAutospacing="1" w:line="300" w:lineRule="auto"/>
      <w:ind w:firstLine="200" w:firstLineChars="200"/>
    </w:pPr>
    <w:rPr>
      <w:rFonts w:ascii="Arial" w:hAnsi="Arial" w:eastAsia="宋体" w:cs="Times New Roman"/>
      <w:sz w:val="24"/>
      <w:lang w:val="en-US" w:eastAsia="zh-CN" w:bidi="ar-SA"/>
    </w:rPr>
  </w:style>
  <w:style w:type="paragraph" w:customStyle="1" w:styleId="2389">
    <w:name w:val="模2"/>
    <w:basedOn w:val="46"/>
    <w:qFormat/>
    <w:uiPriority w:val="99"/>
    <w:pPr>
      <w:spacing w:after="0" w:line="480" w:lineRule="exact"/>
      <w:ind w:left="0" w:leftChars="0" w:firstLine="510"/>
    </w:pPr>
    <w:rPr>
      <w:rFonts w:ascii="宋体" w:hAnsi="宋体" w:eastAsia="Arial"/>
      <w:kern w:val="2"/>
    </w:rPr>
  </w:style>
  <w:style w:type="paragraph" w:customStyle="1" w:styleId="2390">
    <w:name w:val="First Line Indent"/>
    <w:basedOn w:val="1"/>
    <w:qFormat/>
    <w:uiPriority w:val="99"/>
    <w:pPr>
      <w:widowControl/>
      <w:overflowPunct w:val="0"/>
      <w:autoSpaceDE w:val="0"/>
      <w:autoSpaceDN w:val="0"/>
      <w:adjustRightInd w:val="0"/>
      <w:ind w:firstLine="720"/>
      <w:jc w:val="left"/>
    </w:pPr>
    <w:rPr>
      <w:rFonts w:ascii="Times New Roman" w:hAnsi="Times New Roman" w:eastAsia="Times New Roman"/>
      <w:kern w:val="0"/>
      <w:sz w:val="28"/>
      <w:szCs w:val="20"/>
      <w:lang w:eastAsia="en-US"/>
    </w:rPr>
  </w:style>
  <w:style w:type="paragraph" w:customStyle="1" w:styleId="2391">
    <w:name w:val="样式 标题 3 + Arial"/>
    <w:basedOn w:val="5"/>
    <w:qFormat/>
    <w:uiPriority w:val="99"/>
    <w:pPr>
      <w:widowControl/>
      <w:tabs>
        <w:tab w:val="left" w:pos="0"/>
      </w:tabs>
      <w:autoSpaceDE/>
      <w:autoSpaceDN/>
      <w:adjustRightInd/>
      <w:spacing w:before="100" w:beforeAutospacing="1" w:after="100" w:afterAutospacing="1" w:line="360" w:lineRule="auto"/>
    </w:pPr>
    <w:rPr>
      <w:rFonts w:ascii="Arial" w:hAnsi="Arial" w:eastAsia="黑体"/>
      <w:sz w:val="32"/>
      <w:u w:val="none"/>
    </w:rPr>
  </w:style>
  <w:style w:type="paragraph" w:customStyle="1" w:styleId="2392">
    <w:name w:val="TITLE 1"/>
    <w:basedOn w:val="1"/>
    <w:qFormat/>
    <w:uiPriority w:val="99"/>
    <w:pPr>
      <w:widowControl/>
      <w:tabs>
        <w:tab w:val="left" w:pos="420"/>
        <w:tab w:val="left" w:pos="1800"/>
      </w:tabs>
      <w:spacing w:line="360" w:lineRule="auto"/>
      <w:ind w:left="420"/>
      <w:jc w:val="left"/>
    </w:pPr>
    <w:rPr>
      <w:rFonts w:ascii="Arial" w:hAnsi="Arial" w:eastAsia="仿宋_GB2312"/>
      <w:b/>
      <w:kern w:val="0"/>
      <w:sz w:val="28"/>
      <w:szCs w:val="20"/>
      <w:lang w:val="en-GB" w:eastAsia="en-US"/>
    </w:rPr>
  </w:style>
  <w:style w:type="paragraph" w:customStyle="1" w:styleId="2393">
    <w:name w:val="1模"/>
    <w:basedOn w:val="46"/>
    <w:next w:val="46"/>
    <w:qFormat/>
    <w:uiPriority w:val="99"/>
    <w:pPr>
      <w:spacing w:after="0" w:line="480" w:lineRule="exact"/>
      <w:ind w:left="0" w:leftChars="0" w:firstLine="510"/>
    </w:pPr>
    <w:rPr>
      <w:rFonts w:ascii="Arial Unicode MS" w:hAnsi="Arial Unicode MS" w:eastAsia="Arial"/>
      <w:kern w:val="2"/>
    </w:rPr>
  </w:style>
  <w:style w:type="paragraph" w:customStyle="1" w:styleId="2394">
    <w:name w:val="正在用的正文"/>
    <w:basedOn w:val="1"/>
    <w:qFormat/>
    <w:uiPriority w:val="99"/>
    <w:pPr>
      <w:spacing w:line="360" w:lineRule="auto"/>
      <w:ind w:firstLine="480" w:firstLineChars="200"/>
    </w:pPr>
    <w:rPr>
      <w:rFonts w:ascii="宋体" w:hAnsi="宋体"/>
      <w:sz w:val="28"/>
      <w:szCs w:val="20"/>
    </w:rPr>
  </w:style>
  <w:style w:type="paragraph" w:customStyle="1" w:styleId="2395">
    <w:name w:val="重点说明"/>
    <w:basedOn w:val="1"/>
    <w:qFormat/>
    <w:uiPriority w:val="99"/>
    <w:pPr>
      <w:widowControl/>
      <w:spacing w:before="40" w:after="40" w:line="400" w:lineRule="exact"/>
      <w:ind w:left="360" w:hanging="360"/>
    </w:pPr>
    <w:rPr>
      <w:rFonts w:ascii="宋体" w:hAnsi="Times New Roman"/>
      <w:b/>
      <w:spacing w:val="6"/>
      <w:sz w:val="28"/>
      <w:szCs w:val="20"/>
    </w:rPr>
  </w:style>
  <w:style w:type="paragraph" w:customStyle="1" w:styleId="2396">
    <w:name w:val="中文正文 Char Char"/>
    <w:qFormat/>
    <w:uiPriority w:val="99"/>
    <w:pPr>
      <w:adjustRightInd w:val="0"/>
      <w:spacing w:before="60" w:after="60" w:line="360" w:lineRule="auto"/>
      <w:ind w:firstLine="540" w:firstLineChars="225"/>
    </w:pPr>
    <w:rPr>
      <w:rFonts w:ascii="仿宋_GB2312" w:hAnsi="Times New Roman" w:eastAsia="仿宋_GB2312" w:cs="Times New Roman"/>
      <w:kern w:val="2"/>
      <w:sz w:val="26"/>
      <w:lang w:val="en-US" w:eastAsia="zh-CN" w:bidi="ar-SA"/>
    </w:rPr>
  </w:style>
  <w:style w:type="character" w:customStyle="1" w:styleId="2397">
    <w:name w:val="正文首行缩进两字 Char"/>
    <w:link w:val="2398"/>
    <w:qFormat/>
    <w:locked/>
    <w:uiPriority w:val="0"/>
    <w:rPr>
      <w:rFonts w:ascii="Arial" w:hAnsi="Arial" w:cs="Arial"/>
      <w:sz w:val="24"/>
    </w:rPr>
  </w:style>
  <w:style w:type="paragraph" w:customStyle="1" w:styleId="2398">
    <w:name w:val="正文首行缩进两字"/>
    <w:link w:val="2397"/>
    <w:qFormat/>
    <w:uiPriority w:val="0"/>
    <w:pPr>
      <w:widowControl w:val="0"/>
      <w:spacing w:before="100" w:beforeAutospacing="1"/>
      <w:ind w:right="245"/>
      <w:jc w:val="both"/>
    </w:pPr>
    <w:rPr>
      <w:rFonts w:ascii="Arial" w:hAnsi="Arial" w:eastAsia="宋体" w:cs="Arial"/>
      <w:sz w:val="24"/>
      <w:lang w:val="en-US" w:eastAsia="zh-CN" w:bidi="ar-SA"/>
    </w:rPr>
  </w:style>
  <w:style w:type="paragraph" w:customStyle="1" w:styleId="2399">
    <w:name w:val="分类缩进正文文字"/>
    <w:basedOn w:val="32"/>
    <w:qFormat/>
    <w:uiPriority w:val="99"/>
    <w:pPr>
      <w:tabs>
        <w:tab w:val="left" w:pos="510"/>
      </w:tabs>
      <w:adjustRightInd/>
      <w:snapToGrid/>
      <w:spacing w:after="120" w:line="240" w:lineRule="auto"/>
      <w:ind w:left="510" w:hanging="510"/>
    </w:pPr>
    <w:rPr>
      <w:rFonts w:hint="eastAsia" w:ascii="Tahoma" w:hAnsi="Tahoma"/>
      <w:sz w:val="28"/>
      <w:szCs w:val="20"/>
    </w:rPr>
  </w:style>
  <w:style w:type="paragraph" w:customStyle="1" w:styleId="2400">
    <w:name w:val="目录1"/>
    <w:basedOn w:val="1"/>
    <w:qFormat/>
    <w:uiPriority w:val="99"/>
    <w:pPr>
      <w:tabs>
        <w:tab w:val="left" w:leader="dot" w:pos="8503"/>
      </w:tabs>
      <w:autoSpaceDE w:val="0"/>
      <w:autoSpaceDN w:val="0"/>
      <w:adjustRightInd w:val="0"/>
      <w:spacing w:after="136" w:line="289" w:lineRule="atLeast"/>
      <w:jc w:val="left"/>
    </w:pPr>
    <w:rPr>
      <w:rFonts w:ascii="Arial" w:hAnsi="Arial"/>
      <w:color w:val="000000"/>
      <w:kern w:val="0"/>
      <w:sz w:val="28"/>
      <w:szCs w:val="20"/>
    </w:rPr>
  </w:style>
  <w:style w:type="paragraph" w:customStyle="1" w:styleId="2401">
    <w:name w:val="序言文字"/>
    <w:basedOn w:val="1"/>
    <w:qFormat/>
    <w:uiPriority w:val="99"/>
    <w:pPr>
      <w:spacing w:before="60" w:after="60" w:line="300" w:lineRule="auto"/>
      <w:ind w:firstLine="510"/>
    </w:pPr>
    <w:rPr>
      <w:rFonts w:ascii="Times New Roman" w:hAnsi="Times New Roman" w:eastAsia="楷体_GB2312"/>
      <w:spacing w:val="10"/>
      <w:sz w:val="28"/>
      <w:szCs w:val="20"/>
    </w:rPr>
  </w:style>
  <w:style w:type="paragraph" w:customStyle="1" w:styleId="2402">
    <w:name w:val="List1"/>
    <w:basedOn w:val="1"/>
    <w:qFormat/>
    <w:uiPriority w:val="99"/>
    <w:pPr>
      <w:tabs>
        <w:tab w:val="left" w:pos="1781"/>
        <w:tab w:val="left" w:pos="8316"/>
      </w:tabs>
      <w:spacing w:after="200" w:line="360" w:lineRule="auto"/>
      <w:ind w:left="113" w:right="284"/>
    </w:pPr>
    <w:rPr>
      <w:rFonts w:ascii="Arial" w:hAnsi="Arial"/>
      <w:color w:val="000000"/>
      <w:kern w:val="0"/>
      <w:sz w:val="22"/>
      <w:szCs w:val="20"/>
      <w:lang w:val="en-GB"/>
    </w:rPr>
  </w:style>
  <w:style w:type="character" w:customStyle="1" w:styleId="2403">
    <w:name w:val="中文正文 Char Char Char Char"/>
    <w:link w:val="2404"/>
    <w:qFormat/>
    <w:locked/>
    <w:uiPriority w:val="0"/>
    <w:rPr>
      <w:rFonts w:ascii="仿宋_GB2312" w:eastAsia="仿宋_GB2312"/>
      <w:kern w:val="2"/>
      <w:sz w:val="26"/>
    </w:rPr>
  </w:style>
  <w:style w:type="paragraph" w:customStyle="1" w:styleId="2404">
    <w:name w:val="中文正文 Char Char Char"/>
    <w:link w:val="2403"/>
    <w:qFormat/>
    <w:uiPriority w:val="0"/>
    <w:pPr>
      <w:adjustRightInd w:val="0"/>
      <w:spacing w:before="60" w:after="60" w:line="360" w:lineRule="auto"/>
      <w:ind w:firstLine="540" w:firstLineChars="225"/>
    </w:pPr>
    <w:rPr>
      <w:rFonts w:ascii="仿宋_GB2312" w:hAnsi="Calibri" w:eastAsia="仿宋_GB2312" w:cs="Times New Roman"/>
      <w:kern w:val="2"/>
      <w:sz w:val="26"/>
      <w:lang w:val="en-US" w:eastAsia="zh-CN" w:bidi="ar-SA"/>
    </w:rPr>
  </w:style>
  <w:style w:type="character" w:customStyle="1" w:styleId="2405">
    <w:name w:val="标题  4 Char"/>
    <w:link w:val="2406"/>
    <w:qFormat/>
    <w:locked/>
    <w:uiPriority w:val="0"/>
    <w:rPr>
      <w:b/>
      <w:kern w:val="2"/>
      <w:sz w:val="28"/>
    </w:rPr>
  </w:style>
  <w:style w:type="paragraph" w:customStyle="1" w:styleId="2406">
    <w:name w:val="标题  4"/>
    <w:basedOn w:val="1"/>
    <w:link w:val="2405"/>
    <w:qFormat/>
    <w:uiPriority w:val="0"/>
    <w:pPr>
      <w:adjustRightInd w:val="0"/>
      <w:snapToGrid w:val="0"/>
      <w:spacing w:line="360" w:lineRule="auto"/>
      <w:ind w:firstLine="420"/>
    </w:pPr>
    <w:rPr>
      <w:b/>
      <w:sz w:val="28"/>
      <w:szCs w:val="20"/>
    </w:rPr>
  </w:style>
  <w:style w:type="paragraph" w:customStyle="1" w:styleId="2407">
    <w:name w:val="Body Single"/>
    <w:basedOn w:val="1"/>
    <w:qFormat/>
    <w:uiPriority w:val="99"/>
    <w:pPr>
      <w:widowControl/>
      <w:overflowPunct w:val="0"/>
      <w:autoSpaceDE w:val="0"/>
      <w:autoSpaceDN w:val="0"/>
      <w:adjustRightInd w:val="0"/>
      <w:jc w:val="left"/>
    </w:pPr>
    <w:rPr>
      <w:rFonts w:ascii="Times New Roman" w:hAnsi="Times New Roman" w:eastAsia="Times New Roman"/>
      <w:kern w:val="0"/>
      <w:sz w:val="28"/>
      <w:szCs w:val="20"/>
      <w:lang w:eastAsia="en-US"/>
    </w:rPr>
  </w:style>
  <w:style w:type="paragraph" w:customStyle="1" w:styleId="2408">
    <w:name w:val="Bullet 2"/>
    <w:basedOn w:val="1"/>
    <w:qFormat/>
    <w:uiPriority w:val="99"/>
    <w:pPr>
      <w:widowControl/>
      <w:overflowPunct w:val="0"/>
      <w:autoSpaceDE w:val="0"/>
      <w:autoSpaceDN w:val="0"/>
      <w:adjustRightInd w:val="0"/>
      <w:jc w:val="left"/>
    </w:pPr>
    <w:rPr>
      <w:rFonts w:ascii="Times New Roman" w:hAnsi="Times New Roman" w:eastAsia="Times New Roman"/>
      <w:kern w:val="0"/>
      <w:sz w:val="28"/>
      <w:szCs w:val="20"/>
      <w:lang w:eastAsia="en-US"/>
    </w:rPr>
  </w:style>
  <w:style w:type="paragraph" w:customStyle="1" w:styleId="2409">
    <w:name w:val="样式 左  0 字符"/>
    <w:basedOn w:val="1"/>
    <w:qFormat/>
    <w:uiPriority w:val="99"/>
    <w:pPr>
      <w:ind w:firstLine="420" w:firstLineChars="200"/>
    </w:pPr>
    <w:rPr>
      <w:rFonts w:ascii="Times New Roman" w:hAnsi="Times New Roman"/>
      <w:sz w:val="28"/>
      <w:szCs w:val="20"/>
    </w:rPr>
  </w:style>
  <w:style w:type="paragraph" w:customStyle="1" w:styleId="2410">
    <w:name w:val="Char5 Char Char1 Char32"/>
    <w:basedOn w:val="1"/>
    <w:qFormat/>
    <w:uiPriority w:val="99"/>
    <w:rPr>
      <w:rFonts w:ascii="Tahoma" w:hAnsi="Tahoma"/>
      <w:sz w:val="28"/>
      <w:szCs w:val="20"/>
    </w:rPr>
  </w:style>
  <w:style w:type="paragraph" w:customStyle="1" w:styleId="2411">
    <w:name w:val="表正文左"/>
    <w:qFormat/>
    <w:uiPriority w:val="99"/>
    <w:rPr>
      <w:rFonts w:ascii="Arial" w:hAnsi="Arial" w:eastAsia="宋体" w:cs="Times New Roman"/>
      <w:kern w:val="2"/>
      <w:sz w:val="18"/>
      <w:lang w:val="en-US" w:eastAsia="zh-CN" w:bidi="ar-SA"/>
    </w:rPr>
  </w:style>
  <w:style w:type="paragraph" w:customStyle="1" w:styleId="2412">
    <w:name w:val="Char Char Char Char Char Char Char Char Char Char Char Char1 Char1"/>
    <w:basedOn w:val="1"/>
    <w:qFormat/>
    <w:uiPriority w:val="99"/>
    <w:pPr>
      <w:widowControl/>
      <w:snapToGrid w:val="0"/>
      <w:spacing w:line="360" w:lineRule="auto"/>
      <w:ind w:firstLine="200" w:firstLineChars="200"/>
      <w:jc w:val="left"/>
    </w:pPr>
    <w:rPr>
      <w:rFonts w:ascii="宋体" w:hAnsi="宋体" w:eastAsia="仿宋_GB2312"/>
      <w:kern w:val="0"/>
      <w:sz w:val="28"/>
      <w:szCs w:val="20"/>
    </w:rPr>
  </w:style>
  <w:style w:type="paragraph" w:customStyle="1" w:styleId="2413">
    <w:name w:val="默认段落字体 Para Char Char"/>
    <w:basedOn w:val="1"/>
    <w:qFormat/>
    <w:uiPriority w:val="99"/>
    <w:rPr>
      <w:rFonts w:ascii="Times New Roman" w:hAnsi="Times New Roman"/>
      <w:szCs w:val="20"/>
    </w:rPr>
  </w:style>
  <w:style w:type="paragraph" w:customStyle="1" w:styleId="2414">
    <w:name w:val="插图"/>
    <w:basedOn w:val="1"/>
    <w:next w:val="1"/>
    <w:qFormat/>
    <w:uiPriority w:val="99"/>
    <w:pPr>
      <w:widowControl/>
      <w:tabs>
        <w:tab w:val="left" w:pos="360"/>
        <w:tab w:val="left" w:pos="907"/>
      </w:tabs>
      <w:snapToGrid w:val="0"/>
      <w:ind w:left="907"/>
      <w:jc w:val="center"/>
    </w:pPr>
    <w:rPr>
      <w:rFonts w:ascii="Times New Roman" w:hAnsi="Times New Roman"/>
      <w:kern w:val="0"/>
      <w:szCs w:val="20"/>
    </w:rPr>
  </w:style>
  <w:style w:type="paragraph" w:customStyle="1" w:styleId="2415">
    <w:name w:val="加点"/>
    <w:basedOn w:val="1"/>
    <w:qFormat/>
    <w:uiPriority w:val="99"/>
    <w:pPr>
      <w:spacing w:line="360" w:lineRule="auto"/>
    </w:pPr>
    <w:rPr>
      <w:rFonts w:ascii="Times New Roman" w:hAnsi="Times New Roman" w:eastAsia="楷体_GB2312"/>
      <w:sz w:val="28"/>
      <w:szCs w:val="20"/>
    </w:rPr>
  </w:style>
  <w:style w:type="paragraph" w:customStyle="1" w:styleId="2416">
    <w:name w:val="样式 目录 1 + 左侧:  2 字符1"/>
    <w:basedOn w:val="54"/>
    <w:qFormat/>
    <w:uiPriority w:val="99"/>
    <w:pPr>
      <w:tabs>
        <w:tab w:val="left" w:pos="720"/>
      </w:tabs>
      <w:spacing w:line="400" w:lineRule="exact"/>
      <w:jc w:val="left"/>
    </w:pPr>
    <w:rPr>
      <w:rFonts w:ascii="Times New Roman" w:hAnsi="宋体"/>
      <w:b/>
      <w:bCs/>
      <w:sz w:val="24"/>
    </w:rPr>
  </w:style>
  <w:style w:type="paragraph" w:customStyle="1" w:styleId="2417">
    <w:name w:val="标题 2h2sect"/>
    <w:next w:val="1"/>
    <w:qFormat/>
    <w:uiPriority w:val="99"/>
    <w:pPr>
      <w:tabs>
        <w:tab w:val="left" w:pos="425"/>
        <w:tab w:val="left" w:pos="960"/>
      </w:tabs>
      <w:spacing w:before="120" w:after="120" w:line="360" w:lineRule="auto"/>
      <w:ind w:left="917" w:hanging="317"/>
    </w:pPr>
    <w:rPr>
      <w:rFonts w:ascii="Times New Roman" w:hAnsi="宋体" w:eastAsia="宋体" w:cs="Times New Roman"/>
      <w:b/>
      <w:color w:val="000000"/>
      <w:kern w:val="2"/>
      <w:sz w:val="30"/>
      <w:lang w:val="en-US" w:eastAsia="zh-CN" w:bidi="ar-SA"/>
    </w:rPr>
  </w:style>
  <w:style w:type="paragraph" w:customStyle="1" w:styleId="2418">
    <w:name w:val="正文文字缩进1"/>
    <w:basedOn w:val="32"/>
    <w:qFormat/>
    <w:uiPriority w:val="99"/>
    <w:pPr>
      <w:tabs>
        <w:tab w:val="left" w:pos="180"/>
        <w:tab w:val="left" w:pos="600"/>
        <w:tab w:val="left" w:pos="1080"/>
        <w:tab w:val="left" w:pos="1800"/>
        <w:tab w:val="left" w:pos="2160"/>
      </w:tabs>
      <w:adjustRightInd/>
      <w:snapToGrid/>
      <w:spacing w:line="240" w:lineRule="auto"/>
      <w:ind w:left="600" w:hanging="420" w:firstLineChars="0"/>
    </w:pPr>
    <w:rPr>
      <w:rFonts w:hint="eastAsia" w:ascii="楷体_GB2312" w:hAnsi="Times New Roman" w:eastAsia="楷体_GB2312"/>
      <w:sz w:val="28"/>
      <w:szCs w:val="20"/>
    </w:rPr>
  </w:style>
  <w:style w:type="paragraph" w:customStyle="1" w:styleId="2419">
    <w:name w:val="v15"/>
    <w:basedOn w:val="1"/>
    <w:qFormat/>
    <w:uiPriority w:val="99"/>
    <w:pPr>
      <w:widowControl/>
      <w:spacing w:before="100" w:beforeAutospacing="1" w:after="100" w:afterAutospacing="1" w:line="280" w:lineRule="atLeast"/>
      <w:jc w:val="left"/>
    </w:pPr>
    <w:rPr>
      <w:rFonts w:ascii="Arial Unicode MS" w:hAnsi="Arial Unicode MS" w:eastAsia="Arial Unicode MS"/>
      <w:kern w:val="0"/>
      <w:sz w:val="18"/>
      <w:szCs w:val="20"/>
    </w:rPr>
  </w:style>
  <w:style w:type="paragraph" w:customStyle="1" w:styleId="2420">
    <w:name w:val="项目编号"/>
    <w:basedOn w:val="1"/>
    <w:qFormat/>
    <w:uiPriority w:val="99"/>
    <w:pPr>
      <w:tabs>
        <w:tab w:val="left" w:pos="900"/>
      </w:tabs>
      <w:spacing w:before="60" w:after="60" w:line="360" w:lineRule="auto"/>
      <w:ind w:left="900" w:hanging="420"/>
    </w:pPr>
    <w:rPr>
      <w:rFonts w:ascii="Arial" w:hAnsi="Arial"/>
      <w:sz w:val="28"/>
      <w:szCs w:val="20"/>
    </w:rPr>
  </w:style>
  <w:style w:type="paragraph" w:customStyle="1" w:styleId="2421">
    <w:name w:val="Bullet 1"/>
    <w:basedOn w:val="1"/>
    <w:qFormat/>
    <w:uiPriority w:val="99"/>
    <w:pPr>
      <w:widowControl/>
      <w:overflowPunct w:val="0"/>
      <w:autoSpaceDE w:val="0"/>
      <w:autoSpaceDN w:val="0"/>
      <w:adjustRightInd w:val="0"/>
      <w:jc w:val="left"/>
    </w:pPr>
    <w:rPr>
      <w:rFonts w:ascii="Times New Roman" w:hAnsi="Times New Roman" w:eastAsia="Times New Roman"/>
      <w:kern w:val="0"/>
      <w:sz w:val="28"/>
      <w:szCs w:val="20"/>
      <w:lang w:eastAsia="en-US"/>
    </w:rPr>
  </w:style>
  <w:style w:type="paragraph" w:customStyle="1" w:styleId="2422">
    <w:name w:val="表正文中"/>
    <w:qFormat/>
    <w:uiPriority w:val="99"/>
    <w:pPr>
      <w:jc w:val="center"/>
    </w:pPr>
    <w:rPr>
      <w:rFonts w:ascii="Arial" w:hAnsi="Arial" w:eastAsia="宋体" w:cs="Times New Roman"/>
      <w:kern w:val="2"/>
      <w:sz w:val="18"/>
      <w:lang w:val="en-US" w:eastAsia="zh-CN" w:bidi="ar-SA"/>
    </w:rPr>
  </w:style>
  <w:style w:type="paragraph" w:customStyle="1" w:styleId="2423">
    <w:name w:val="方案"/>
    <w:basedOn w:val="1"/>
    <w:qFormat/>
    <w:uiPriority w:val="99"/>
    <w:pPr>
      <w:adjustRightInd w:val="0"/>
      <w:spacing w:line="400" w:lineRule="exact"/>
    </w:pPr>
    <w:rPr>
      <w:rFonts w:ascii="Times New Roman" w:hAnsi="Times New Roman" w:eastAsia="楷体_GB2312"/>
      <w:kern w:val="0"/>
      <w:sz w:val="28"/>
      <w:szCs w:val="20"/>
    </w:rPr>
  </w:style>
  <w:style w:type="paragraph" w:customStyle="1" w:styleId="2424">
    <w:name w:val="图例编号"/>
    <w:basedOn w:val="78"/>
    <w:next w:val="78"/>
    <w:qFormat/>
    <w:uiPriority w:val="99"/>
    <w:pPr>
      <w:widowControl w:val="0"/>
      <w:tabs>
        <w:tab w:val="left" w:pos="454"/>
      </w:tabs>
      <w:overflowPunct/>
      <w:autoSpaceDE/>
      <w:autoSpaceDN/>
      <w:adjustRightInd/>
      <w:spacing w:after="0" w:line="300" w:lineRule="auto"/>
      <w:ind w:left="454" w:hanging="454" w:firstLineChars="0"/>
      <w:jc w:val="center"/>
      <w:textAlignment w:val="auto"/>
    </w:pPr>
    <w:rPr>
      <w:rFonts w:ascii="Times New Roman" w:hAnsi="Times New Roman" w:eastAsia="楷体_GB2312"/>
      <w:spacing w:val="0"/>
    </w:rPr>
  </w:style>
  <w:style w:type="paragraph" w:customStyle="1" w:styleId="2425">
    <w:name w:val="Block Line"/>
    <w:basedOn w:val="1"/>
    <w:qFormat/>
    <w:uiPriority w:val="99"/>
    <w:pPr>
      <w:widowControl/>
      <w:pBdr>
        <w:top w:val="single" w:color="auto" w:sz="6" w:space="0"/>
      </w:pBdr>
      <w:tabs>
        <w:tab w:val="left" w:pos="425"/>
      </w:tabs>
      <w:overflowPunct w:val="0"/>
      <w:autoSpaceDE w:val="0"/>
      <w:autoSpaceDN w:val="0"/>
      <w:adjustRightInd w:val="0"/>
      <w:spacing w:before="240"/>
      <w:ind w:left="1700"/>
      <w:jc w:val="left"/>
    </w:pPr>
    <w:rPr>
      <w:rFonts w:ascii="Times New Roman" w:hAnsi="Times New Roman"/>
      <w:kern w:val="0"/>
      <w:sz w:val="28"/>
      <w:szCs w:val="20"/>
    </w:rPr>
  </w:style>
  <w:style w:type="paragraph" w:customStyle="1" w:styleId="2426">
    <w:name w:val="样式 公文正文 + 小四 首行缩进:  2 字符 行距: 1.5 倍行距"/>
    <w:basedOn w:val="1162"/>
    <w:qFormat/>
    <w:uiPriority w:val="99"/>
    <w:pPr>
      <w:spacing w:line="360" w:lineRule="auto"/>
      <w:ind w:firstLine="480"/>
    </w:pPr>
    <w:rPr>
      <w:rFonts w:hint="eastAsia"/>
      <w:szCs w:val="20"/>
    </w:rPr>
  </w:style>
  <w:style w:type="paragraph" w:customStyle="1" w:styleId="2427">
    <w:name w:val="图形样式"/>
    <w:basedOn w:val="853"/>
    <w:next w:val="853"/>
    <w:qFormat/>
    <w:uiPriority w:val="99"/>
    <w:pPr>
      <w:tabs>
        <w:tab w:val="left" w:pos="1440"/>
      </w:tabs>
      <w:adjustRightInd w:val="0"/>
      <w:snapToGrid w:val="0"/>
      <w:jc w:val="center"/>
    </w:pPr>
    <w:rPr>
      <w:rFonts w:hint="eastAsia" w:cs="Times New Roman"/>
      <w:b w:val="0"/>
      <w:kern w:val="0"/>
      <w:sz w:val="21"/>
      <w:szCs w:val="20"/>
      <w:lang w:val="en-GB"/>
    </w:rPr>
  </w:style>
  <w:style w:type="paragraph" w:customStyle="1" w:styleId="2428">
    <w:name w:val="样式 段落缩进2 小四 + 段前: 15.6 磅"/>
    <w:basedOn w:val="1"/>
    <w:qFormat/>
    <w:uiPriority w:val="99"/>
    <w:pPr>
      <w:spacing w:before="312" w:line="360" w:lineRule="auto"/>
      <w:ind w:firstLine="480" w:firstLineChars="200"/>
    </w:pPr>
    <w:rPr>
      <w:rFonts w:ascii="宋体" w:hAnsi="宋体"/>
      <w:sz w:val="28"/>
      <w:szCs w:val="20"/>
    </w:rPr>
  </w:style>
  <w:style w:type="paragraph" w:customStyle="1" w:styleId="2429">
    <w:name w:val="正文标号1"/>
    <w:basedOn w:val="1"/>
    <w:qFormat/>
    <w:uiPriority w:val="99"/>
    <w:pPr>
      <w:widowControl/>
      <w:tabs>
        <w:tab w:val="left" w:pos="627"/>
        <w:tab w:val="left" w:pos="8280"/>
      </w:tabs>
      <w:spacing w:line="360" w:lineRule="auto"/>
      <w:ind w:left="3240" w:right="10" w:rightChars="10" w:hanging="3187"/>
      <w:jc w:val="left"/>
    </w:pPr>
    <w:rPr>
      <w:rFonts w:ascii="宋体" w:hAnsi="宋体"/>
      <w:sz w:val="28"/>
      <w:szCs w:val="20"/>
    </w:rPr>
  </w:style>
  <w:style w:type="paragraph" w:customStyle="1" w:styleId="2430">
    <w:name w:val="正文缩两字"/>
    <w:basedOn w:val="2398"/>
    <w:next w:val="2398"/>
    <w:qFormat/>
    <w:uiPriority w:val="99"/>
    <w:pPr>
      <w:snapToGrid w:val="0"/>
      <w:spacing w:before="0" w:beforeAutospacing="0"/>
      <w:ind w:right="0"/>
      <w:jc w:val="left"/>
    </w:pPr>
    <w:rPr>
      <w:rFonts w:ascii="Times New Roman" w:hAnsi="Times New Roman"/>
      <w:sz w:val="20"/>
    </w:rPr>
  </w:style>
  <w:style w:type="paragraph" w:customStyle="1" w:styleId="2431">
    <w:name w:val="批注框文本2"/>
    <w:basedOn w:val="1"/>
    <w:qFormat/>
    <w:uiPriority w:val="99"/>
    <w:pPr>
      <w:autoSpaceDE w:val="0"/>
      <w:autoSpaceDN w:val="0"/>
      <w:adjustRightInd w:val="0"/>
      <w:spacing w:line="351" w:lineRule="atLeast"/>
      <w:ind w:firstLine="419"/>
    </w:pPr>
    <w:rPr>
      <w:rFonts w:ascii="Times New Roman" w:hAnsi="Times New Roman"/>
      <w:color w:val="000000"/>
      <w:kern w:val="0"/>
      <w:sz w:val="18"/>
      <w:szCs w:val="20"/>
    </w:rPr>
  </w:style>
  <w:style w:type="paragraph" w:customStyle="1" w:styleId="2432">
    <w:name w:val="答复"/>
    <w:basedOn w:val="6"/>
    <w:next w:val="1"/>
    <w:qFormat/>
    <w:uiPriority w:val="99"/>
    <w:pPr>
      <w:autoSpaceDE/>
      <w:autoSpaceDN/>
      <w:adjustRightInd/>
      <w:spacing w:line="360" w:lineRule="auto"/>
      <w:ind w:firstLine="0"/>
      <w:jc w:val="both"/>
    </w:pPr>
    <w:rPr>
      <w:rFonts w:ascii="Times New Roman" w:hAnsi="Times New Roman"/>
      <w:b/>
      <w:spacing w:val="20"/>
      <w:kern w:val="2"/>
    </w:rPr>
  </w:style>
  <w:style w:type="paragraph" w:customStyle="1" w:styleId="2433">
    <w:name w:val="提纲段"/>
    <w:basedOn w:val="1"/>
    <w:qFormat/>
    <w:uiPriority w:val="99"/>
    <w:rPr>
      <w:rFonts w:ascii="宋体" w:hAnsi="Times New Roman"/>
      <w:b/>
      <w:spacing w:val="6"/>
      <w:sz w:val="28"/>
      <w:szCs w:val="20"/>
    </w:rPr>
  </w:style>
  <w:style w:type="paragraph" w:customStyle="1" w:styleId="2434">
    <w:name w:val="样式 正文缩进正文（首行缩进两字）表正文正文非缩进特点段1四号正文不缩进特点 CharALT+Z水上软件 +..."/>
    <w:basedOn w:val="6"/>
    <w:qFormat/>
    <w:uiPriority w:val="99"/>
    <w:pPr>
      <w:autoSpaceDE/>
      <w:autoSpaceDN/>
      <w:adjustRightInd/>
      <w:spacing w:line="360" w:lineRule="auto"/>
      <w:ind w:firstLine="480" w:firstLineChars="200"/>
      <w:jc w:val="both"/>
    </w:pPr>
    <w:rPr>
      <w:rFonts w:ascii="Times New Roman" w:hAnsi="Times New Roman"/>
      <w:kern w:val="2"/>
    </w:rPr>
  </w:style>
  <w:style w:type="paragraph" w:customStyle="1" w:styleId="2435">
    <w:name w:val="GW-无级标题1"/>
    <w:basedOn w:val="3"/>
    <w:qFormat/>
    <w:uiPriority w:val="99"/>
    <w:pPr>
      <w:tabs>
        <w:tab w:val="left" w:pos="0"/>
      </w:tabs>
      <w:autoSpaceDE/>
      <w:autoSpaceDN/>
      <w:adjustRightInd/>
      <w:spacing w:before="340" w:after="330" w:line="360" w:lineRule="auto"/>
      <w:jc w:val="both"/>
    </w:pPr>
    <w:rPr>
      <w:rFonts w:ascii="仿宋_GB2312" w:eastAsia="仿宋_GB2312"/>
      <w:b w:val="0"/>
      <w:color w:val="000000"/>
      <w:sz w:val="48"/>
    </w:rPr>
  </w:style>
  <w:style w:type="paragraph" w:customStyle="1" w:styleId="2436">
    <w:name w:val="样式 标题 1 +1"/>
    <w:basedOn w:val="3"/>
    <w:qFormat/>
    <w:uiPriority w:val="99"/>
    <w:pPr>
      <w:tabs>
        <w:tab w:val="left" w:pos="0"/>
        <w:tab w:val="left" w:pos="900"/>
        <w:tab w:val="left" w:pos="1772"/>
      </w:tabs>
      <w:autoSpaceDE/>
      <w:autoSpaceDN/>
      <w:adjustRightInd/>
      <w:spacing w:before="340" w:after="330" w:line="576" w:lineRule="auto"/>
      <w:ind w:left="900" w:hanging="420"/>
      <w:jc w:val="both"/>
    </w:pPr>
    <w:rPr>
      <w:rFonts w:ascii="Calibri"/>
      <w:b w:val="0"/>
      <w:color w:val="000000"/>
      <w:kern w:val="2"/>
      <w:sz w:val="44"/>
      <w:lang w:val="zh-CN"/>
    </w:rPr>
  </w:style>
  <w:style w:type="paragraph" w:customStyle="1" w:styleId="2437">
    <w:name w:val="列表3"/>
    <w:basedOn w:val="1"/>
    <w:qFormat/>
    <w:uiPriority w:val="99"/>
    <w:pPr>
      <w:tabs>
        <w:tab w:val="left" w:pos="1682"/>
      </w:tabs>
      <w:spacing w:line="360" w:lineRule="auto"/>
      <w:ind w:left="1657" w:hanging="335"/>
    </w:pPr>
    <w:rPr>
      <w:rFonts w:ascii="Arial" w:hAnsi="Arial"/>
      <w:sz w:val="28"/>
      <w:szCs w:val="20"/>
    </w:rPr>
  </w:style>
  <w:style w:type="paragraph" w:customStyle="1" w:styleId="2438">
    <w:name w:val="第8行"/>
    <w:basedOn w:val="1"/>
    <w:qFormat/>
    <w:uiPriority w:val="99"/>
    <w:pPr>
      <w:jc w:val="center"/>
    </w:pPr>
    <w:rPr>
      <w:rFonts w:ascii="宋体" w:hAnsi="Times New Roman" w:eastAsia="黑体"/>
      <w:sz w:val="28"/>
      <w:szCs w:val="20"/>
    </w:rPr>
  </w:style>
  <w:style w:type="paragraph" w:customStyle="1" w:styleId="2439">
    <w:name w:val="ICSS标书首行缩进正文"/>
    <w:basedOn w:val="2386"/>
    <w:qFormat/>
    <w:uiPriority w:val="99"/>
    <w:pPr>
      <w:spacing w:line="240" w:lineRule="auto"/>
      <w:ind w:firstLine="0"/>
      <w:jc w:val="left"/>
    </w:pPr>
    <w:rPr>
      <w:kern w:val="0"/>
      <w:sz w:val="20"/>
    </w:rPr>
  </w:style>
  <w:style w:type="paragraph" w:customStyle="1" w:styleId="2440">
    <w:name w:val="样式 正文文本缩进 + 左侧:  2 字符 首行缩进:  2 字符"/>
    <w:basedOn w:val="32"/>
    <w:qFormat/>
    <w:uiPriority w:val="99"/>
    <w:pPr>
      <w:tabs>
        <w:tab w:val="left" w:pos="360"/>
        <w:tab w:val="left" w:pos="540"/>
      </w:tabs>
      <w:adjustRightInd/>
      <w:snapToGrid/>
      <w:spacing w:line="520" w:lineRule="exact"/>
      <w:ind w:left="200" w:firstLine="560"/>
    </w:pPr>
    <w:rPr>
      <w:rFonts w:hint="eastAsia" w:ascii="仿宋_GB2312" w:hAnsi="Times New Roman" w:eastAsia="仿宋_GB2312"/>
      <w:sz w:val="28"/>
      <w:szCs w:val="20"/>
    </w:rPr>
  </w:style>
  <w:style w:type="paragraph" w:customStyle="1" w:styleId="2441">
    <w:name w:val="正文6"/>
    <w:qFormat/>
    <w:uiPriority w:val="99"/>
    <w:pPr>
      <w:widowControl w:val="0"/>
      <w:adjustRightInd w:val="0"/>
      <w:spacing w:line="360" w:lineRule="atLeast"/>
      <w:jc w:val="both"/>
    </w:pPr>
    <w:rPr>
      <w:rFonts w:ascii="宋体" w:hAnsi="Times New Roman" w:eastAsia="宋体" w:cs="Times New Roman"/>
      <w:sz w:val="24"/>
      <w:lang w:val="en-US" w:eastAsia="zh-CN" w:bidi="ar-SA"/>
    </w:rPr>
  </w:style>
  <w:style w:type="paragraph" w:customStyle="1" w:styleId="2442">
    <w:name w:val="pb2_body2"/>
    <w:basedOn w:val="1"/>
    <w:qFormat/>
    <w:uiPriority w:val="99"/>
    <w:pPr>
      <w:widowControl/>
      <w:spacing w:before="100" w:beforeAutospacing="1" w:after="100" w:afterAutospacing="1"/>
      <w:jc w:val="left"/>
    </w:pPr>
    <w:rPr>
      <w:rFonts w:ascii="宋体" w:hAnsi="宋体"/>
      <w:kern w:val="0"/>
      <w:sz w:val="28"/>
      <w:szCs w:val="20"/>
    </w:rPr>
  </w:style>
  <w:style w:type="paragraph" w:customStyle="1" w:styleId="2443">
    <w:name w:val="para"/>
    <w:basedOn w:val="1"/>
    <w:qFormat/>
    <w:uiPriority w:val="99"/>
    <w:pPr>
      <w:widowControl/>
      <w:spacing w:before="80" w:after="80" w:line="264" w:lineRule="auto"/>
      <w:ind w:left="1134"/>
    </w:pPr>
    <w:rPr>
      <w:rFonts w:ascii="宋体" w:hAnsi="宋体"/>
      <w:spacing w:val="2"/>
      <w:kern w:val="0"/>
      <w:sz w:val="28"/>
      <w:szCs w:val="20"/>
    </w:rPr>
  </w:style>
  <w:style w:type="paragraph" w:customStyle="1" w:styleId="2444">
    <w:name w:val="List with number"/>
    <w:basedOn w:val="1"/>
    <w:qFormat/>
    <w:uiPriority w:val="99"/>
    <w:pPr>
      <w:widowControl/>
      <w:tabs>
        <w:tab w:val="left" w:pos="780"/>
        <w:tab w:val="left" w:pos="1814"/>
        <w:tab w:val="left" w:pos="8316"/>
      </w:tabs>
      <w:spacing w:after="200" w:line="360" w:lineRule="auto"/>
      <w:ind w:left="780" w:right="284"/>
    </w:pPr>
    <w:rPr>
      <w:rFonts w:ascii="Arial" w:hAnsi="Arial"/>
      <w:kern w:val="0"/>
      <w:sz w:val="22"/>
      <w:szCs w:val="20"/>
      <w:lang w:val="en-GB"/>
    </w:rPr>
  </w:style>
  <w:style w:type="character" w:customStyle="1" w:styleId="2445">
    <w:name w:val="签名 Char1"/>
    <w:qFormat/>
    <w:uiPriority w:val="0"/>
    <w:rPr>
      <w:kern w:val="2"/>
      <w:sz w:val="24"/>
      <w:szCs w:val="24"/>
    </w:rPr>
  </w:style>
  <w:style w:type="character" w:customStyle="1" w:styleId="2446">
    <w:name w:val="中文正文 Char Char Char Char Char Char Char"/>
    <w:link w:val="2447"/>
    <w:qFormat/>
    <w:locked/>
    <w:uiPriority w:val="0"/>
    <w:rPr>
      <w:rFonts w:ascii="仿宋_GB2312" w:eastAsia="仿宋_GB2312"/>
      <w:kern w:val="2"/>
      <w:sz w:val="26"/>
    </w:rPr>
  </w:style>
  <w:style w:type="paragraph" w:customStyle="1" w:styleId="2447">
    <w:name w:val="中文正文 Char Char Char Char Char Char"/>
    <w:link w:val="2446"/>
    <w:qFormat/>
    <w:uiPriority w:val="0"/>
    <w:pPr>
      <w:adjustRightInd w:val="0"/>
      <w:spacing w:before="60" w:after="60" w:line="360" w:lineRule="auto"/>
      <w:ind w:firstLine="540" w:firstLineChars="225"/>
    </w:pPr>
    <w:rPr>
      <w:rFonts w:ascii="仿宋_GB2312" w:hAnsi="Calibri" w:eastAsia="仿宋_GB2312" w:cs="Times New Roman"/>
      <w:kern w:val="2"/>
      <w:sz w:val="26"/>
      <w:lang w:val="en-US" w:eastAsia="zh-CN" w:bidi="ar-SA"/>
    </w:rPr>
  </w:style>
  <w:style w:type="paragraph" w:customStyle="1" w:styleId="2448">
    <w:name w:val="样式 样式 首行缩进:  2 字符 段前: 0.5 行 段后: 0.5 行1 + 首行缩进:  2 字符"/>
    <w:basedOn w:val="1"/>
    <w:qFormat/>
    <w:uiPriority w:val="99"/>
    <w:pPr>
      <w:spacing w:line="360" w:lineRule="auto"/>
      <w:ind w:firstLine="200" w:firstLineChars="200"/>
    </w:pPr>
    <w:rPr>
      <w:rFonts w:ascii="Times New Roman" w:hAnsi="Times New Roman" w:eastAsia="华文细黑"/>
      <w:sz w:val="28"/>
      <w:szCs w:val="20"/>
    </w:rPr>
  </w:style>
  <w:style w:type="paragraph" w:customStyle="1" w:styleId="2449">
    <w:name w:val="正文(缩进2个字符)"/>
    <w:basedOn w:val="1"/>
    <w:next w:val="1"/>
    <w:qFormat/>
    <w:uiPriority w:val="99"/>
    <w:pPr>
      <w:autoSpaceDE w:val="0"/>
      <w:autoSpaceDN w:val="0"/>
      <w:adjustRightInd w:val="0"/>
      <w:snapToGrid w:val="0"/>
      <w:spacing w:before="312" w:line="360" w:lineRule="auto"/>
      <w:ind w:left="840" w:hanging="840"/>
      <w:jc w:val="left"/>
    </w:pPr>
    <w:rPr>
      <w:rFonts w:ascii="Times New Roman" w:hAnsi="Times New Roman"/>
      <w:kern w:val="0"/>
      <w:szCs w:val="20"/>
    </w:rPr>
  </w:style>
  <w:style w:type="paragraph" w:customStyle="1" w:styleId="2450">
    <w:name w:val="适中"/>
    <w:basedOn w:val="4"/>
    <w:qFormat/>
    <w:uiPriority w:val="99"/>
    <w:pPr>
      <w:keepLines w:val="0"/>
      <w:pageBreakBefore/>
      <w:widowControl/>
      <w:tabs>
        <w:tab w:val="left" w:pos="0"/>
        <w:tab w:val="left" w:pos="851"/>
      </w:tabs>
      <w:spacing w:before="260" w:beforeLines="50" w:after="60" w:line="412" w:lineRule="auto"/>
      <w:jc w:val="left"/>
      <w:outlineLvl w:val="9"/>
    </w:pPr>
    <w:rPr>
      <w:rFonts w:ascii="Times New Roman" w:hAnsi="Times New Roman" w:eastAsia="宋体"/>
      <w:b w:val="0"/>
      <w:bCs/>
      <w:spacing w:val="10"/>
      <w:kern w:val="28"/>
      <w:sz w:val="24"/>
      <w:lang w:val="en-GB"/>
    </w:rPr>
  </w:style>
  <w:style w:type="paragraph" w:customStyle="1" w:styleId="2451">
    <w:name w:val="样式 标题 1章节第一层h1H"/>
    <w:basedOn w:val="3"/>
    <w:qFormat/>
    <w:uiPriority w:val="99"/>
    <w:pPr>
      <w:keepNext w:val="0"/>
      <w:keepLines w:val="0"/>
      <w:tabs>
        <w:tab w:val="left" w:pos="0"/>
      </w:tabs>
      <w:spacing w:before="312" w:after="312" w:line="240" w:lineRule="auto"/>
      <w:jc w:val="left"/>
      <w:outlineLvl w:val="9"/>
    </w:pPr>
    <w:rPr>
      <w:rFonts w:ascii="Times New Roman" w:hAnsi="Times New Roman"/>
      <w:b w:val="0"/>
      <w:color w:val="000000"/>
      <w:kern w:val="0"/>
      <w:sz w:val="52"/>
      <w:lang w:val="zh-CN"/>
    </w:rPr>
  </w:style>
  <w:style w:type="character" w:customStyle="1" w:styleId="2452">
    <w:name w:val="正文证实 Char"/>
    <w:link w:val="2453"/>
    <w:qFormat/>
    <w:locked/>
    <w:uiPriority w:val="0"/>
    <w:rPr>
      <w:rFonts w:ascii="宋体" w:hAnsi="宋体"/>
      <w:sz w:val="21"/>
      <w:szCs w:val="24"/>
    </w:rPr>
  </w:style>
  <w:style w:type="paragraph" w:customStyle="1" w:styleId="2453">
    <w:name w:val="正文证实"/>
    <w:basedOn w:val="1"/>
    <w:link w:val="2452"/>
    <w:qFormat/>
    <w:uiPriority w:val="0"/>
    <w:pPr>
      <w:spacing w:line="360" w:lineRule="auto"/>
      <w:ind w:firstLine="425" w:firstLineChars="177"/>
    </w:pPr>
    <w:rPr>
      <w:rFonts w:ascii="宋体" w:hAnsi="宋体"/>
      <w:kern w:val="0"/>
    </w:rPr>
  </w:style>
  <w:style w:type="paragraph" w:customStyle="1" w:styleId="2454">
    <w:name w:val="样式 标题 1 + 小三 段前: 6 磅 段后: 6 磅 行距: 单倍行距"/>
    <w:basedOn w:val="3"/>
    <w:qFormat/>
    <w:uiPriority w:val="99"/>
    <w:pPr>
      <w:tabs>
        <w:tab w:val="left" w:pos="0"/>
        <w:tab w:val="left" w:pos="340"/>
      </w:tabs>
      <w:autoSpaceDE/>
      <w:autoSpaceDN/>
      <w:adjustRightInd/>
      <w:spacing w:before="312" w:after="312" w:line="240" w:lineRule="auto"/>
      <w:ind w:firstLine="510"/>
      <w:jc w:val="both"/>
    </w:pPr>
    <w:rPr>
      <w:rFonts w:ascii="Times New Roman" w:hAnsi="Times New Roman" w:cs="宋体"/>
      <w:b w:val="0"/>
      <w:bCs/>
      <w:color w:val="000000"/>
      <w:sz w:val="30"/>
    </w:rPr>
  </w:style>
  <w:style w:type="paragraph" w:customStyle="1" w:styleId="2455">
    <w:name w:val="样式 标题 2 + 华文宋体 四号 段前: 0 磅 段后: 0 磅 行距: 单倍行距"/>
    <w:basedOn w:val="4"/>
    <w:qFormat/>
    <w:uiPriority w:val="99"/>
    <w:pPr>
      <w:tabs>
        <w:tab w:val="left" w:pos="0"/>
        <w:tab w:val="left" w:pos="851"/>
        <w:tab w:val="left" w:pos="1320"/>
      </w:tabs>
      <w:autoSpaceDE/>
      <w:autoSpaceDN/>
      <w:spacing w:before="0" w:line="240" w:lineRule="auto"/>
      <w:ind w:left="1320" w:hanging="420"/>
      <w:jc w:val="both"/>
    </w:pPr>
    <w:rPr>
      <w:rFonts w:ascii="华文宋体" w:hAnsi="华文宋体" w:eastAsia="华文宋体" w:cs="宋体"/>
      <w:b w:val="0"/>
      <w:kern w:val="2"/>
      <w:sz w:val="28"/>
    </w:rPr>
  </w:style>
  <w:style w:type="paragraph" w:customStyle="1" w:styleId="2456">
    <w:name w:val="样式 标题 3H"/>
    <w:basedOn w:val="5"/>
    <w:qFormat/>
    <w:uiPriority w:val="99"/>
    <w:pPr>
      <w:widowControl/>
      <w:tabs>
        <w:tab w:val="left" w:pos="0"/>
        <w:tab w:val="left" w:pos="1740"/>
      </w:tabs>
      <w:autoSpaceDE/>
      <w:autoSpaceDN/>
      <w:adjustRightInd/>
      <w:spacing w:before="100" w:beforeAutospacing="1" w:after="100" w:afterAutospacing="1"/>
      <w:ind w:left="1740" w:firstLine="562"/>
    </w:pPr>
    <w:rPr>
      <w:rFonts w:ascii="Times New Roman" w:hAnsi="Times New Roman" w:eastAsia="黑体" w:cs="宋体"/>
      <w:bCs/>
      <w:sz w:val="28"/>
      <w:u w:val="none"/>
    </w:rPr>
  </w:style>
  <w:style w:type="paragraph" w:customStyle="1" w:styleId="2457">
    <w:name w:val="样式 标题 2 + 宋体"/>
    <w:basedOn w:val="4"/>
    <w:qFormat/>
    <w:uiPriority w:val="99"/>
    <w:pPr>
      <w:tabs>
        <w:tab w:val="left" w:pos="0"/>
        <w:tab w:val="left" w:pos="851"/>
        <w:tab w:val="left" w:pos="900"/>
      </w:tabs>
      <w:autoSpaceDE/>
      <w:autoSpaceDN/>
      <w:spacing w:before="260" w:after="260" w:line="240" w:lineRule="auto"/>
      <w:ind w:left="1620" w:hanging="720"/>
      <w:jc w:val="both"/>
    </w:pPr>
    <w:rPr>
      <w:rFonts w:ascii="宋体" w:hAnsi="宋体" w:eastAsia="宋体"/>
      <w:b w:val="0"/>
      <w:kern w:val="2"/>
      <w:szCs w:val="30"/>
    </w:rPr>
  </w:style>
  <w:style w:type="paragraph" w:customStyle="1" w:styleId="2458">
    <w:name w:val="样式 标题 3 + 首行缩进:  0.63 厘米"/>
    <w:basedOn w:val="5"/>
    <w:qFormat/>
    <w:uiPriority w:val="99"/>
    <w:pPr>
      <w:widowControl/>
      <w:tabs>
        <w:tab w:val="left" w:pos="0"/>
      </w:tabs>
      <w:autoSpaceDE/>
      <w:autoSpaceDN/>
      <w:adjustRightInd/>
      <w:spacing w:before="260" w:after="260"/>
      <w:ind w:left="1620" w:firstLine="357"/>
    </w:pPr>
    <w:rPr>
      <w:rFonts w:ascii="Times New Roman" w:hAnsi="Times New Roman" w:cs="宋体"/>
      <w:bCs/>
      <w:sz w:val="28"/>
      <w:u w:val="none"/>
    </w:rPr>
  </w:style>
  <w:style w:type="paragraph" w:customStyle="1" w:styleId="2459">
    <w:name w:val="样式 标题 1 + 行距: 单倍行距"/>
    <w:basedOn w:val="3"/>
    <w:qFormat/>
    <w:uiPriority w:val="99"/>
    <w:pPr>
      <w:tabs>
        <w:tab w:val="left" w:pos="0"/>
        <w:tab w:val="left" w:pos="340"/>
      </w:tabs>
      <w:autoSpaceDE/>
      <w:autoSpaceDN/>
      <w:adjustRightInd/>
      <w:spacing w:before="340" w:after="330" w:line="240" w:lineRule="auto"/>
      <w:ind w:firstLine="510"/>
      <w:jc w:val="both"/>
    </w:pPr>
    <w:rPr>
      <w:rFonts w:ascii="Times New Roman" w:hAnsi="Times New Roman" w:cs="宋体"/>
      <w:b w:val="0"/>
      <w:bCs/>
      <w:color w:val="000000"/>
    </w:rPr>
  </w:style>
  <w:style w:type="character" w:customStyle="1" w:styleId="2460">
    <w:name w:val="样式 标题 1 + 宋体 Char"/>
    <w:link w:val="2461"/>
    <w:qFormat/>
    <w:locked/>
    <w:uiPriority w:val="0"/>
    <w:rPr>
      <w:rFonts w:ascii="宋体" w:hAnsi="宋体"/>
      <w:bCs/>
      <w:color w:val="000000"/>
      <w:kern w:val="44"/>
      <w:sz w:val="32"/>
      <w:szCs w:val="44"/>
    </w:rPr>
  </w:style>
  <w:style w:type="paragraph" w:customStyle="1" w:styleId="2461">
    <w:name w:val="样式 标题 1 + 宋体"/>
    <w:basedOn w:val="3"/>
    <w:link w:val="2460"/>
    <w:qFormat/>
    <w:uiPriority w:val="0"/>
    <w:pPr>
      <w:tabs>
        <w:tab w:val="left" w:pos="0"/>
        <w:tab w:val="left" w:pos="340"/>
      </w:tabs>
      <w:autoSpaceDE/>
      <w:autoSpaceDN/>
      <w:adjustRightInd/>
      <w:spacing w:before="340" w:after="330" w:line="240" w:lineRule="auto"/>
      <w:ind w:firstLine="510"/>
      <w:jc w:val="both"/>
    </w:pPr>
    <w:rPr>
      <w:rFonts w:hAnsi="宋体"/>
      <w:b w:val="0"/>
      <w:bCs/>
      <w:color w:val="000000"/>
      <w:szCs w:val="44"/>
    </w:rPr>
  </w:style>
  <w:style w:type="paragraph" w:customStyle="1" w:styleId="2462">
    <w:name w:val="条文解释内容"/>
    <w:basedOn w:val="1"/>
    <w:qFormat/>
    <w:uiPriority w:val="99"/>
    <w:pPr>
      <w:spacing w:line="300" w:lineRule="auto"/>
      <w:ind w:firstLine="510" w:firstLineChars="200"/>
    </w:pPr>
    <w:rPr>
      <w:rFonts w:ascii="楷体_GB2312" w:hAnsi="Times New Roman" w:eastAsia="楷体_GB2312" w:cs="宋体"/>
      <w:color w:val="000000"/>
      <w:kern w:val="0"/>
      <w:sz w:val="28"/>
      <w:szCs w:val="21"/>
    </w:rPr>
  </w:style>
  <w:style w:type="character" w:customStyle="1" w:styleId="2463">
    <w:name w:val="样式 标题 5 + 非加粗 Char"/>
    <w:link w:val="2464"/>
    <w:qFormat/>
    <w:locked/>
    <w:uiPriority w:val="0"/>
    <w:rPr>
      <w:rFonts w:ascii="宋体" w:hAnsi="宋体"/>
      <w:b/>
      <w:kern w:val="2"/>
      <w:sz w:val="28"/>
      <w:szCs w:val="24"/>
    </w:rPr>
  </w:style>
  <w:style w:type="paragraph" w:customStyle="1" w:styleId="2464">
    <w:name w:val="样式 标题 5 + 非加粗"/>
    <w:basedOn w:val="8"/>
    <w:link w:val="2463"/>
    <w:qFormat/>
    <w:uiPriority w:val="0"/>
    <w:pPr>
      <w:tabs>
        <w:tab w:val="left" w:pos="1008"/>
      </w:tabs>
      <w:adjustRightInd w:val="0"/>
      <w:spacing w:beforeLines="50" w:afterLines="50" w:line="240" w:lineRule="auto"/>
      <w:ind w:left="210" w:leftChars="100" w:right="210" w:rightChars="100" w:firstLine="147"/>
    </w:pPr>
    <w:rPr>
      <w:rFonts w:ascii="宋体" w:hAnsi="宋体"/>
      <w:bCs w:val="0"/>
      <w:szCs w:val="24"/>
    </w:rPr>
  </w:style>
  <w:style w:type="paragraph" w:customStyle="1" w:styleId="2465">
    <w:name w:val="InfoBlue"/>
    <w:basedOn w:val="1"/>
    <w:next w:val="1"/>
    <w:qFormat/>
    <w:uiPriority w:val="99"/>
    <w:pPr>
      <w:snapToGrid w:val="0"/>
      <w:spacing w:after="120" w:line="240" w:lineRule="atLeast"/>
      <w:ind w:left="720" w:leftChars="343" w:firstLine="400" w:firstLineChars="200"/>
      <w:jc w:val="left"/>
    </w:pPr>
    <w:rPr>
      <w:rFonts w:ascii="仿宋_GB2312" w:hAnsi="Times New Roman" w:eastAsia="仿宋_GB2312"/>
      <w:color w:val="000000"/>
      <w:kern w:val="0"/>
      <w:sz w:val="20"/>
      <w:szCs w:val="20"/>
    </w:rPr>
  </w:style>
  <w:style w:type="paragraph" w:customStyle="1" w:styleId="2466">
    <w:name w:val="Title_1"/>
    <w:basedOn w:val="1"/>
    <w:qFormat/>
    <w:uiPriority w:val="99"/>
    <w:pPr>
      <w:widowControl/>
      <w:tabs>
        <w:tab w:val="left" w:pos="-720"/>
        <w:tab w:val="right" w:pos="9000"/>
      </w:tabs>
      <w:suppressAutoHyphens/>
      <w:spacing w:after="120"/>
      <w:ind w:left="1440" w:hanging="720"/>
    </w:pPr>
    <w:rPr>
      <w:rFonts w:ascii="Times New Roman" w:hAnsi="Times New Roman"/>
      <w:b/>
      <w:spacing w:val="-2"/>
      <w:kern w:val="0"/>
      <w:sz w:val="28"/>
      <w:szCs w:val="20"/>
      <w:lang w:eastAsia="en-US"/>
    </w:rPr>
  </w:style>
  <w:style w:type="paragraph" w:customStyle="1" w:styleId="2467">
    <w:name w:val="Normal Text"/>
    <w:basedOn w:val="1"/>
    <w:qFormat/>
    <w:uiPriority w:val="99"/>
    <w:pPr>
      <w:widowControl/>
      <w:ind w:left="907"/>
    </w:pPr>
    <w:rPr>
      <w:rFonts w:ascii="Times New Roman" w:hAnsi="Times New Roman"/>
      <w:kern w:val="0"/>
      <w:sz w:val="28"/>
      <w:szCs w:val="20"/>
      <w:lang w:val="en-GB" w:eastAsia="en-US"/>
    </w:rPr>
  </w:style>
  <w:style w:type="paragraph" w:customStyle="1" w:styleId="2468">
    <w:name w:val="MMtopic4"/>
    <w:basedOn w:val="1"/>
    <w:qFormat/>
    <w:uiPriority w:val="99"/>
    <w:pPr>
      <w:keepNext/>
      <w:keepLines/>
      <w:tabs>
        <w:tab w:val="left" w:pos="102"/>
      </w:tabs>
      <w:spacing w:before="280" w:after="290" w:line="376" w:lineRule="auto"/>
      <w:ind w:right="100" w:rightChars="100" w:firstLine="100" w:firstLineChars="200"/>
      <w:outlineLvl w:val="3"/>
    </w:pPr>
    <w:rPr>
      <w:rFonts w:ascii="Arial" w:hAnsi="Arial"/>
      <w:b/>
      <w:bCs/>
      <w:sz w:val="28"/>
      <w:szCs w:val="28"/>
    </w:rPr>
  </w:style>
  <w:style w:type="character" w:customStyle="1" w:styleId="2469">
    <w:name w:val="样式 标题 2H2h2sect 1.2Heading 2 HiddenHeading 2 CCBSheading 2... Char"/>
    <w:link w:val="2470"/>
    <w:qFormat/>
    <w:locked/>
    <w:uiPriority w:val="0"/>
    <w:rPr>
      <w:rFonts w:ascii="Arial Unicode MS" w:hAnsi="Arial Unicode MS" w:eastAsia="Arial Unicode MS" w:cs="Arial Unicode MS"/>
      <w:b/>
      <w:bCs/>
      <w:kern w:val="2"/>
      <w:sz w:val="30"/>
      <w:szCs w:val="30"/>
    </w:rPr>
  </w:style>
  <w:style w:type="paragraph" w:customStyle="1" w:styleId="2470">
    <w:name w:val="样式 标题 2H2h2sect 1.2Heading 2 HiddenHeading 2 CCBSheading 2..."/>
    <w:basedOn w:val="4"/>
    <w:link w:val="2469"/>
    <w:qFormat/>
    <w:uiPriority w:val="0"/>
    <w:pPr>
      <w:tabs>
        <w:tab w:val="left" w:pos="0"/>
        <w:tab w:val="left" w:pos="840"/>
        <w:tab w:val="left" w:pos="900"/>
      </w:tabs>
      <w:autoSpaceDE/>
      <w:autoSpaceDN/>
      <w:spacing w:before="260" w:after="260" w:line="415" w:lineRule="auto"/>
      <w:ind w:left="1620" w:hanging="420"/>
      <w:jc w:val="both"/>
    </w:pPr>
    <w:rPr>
      <w:rFonts w:ascii="Arial Unicode MS" w:hAnsi="Arial Unicode MS" w:eastAsia="Arial Unicode MS" w:cs="Arial Unicode MS"/>
      <w:bCs/>
      <w:kern w:val="2"/>
      <w:szCs w:val="30"/>
    </w:rPr>
  </w:style>
  <w:style w:type="paragraph" w:customStyle="1" w:styleId="2471">
    <w:name w:val="列表数字1）"/>
    <w:next w:val="78"/>
    <w:qFormat/>
    <w:uiPriority w:val="99"/>
    <w:pPr>
      <w:tabs>
        <w:tab w:val="left" w:pos="900"/>
      </w:tabs>
      <w:spacing w:line="360" w:lineRule="auto"/>
      <w:ind w:left="901" w:hanging="476"/>
    </w:pPr>
    <w:rPr>
      <w:rFonts w:ascii="Times New Roman" w:hAnsi="Times New Roman" w:eastAsia="宋体" w:cs="Times New Roman"/>
      <w:sz w:val="24"/>
      <w:lang w:val="en-US" w:eastAsia="zh-CN" w:bidi="ar-SA"/>
    </w:rPr>
  </w:style>
  <w:style w:type="paragraph" w:customStyle="1" w:styleId="2472">
    <w:name w:val="Table Description Char"/>
    <w:next w:val="1"/>
    <w:qFormat/>
    <w:uiPriority w:val="99"/>
    <w:pPr>
      <w:keepNext/>
      <w:snapToGrid w:val="0"/>
      <w:spacing w:before="160" w:after="80"/>
      <w:ind w:left="1701"/>
      <w:jc w:val="center"/>
    </w:pPr>
    <w:rPr>
      <w:rFonts w:ascii="Arial" w:hAnsi="Arial" w:eastAsia="黑体" w:cs="Times New Roman"/>
      <w:sz w:val="18"/>
      <w:lang w:val="en-US" w:eastAsia="zh-CN" w:bidi="ar-SA"/>
    </w:rPr>
  </w:style>
  <w:style w:type="paragraph" w:customStyle="1" w:styleId="2473">
    <w:name w:val="content_lineheight"/>
    <w:basedOn w:val="1"/>
    <w:qFormat/>
    <w:uiPriority w:val="99"/>
    <w:pPr>
      <w:widowControl/>
      <w:spacing w:before="100" w:beforeAutospacing="1" w:after="100" w:afterAutospacing="1"/>
      <w:jc w:val="left"/>
    </w:pPr>
    <w:rPr>
      <w:rFonts w:ascii="宋体" w:hAnsi="宋体" w:cs="宋体"/>
      <w:kern w:val="0"/>
      <w:sz w:val="28"/>
    </w:rPr>
  </w:style>
  <w:style w:type="paragraph" w:customStyle="1" w:styleId="2474">
    <w:name w:val="gw-"/>
    <w:basedOn w:val="1"/>
    <w:qFormat/>
    <w:uiPriority w:val="99"/>
    <w:pPr>
      <w:widowControl/>
      <w:spacing w:before="100" w:beforeAutospacing="1" w:after="100" w:afterAutospacing="1"/>
      <w:jc w:val="left"/>
    </w:pPr>
    <w:rPr>
      <w:rFonts w:ascii="Arial" w:hAnsi="Arial" w:cs="Arial"/>
      <w:color w:val="000000"/>
      <w:kern w:val="0"/>
      <w:sz w:val="18"/>
      <w:szCs w:val="18"/>
    </w:rPr>
  </w:style>
  <w:style w:type="character" w:customStyle="1" w:styleId="2475">
    <w:name w:val="表格样式居中 Char"/>
    <w:link w:val="2476"/>
    <w:qFormat/>
    <w:locked/>
    <w:uiPriority w:val="0"/>
    <w:rPr>
      <w:rFonts w:ascii="仿宋_GB2312" w:eastAsia="仿宋_GB2312"/>
      <w:bCs/>
      <w:kern w:val="44"/>
      <w:sz w:val="21"/>
      <w:szCs w:val="44"/>
    </w:rPr>
  </w:style>
  <w:style w:type="paragraph" w:customStyle="1" w:styleId="2476">
    <w:name w:val="表格样式居中"/>
    <w:link w:val="2475"/>
    <w:qFormat/>
    <w:uiPriority w:val="0"/>
    <w:pPr>
      <w:adjustRightInd w:val="0"/>
      <w:snapToGrid w:val="0"/>
      <w:jc w:val="center"/>
    </w:pPr>
    <w:rPr>
      <w:rFonts w:ascii="仿宋_GB2312" w:hAnsi="Calibri" w:eastAsia="仿宋_GB2312" w:cs="Times New Roman"/>
      <w:bCs/>
      <w:kern w:val="44"/>
      <w:sz w:val="21"/>
      <w:szCs w:val="44"/>
      <w:lang w:val="en-US" w:eastAsia="zh-CN" w:bidi="ar-SA"/>
    </w:rPr>
  </w:style>
  <w:style w:type="paragraph" w:customStyle="1" w:styleId="2477">
    <w:name w:val="符号标号"/>
    <w:basedOn w:val="1"/>
    <w:qFormat/>
    <w:uiPriority w:val="99"/>
    <w:pPr>
      <w:tabs>
        <w:tab w:val="left" w:pos="720"/>
      </w:tabs>
      <w:spacing w:after="120" w:line="340" w:lineRule="exact"/>
      <w:ind w:left="720" w:hanging="360"/>
    </w:pPr>
    <w:rPr>
      <w:rFonts w:ascii="楷体_GB2312" w:eastAsia="楷体_GB2312"/>
      <w:szCs w:val="20"/>
    </w:rPr>
  </w:style>
  <w:style w:type="paragraph" w:customStyle="1" w:styleId="2478">
    <w:name w:val="公文标题 1"/>
    <w:basedOn w:val="1"/>
    <w:next w:val="1"/>
    <w:qFormat/>
    <w:uiPriority w:val="99"/>
    <w:pPr>
      <w:ind w:firstLine="561"/>
      <w:outlineLvl w:val="0"/>
    </w:pPr>
    <w:rPr>
      <w:rFonts w:ascii="仿宋_GB2312" w:hAnsi="宋体"/>
      <w:kern w:val="28"/>
      <w:sz w:val="28"/>
      <w:szCs w:val="22"/>
    </w:rPr>
  </w:style>
  <w:style w:type="paragraph" w:customStyle="1" w:styleId="2479">
    <w:name w:val="公文标题 2"/>
    <w:basedOn w:val="2478"/>
    <w:next w:val="1"/>
    <w:qFormat/>
    <w:uiPriority w:val="99"/>
    <w:pPr>
      <w:ind w:left="-277"/>
      <w:outlineLvl w:val="1"/>
    </w:pPr>
  </w:style>
  <w:style w:type="paragraph" w:customStyle="1" w:styleId="2480">
    <w:name w:val="公文标题 3"/>
    <w:basedOn w:val="2479"/>
    <w:next w:val="1"/>
    <w:qFormat/>
    <w:uiPriority w:val="99"/>
    <w:pPr>
      <w:ind w:left="0"/>
      <w:outlineLvl w:val="2"/>
    </w:pPr>
  </w:style>
  <w:style w:type="paragraph" w:customStyle="1" w:styleId="2481">
    <w:name w:val="公文标题 4"/>
    <w:basedOn w:val="2480"/>
    <w:next w:val="1"/>
    <w:qFormat/>
    <w:uiPriority w:val="99"/>
    <w:pPr>
      <w:ind w:left="-21"/>
      <w:outlineLvl w:val="9"/>
    </w:pPr>
  </w:style>
  <w:style w:type="paragraph" w:customStyle="1" w:styleId="2482">
    <w:name w:val="Char Char1 Char Char Char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483">
    <w:name w:val="一级缩进"/>
    <w:qFormat/>
    <w:uiPriority w:val="99"/>
    <w:pPr>
      <w:tabs>
        <w:tab w:val="left" w:pos="1080"/>
      </w:tabs>
      <w:adjustRightInd w:val="0"/>
      <w:snapToGrid w:val="0"/>
      <w:spacing w:beforeLines="50" w:line="360" w:lineRule="auto"/>
      <w:ind w:left="584" w:leftChars="278" w:right="105" w:rightChars="50" w:firstLine="314" w:firstLineChars="131"/>
      <w:jc w:val="both"/>
    </w:pPr>
    <w:rPr>
      <w:rFonts w:ascii="Times New Roman" w:hAnsi="Times New Roman" w:eastAsia="仿宋_GB2312" w:cs="Times New Roman"/>
      <w:kern w:val="2"/>
      <w:sz w:val="24"/>
      <w:szCs w:val="24"/>
      <w:lang w:val="en-US" w:eastAsia="zh-CN" w:bidi="ar-SA"/>
    </w:rPr>
  </w:style>
  <w:style w:type="paragraph" w:customStyle="1" w:styleId="2484">
    <w:name w:val="正文＋小四＋缩进2字符"/>
    <w:basedOn w:val="1"/>
    <w:qFormat/>
    <w:uiPriority w:val="99"/>
    <w:pPr>
      <w:spacing w:line="360" w:lineRule="auto"/>
      <w:ind w:firstLine="200" w:firstLineChars="200"/>
    </w:pPr>
    <w:rPr>
      <w:szCs w:val="22"/>
    </w:rPr>
  </w:style>
  <w:style w:type="paragraph" w:customStyle="1" w:styleId="2485">
    <w:name w:val="样式 公文标题 2 + 加粗1"/>
    <w:basedOn w:val="2479"/>
    <w:qFormat/>
    <w:uiPriority w:val="99"/>
    <w:pPr>
      <w:tabs>
        <w:tab w:val="left" w:pos="1320"/>
      </w:tabs>
      <w:spacing w:line="360" w:lineRule="auto"/>
      <w:ind w:left="1320" w:hanging="420"/>
    </w:pPr>
    <w:rPr>
      <w:b/>
      <w:bCs/>
    </w:rPr>
  </w:style>
  <w:style w:type="character" w:customStyle="1" w:styleId="2486">
    <w:name w:val="列表1 Char"/>
    <w:qFormat/>
    <w:locked/>
    <w:uiPriority w:val="99"/>
    <w:rPr>
      <w:rFonts w:eastAsia="楷体_GB2312"/>
      <w:kern w:val="2"/>
      <w:sz w:val="28"/>
      <w:szCs w:val="24"/>
    </w:rPr>
  </w:style>
  <w:style w:type="paragraph" w:customStyle="1" w:styleId="2487">
    <w:name w:val="list 1"/>
    <w:basedOn w:val="1"/>
    <w:qFormat/>
    <w:uiPriority w:val="99"/>
    <w:pPr>
      <w:tabs>
        <w:tab w:val="left" w:pos="480"/>
      </w:tabs>
      <w:spacing w:beforeLines="20"/>
      <w:ind w:left="480"/>
      <w:jc w:val="left"/>
    </w:pPr>
    <w:rPr>
      <w:rFonts w:ascii="DFKai-SB" w:hAnsi="DFKai-SB" w:eastAsia="DFKai-SB"/>
      <w:b/>
      <w:bCs/>
      <w:spacing w:val="20"/>
      <w:sz w:val="22"/>
      <w:lang w:eastAsia="zh-TW"/>
    </w:rPr>
  </w:style>
  <w:style w:type="character" w:customStyle="1" w:styleId="2488">
    <w:name w:val="样式 宋体 三号 加粗 青色 Char"/>
    <w:link w:val="2489"/>
    <w:qFormat/>
    <w:locked/>
    <w:uiPriority w:val="0"/>
    <w:rPr>
      <w:rFonts w:ascii="宋体" w:hAnsi="宋体"/>
      <w:b/>
      <w:color w:val="008080"/>
      <w:sz w:val="32"/>
    </w:rPr>
  </w:style>
  <w:style w:type="paragraph" w:customStyle="1" w:styleId="2489">
    <w:name w:val="样式 宋体 三号 加粗 青色"/>
    <w:basedOn w:val="3"/>
    <w:next w:val="1"/>
    <w:link w:val="2488"/>
    <w:qFormat/>
    <w:uiPriority w:val="0"/>
    <w:pPr>
      <w:widowControl/>
      <w:tabs>
        <w:tab w:val="left" w:pos="0"/>
        <w:tab w:val="left" w:pos="425"/>
      </w:tabs>
      <w:autoSpaceDE/>
      <w:autoSpaceDN/>
      <w:adjustRightInd/>
      <w:spacing w:before="340" w:after="330" w:line="576" w:lineRule="auto"/>
      <w:ind w:left="432" w:hanging="432"/>
      <w:jc w:val="both"/>
    </w:pPr>
    <w:rPr>
      <w:rFonts w:hAnsi="宋体"/>
      <w:color w:val="008080"/>
      <w:kern w:val="0"/>
    </w:rPr>
  </w:style>
  <w:style w:type="paragraph" w:customStyle="1" w:styleId="2490">
    <w:name w:val="样式 p17 + 黑体 四号 左侧:  0 厘米 悬挂缩进: 5.67 字符 段前: 0 磅 段后: 0 磅 行距:..."/>
    <w:basedOn w:val="2243"/>
    <w:qFormat/>
    <w:uiPriority w:val="99"/>
    <w:pPr>
      <w:spacing w:line="560" w:lineRule="exact"/>
      <w:ind w:firstLine="0"/>
      <w:jc w:val="center"/>
    </w:pPr>
    <w:rPr>
      <w:rFonts w:ascii="公文小标宋简" w:hAnsi="仿宋_GB2312" w:eastAsia="公文小标宋简"/>
      <w:bCs/>
      <w:kern w:val="2"/>
      <w:sz w:val="44"/>
      <w:szCs w:val="32"/>
    </w:rPr>
  </w:style>
  <w:style w:type="character" w:customStyle="1" w:styleId="2491">
    <w:name w:val="样式 宋体 四号 加粗 青色 Char Char"/>
    <w:link w:val="2492"/>
    <w:qFormat/>
    <w:locked/>
    <w:uiPriority w:val="99"/>
    <w:rPr>
      <w:rFonts w:ascii="宋体" w:hAnsi="宋体"/>
      <w:b/>
      <w:color w:val="008080"/>
      <w:sz w:val="28"/>
    </w:rPr>
  </w:style>
  <w:style w:type="paragraph" w:customStyle="1" w:styleId="2492">
    <w:name w:val="样式 宋体 四号 加粗 青色"/>
    <w:basedOn w:val="4"/>
    <w:next w:val="1"/>
    <w:link w:val="2491"/>
    <w:qFormat/>
    <w:uiPriority w:val="99"/>
    <w:pPr>
      <w:widowControl/>
      <w:tabs>
        <w:tab w:val="left" w:pos="0"/>
        <w:tab w:val="left" w:pos="567"/>
        <w:tab w:val="left" w:pos="851"/>
        <w:tab w:val="left" w:pos="1320"/>
      </w:tabs>
      <w:autoSpaceDE/>
      <w:autoSpaceDN/>
      <w:spacing w:before="260" w:after="260" w:line="412" w:lineRule="auto"/>
      <w:ind w:left="1320" w:hanging="420"/>
      <w:jc w:val="both"/>
    </w:pPr>
    <w:rPr>
      <w:rFonts w:ascii="宋体" w:hAnsi="宋体" w:eastAsia="宋体"/>
      <w:color w:val="008080"/>
      <w:sz w:val="28"/>
    </w:rPr>
  </w:style>
  <w:style w:type="character" w:customStyle="1" w:styleId="2493">
    <w:name w:val="样式 楷体_GB2312 悬挂缩进: 1.5 字符 行距: 固定值 24 磅 Char Char Char"/>
    <w:link w:val="2494"/>
    <w:qFormat/>
    <w:locked/>
    <w:uiPriority w:val="0"/>
    <w:rPr>
      <w:rFonts w:ascii="楷体_GB2312" w:hAnsi="Tahoma" w:eastAsia="楷体_GB2312"/>
      <w:kern w:val="2"/>
      <w:sz w:val="28"/>
      <w:szCs w:val="28"/>
    </w:rPr>
  </w:style>
  <w:style w:type="paragraph" w:customStyle="1" w:styleId="2494">
    <w:name w:val="样式 楷体_GB2312 悬挂缩进: 1.5 字符 行距: 固定值 24 磅 Char Char"/>
    <w:basedOn w:val="1"/>
    <w:link w:val="2493"/>
    <w:qFormat/>
    <w:uiPriority w:val="0"/>
    <w:pPr>
      <w:spacing w:line="360" w:lineRule="auto"/>
      <w:ind w:firstLine="599" w:firstLineChars="214"/>
    </w:pPr>
    <w:rPr>
      <w:rFonts w:ascii="楷体_GB2312" w:hAnsi="Tahoma" w:eastAsia="楷体_GB2312"/>
      <w:sz w:val="28"/>
      <w:szCs w:val="28"/>
    </w:rPr>
  </w:style>
  <w:style w:type="paragraph" w:customStyle="1" w:styleId="2495">
    <w:name w:val="样式 楷体_GB2312 左 行距: 固定值 24 磅"/>
    <w:basedOn w:val="1"/>
    <w:qFormat/>
    <w:uiPriority w:val="99"/>
    <w:pPr>
      <w:spacing w:line="480" w:lineRule="exact"/>
      <w:ind w:firstLine="480" w:firstLineChars="200"/>
      <w:jc w:val="left"/>
    </w:pPr>
    <w:rPr>
      <w:rFonts w:ascii="楷体_GB2312" w:hAnsi="Times New Roman" w:eastAsia="楷体_GB2312" w:cs="宋体"/>
      <w:sz w:val="28"/>
      <w:szCs w:val="20"/>
    </w:rPr>
  </w:style>
  <w:style w:type="paragraph" w:customStyle="1" w:styleId="2496">
    <w:name w:val="序号正文"/>
    <w:basedOn w:val="1"/>
    <w:qFormat/>
    <w:uiPriority w:val="99"/>
    <w:pPr>
      <w:tabs>
        <w:tab w:val="left" w:pos="420"/>
      </w:tabs>
      <w:spacing w:beforeLines="50" w:line="300" w:lineRule="auto"/>
      <w:ind w:left="420"/>
    </w:pPr>
    <w:rPr>
      <w:rFonts w:ascii="Times New Roman" w:hAnsi="Times New Roman"/>
      <w:sz w:val="28"/>
      <w:szCs w:val="21"/>
    </w:rPr>
  </w:style>
  <w:style w:type="paragraph" w:customStyle="1" w:styleId="2497">
    <w:name w:val="加点正文"/>
    <w:basedOn w:val="1"/>
    <w:qFormat/>
    <w:uiPriority w:val="99"/>
    <w:pPr>
      <w:tabs>
        <w:tab w:val="left" w:pos="420"/>
      </w:tabs>
      <w:spacing w:beforeLines="50" w:line="300" w:lineRule="auto"/>
      <w:ind w:left="420"/>
    </w:pPr>
    <w:rPr>
      <w:rFonts w:ascii="Times New Roman" w:hAnsi="Times New Roman"/>
      <w:sz w:val="28"/>
    </w:rPr>
  </w:style>
  <w:style w:type="paragraph" w:customStyle="1" w:styleId="2498">
    <w:name w:val="序列a)b)"/>
    <w:basedOn w:val="1"/>
    <w:qFormat/>
    <w:uiPriority w:val="99"/>
    <w:pPr>
      <w:widowControl/>
      <w:tabs>
        <w:tab w:val="left" w:pos="840"/>
      </w:tabs>
      <w:adjustRightInd w:val="0"/>
      <w:snapToGrid w:val="0"/>
      <w:spacing w:line="300" w:lineRule="auto"/>
      <w:ind w:left="840" w:hanging="420"/>
      <w:jc w:val="left"/>
    </w:pPr>
    <w:rPr>
      <w:rFonts w:ascii="Times New Roman" w:hAnsi="Times New Roman"/>
      <w:kern w:val="0"/>
      <w:sz w:val="28"/>
      <w:szCs w:val="20"/>
    </w:rPr>
  </w:style>
  <w:style w:type="paragraph" w:customStyle="1" w:styleId="2499">
    <w:name w:val="样式 标题 4 + 宋体 五号 段前: 6 磅 段后: 6 磅 行距: 1.5 倍行距1"/>
    <w:basedOn w:val="7"/>
    <w:qFormat/>
    <w:uiPriority w:val="99"/>
    <w:pPr>
      <w:tabs>
        <w:tab w:val="left" w:pos="283"/>
        <w:tab w:val="left" w:pos="1080"/>
        <w:tab w:val="left" w:pos="1276"/>
        <w:tab w:val="left" w:pos="1701"/>
      </w:tabs>
      <w:snapToGrid w:val="0"/>
      <w:spacing w:beforeLines="50" w:afterLines="50" w:line="415" w:lineRule="auto"/>
    </w:pPr>
    <w:rPr>
      <w:rFonts w:ascii="宋体" w:hAnsi="宋体" w:cs="宋体"/>
      <w:sz w:val="21"/>
      <w:szCs w:val="20"/>
    </w:rPr>
  </w:style>
  <w:style w:type="paragraph" w:customStyle="1" w:styleId="2500">
    <w:name w:val="样式 标题 4 + 宋体 五号 段前: 6 磅 段后: 6 磅 行距: 1.5 倍行距"/>
    <w:basedOn w:val="7"/>
    <w:qFormat/>
    <w:uiPriority w:val="99"/>
    <w:pPr>
      <w:tabs>
        <w:tab w:val="left" w:pos="0"/>
        <w:tab w:val="left" w:pos="283"/>
      </w:tabs>
      <w:snapToGrid w:val="0"/>
      <w:spacing w:beforeLines="50" w:afterLines="50" w:line="415" w:lineRule="auto"/>
    </w:pPr>
    <w:rPr>
      <w:rFonts w:ascii="宋体" w:hAnsi="宋体" w:cs="宋体"/>
      <w:sz w:val="21"/>
      <w:szCs w:val="20"/>
    </w:rPr>
  </w:style>
  <w:style w:type="character" w:customStyle="1" w:styleId="2501">
    <w:name w:val="样式 标题 2标题 2 Char + 宋体 五号 Char"/>
    <w:link w:val="2502"/>
    <w:qFormat/>
    <w:locked/>
    <w:uiPriority w:val="0"/>
    <w:rPr>
      <w:rFonts w:ascii="宋体" w:hAnsi="宋体"/>
      <w:b/>
      <w:bCs/>
      <w:color w:val="000000"/>
      <w:kern w:val="44"/>
      <w:sz w:val="24"/>
      <w:szCs w:val="28"/>
    </w:rPr>
  </w:style>
  <w:style w:type="paragraph" w:customStyle="1" w:styleId="2502">
    <w:name w:val="样式 标题 2标题 2 Char + 宋体 五号"/>
    <w:basedOn w:val="4"/>
    <w:link w:val="2501"/>
    <w:qFormat/>
    <w:uiPriority w:val="0"/>
    <w:pPr>
      <w:tabs>
        <w:tab w:val="left" w:pos="0"/>
        <w:tab w:val="left" w:pos="567"/>
        <w:tab w:val="left" w:pos="756"/>
        <w:tab w:val="left" w:pos="851"/>
      </w:tabs>
      <w:autoSpaceDE/>
      <w:autoSpaceDN/>
      <w:spacing w:before="0" w:after="120" w:line="360" w:lineRule="auto"/>
      <w:ind w:left="567" w:right="50" w:rightChars="50" w:hanging="567"/>
      <w:jc w:val="left"/>
      <w:outlineLvl w:val="0"/>
    </w:pPr>
    <w:rPr>
      <w:rFonts w:ascii="宋体" w:hAnsi="宋体" w:eastAsia="宋体"/>
      <w:bCs/>
      <w:color w:val="000000"/>
      <w:kern w:val="44"/>
      <w:sz w:val="24"/>
      <w:szCs w:val="28"/>
    </w:rPr>
  </w:style>
  <w:style w:type="paragraph" w:customStyle="1" w:styleId="2503">
    <w:name w:val="样式 标题 1 + 宋体 五号"/>
    <w:basedOn w:val="3"/>
    <w:qFormat/>
    <w:uiPriority w:val="99"/>
    <w:pPr>
      <w:tabs>
        <w:tab w:val="left" w:pos="0"/>
        <w:tab w:val="left" w:pos="960"/>
      </w:tabs>
      <w:autoSpaceDE/>
      <w:autoSpaceDN/>
      <w:adjustRightInd/>
      <w:spacing w:before="312" w:after="312" w:line="360" w:lineRule="auto"/>
      <w:ind w:left="960" w:hanging="360"/>
      <w:jc w:val="both"/>
    </w:pPr>
    <w:rPr>
      <w:rFonts w:hAnsi="宋体"/>
      <w:bCs/>
      <w:sz w:val="28"/>
      <w:szCs w:val="44"/>
    </w:rPr>
  </w:style>
  <w:style w:type="character" w:customStyle="1" w:styleId="2504">
    <w:name w:val="样式 标题 4 + (西文) 宋体 Char"/>
    <w:link w:val="2505"/>
    <w:qFormat/>
    <w:locked/>
    <w:uiPriority w:val="0"/>
    <w:rPr>
      <w:rFonts w:ascii="宋体" w:hAnsi="宋体"/>
      <w:b/>
      <w:bCs/>
      <w:kern w:val="2"/>
      <w:sz w:val="24"/>
      <w:szCs w:val="28"/>
    </w:rPr>
  </w:style>
  <w:style w:type="paragraph" w:customStyle="1" w:styleId="2505">
    <w:name w:val="样式 标题 4 + (西文) 宋体"/>
    <w:basedOn w:val="7"/>
    <w:link w:val="2504"/>
    <w:qFormat/>
    <w:uiPriority w:val="0"/>
    <w:pPr>
      <w:tabs>
        <w:tab w:val="left" w:pos="0"/>
        <w:tab w:val="left" w:pos="283"/>
        <w:tab w:val="left" w:pos="851"/>
      </w:tabs>
      <w:snapToGrid w:val="0"/>
      <w:spacing w:beforeLines="50" w:afterLines="50" w:line="374" w:lineRule="auto"/>
      <w:ind w:left="851" w:hanging="851"/>
    </w:pPr>
    <w:rPr>
      <w:rFonts w:ascii="宋体" w:hAnsi="宋体" w:cs="Times New Roman"/>
      <w:sz w:val="24"/>
    </w:rPr>
  </w:style>
  <w:style w:type="paragraph" w:customStyle="1" w:styleId="2506">
    <w:name w:val="样式 标题 5 + 宋体 五号"/>
    <w:basedOn w:val="8"/>
    <w:next w:val="46"/>
    <w:qFormat/>
    <w:uiPriority w:val="99"/>
    <w:pPr>
      <w:tabs>
        <w:tab w:val="left" w:pos="992"/>
      </w:tabs>
      <w:adjustRightInd w:val="0"/>
      <w:spacing w:beforeLines="50" w:afterLines="50" w:line="360" w:lineRule="auto"/>
      <w:ind w:left="992" w:hanging="992"/>
    </w:pPr>
    <w:rPr>
      <w:rFonts w:ascii="宋体" w:hAnsi="宋体" w:cs="宋体"/>
      <w:sz w:val="21"/>
      <w:szCs w:val="21"/>
    </w:rPr>
  </w:style>
  <w:style w:type="paragraph" w:customStyle="1" w:styleId="2507">
    <w:name w:val="说明"/>
    <w:basedOn w:val="1"/>
    <w:qFormat/>
    <w:uiPriority w:val="99"/>
    <w:pPr>
      <w:tabs>
        <w:tab w:val="left" w:pos="420"/>
      </w:tabs>
      <w:ind w:left="420" w:hanging="420"/>
    </w:pPr>
    <w:rPr>
      <w:rFonts w:ascii="Times New Roman" w:hAnsi="Times New Roman"/>
    </w:rPr>
  </w:style>
  <w:style w:type="paragraph" w:customStyle="1" w:styleId="2508">
    <w:name w:val="样式 标题 2 + 行距: 1.5 倍行距"/>
    <w:basedOn w:val="4"/>
    <w:next w:val="46"/>
    <w:qFormat/>
    <w:uiPriority w:val="99"/>
    <w:pPr>
      <w:tabs>
        <w:tab w:val="left" w:pos="0"/>
        <w:tab w:val="left" w:pos="567"/>
        <w:tab w:val="left" w:pos="851"/>
      </w:tabs>
      <w:autoSpaceDE/>
      <w:autoSpaceDN/>
      <w:spacing w:before="0" w:after="120" w:line="360" w:lineRule="auto"/>
      <w:ind w:left="567" w:right="50" w:rightChars="50" w:hanging="567"/>
      <w:jc w:val="left"/>
    </w:pPr>
    <w:rPr>
      <w:rFonts w:eastAsia="宋体" w:cs="宋体"/>
      <w:b w:val="0"/>
      <w:color w:val="000000"/>
      <w:kern w:val="2"/>
      <w:sz w:val="24"/>
    </w:rPr>
  </w:style>
  <w:style w:type="paragraph" w:customStyle="1" w:styleId="2509">
    <w:name w:val="样式 样式 标题 4 + (西文) 宋体 + 段前: 6 磅 段后: 6 磅 行距: 1.5 倍行距"/>
    <w:basedOn w:val="2505"/>
    <w:next w:val="46"/>
    <w:qFormat/>
    <w:uiPriority w:val="99"/>
    <w:pPr>
      <w:spacing w:line="360" w:lineRule="auto"/>
    </w:pPr>
    <w:rPr>
      <w:rFonts w:cs="宋体"/>
      <w:szCs w:val="20"/>
    </w:rPr>
  </w:style>
  <w:style w:type="paragraph" w:customStyle="1" w:styleId="2510">
    <w:name w:val="样式 标题 3 + (西文) 宋体 五号 段前: 12 磅"/>
    <w:basedOn w:val="5"/>
    <w:qFormat/>
    <w:uiPriority w:val="99"/>
    <w:pPr>
      <w:widowControl/>
      <w:tabs>
        <w:tab w:val="left" w:pos="0"/>
        <w:tab w:val="left" w:pos="709"/>
      </w:tabs>
      <w:autoSpaceDE/>
      <w:autoSpaceDN/>
      <w:adjustRightInd/>
      <w:spacing w:before="260" w:beforeLines="100" w:after="0" w:line="412" w:lineRule="auto"/>
      <w:ind w:left="709" w:hanging="709"/>
    </w:pPr>
    <w:rPr>
      <w:rFonts w:hAnsi="宋体" w:cs="宋体"/>
      <w:b w:val="0"/>
      <w:bCs/>
      <w:szCs w:val="24"/>
      <w:u w:val="none"/>
    </w:rPr>
  </w:style>
  <w:style w:type="paragraph" w:customStyle="1" w:styleId="2511">
    <w:name w:val="2级 条"/>
    <w:basedOn w:val="1"/>
    <w:qFormat/>
    <w:uiPriority w:val="99"/>
    <w:rPr>
      <w:rFonts w:ascii="Times New Roman" w:hAnsi="Times New Roman"/>
      <w:sz w:val="28"/>
      <w:szCs w:val="20"/>
    </w:rPr>
  </w:style>
  <w:style w:type="paragraph" w:customStyle="1" w:styleId="2512">
    <w:name w:val="样式 标题 1 + 宋体 段后: 6 磅"/>
    <w:basedOn w:val="3"/>
    <w:qFormat/>
    <w:uiPriority w:val="99"/>
    <w:pPr>
      <w:tabs>
        <w:tab w:val="left" w:pos="0"/>
        <w:tab w:val="left" w:pos="425"/>
        <w:tab w:val="left" w:pos="840"/>
      </w:tabs>
      <w:autoSpaceDE/>
      <w:autoSpaceDN/>
      <w:adjustRightInd/>
      <w:spacing w:before="312" w:after="312" w:line="360" w:lineRule="auto"/>
      <w:ind w:left="840" w:hanging="840"/>
      <w:jc w:val="both"/>
    </w:pPr>
    <w:rPr>
      <w:rFonts w:hAnsi="宋体" w:cs="宋体"/>
      <w:bCs/>
      <w:sz w:val="24"/>
    </w:rPr>
  </w:style>
  <w:style w:type="paragraph" w:customStyle="1" w:styleId="2513">
    <w:name w:val="样式 标题 3 + 段前: 0 磅"/>
    <w:basedOn w:val="5"/>
    <w:qFormat/>
    <w:uiPriority w:val="99"/>
    <w:pPr>
      <w:widowControl/>
      <w:tabs>
        <w:tab w:val="left" w:pos="0"/>
        <w:tab w:val="left" w:pos="709"/>
      </w:tabs>
      <w:autoSpaceDE/>
      <w:autoSpaceDN/>
      <w:adjustRightInd/>
      <w:spacing w:before="260" w:beforeLines="100" w:after="0" w:line="360" w:lineRule="auto"/>
      <w:ind w:left="709" w:hanging="709"/>
    </w:pPr>
    <w:rPr>
      <w:rFonts w:hAnsi="宋体" w:cs="宋体"/>
      <w:b w:val="0"/>
      <w:bCs/>
      <w:sz w:val="21"/>
      <w:u w:val="none"/>
    </w:rPr>
  </w:style>
  <w:style w:type="paragraph" w:customStyle="1" w:styleId="2514">
    <w:name w:val="样式 标题 4 + 宋体 五号 段前: 6 磅 段后: 6 磅 行距: 1.5 倍行距2"/>
    <w:basedOn w:val="7"/>
    <w:qFormat/>
    <w:uiPriority w:val="99"/>
    <w:pPr>
      <w:tabs>
        <w:tab w:val="left" w:pos="283"/>
        <w:tab w:val="left" w:pos="432"/>
        <w:tab w:val="left" w:pos="864"/>
      </w:tabs>
      <w:snapToGrid w:val="0"/>
      <w:spacing w:beforeLines="50" w:afterLines="50" w:line="415" w:lineRule="auto"/>
      <w:ind w:left="864" w:hanging="864"/>
    </w:pPr>
    <w:rPr>
      <w:rFonts w:ascii="宋体" w:hAnsi="宋体" w:cs="宋体"/>
      <w:sz w:val="21"/>
      <w:szCs w:val="20"/>
    </w:rPr>
  </w:style>
  <w:style w:type="paragraph" w:customStyle="1" w:styleId="2515">
    <w:name w:val="CM114"/>
    <w:basedOn w:val="315"/>
    <w:next w:val="315"/>
    <w:qFormat/>
    <w:uiPriority w:val="99"/>
    <w:rPr>
      <w:rFonts w:hint="eastAsia" w:ascii="Sim Sun" w:eastAsia="Sim Sun" w:cs="Sim Sun"/>
      <w:sz w:val="24"/>
      <w:szCs w:val="24"/>
    </w:rPr>
  </w:style>
  <w:style w:type="paragraph" w:customStyle="1" w:styleId="2516">
    <w:name w:val="CM118"/>
    <w:basedOn w:val="315"/>
    <w:next w:val="315"/>
    <w:qFormat/>
    <w:uiPriority w:val="99"/>
    <w:rPr>
      <w:rFonts w:hint="eastAsia" w:ascii="Sim Sun" w:eastAsia="Sim Sun" w:cs="Sim Sun"/>
      <w:sz w:val="24"/>
      <w:szCs w:val="24"/>
    </w:rPr>
  </w:style>
  <w:style w:type="paragraph" w:customStyle="1" w:styleId="2517">
    <w:name w:val="样式 标题 3 + 黑体 小三"/>
    <w:basedOn w:val="5"/>
    <w:qFormat/>
    <w:uiPriority w:val="99"/>
    <w:pPr>
      <w:widowControl/>
      <w:tabs>
        <w:tab w:val="left" w:pos="0"/>
      </w:tabs>
      <w:autoSpaceDE/>
      <w:autoSpaceDN/>
      <w:adjustRightInd/>
      <w:spacing w:before="260" w:beforeLines="100" w:after="0" w:line="412" w:lineRule="auto"/>
    </w:pPr>
    <w:rPr>
      <w:rFonts w:ascii="Times New Roman" w:hAnsi="黑体" w:eastAsia="黑体"/>
      <w:sz w:val="28"/>
      <w:u w:val="none"/>
    </w:rPr>
  </w:style>
  <w:style w:type="paragraph" w:customStyle="1" w:styleId="2518">
    <w:name w:val="样式 楷体_GB2312 小四 首行缩进:  0.8 厘米 行距: 固定值 28 磅"/>
    <w:basedOn w:val="1"/>
    <w:qFormat/>
    <w:uiPriority w:val="99"/>
    <w:pPr>
      <w:spacing w:line="360" w:lineRule="auto"/>
    </w:pPr>
    <w:rPr>
      <w:rFonts w:ascii="Times New Roman" w:hAnsi="Times New Roman" w:eastAsia="仿宋_GB2312"/>
      <w:sz w:val="28"/>
    </w:rPr>
  </w:style>
  <w:style w:type="paragraph" w:customStyle="1" w:styleId="2519">
    <w:name w:val="Pa1"/>
    <w:basedOn w:val="1"/>
    <w:next w:val="1"/>
    <w:qFormat/>
    <w:uiPriority w:val="99"/>
    <w:pPr>
      <w:autoSpaceDE w:val="0"/>
      <w:autoSpaceDN w:val="0"/>
      <w:adjustRightInd w:val="0"/>
      <w:spacing w:line="181" w:lineRule="atLeast"/>
      <w:jc w:val="left"/>
    </w:pPr>
    <w:rPr>
      <w:rFonts w:ascii="Verdana" w:hAnsi="Verdana"/>
      <w:kern w:val="0"/>
      <w:sz w:val="28"/>
    </w:rPr>
  </w:style>
  <w:style w:type="paragraph" w:customStyle="1" w:styleId="2520">
    <w:name w:val="二级无"/>
    <w:basedOn w:val="1"/>
    <w:qFormat/>
    <w:uiPriority w:val="99"/>
    <w:pPr>
      <w:widowControl/>
      <w:ind w:left="1050"/>
      <w:jc w:val="left"/>
      <w:outlineLvl w:val="3"/>
    </w:pPr>
    <w:rPr>
      <w:rFonts w:ascii="宋体" w:hAnsi="Times New Roman"/>
      <w:kern w:val="0"/>
      <w:szCs w:val="21"/>
    </w:rPr>
  </w:style>
  <w:style w:type="paragraph" w:customStyle="1" w:styleId="2521">
    <w:name w:val="样式 仿宋_GB2312 四号 加粗 居中 行距: 固定值 24 磅"/>
    <w:basedOn w:val="1"/>
    <w:qFormat/>
    <w:uiPriority w:val="99"/>
    <w:pPr>
      <w:spacing w:line="480" w:lineRule="exact"/>
      <w:jc w:val="center"/>
    </w:pPr>
    <w:rPr>
      <w:rFonts w:ascii="仿宋_GB2312" w:hAnsi="Times New Roman" w:eastAsia="仿宋_GB2312" w:cs="宋体"/>
      <w:b/>
      <w:bCs/>
      <w:spacing w:val="8"/>
      <w:kern w:val="0"/>
      <w:sz w:val="28"/>
      <w:szCs w:val="20"/>
    </w:rPr>
  </w:style>
  <w:style w:type="paragraph" w:customStyle="1" w:styleId="2522">
    <w:name w:val="样式 标题 1 + 仿宋_GB2312 四号 居中"/>
    <w:basedOn w:val="3"/>
    <w:qFormat/>
    <w:uiPriority w:val="99"/>
    <w:pPr>
      <w:tabs>
        <w:tab w:val="left" w:pos="0"/>
      </w:tabs>
      <w:autoSpaceDE/>
      <w:autoSpaceDN/>
      <w:adjustRightInd/>
      <w:snapToGrid w:val="0"/>
      <w:spacing w:before="312" w:after="312" w:line="360" w:lineRule="auto"/>
      <w:ind w:firstLine="514" w:firstLineChars="200"/>
    </w:pPr>
    <w:rPr>
      <w:rFonts w:ascii="楷体_GB2312" w:hAnsi="Times New Roman" w:eastAsia="楷体_GB2312" w:cs="宋体"/>
      <w:bCs/>
      <w:spacing w:val="8"/>
      <w:kern w:val="0"/>
      <w:sz w:val="30"/>
      <w:szCs w:val="30"/>
    </w:rPr>
  </w:style>
  <w:style w:type="paragraph" w:customStyle="1" w:styleId="2523">
    <w:name w:val="样式 仿宋_GB2312 四号 加粗 居中 行距: 固定值 26 磅"/>
    <w:basedOn w:val="1"/>
    <w:qFormat/>
    <w:uiPriority w:val="99"/>
    <w:pPr>
      <w:spacing w:line="520" w:lineRule="exact"/>
      <w:jc w:val="center"/>
    </w:pPr>
    <w:rPr>
      <w:rFonts w:ascii="仿宋_GB2312" w:hAnsi="Times New Roman" w:eastAsia="仿宋_GB2312" w:cs="宋体"/>
      <w:b/>
      <w:bCs/>
      <w:spacing w:val="8"/>
      <w:kern w:val="0"/>
      <w:sz w:val="28"/>
      <w:szCs w:val="20"/>
    </w:rPr>
  </w:style>
  <w:style w:type="paragraph" w:customStyle="1" w:styleId="2524">
    <w:name w:val="样式 样式 标题 1 + 仿宋_GB2312 四号 居中 + 行距: 1.5 倍行距"/>
    <w:basedOn w:val="2522"/>
    <w:qFormat/>
    <w:uiPriority w:val="99"/>
    <w:pPr>
      <w:ind w:left="420" w:firstLine="0" w:firstLineChars="0"/>
    </w:pPr>
  </w:style>
  <w:style w:type="paragraph" w:customStyle="1" w:styleId="2525">
    <w:name w:val="默认段落字体 Para Char Char Char Char Char Char Char Char Char1 Char Char Char Char Char Char Char Char"/>
    <w:basedOn w:val="24"/>
    <w:qFormat/>
    <w:uiPriority w:val="99"/>
    <w:pPr>
      <w:shd w:val="clear" w:color="auto" w:fill="000080"/>
    </w:pPr>
    <w:rPr>
      <w:rFonts w:ascii="Times New Roman" w:hAnsi="Times New Roman"/>
      <w:kern w:val="0"/>
      <w:sz w:val="20"/>
      <w:szCs w:val="20"/>
    </w:rPr>
  </w:style>
  <w:style w:type="paragraph" w:customStyle="1" w:styleId="2526">
    <w:name w:val="List1:-&gt;"/>
    <w:qFormat/>
    <w:uiPriority w:val="99"/>
    <w:pPr>
      <w:tabs>
        <w:tab w:val="left" w:pos="2948"/>
        <w:tab w:val="left" w:pos="3110"/>
      </w:tabs>
      <w:snapToGrid w:val="0"/>
      <w:spacing w:line="261" w:lineRule="atLeast"/>
      <w:ind w:left="2948" w:hanging="198"/>
      <w:jc w:val="both"/>
    </w:pPr>
    <w:rPr>
      <w:rFonts w:ascii="Arial" w:hAnsi="Arial" w:eastAsia="宋体" w:cs="Times New Roman"/>
      <w:color w:val="000000"/>
      <w:sz w:val="19"/>
      <w:lang w:val="en-GB" w:eastAsia="de-DE" w:bidi="ar-SA"/>
    </w:rPr>
  </w:style>
  <w:style w:type="paragraph" w:customStyle="1" w:styleId="2527">
    <w:name w:val="样式 CCM Normal + 仿宋_GB23122"/>
    <w:basedOn w:val="1"/>
    <w:qFormat/>
    <w:uiPriority w:val="99"/>
    <w:pPr>
      <w:widowControl/>
      <w:tabs>
        <w:tab w:val="left" w:pos="420"/>
      </w:tabs>
      <w:spacing w:line="360" w:lineRule="auto"/>
      <w:ind w:firstLine="200" w:firstLineChars="200"/>
    </w:pPr>
    <w:rPr>
      <w:rFonts w:ascii="宋体" w:hAnsi="宋体"/>
      <w:kern w:val="0"/>
      <w:sz w:val="28"/>
    </w:rPr>
  </w:style>
  <w:style w:type="paragraph" w:customStyle="1" w:styleId="2528">
    <w:name w:val="样式 小四"/>
    <w:basedOn w:val="1"/>
    <w:qFormat/>
    <w:uiPriority w:val="99"/>
    <w:pPr>
      <w:spacing w:line="360" w:lineRule="auto"/>
      <w:ind w:firstLine="49" w:firstLineChars="49"/>
    </w:pPr>
    <w:rPr>
      <w:rFonts w:ascii="Times New Roman" w:hAnsi="Times New Roman" w:cs="宋体"/>
      <w:sz w:val="28"/>
      <w:szCs w:val="20"/>
    </w:rPr>
  </w:style>
  <w:style w:type="character" w:customStyle="1" w:styleId="2529">
    <w:name w:val="新段落 Char"/>
    <w:link w:val="2530"/>
    <w:qFormat/>
    <w:locked/>
    <w:uiPriority w:val="0"/>
    <w:rPr>
      <w:rFonts w:cs="Calibri"/>
      <w:sz w:val="28"/>
      <w:szCs w:val="28"/>
    </w:rPr>
  </w:style>
  <w:style w:type="paragraph" w:customStyle="1" w:styleId="2530">
    <w:name w:val="新段落"/>
    <w:basedOn w:val="1"/>
    <w:link w:val="2529"/>
    <w:qFormat/>
    <w:uiPriority w:val="0"/>
    <w:pPr>
      <w:spacing w:line="360" w:lineRule="auto"/>
      <w:ind w:firstLine="560" w:firstLineChars="200"/>
    </w:pPr>
    <w:rPr>
      <w:rFonts w:cs="Calibri"/>
      <w:kern w:val="0"/>
      <w:sz w:val="28"/>
      <w:szCs w:val="28"/>
    </w:rPr>
  </w:style>
  <w:style w:type="paragraph" w:customStyle="1" w:styleId="2531">
    <w:name w:val="列出段落3"/>
    <w:basedOn w:val="1"/>
    <w:qFormat/>
    <w:uiPriority w:val="99"/>
    <w:pPr>
      <w:widowControl/>
      <w:spacing w:after="120" w:line="360" w:lineRule="auto"/>
      <w:ind w:left="720"/>
      <w:jc w:val="left"/>
    </w:pPr>
    <w:rPr>
      <w:kern w:val="0"/>
      <w:sz w:val="28"/>
    </w:rPr>
  </w:style>
  <w:style w:type="paragraph" w:customStyle="1" w:styleId="2532">
    <w:name w:val="Char Char2 Char Char Char Char Char Char Char Char"/>
    <w:basedOn w:val="1"/>
    <w:qFormat/>
    <w:uiPriority w:val="99"/>
    <w:rPr>
      <w:rFonts w:ascii="Tahoma" w:hAnsi="Tahoma"/>
      <w:sz w:val="28"/>
      <w:szCs w:val="20"/>
    </w:rPr>
  </w:style>
  <w:style w:type="character" w:customStyle="1" w:styleId="2533">
    <w:name w:val="MY图注 Char"/>
    <w:link w:val="2534"/>
    <w:qFormat/>
    <w:locked/>
    <w:uiPriority w:val="0"/>
    <w:rPr>
      <w:rFonts w:ascii="Arial" w:hAnsi="Arial" w:eastAsia="黑体" w:cs="Arial"/>
    </w:rPr>
  </w:style>
  <w:style w:type="paragraph" w:customStyle="1" w:styleId="2534">
    <w:name w:val="MY图注"/>
    <w:basedOn w:val="20"/>
    <w:link w:val="2533"/>
    <w:qFormat/>
    <w:uiPriority w:val="0"/>
    <w:pPr>
      <w:jc w:val="center"/>
    </w:pPr>
    <w:rPr>
      <w:rFonts w:ascii="Arial" w:hAnsi="Arial" w:cs="Arial"/>
      <w:kern w:val="0"/>
    </w:rPr>
  </w:style>
  <w:style w:type="paragraph" w:customStyle="1" w:styleId="2535">
    <w:name w:val="标准文件_段"/>
    <w:qFormat/>
    <w:uiPriority w:val="99"/>
    <w:pPr>
      <w:autoSpaceDE w:val="0"/>
      <w:autoSpaceDN w:val="0"/>
      <w:adjustRightInd w:val="0"/>
      <w:snapToGrid w:val="0"/>
      <w:spacing w:line="360" w:lineRule="auto"/>
      <w:ind w:firstLine="488" w:firstLineChars="200"/>
      <w:jc w:val="both"/>
    </w:pPr>
    <w:rPr>
      <w:rFonts w:ascii="宋体" w:hAnsi="Times New Roman" w:eastAsia="宋体" w:cs="Times New Roman"/>
      <w:spacing w:val="2"/>
      <w:sz w:val="24"/>
      <w:szCs w:val="24"/>
      <w:lang w:val="en-US" w:eastAsia="zh-CN" w:bidi="ar-SA"/>
    </w:rPr>
  </w:style>
  <w:style w:type="character" w:customStyle="1" w:styleId="2536">
    <w:name w:val="标书正文:  0.74 厘米 Char"/>
    <w:link w:val="2537"/>
    <w:qFormat/>
    <w:locked/>
    <w:uiPriority w:val="0"/>
    <w:rPr>
      <w:sz w:val="24"/>
    </w:rPr>
  </w:style>
  <w:style w:type="paragraph" w:customStyle="1" w:styleId="2537">
    <w:name w:val="标书正文:  0.74 厘米"/>
    <w:basedOn w:val="1"/>
    <w:link w:val="2536"/>
    <w:qFormat/>
    <w:uiPriority w:val="0"/>
    <w:pPr>
      <w:snapToGrid w:val="0"/>
      <w:spacing w:line="360" w:lineRule="auto"/>
      <w:ind w:firstLine="420"/>
    </w:pPr>
    <w:rPr>
      <w:kern w:val="0"/>
      <w:sz w:val="24"/>
      <w:szCs w:val="20"/>
    </w:rPr>
  </w:style>
  <w:style w:type="paragraph" w:customStyle="1" w:styleId="2538">
    <w:name w:val="设计正文 Char Char Char"/>
    <w:basedOn w:val="1"/>
    <w:qFormat/>
    <w:uiPriority w:val="99"/>
    <w:pPr>
      <w:spacing w:line="300" w:lineRule="auto"/>
      <w:ind w:firstLine="480" w:firstLineChars="200"/>
    </w:pPr>
    <w:rPr>
      <w:rFonts w:ascii="仿宋_GB2312" w:hAnsi="Times New Roman" w:eastAsia="仿宋_GB2312" w:cs="宋体"/>
      <w:sz w:val="28"/>
      <w:szCs w:val="20"/>
    </w:rPr>
  </w:style>
  <w:style w:type="character" w:customStyle="1" w:styleId="2539">
    <w:name w:val="设计正文 Char"/>
    <w:link w:val="2540"/>
    <w:qFormat/>
    <w:locked/>
    <w:uiPriority w:val="0"/>
    <w:rPr>
      <w:rFonts w:ascii="仿宋_GB2312" w:eastAsia="仿宋_GB2312"/>
      <w:sz w:val="28"/>
    </w:rPr>
  </w:style>
  <w:style w:type="paragraph" w:customStyle="1" w:styleId="2540">
    <w:name w:val="设计正文"/>
    <w:basedOn w:val="1"/>
    <w:link w:val="2539"/>
    <w:qFormat/>
    <w:uiPriority w:val="0"/>
    <w:pPr>
      <w:spacing w:line="300" w:lineRule="auto"/>
      <w:ind w:firstLine="480" w:firstLineChars="200"/>
    </w:pPr>
    <w:rPr>
      <w:rFonts w:ascii="仿宋_GB2312" w:eastAsia="仿宋_GB2312"/>
      <w:kern w:val="0"/>
      <w:sz w:val="28"/>
      <w:szCs w:val="20"/>
    </w:rPr>
  </w:style>
  <w:style w:type="character" w:customStyle="1" w:styleId="2541">
    <w:name w:val="样式 样式 样式 样式 正文首行缩进 2 + 左侧:  2 字符 首行缩进:  2 字符 + 首行缩进:  2 字符 + 行距:...1 Char"/>
    <w:link w:val="2542"/>
    <w:qFormat/>
    <w:locked/>
    <w:uiPriority w:val="0"/>
    <w:rPr>
      <w:sz w:val="24"/>
    </w:rPr>
  </w:style>
  <w:style w:type="paragraph" w:customStyle="1" w:styleId="2542">
    <w:name w:val="样式 样式 样式 样式 正文首行缩进 2 + 左侧:  2 字符 首行缩进:  2 字符 + 首行缩进:  2 字符 + 行距:...1"/>
    <w:basedOn w:val="1"/>
    <w:link w:val="2541"/>
    <w:qFormat/>
    <w:uiPriority w:val="0"/>
    <w:pPr>
      <w:widowControl/>
      <w:spacing w:before="60" w:after="60" w:line="360" w:lineRule="auto"/>
      <w:ind w:firstLine="480" w:firstLineChars="200"/>
    </w:pPr>
    <w:rPr>
      <w:kern w:val="0"/>
      <w:sz w:val="24"/>
      <w:szCs w:val="20"/>
    </w:rPr>
  </w:style>
  <w:style w:type="character" w:customStyle="1" w:styleId="2543">
    <w:name w:val="文中标题1 Char"/>
    <w:link w:val="2544"/>
    <w:qFormat/>
    <w:locked/>
    <w:uiPriority w:val="99"/>
    <w:rPr>
      <w:rFonts w:ascii="宋体" w:hAnsi="宋体"/>
      <w:b/>
      <w:color w:val="000000"/>
      <w:sz w:val="28"/>
    </w:rPr>
  </w:style>
  <w:style w:type="paragraph" w:customStyle="1" w:styleId="2544">
    <w:name w:val="文中标题1"/>
    <w:basedOn w:val="1"/>
    <w:link w:val="2543"/>
    <w:qFormat/>
    <w:uiPriority w:val="99"/>
    <w:pPr>
      <w:widowControl/>
      <w:tabs>
        <w:tab w:val="left" w:pos="1020"/>
      </w:tabs>
      <w:snapToGrid w:val="0"/>
      <w:spacing w:before="120" w:line="360" w:lineRule="auto"/>
      <w:ind w:left="1020"/>
      <w:jc w:val="left"/>
    </w:pPr>
    <w:rPr>
      <w:rFonts w:ascii="宋体" w:hAnsi="宋体"/>
      <w:b/>
      <w:color w:val="000000"/>
      <w:kern w:val="0"/>
      <w:sz w:val="28"/>
      <w:szCs w:val="20"/>
    </w:rPr>
  </w:style>
  <w:style w:type="paragraph" w:customStyle="1" w:styleId="2545">
    <w:name w:val="[基本段落]"/>
    <w:basedOn w:val="1"/>
    <w:qFormat/>
    <w:uiPriority w:val="99"/>
    <w:pPr>
      <w:autoSpaceDE w:val="0"/>
      <w:autoSpaceDN w:val="0"/>
      <w:adjustRightInd w:val="0"/>
      <w:spacing w:line="288" w:lineRule="auto"/>
    </w:pPr>
    <w:rPr>
      <w:rFonts w:ascii="宋体" w:hAnsi="Times New Roman" w:cs="宋体"/>
      <w:color w:val="000000"/>
      <w:kern w:val="0"/>
      <w:sz w:val="28"/>
      <w:lang w:val="zh-CN"/>
    </w:rPr>
  </w:style>
  <w:style w:type="paragraph" w:customStyle="1" w:styleId="2546">
    <w:name w:val="nospacing"/>
    <w:basedOn w:val="1"/>
    <w:qFormat/>
    <w:uiPriority w:val="99"/>
    <w:pPr>
      <w:widowControl/>
      <w:jc w:val="left"/>
    </w:pPr>
    <w:rPr>
      <w:rFonts w:ascii="宋体" w:hAnsi="宋体" w:cs="宋体"/>
      <w:kern w:val="0"/>
      <w:sz w:val="28"/>
    </w:rPr>
  </w:style>
  <w:style w:type="paragraph" w:customStyle="1" w:styleId="2547">
    <w:name w:val="条目文字2"/>
    <w:basedOn w:val="1"/>
    <w:qFormat/>
    <w:uiPriority w:val="99"/>
    <w:pPr>
      <w:tabs>
        <w:tab w:val="left" w:pos="454"/>
      </w:tabs>
      <w:snapToGrid w:val="0"/>
      <w:ind w:left="454"/>
    </w:pPr>
    <w:rPr>
      <w:rFonts w:ascii="Times New Roman" w:hAnsi="Times New Roman"/>
    </w:rPr>
  </w:style>
  <w:style w:type="character" w:customStyle="1" w:styleId="2548">
    <w:name w:val="图编号 Char"/>
    <w:link w:val="2549"/>
    <w:qFormat/>
    <w:locked/>
    <w:uiPriority w:val="0"/>
    <w:rPr>
      <w:sz w:val="24"/>
    </w:rPr>
  </w:style>
  <w:style w:type="paragraph" w:customStyle="1" w:styleId="2549">
    <w:name w:val="图编号"/>
    <w:basedOn w:val="1"/>
    <w:link w:val="2548"/>
    <w:qFormat/>
    <w:uiPriority w:val="0"/>
    <w:pPr>
      <w:tabs>
        <w:tab w:val="left" w:pos="360"/>
      </w:tabs>
      <w:spacing w:line="360" w:lineRule="auto"/>
      <w:jc w:val="center"/>
    </w:pPr>
    <w:rPr>
      <w:kern w:val="0"/>
      <w:sz w:val="24"/>
      <w:szCs w:val="20"/>
    </w:rPr>
  </w:style>
  <w:style w:type="character" w:customStyle="1" w:styleId="2550">
    <w:name w:val="表编号 Char"/>
    <w:link w:val="2551"/>
    <w:qFormat/>
    <w:locked/>
    <w:uiPriority w:val="0"/>
    <w:rPr>
      <w:sz w:val="24"/>
    </w:rPr>
  </w:style>
  <w:style w:type="paragraph" w:customStyle="1" w:styleId="2551">
    <w:name w:val="表编号"/>
    <w:basedOn w:val="1"/>
    <w:link w:val="2550"/>
    <w:qFormat/>
    <w:uiPriority w:val="0"/>
    <w:pPr>
      <w:tabs>
        <w:tab w:val="left" w:pos="360"/>
      </w:tabs>
      <w:spacing w:line="360" w:lineRule="auto"/>
      <w:jc w:val="center"/>
    </w:pPr>
    <w:rPr>
      <w:kern w:val="0"/>
      <w:sz w:val="24"/>
      <w:szCs w:val="20"/>
    </w:rPr>
  </w:style>
  <w:style w:type="paragraph" w:customStyle="1" w:styleId="2552">
    <w:name w:val="My 正文 仿宋_GB2312 四号 行距: 固定值 28 磅"/>
    <w:basedOn w:val="1"/>
    <w:qFormat/>
    <w:uiPriority w:val="99"/>
    <w:pPr>
      <w:spacing w:line="360" w:lineRule="auto"/>
      <w:ind w:firstLine="200" w:firstLineChars="200"/>
    </w:pPr>
    <w:rPr>
      <w:rFonts w:ascii="仿宋_GB2312" w:hAnsi="Times New Roman" w:eastAsia="仿宋_GB2312" w:cs="宋体"/>
      <w:sz w:val="28"/>
      <w:szCs w:val="20"/>
    </w:rPr>
  </w:style>
  <w:style w:type="paragraph" w:customStyle="1" w:styleId="2553">
    <w:name w:val="应急正文"/>
    <w:basedOn w:val="1"/>
    <w:qFormat/>
    <w:uiPriority w:val="99"/>
    <w:pPr>
      <w:spacing w:line="360" w:lineRule="auto"/>
      <w:ind w:firstLine="480" w:firstLineChars="200"/>
    </w:pPr>
    <w:rPr>
      <w:rFonts w:ascii="宋体" w:hAnsi="宋体"/>
      <w:sz w:val="28"/>
    </w:rPr>
  </w:style>
  <w:style w:type="paragraph" w:customStyle="1" w:styleId="2554">
    <w:name w:val="一级项目"/>
    <w:basedOn w:val="1"/>
    <w:qFormat/>
    <w:uiPriority w:val="99"/>
    <w:pPr>
      <w:spacing w:line="360" w:lineRule="auto"/>
      <w:ind w:left="420"/>
    </w:pPr>
    <w:rPr>
      <w:rFonts w:ascii="Times New Roman" w:hAnsi="Times New Roman"/>
      <w:sz w:val="28"/>
    </w:rPr>
  </w:style>
  <w:style w:type="paragraph" w:customStyle="1" w:styleId="2555">
    <w:name w:val="中科第一层"/>
    <w:basedOn w:val="6"/>
    <w:qFormat/>
    <w:uiPriority w:val="99"/>
    <w:pPr>
      <w:tabs>
        <w:tab w:val="left" w:pos="360"/>
        <w:tab w:val="left" w:pos="5400"/>
      </w:tabs>
      <w:autoSpaceDE/>
      <w:autoSpaceDN/>
      <w:adjustRightInd/>
      <w:spacing w:line="360" w:lineRule="auto"/>
      <w:ind w:firstLine="0"/>
      <w:jc w:val="both"/>
      <w:outlineLvl w:val="0"/>
    </w:pPr>
    <w:rPr>
      <w:rFonts w:ascii="仿宋" w:hAnsi="仿宋" w:eastAsia="仿宋"/>
      <w:b/>
      <w:sz w:val="32"/>
      <w:szCs w:val="28"/>
    </w:rPr>
  </w:style>
  <w:style w:type="paragraph" w:customStyle="1" w:styleId="2556">
    <w:name w:val="中科第二层"/>
    <w:basedOn w:val="6"/>
    <w:qFormat/>
    <w:uiPriority w:val="99"/>
    <w:pPr>
      <w:tabs>
        <w:tab w:val="left" w:pos="360"/>
        <w:tab w:val="left" w:pos="5400"/>
      </w:tabs>
      <w:autoSpaceDE/>
      <w:autoSpaceDN/>
      <w:adjustRightInd/>
      <w:spacing w:line="360" w:lineRule="auto"/>
      <w:ind w:firstLine="0"/>
      <w:jc w:val="both"/>
      <w:outlineLvl w:val="1"/>
    </w:pPr>
    <w:rPr>
      <w:rFonts w:ascii="仿宋" w:hAnsi="仿宋" w:eastAsia="仿宋"/>
      <w:b/>
      <w:sz w:val="32"/>
      <w:szCs w:val="28"/>
    </w:rPr>
  </w:style>
  <w:style w:type="paragraph" w:customStyle="1" w:styleId="2557">
    <w:name w:val="中科第三层"/>
    <w:basedOn w:val="6"/>
    <w:qFormat/>
    <w:uiPriority w:val="99"/>
    <w:pPr>
      <w:tabs>
        <w:tab w:val="left" w:pos="360"/>
        <w:tab w:val="left" w:pos="5400"/>
      </w:tabs>
      <w:autoSpaceDE/>
      <w:autoSpaceDN/>
      <w:adjustRightInd/>
      <w:spacing w:line="360" w:lineRule="auto"/>
      <w:ind w:firstLine="0"/>
      <w:jc w:val="both"/>
      <w:outlineLvl w:val="2"/>
    </w:pPr>
    <w:rPr>
      <w:rFonts w:ascii="仿宋" w:hAnsi="仿宋" w:eastAsia="仿宋"/>
      <w:b/>
      <w:sz w:val="30"/>
      <w:szCs w:val="30"/>
    </w:rPr>
  </w:style>
  <w:style w:type="character" w:customStyle="1" w:styleId="2558">
    <w:name w:val="中科第四层 Char"/>
    <w:link w:val="2559"/>
    <w:qFormat/>
    <w:locked/>
    <w:uiPriority w:val="99"/>
    <w:rPr>
      <w:rFonts w:ascii="仿宋" w:hAnsi="仿宋" w:eastAsia="仿宋"/>
      <w:b/>
      <w:sz w:val="30"/>
      <w:szCs w:val="30"/>
    </w:rPr>
  </w:style>
  <w:style w:type="paragraph" w:customStyle="1" w:styleId="2559">
    <w:name w:val="中科第四层"/>
    <w:basedOn w:val="6"/>
    <w:link w:val="2558"/>
    <w:qFormat/>
    <w:uiPriority w:val="99"/>
    <w:pPr>
      <w:tabs>
        <w:tab w:val="left" w:pos="5400"/>
      </w:tabs>
      <w:autoSpaceDE/>
      <w:autoSpaceDN/>
      <w:adjustRightInd/>
      <w:spacing w:line="360" w:lineRule="auto"/>
      <w:ind w:left="851" w:firstLine="0"/>
      <w:jc w:val="both"/>
      <w:outlineLvl w:val="3"/>
    </w:pPr>
    <w:rPr>
      <w:rFonts w:ascii="仿宋" w:hAnsi="仿宋" w:eastAsia="仿宋"/>
      <w:b/>
      <w:sz w:val="30"/>
      <w:szCs w:val="30"/>
    </w:rPr>
  </w:style>
  <w:style w:type="paragraph" w:customStyle="1" w:styleId="2560">
    <w:name w:val="中科第五层"/>
    <w:basedOn w:val="6"/>
    <w:qFormat/>
    <w:uiPriority w:val="99"/>
    <w:pPr>
      <w:tabs>
        <w:tab w:val="left" w:pos="360"/>
        <w:tab w:val="left" w:pos="5400"/>
      </w:tabs>
      <w:autoSpaceDE/>
      <w:autoSpaceDN/>
      <w:adjustRightInd/>
      <w:spacing w:line="360" w:lineRule="auto"/>
      <w:ind w:firstLine="0"/>
      <w:jc w:val="both"/>
      <w:outlineLvl w:val="4"/>
    </w:pPr>
    <w:rPr>
      <w:rFonts w:ascii="仿宋" w:hAnsi="仿宋" w:eastAsia="仿宋"/>
      <w:b/>
      <w:sz w:val="28"/>
      <w:szCs w:val="28"/>
    </w:rPr>
  </w:style>
  <w:style w:type="character" w:customStyle="1" w:styleId="2561">
    <w:name w:val="_正文段落 Char"/>
    <w:link w:val="2562"/>
    <w:qFormat/>
    <w:locked/>
    <w:uiPriority w:val="0"/>
    <w:rPr>
      <w:sz w:val="24"/>
      <w:szCs w:val="24"/>
    </w:rPr>
  </w:style>
  <w:style w:type="paragraph" w:customStyle="1" w:styleId="2562">
    <w:name w:val="_正文段落"/>
    <w:basedOn w:val="1"/>
    <w:link w:val="2561"/>
    <w:qFormat/>
    <w:uiPriority w:val="0"/>
    <w:pPr>
      <w:spacing w:beforeLines="15" w:line="360" w:lineRule="auto"/>
      <w:ind w:firstLine="200" w:firstLineChars="200"/>
    </w:pPr>
    <w:rPr>
      <w:kern w:val="0"/>
      <w:sz w:val="24"/>
    </w:rPr>
  </w:style>
  <w:style w:type="character" w:customStyle="1" w:styleId="2563">
    <w:name w:val="中科正文小四 Char"/>
    <w:link w:val="2564"/>
    <w:qFormat/>
    <w:locked/>
    <w:uiPriority w:val="0"/>
    <w:rPr>
      <w:rFonts w:ascii="宋体" w:hAnsi="宋体"/>
      <w:spacing w:val="10"/>
      <w:kern w:val="2"/>
      <w:sz w:val="24"/>
      <w:szCs w:val="24"/>
    </w:rPr>
  </w:style>
  <w:style w:type="paragraph" w:customStyle="1" w:styleId="2564">
    <w:name w:val="中科正文小四"/>
    <w:basedOn w:val="1"/>
    <w:link w:val="2563"/>
    <w:qFormat/>
    <w:uiPriority w:val="0"/>
    <w:pPr>
      <w:spacing w:line="360" w:lineRule="auto"/>
      <w:ind w:firstLine="200" w:firstLineChars="200"/>
    </w:pPr>
    <w:rPr>
      <w:rFonts w:ascii="宋体" w:hAnsi="宋体"/>
      <w:spacing w:val="10"/>
      <w:sz w:val="24"/>
    </w:rPr>
  </w:style>
  <w:style w:type="character" w:customStyle="1" w:styleId="2565">
    <w:name w:val="明显强调1"/>
    <w:qFormat/>
    <w:uiPriority w:val="0"/>
    <w:rPr>
      <w:b/>
      <w:i/>
      <w:color w:val="4F81BD"/>
    </w:rPr>
  </w:style>
  <w:style w:type="character" w:customStyle="1" w:styleId="2566">
    <w:name w:val="明显参考1"/>
    <w:qFormat/>
    <w:uiPriority w:val="0"/>
    <w:rPr>
      <w:b/>
      <w:smallCaps/>
      <w:color w:val="C0504D"/>
      <w:spacing w:val="5"/>
      <w:u w:val="single"/>
    </w:rPr>
  </w:style>
  <w:style w:type="character" w:customStyle="1" w:styleId="2567">
    <w:name w:val="题注 Char1"/>
    <w:semiHidden/>
    <w:qFormat/>
    <w:locked/>
    <w:uiPriority w:val="99"/>
    <w:rPr>
      <w:rFonts w:ascii="Tahoma" w:hAnsi="Tahoma"/>
      <w:kern w:val="2"/>
      <w:sz w:val="24"/>
    </w:rPr>
  </w:style>
  <w:style w:type="paragraph" w:customStyle="1" w:styleId="2568">
    <w:name w:val="GW-标题4"/>
    <w:basedOn w:val="1"/>
    <w:link w:val="2569"/>
    <w:qFormat/>
    <w:uiPriority w:val="0"/>
    <w:pPr>
      <w:spacing w:line="360" w:lineRule="auto"/>
      <w:ind w:firstLine="480" w:firstLineChars="200"/>
    </w:pPr>
    <w:rPr>
      <w:rFonts w:ascii="Times New Roman" w:hAnsi="Times New Roman"/>
      <w:sz w:val="28"/>
    </w:rPr>
  </w:style>
  <w:style w:type="character" w:customStyle="1" w:styleId="2569">
    <w:name w:val="GW-标题4 Char"/>
    <w:link w:val="2568"/>
    <w:qFormat/>
    <w:locked/>
    <w:uiPriority w:val="0"/>
    <w:rPr>
      <w:rFonts w:ascii="Times New Roman" w:hAnsi="Times New Roman"/>
      <w:kern w:val="2"/>
      <w:sz w:val="28"/>
      <w:szCs w:val="24"/>
    </w:rPr>
  </w:style>
  <w:style w:type="character" w:customStyle="1" w:styleId="2570">
    <w:name w:val="105p1"/>
    <w:qFormat/>
    <w:uiPriority w:val="0"/>
    <w:rPr>
      <w:sz w:val="21"/>
      <w:szCs w:val="21"/>
    </w:rPr>
  </w:style>
  <w:style w:type="character" w:customStyle="1" w:styleId="2571">
    <w:name w:val="15"/>
    <w:qFormat/>
    <w:uiPriority w:val="0"/>
    <w:rPr>
      <w:rFonts w:hint="default" w:ascii="Times New Roman" w:hAnsi="Times New Roman" w:cs="Times New Roman"/>
      <w:sz w:val="20"/>
      <w:szCs w:val="20"/>
    </w:rPr>
  </w:style>
  <w:style w:type="character" w:customStyle="1" w:styleId="2572">
    <w:name w:val="访问过的超链接2"/>
    <w:qFormat/>
    <w:uiPriority w:val="0"/>
    <w:rPr>
      <w:rFonts w:hint="default" w:ascii="Times New Roman" w:hAnsi="Times New Roman" w:cs="Times New Roman"/>
      <w:color w:val="800080"/>
      <w:u w:val="single"/>
    </w:rPr>
  </w:style>
  <w:style w:type="character" w:customStyle="1" w:styleId="2573">
    <w:name w:val="style1091"/>
    <w:qFormat/>
    <w:uiPriority w:val="0"/>
    <w:rPr>
      <w:rFonts w:hint="eastAsia" w:ascii="宋体" w:hAnsi="宋体" w:eastAsia="宋体"/>
      <w:b/>
      <w:bCs/>
      <w:color w:val="333333"/>
      <w:sz w:val="26"/>
      <w:szCs w:val="26"/>
    </w:rPr>
  </w:style>
  <w:style w:type="character" w:customStyle="1" w:styleId="2574">
    <w:name w:val="headline-content2"/>
    <w:qFormat/>
    <w:uiPriority w:val="0"/>
  </w:style>
  <w:style w:type="character" w:customStyle="1" w:styleId="2575">
    <w:name w:val="明显参考11"/>
    <w:qFormat/>
    <w:uiPriority w:val="32"/>
    <w:rPr>
      <w:b/>
      <w:bCs/>
      <w:smallCaps/>
      <w:color w:val="FF0000"/>
      <w:spacing w:val="5"/>
      <w:u w:val="double"/>
    </w:rPr>
  </w:style>
  <w:style w:type="paragraph" w:customStyle="1" w:styleId="2576">
    <w:name w:val="GW-标题5"/>
    <w:basedOn w:val="1"/>
    <w:link w:val="2577"/>
    <w:qFormat/>
    <w:uiPriority w:val="0"/>
    <w:pPr>
      <w:spacing w:line="360" w:lineRule="auto"/>
      <w:ind w:firstLine="480" w:firstLineChars="200"/>
    </w:pPr>
    <w:rPr>
      <w:rFonts w:ascii="Times New Roman" w:hAnsi="Times New Roman"/>
      <w:sz w:val="28"/>
    </w:rPr>
  </w:style>
  <w:style w:type="character" w:customStyle="1" w:styleId="2577">
    <w:name w:val="GW-标题5 Char"/>
    <w:link w:val="2576"/>
    <w:qFormat/>
    <w:locked/>
    <w:uiPriority w:val="0"/>
    <w:rPr>
      <w:rFonts w:ascii="Times New Roman" w:hAnsi="Times New Roman"/>
      <w:kern w:val="2"/>
      <w:sz w:val="28"/>
      <w:szCs w:val="24"/>
    </w:rPr>
  </w:style>
  <w:style w:type="character" w:customStyle="1" w:styleId="2578">
    <w:name w:val="正文首行缩进 Char3"/>
    <w:qFormat/>
    <w:uiPriority w:val="0"/>
    <w:rPr>
      <w:rFonts w:hint="eastAsia" w:ascii="宋体" w:hAnsi="宋体" w:eastAsia="宋体"/>
      <w:kern w:val="2"/>
      <w:sz w:val="21"/>
      <w:szCs w:val="24"/>
      <w:lang w:val="en-US" w:eastAsia="zh-CN" w:bidi="ar-SA"/>
    </w:rPr>
  </w:style>
  <w:style w:type="character" w:customStyle="1" w:styleId="2579">
    <w:name w:val="Char Char410"/>
    <w:qFormat/>
    <w:uiPriority w:val="0"/>
    <w:rPr>
      <w:sz w:val="24"/>
    </w:rPr>
  </w:style>
  <w:style w:type="character" w:customStyle="1" w:styleId="2580">
    <w:name w:val="command keywords"/>
    <w:qFormat/>
    <w:uiPriority w:val="0"/>
    <w:rPr>
      <w:rFonts w:hint="default" w:ascii="Arial" w:hAnsi="Arial" w:eastAsia="宋体" w:cs="Arial"/>
      <w:b/>
      <w:color w:val="auto"/>
      <w:sz w:val="21"/>
      <w:szCs w:val="21"/>
    </w:rPr>
  </w:style>
  <w:style w:type="character" w:customStyle="1" w:styleId="2581">
    <w:name w:val="正文首行缩进2"/>
    <w:qFormat/>
    <w:uiPriority w:val="0"/>
    <w:rPr>
      <w:rFonts w:hint="eastAsia" w:ascii="宋体" w:hAnsi="宋体" w:eastAsia="宋体"/>
      <w:kern w:val="2"/>
      <w:sz w:val="21"/>
      <w:lang w:val="en-US" w:eastAsia="zh-CN" w:bidi="ar-SA"/>
    </w:rPr>
  </w:style>
  <w:style w:type="character" w:customStyle="1" w:styleId="2582">
    <w:name w:val="标题 3 Char Char Char Char Char Char Char Char Char Char Char Char Char Char Char Char Char Char Char Char Char Char Char Char Char Char Char Char Char Char Char Char Char Char Char Char Char Char Char Char"/>
    <w:qFormat/>
    <w:uiPriority w:val="0"/>
    <w:rPr>
      <w:rFonts w:hint="eastAsia" w:ascii="宋体" w:hAnsi="宋体" w:eastAsia="宋体"/>
      <w:b/>
      <w:kern w:val="2"/>
      <w:sz w:val="32"/>
      <w:lang w:val="en-US" w:eastAsia="zh-CN"/>
    </w:rPr>
  </w:style>
  <w:style w:type="character" w:customStyle="1" w:styleId="2583">
    <w:name w:val="bt Char2"/>
    <w:qFormat/>
    <w:uiPriority w:val="0"/>
    <w:rPr>
      <w:rFonts w:hint="default" w:ascii="Times New Roman" w:hAnsi="Times New Roman" w:eastAsia="宋体" w:cs="Times New Roman"/>
      <w:sz w:val="24"/>
    </w:rPr>
  </w:style>
  <w:style w:type="character" w:customStyle="1" w:styleId="2584">
    <w:name w:val="Char Char221"/>
    <w:qFormat/>
    <w:uiPriority w:val="0"/>
    <w:rPr>
      <w:rFonts w:hint="eastAsia" w:ascii="宋体" w:hAnsi="宋体" w:eastAsia="宋体"/>
      <w:kern w:val="2"/>
      <w:sz w:val="24"/>
      <w:lang w:val="en-US" w:eastAsia="zh-CN"/>
    </w:rPr>
  </w:style>
  <w:style w:type="character" w:customStyle="1" w:styleId="2585">
    <w:name w:val="style51"/>
    <w:qFormat/>
    <w:uiPriority w:val="0"/>
    <w:rPr>
      <w:rFonts w:hint="eastAsia" w:ascii="宋体" w:hAnsi="宋体" w:eastAsia="宋体"/>
      <w:sz w:val="20"/>
    </w:rPr>
  </w:style>
  <w:style w:type="character" w:customStyle="1" w:styleId="2586">
    <w:name w:val="Table Text Char Char Char Char Char"/>
    <w:qFormat/>
    <w:uiPriority w:val="0"/>
    <w:rPr>
      <w:rFonts w:hint="default" w:ascii="Arial" w:hAnsi="Arial" w:cs="Arial"/>
      <w:kern w:val="2"/>
      <w:sz w:val="18"/>
      <w:lang w:val="en-US" w:eastAsia="zh-CN" w:bidi="ar-SA"/>
    </w:rPr>
  </w:style>
  <w:style w:type="character" w:customStyle="1" w:styleId="2587">
    <w:name w:val="px141"/>
    <w:qFormat/>
    <w:uiPriority w:val="0"/>
    <w:rPr>
      <w:rFonts w:hint="eastAsia" w:ascii="宋体" w:hAnsi="宋体" w:eastAsia="宋体"/>
      <w:sz w:val="21"/>
    </w:rPr>
  </w:style>
  <w:style w:type="character" w:customStyle="1" w:styleId="2588">
    <w:name w:val="样式 宋体 五号"/>
    <w:qFormat/>
    <w:uiPriority w:val="0"/>
    <w:rPr>
      <w:rFonts w:hint="eastAsia" w:ascii="宋体" w:hAnsi="宋体" w:eastAsia="宋体"/>
      <w:sz w:val="21"/>
    </w:rPr>
  </w:style>
  <w:style w:type="character" w:customStyle="1" w:styleId="2589">
    <w:name w:val="标题 31 Char Char Char Char Char Char Char Char Char Char Char Char Char Char"/>
    <w:qFormat/>
    <w:uiPriority w:val="0"/>
    <w:rPr>
      <w:rFonts w:hint="eastAsia" w:ascii="宋体" w:hAnsi="宋体" w:eastAsia="宋体"/>
      <w:b/>
      <w:kern w:val="2"/>
      <w:sz w:val="32"/>
      <w:lang w:val="en-US" w:eastAsia="zh-CN"/>
    </w:rPr>
  </w:style>
  <w:style w:type="character" w:customStyle="1" w:styleId="2590">
    <w:name w:val="pagetitle1"/>
    <w:qFormat/>
    <w:uiPriority w:val="0"/>
    <w:rPr>
      <w:rFonts w:hint="default" w:ascii="Arial" w:hAnsi="Arial" w:cs="Arial"/>
      <w:b/>
      <w:color w:val="000000"/>
      <w:sz w:val="38"/>
    </w:rPr>
  </w:style>
  <w:style w:type="character" w:customStyle="1" w:styleId="2591">
    <w:name w:val="Char Char151"/>
    <w:qFormat/>
    <w:uiPriority w:val="0"/>
    <w:rPr>
      <w:rFonts w:hint="eastAsia" w:ascii="宋体" w:hAnsi="宋体" w:eastAsia="宋体"/>
      <w:kern w:val="2"/>
      <w:sz w:val="24"/>
      <w:lang w:val="en-US" w:eastAsia="zh-CN"/>
    </w:rPr>
  </w:style>
  <w:style w:type="character" w:customStyle="1" w:styleId="2592">
    <w:name w:val="Footer-Even Char Char2"/>
    <w:qFormat/>
    <w:uiPriority w:val="0"/>
    <w:rPr>
      <w:rFonts w:hint="eastAsia" w:ascii="宋体" w:hAnsi="宋体" w:eastAsia="宋体"/>
      <w:kern w:val="2"/>
      <w:sz w:val="18"/>
      <w:lang w:val="en-US" w:eastAsia="zh-CN"/>
    </w:rPr>
  </w:style>
  <w:style w:type="character" w:customStyle="1" w:styleId="2593">
    <w:name w:val="Char Char20"/>
    <w:qFormat/>
    <w:uiPriority w:val="0"/>
    <w:rPr>
      <w:rFonts w:hint="eastAsia" w:ascii="宋体" w:hAnsi="宋体" w:eastAsia="宋体"/>
      <w:b/>
      <w:kern w:val="2"/>
      <w:sz w:val="28"/>
      <w:lang w:val="en-US" w:eastAsia="zh-CN"/>
    </w:rPr>
  </w:style>
  <w:style w:type="character" w:customStyle="1" w:styleId="2594">
    <w:name w:val="ziti3"/>
    <w:qFormat/>
    <w:uiPriority w:val="0"/>
    <w:rPr>
      <w:sz w:val="25"/>
      <w:u w:val="none"/>
    </w:rPr>
  </w:style>
  <w:style w:type="character" w:customStyle="1" w:styleId="2595">
    <w:name w:val="textnorm_chn1"/>
    <w:qFormat/>
    <w:uiPriority w:val="0"/>
    <w:rPr>
      <w:rFonts w:hint="default" w:ascii="Arial" w:hAnsi="Arial" w:cs="Arial"/>
      <w:color w:val="21254A"/>
      <w:sz w:val="22"/>
    </w:rPr>
  </w:style>
  <w:style w:type="character" w:customStyle="1" w:styleId="2596">
    <w:name w:val="para1"/>
    <w:qFormat/>
    <w:uiPriority w:val="0"/>
    <w:rPr>
      <w:rFonts w:hint="default" w:ascii="Arial" w:hAnsi="Arial" w:cs="Arial"/>
      <w:sz w:val="20"/>
    </w:rPr>
  </w:style>
  <w:style w:type="character" w:customStyle="1" w:styleId="2597">
    <w:name w:val="tw4winMark"/>
    <w:qFormat/>
    <w:uiPriority w:val="0"/>
    <w:rPr>
      <w:rFonts w:hint="default" w:ascii="Courier New" w:hAnsi="Courier New" w:cs="Courier New"/>
      <w:vanish/>
      <w:color w:val="800080"/>
      <w:vertAlign w:val="subscript"/>
    </w:rPr>
  </w:style>
  <w:style w:type="character" w:customStyle="1" w:styleId="2598">
    <w:name w:val="point_small1"/>
    <w:qFormat/>
    <w:uiPriority w:val="0"/>
    <w:rPr>
      <w:rFonts w:hint="default" w:ascii="Arial" w:hAnsi="Arial" w:cs="Arial"/>
      <w:sz w:val="20"/>
    </w:rPr>
  </w:style>
  <w:style w:type="character" w:customStyle="1" w:styleId="2599">
    <w:name w:val="w15"/>
    <w:qFormat/>
    <w:uiPriority w:val="0"/>
  </w:style>
  <w:style w:type="character" w:customStyle="1" w:styleId="2600">
    <w:name w:val="t9h1"/>
    <w:qFormat/>
    <w:uiPriority w:val="0"/>
    <w:rPr>
      <w:rFonts w:hint="eastAsia" w:ascii="黑体" w:hAnsi="黑体" w:eastAsia="黑体"/>
      <w:b/>
    </w:rPr>
  </w:style>
  <w:style w:type="character" w:customStyle="1" w:styleId="2601">
    <w:name w:val="标题 2 + 宋体 四号 非加粗 Char Char Char Char"/>
    <w:qFormat/>
    <w:uiPriority w:val="0"/>
    <w:rPr>
      <w:rFonts w:hint="eastAsia" w:ascii="宋体" w:hAnsi="宋体" w:eastAsia="宋体"/>
      <w:b/>
      <w:color w:val="000000"/>
      <w:kern w:val="2"/>
      <w:sz w:val="24"/>
      <w:lang w:val="en-US" w:eastAsia="zh-CN"/>
    </w:rPr>
  </w:style>
  <w:style w:type="paragraph" w:customStyle="1" w:styleId="2602">
    <w:name w:val="样式 number1 + 宋体"/>
    <w:basedOn w:val="1"/>
    <w:link w:val="2603"/>
    <w:qFormat/>
    <w:uiPriority w:val="0"/>
    <w:pPr>
      <w:spacing w:line="360" w:lineRule="auto"/>
      <w:ind w:firstLine="480" w:firstLineChars="200"/>
    </w:pPr>
    <w:rPr>
      <w:rFonts w:ascii="Times New Roman" w:hAnsi="Times New Roman"/>
      <w:sz w:val="28"/>
    </w:rPr>
  </w:style>
  <w:style w:type="character" w:customStyle="1" w:styleId="2603">
    <w:name w:val="样式 number1 + 宋体 Char"/>
    <w:link w:val="2602"/>
    <w:qFormat/>
    <w:locked/>
    <w:uiPriority w:val="0"/>
    <w:rPr>
      <w:rFonts w:ascii="Times New Roman" w:hAnsi="Times New Roman"/>
      <w:kern w:val="2"/>
      <w:sz w:val="28"/>
      <w:szCs w:val="24"/>
    </w:rPr>
  </w:style>
  <w:style w:type="character" w:customStyle="1" w:styleId="2604">
    <w:name w:val="skin-s2-font11"/>
    <w:qFormat/>
    <w:uiPriority w:val="0"/>
    <w:rPr>
      <w:color w:val="666666"/>
    </w:rPr>
  </w:style>
  <w:style w:type="character" w:customStyle="1" w:styleId="2605">
    <w:name w:val="Char Char40"/>
    <w:qFormat/>
    <w:uiPriority w:val="0"/>
    <w:rPr>
      <w:rFonts w:hint="eastAsia" w:ascii="宋体" w:hAnsi="宋体" w:eastAsia="宋体"/>
      <w:sz w:val="24"/>
    </w:rPr>
  </w:style>
  <w:style w:type="character" w:customStyle="1" w:styleId="2606">
    <w:name w:val="style61"/>
    <w:qFormat/>
    <w:uiPriority w:val="0"/>
    <w:rPr>
      <w:rFonts w:hint="default" w:ascii="Arial" w:hAnsi="Arial" w:cs="Arial"/>
    </w:rPr>
  </w:style>
  <w:style w:type="character" w:customStyle="1" w:styleId="2607">
    <w:name w:val="line1"/>
    <w:qFormat/>
    <w:uiPriority w:val="0"/>
  </w:style>
  <w:style w:type="character" w:customStyle="1" w:styleId="2608">
    <w:name w:val="Char Char39"/>
    <w:qFormat/>
    <w:uiPriority w:val="0"/>
    <w:rPr>
      <w:sz w:val="18"/>
    </w:rPr>
  </w:style>
  <w:style w:type="character" w:customStyle="1" w:styleId="2609">
    <w:name w:val="blackw1"/>
    <w:qFormat/>
    <w:uiPriority w:val="0"/>
    <w:rPr>
      <w:sz w:val="18"/>
      <w:u w:val="none"/>
    </w:rPr>
  </w:style>
  <w:style w:type="character" w:customStyle="1" w:styleId="2610">
    <w:name w:val="e21"/>
    <w:qFormat/>
    <w:uiPriority w:val="0"/>
    <w:rPr>
      <w:color w:val="000000"/>
      <w:sz w:val="18"/>
    </w:rPr>
  </w:style>
  <w:style w:type="character" w:customStyle="1" w:styleId="2611">
    <w:name w:val="lancome"/>
    <w:qFormat/>
    <w:uiPriority w:val="0"/>
    <w:rPr>
      <w:rFonts w:hint="default" w:ascii="Arial" w:hAnsi="Arial" w:eastAsia="宋体" w:cs="Arial"/>
      <w:color w:val="auto"/>
      <w:sz w:val="18"/>
    </w:rPr>
  </w:style>
  <w:style w:type="character" w:customStyle="1" w:styleId="2612">
    <w:name w:val="f121"/>
    <w:qFormat/>
    <w:uiPriority w:val="0"/>
    <w:rPr>
      <w:sz w:val="24"/>
    </w:rPr>
  </w:style>
  <w:style w:type="character" w:customStyle="1" w:styleId="2613">
    <w:name w:val="样式 楷体_GB2312 小四"/>
    <w:qFormat/>
    <w:uiPriority w:val="0"/>
    <w:rPr>
      <w:rFonts w:hint="eastAsia" w:ascii="楷体_GB2312" w:hAnsi="楷体_GB2312" w:eastAsia="仿宋_GB2312"/>
      <w:sz w:val="28"/>
    </w:rPr>
  </w:style>
  <w:style w:type="character" w:customStyle="1" w:styleId="2614">
    <w:name w:val="f1441"/>
    <w:qFormat/>
    <w:uiPriority w:val="0"/>
    <w:rPr>
      <w:sz w:val="21"/>
    </w:rPr>
  </w:style>
  <w:style w:type="character" w:customStyle="1" w:styleId="2615">
    <w:name w:val="blue9b1"/>
    <w:qFormat/>
    <w:uiPriority w:val="0"/>
    <w:rPr>
      <w:rFonts w:hint="default" w:ascii="ˎ̥" w:hAnsi="ˎ̥"/>
      <w:b/>
      <w:color w:val="313584"/>
      <w:sz w:val="18"/>
    </w:rPr>
  </w:style>
  <w:style w:type="character" w:customStyle="1" w:styleId="2616">
    <w:name w:val="index"/>
    <w:qFormat/>
    <w:uiPriority w:val="0"/>
  </w:style>
  <w:style w:type="paragraph" w:customStyle="1" w:styleId="2617">
    <w:name w:val="number1--"/>
    <w:basedOn w:val="1"/>
    <w:link w:val="2618"/>
    <w:qFormat/>
    <w:uiPriority w:val="0"/>
    <w:pPr>
      <w:spacing w:line="360" w:lineRule="auto"/>
      <w:ind w:firstLine="480" w:firstLineChars="200"/>
    </w:pPr>
    <w:rPr>
      <w:rFonts w:ascii="Times New Roman" w:hAnsi="Times New Roman"/>
      <w:sz w:val="28"/>
    </w:rPr>
  </w:style>
  <w:style w:type="character" w:customStyle="1" w:styleId="2618">
    <w:name w:val="number1-- Char"/>
    <w:link w:val="2617"/>
    <w:qFormat/>
    <w:locked/>
    <w:uiPriority w:val="0"/>
    <w:rPr>
      <w:rFonts w:ascii="Times New Roman" w:hAnsi="Times New Roman"/>
      <w:kern w:val="2"/>
      <w:sz w:val="28"/>
      <w:szCs w:val="24"/>
    </w:rPr>
  </w:style>
  <w:style w:type="character" w:customStyle="1" w:styleId="2619">
    <w:name w:val="span2"/>
    <w:qFormat/>
    <w:uiPriority w:val="0"/>
  </w:style>
  <w:style w:type="character" w:customStyle="1" w:styleId="2620">
    <w:name w:val="pex1_example1"/>
    <w:qFormat/>
    <w:uiPriority w:val="0"/>
  </w:style>
  <w:style w:type="character" w:customStyle="1" w:styleId="2621">
    <w:name w:val="1-排序"/>
    <w:qFormat/>
    <w:uiPriority w:val="0"/>
    <w:rPr>
      <w:b/>
      <w:color w:val="000000"/>
      <w:sz w:val="21"/>
    </w:rPr>
  </w:style>
  <w:style w:type="character" w:customStyle="1" w:styleId="2622">
    <w:name w:val="style59"/>
    <w:qFormat/>
    <w:uiPriority w:val="0"/>
    <w:rPr>
      <w:rFonts w:hint="eastAsia" w:ascii="宋体" w:hAnsi="宋体" w:eastAsia="宋体"/>
      <w:kern w:val="2"/>
      <w:sz w:val="15"/>
      <w:lang w:val="en-US" w:eastAsia="zh-CN"/>
    </w:rPr>
  </w:style>
  <w:style w:type="character" w:customStyle="1" w:styleId="2623">
    <w:name w:val="HTML Markup"/>
    <w:qFormat/>
    <w:uiPriority w:val="0"/>
    <w:rPr>
      <w:vanish/>
      <w:color w:val="FF0000"/>
    </w:rPr>
  </w:style>
  <w:style w:type="character" w:customStyle="1" w:styleId="2624">
    <w:name w:val="信息标题 Char1"/>
    <w:qFormat/>
    <w:uiPriority w:val="0"/>
    <w:rPr>
      <w:rFonts w:ascii="Cambria" w:hAnsi="Cambria" w:eastAsia="宋体" w:cs="Times New Roman"/>
      <w:kern w:val="2"/>
      <w:sz w:val="24"/>
      <w:szCs w:val="24"/>
      <w:shd w:val="pct20" w:color="auto" w:fill="auto"/>
    </w:rPr>
  </w:style>
  <w:style w:type="character" w:customStyle="1" w:styleId="2625">
    <w:name w:val="HTML 地址 Char1"/>
    <w:qFormat/>
    <w:uiPriority w:val="0"/>
    <w:rPr>
      <w:i/>
      <w:iCs/>
      <w:kern w:val="2"/>
      <w:sz w:val="21"/>
      <w:szCs w:val="24"/>
    </w:rPr>
  </w:style>
  <w:style w:type="character" w:customStyle="1" w:styleId="2626">
    <w:name w:val="HTML 预设格式 Char1"/>
    <w:qFormat/>
    <w:uiPriority w:val="0"/>
    <w:rPr>
      <w:rFonts w:hint="default" w:ascii="Courier New" w:hAnsi="Courier New" w:cs="Courier New"/>
      <w:kern w:val="2"/>
    </w:rPr>
  </w:style>
  <w:style w:type="character" w:customStyle="1" w:styleId="2627">
    <w:name w:val="Char Char46"/>
    <w:qFormat/>
    <w:uiPriority w:val="0"/>
    <w:rPr>
      <w:rFonts w:hint="default" w:ascii="Courier New" w:hAnsi="Courier New" w:eastAsia="Times New Roman" w:cs="Courier New"/>
      <w:kern w:val="2"/>
      <w:sz w:val="24"/>
      <w:lang w:val="en-US" w:eastAsia="zh-CN" w:bidi="ar-SA"/>
    </w:rPr>
  </w:style>
  <w:style w:type="character" w:customStyle="1" w:styleId="2628">
    <w:name w:val="Char Char48"/>
    <w:qFormat/>
    <w:uiPriority w:val="0"/>
  </w:style>
  <w:style w:type="character" w:customStyle="1" w:styleId="2629">
    <w:name w:val="Char Char43"/>
    <w:qFormat/>
    <w:uiPriority w:val="0"/>
    <w:rPr>
      <w:kern w:val="2"/>
      <w:sz w:val="24"/>
      <w:lang w:bidi="ar-SA"/>
    </w:rPr>
  </w:style>
  <w:style w:type="character" w:customStyle="1" w:styleId="2630">
    <w:name w:val="Char Char44"/>
    <w:qFormat/>
    <w:uiPriority w:val="0"/>
    <w:rPr>
      <w:rFonts w:hint="default" w:ascii="Cambria" w:hAnsi="Cambria"/>
      <w:b/>
      <w:kern w:val="2"/>
      <w:sz w:val="32"/>
      <w:lang w:bidi="ar-SA"/>
    </w:rPr>
  </w:style>
  <w:style w:type="character" w:customStyle="1" w:styleId="2631">
    <w:name w:val="Char Char47"/>
    <w:qFormat/>
    <w:uiPriority w:val="0"/>
    <w:rPr>
      <w:rFonts w:hint="default" w:ascii="Calibri" w:hAnsi="Calibri" w:eastAsia="宋体" w:cs="Calibri"/>
      <w:kern w:val="2"/>
      <w:sz w:val="21"/>
      <w:lang w:bidi="ar-SA"/>
    </w:rPr>
  </w:style>
  <w:style w:type="character" w:customStyle="1" w:styleId="2632">
    <w:name w:val="Char Char49"/>
    <w:qFormat/>
    <w:uiPriority w:val="0"/>
    <w:rPr>
      <w:rFonts w:hint="default" w:ascii="Calibri" w:hAnsi="Calibri" w:eastAsia="宋体" w:cs="Calibri"/>
      <w:kern w:val="2"/>
      <w:sz w:val="21"/>
      <w:lang w:val="en-US" w:eastAsia="zh-CN" w:bidi="ar-SA"/>
    </w:rPr>
  </w:style>
  <w:style w:type="character" w:customStyle="1" w:styleId="2633">
    <w:name w:val="Char Char42"/>
    <w:qFormat/>
    <w:uiPriority w:val="0"/>
    <w:rPr>
      <w:kern w:val="2"/>
      <w:sz w:val="21"/>
      <w:lang w:bidi="ar-SA"/>
    </w:rPr>
  </w:style>
  <w:style w:type="character" w:customStyle="1" w:styleId="2634">
    <w:name w:val="Char Char50"/>
    <w:qFormat/>
    <w:uiPriority w:val="0"/>
    <w:rPr>
      <w:kern w:val="2"/>
      <w:sz w:val="18"/>
      <w:lang w:bidi="ar-SA"/>
    </w:rPr>
  </w:style>
  <w:style w:type="character" w:customStyle="1" w:styleId="2635">
    <w:name w:val="Char Char45"/>
    <w:qFormat/>
    <w:uiPriority w:val="0"/>
    <w:rPr>
      <w:kern w:val="2"/>
      <w:sz w:val="21"/>
      <w:lang w:bidi="ar-SA"/>
    </w:rPr>
  </w:style>
  <w:style w:type="character" w:customStyle="1" w:styleId="2636">
    <w:name w:val="text10blub"/>
    <w:qFormat/>
    <w:uiPriority w:val="0"/>
  </w:style>
  <w:style w:type="character" w:customStyle="1" w:styleId="2637">
    <w:name w:val="text09gry"/>
    <w:qFormat/>
    <w:uiPriority w:val="0"/>
  </w:style>
  <w:style w:type="character" w:customStyle="1" w:styleId="2638">
    <w:name w:val="title1"/>
    <w:qFormat/>
    <w:uiPriority w:val="0"/>
    <w:rPr>
      <w:b/>
      <w:bCs/>
      <w:color w:val="000000"/>
      <w:sz w:val="27"/>
      <w:szCs w:val="27"/>
    </w:rPr>
  </w:style>
  <w:style w:type="character" w:customStyle="1" w:styleId="2639">
    <w:name w:val="lineheigh201"/>
    <w:qFormat/>
    <w:uiPriority w:val="0"/>
  </w:style>
  <w:style w:type="character" w:customStyle="1" w:styleId="2640">
    <w:name w:val="Text Char"/>
    <w:qFormat/>
    <w:uiPriority w:val="0"/>
    <w:rPr>
      <w:spacing w:val="4"/>
      <w:sz w:val="22"/>
      <w:szCs w:val="22"/>
      <w:lang w:eastAsia="he-IL" w:bidi="he-IL"/>
    </w:rPr>
  </w:style>
  <w:style w:type="character" w:customStyle="1" w:styleId="2641">
    <w:name w:val="Footer-Even Char Char1"/>
    <w:qFormat/>
    <w:uiPriority w:val="0"/>
    <w:rPr>
      <w:rFonts w:hint="default" w:ascii="Calibri" w:hAnsi="Calibri" w:eastAsia="宋体" w:cs="Calibri"/>
      <w:kern w:val="2"/>
      <w:sz w:val="18"/>
      <w:szCs w:val="18"/>
      <w:lang w:val="en-US" w:eastAsia="zh-CN" w:bidi="ar-SA"/>
    </w:rPr>
  </w:style>
  <w:style w:type="character" w:customStyle="1" w:styleId="2642">
    <w:name w:val="样式 标题 4 + (西文) 宋体 Char Char"/>
    <w:qFormat/>
    <w:uiPriority w:val="0"/>
    <w:rPr>
      <w:rFonts w:hint="eastAsia" w:ascii="宋体" w:hAnsi="宋体" w:eastAsia="宋体"/>
      <w:b/>
      <w:bCs/>
      <w:kern w:val="2"/>
      <w:sz w:val="24"/>
      <w:szCs w:val="28"/>
      <w:lang w:val="en-US" w:eastAsia="zh-CN" w:bidi="ar-SA"/>
    </w:rPr>
  </w:style>
  <w:style w:type="character" w:customStyle="1" w:styleId="2643">
    <w:name w:val="value3"/>
    <w:qFormat/>
    <w:uiPriority w:val="0"/>
  </w:style>
  <w:style w:type="character" w:customStyle="1" w:styleId="2644">
    <w:name w:val="extended-address"/>
    <w:qFormat/>
    <w:uiPriority w:val="0"/>
  </w:style>
  <w:style w:type="character" w:customStyle="1" w:styleId="2645">
    <w:name w:val="region"/>
    <w:qFormat/>
    <w:uiPriority w:val="0"/>
  </w:style>
  <w:style w:type="character" w:customStyle="1" w:styleId="2646">
    <w:name w:val="locality"/>
    <w:qFormat/>
    <w:uiPriority w:val="0"/>
  </w:style>
  <w:style w:type="character" w:customStyle="1" w:styleId="2647">
    <w:name w:val="adr"/>
    <w:qFormat/>
    <w:uiPriority w:val="0"/>
  </w:style>
  <w:style w:type="character" w:customStyle="1" w:styleId="2648">
    <w:name w:val="value"/>
    <w:qFormat/>
    <w:uiPriority w:val="0"/>
  </w:style>
  <w:style w:type="character" w:customStyle="1" w:styleId="2649">
    <w:name w:val="标题 4 Char2"/>
    <w:qFormat/>
    <w:uiPriority w:val="0"/>
    <w:rPr>
      <w:rFonts w:hint="default" w:ascii="Arial" w:hAnsi="Arial" w:eastAsia="黑体" w:cs="Arial"/>
      <w:kern w:val="2"/>
      <w:sz w:val="24"/>
      <w:lang w:val="en-US" w:eastAsia="zh-CN" w:bidi="ar-SA"/>
    </w:rPr>
  </w:style>
  <w:style w:type="character" w:customStyle="1" w:styleId="2650">
    <w:name w:val="正文文本 Char3"/>
    <w:qFormat/>
    <w:uiPriority w:val="99"/>
    <w:rPr>
      <w:rFonts w:hint="default" w:ascii="Times New Roman" w:hAnsi="Times New Roman" w:eastAsia="宋体" w:cs="Times New Roman"/>
      <w:sz w:val="24"/>
      <w:szCs w:val="24"/>
    </w:rPr>
  </w:style>
  <w:style w:type="character" w:customStyle="1" w:styleId="2651">
    <w:name w:val="z-窗体底端 Char Char"/>
    <w:qFormat/>
    <w:uiPriority w:val="0"/>
    <w:rPr>
      <w:rFonts w:hint="default" w:ascii="Arial" w:hAnsi="Arial" w:cs="Arial"/>
      <w:vanish/>
      <w:kern w:val="2"/>
      <w:sz w:val="16"/>
      <w:szCs w:val="16"/>
    </w:rPr>
  </w:style>
  <w:style w:type="character" w:customStyle="1" w:styleId="2652">
    <w:name w:val="正文（缩进） Char Char Char Char Char"/>
    <w:qFormat/>
    <w:uiPriority w:val="0"/>
    <w:rPr>
      <w:rFonts w:hint="eastAsia" w:ascii="宋体" w:hAnsi="宋体" w:eastAsia="宋体"/>
      <w:kern w:val="2"/>
      <w:sz w:val="24"/>
      <w:szCs w:val="24"/>
      <w:lang w:val="en-US" w:eastAsia="zh-CN" w:bidi="ar-SA"/>
    </w:rPr>
  </w:style>
  <w:style w:type="character" w:customStyle="1" w:styleId="2653">
    <w:name w:val="number1-- Char Char"/>
    <w:qFormat/>
    <w:uiPriority w:val="0"/>
  </w:style>
  <w:style w:type="character" w:customStyle="1" w:styleId="2654">
    <w:name w:val="居 中 Char Char"/>
    <w:qFormat/>
    <w:uiPriority w:val="0"/>
    <w:rPr>
      <w:rFonts w:hint="default" w:ascii="Times New Roman" w:hAnsi="Times New Roman" w:cs="Times New Roman"/>
      <w:kern w:val="2"/>
      <w:sz w:val="22"/>
      <w:szCs w:val="24"/>
    </w:rPr>
  </w:style>
  <w:style w:type="character" w:customStyle="1" w:styleId="2655">
    <w:name w:val="文字 Char Char Char Char Char Char Char"/>
    <w:qFormat/>
    <w:uiPriority w:val="0"/>
    <w:rPr>
      <w:rFonts w:hint="eastAsia" w:ascii="宋体" w:hAnsi="宋体" w:eastAsia="宋体"/>
      <w:kern w:val="2"/>
      <w:sz w:val="28"/>
      <w:lang w:val="en-US" w:eastAsia="zh-CN" w:bidi="ar-SA"/>
    </w:rPr>
  </w:style>
  <w:style w:type="character" w:customStyle="1" w:styleId="2656">
    <w:name w:val="Item List Char Char"/>
    <w:qFormat/>
    <w:uiPriority w:val="0"/>
    <w:rPr>
      <w:rFonts w:hint="default" w:ascii="Arial" w:hAnsi="Arial" w:cs="Arial"/>
      <w:sz w:val="24"/>
    </w:rPr>
  </w:style>
  <w:style w:type="character" w:customStyle="1" w:styleId="2657">
    <w:name w:val="缺省文本 Char Char"/>
    <w:qFormat/>
    <w:uiPriority w:val="0"/>
    <w:rPr>
      <w:rFonts w:hint="default" w:ascii="Times New Roman" w:hAnsi="Times New Roman" w:cs="Times New Roman"/>
      <w:sz w:val="24"/>
      <w:szCs w:val="24"/>
    </w:rPr>
  </w:style>
  <w:style w:type="character" w:customStyle="1" w:styleId="2658">
    <w:name w:val="首航缩进 Char Char Char Char"/>
    <w:qFormat/>
    <w:uiPriority w:val="0"/>
    <w:rPr>
      <w:rFonts w:hint="eastAsia" w:ascii="宋体" w:hAnsi="宋体" w:eastAsia="宋体"/>
      <w:kern w:val="2"/>
      <w:sz w:val="24"/>
      <w:szCs w:val="24"/>
    </w:rPr>
  </w:style>
  <w:style w:type="character" w:customStyle="1" w:styleId="2659">
    <w:name w:val="标书文档正文格式 Char Char"/>
    <w:qFormat/>
    <w:uiPriority w:val="0"/>
    <w:rPr>
      <w:rFonts w:hint="default" w:ascii="Times New Roman" w:hAnsi="Times New Roman" w:cs="宋体"/>
      <w:kern w:val="2"/>
      <w:sz w:val="24"/>
    </w:rPr>
  </w:style>
  <w:style w:type="character" w:customStyle="1" w:styleId="2660">
    <w:name w:val="文档正文加粗 Char Char"/>
    <w:qFormat/>
    <w:uiPriority w:val="0"/>
    <w:rPr>
      <w:rFonts w:hint="default" w:ascii="Times New Roman" w:hAnsi="Times New Roman" w:cs="Times New Roman"/>
      <w:b/>
      <w:kern w:val="2"/>
      <w:sz w:val="24"/>
      <w:szCs w:val="21"/>
    </w:rPr>
  </w:style>
  <w:style w:type="character" w:customStyle="1" w:styleId="2661">
    <w:name w:val="项目排列 Char Char"/>
    <w:qFormat/>
    <w:uiPriority w:val="0"/>
    <w:rPr>
      <w:rFonts w:hint="default" w:ascii="Times New Roman" w:hAnsi="Times New Roman" w:cs="Times New Roman"/>
      <w:kern w:val="2"/>
      <w:sz w:val="24"/>
      <w:szCs w:val="24"/>
    </w:rPr>
  </w:style>
  <w:style w:type="character" w:customStyle="1" w:styleId="2662">
    <w:name w:val="段 Char Char"/>
    <w:qFormat/>
    <w:uiPriority w:val="0"/>
    <w:rPr>
      <w:rFonts w:hint="eastAsia" w:ascii="宋体" w:hAnsi="Times New Roman" w:eastAsia="宋体"/>
      <w:sz w:val="21"/>
      <w:lang w:val="en-US" w:eastAsia="zh-CN"/>
    </w:rPr>
  </w:style>
  <w:style w:type="character" w:customStyle="1" w:styleId="2663">
    <w:name w:val="新段落 Char Char"/>
    <w:qFormat/>
    <w:uiPriority w:val="0"/>
    <w:rPr>
      <w:sz w:val="28"/>
      <w:szCs w:val="28"/>
    </w:rPr>
  </w:style>
  <w:style w:type="character" w:customStyle="1" w:styleId="2664">
    <w:name w:val="样式 小四 段前: 6 磅 段后: 6 磅 行距: 1.5 倍行距 Char Char"/>
    <w:qFormat/>
    <w:uiPriority w:val="0"/>
    <w:rPr>
      <w:rFonts w:hint="default" w:ascii="Times New Roman" w:hAnsi="Times New Roman" w:cs="宋体"/>
      <w:kern w:val="2"/>
      <w:sz w:val="24"/>
    </w:rPr>
  </w:style>
  <w:style w:type="character" w:customStyle="1" w:styleId="2665">
    <w:name w:val="应答文本 Char Char"/>
    <w:qFormat/>
    <w:uiPriority w:val="0"/>
    <w:rPr>
      <w:rFonts w:hint="default" w:ascii="Times New Roman" w:hAnsi="Times New Roman" w:cs="Times New Roman"/>
      <w:sz w:val="24"/>
      <w:szCs w:val="21"/>
    </w:rPr>
  </w:style>
  <w:style w:type="character" w:customStyle="1" w:styleId="2666">
    <w:name w:val="样式 样式 正文首行缩进 + 首行缩进:  2 字符 + 首行缩进:  2 字符 Char Char"/>
    <w:qFormat/>
    <w:uiPriority w:val="0"/>
    <w:rPr>
      <w:rFonts w:hint="default" w:ascii="Times New Roman" w:hAnsi="Times New Roman" w:cs="宋体"/>
      <w:kern w:val="2"/>
      <w:sz w:val="24"/>
    </w:rPr>
  </w:style>
  <w:style w:type="character" w:customStyle="1" w:styleId="2667">
    <w:name w:val="11-正文 Char Char"/>
    <w:qFormat/>
    <w:uiPriority w:val="0"/>
    <w:rPr>
      <w:rFonts w:hint="eastAsia" w:ascii="宋体" w:hAnsi="宋体" w:eastAsia="宋体"/>
      <w:kern w:val="2"/>
      <w:sz w:val="21"/>
    </w:rPr>
  </w:style>
  <w:style w:type="character" w:customStyle="1" w:styleId="2668">
    <w:name w:val="样式 样式 正文 + 四号 Char Char"/>
    <w:qFormat/>
    <w:uiPriority w:val="0"/>
    <w:rPr>
      <w:rFonts w:hint="eastAsia" w:ascii="宋体" w:hAnsi="宋体" w:eastAsia="方正仿宋简体" w:cs="宋体"/>
      <w:color w:val="000000"/>
      <w:kern w:val="2"/>
      <w:sz w:val="28"/>
    </w:rPr>
  </w:style>
  <w:style w:type="character" w:customStyle="1" w:styleId="2669">
    <w:name w:val="正文黑体 Char Char"/>
    <w:qFormat/>
    <w:uiPriority w:val="0"/>
    <w:rPr>
      <w:rFonts w:hint="default" w:ascii="Times New Roman" w:hAnsi="Times New Roman" w:cs="Times New Roman"/>
      <w:b/>
      <w:kern w:val="2"/>
      <w:sz w:val="24"/>
      <w:szCs w:val="24"/>
    </w:rPr>
  </w:style>
  <w:style w:type="character" w:customStyle="1" w:styleId="2670">
    <w:name w:val="样式 正文 Char Char"/>
    <w:qFormat/>
    <w:uiPriority w:val="0"/>
    <w:rPr>
      <w:rFonts w:hint="eastAsia" w:ascii="宋体" w:hAnsi="宋体" w:eastAsia="宋体" w:cs="宋体"/>
      <w:color w:val="000000"/>
      <w:kern w:val="2"/>
      <w:sz w:val="24"/>
    </w:rPr>
  </w:style>
  <w:style w:type="character" w:customStyle="1" w:styleId="2671">
    <w:name w:val="正文（小标题） Char Char"/>
    <w:qFormat/>
    <w:uiPriority w:val="0"/>
    <w:rPr>
      <w:rFonts w:hint="eastAsia" w:ascii="黑体" w:hAnsi="Times New Roman" w:eastAsia="黑体"/>
      <w:color w:val="0000FF"/>
      <w:kern w:val="2"/>
      <w:sz w:val="24"/>
      <w:szCs w:val="24"/>
    </w:rPr>
  </w:style>
  <w:style w:type="character" w:customStyle="1" w:styleId="2672">
    <w:name w:val="正文（首行缩进2字符） Char Char"/>
    <w:qFormat/>
    <w:uiPriority w:val="0"/>
    <w:rPr>
      <w:rFonts w:hint="default" w:ascii="Verdana" w:hAnsi="Verdana"/>
      <w:szCs w:val="24"/>
    </w:rPr>
  </w:style>
  <w:style w:type="character" w:customStyle="1" w:styleId="2673">
    <w:name w:val="GW-标题1 Char Char"/>
    <w:qFormat/>
    <w:uiPriority w:val="0"/>
    <w:rPr>
      <w:rFonts w:hint="eastAsia" w:ascii="仿宋_GB2312" w:eastAsia="仿宋_GB2312"/>
      <w:b/>
      <w:kern w:val="44"/>
      <w:sz w:val="44"/>
    </w:rPr>
  </w:style>
  <w:style w:type="character" w:customStyle="1" w:styleId="2674">
    <w:name w:val="样式 样式 正文（缩进） + 首行缩进:  2 字符 + 首行缩进:  2 字符2 Char Char"/>
    <w:qFormat/>
    <w:uiPriority w:val="0"/>
    <w:rPr>
      <w:rFonts w:hint="default" w:ascii="Times New Roman" w:hAnsi="Times New Roman" w:cs="宋体"/>
      <w:kern w:val="2"/>
      <w:sz w:val="24"/>
    </w:rPr>
  </w:style>
  <w:style w:type="character" w:customStyle="1" w:styleId="2675">
    <w:name w:val="SC正文（首行缩进2字符） Char Char"/>
    <w:qFormat/>
    <w:uiPriority w:val="0"/>
    <w:rPr>
      <w:rFonts w:hint="default" w:ascii="Verdana" w:hAnsi="Verdana"/>
      <w:szCs w:val="24"/>
    </w:rPr>
  </w:style>
  <w:style w:type="character" w:customStyle="1" w:styleId="2676">
    <w:name w:val="def正文 Char Char"/>
    <w:qFormat/>
    <w:uiPriority w:val="0"/>
    <w:rPr>
      <w:rFonts w:hint="default" w:ascii="Times New Roman" w:hAnsi="Times New Roman" w:cs="Times New Roman"/>
      <w:b/>
      <w:sz w:val="24"/>
      <w:szCs w:val="24"/>
    </w:rPr>
  </w:style>
  <w:style w:type="character" w:customStyle="1" w:styleId="2677">
    <w:name w:val="GW-标题2 Char Char"/>
    <w:qFormat/>
    <w:uiPriority w:val="0"/>
    <w:rPr>
      <w:rFonts w:hint="eastAsia" w:ascii="仿宋_GB2312" w:eastAsia="仿宋_GB2312"/>
      <w:b/>
      <w:kern w:val="44"/>
      <w:sz w:val="36"/>
    </w:rPr>
  </w:style>
  <w:style w:type="character" w:customStyle="1" w:styleId="2678">
    <w:name w:val="正文首行缩进2字符 Char Char"/>
    <w:qFormat/>
    <w:uiPriority w:val="0"/>
    <w:rPr>
      <w:rFonts w:hint="default" w:ascii="Times New Roman" w:hAnsi="Times New Roman" w:cs="Times New Roman"/>
      <w:kern w:val="2"/>
      <w:sz w:val="21"/>
      <w:szCs w:val="21"/>
    </w:rPr>
  </w:style>
  <w:style w:type="character" w:customStyle="1" w:styleId="2679">
    <w:name w:val="Body Char Char"/>
    <w:qFormat/>
    <w:uiPriority w:val="0"/>
    <w:rPr>
      <w:rFonts w:hint="eastAsia" w:ascii="宋体" w:hAnsi="宋体" w:eastAsia="宋体"/>
      <w:sz w:val="21"/>
      <w:szCs w:val="21"/>
      <w:lang w:eastAsia="en-US"/>
    </w:rPr>
  </w:style>
  <w:style w:type="character" w:customStyle="1" w:styleId="2680">
    <w:name w:val="一级条标题 Char Char"/>
    <w:qFormat/>
    <w:uiPriority w:val="0"/>
    <w:rPr>
      <w:rFonts w:hint="eastAsia" w:ascii="黑体" w:hAnsi="Times New Roman" w:eastAsia="黑体"/>
      <w:sz w:val="24"/>
    </w:rPr>
  </w:style>
  <w:style w:type="character" w:customStyle="1" w:styleId="2681">
    <w:name w:val="样式4 Char Char"/>
    <w:qFormat/>
    <w:uiPriority w:val="0"/>
    <w:rPr>
      <w:rFonts w:hint="eastAsia" w:ascii="宋体" w:hAnsi="宋体" w:eastAsia="宋体"/>
      <w:kern w:val="2"/>
      <w:sz w:val="24"/>
      <w:szCs w:val="24"/>
      <w:lang w:val="en-US" w:eastAsia="zh-CN" w:bidi="ar-SA"/>
    </w:rPr>
  </w:style>
  <w:style w:type="character" w:customStyle="1" w:styleId="2682">
    <w:name w:val="正文（缩进） Char Char Char Char"/>
    <w:qFormat/>
    <w:uiPriority w:val="0"/>
    <w:rPr>
      <w:rFonts w:hint="default" w:ascii="Times New Roman" w:hAnsi="Times New Roman" w:cs="Times New Roman"/>
      <w:kern w:val="2"/>
      <w:sz w:val="24"/>
      <w:szCs w:val="24"/>
    </w:rPr>
  </w:style>
  <w:style w:type="character" w:customStyle="1" w:styleId="2683">
    <w:name w:val="文字加粗 Char Char"/>
    <w:qFormat/>
    <w:uiPriority w:val="0"/>
    <w:rPr>
      <w:rFonts w:hint="default" w:ascii="Times New Roman" w:hAnsi="Times New Roman" w:cs="Times New Roman"/>
      <w:b/>
      <w:kern w:val="2"/>
      <w:sz w:val="24"/>
      <w:szCs w:val="24"/>
    </w:rPr>
  </w:style>
  <w:style w:type="character" w:customStyle="1" w:styleId="2684">
    <w:name w:val="文章正文 Char Char"/>
    <w:qFormat/>
    <w:uiPriority w:val="0"/>
    <w:rPr>
      <w:rFonts w:hint="default" w:ascii="Times New Roman" w:hAnsi="Times New Roman" w:cs="Times New Roman"/>
      <w:kern w:val="2"/>
      <w:sz w:val="21"/>
      <w:szCs w:val="24"/>
    </w:rPr>
  </w:style>
  <w:style w:type="character" w:customStyle="1" w:styleId="2685">
    <w:name w:val="样式 number1 + 宋体 Char Char"/>
    <w:qFormat/>
    <w:uiPriority w:val="0"/>
    <w:rPr>
      <w:rFonts w:hint="eastAsia" w:ascii="黑体" w:hAnsi="Arial" w:eastAsia="黑体"/>
      <w:kern w:val="2"/>
      <w:sz w:val="24"/>
      <w:u w:val="double"/>
    </w:rPr>
  </w:style>
  <w:style w:type="character" w:customStyle="1" w:styleId="2686">
    <w:name w:val="方框标题 Char Char"/>
    <w:qFormat/>
    <w:uiPriority w:val="0"/>
    <w:rPr>
      <w:rFonts w:hint="default" w:ascii="Times New Roman" w:hAnsi="Times New Roman" w:eastAsia="黑体" w:cs="Times New Roman"/>
      <w:kern w:val="2"/>
      <w:sz w:val="21"/>
      <w:szCs w:val="24"/>
    </w:rPr>
  </w:style>
  <w:style w:type="character" w:customStyle="1" w:styleId="2687">
    <w:name w:val="表格内文字 Char Char"/>
    <w:qFormat/>
    <w:uiPriority w:val="0"/>
    <w:rPr>
      <w:rFonts w:hint="default" w:ascii="Times New Roman" w:hAnsi="Times New Roman" w:cs="Times New Roman"/>
      <w:kern w:val="2"/>
      <w:sz w:val="24"/>
      <w:szCs w:val="24"/>
    </w:rPr>
  </w:style>
  <w:style w:type="character" w:customStyle="1" w:styleId="2688">
    <w:name w:val="GW-标题3 Char Char"/>
    <w:qFormat/>
    <w:uiPriority w:val="0"/>
    <w:rPr>
      <w:rFonts w:hint="eastAsia" w:ascii="仿宋_GB2312" w:eastAsia="仿宋_GB2312"/>
      <w:b/>
      <w:kern w:val="44"/>
      <w:sz w:val="32"/>
    </w:rPr>
  </w:style>
  <w:style w:type="character" w:customStyle="1" w:styleId="2689">
    <w:name w:val="正文首行缩进两字 Char Char"/>
    <w:qFormat/>
    <w:uiPriority w:val="0"/>
    <w:rPr>
      <w:rFonts w:hint="default" w:ascii="Arial" w:hAnsi="Arial" w:cs="Arial"/>
      <w:sz w:val="24"/>
    </w:rPr>
  </w:style>
  <w:style w:type="character" w:customStyle="1" w:styleId="2690">
    <w:name w:val="GW-标题4 Char Char"/>
    <w:qFormat/>
    <w:uiPriority w:val="0"/>
    <w:rPr>
      <w:rFonts w:hint="eastAsia" w:ascii="仿宋_GB2312" w:eastAsia="仿宋_GB2312"/>
      <w:b/>
      <w:kern w:val="44"/>
      <w:sz w:val="30"/>
    </w:rPr>
  </w:style>
  <w:style w:type="character" w:customStyle="1" w:styleId="2691">
    <w:name w:val="正文（编号） Char Char Char Char"/>
    <w:qFormat/>
    <w:uiPriority w:val="0"/>
    <w:rPr>
      <w:rFonts w:hint="default" w:ascii="Times New Roman" w:hAnsi="Times New Roman" w:cs="Times New Roman"/>
      <w:kern w:val="2"/>
      <w:sz w:val="24"/>
      <w:szCs w:val="24"/>
    </w:rPr>
  </w:style>
  <w:style w:type="character" w:customStyle="1" w:styleId="2692">
    <w:name w:val="方案正文 Char Char1 Char Char Char"/>
    <w:qFormat/>
    <w:uiPriority w:val="0"/>
    <w:rPr>
      <w:rFonts w:hint="default" w:ascii="Arial" w:hAnsi="Arial" w:cs="宋体"/>
      <w:kern w:val="2"/>
      <w:sz w:val="24"/>
      <w:szCs w:val="21"/>
    </w:rPr>
  </w:style>
  <w:style w:type="character" w:customStyle="1" w:styleId="2693">
    <w:name w:val="图注 Char Char"/>
    <w:qFormat/>
    <w:uiPriority w:val="0"/>
    <w:rPr>
      <w:rFonts w:hint="default" w:ascii="Times New Roman" w:hAnsi="Times New Roman" w:eastAsia="仿宋_GB2312" w:cs="Times New Roman"/>
      <w:kern w:val="2"/>
      <w:sz w:val="28"/>
      <w:szCs w:val="28"/>
    </w:rPr>
  </w:style>
  <w:style w:type="character" w:customStyle="1" w:styleId="2694">
    <w:name w:val="哈哈正文 Char Char"/>
    <w:qFormat/>
    <w:uiPriority w:val="0"/>
    <w:rPr>
      <w:rFonts w:hint="eastAsia" w:ascii="宋体" w:hAnsi="宋体" w:eastAsia="宋体" w:cs="宋体"/>
      <w:kern w:val="2"/>
      <w:sz w:val="24"/>
      <w:szCs w:val="22"/>
    </w:rPr>
  </w:style>
  <w:style w:type="character" w:customStyle="1" w:styleId="2695">
    <w:name w:val="正文（黑体） Char Char"/>
    <w:qFormat/>
    <w:uiPriority w:val="0"/>
    <w:rPr>
      <w:rFonts w:hint="eastAsia" w:ascii="黑体" w:hAnsi="Times New Roman" w:eastAsia="黑体"/>
      <w:kern w:val="2"/>
      <w:sz w:val="24"/>
      <w:szCs w:val="24"/>
    </w:rPr>
  </w:style>
  <w:style w:type="character" w:customStyle="1" w:styleId="2696">
    <w:name w:val="正文缩进2 Char Char"/>
    <w:qFormat/>
    <w:uiPriority w:val="0"/>
    <w:rPr>
      <w:rFonts w:hint="default" w:ascii="Times New Roman" w:hAnsi="Times New Roman" w:eastAsia="仿宋_GB2312" w:cs="Times New Roman"/>
      <w:kern w:val="2"/>
      <w:sz w:val="28"/>
      <w:szCs w:val="28"/>
    </w:rPr>
  </w:style>
  <w:style w:type="character" w:customStyle="1" w:styleId="2697">
    <w:name w:val="标书正文格式 Char Char Char Char"/>
    <w:qFormat/>
    <w:uiPriority w:val="0"/>
    <w:rPr>
      <w:rFonts w:hint="default" w:ascii="Times New Roman" w:hAnsi="Times New Roman" w:eastAsia="楷体_GB2312" w:cs="Times New Roman"/>
      <w:kern w:val="2"/>
      <w:sz w:val="24"/>
      <w:szCs w:val="24"/>
    </w:rPr>
  </w:style>
  <w:style w:type="character" w:customStyle="1" w:styleId="2698">
    <w:name w:val="列表项目符号 Char Char"/>
    <w:qFormat/>
    <w:uiPriority w:val="0"/>
    <w:rPr>
      <w:rFonts w:hint="default" w:ascii="Tahoma" w:hAnsi="Tahoma" w:eastAsia="宋体" w:cs="Tahoma"/>
      <w:kern w:val="2"/>
      <w:sz w:val="24"/>
      <w:szCs w:val="24"/>
      <w:lang w:val="en-US" w:eastAsia="zh-CN" w:bidi="ar-SA"/>
    </w:rPr>
  </w:style>
  <w:style w:type="character" w:customStyle="1" w:styleId="2699">
    <w:name w:val="电信正文 Char Char"/>
    <w:qFormat/>
    <w:uiPriority w:val="0"/>
    <w:rPr>
      <w:rFonts w:hint="eastAsia" w:ascii="宋体" w:hAnsi="宋体" w:eastAsia="宋体"/>
      <w:sz w:val="24"/>
      <w:szCs w:val="24"/>
    </w:rPr>
  </w:style>
  <w:style w:type="character" w:customStyle="1" w:styleId="2700">
    <w:name w:val="正文段落 Char Char"/>
    <w:qFormat/>
    <w:uiPriority w:val="0"/>
    <w:rPr>
      <w:rFonts w:hint="default" w:ascii="Times New Roman" w:hAnsi="Times New Roman" w:cs="Times New Roman"/>
      <w:kern w:val="2"/>
      <w:sz w:val="24"/>
      <w:szCs w:val="24"/>
    </w:rPr>
  </w:style>
  <w:style w:type="character" w:customStyle="1" w:styleId="2701">
    <w:name w:val="SANGFOR_6_正文 Char Char"/>
    <w:qFormat/>
    <w:uiPriority w:val="0"/>
    <w:rPr>
      <w:rFonts w:hint="eastAsia" w:ascii="宋体" w:hAnsi="宋体" w:eastAsia="宋体"/>
      <w:kern w:val="2"/>
      <w:sz w:val="24"/>
      <w:szCs w:val="24"/>
    </w:rPr>
  </w:style>
  <w:style w:type="character" w:customStyle="1" w:styleId="2702">
    <w:name w:val="正文证实 Char Char"/>
    <w:qFormat/>
    <w:uiPriority w:val="0"/>
    <w:rPr>
      <w:rFonts w:hint="eastAsia" w:ascii="宋体" w:hAnsi="宋体" w:eastAsia="宋体"/>
      <w:sz w:val="21"/>
      <w:szCs w:val="24"/>
    </w:rPr>
  </w:style>
  <w:style w:type="character" w:customStyle="1" w:styleId="2703">
    <w:name w:val="GW-标题5 Char Char"/>
    <w:qFormat/>
    <w:uiPriority w:val="0"/>
    <w:rPr>
      <w:rFonts w:hint="eastAsia" w:ascii="仿宋_GB2312" w:eastAsia="仿宋_GB2312"/>
      <w:b/>
      <w:kern w:val="44"/>
      <w:sz w:val="28"/>
      <w:szCs w:val="22"/>
    </w:rPr>
  </w:style>
  <w:style w:type="character" w:customStyle="1" w:styleId="2704">
    <w:name w:val="样式 标题 1 + 宋体 Char Char"/>
    <w:qFormat/>
    <w:uiPriority w:val="0"/>
    <w:rPr>
      <w:rFonts w:hint="eastAsia" w:ascii="宋体" w:hAnsi="宋体" w:eastAsia="宋体"/>
      <w:bCs/>
      <w:color w:val="000000"/>
      <w:kern w:val="44"/>
      <w:sz w:val="32"/>
      <w:szCs w:val="44"/>
    </w:rPr>
  </w:style>
  <w:style w:type="character" w:customStyle="1" w:styleId="2705">
    <w:name w:val="1.正文 Char Char"/>
    <w:qFormat/>
    <w:uiPriority w:val="0"/>
    <w:rPr>
      <w:rFonts w:hint="default" w:ascii="Times New Roman" w:hAnsi="Times New Roman" w:eastAsia="仿宋_GB2312" w:cs="Times New Roman"/>
      <w:kern w:val="2"/>
      <w:sz w:val="24"/>
      <w:szCs w:val="24"/>
    </w:rPr>
  </w:style>
  <w:style w:type="character" w:customStyle="1" w:styleId="2706">
    <w:name w:val="样式 标题 3标题 3 Char + 黑体 小四 非加粗 Char Char"/>
    <w:qFormat/>
    <w:uiPriority w:val="0"/>
    <w:rPr>
      <w:rFonts w:hint="eastAsia" w:ascii="黑体" w:hAnsi="黑体" w:eastAsia="黑体" w:cs="Times New Roman"/>
      <w:b/>
      <w:bCs/>
      <w:color w:val="000000"/>
      <w:spacing w:val="6"/>
      <w:sz w:val="24"/>
      <w:szCs w:val="28"/>
      <w:lang w:val="zh-CN"/>
    </w:rPr>
  </w:style>
  <w:style w:type="character" w:customStyle="1" w:styleId="2707">
    <w:name w:val="样式 正文（缩进） + 小四 Char Char"/>
    <w:qFormat/>
    <w:uiPriority w:val="0"/>
    <w:rPr>
      <w:rFonts w:hint="default" w:ascii="CG Times" w:hAnsi="CG Times" w:cs="宋体"/>
      <w:sz w:val="28"/>
    </w:rPr>
  </w:style>
  <w:style w:type="character" w:customStyle="1" w:styleId="2708">
    <w:name w:val="样式 标题 4h4heading 4TOCsect 1.2.3.4Ref Heading 1rh1H4Headin...2 Char Char"/>
    <w:qFormat/>
    <w:uiPriority w:val="0"/>
    <w:rPr>
      <w:rFonts w:hint="eastAsia" w:ascii="宋体" w:hAnsi="宋体" w:eastAsia="宋体" w:cs="宋体"/>
      <w:b/>
      <w:bCs/>
      <w:kern w:val="2"/>
      <w:sz w:val="24"/>
      <w:szCs w:val="24"/>
    </w:rPr>
  </w:style>
  <w:style w:type="character" w:customStyle="1" w:styleId="2709">
    <w:name w:val="标题  4 Char Char"/>
    <w:qFormat/>
    <w:uiPriority w:val="0"/>
    <w:rPr>
      <w:b/>
      <w:kern w:val="2"/>
      <w:sz w:val="28"/>
    </w:rPr>
  </w:style>
  <w:style w:type="character" w:customStyle="1" w:styleId="2710">
    <w:name w:val="样式 标题 5 + 非加粗 Char Char"/>
    <w:qFormat/>
    <w:uiPriority w:val="0"/>
    <w:rPr>
      <w:rFonts w:hint="eastAsia" w:ascii="宋体" w:hAnsi="宋体" w:eastAsia="宋体"/>
      <w:b/>
      <w:kern w:val="2"/>
      <w:sz w:val="28"/>
      <w:szCs w:val="24"/>
    </w:rPr>
  </w:style>
  <w:style w:type="character" w:customStyle="1" w:styleId="2711">
    <w:name w:val="地铁方块平行列表样式 Char Char"/>
    <w:qFormat/>
    <w:uiPriority w:val="0"/>
    <w:rPr>
      <w:rFonts w:hint="eastAsia" w:ascii="宋体" w:hAnsi="Times New Roman" w:eastAsia="仿宋_GB2312"/>
      <w:kern w:val="2"/>
      <w:sz w:val="24"/>
      <w:szCs w:val="24"/>
    </w:rPr>
  </w:style>
  <w:style w:type="character" w:customStyle="1" w:styleId="2712">
    <w:name w:val="正文1 Char Char"/>
    <w:qFormat/>
    <w:uiPriority w:val="0"/>
    <w:rPr>
      <w:rFonts w:hint="eastAsia" w:ascii="宋体" w:hAnsi="宋体" w:eastAsia="宋体" w:cs="宋体"/>
      <w:color w:val="000000"/>
      <w:sz w:val="24"/>
      <w:szCs w:val="24"/>
    </w:rPr>
  </w:style>
  <w:style w:type="character" w:customStyle="1" w:styleId="2713">
    <w:name w:val="样式 标题 2H2h2sect 1.2Heading 2 HiddenHeading 2 CCBSheading 2... Char Char"/>
    <w:qFormat/>
    <w:uiPriority w:val="0"/>
    <w:rPr>
      <w:rFonts w:hint="eastAsia" w:ascii="Arial Unicode MS" w:hAnsi="Arial Unicode MS" w:eastAsia="Arial Unicode MS" w:cs="Arial Unicode MS"/>
      <w:b/>
      <w:bCs/>
      <w:kern w:val="2"/>
      <w:sz w:val="30"/>
      <w:szCs w:val="30"/>
    </w:rPr>
  </w:style>
  <w:style w:type="character" w:customStyle="1" w:styleId="2714">
    <w:name w:val="样式 number1 + (符号) 宋体 Char Char"/>
    <w:qFormat/>
    <w:uiPriority w:val="0"/>
    <w:rPr>
      <w:rFonts w:hint="default" w:ascii="Times New Roman" w:hAnsi="Times New Roman" w:eastAsia="仿宋_GB2312" w:cs="Arial"/>
      <w:kern w:val="2"/>
      <w:sz w:val="24"/>
      <w:szCs w:val="24"/>
    </w:rPr>
  </w:style>
  <w:style w:type="character" w:customStyle="1" w:styleId="2715">
    <w:name w:val="样式 正文首行缩进 + 左侧:  0.85 厘米 首行缩进:  2 字符 段前: 0.5 行 段后: 0.5 行 Char Char"/>
    <w:qFormat/>
    <w:uiPriority w:val="0"/>
    <w:rPr>
      <w:rFonts w:hint="default" w:ascii="Times New Roman" w:hAnsi="Times New Roman" w:cs="宋体"/>
      <w:b/>
      <w:kern w:val="2"/>
      <w:sz w:val="24"/>
    </w:rPr>
  </w:style>
  <w:style w:type="character" w:customStyle="1" w:styleId="2716">
    <w:name w:val="样式 EHL二级项目 + 段前: 0.5 行 段后: 0.5 行 Char Char"/>
    <w:qFormat/>
    <w:uiPriority w:val="0"/>
    <w:rPr>
      <w:rFonts w:hint="default" w:ascii="Times New Roman" w:hAnsi="Times New Roman" w:cs="Times New Roman"/>
      <w:b/>
      <w:kern w:val="2"/>
      <w:sz w:val="24"/>
    </w:rPr>
  </w:style>
  <w:style w:type="character" w:customStyle="1" w:styleId="2717">
    <w:name w:val="已访问的超链接 Char"/>
    <w:qFormat/>
    <w:uiPriority w:val="0"/>
    <w:rPr>
      <w:color w:val="800080"/>
      <w:u w:val="single"/>
    </w:rPr>
  </w:style>
  <w:style w:type="character" w:customStyle="1" w:styleId="2718">
    <w:name w:val="EHL三级项目 Char Char"/>
    <w:qFormat/>
    <w:uiPriority w:val="0"/>
    <w:rPr>
      <w:rFonts w:hint="default" w:ascii="Times New Roman" w:hAnsi="Times New Roman" w:cs="Times New Roman"/>
      <w:b/>
      <w:kern w:val="2"/>
      <w:sz w:val="24"/>
      <w:szCs w:val="24"/>
    </w:rPr>
  </w:style>
  <w:style w:type="character" w:customStyle="1" w:styleId="2719">
    <w:name w:val="正文CARLBABA Char Char Char"/>
    <w:qFormat/>
    <w:uiPriority w:val="0"/>
    <w:rPr>
      <w:rFonts w:hint="default" w:ascii="Times New Roman" w:hAnsi="Times New Roman" w:cs="Times New Roman"/>
      <w:sz w:val="24"/>
      <w:szCs w:val="24"/>
    </w:rPr>
  </w:style>
  <w:style w:type="character" w:customStyle="1" w:styleId="2720">
    <w:name w:val="公文正文 Char Char"/>
    <w:qFormat/>
    <w:uiPriority w:val="0"/>
    <w:rPr>
      <w:rFonts w:hint="eastAsia" w:ascii="仿宋_GB2312" w:hAnsi="宋体" w:eastAsia="仿宋_GB2312"/>
      <w:kern w:val="28"/>
      <w:sz w:val="28"/>
      <w:szCs w:val="24"/>
    </w:rPr>
  </w:style>
  <w:style w:type="character" w:customStyle="1" w:styleId="2721">
    <w:name w:val="表头 Char Char"/>
    <w:qFormat/>
    <w:uiPriority w:val="0"/>
    <w:rPr>
      <w:rFonts w:hint="default" w:ascii="Courier New" w:hAnsi="Courier New" w:eastAsia="黑体" w:cs="Courier New"/>
      <w:sz w:val="19"/>
    </w:rPr>
  </w:style>
  <w:style w:type="character" w:customStyle="1" w:styleId="2722">
    <w:name w:val="加点正文缩进 Char Char"/>
    <w:qFormat/>
    <w:uiPriority w:val="0"/>
    <w:rPr>
      <w:rFonts w:hint="eastAsia" w:ascii="宋体" w:hAnsi="宋体" w:eastAsia="宋体"/>
      <w:kern w:val="2"/>
      <w:sz w:val="24"/>
      <w:szCs w:val="24"/>
    </w:rPr>
  </w:style>
  <w:style w:type="character" w:customStyle="1" w:styleId="2723">
    <w:name w:val="Command Char Char"/>
    <w:qFormat/>
    <w:uiPriority w:val="0"/>
    <w:rPr>
      <w:rFonts w:hint="default" w:ascii="Arial" w:hAnsi="Arial" w:eastAsia="黑体" w:cs="Arial"/>
      <w:sz w:val="21"/>
    </w:rPr>
  </w:style>
  <w:style w:type="character" w:customStyle="1" w:styleId="2724">
    <w:name w:val="正文缩进1 Char Char"/>
    <w:qFormat/>
    <w:uiPriority w:val="0"/>
    <w:rPr>
      <w:rFonts w:hint="eastAsia" w:ascii="宋体" w:hAnsi="宋体" w:eastAsia="宋体" w:cs="宋体"/>
      <w:color w:val="000000"/>
      <w:sz w:val="24"/>
      <w:szCs w:val="24"/>
    </w:rPr>
  </w:style>
  <w:style w:type="character" w:customStyle="1" w:styleId="2725">
    <w:name w:val="表格内容 Char Char"/>
    <w:qFormat/>
    <w:uiPriority w:val="0"/>
    <w:rPr>
      <w:rFonts w:hint="default" w:ascii="Arial" w:hAnsi="Arial" w:cs="Arial"/>
      <w:bCs/>
      <w:sz w:val="21"/>
      <w:szCs w:val="21"/>
    </w:rPr>
  </w:style>
  <w:style w:type="character" w:customStyle="1" w:styleId="2726">
    <w:name w:val="样式 段前: 0.5 行 段后: 0.5 行 Char Char"/>
    <w:qFormat/>
    <w:uiPriority w:val="0"/>
    <w:rPr>
      <w:rFonts w:hint="default" w:ascii="Times New Roman" w:hAnsi="Times New Roman" w:cs="宋体"/>
      <w:kern w:val="2"/>
      <w:sz w:val="24"/>
    </w:rPr>
  </w:style>
  <w:style w:type="character" w:customStyle="1" w:styleId="2727">
    <w:name w:val="表格样式居中 Char Char"/>
    <w:qFormat/>
    <w:uiPriority w:val="0"/>
    <w:rPr>
      <w:rFonts w:hint="default" w:ascii="Times New Roman" w:hAnsi="Times New Roman" w:eastAsia="仿宋_GB2312" w:cs="Times New Roman"/>
      <w:bCs/>
      <w:kern w:val="44"/>
      <w:sz w:val="21"/>
      <w:szCs w:val="44"/>
    </w:rPr>
  </w:style>
  <w:style w:type="character" w:customStyle="1" w:styleId="2728">
    <w:name w:val="表格文本 Char Char"/>
    <w:qFormat/>
    <w:uiPriority w:val="0"/>
    <w:rPr>
      <w:rFonts w:hint="default" w:ascii="Times New Roman" w:hAnsi="Times New Roman" w:cs="Times New Roman"/>
      <w:sz w:val="24"/>
      <w:szCs w:val="24"/>
    </w:rPr>
  </w:style>
  <w:style w:type="character" w:customStyle="1" w:styleId="2729">
    <w:name w:val="正文（标记） Char Char Char Char Char"/>
    <w:qFormat/>
    <w:uiPriority w:val="0"/>
    <w:rPr>
      <w:rFonts w:hint="default" w:ascii="Times New Roman" w:hAnsi="Times New Roman" w:cs="Times New Roman"/>
      <w:kern w:val="2"/>
      <w:sz w:val="24"/>
      <w:szCs w:val="24"/>
    </w:rPr>
  </w:style>
  <w:style w:type="character" w:customStyle="1" w:styleId="2730">
    <w:name w:val="产品手册技术规格列表 Char Char"/>
    <w:qFormat/>
    <w:uiPriority w:val="0"/>
    <w:rPr>
      <w:rFonts w:hint="default" w:ascii="Arial" w:hAnsi="Arial" w:eastAsia="黑体" w:cs="Arial"/>
      <w:color w:val="000000"/>
      <w:sz w:val="21"/>
      <w:szCs w:val="21"/>
    </w:rPr>
  </w:style>
  <w:style w:type="character" w:customStyle="1" w:styleId="2731">
    <w:name w:val="Figure Description Char Char"/>
    <w:qFormat/>
    <w:uiPriority w:val="0"/>
    <w:rPr>
      <w:rFonts w:hint="default" w:ascii="Arial" w:hAnsi="Arial" w:cs="Arial"/>
    </w:rPr>
  </w:style>
  <w:style w:type="character" w:customStyle="1" w:styleId="2732">
    <w:name w:val="表格格式 Char Char"/>
    <w:qFormat/>
    <w:uiPriority w:val="0"/>
    <w:rPr>
      <w:rFonts w:hint="eastAsia" w:ascii="宋体" w:hAnsi="宋体" w:eastAsia="宋体" w:cs="宋体"/>
      <w:color w:val="000000"/>
      <w:sz w:val="24"/>
      <w:szCs w:val="24"/>
    </w:rPr>
  </w:style>
  <w:style w:type="character" w:customStyle="1" w:styleId="2733">
    <w:name w:val="样式 宋体 三号 加粗 青色 Char Char"/>
    <w:qFormat/>
    <w:uiPriority w:val="0"/>
    <w:rPr>
      <w:rFonts w:hint="eastAsia" w:ascii="宋体" w:hAnsi="宋体" w:eastAsia="宋体"/>
      <w:b/>
      <w:color w:val="008080"/>
      <w:sz w:val="32"/>
    </w:rPr>
  </w:style>
  <w:style w:type="character" w:customStyle="1" w:styleId="2734">
    <w:name w:val="方框下的ABC标题 Char Char"/>
    <w:qFormat/>
    <w:uiPriority w:val="0"/>
    <w:rPr>
      <w:rFonts w:hint="eastAsia" w:ascii="宋体" w:hAnsi="宋体" w:eastAsia="宋体"/>
      <w:kern w:val="2"/>
      <w:sz w:val="21"/>
      <w:szCs w:val="24"/>
      <w:lang w:val="en-US" w:eastAsia="zh-CN" w:bidi="ar-SA"/>
    </w:rPr>
  </w:style>
  <w:style w:type="character" w:customStyle="1" w:styleId="2735">
    <w:name w:val="GW-正文 Char Char"/>
    <w:qFormat/>
    <w:uiPriority w:val="0"/>
    <w:rPr>
      <w:rFonts w:hint="eastAsia" w:ascii="仿宋_GB2312" w:eastAsia="仿宋_GB2312"/>
      <w:kern w:val="2"/>
      <w:sz w:val="24"/>
      <w:szCs w:val="22"/>
    </w:rPr>
  </w:style>
  <w:style w:type="character" w:customStyle="1" w:styleId="2736">
    <w:name w:val="项目符号1号 Char Char"/>
    <w:qFormat/>
    <w:uiPriority w:val="0"/>
    <w:rPr>
      <w:rFonts w:hint="default" w:ascii="Times New Roman" w:hAnsi="Times New Roman" w:cs="宋体"/>
      <w:kern w:val="2"/>
      <w:sz w:val="24"/>
    </w:rPr>
  </w:style>
  <w:style w:type="character" w:customStyle="1" w:styleId="2737">
    <w:name w:val="样式 正文首行缩进 + (符号) 宋体 Char Char"/>
    <w:qFormat/>
    <w:uiPriority w:val="0"/>
    <w:rPr>
      <w:rFonts w:hint="eastAsia" w:ascii="宋体" w:hAnsi="宋体" w:eastAsia="宋体" w:cs="宋体"/>
      <w:sz w:val="21"/>
      <w:lang w:val="en-US" w:eastAsia="zh-CN" w:bidi="ar-SA"/>
    </w:rPr>
  </w:style>
  <w:style w:type="character" w:customStyle="1" w:styleId="2738">
    <w:name w:val="图 Char Char"/>
    <w:qFormat/>
    <w:uiPriority w:val="0"/>
    <w:rPr>
      <w:rFonts w:hint="default" w:ascii="Times New Roman" w:hAnsi="Times New Roman" w:cs="Times New Roman"/>
      <w:kern w:val="2"/>
      <w:sz w:val="21"/>
      <w:szCs w:val="24"/>
    </w:rPr>
  </w:style>
  <w:style w:type="character" w:customStyle="1" w:styleId="2739">
    <w:name w:val="样式 样式 正文文本 + 首行缩进:  2.21 字符 + 首行缩进:  2.21 字符 Char Char"/>
    <w:qFormat/>
    <w:uiPriority w:val="0"/>
    <w:rPr>
      <w:rFonts w:hint="eastAsia" w:ascii="仿宋_GB2312" w:eastAsia="仿宋_GB2312" w:cs="宋体"/>
      <w:kern w:val="2"/>
      <w:sz w:val="28"/>
    </w:rPr>
  </w:style>
  <w:style w:type="character" w:customStyle="1" w:styleId="2740">
    <w:name w:val="样式 楷体_GB2312 悬挂缩进: 1.5 字符 行距: 固定值 24 磅 Char Char Char Char"/>
    <w:qFormat/>
    <w:uiPriority w:val="0"/>
    <w:rPr>
      <w:rFonts w:hint="eastAsia" w:ascii="楷体_GB2312" w:hAnsi="Tahoma" w:eastAsia="楷体_GB2312" w:cs="宋体"/>
      <w:kern w:val="2"/>
      <w:sz w:val="28"/>
      <w:szCs w:val="28"/>
    </w:rPr>
  </w:style>
  <w:style w:type="character" w:customStyle="1" w:styleId="2741">
    <w:name w:val="表格文字 Char Char"/>
    <w:qFormat/>
    <w:uiPriority w:val="0"/>
    <w:rPr>
      <w:rFonts w:hint="default" w:ascii="Times New Roman" w:hAnsi="Times New Roman" w:cs="Times New Roman"/>
      <w:kern w:val="2"/>
      <w:sz w:val="21"/>
      <w:szCs w:val="24"/>
    </w:rPr>
  </w:style>
  <w:style w:type="character" w:customStyle="1" w:styleId="2742">
    <w:name w:val="number1 Char Char"/>
    <w:qFormat/>
    <w:uiPriority w:val="0"/>
    <w:rPr>
      <w:rFonts w:hint="default" w:ascii="Arial" w:hAnsi="Arial" w:cs="Arial"/>
      <w:kern w:val="2"/>
      <w:sz w:val="24"/>
    </w:rPr>
  </w:style>
  <w:style w:type="character" w:customStyle="1" w:styleId="2743">
    <w:name w:val="ABC标题下的小点 Char Char"/>
    <w:qFormat/>
    <w:uiPriority w:val="0"/>
    <w:rPr>
      <w:rFonts w:hint="eastAsia" w:ascii="宋体" w:hAnsi="宋体" w:eastAsia="宋体"/>
      <w:sz w:val="21"/>
    </w:rPr>
  </w:style>
  <w:style w:type="character" w:customStyle="1" w:styleId="2744">
    <w:name w:val="金宏发行正文 Char Char Char"/>
    <w:qFormat/>
    <w:uiPriority w:val="0"/>
    <w:rPr>
      <w:rFonts w:hint="eastAsia" w:ascii="仿宋_GB2312" w:eastAsia="仿宋_GB2312"/>
      <w:kern w:val="2"/>
      <w:sz w:val="28"/>
    </w:rPr>
  </w:style>
  <w:style w:type="character" w:customStyle="1" w:styleId="2745">
    <w:name w:val="正文 首行缩进2字符 Char Char"/>
    <w:qFormat/>
    <w:uiPriority w:val="0"/>
    <w:rPr>
      <w:rFonts w:hint="default" w:ascii="Times New Roman" w:hAnsi="Times New Roman" w:cs="Times New Roman"/>
      <w:kern w:val="2"/>
      <w:sz w:val="24"/>
    </w:rPr>
  </w:style>
  <w:style w:type="character" w:customStyle="1" w:styleId="2746">
    <w:name w:val="Default Char Char"/>
    <w:qFormat/>
    <w:uiPriority w:val="0"/>
    <w:rPr>
      <w:rFonts w:hint="eastAsia" w:ascii="..ì." w:hAnsi="Times New Roman" w:eastAsia="..ì." w:cs="..ì."/>
      <w:color w:val="000000"/>
      <w:sz w:val="24"/>
      <w:szCs w:val="24"/>
    </w:rPr>
  </w:style>
  <w:style w:type="character" w:customStyle="1" w:styleId="2747">
    <w:name w:val="正文，首行缩进:  2 字符 Char Char"/>
    <w:qFormat/>
    <w:uiPriority w:val="0"/>
    <w:rPr>
      <w:rFonts w:hint="default" w:ascii="Verdana" w:hAnsi="Verdana" w:cs="宋体"/>
      <w:kern w:val="2"/>
      <w:sz w:val="24"/>
    </w:rPr>
  </w:style>
  <w:style w:type="character" w:customStyle="1" w:styleId="2748">
    <w:name w:val="样式 标题 2标题 2 Char + 宋体 五号 Char Char"/>
    <w:qFormat/>
    <w:uiPriority w:val="0"/>
    <w:rPr>
      <w:rFonts w:hint="eastAsia" w:ascii="宋体" w:hAnsi="宋体" w:eastAsia="宋体"/>
      <w:b/>
      <w:bCs/>
      <w:color w:val="000000"/>
      <w:kern w:val="44"/>
      <w:sz w:val="24"/>
      <w:szCs w:val="28"/>
    </w:rPr>
  </w:style>
  <w:style w:type="character" w:customStyle="1" w:styleId="2749">
    <w:name w:val="z-窗体顶端 Char Char"/>
    <w:qFormat/>
    <w:uiPriority w:val="0"/>
    <w:rPr>
      <w:rFonts w:hint="default" w:ascii="Arial" w:hAnsi="Arial" w:cs="Arial"/>
      <w:vanish/>
      <w:kern w:val="2"/>
      <w:sz w:val="16"/>
      <w:szCs w:val="16"/>
    </w:rPr>
  </w:style>
  <w:style w:type="character" w:customStyle="1" w:styleId="2750">
    <w:name w:val="lb标题 1 Char Char"/>
    <w:qFormat/>
    <w:uiPriority w:val="0"/>
    <w:rPr>
      <w:rFonts w:hint="eastAsia" w:ascii="黑体" w:hAnsi="黑体" w:eastAsia="黑体"/>
      <w:bCs/>
      <w:kern w:val="44"/>
      <w:sz w:val="32"/>
      <w:szCs w:val="36"/>
    </w:rPr>
  </w:style>
  <w:style w:type="character" w:customStyle="1" w:styleId="2751">
    <w:name w:val="标题  2 Char Char"/>
    <w:qFormat/>
    <w:uiPriority w:val="0"/>
    <w:rPr>
      <w:kern w:val="2"/>
      <w:sz w:val="21"/>
    </w:rPr>
  </w:style>
  <w:style w:type="character" w:customStyle="1" w:styleId="2752">
    <w:name w:val="段落1 Char Char"/>
    <w:qFormat/>
    <w:uiPriority w:val="0"/>
    <w:rPr>
      <w:rFonts w:hint="default" w:ascii="Times New Roman" w:hAnsi="Times New Roman" w:cs="Times New Roman"/>
      <w:sz w:val="24"/>
    </w:rPr>
  </w:style>
  <w:style w:type="character" w:customStyle="1" w:styleId="2753">
    <w:name w:val="表内文字 Char Char"/>
    <w:qFormat/>
    <w:uiPriority w:val="0"/>
    <w:rPr>
      <w:rFonts w:hint="default" w:ascii="Times New Roman" w:hAnsi="Times New Roman" w:cs="Times New Roman"/>
      <w:sz w:val="21"/>
    </w:rPr>
  </w:style>
  <w:style w:type="character" w:customStyle="1" w:styleId="2754">
    <w:name w:val="图题目 Char Char"/>
    <w:qFormat/>
    <w:uiPriority w:val="0"/>
    <w:rPr>
      <w:rFonts w:hint="default" w:ascii="Times New Roman" w:hAnsi="Times New Roman" w:eastAsia="楷体_GB2312" w:cs="Times New Roman"/>
      <w:kern w:val="24"/>
      <w:sz w:val="24"/>
      <w:szCs w:val="18"/>
    </w:rPr>
  </w:style>
  <w:style w:type="character" w:customStyle="1" w:styleId="2755">
    <w:name w:val="样式 样式 样式 正文首行缩进正文首行缩进 Char Char Char Char正文首行缩进 Char Char Char C... Char Char"/>
    <w:qFormat/>
    <w:uiPriority w:val="0"/>
    <w:rPr>
      <w:rFonts w:hint="eastAsia" w:ascii="宋体" w:hAnsi="宋体" w:eastAsia="宋体" w:cs="宋体"/>
      <w:kern w:val="2"/>
      <w:sz w:val="21"/>
      <w:szCs w:val="21"/>
    </w:rPr>
  </w:style>
  <w:style w:type="character" w:customStyle="1" w:styleId="2756">
    <w:name w:val="样式1 Char Char"/>
    <w:qFormat/>
    <w:uiPriority w:val="0"/>
    <w:rPr>
      <w:rFonts w:hint="default" w:ascii="Times New Roman" w:hAnsi="Times New Roman" w:cs="Times New Roman"/>
      <w:kern w:val="2"/>
      <w:sz w:val="24"/>
      <w:szCs w:val="24"/>
    </w:rPr>
  </w:style>
  <w:style w:type="character" w:customStyle="1" w:styleId="2757">
    <w:name w:val="Figure Char Char Char Char"/>
    <w:qFormat/>
    <w:uiPriority w:val="0"/>
    <w:rPr>
      <w:rFonts w:hint="default" w:ascii="Arial" w:hAnsi="Arial" w:cs="Arial"/>
      <w:kern w:val="2"/>
      <w:sz w:val="21"/>
    </w:rPr>
  </w:style>
  <w:style w:type="character" w:customStyle="1" w:styleId="2758">
    <w:name w:val="中文正文 Char Char Char Char Char Char Char Char"/>
    <w:qFormat/>
    <w:uiPriority w:val="0"/>
    <w:rPr>
      <w:rFonts w:hint="eastAsia" w:ascii="仿宋_GB2312" w:eastAsia="仿宋_GB2312"/>
      <w:kern w:val="2"/>
      <w:sz w:val="26"/>
    </w:rPr>
  </w:style>
  <w:style w:type="character" w:customStyle="1" w:styleId="2759">
    <w:name w:val="报告正文 Char Char"/>
    <w:qFormat/>
    <w:uiPriority w:val="0"/>
    <w:rPr>
      <w:rFonts w:hint="default" w:ascii="Times New Roman" w:hAnsi="Times New Roman" w:cs="Times New Roman"/>
      <w:kern w:val="2"/>
      <w:sz w:val="24"/>
    </w:rPr>
  </w:style>
  <w:style w:type="character" w:customStyle="1" w:styleId="2760">
    <w:name w:val="编号 Char Char"/>
    <w:qFormat/>
    <w:uiPriority w:val="0"/>
    <w:rPr>
      <w:rFonts w:hint="eastAsia" w:ascii="宋体" w:hAnsi="宋体" w:eastAsia="宋体"/>
      <w:kern w:val="2"/>
      <w:sz w:val="21"/>
      <w:szCs w:val="24"/>
      <w:lang w:val="en-US" w:eastAsia="zh-CN" w:bidi="ar-SA"/>
    </w:rPr>
  </w:style>
  <w:style w:type="character" w:customStyle="1" w:styleId="2761">
    <w:name w:val="Table Heading Char Char"/>
    <w:qFormat/>
    <w:uiPriority w:val="0"/>
    <w:rPr>
      <w:rFonts w:hint="default" w:ascii="Arial" w:hAnsi="Arial" w:eastAsia="黑体" w:cs="Arial"/>
      <w:sz w:val="18"/>
    </w:rPr>
  </w:style>
  <w:style w:type="character" w:customStyle="1" w:styleId="2762">
    <w:name w:val="模板正文 Char Char"/>
    <w:qFormat/>
    <w:uiPriority w:val="0"/>
    <w:rPr>
      <w:rFonts w:hint="eastAsia" w:ascii="仿宋_GB2312" w:eastAsia="仿宋_GB2312"/>
      <w:sz w:val="28"/>
      <w:szCs w:val="21"/>
    </w:rPr>
  </w:style>
  <w:style w:type="character" w:customStyle="1" w:styleId="2763">
    <w:name w:val="样式 首行缩进:  0.74 厘米 Char Char"/>
    <w:qFormat/>
    <w:uiPriority w:val="0"/>
    <w:rPr>
      <w:rFonts w:hint="eastAsia" w:ascii="宋体" w:hAnsi="宋体" w:eastAsia="宋体" w:cs="宋体"/>
      <w:kern w:val="2"/>
      <w:sz w:val="24"/>
      <w:lang w:val="en-US" w:eastAsia="zh-CN" w:bidi="ar-SA"/>
    </w:rPr>
  </w:style>
  <w:style w:type="character" w:customStyle="1" w:styleId="2764">
    <w:name w:val="phs_正文 Char Char"/>
    <w:qFormat/>
    <w:uiPriority w:val="0"/>
    <w:rPr>
      <w:rFonts w:hint="default" w:ascii="Times New Roman" w:hAnsi="Times New Roman" w:cs="宋体"/>
      <w:sz w:val="21"/>
    </w:rPr>
  </w:style>
  <w:style w:type="character" w:customStyle="1" w:styleId="2765">
    <w:name w:val="文档正文 Char Char"/>
    <w:qFormat/>
    <w:uiPriority w:val="0"/>
    <w:rPr>
      <w:rFonts w:hint="eastAsia" w:ascii="宋体" w:hAnsi="宋体" w:eastAsia="宋体" w:cs="Arial"/>
      <w:b/>
      <w:kern w:val="2"/>
      <w:sz w:val="24"/>
      <w:szCs w:val="24"/>
    </w:rPr>
  </w:style>
  <w:style w:type="character" w:customStyle="1" w:styleId="2766">
    <w:name w:val="正文（绿盟科技） Char Char"/>
    <w:qFormat/>
    <w:uiPriority w:val="0"/>
    <w:rPr>
      <w:rFonts w:hint="default" w:ascii="Arial" w:hAnsi="Arial" w:cs="Arial"/>
      <w:sz w:val="21"/>
      <w:szCs w:val="21"/>
    </w:rPr>
  </w:style>
  <w:style w:type="character" w:customStyle="1" w:styleId="2767">
    <w:name w:val="正文标准 Char Char"/>
    <w:qFormat/>
    <w:uiPriority w:val="0"/>
    <w:rPr>
      <w:rFonts w:hint="default" w:ascii="Times New Roman" w:hAnsi="Times New Roman" w:cs="Times New Roman"/>
      <w:kern w:val="2"/>
      <w:sz w:val="21"/>
    </w:rPr>
  </w:style>
  <w:style w:type="character" w:customStyle="1" w:styleId="2768">
    <w:name w:val="样式 宋体 小四 行距: 1.5 倍行距1 Char Char"/>
    <w:qFormat/>
    <w:uiPriority w:val="0"/>
    <w:rPr>
      <w:rFonts w:hint="eastAsia" w:ascii="宋体" w:hAnsi="宋体" w:eastAsia="宋体"/>
      <w:kern w:val="2"/>
      <w:sz w:val="21"/>
    </w:rPr>
  </w:style>
  <w:style w:type="character" w:customStyle="1" w:styleId="2769">
    <w:name w:val="样式5 Char Char"/>
    <w:qFormat/>
    <w:uiPriority w:val="0"/>
    <w:rPr>
      <w:rFonts w:hint="default" w:ascii="Times New Roman" w:hAnsi="Times New Roman" w:cs="Times New Roman"/>
      <w:kern w:val="2"/>
      <w:sz w:val="21"/>
    </w:rPr>
  </w:style>
  <w:style w:type="character" w:customStyle="1" w:styleId="2770">
    <w:name w:val="一般正文 Char Char"/>
    <w:qFormat/>
    <w:uiPriority w:val="0"/>
    <w:rPr>
      <w:rFonts w:hint="default" w:ascii="Times New Roman" w:hAnsi="Times New Roman" w:cs="宋体"/>
      <w:sz w:val="24"/>
      <w:lang w:eastAsia="en-US"/>
    </w:rPr>
  </w:style>
  <w:style w:type="character" w:customStyle="1" w:styleId="2771">
    <w:name w:val="样式13 Char Char"/>
    <w:qFormat/>
    <w:uiPriority w:val="0"/>
    <w:rPr>
      <w:rFonts w:hint="eastAsia" w:ascii="黑体" w:hAnsi="黑体" w:eastAsia="黑体"/>
      <w:spacing w:val="6"/>
      <w:sz w:val="21"/>
      <w:szCs w:val="21"/>
    </w:rPr>
  </w:style>
  <w:style w:type="character" w:customStyle="1" w:styleId="2772">
    <w:name w:val="首行缩进 Char Char"/>
    <w:qFormat/>
    <w:uiPriority w:val="0"/>
    <w:rPr>
      <w:rFonts w:hint="eastAsia" w:ascii="宋体" w:hAnsi="宋体" w:eastAsia="宋体"/>
      <w:kern w:val="2"/>
      <w:sz w:val="21"/>
      <w:szCs w:val="24"/>
      <w:lang w:val="en-US" w:eastAsia="zh-CN" w:bidi="ar-SA"/>
    </w:rPr>
  </w:style>
  <w:style w:type="character" w:customStyle="1" w:styleId="2773">
    <w:name w:val="5号正文 Char Char"/>
    <w:qFormat/>
    <w:uiPriority w:val="0"/>
    <w:rPr>
      <w:rFonts w:hint="default" w:ascii="Times New Roman" w:hAnsi="Times New Roman" w:cs="Times New Roman"/>
      <w:kern w:val="2"/>
      <w:sz w:val="21"/>
      <w:szCs w:val="24"/>
    </w:rPr>
  </w:style>
  <w:style w:type="character" w:customStyle="1" w:styleId="2774">
    <w:name w:val="示意图说明 Char Char"/>
    <w:qFormat/>
    <w:uiPriority w:val="0"/>
    <w:rPr>
      <w:rFonts w:hint="default" w:ascii="Times New Roman" w:hAnsi="Times New Roman" w:eastAsia="黑体" w:cs="Times New Roman"/>
      <w:sz w:val="21"/>
      <w:lang w:eastAsia="en-US"/>
    </w:rPr>
  </w:style>
  <w:style w:type="character" w:customStyle="1" w:styleId="2775">
    <w:name w:val="正文（缩进） Char2 Char Char Char"/>
    <w:qFormat/>
    <w:uiPriority w:val="0"/>
    <w:rPr>
      <w:rFonts w:hint="default" w:ascii="Times New Roman" w:hAnsi="Times New Roman" w:cs="Times New Roman"/>
      <w:kern w:val="2"/>
      <w:sz w:val="24"/>
      <w:szCs w:val="24"/>
    </w:rPr>
  </w:style>
  <w:style w:type="character" w:customStyle="1" w:styleId="2776">
    <w:name w:val="paragraph1 Char Char"/>
    <w:qFormat/>
    <w:uiPriority w:val="0"/>
    <w:rPr>
      <w:rFonts w:hint="default" w:ascii="Times New Roman" w:hAnsi="Times New Roman" w:eastAsia="楷体_GB2312" w:cs="Times New Roman"/>
      <w:kern w:val="2"/>
      <w:sz w:val="24"/>
    </w:rPr>
  </w:style>
  <w:style w:type="character" w:customStyle="1" w:styleId="2777">
    <w:name w:val="123标题下的小点 Char Char"/>
    <w:qFormat/>
    <w:uiPriority w:val="0"/>
    <w:rPr>
      <w:rFonts w:hint="eastAsia" w:ascii="宋体" w:hAnsi="宋体" w:eastAsia="宋体"/>
      <w:sz w:val="21"/>
    </w:rPr>
  </w:style>
  <w:style w:type="character" w:customStyle="1" w:styleId="2778">
    <w:name w:val="已访问的超链接21"/>
    <w:qFormat/>
    <w:uiPriority w:val="0"/>
    <w:rPr>
      <w:rFonts w:hint="default" w:ascii="Times New Roman" w:hAnsi="Times New Roman" w:cs="Times New Roman"/>
      <w:color w:val="800080"/>
      <w:u w:val="single"/>
    </w:rPr>
  </w:style>
  <w:style w:type="character" w:customStyle="1" w:styleId="2779">
    <w:name w:val="正文文本缩进 3 Char2"/>
    <w:qFormat/>
    <w:uiPriority w:val="0"/>
    <w:rPr>
      <w:sz w:val="16"/>
      <w:szCs w:val="16"/>
    </w:rPr>
  </w:style>
  <w:style w:type="character" w:customStyle="1" w:styleId="2780">
    <w:name w:val="ccwheading021"/>
    <w:qFormat/>
    <w:uiPriority w:val="0"/>
    <w:rPr>
      <w:b/>
      <w:bCs/>
      <w:color w:val="007ECE"/>
      <w:sz w:val="30"/>
      <w:szCs w:val="30"/>
    </w:rPr>
  </w:style>
  <w:style w:type="character" w:customStyle="1" w:styleId="2781">
    <w:name w:val="yxMark"/>
    <w:qFormat/>
    <w:uiPriority w:val="0"/>
    <w:rPr>
      <w:rFonts w:hint="default" w:ascii="Courier New" w:hAnsi="Courier New" w:cs="Courier New"/>
      <w:vanish/>
      <w:color w:val="800000"/>
      <w:vertAlign w:val="subscript"/>
    </w:rPr>
  </w:style>
  <w:style w:type="table" w:customStyle="1" w:styleId="2782">
    <w:name w:val="网格型3"/>
    <w:basedOn w:val="80"/>
    <w:qFormat/>
    <w:uiPriority w:val="0"/>
    <w:pPr>
      <w:adjustRightInd w:val="0"/>
      <w:snapToGrid w:val="0"/>
      <w:spacing w:before="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网格型12"/>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浅色底纹 - 强调文字颜色 11"/>
    <w:basedOn w:val="80"/>
    <w:qFormat/>
    <w:uiPriority w:val="60"/>
    <w:rPr>
      <w:color w:val="365F91"/>
      <w:kern w:val="2"/>
      <w:sz w:val="21"/>
      <w:szCs w:val="22"/>
    </w:rPr>
    <w:tblPr>
      <w:tblBorders>
        <w:top w:val="single" w:color="4F81BD" w:sz="8" w:space="0"/>
        <w:bottom w:val="single" w:color="4F81BD" w:sz="8" w:space="0"/>
      </w:tblBorders>
    </w:tblPr>
    <w:tblStylePr w:type="fir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Lines="0" w:beforeAutospacing="0" w:afterLines="0" w:afterAutospacing="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2785">
    <w:name w:val="网格型4"/>
    <w:basedOn w:val="80"/>
    <w:qFormat/>
    <w:uiPriority w:val="59"/>
    <w:pPr>
      <w:adjustRightInd w:val="0"/>
      <w:snapToGrid w:val="0"/>
      <w:spacing w:before="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典雅型1"/>
    <w:basedOn w:val="80"/>
    <w:qFormat/>
    <w:uiPriority w:val="0"/>
    <w:pPr>
      <w:widowControl w:val="0"/>
      <w:spacing w:line="300"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787">
    <w:name w:val="表格主题1"/>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Table6"/>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789">
    <w:name w:val="表格6"/>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790">
    <w:name w:val="Table15"/>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791">
    <w:name w:val="表格15"/>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792">
    <w:name w:val="网格型81"/>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3">
    <w:name w:val="网格型13"/>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4">
    <w:name w:val="网格型21"/>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Table24"/>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796">
    <w:name w:val="表格24"/>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797">
    <w:name w:val="Table114"/>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798">
    <w:name w:val="表格114"/>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799">
    <w:name w:val="Table3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00">
    <w:name w:val="表格3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01">
    <w:name w:val="Table12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02">
    <w:name w:val="表格12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03">
    <w:name w:val="Table21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04">
    <w:name w:val="表格21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05">
    <w:name w:val="Table111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06">
    <w:name w:val="表格111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07">
    <w:name w:val="Table4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08">
    <w:name w:val="表格4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09">
    <w:name w:val="Table13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10">
    <w:name w:val="表格13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11">
    <w:name w:val="Table22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12">
    <w:name w:val="表格22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13">
    <w:name w:val="Table112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14">
    <w:name w:val="表格112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15">
    <w:name w:val="Table3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16">
    <w:name w:val="表格3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17">
    <w:name w:val="Table12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18">
    <w:name w:val="表格12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19">
    <w:name w:val="Table21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20">
    <w:name w:val="表格21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21">
    <w:name w:val="Table111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22">
    <w:name w:val="表格111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23">
    <w:name w:val="Table5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24">
    <w:name w:val="表格5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25">
    <w:name w:val="Table14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26">
    <w:name w:val="表格14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27">
    <w:name w:val="Table23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28">
    <w:name w:val="表格23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29">
    <w:name w:val="Table113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30">
    <w:name w:val="表格113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31">
    <w:name w:val="Table32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32">
    <w:name w:val="表格32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33">
    <w:name w:val="Table122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34">
    <w:name w:val="表格122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35">
    <w:name w:val="Table212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36">
    <w:name w:val="表格212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37">
    <w:name w:val="Table1112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38">
    <w:name w:val="表格1112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39">
    <w:name w:val="Table41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40">
    <w:name w:val="表格41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41">
    <w:name w:val="Table131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42">
    <w:name w:val="表格131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43">
    <w:name w:val="Table221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44">
    <w:name w:val="表格221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45">
    <w:name w:val="Table1121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46">
    <w:name w:val="表格1121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47">
    <w:name w:val="Table311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48">
    <w:name w:val="表格311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49">
    <w:name w:val="Table1211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50">
    <w:name w:val="表格1211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51">
    <w:name w:val="Table2111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52">
    <w:name w:val="表格2111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53">
    <w:name w:val="Table111111"/>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54">
    <w:name w:val="表格111111"/>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55">
    <w:name w:val="专业型1"/>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2856">
    <w:name w:val="网格型 51"/>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857">
    <w:name w:val="网格型 41"/>
    <w:basedOn w:val="80"/>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858">
    <w:name w:val="古典型 11"/>
    <w:basedOn w:val="80"/>
    <w:qFormat/>
    <w:uiPriority w:val="0"/>
    <w:pPr>
      <w:widowControl w:val="0"/>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859">
    <w:name w:val="列表型 31"/>
    <w:basedOn w:val="80"/>
    <w:qFormat/>
    <w:uiPriority w:val="0"/>
    <w:pPr>
      <w:widowControl w:val="0"/>
      <w:jc w:val="both"/>
    </w:pPr>
    <w:tblPr>
      <w:tblBorders>
        <w:top w:val="single" w:color="000000" w:sz="12" w:space="0"/>
        <w:bottom w:val="single" w:color="000000" w:sz="12" w:space="0"/>
        <w:insideH w:val="single" w:color="000000" w:sz="6" w:space="0"/>
      </w:tblBorders>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860">
    <w:name w:val="网格型 11"/>
    <w:basedOn w:val="80"/>
    <w:qFormat/>
    <w:uiPriority w:val="0"/>
    <w:pPr>
      <w:widowControl w:val="0"/>
      <w:spacing w:beforeLines="50" w:afterLines="50"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861">
    <w:name w:val="网格型5"/>
    <w:basedOn w:val="80"/>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2">
    <w:name w:val="网格型6"/>
    <w:basedOn w:val="80"/>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3">
    <w:name w:val="网格型7"/>
    <w:basedOn w:val="80"/>
    <w:qFormat/>
    <w:uiPriority w:val="59"/>
    <w:pPr>
      <w:adjustRightInd w:val="0"/>
      <w:snapToGrid w:val="0"/>
      <w:spacing w:before="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4">
    <w:name w:val="典雅型2"/>
    <w:basedOn w:val="80"/>
    <w:qFormat/>
    <w:uiPriority w:val="0"/>
    <w:pPr>
      <w:widowControl w:val="0"/>
      <w:spacing w:line="300"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cPr>
        <w:tcBorders>
          <w:tl2br w:val="nil"/>
          <w:tr2bl w:val="nil"/>
        </w:tcBorders>
      </w:tcPr>
    </w:tblStylePr>
  </w:style>
  <w:style w:type="table" w:customStyle="1" w:styleId="2865">
    <w:name w:val="表格主题2"/>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6">
    <w:name w:val="Table7"/>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67">
    <w:name w:val="表格7"/>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68">
    <w:name w:val="Table16"/>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69">
    <w:name w:val="表格16"/>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70">
    <w:name w:val="网格型82"/>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1">
    <w:name w:val="网格型14"/>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2">
    <w:name w:val="网格型22"/>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3">
    <w:name w:val="Table25"/>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74">
    <w:name w:val="表格25"/>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75">
    <w:name w:val="Table115"/>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76">
    <w:name w:val="表格115"/>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77">
    <w:name w:val="Table34"/>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78">
    <w:name w:val="表格34"/>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79">
    <w:name w:val="Table124"/>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80">
    <w:name w:val="表格124"/>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81">
    <w:name w:val="Table214"/>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82">
    <w:name w:val="表格214"/>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83">
    <w:name w:val="Table1114"/>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84">
    <w:name w:val="表格1114"/>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85">
    <w:name w:val="Table4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86">
    <w:name w:val="表格4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87">
    <w:name w:val="Table13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88">
    <w:name w:val="表格13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89">
    <w:name w:val="Table22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90">
    <w:name w:val="表格22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91">
    <w:name w:val="Table112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92">
    <w:name w:val="表格112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93">
    <w:name w:val="Table31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94">
    <w:name w:val="表格31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95">
    <w:name w:val="Table121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96">
    <w:name w:val="表格121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97">
    <w:name w:val="Table211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98">
    <w:name w:val="表格211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899">
    <w:name w:val="Table11113"/>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00">
    <w:name w:val="表格11113"/>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01">
    <w:name w:val="Table5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02">
    <w:name w:val="表格5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03">
    <w:name w:val="Table14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04">
    <w:name w:val="表格14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05">
    <w:name w:val="Table23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06">
    <w:name w:val="表格23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07">
    <w:name w:val="Table113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08">
    <w:name w:val="表格113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09">
    <w:name w:val="Table32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10">
    <w:name w:val="表格32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11">
    <w:name w:val="Table122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12">
    <w:name w:val="表格122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13">
    <w:name w:val="Table212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14">
    <w:name w:val="表格212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15">
    <w:name w:val="Table1112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16">
    <w:name w:val="表格1112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17">
    <w:name w:val="Table4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18">
    <w:name w:val="表格4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19">
    <w:name w:val="Table13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0">
    <w:name w:val="表格13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1">
    <w:name w:val="Table22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2">
    <w:name w:val="表格22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3">
    <w:name w:val="Table112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4">
    <w:name w:val="表格112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5">
    <w:name w:val="Table31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6">
    <w:name w:val="表格31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7">
    <w:name w:val="Table121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8">
    <w:name w:val="表格121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9">
    <w:name w:val="Table211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30">
    <w:name w:val="表格211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31">
    <w:name w:val="Table111112"/>
    <w:basedOn w:val="81"/>
    <w:qFormat/>
    <w:uiPriority w:val="0"/>
    <w:pPr>
      <w:widowControl w:val="0"/>
      <w:snapToGrid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32">
    <w:name w:val="表格111112"/>
    <w:basedOn w:val="81"/>
    <w:qFormat/>
    <w:uiPriority w:val="0"/>
    <w:pPr>
      <w:widowControl w:val="0"/>
    </w:p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33">
    <w:name w:val="专业型2"/>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2934">
    <w:name w:val="网格型 52"/>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2935">
    <w:name w:val="网格型 42"/>
    <w:basedOn w:val="80"/>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2936">
    <w:name w:val="古典型 12"/>
    <w:basedOn w:val="80"/>
    <w:qFormat/>
    <w:uiPriority w:val="0"/>
    <w:pPr>
      <w:widowControl w:val="0"/>
      <w:jc w:val="both"/>
    </w:pPr>
    <w:tblPr>
      <w:tblBorders>
        <w:top w:val="single" w:color="000000" w:sz="12" w:space="0"/>
        <w:bottom w:val="single" w:color="000000" w:sz="12" w:space="0"/>
      </w:tblBorders>
    </w:tbl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2937">
    <w:name w:val="列表型 32"/>
    <w:basedOn w:val="80"/>
    <w:qFormat/>
    <w:uiPriority w:val="0"/>
    <w:pPr>
      <w:widowControl w:val="0"/>
      <w:jc w:val="both"/>
    </w:pPr>
    <w:tblPr>
      <w:tblBorders>
        <w:top w:val="single" w:color="000000" w:sz="12" w:space="0"/>
        <w:bottom w:val="single" w:color="000000" w:sz="12" w:space="0"/>
        <w:insideH w:val="single" w:color="000000" w:sz="6" w:space="0"/>
      </w:tblBorders>
    </w:tbl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2938">
    <w:name w:val="网格型 12"/>
    <w:basedOn w:val="80"/>
    <w:qFormat/>
    <w:uiPriority w:val="0"/>
    <w:pPr>
      <w:widowControl w:val="0"/>
      <w:spacing w:beforeLines="50" w:afterLines="50"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2939">
    <w:name w:val="网格型9"/>
    <w:basedOn w:val="80"/>
    <w:qFormat/>
    <w:uiPriority w:val="0"/>
    <w:pPr>
      <w:adjustRightInd w:val="0"/>
      <w:snapToGrid w:val="0"/>
      <w:spacing w:before="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0">
    <w:name w:val="网格型15"/>
    <w:basedOn w:val="80"/>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1">
    <w:name w:val="网格型31"/>
    <w:basedOn w:val="8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42">
    <w:name w:val="列表型 11"/>
    <w:basedOn w:val="80"/>
    <w:qFormat/>
    <w:uiPriority w:val="0"/>
    <w:pPr>
      <w:widowControl w:val="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paragraph" w:customStyle="1" w:styleId="2943">
    <w:name w:val="CSS1级正文 Char"/>
    <w:basedOn w:val="1"/>
    <w:qFormat/>
    <w:uiPriority w:val="99"/>
    <w:pPr>
      <w:adjustRightInd w:val="0"/>
      <w:snapToGrid w:val="0"/>
      <w:spacing w:line="360" w:lineRule="auto"/>
    </w:pPr>
    <w:rPr>
      <w:rFonts w:ascii="Times New Roman" w:hAnsi="Times New Roman"/>
      <w:sz w:val="28"/>
      <w:szCs w:val="20"/>
    </w:rPr>
  </w:style>
  <w:style w:type="paragraph" w:customStyle="1" w:styleId="2944">
    <w:name w:val="GW-标题6"/>
    <w:basedOn w:val="2576"/>
    <w:qFormat/>
    <w:uiPriority w:val="99"/>
    <w:pPr>
      <w:widowControl/>
      <w:spacing w:line="240" w:lineRule="auto"/>
      <w:ind w:firstLine="0" w:firstLineChars="0"/>
      <w:jc w:val="left"/>
    </w:pPr>
    <w:rPr>
      <w:rFonts w:ascii="Calibri"/>
      <w:color w:val="365F91"/>
      <w:sz w:val="21"/>
      <w:szCs w:val="22"/>
    </w:rPr>
  </w:style>
  <w:style w:type="paragraph" w:customStyle="1" w:styleId="2945">
    <w:name w:val="GW-标题7"/>
    <w:basedOn w:val="2944"/>
    <w:qFormat/>
    <w:uiPriority w:val="99"/>
    <w:pPr>
      <w:keepNext/>
      <w:keepLines/>
      <w:widowControl w:val="0"/>
      <w:spacing w:beforeLines="50" w:afterLines="50" w:line="360" w:lineRule="auto"/>
      <w:ind w:left="3360" w:hanging="420"/>
      <w:jc w:val="both"/>
      <w:outlineLvl w:val="6"/>
    </w:pPr>
    <w:rPr>
      <w:rFonts w:ascii="仿宋_GB2312" w:eastAsia="仿宋_GB2312"/>
      <w:b/>
      <w:color w:val="auto"/>
      <w:kern w:val="44"/>
      <w:szCs w:val="20"/>
    </w:rPr>
  </w:style>
  <w:style w:type="paragraph" w:customStyle="1" w:styleId="2946">
    <w:name w:val="GW-标题8"/>
    <w:basedOn w:val="2945"/>
    <w:qFormat/>
    <w:uiPriority w:val="99"/>
    <w:rPr>
      <w:b w:val="0"/>
    </w:rPr>
  </w:style>
  <w:style w:type="paragraph" w:customStyle="1" w:styleId="2947">
    <w:name w:val="GW-标题9"/>
    <w:basedOn w:val="2946"/>
    <w:qFormat/>
    <w:uiPriority w:val="99"/>
  </w:style>
  <w:style w:type="paragraph" w:customStyle="1" w:styleId="2948">
    <w:name w:val="自动标号"/>
    <w:basedOn w:val="1"/>
    <w:link w:val="2949"/>
    <w:qFormat/>
    <w:uiPriority w:val="0"/>
    <w:pPr>
      <w:spacing w:line="360" w:lineRule="auto"/>
      <w:ind w:left="420"/>
      <w:jc w:val="center"/>
    </w:pPr>
    <w:rPr>
      <w:rFonts w:ascii="宋体" w:hAnsi="Times New Roman"/>
      <w:sz w:val="28"/>
    </w:rPr>
  </w:style>
  <w:style w:type="character" w:customStyle="1" w:styleId="2949">
    <w:name w:val="自动标号 Char"/>
    <w:link w:val="2948"/>
    <w:qFormat/>
    <w:uiPriority w:val="0"/>
    <w:rPr>
      <w:rFonts w:ascii="宋体" w:hAnsi="Times New Roman"/>
      <w:kern w:val="2"/>
      <w:sz w:val="28"/>
      <w:szCs w:val="24"/>
    </w:rPr>
  </w:style>
  <w:style w:type="paragraph" w:customStyle="1" w:styleId="2950">
    <w:name w:val="表号"/>
    <w:basedOn w:val="1"/>
    <w:qFormat/>
    <w:uiPriority w:val="0"/>
    <w:pPr>
      <w:keepLines/>
      <w:autoSpaceDE w:val="0"/>
      <w:autoSpaceDN w:val="0"/>
      <w:adjustRightInd w:val="0"/>
      <w:spacing w:line="360" w:lineRule="auto"/>
      <w:ind w:left="360" w:hanging="360"/>
      <w:jc w:val="center"/>
    </w:pPr>
    <w:rPr>
      <w:rFonts w:ascii="宋体" w:hAnsi="Times New Roman" w:cs="宋体"/>
      <w:kern w:val="0"/>
      <w:szCs w:val="21"/>
    </w:rPr>
  </w:style>
  <w:style w:type="character" w:customStyle="1" w:styleId="2951">
    <w:name w:val="纯文本 Char2"/>
    <w:qFormat/>
    <w:uiPriority w:val="0"/>
    <w:rPr>
      <w:rFonts w:ascii="宋体" w:hAnsi="Courier New" w:eastAsia="宋体"/>
      <w:kern w:val="2"/>
      <w:sz w:val="21"/>
      <w:lang w:val="en-US" w:eastAsia="zh-CN" w:bidi="ar-SA"/>
    </w:rPr>
  </w:style>
  <w:style w:type="paragraph" w:customStyle="1" w:styleId="295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53">
    <w:name w:val="line181"/>
    <w:basedOn w:val="131"/>
    <w:qFormat/>
    <w:uiPriority w:val="0"/>
  </w:style>
  <w:style w:type="character" w:customStyle="1" w:styleId="2954">
    <w:name w:val="表标题行 Char"/>
    <w:link w:val="2955"/>
    <w:qFormat/>
    <w:uiPriority w:val="0"/>
    <w:rPr>
      <w:rFonts w:eastAsia="仿宋_GB2312"/>
      <w:b/>
      <w:sz w:val="28"/>
      <w:szCs w:val="21"/>
    </w:rPr>
  </w:style>
  <w:style w:type="paragraph" w:customStyle="1" w:styleId="2955">
    <w:name w:val="表标题行"/>
    <w:link w:val="2954"/>
    <w:qFormat/>
    <w:uiPriority w:val="0"/>
    <w:rPr>
      <w:rFonts w:ascii="Calibri" w:hAnsi="Calibri" w:eastAsia="仿宋_GB2312" w:cs="Times New Roman"/>
      <w:b/>
      <w:sz w:val="28"/>
      <w:szCs w:val="21"/>
      <w:lang w:val="en-US" w:eastAsia="zh-CN" w:bidi="ar-SA"/>
    </w:rPr>
  </w:style>
  <w:style w:type="paragraph" w:customStyle="1" w:styleId="2956">
    <w:name w:val="a2"/>
    <w:basedOn w:val="1"/>
    <w:qFormat/>
    <w:uiPriority w:val="0"/>
    <w:pPr>
      <w:widowControl/>
      <w:spacing w:before="100" w:beforeAutospacing="1" w:after="100" w:afterAutospacing="1"/>
      <w:jc w:val="left"/>
    </w:pPr>
    <w:rPr>
      <w:rFonts w:ascii="宋体" w:hAnsi="宋体" w:cs="宋体"/>
      <w:kern w:val="0"/>
      <w:sz w:val="28"/>
    </w:rPr>
  </w:style>
  <w:style w:type="paragraph" w:customStyle="1" w:styleId="2957">
    <w:name w:val="表格内空"/>
    <w:link w:val="2958"/>
    <w:qFormat/>
    <w:uiPriority w:val="0"/>
    <w:rPr>
      <w:rFonts w:ascii="Times New Roman" w:hAnsi="Times New Roman" w:eastAsia="宋体" w:cs="Times New Roman"/>
      <w:bCs/>
      <w:sz w:val="21"/>
      <w:szCs w:val="16"/>
      <w:lang w:val="en-US" w:eastAsia="zh-CN" w:bidi="ar-SA"/>
    </w:rPr>
  </w:style>
  <w:style w:type="character" w:customStyle="1" w:styleId="2958">
    <w:name w:val="表格内空 Char"/>
    <w:link w:val="2957"/>
    <w:qFormat/>
    <w:uiPriority w:val="0"/>
    <w:rPr>
      <w:rFonts w:ascii="Times New Roman" w:hAnsi="Times New Roman"/>
      <w:bCs/>
      <w:sz w:val="21"/>
      <w:szCs w:val="16"/>
    </w:rPr>
  </w:style>
  <w:style w:type="paragraph" w:customStyle="1" w:styleId="2959">
    <w:name w:val="无间隔3"/>
    <w:qFormat/>
    <w:uiPriority w:val="1"/>
    <w:pPr>
      <w:widowControl w:val="0"/>
      <w:spacing w:line="360" w:lineRule="auto"/>
      <w:jc w:val="center"/>
    </w:pPr>
    <w:rPr>
      <w:rFonts w:ascii="Times New Roman" w:hAnsi="Times New Roman" w:eastAsia="仿宋" w:cs="Times New Roman"/>
      <w:b/>
      <w:kern w:val="2"/>
      <w:sz w:val="24"/>
      <w:szCs w:val="24"/>
      <w:lang w:val="en-US" w:eastAsia="zh-CN" w:bidi="ar-SA"/>
    </w:rPr>
  </w:style>
  <w:style w:type="paragraph" w:customStyle="1" w:styleId="2960">
    <w:name w:val="#正文"/>
    <w:basedOn w:val="1"/>
    <w:link w:val="2961"/>
    <w:qFormat/>
    <w:uiPriority w:val="0"/>
    <w:pPr>
      <w:snapToGrid w:val="0"/>
      <w:spacing w:line="360" w:lineRule="auto"/>
      <w:ind w:firstLine="560" w:firstLineChars="200"/>
      <w:jc w:val="left"/>
    </w:pPr>
    <w:rPr>
      <w:rFonts w:ascii="Times New Roman" w:hAnsi="宋体"/>
      <w:kern w:val="0"/>
      <w:sz w:val="28"/>
      <w:szCs w:val="28"/>
    </w:rPr>
  </w:style>
  <w:style w:type="character" w:customStyle="1" w:styleId="2961">
    <w:name w:val="#正文 Char"/>
    <w:basedOn w:val="131"/>
    <w:link w:val="2960"/>
    <w:qFormat/>
    <w:uiPriority w:val="0"/>
    <w:rPr>
      <w:rFonts w:ascii="Times New Roman" w:hAnsi="宋体"/>
      <w:sz w:val="28"/>
      <w:szCs w:val="28"/>
    </w:rPr>
  </w:style>
  <w:style w:type="paragraph" w:customStyle="1" w:styleId="2962">
    <w:name w:val="正文（深信服科技）"/>
    <w:link w:val="2963"/>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2963">
    <w:name w:val="正文（深信服科技） 字符"/>
    <w:link w:val="2962"/>
    <w:qFormat/>
    <w:uiPriority w:val="0"/>
    <w:rPr>
      <w:rFonts w:ascii="Times New Roman" w:hAnsi="Times New Roman"/>
      <w:sz w:val="24"/>
      <w:szCs w:val="21"/>
    </w:rPr>
  </w:style>
  <w:style w:type="paragraph" w:customStyle="1" w:styleId="2964">
    <w:name w:val="插图题注（深信服）"/>
    <w:next w:val="2962"/>
    <w:qFormat/>
    <w:uiPriority w:val="0"/>
    <w:pPr>
      <w:spacing w:after="156"/>
      <w:ind w:left="403" w:hanging="403"/>
      <w:jc w:val="center"/>
    </w:pPr>
    <w:rPr>
      <w:rFonts w:ascii="Times New Roman" w:hAnsi="Times New Roman" w:eastAsia="宋体" w:cs="Arial"/>
      <w:sz w:val="21"/>
      <w:szCs w:val="21"/>
      <w:lang w:val="en-US" w:eastAsia="zh-CN" w:bidi="ar-SA"/>
    </w:rPr>
  </w:style>
  <w:style w:type="paragraph" w:customStyle="1" w:styleId="2965">
    <w:name w:val="目录标题（深信服科技）"/>
    <w:basedOn w:val="715"/>
    <w:qFormat/>
    <w:uiPriority w:val="0"/>
    <w:pPr>
      <w:keepLines/>
      <w:pageBreakBefore/>
      <w:tabs>
        <w:tab w:val="left" w:pos="420"/>
        <w:tab w:val="left" w:pos="960"/>
      </w:tabs>
      <w:adjustRightInd w:val="0"/>
      <w:spacing w:beforeLines="100" w:afterLines="100"/>
    </w:pPr>
    <w:rPr>
      <w:rFonts w:hint="default" w:ascii="Times New Roman" w:hAnsi="Times New Roman"/>
      <w:b/>
      <w:bCs/>
      <w:szCs w:val="36"/>
      <w:lang w:val="zh-CN"/>
    </w:rPr>
  </w:style>
  <w:style w:type="paragraph" w:customStyle="1" w:styleId="2966">
    <w:name w:val="正文（深信服）"/>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paragraph" w:customStyle="1" w:styleId="2967">
    <w:name w:val="列表（符号二级）（深信服科技）"/>
    <w:basedOn w:val="2968"/>
    <w:qFormat/>
    <w:uiPriority w:val="0"/>
    <w:pPr>
      <w:tabs>
        <w:tab w:val="left" w:pos="360"/>
        <w:tab w:val="left" w:pos="420"/>
        <w:tab w:val="left" w:pos="900"/>
      </w:tabs>
      <w:ind w:left="550" w:leftChars="400" w:hanging="150" w:hangingChars="200"/>
    </w:pPr>
  </w:style>
  <w:style w:type="paragraph" w:customStyle="1" w:styleId="2968">
    <w:name w:val="列表（符号一级）（深信服科技）"/>
    <w:basedOn w:val="2962"/>
    <w:qFormat/>
    <w:uiPriority w:val="0"/>
    <w:pPr>
      <w:tabs>
        <w:tab w:val="left" w:pos="420"/>
      </w:tabs>
      <w:ind w:left="420" w:firstLine="0" w:firstLineChars="0"/>
    </w:pPr>
    <w:rPr>
      <w:b/>
      <w:bCs/>
    </w:rPr>
  </w:style>
  <w:style w:type="paragraph" w:customStyle="1" w:styleId="2969">
    <w:name w:val="技术正文（深信服）"/>
    <w:basedOn w:val="1"/>
    <w:qFormat/>
    <w:uiPriority w:val="0"/>
    <w:pPr>
      <w:spacing w:line="360" w:lineRule="auto"/>
      <w:ind w:firstLine="480" w:firstLineChars="200"/>
    </w:pPr>
    <w:rPr>
      <w:rFonts w:ascii="Times New Roman" w:hAnsi="Times New Roman" w:cstheme="minorBidi"/>
      <w:sz w:val="24"/>
      <w:szCs w:val="22"/>
    </w:rPr>
  </w:style>
  <w:style w:type="paragraph" w:customStyle="1" w:styleId="2970">
    <w:name w:val="页脚页码（深信服科技）"/>
    <w:basedOn w:val="1"/>
    <w:qFormat/>
    <w:uiPriority w:val="0"/>
    <w:pPr>
      <w:widowControl/>
      <w:pBdr>
        <w:top w:val="single" w:color="auto" w:sz="4" w:space="4"/>
      </w:pBdr>
      <w:tabs>
        <w:tab w:val="center" w:pos="4153"/>
        <w:tab w:val="right" w:pos="8306"/>
      </w:tabs>
      <w:snapToGrid w:val="0"/>
      <w:spacing w:before="100" w:beforeAutospacing="1"/>
      <w:ind w:left="601" w:hanging="601"/>
      <w:jc w:val="center"/>
    </w:pPr>
    <w:rPr>
      <w:rFonts w:ascii="Times New Roman" w:hAnsi="Times New Roman"/>
      <w:kern w:val="0"/>
      <w:sz w:val="18"/>
      <w:szCs w:val="18"/>
    </w:rPr>
  </w:style>
  <w:style w:type="paragraph" w:customStyle="1" w:styleId="2971">
    <w:name w:val="标题 4（深信服科技）"/>
    <w:basedOn w:val="7"/>
    <w:next w:val="2962"/>
    <w:qFormat/>
    <w:uiPriority w:val="0"/>
    <w:pPr>
      <w:widowControl/>
      <w:tabs>
        <w:tab w:val="left" w:pos="0"/>
        <w:tab w:val="left" w:pos="420"/>
      </w:tabs>
      <w:adjustRightInd w:val="0"/>
      <w:snapToGrid w:val="0"/>
      <w:spacing w:beforeLines="50" w:afterLines="50" w:line="240" w:lineRule="auto"/>
      <w:ind w:left="400" w:hanging="400"/>
      <w:jc w:val="left"/>
    </w:pPr>
    <w:rPr>
      <w:rFonts w:ascii="Times New Roman" w:hAnsi="Times New Roman" w:eastAsia="黑体" w:cs="Times New Roman"/>
      <w:bCs w:val="0"/>
      <w:kern w:val="0"/>
      <w:sz w:val="24"/>
    </w:rPr>
  </w:style>
  <w:style w:type="paragraph" w:customStyle="1" w:styleId="2972">
    <w:name w:val="列表（符号一级）（深信服）"/>
    <w:basedOn w:val="2966"/>
    <w:qFormat/>
    <w:uiPriority w:val="0"/>
    <w:pPr>
      <w:ind w:left="420" w:hanging="420"/>
    </w:pPr>
  </w:style>
  <w:style w:type="paragraph" w:customStyle="1" w:styleId="2973">
    <w:name w:val="正文首行缩进（深信服）"/>
    <w:basedOn w:val="2966"/>
    <w:qFormat/>
    <w:uiPriority w:val="0"/>
    <w:pPr>
      <w:spacing w:after="50"/>
    </w:pPr>
  </w:style>
  <w:style w:type="paragraph" w:customStyle="1" w:styleId="2974">
    <w:name w:val="页脚左端（深信服）"/>
    <w:basedOn w:val="1"/>
    <w:qFormat/>
    <w:uiPriority w:val="0"/>
    <w:pPr>
      <w:widowControl/>
      <w:pBdr>
        <w:top w:val="single" w:color="auto" w:sz="4" w:space="4"/>
      </w:pBdr>
      <w:tabs>
        <w:tab w:val="center" w:pos="4153"/>
        <w:tab w:val="right" w:pos="8306"/>
      </w:tabs>
      <w:snapToGrid w:val="0"/>
      <w:spacing w:before="100" w:beforeAutospacing="1"/>
      <w:jc w:val="left"/>
    </w:pPr>
    <w:rPr>
      <w:rFonts w:ascii="等线" w:hAnsi="等线" w:eastAsia="等线"/>
      <w:b/>
      <w:kern w:val="0"/>
      <w:sz w:val="18"/>
      <w:szCs w:val="18"/>
    </w:rPr>
  </w:style>
  <w:style w:type="character" w:customStyle="1" w:styleId="2975">
    <w:name w:val="font41"/>
    <w:qFormat/>
    <w:uiPriority w:val="0"/>
    <w:rPr>
      <w:rFonts w:hint="default" w:ascii="Times New Roman" w:hAnsi="Times New Roman" w:cs="Times New Roman"/>
      <w:color w:val="000000"/>
      <w:sz w:val="16"/>
      <w:szCs w:val="16"/>
      <w:u w:val="none"/>
    </w:rPr>
  </w:style>
  <w:style w:type="paragraph" w:customStyle="1" w:styleId="2976">
    <w:name w:val="et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仿宋" w:hAnsi="仿宋" w:eastAsia="仿宋" w:cs="宋体"/>
      <w:b/>
      <w:bCs/>
      <w:kern w:val="0"/>
      <w:sz w:val="24"/>
    </w:rPr>
  </w:style>
  <w:style w:type="paragraph" w:customStyle="1" w:styleId="2977">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仿宋" w:hAnsi="仿宋" w:eastAsia="仿宋" w:cs="宋体"/>
      <w:b/>
      <w:bCs/>
      <w:kern w:val="0"/>
      <w:sz w:val="24"/>
    </w:rPr>
  </w:style>
  <w:style w:type="character" w:customStyle="1" w:styleId="2978">
    <w:name w:val="font51"/>
    <w:basedOn w:val="131"/>
    <w:qFormat/>
    <w:uiPriority w:val="0"/>
    <w:rPr>
      <w:rFonts w:hint="eastAsia" w:ascii="仿宋" w:hAnsi="仿宋" w:eastAsia="仿宋"/>
      <w:color w:val="000000"/>
      <w:sz w:val="22"/>
      <w:szCs w:val="22"/>
      <w:u w:val="none"/>
    </w:rPr>
  </w:style>
  <w:style w:type="paragraph" w:customStyle="1" w:styleId="2979">
    <w:name w:val="列出段落6"/>
    <w:basedOn w:val="1"/>
    <w:qFormat/>
    <w:uiPriority w:val="0"/>
    <w:pPr>
      <w:ind w:firstLine="420" w:firstLineChars="200"/>
    </w:pPr>
    <w:rPr>
      <w:rFonts w:ascii="Times New Roman" w:hAnsi="Times New Roman"/>
      <w:szCs w:val="22"/>
    </w:rPr>
  </w:style>
  <w:style w:type="paragraph" w:customStyle="1" w:styleId="2980">
    <w:name w:val="_Style 1"/>
    <w:basedOn w:val="1"/>
    <w:qFormat/>
    <w:uiPriority w:val="0"/>
    <w:pPr>
      <w:spacing w:line="360" w:lineRule="auto"/>
      <w:ind w:firstLine="420" w:firstLineChars="200"/>
    </w:pPr>
    <w:rPr>
      <w:rFonts w:ascii="Times New Roman" w:hAnsi="Times New Roman"/>
      <w:kern w:val="0"/>
      <w:sz w:val="24"/>
    </w:rPr>
  </w:style>
  <w:style w:type="paragraph" w:customStyle="1" w:styleId="2981">
    <w:name w:val="正文样式1"/>
    <w:basedOn w:val="1"/>
    <w:qFormat/>
    <w:uiPriority w:val="0"/>
    <w:pPr>
      <w:spacing w:line="360" w:lineRule="auto"/>
      <w:ind w:firstLine="480" w:firstLineChars="200"/>
    </w:pPr>
    <w:rPr>
      <w:rFonts w:ascii="Times New Roman" w:hAnsi="Times New Roman"/>
      <w:sz w:val="24"/>
    </w:rPr>
  </w:style>
  <w:style w:type="paragraph" w:customStyle="1" w:styleId="2982">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83">
    <w:name w:val="NormalCharacter"/>
    <w:semiHidden/>
    <w:qFormat/>
    <w:uiPriority w:val="0"/>
  </w:style>
  <w:style w:type="paragraph" w:customStyle="1" w:styleId="2984">
    <w:name w:val="UserStyle_15"/>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985">
    <w:name w:val="UserStyle_19"/>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986">
    <w:name w:val="列出段落7"/>
    <w:basedOn w:val="1"/>
    <w:qFormat/>
    <w:uiPriority w:val="0"/>
    <w:pPr>
      <w:ind w:firstLine="420" w:firstLineChars="200"/>
    </w:pPr>
    <w:rPr>
      <w:rFonts w:ascii="Times New Roman" w:hAnsi="Times New Roman"/>
      <w:szCs w:val="22"/>
    </w:rPr>
  </w:style>
  <w:style w:type="paragraph" w:customStyle="1" w:styleId="2987">
    <w:name w:val="WPSOffice手动目录 1"/>
    <w:qFormat/>
    <w:uiPriority w:val="0"/>
    <w:rPr>
      <w:rFonts w:asciiTheme="minorHAnsi" w:hAnsiTheme="minorHAnsi" w:eastAsiaTheme="minorEastAsia" w:cstheme="minorBidi"/>
      <w:lang w:val="en-US" w:eastAsia="zh-CN" w:bidi="ar-SA"/>
    </w:rPr>
  </w:style>
  <w:style w:type="paragraph" w:customStyle="1" w:styleId="298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89">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99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991">
    <w:name w:val="TOC 标题2"/>
    <w:basedOn w:val="3"/>
    <w:next w:val="1"/>
    <w:semiHidden/>
    <w:unhideWhenUsed/>
    <w:qFormat/>
    <w:uiPriority w:val="39"/>
    <w:pPr>
      <w:widowControl/>
      <w:autoSpaceDE/>
      <w:autoSpaceDN/>
      <w:adjustRightInd/>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paragraph" w:customStyle="1" w:styleId="2992">
    <w:name w:val="List Paragraph1"/>
    <w:basedOn w:val="1"/>
    <w:qFormat/>
    <w:uiPriority w:val="0"/>
    <w:pPr>
      <w:ind w:firstLine="420" w:firstLineChars="200"/>
    </w:pPr>
    <w:rPr>
      <w:rFonts w:ascii="Times New Roman" w:hAnsi="Times New Roman"/>
      <w:szCs w:val="22"/>
    </w:rPr>
  </w:style>
  <w:style w:type="character" w:customStyle="1" w:styleId="2993">
    <w:name w:val="font01"/>
    <w:basedOn w:val="131"/>
    <w:qFormat/>
    <w:uiPriority w:val="0"/>
    <w:rPr>
      <w:rFonts w:hint="eastAsia" w:ascii="仿宋" w:hAnsi="仿宋" w:eastAsia="仿宋" w:cs="仿宋"/>
      <w:color w:val="000000"/>
      <w:sz w:val="24"/>
      <w:szCs w:val="24"/>
      <w:u w:val="none"/>
    </w:rPr>
  </w:style>
  <w:style w:type="paragraph" w:customStyle="1" w:styleId="2994">
    <w:name w:val="列出段落111"/>
    <w:basedOn w:val="1"/>
    <w:qFormat/>
    <w:uiPriority w:val="0"/>
    <w:pPr>
      <w:spacing w:line="360" w:lineRule="auto"/>
      <w:ind w:firstLine="420" w:firstLineChars="200"/>
    </w:pPr>
    <w:rPr>
      <w:sz w:val="28"/>
      <w:szCs w:val="22"/>
    </w:rPr>
  </w:style>
  <w:style w:type="character" w:customStyle="1" w:styleId="2995">
    <w:name w:val="cf01"/>
    <w:basedOn w:val="131"/>
    <w:qFormat/>
    <w:uiPriority w:val="0"/>
    <w:rPr>
      <w:rFonts w:hint="eastAsia" w:ascii="Microsoft YaHei UI" w:hAnsi="Microsoft YaHei UI" w:eastAsia="Microsoft YaHei UI"/>
      <w:sz w:val="18"/>
      <w:szCs w:val="18"/>
    </w:rPr>
  </w:style>
  <w:style w:type="paragraph" w:customStyle="1" w:styleId="2996">
    <w:name w:val="修订2"/>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A77C2-8911-4AFF-A85D-A33435558946}">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69</Pages>
  <Words>32409</Words>
  <Characters>34442</Characters>
  <Lines>324</Lines>
  <Paragraphs>91</Paragraphs>
  <TotalTime>9</TotalTime>
  <ScaleCrop>false</ScaleCrop>
  <LinksUpToDate>false</LinksUpToDate>
  <CharactersWithSpaces>39008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刘雪婷</cp:lastModifiedBy>
  <cp:lastPrinted>2024-09-05T00:59:00Z</cp:lastPrinted>
  <dcterms:modified xsi:type="dcterms:W3CDTF">2025-01-23T06:23:03Z</dcterms:modified>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31D0A173A7BA4DCB9EEB44B86B8F3CE8</vt:lpwstr>
  </property>
  <property fmtid="{D5CDD505-2E9C-101B-9397-08002B2CF9AE}" pid="4" name="KSOTemplateDocerSaveRecord">
    <vt:lpwstr>eyJoZGlkIjoiZmQ5MjUyMDhhZDNkMGY1MzlhMDM0OGMwNGU2NzQzZGIiLCJ1c2VySWQiOiIzMDg0MTIyOTIifQ==</vt:lpwstr>
  </property>
</Properties>
</file>