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40EAE">
      <w:pPr>
        <w:spacing w:line="360" w:lineRule="auto"/>
        <w:jc w:val="center"/>
        <w:rPr>
          <w:rFonts w:hint="eastAsia" w:ascii="宋体" w:hAnsi="宋体" w:eastAsia="宋体" w:cs="宋体"/>
          <w:b/>
          <w:color w:val="auto"/>
          <w:sz w:val="24"/>
          <w:highlight w:val="none"/>
        </w:rPr>
      </w:pPr>
    </w:p>
    <w:p w14:paraId="104CDF22">
      <w:pPr>
        <w:spacing w:line="360" w:lineRule="auto"/>
        <w:jc w:val="center"/>
        <w:rPr>
          <w:rFonts w:hint="eastAsia" w:ascii="宋体" w:hAnsi="宋体" w:eastAsia="宋体" w:cs="宋体"/>
          <w:b/>
          <w:color w:val="auto"/>
          <w:sz w:val="24"/>
          <w:highlight w:val="none"/>
        </w:rPr>
      </w:pPr>
    </w:p>
    <w:p w14:paraId="0972F0F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星桥街道燕子湖公园综合养护管理项目</w:t>
      </w:r>
    </w:p>
    <w:p w14:paraId="31AD1CE6">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43CA9E9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6BAD47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C90132C">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编号:</w:t>
      </w:r>
      <w:r>
        <w:rPr>
          <w:rFonts w:hint="eastAsia" w:ascii="宋体" w:hAnsi="宋体" w:eastAsia="宋体" w:cs="宋体"/>
          <w:color w:val="auto"/>
          <w:sz w:val="32"/>
          <w:szCs w:val="32"/>
          <w:highlight w:val="none"/>
          <w:lang w:val="en-US" w:eastAsia="zh-CN"/>
        </w:rPr>
        <w:t xml:space="preserve">  </w:t>
      </w:r>
      <w:r>
        <w:rPr>
          <w:rFonts w:hint="eastAsia" w:ascii="宋体" w:hAnsi="宋体" w:cs="宋体"/>
          <w:b/>
          <w:bCs/>
          <w:color w:val="auto"/>
          <w:sz w:val="30"/>
          <w:szCs w:val="30"/>
          <w:highlight w:val="none"/>
          <w:lang w:eastAsia="zh-CN"/>
        </w:rPr>
        <w:t>ZJCTCG-202</w:t>
      </w:r>
      <w:r>
        <w:rPr>
          <w:rFonts w:hint="eastAsia" w:ascii="宋体" w:hAnsi="宋体" w:cs="宋体"/>
          <w:b/>
          <w:bCs/>
          <w:color w:val="auto"/>
          <w:sz w:val="30"/>
          <w:szCs w:val="30"/>
          <w:highlight w:val="none"/>
          <w:lang w:val="en-US" w:eastAsia="zh-CN"/>
        </w:rPr>
        <w:t>5-004</w:t>
      </w:r>
    </w:p>
    <w:p w14:paraId="1F4D1864">
      <w:pPr>
        <w:adjustRightInd/>
        <w:spacing w:line="360" w:lineRule="auto"/>
        <w:rPr>
          <w:rFonts w:hint="eastAsia" w:ascii="宋体" w:hAnsi="宋体" w:eastAsia="宋体" w:cs="宋体"/>
          <w:color w:val="auto"/>
          <w:sz w:val="28"/>
          <w:szCs w:val="20"/>
          <w:highlight w:val="none"/>
        </w:rPr>
      </w:pPr>
    </w:p>
    <w:p w14:paraId="670F2F7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E71B67A">
      <w:pPr>
        <w:spacing w:line="360" w:lineRule="auto"/>
        <w:jc w:val="center"/>
        <w:rPr>
          <w:rFonts w:hint="eastAsia" w:ascii="宋体" w:hAnsi="宋体" w:eastAsia="宋体" w:cs="宋体"/>
          <w:b/>
          <w:color w:val="auto"/>
          <w:sz w:val="44"/>
          <w:szCs w:val="44"/>
          <w:highlight w:val="none"/>
        </w:rPr>
      </w:pPr>
    </w:p>
    <w:p w14:paraId="19DC643C">
      <w:pPr>
        <w:spacing w:line="360" w:lineRule="auto"/>
        <w:jc w:val="center"/>
        <w:rPr>
          <w:rFonts w:hint="eastAsia" w:ascii="宋体" w:hAnsi="宋体" w:eastAsia="宋体" w:cs="宋体"/>
          <w:color w:val="auto"/>
          <w:sz w:val="24"/>
          <w:highlight w:val="none"/>
        </w:rPr>
      </w:pPr>
    </w:p>
    <w:p w14:paraId="223EC244">
      <w:pPr>
        <w:spacing w:line="360" w:lineRule="auto"/>
        <w:rPr>
          <w:rFonts w:hint="eastAsia" w:ascii="宋体" w:hAnsi="宋体" w:eastAsia="宋体" w:cs="宋体"/>
          <w:color w:val="auto"/>
          <w:sz w:val="32"/>
          <w:szCs w:val="32"/>
          <w:highlight w:val="none"/>
        </w:rPr>
      </w:pPr>
    </w:p>
    <w:p w14:paraId="5D409794">
      <w:pPr>
        <w:snapToGrid w:val="0"/>
        <w:spacing w:line="360" w:lineRule="auto"/>
        <w:jc w:val="center"/>
        <w:rPr>
          <w:rFonts w:hint="eastAsia" w:ascii="宋体" w:hAnsi="宋体" w:eastAsia="宋体" w:cs="宋体"/>
          <w:b/>
          <w:bCs/>
          <w:color w:val="auto"/>
          <w:sz w:val="32"/>
          <w:szCs w:val="32"/>
          <w:highlight w:val="none"/>
          <w:lang w:eastAsia="zh-CN"/>
        </w:rPr>
      </w:pPr>
    </w:p>
    <w:p w14:paraId="2C9607DB">
      <w:pPr>
        <w:snapToGrid w:val="0"/>
        <w:spacing w:line="360" w:lineRule="auto"/>
        <w:jc w:val="center"/>
        <w:rPr>
          <w:rFonts w:hint="eastAsia" w:ascii="宋体" w:hAnsi="宋体" w:eastAsia="宋体" w:cs="宋体"/>
          <w:b/>
          <w:bCs/>
          <w:color w:val="auto"/>
          <w:sz w:val="32"/>
          <w:szCs w:val="32"/>
          <w:highlight w:val="none"/>
          <w:lang w:eastAsia="zh-CN"/>
        </w:rPr>
      </w:pPr>
    </w:p>
    <w:p w14:paraId="78E00FC4">
      <w:pPr>
        <w:snapToGrid w:val="0"/>
        <w:spacing w:line="360" w:lineRule="auto"/>
        <w:jc w:val="center"/>
        <w:rPr>
          <w:rFonts w:hint="eastAsia" w:ascii="宋体" w:hAnsi="宋体" w:eastAsia="宋体" w:cs="宋体"/>
          <w:b/>
          <w:bCs/>
          <w:color w:val="auto"/>
          <w:sz w:val="32"/>
          <w:szCs w:val="32"/>
          <w:highlight w:val="none"/>
          <w:lang w:eastAsia="zh-CN"/>
        </w:rPr>
      </w:pPr>
    </w:p>
    <w:p w14:paraId="6AB92607">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杭州市临平区人民政府星桥街道办事处</w:t>
      </w:r>
    </w:p>
    <w:p w14:paraId="699CDC1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浙江省成套工程有限公司</w:t>
      </w:r>
    </w:p>
    <w:p w14:paraId="0593F3F7">
      <w:pPr>
        <w:snapToGrid w:val="0"/>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二〇二</w:t>
      </w:r>
      <w:r>
        <w:rPr>
          <w:rFonts w:hint="eastAsia" w:ascii="宋体" w:hAnsi="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rPr>
        <w:t>年</w:t>
      </w:r>
      <w:r>
        <w:rPr>
          <w:rFonts w:hint="eastAsia" w:ascii="宋体" w:hAnsi="宋体" w:cs="宋体"/>
          <w:b w:val="0"/>
          <w:bCs w:val="0"/>
          <w:color w:val="auto"/>
          <w:sz w:val="32"/>
          <w:szCs w:val="32"/>
          <w:highlight w:val="none"/>
          <w:lang w:val="en-US" w:eastAsia="zh-CN"/>
        </w:rPr>
        <w:t>一</w:t>
      </w:r>
      <w:r>
        <w:rPr>
          <w:rFonts w:hint="eastAsia" w:ascii="宋体" w:hAnsi="宋体" w:eastAsia="宋体" w:cs="宋体"/>
          <w:b w:val="0"/>
          <w:bCs w:val="0"/>
          <w:color w:val="auto"/>
          <w:sz w:val="32"/>
          <w:szCs w:val="32"/>
          <w:highlight w:val="none"/>
        </w:rPr>
        <w:t>月</w:t>
      </w:r>
      <w:r>
        <w:rPr>
          <w:rFonts w:hint="eastAsia" w:ascii="宋体" w:hAnsi="宋体" w:cs="宋体"/>
          <w:b w:val="0"/>
          <w:bCs w:val="0"/>
          <w:color w:val="auto"/>
          <w:sz w:val="32"/>
          <w:szCs w:val="32"/>
          <w:highlight w:val="none"/>
          <w:lang w:val="en-US" w:eastAsia="zh-CN"/>
        </w:rPr>
        <w:t>三</w:t>
      </w:r>
      <w:r>
        <w:rPr>
          <w:rFonts w:hint="eastAsia" w:ascii="宋体" w:hAnsi="宋体" w:cs="宋体"/>
          <w:b w:val="0"/>
          <w:bCs w:val="0"/>
          <w:color w:val="auto"/>
          <w:sz w:val="32"/>
          <w:szCs w:val="32"/>
          <w:highlight w:val="none"/>
          <w:lang w:eastAsia="zh-CN"/>
        </w:rPr>
        <w:t>日</w:t>
      </w:r>
    </w:p>
    <w:p w14:paraId="02F92582">
      <w:pPr>
        <w:pStyle w:val="324"/>
        <w:rPr>
          <w:rFonts w:hint="eastAsia" w:ascii="宋体" w:hAnsi="宋体" w:eastAsia="宋体" w:cs="宋体"/>
          <w:color w:val="auto"/>
          <w:highlight w:val="none"/>
        </w:rPr>
      </w:pPr>
    </w:p>
    <w:p w14:paraId="62D97E36">
      <w:pPr>
        <w:spacing w:line="360" w:lineRule="auto"/>
        <w:jc w:val="center"/>
        <w:rPr>
          <w:rFonts w:hint="eastAsia" w:ascii="宋体" w:hAnsi="宋体" w:eastAsia="宋体" w:cs="宋体"/>
          <w:b/>
          <w:color w:val="auto"/>
          <w:sz w:val="48"/>
          <w:szCs w:val="48"/>
          <w:highlight w:val="none"/>
        </w:rPr>
      </w:pPr>
    </w:p>
    <w:p w14:paraId="31D2858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29934C2">
      <w:pPr>
        <w:spacing w:line="360" w:lineRule="auto"/>
        <w:rPr>
          <w:rFonts w:hint="eastAsia" w:ascii="宋体" w:hAnsi="宋体" w:eastAsia="宋体" w:cs="宋体"/>
          <w:color w:val="auto"/>
          <w:sz w:val="32"/>
          <w:szCs w:val="32"/>
          <w:highlight w:val="none"/>
        </w:rPr>
      </w:pPr>
    </w:p>
    <w:p w14:paraId="26468197">
      <w:pPr>
        <w:spacing w:line="360" w:lineRule="auto"/>
        <w:rPr>
          <w:rFonts w:hint="eastAsia" w:ascii="宋体" w:hAnsi="宋体" w:eastAsia="宋体" w:cs="宋体"/>
          <w:color w:val="auto"/>
          <w:sz w:val="32"/>
          <w:szCs w:val="32"/>
          <w:highlight w:val="none"/>
        </w:rPr>
      </w:pPr>
    </w:p>
    <w:p w14:paraId="204E31A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8B08A6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85CD33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0E33B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35F0C1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8B5EFC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F4CEF1C">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9852380">
      <w:pPr>
        <w:spacing w:line="360" w:lineRule="auto"/>
        <w:ind w:firstLine="549" w:firstLineChars="229"/>
        <w:rPr>
          <w:rFonts w:hint="eastAsia" w:ascii="宋体" w:hAnsi="宋体" w:eastAsia="宋体" w:cs="宋体"/>
          <w:color w:val="auto"/>
          <w:sz w:val="24"/>
          <w:highlight w:val="none"/>
        </w:rPr>
      </w:pPr>
    </w:p>
    <w:p w14:paraId="1CFEDAA7">
      <w:pPr>
        <w:spacing w:line="360" w:lineRule="auto"/>
        <w:ind w:firstLine="549" w:firstLineChars="229"/>
        <w:rPr>
          <w:rFonts w:hint="eastAsia" w:ascii="宋体" w:hAnsi="宋体" w:eastAsia="宋体" w:cs="宋体"/>
          <w:color w:val="auto"/>
          <w:sz w:val="24"/>
          <w:highlight w:val="none"/>
        </w:rPr>
      </w:pPr>
    </w:p>
    <w:p w14:paraId="0BB885E7">
      <w:pPr>
        <w:spacing w:line="360" w:lineRule="auto"/>
        <w:ind w:firstLine="549" w:firstLineChars="229"/>
        <w:rPr>
          <w:rFonts w:hint="eastAsia" w:ascii="宋体" w:hAnsi="宋体" w:eastAsia="宋体" w:cs="宋体"/>
          <w:color w:val="auto"/>
          <w:sz w:val="24"/>
          <w:highlight w:val="none"/>
        </w:rPr>
      </w:pPr>
    </w:p>
    <w:p w14:paraId="4490A862">
      <w:pPr>
        <w:spacing w:line="360" w:lineRule="auto"/>
        <w:ind w:firstLine="549" w:firstLineChars="229"/>
        <w:rPr>
          <w:rFonts w:hint="eastAsia" w:ascii="宋体" w:hAnsi="宋体" w:eastAsia="宋体" w:cs="宋体"/>
          <w:color w:val="auto"/>
          <w:sz w:val="24"/>
          <w:highlight w:val="none"/>
        </w:rPr>
      </w:pPr>
    </w:p>
    <w:p w14:paraId="2962A9BF">
      <w:pPr>
        <w:spacing w:line="360" w:lineRule="auto"/>
        <w:ind w:firstLine="549" w:firstLineChars="229"/>
        <w:rPr>
          <w:rFonts w:hint="eastAsia" w:ascii="宋体" w:hAnsi="宋体" w:eastAsia="宋体" w:cs="宋体"/>
          <w:color w:val="auto"/>
          <w:sz w:val="24"/>
          <w:highlight w:val="none"/>
        </w:rPr>
      </w:pPr>
    </w:p>
    <w:p w14:paraId="2A602224">
      <w:pPr>
        <w:spacing w:line="360" w:lineRule="auto"/>
        <w:ind w:firstLine="549" w:firstLineChars="229"/>
        <w:rPr>
          <w:rFonts w:hint="eastAsia" w:ascii="宋体" w:hAnsi="宋体" w:eastAsia="宋体" w:cs="宋体"/>
          <w:color w:val="auto"/>
          <w:sz w:val="24"/>
          <w:highlight w:val="none"/>
        </w:rPr>
      </w:pPr>
    </w:p>
    <w:p w14:paraId="04CB871B">
      <w:pPr>
        <w:spacing w:line="360" w:lineRule="auto"/>
        <w:ind w:firstLine="549" w:firstLineChars="229"/>
        <w:rPr>
          <w:rFonts w:hint="eastAsia" w:ascii="宋体" w:hAnsi="宋体" w:eastAsia="宋体" w:cs="宋体"/>
          <w:color w:val="auto"/>
          <w:sz w:val="24"/>
          <w:highlight w:val="none"/>
        </w:rPr>
      </w:pPr>
    </w:p>
    <w:p w14:paraId="78A6ABF5">
      <w:pPr>
        <w:spacing w:line="360" w:lineRule="auto"/>
        <w:ind w:firstLine="549" w:firstLineChars="229"/>
        <w:rPr>
          <w:rFonts w:hint="eastAsia" w:ascii="宋体" w:hAnsi="宋体" w:eastAsia="宋体" w:cs="宋体"/>
          <w:color w:val="auto"/>
          <w:sz w:val="24"/>
          <w:highlight w:val="none"/>
        </w:rPr>
      </w:pPr>
    </w:p>
    <w:p w14:paraId="0F96324E">
      <w:pPr>
        <w:spacing w:line="360" w:lineRule="auto"/>
        <w:ind w:firstLine="549" w:firstLineChars="229"/>
        <w:rPr>
          <w:rFonts w:hint="eastAsia" w:ascii="宋体" w:hAnsi="宋体" w:eastAsia="宋体" w:cs="宋体"/>
          <w:color w:val="auto"/>
          <w:sz w:val="24"/>
          <w:highlight w:val="none"/>
        </w:rPr>
      </w:pPr>
    </w:p>
    <w:p w14:paraId="75FD40CC">
      <w:pPr>
        <w:spacing w:line="360" w:lineRule="auto"/>
        <w:ind w:firstLine="549" w:firstLineChars="229"/>
        <w:rPr>
          <w:rFonts w:hint="eastAsia" w:ascii="宋体" w:hAnsi="宋体" w:eastAsia="宋体" w:cs="宋体"/>
          <w:color w:val="auto"/>
          <w:sz w:val="24"/>
          <w:highlight w:val="none"/>
        </w:rPr>
      </w:pPr>
    </w:p>
    <w:p w14:paraId="29849454">
      <w:pPr>
        <w:spacing w:line="360" w:lineRule="auto"/>
        <w:ind w:firstLine="549" w:firstLineChars="229"/>
        <w:rPr>
          <w:rFonts w:hint="eastAsia" w:ascii="宋体" w:hAnsi="宋体" w:eastAsia="宋体" w:cs="宋体"/>
          <w:color w:val="auto"/>
          <w:sz w:val="24"/>
          <w:highlight w:val="none"/>
        </w:rPr>
      </w:pPr>
    </w:p>
    <w:p w14:paraId="72F6B264">
      <w:pPr>
        <w:spacing w:line="360" w:lineRule="auto"/>
        <w:ind w:firstLine="549" w:firstLineChars="229"/>
        <w:rPr>
          <w:rFonts w:hint="eastAsia" w:ascii="宋体" w:hAnsi="宋体" w:eastAsia="宋体" w:cs="宋体"/>
          <w:color w:val="auto"/>
          <w:sz w:val="24"/>
          <w:highlight w:val="none"/>
        </w:rPr>
      </w:pPr>
    </w:p>
    <w:p w14:paraId="7F56D9B8">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5E1772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853145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星桥街道燕子湖公园综合养护管理项目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"https://www.zcygov.cn/）获取（下载）招标文件，并于2023%20年%208月21日%2014点%2000分00秒"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highlight w:val="none"/>
        </w:rPr>
        <w:t>https://www.zcygov.cn/）获取（下载）招标文件，并于</w:t>
      </w:r>
      <w:r>
        <w:rPr>
          <w:rStyle w:val="76"/>
          <w:rFonts w:hint="eastAsia" w:ascii="宋体" w:hAnsi="宋体" w:eastAsia="宋体" w:cs="宋体"/>
          <w:b/>
          <w:bCs/>
          <w:snapToGrid/>
          <w:color w:val="auto"/>
          <w:kern w:val="2"/>
          <w:sz w:val="24"/>
          <w:highlight w:val="none"/>
        </w:rPr>
        <w:t>202</w:t>
      </w:r>
      <w:r>
        <w:rPr>
          <w:rStyle w:val="76"/>
          <w:rFonts w:hint="eastAsia" w:ascii="宋体" w:hAnsi="宋体" w:cs="宋体"/>
          <w:b/>
          <w:bCs/>
          <w:snapToGrid/>
          <w:color w:val="auto"/>
          <w:kern w:val="2"/>
          <w:sz w:val="24"/>
          <w:highlight w:val="none"/>
          <w:lang w:val="en-US" w:eastAsia="zh-CN"/>
        </w:rPr>
        <w:t>5</w:t>
      </w:r>
      <w:r>
        <w:rPr>
          <w:rStyle w:val="76"/>
          <w:rFonts w:hint="eastAsia" w:ascii="宋体" w:hAnsi="宋体" w:eastAsia="宋体" w:cs="宋体"/>
          <w:b/>
          <w:bCs/>
          <w:snapToGrid/>
          <w:color w:val="auto"/>
          <w:kern w:val="2"/>
          <w:sz w:val="24"/>
          <w:highlight w:val="none"/>
        </w:rPr>
        <w:t>年</w:t>
      </w:r>
      <w:r>
        <w:rPr>
          <w:rStyle w:val="76"/>
          <w:rFonts w:hint="eastAsia" w:ascii="宋体" w:hAnsi="宋体" w:cs="宋体"/>
          <w:b/>
          <w:bCs/>
          <w:snapToGrid/>
          <w:color w:val="auto"/>
          <w:kern w:val="2"/>
          <w:sz w:val="24"/>
          <w:highlight w:val="none"/>
          <w:lang w:val="en-US" w:eastAsia="zh-CN"/>
        </w:rPr>
        <w:t>1</w:t>
      </w:r>
      <w:r>
        <w:rPr>
          <w:rStyle w:val="76"/>
          <w:rFonts w:hint="eastAsia" w:ascii="宋体" w:hAnsi="宋体" w:eastAsia="宋体" w:cs="宋体"/>
          <w:b/>
          <w:bCs/>
          <w:snapToGrid/>
          <w:color w:val="auto"/>
          <w:kern w:val="2"/>
          <w:sz w:val="24"/>
          <w:highlight w:val="none"/>
        </w:rPr>
        <w:t>月</w:t>
      </w:r>
      <w:r>
        <w:rPr>
          <w:rStyle w:val="76"/>
          <w:rFonts w:hint="eastAsia" w:ascii="宋体" w:hAnsi="宋体" w:cs="宋体"/>
          <w:b/>
          <w:bCs/>
          <w:snapToGrid/>
          <w:color w:val="auto"/>
          <w:kern w:val="2"/>
          <w:sz w:val="24"/>
          <w:highlight w:val="none"/>
          <w:lang w:val="en-US" w:eastAsia="zh-CN"/>
        </w:rPr>
        <w:t>23</w:t>
      </w:r>
      <w:r>
        <w:rPr>
          <w:rStyle w:val="76"/>
          <w:rFonts w:hint="eastAsia" w:ascii="宋体" w:hAnsi="宋体" w:eastAsia="宋体" w:cs="宋体"/>
          <w:b/>
          <w:bCs/>
          <w:snapToGrid/>
          <w:color w:val="auto"/>
          <w:kern w:val="2"/>
          <w:sz w:val="24"/>
          <w:highlight w:val="none"/>
        </w:rPr>
        <w:t>日</w:t>
      </w:r>
      <w:r>
        <w:rPr>
          <w:rStyle w:val="76"/>
          <w:rFonts w:hint="eastAsia" w:ascii="宋体" w:hAnsi="宋体" w:cs="宋体"/>
          <w:b/>
          <w:bCs/>
          <w:snapToGrid/>
          <w:color w:val="auto"/>
          <w:kern w:val="2"/>
          <w:sz w:val="24"/>
          <w:highlight w:val="none"/>
          <w:lang w:val="en-US" w:eastAsia="zh-CN"/>
        </w:rPr>
        <w:t>9</w:t>
      </w:r>
      <w:r>
        <w:rPr>
          <w:rStyle w:val="76"/>
          <w:rFonts w:hint="eastAsia" w:ascii="宋体" w:hAnsi="宋体" w:eastAsia="宋体" w:cs="宋体"/>
          <w:b/>
          <w:bCs/>
          <w:snapToGrid/>
          <w:color w:val="auto"/>
          <w:kern w:val="2"/>
          <w:sz w:val="24"/>
          <w:highlight w:val="none"/>
        </w:rPr>
        <w:t>点</w:t>
      </w:r>
      <w:r>
        <w:rPr>
          <w:rStyle w:val="76"/>
          <w:rFonts w:hint="eastAsia" w:ascii="宋体" w:hAnsi="宋体" w:cs="宋体"/>
          <w:b/>
          <w:bCs/>
          <w:snapToGrid/>
          <w:color w:val="auto"/>
          <w:kern w:val="2"/>
          <w:sz w:val="24"/>
          <w:highlight w:val="none"/>
          <w:lang w:val="en-US" w:eastAsia="zh-CN"/>
        </w:rPr>
        <w:t>30</w:t>
      </w:r>
      <w:r>
        <w:rPr>
          <w:rStyle w:val="76"/>
          <w:rFonts w:hint="eastAsia" w:ascii="宋体" w:hAnsi="宋体" w:eastAsia="宋体" w:cs="宋体"/>
          <w:snapToGrid/>
          <w:color w:val="auto"/>
          <w:kern w:val="2"/>
          <w:sz w:val="24"/>
          <w:highlight w:val="none"/>
        </w:rPr>
        <w:t>分</w:t>
      </w:r>
      <w:r>
        <w:rPr>
          <w:rStyle w:val="76"/>
          <w:rFonts w:hint="eastAsia" w:ascii="宋体" w:hAnsi="宋体" w:eastAsia="宋体" w:cs="宋体"/>
          <w:bCs/>
          <w:snapToGrid/>
          <w:color w:val="auto"/>
          <w:kern w:val="2"/>
          <w:sz w:val="24"/>
          <w:highlight w:val="none"/>
        </w:rPr>
        <w:t>00秒</w:t>
      </w:r>
      <w:r>
        <w:rPr>
          <w:rStyle w:val="76"/>
          <w:rFonts w:hint="eastAsia" w:ascii="宋体" w:hAnsi="宋体" w:eastAsia="宋体" w:cs="宋体"/>
          <w:bCs/>
          <w:snapToGrid/>
          <w:color w:val="auto"/>
          <w:kern w:val="2"/>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B16D6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70571A4">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项目编号：ZJCTCG-2025-004</w:t>
      </w:r>
    </w:p>
    <w:p w14:paraId="76EDEC2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星桥街道燕子湖公园综合养护管理项目</w:t>
      </w:r>
    </w:p>
    <w:p w14:paraId="5620B1E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eastAsia="zh-CN"/>
        </w:rPr>
        <w:t>：</w:t>
      </w:r>
      <w:r>
        <w:rPr>
          <w:rFonts w:hint="eastAsia" w:ascii="宋体" w:hAnsi="宋体" w:cs="宋体"/>
          <w:b/>
          <w:bCs/>
          <w:color w:val="auto"/>
          <w:sz w:val="24"/>
          <w:highlight w:val="none"/>
          <w:lang w:val="en-US" w:eastAsia="zh-CN"/>
        </w:rPr>
        <w:t>120</w:t>
      </w:r>
      <w:r>
        <w:rPr>
          <w:rFonts w:hint="eastAsia" w:ascii="宋体" w:hAnsi="宋体" w:eastAsia="宋体" w:cs="宋体"/>
          <w:b/>
          <w:bCs/>
          <w:color w:val="auto"/>
          <w:sz w:val="24"/>
          <w:highlight w:val="none"/>
          <w:lang w:val="en-US" w:eastAsia="zh-CN"/>
        </w:rPr>
        <w:t xml:space="preserve">0000 </w:t>
      </w:r>
    </w:p>
    <w:p w14:paraId="4D4FD9C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bCs/>
          <w:color w:val="auto"/>
          <w:sz w:val="24"/>
          <w:highlight w:val="none"/>
          <w:lang w:val="en-US" w:eastAsia="zh-CN"/>
        </w:rPr>
        <w:t>120</w:t>
      </w:r>
      <w:r>
        <w:rPr>
          <w:rFonts w:hint="eastAsia" w:ascii="宋体" w:hAnsi="宋体" w:eastAsia="宋体" w:cs="宋体"/>
          <w:b/>
          <w:bCs/>
          <w:color w:val="auto"/>
          <w:sz w:val="24"/>
          <w:highlight w:val="none"/>
          <w:lang w:val="en-US" w:eastAsia="zh-CN"/>
        </w:rPr>
        <w:t>0000</w:t>
      </w:r>
    </w:p>
    <w:p w14:paraId="319EB03F">
      <w:pPr>
        <w:pStyle w:val="83"/>
        <w:ind w:left="0" w:leftChars="0" w:firstLine="482" w:firstLineChars="200"/>
        <w:rPr>
          <w:rFonts w:hint="eastAsia" w:ascii="宋体" w:hAnsi="宋体" w:eastAsia="宋体" w:cs="宋体"/>
          <w:bCs/>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采购需求：本项目养护面积：78000㎡；</w:t>
      </w:r>
      <w:r>
        <w:rPr>
          <w:rFonts w:hint="eastAsia" w:ascii="宋体" w:hAnsi="宋体" w:eastAsia="宋体" w:cs="宋体"/>
          <w:color w:val="auto"/>
          <w:kern w:val="2"/>
          <w:sz w:val="24"/>
          <w:szCs w:val="24"/>
          <w:highlight w:val="none"/>
          <w:lang w:val="en-US" w:eastAsia="zh-CN" w:bidi="ar-SA"/>
        </w:rPr>
        <w:t>具体以招标文件第三部分采购需求为准，供应商可点击本公告下方“浏览采购文件”查看采购需求</w:t>
      </w:r>
      <w:r>
        <w:rPr>
          <w:rFonts w:hint="eastAsia" w:ascii="宋体" w:hAnsi="宋体" w:eastAsia="宋体" w:cs="宋体"/>
          <w:color w:val="auto"/>
          <w:kern w:val="2"/>
          <w:sz w:val="24"/>
          <w:szCs w:val="24"/>
          <w:highlight w:val="none"/>
        </w:rPr>
        <w:t>。</w:t>
      </w:r>
    </w:p>
    <w:p w14:paraId="5F832C5A">
      <w:pPr>
        <w:pStyle w:val="9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1</w:t>
      </w:r>
      <w:r>
        <w:rPr>
          <w:rFonts w:hint="eastAsia" w:ascii="宋体" w:hAnsi="宋体" w:eastAsia="宋体" w:cs="宋体"/>
          <w:b/>
          <w:color w:val="auto"/>
          <w:highlight w:val="none"/>
        </w:rPr>
        <w:t>年</w:t>
      </w:r>
      <w:r>
        <w:rPr>
          <w:rFonts w:hint="eastAsia" w:ascii="宋体" w:hAnsi="宋体" w:eastAsia="宋体" w:cs="宋体"/>
          <w:color w:val="auto"/>
          <w:highlight w:val="none"/>
        </w:rPr>
        <w:t xml:space="preserve"> </w:t>
      </w:r>
    </w:p>
    <w:p w14:paraId="15948809">
      <w:pPr>
        <w:pStyle w:val="7"/>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941DA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EFB692C">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FE7EE3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7038C7B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9B59AC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AC6AF3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D32658A">
      <w:pPr>
        <w:keepNext w:val="0"/>
        <w:keepLines w:val="0"/>
        <w:pageBreakBefore w:val="0"/>
        <w:widowControl w:val="0"/>
        <w:kinsoku/>
        <w:wordWrap/>
        <w:overflowPunct/>
        <w:topLinePunct w:val="0"/>
        <w:autoSpaceDE/>
        <w:autoSpaceDN/>
        <w:bidi w:val="0"/>
        <w:adjustRightInd w:val="0"/>
        <w:snapToGrid/>
        <w:spacing w:line="400" w:lineRule="exact"/>
        <w:ind w:firstLine="897" w:firstLineChars="374"/>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33EED20C">
      <w:pPr>
        <w:keepNext w:val="0"/>
        <w:keepLines w:val="0"/>
        <w:pageBreakBefore w:val="0"/>
        <w:widowControl w:val="0"/>
        <w:kinsoku/>
        <w:wordWrap/>
        <w:overflowPunct/>
        <w:topLinePunct w:val="0"/>
        <w:autoSpaceDE/>
        <w:autoSpaceDN/>
        <w:bidi w:val="0"/>
        <w:adjustRightInd w:val="0"/>
        <w:snapToGrid/>
        <w:spacing w:line="400" w:lineRule="exact"/>
        <w:ind w:firstLine="897" w:firstLineChars="374"/>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服务全部由符合政策要求的小微企业承接，提供中小企业声明函；</w:t>
      </w:r>
    </w:p>
    <w:p w14:paraId="44355A8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D6315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3D56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7AB6EE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D0DF6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4462EB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时间：/至</w:t>
      </w:r>
      <w:r>
        <w:rPr>
          <w:rFonts w:hint="eastAsia" w:ascii="宋体" w:hAnsi="宋体" w:eastAsia="宋体" w:cs="宋体"/>
          <w:b/>
          <w:color w:val="auto"/>
          <w:sz w:val="24"/>
          <w:highlight w:val="none"/>
          <w:u w:val="single"/>
        </w:rPr>
        <w:t>202</w:t>
      </w:r>
      <w:r>
        <w:rPr>
          <w:rFonts w:hint="eastAsia" w:ascii="宋体" w:hAnsi="宋体" w:cs="宋体"/>
          <w:b/>
          <w:color w:val="auto"/>
          <w:sz w:val="24"/>
          <w:highlight w:val="none"/>
          <w:u w:val="single"/>
          <w:lang w:val="en-US" w:eastAsia="zh-CN"/>
        </w:rPr>
        <w:t>5</w:t>
      </w:r>
      <w:r>
        <w:rPr>
          <w:rFonts w:hint="eastAsia" w:ascii="宋体" w:hAnsi="宋体" w:eastAsia="宋体" w:cs="宋体"/>
          <w:b/>
          <w:color w:val="auto"/>
          <w:sz w:val="24"/>
          <w:highlight w:val="none"/>
          <w:u w:val="single"/>
        </w:rPr>
        <w:t>年</w:t>
      </w:r>
      <w:r>
        <w:rPr>
          <w:rFonts w:hint="eastAsia" w:ascii="宋体" w:hAnsi="宋体" w:cs="宋体"/>
          <w:b/>
          <w:color w:val="auto"/>
          <w:sz w:val="24"/>
          <w:highlight w:val="none"/>
          <w:u w:val="single"/>
          <w:lang w:val="en-US" w:eastAsia="zh-CN"/>
        </w:rPr>
        <w:t>1</w:t>
      </w:r>
      <w:r>
        <w:rPr>
          <w:rFonts w:hint="eastAsia" w:ascii="宋体" w:hAnsi="宋体" w:eastAsia="宋体" w:cs="宋体"/>
          <w:b/>
          <w:color w:val="auto"/>
          <w:sz w:val="24"/>
          <w:highlight w:val="none"/>
          <w:u w:val="single"/>
        </w:rPr>
        <w:t>月</w:t>
      </w:r>
      <w:r>
        <w:rPr>
          <w:rFonts w:hint="eastAsia" w:ascii="宋体" w:hAnsi="宋体" w:cs="宋体"/>
          <w:b/>
          <w:color w:val="auto"/>
          <w:sz w:val="24"/>
          <w:highlight w:val="none"/>
          <w:u w:val="single"/>
          <w:lang w:val="en-US" w:eastAsia="zh-CN"/>
        </w:rPr>
        <w:t>23</w:t>
      </w:r>
      <w:r>
        <w:rPr>
          <w:rFonts w:hint="eastAsia" w:ascii="宋体" w:hAnsi="宋体" w:eastAsia="宋体" w:cs="宋体"/>
          <w:b/>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4215F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04C693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33D14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17975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C9142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23</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eastAsia="宋体" w:cs="宋体"/>
          <w:b/>
          <w:bCs/>
          <w:color w:val="auto"/>
          <w:sz w:val="24"/>
          <w:highlight w:val="none"/>
          <w:u w:val="single"/>
        </w:rPr>
        <w:t xml:space="preserve">分00秒 </w:t>
      </w:r>
      <w:r>
        <w:rPr>
          <w:rFonts w:hint="eastAsia" w:ascii="宋体" w:hAnsi="宋体" w:eastAsia="宋体" w:cs="宋体"/>
          <w:color w:val="auto"/>
          <w:sz w:val="24"/>
          <w:highlight w:val="none"/>
        </w:rPr>
        <w:t>（北京时间）</w:t>
      </w:r>
    </w:p>
    <w:p w14:paraId="157166C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D8A26E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rPr>
        <w:t xml:space="preserve"> 202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rPr>
        <w:t>月</w:t>
      </w:r>
      <w:r>
        <w:rPr>
          <w:rFonts w:hint="eastAsia" w:ascii="宋体" w:hAnsi="宋体" w:eastAsia="宋体" w:cs="宋体"/>
          <w:b/>
          <w:bCs/>
          <w:color w:val="auto"/>
          <w:sz w:val="24"/>
          <w:highlight w:val="none"/>
          <w:u w:val="single"/>
          <w:lang w:val="en-US" w:eastAsia="zh-CN"/>
        </w:rPr>
        <w:t>23</w:t>
      </w:r>
      <w:r>
        <w:rPr>
          <w:rFonts w:hint="eastAsia" w:ascii="宋体" w:hAnsi="宋体" w:eastAsia="宋体" w:cs="宋体"/>
          <w:b/>
          <w:bCs/>
          <w:color w:val="auto"/>
          <w:sz w:val="24"/>
          <w:highlight w:val="none"/>
          <w:u w:val="single"/>
        </w:rPr>
        <w:t>日</w:t>
      </w:r>
      <w:r>
        <w:rPr>
          <w:rFonts w:hint="eastAsia" w:ascii="宋体" w:hAnsi="宋体" w:eastAsia="宋体" w:cs="宋体"/>
          <w:b/>
          <w:bCs/>
          <w:color w:val="auto"/>
          <w:sz w:val="24"/>
          <w:highlight w:val="none"/>
          <w:u w:val="single"/>
          <w:lang w:val="en-US" w:eastAsia="zh-CN"/>
        </w:rPr>
        <w:t>9</w:t>
      </w:r>
      <w:r>
        <w:rPr>
          <w:rFonts w:hint="eastAsia" w:ascii="宋体" w:hAnsi="宋体" w:eastAsia="宋体" w:cs="宋体"/>
          <w:b/>
          <w:bCs/>
          <w:color w:val="auto"/>
          <w:sz w:val="24"/>
          <w:highlight w:val="none"/>
          <w:u w:val="single"/>
        </w:rPr>
        <w:t>点</w:t>
      </w:r>
      <w:r>
        <w:rPr>
          <w:rFonts w:hint="eastAsia" w:ascii="宋体" w:hAnsi="宋体" w:eastAsia="宋体" w:cs="宋体"/>
          <w:b/>
          <w:bCs/>
          <w:color w:val="auto"/>
          <w:sz w:val="24"/>
          <w:highlight w:val="none"/>
          <w:u w:val="single"/>
          <w:lang w:val="en-US" w:eastAsia="zh-CN"/>
        </w:rPr>
        <w:t>30</w:t>
      </w:r>
      <w:r>
        <w:rPr>
          <w:rFonts w:hint="eastAsia" w:ascii="宋体" w:hAnsi="宋体" w:eastAsia="宋体" w:cs="宋体"/>
          <w:b/>
          <w:bCs/>
          <w:color w:val="auto"/>
          <w:sz w:val="24"/>
          <w:highlight w:val="none"/>
          <w:u w:val="single"/>
        </w:rPr>
        <w:t xml:space="preserve">分00秒   </w:t>
      </w:r>
    </w:p>
    <w:p w14:paraId="2412F19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88B04D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五、采购意向公开链接：</w:t>
      </w:r>
    </w:p>
    <w:p w14:paraId="350DF57A">
      <w:pPr>
        <w:spacing w:line="360" w:lineRule="auto"/>
        <w:ind w:firstLine="482" w:firstLineChars="200"/>
        <w:rPr>
          <w:rFonts w:hint="eastAsia" w:ascii="宋体" w:hAnsi="宋体" w:eastAsia="宋体" w:cs="宋体"/>
          <w:b/>
          <w:sz w:val="24"/>
          <w:highlight w:val="none"/>
        </w:rPr>
      </w:pPr>
      <w:bookmarkStart w:id="518" w:name="_GoBack"/>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HYPERLINK "http://www.ccgp-zhejiang.gov.cn/site/detail?parentId=600007&amp;articleId=R%2FSnsvSIZ7vOjDnZkqchbg%3D%3D" </w:instrText>
      </w:r>
      <w:r>
        <w:rPr>
          <w:rFonts w:hint="eastAsia" w:ascii="宋体" w:hAnsi="宋体" w:eastAsia="宋体" w:cs="宋体"/>
          <w:b/>
          <w:sz w:val="24"/>
          <w:highlight w:val="none"/>
        </w:rPr>
        <w:fldChar w:fldCharType="separate"/>
      </w:r>
      <w:r>
        <w:rPr>
          <w:rStyle w:val="76"/>
          <w:rFonts w:hint="eastAsia" w:ascii="宋体" w:hAnsi="宋体" w:eastAsia="宋体" w:cs="宋体"/>
          <w:b/>
          <w:sz w:val="24"/>
          <w:highlight w:val="none"/>
        </w:rPr>
        <w:t>http://www.ccgp-zhejiang.gov.cn/site/detail?parentId=600007&amp;articleId=R%2FSnsvSIZ7vOjDnZkqchbg%3D%3D</w:t>
      </w:r>
      <w:r>
        <w:rPr>
          <w:rFonts w:hint="eastAsia" w:ascii="宋体" w:hAnsi="宋体" w:eastAsia="宋体" w:cs="宋体"/>
          <w:b/>
          <w:sz w:val="24"/>
          <w:highlight w:val="none"/>
        </w:rPr>
        <w:fldChar w:fldCharType="end"/>
      </w:r>
    </w:p>
    <w:bookmarkEnd w:id="518"/>
    <w:p w14:paraId="2D849110">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六、公告期限 </w:t>
      </w:r>
    </w:p>
    <w:p w14:paraId="43EC7F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42490D4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七、其他补充事宜</w:t>
      </w:r>
    </w:p>
    <w:p w14:paraId="35EB58C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67803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0C82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47CFA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AC26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、对本次采购提出询问、质疑、投诉，请按以下方式联系</w:t>
      </w:r>
    </w:p>
    <w:p w14:paraId="53E480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DCB378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称：（采购人）</w:t>
      </w:r>
      <w:r>
        <w:rPr>
          <w:rFonts w:hint="eastAsia" w:ascii="宋体" w:hAnsi="宋体" w:cs="宋体"/>
          <w:color w:val="auto"/>
          <w:sz w:val="24"/>
          <w:highlight w:val="none"/>
          <w:lang w:eastAsia="zh-CN"/>
        </w:rPr>
        <w:t>杭州市临平区人民政府星桥街道办事处</w:t>
      </w:r>
    </w:p>
    <w:p w14:paraId="381F762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   址： 杭州市临平区</w:t>
      </w:r>
      <w:r>
        <w:rPr>
          <w:rFonts w:hint="eastAsia" w:ascii="宋体" w:hAnsi="宋体" w:cs="宋体"/>
          <w:color w:val="auto"/>
          <w:sz w:val="24"/>
          <w:highlight w:val="none"/>
          <w:lang w:val="en-US" w:eastAsia="zh-CN"/>
        </w:rPr>
        <w:t>星桥街道远展街6号</w:t>
      </w:r>
    </w:p>
    <w:p w14:paraId="64AE2E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744F6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冯玲莺</w:t>
      </w:r>
    </w:p>
    <w:p w14:paraId="2B75FC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0571-86260163</w:t>
      </w:r>
    </w:p>
    <w:p w14:paraId="062CCAA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伍思妮</w:t>
      </w:r>
    </w:p>
    <w:p w14:paraId="10FD595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15906610054</w:t>
      </w:r>
    </w:p>
    <w:p w14:paraId="442E2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489BBC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称：（采购代理机构）</w:t>
      </w:r>
      <w:r>
        <w:rPr>
          <w:rFonts w:hint="eastAsia" w:ascii="宋体" w:hAnsi="宋体" w:cs="宋体"/>
          <w:color w:val="auto"/>
          <w:sz w:val="24"/>
          <w:highlight w:val="none"/>
          <w:lang w:eastAsia="zh-CN"/>
        </w:rPr>
        <w:t>浙江省成套工程有限公司</w:t>
      </w:r>
    </w:p>
    <w:p w14:paraId="458867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址：杭州市临平区南苑街道藕花洲大街389号19楼 </w:t>
      </w:r>
    </w:p>
    <w:p w14:paraId="382A2F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79230E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庞佳璐</w:t>
      </w:r>
      <w:r>
        <w:rPr>
          <w:rFonts w:hint="eastAsia" w:ascii="宋体" w:hAnsi="宋体" w:eastAsia="宋体" w:cs="宋体"/>
          <w:color w:val="auto"/>
          <w:sz w:val="24"/>
          <w:highlight w:val="none"/>
        </w:rPr>
        <w:t xml:space="preserve">     </w:t>
      </w:r>
    </w:p>
    <w:p w14:paraId="4B1A077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18966169169</w:t>
      </w:r>
    </w:p>
    <w:p w14:paraId="6FBC54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姚红良</w:t>
      </w:r>
      <w:r>
        <w:rPr>
          <w:rFonts w:hint="eastAsia" w:ascii="宋体" w:hAnsi="宋体" w:eastAsia="宋体" w:cs="宋体"/>
          <w:color w:val="auto"/>
          <w:sz w:val="24"/>
          <w:highlight w:val="none"/>
        </w:rPr>
        <w:t xml:space="preserve">           </w:t>
      </w:r>
    </w:p>
    <w:p w14:paraId="1424AF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质疑联系方式：0571-89266699</w:t>
      </w:r>
    </w:p>
    <w:p w14:paraId="3C493BFC">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72FAB8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杭州市临平区财政局</w:t>
      </w:r>
      <w:r>
        <w:rPr>
          <w:rFonts w:hint="eastAsia" w:ascii="宋体" w:hAnsi="宋体" w:eastAsia="宋体" w:cs="宋体"/>
          <w:color w:val="auto"/>
          <w:sz w:val="24"/>
          <w:highlight w:val="none"/>
        </w:rPr>
        <w:t xml:space="preserve">、浙江省政府采购行政裁决服务中心（杭州） </w:t>
      </w:r>
    </w:p>
    <w:p w14:paraId="5D375B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47E87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6FFDF62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62DDB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342DC7E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167DA070">
      <w:pPr>
        <w:spacing w:line="360" w:lineRule="auto"/>
        <w:ind w:firstLine="480" w:firstLineChars="200"/>
        <w:rPr>
          <w:rFonts w:hint="eastAsia" w:ascii="宋体" w:hAnsi="宋体" w:eastAsia="宋体" w:cs="宋体"/>
          <w:color w:val="auto"/>
          <w:sz w:val="24"/>
          <w:highlight w:val="none"/>
        </w:rPr>
      </w:pPr>
    </w:p>
    <w:p w14:paraId="7832C78C">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7D945C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2F2B32D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04B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6443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556D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920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D2CA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C56A5F">
            <w:pPr>
              <w:snapToGrid w:val="0"/>
              <w:spacing w:line="360" w:lineRule="auto"/>
              <w:jc w:val="center"/>
              <w:rPr>
                <w:rFonts w:hint="eastAsia" w:ascii="宋体" w:hAnsi="宋体" w:eastAsia="宋体" w:cs="宋体"/>
                <w:color w:val="auto"/>
                <w:sz w:val="24"/>
                <w:highlight w:val="none"/>
              </w:rPr>
            </w:pPr>
          </w:p>
          <w:p w14:paraId="403111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6241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2A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6BC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B31FA38">
            <w:pPr>
              <w:snapToGrid w:val="0"/>
              <w:spacing w:line="360" w:lineRule="auto"/>
              <w:jc w:val="center"/>
              <w:rPr>
                <w:rFonts w:hint="eastAsia" w:ascii="宋体" w:hAnsi="宋体" w:eastAsia="宋体" w:cs="宋体"/>
                <w:color w:val="auto"/>
                <w:sz w:val="24"/>
                <w:highlight w:val="none"/>
              </w:rPr>
            </w:pPr>
          </w:p>
          <w:p w14:paraId="453BE6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0E12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1E37C">
            <w:pPr>
              <w:spacing w:line="360" w:lineRule="auto"/>
              <w:ind w:firstLine="480"/>
              <w:rPr>
                <w:rFonts w:hint="eastAsia" w:ascii="宋体" w:hAnsi="宋体" w:eastAsia="宋体" w:cs="宋体"/>
                <w:color w:val="auto"/>
                <w:highlight w:val="none"/>
                <w:lang w:val="en-US"/>
              </w:rPr>
            </w:pPr>
            <w:r>
              <w:rPr>
                <w:rFonts w:hint="eastAsia" w:ascii="宋体" w:hAnsi="宋体" w:eastAsia="宋体" w:cs="宋体"/>
                <w:b/>
                <w:bCs/>
                <w:color w:val="auto"/>
                <w:kern w:val="2"/>
                <w:sz w:val="24"/>
                <w:szCs w:val="20"/>
                <w:highlight w:val="none"/>
                <w:lang w:val="en-US" w:eastAsia="zh-CN" w:bidi="ar-SA"/>
              </w:rPr>
              <w:t>（1）标的：</w:t>
            </w:r>
            <w:r>
              <w:rPr>
                <w:rFonts w:hint="eastAsia" w:ascii="宋体" w:hAnsi="宋体" w:cs="宋体"/>
                <w:b/>
                <w:bCs/>
                <w:color w:val="auto"/>
                <w:kern w:val="2"/>
                <w:sz w:val="24"/>
                <w:szCs w:val="20"/>
                <w:highlight w:val="none"/>
                <w:lang w:val="en-US" w:eastAsia="zh-CN" w:bidi="ar-SA"/>
              </w:rPr>
              <w:t>星桥街道燕子湖公园综合养护管理项目</w:t>
            </w:r>
            <w:r>
              <w:rPr>
                <w:rFonts w:hint="eastAsia" w:ascii="宋体" w:hAnsi="宋体" w:eastAsia="宋体" w:cs="宋体"/>
                <w:b/>
                <w:color w:val="auto"/>
                <w:sz w:val="24"/>
                <w:szCs w:val="20"/>
                <w:highlight w:val="none"/>
                <w:lang w:val="en-US"/>
              </w:rPr>
              <w:t>，属</w:t>
            </w:r>
            <w:r>
              <w:rPr>
                <w:rFonts w:hint="eastAsia" w:ascii="宋体" w:hAnsi="宋体" w:eastAsia="宋体" w:cs="宋体"/>
                <w:b/>
                <w:color w:val="auto"/>
                <w:sz w:val="24"/>
                <w:szCs w:val="20"/>
                <w:highlight w:val="none"/>
                <w:lang w:val="en-US" w:eastAsia="zh-CN"/>
              </w:rPr>
              <w:t>于其他未列明行业；</w:t>
            </w:r>
            <w:r>
              <w:rPr>
                <w:rFonts w:hint="eastAsia" w:ascii="宋体" w:hAnsi="宋体" w:eastAsia="宋体" w:cs="宋体"/>
                <w:color w:val="auto"/>
                <w:kern w:val="0"/>
                <w:sz w:val="24"/>
                <w:highlight w:val="none"/>
              </w:rPr>
              <w:t>具体详见《中小企业划型标准规定》。</w:t>
            </w:r>
          </w:p>
        </w:tc>
      </w:tr>
      <w:tr w14:paraId="6C755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80D1A2A">
            <w:pPr>
              <w:snapToGrid w:val="0"/>
              <w:spacing w:line="360" w:lineRule="auto"/>
              <w:jc w:val="center"/>
              <w:rPr>
                <w:rFonts w:hint="eastAsia" w:ascii="宋体" w:hAnsi="宋体" w:eastAsia="宋体" w:cs="宋体"/>
                <w:color w:val="auto"/>
                <w:sz w:val="24"/>
                <w:highlight w:val="none"/>
              </w:rPr>
            </w:pPr>
          </w:p>
          <w:p w14:paraId="01A975A8">
            <w:pPr>
              <w:snapToGrid w:val="0"/>
              <w:spacing w:line="360" w:lineRule="auto"/>
              <w:jc w:val="center"/>
              <w:rPr>
                <w:rFonts w:hint="eastAsia" w:ascii="宋体" w:hAnsi="宋体" w:eastAsia="宋体" w:cs="宋体"/>
                <w:color w:val="auto"/>
                <w:sz w:val="24"/>
                <w:highlight w:val="none"/>
              </w:rPr>
            </w:pPr>
          </w:p>
          <w:p w14:paraId="6624B7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0A9B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03F2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667795BD">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A199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3E22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E99FB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8989E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733703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576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C0BB946">
            <w:pPr>
              <w:snapToGrid w:val="0"/>
              <w:spacing w:line="360" w:lineRule="auto"/>
              <w:jc w:val="center"/>
              <w:rPr>
                <w:rFonts w:hint="eastAsia" w:ascii="宋体" w:hAnsi="宋体" w:eastAsia="宋体" w:cs="宋体"/>
                <w:color w:val="auto"/>
                <w:sz w:val="24"/>
                <w:highlight w:val="none"/>
              </w:rPr>
            </w:pPr>
          </w:p>
          <w:p w14:paraId="1684720D">
            <w:pPr>
              <w:snapToGrid w:val="0"/>
              <w:spacing w:line="360" w:lineRule="auto"/>
              <w:jc w:val="center"/>
              <w:rPr>
                <w:rFonts w:hint="eastAsia" w:ascii="宋体" w:hAnsi="宋体" w:eastAsia="宋体" w:cs="宋体"/>
                <w:color w:val="auto"/>
                <w:sz w:val="24"/>
                <w:highlight w:val="none"/>
              </w:rPr>
            </w:pPr>
          </w:p>
          <w:p w14:paraId="0EDAE65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686F5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45B2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AC0D5E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62A1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CE72167">
            <w:pPr>
              <w:snapToGrid w:val="0"/>
              <w:spacing w:line="360" w:lineRule="auto"/>
              <w:jc w:val="center"/>
              <w:rPr>
                <w:rFonts w:hint="eastAsia" w:ascii="宋体" w:hAnsi="宋体" w:eastAsia="宋体" w:cs="宋体"/>
                <w:color w:val="auto"/>
                <w:sz w:val="24"/>
                <w:highlight w:val="none"/>
              </w:rPr>
            </w:pPr>
          </w:p>
          <w:p w14:paraId="4C8D0106">
            <w:pPr>
              <w:snapToGrid w:val="0"/>
              <w:spacing w:line="360" w:lineRule="auto"/>
              <w:jc w:val="center"/>
              <w:rPr>
                <w:rFonts w:hint="eastAsia" w:ascii="宋体" w:hAnsi="宋体" w:eastAsia="宋体" w:cs="宋体"/>
                <w:color w:val="auto"/>
                <w:sz w:val="24"/>
                <w:highlight w:val="none"/>
              </w:rPr>
            </w:pPr>
          </w:p>
          <w:p w14:paraId="359FC889">
            <w:pPr>
              <w:snapToGrid w:val="0"/>
              <w:spacing w:line="360" w:lineRule="auto"/>
              <w:jc w:val="center"/>
              <w:rPr>
                <w:rFonts w:hint="eastAsia" w:ascii="宋体" w:hAnsi="宋体" w:eastAsia="宋体" w:cs="宋体"/>
                <w:color w:val="auto"/>
                <w:sz w:val="24"/>
                <w:highlight w:val="none"/>
              </w:rPr>
            </w:pPr>
          </w:p>
          <w:p w14:paraId="50DDED80">
            <w:pPr>
              <w:snapToGrid w:val="0"/>
              <w:spacing w:line="360" w:lineRule="auto"/>
              <w:jc w:val="center"/>
              <w:rPr>
                <w:rFonts w:hint="eastAsia" w:ascii="宋体" w:hAnsi="宋体" w:eastAsia="宋体" w:cs="宋体"/>
                <w:color w:val="auto"/>
                <w:sz w:val="24"/>
                <w:highlight w:val="none"/>
              </w:rPr>
            </w:pPr>
          </w:p>
          <w:p w14:paraId="128B60BE">
            <w:pPr>
              <w:snapToGrid w:val="0"/>
              <w:spacing w:line="360" w:lineRule="auto"/>
              <w:jc w:val="center"/>
              <w:rPr>
                <w:rFonts w:hint="eastAsia" w:ascii="宋体" w:hAnsi="宋体" w:eastAsia="宋体" w:cs="宋体"/>
                <w:color w:val="auto"/>
                <w:sz w:val="24"/>
                <w:highlight w:val="none"/>
              </w:rPr>
            </w:pPr>
          </w:p>
          <w:p w14:paraId="6CEC3E46">
            <w:pPr>
              <w:snapToGrid w:val="0"/>
              <w:spacing w:line="360" w:lineRule="auto"/>
              <w:jc w:val="center"/>
              <w:rPr>
                <w:rFonts w:hint="eastAsia" w:ascii="宋体" w:hAnsi="宋体" w:eastAsia="宋体" w:cs="宋体"/>
                <w:color w:val="auto"/>
                <w:sz w:val="24"/>
                <w:highlight w:val="none"/>
              </w:rPr>
            </w:pPr>
          </w:p>
          <w:p w14:paraId="6CEE30D1">
            <w:pPr>
              <w:snapToGrid w:val="0"/>
              <w:spacing w:line="360" w:lineRule="auto"/>
              <w:jc w:val="center"/>
              <w:rPr>
                <w:rFonts w:hint="eastAsia" w:ascii="宋体" w:hAnsi="宋体" w:eastAsia="宋体" w:cs="宋体"/>
                <w:color w:val="auto"/>
                <w:sz w:val="24"/>
                <w:highlight w:val="none"/>
              </w:rPr>
            </w:pPr>
          </w:p>
          <w:p w14:paraId="3A029665">
            <w:pPr>
              <w:snapToGrid w:val="0"/>
              <w:spacing w:line="360" w:lineRule="auto"/>
              <w:jc w:val="center"/>
              <w:rPr>
                <w:rFonts w:hint="eastAsia" w:ascii="宋体" w:hAnsi="宋体" w:eastAsia="宋体" w:cs="宋体"/>
                <w:color w:val="auto"/>
                <w:sz w:val="24"/>
                <w:highlight w:val="none"/>
              </w:rPr>
            </w:pPr>
          </w:p>
          <w:p w14:paraId="405B7DCA">
            <w:pPr>
              <w:snapToGrid w:val="0"/>
              <w:spacing w:line="360" w:lineRule="auto"/>
              <w:jc w:val="center"/>
              <w:rPr>
                <w:rFonts w:hint="eastAsia" w:ascii="宋体" w:hAnsi="宋体" w:eastAsia="宋体" w:cs="宋体"/>
                <w:color w:val="auto"/>
                <w:sz w:val="24"/>
                <w:highlight w:val="none"/>
              </w:rPr>
            </w:pPr>
          </w:p>
          <w:p w14:paraId="77F34A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BC594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AB1A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0E54A7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7F6F4B7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3D614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2E8C14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32869A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2A553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BE7A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0F8673A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806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A4C1685">
            <w:pPr>
              <w:snapToGrid w:val="0"/>
              <w:spacing w:line="360" w:lineRule="auto"/>
              <w:jc w:val="center"/>
              <w:rPr>
                <w:rFonts w:hint="eastAsia" w:ascii="宋体" w:hAnsi="宋体" w:eastAsia="宋体" w:cs="宋体"/>
                <w:color w:val="auto"/>
                <w:sz w:val="24"/>
                <w:highlight w:val="none"/>
              </w:rPr>
            </w:pPr>
          </w:p>
          <w:p w14:paraId="3FDC0F73">
            <w:pPr>
              <w:snapToGrid w:val="0"/>
              <w:spacing w:line="360" w:lineRule="auto"/>
              <w:jc w:val="center"/>
              <w:rPr>
                <w:rFonts w:hint="eastAsia" w:ascii="宋体" w:hAnsi="宋体" w:eastAsia="宋体" w:cs="宋体"/>
                <w:color w:val="auto"/>
                <w:sz w:val="24"/>
                <w:highlight w:val="none"/>
              </w:rPr>
            </w:pPr>
          </w:p>
          <w:p w14:paraId="67761DE8">
            <w:pPr>
              <w:snapToGrid w:val="0"/>
              <w:spacing w:line="360" w:lineRule="auto"/>
              <w:jc w:val="center"/>
              <w:rPr>
                <w:rFonts w:hint="eastAsia" w:ascii="宋体" w:hAnsi="宋体" w:eastAsia="宋体" w:cs="宋体"/>
                <w:color w:val="auto"/>
                <w:sz w:val="24"/>
                <w:highlight w:val="none"/>
              </w:rPr>
            </w:pPr>
          </w:p>
          <w:p w14:paraId="3FF50EF7">
            <w:pPr>
              <w:snapToGrid w:val="0"/>
              <w:spacing w:line="360" w:lineRule="auto"/>
              <w:jc w:val="center"/>
              <w:rPr>
                <w:rFonts w:hint="eastAsia" w:ascii="宋体" w:hAnsi="宋体" w:eastAsia="宋体" w:cs="宋体"/>
                <w:color w:val="auto"/>
                <w:sz w:val="24"/>
                <w:highlight w:val="none"/>
              </w:rPr>
            </w:pPr>
          </w:p>
          <w:p w14:paraId="354370DD">
            <w:pPr>
              <w:snapToGrid w:val="0"/>
              <w:spacing w:line="360" w:lineRule="auto"/>
              <w:jc w:val="center"/>
              <w:rPr>
                <w:rFonts w:hint="eastAsia" w:ascii="宋体" w:hAnsi="宋体" w:eastAsia="宋体" w:cs="宋体"/>
                <w:color w:val="auto"/>
                <w:sz w:val="24"/>
                <w:highlight w:val="none"/>
              </w:rPr>
            </w:pPr>
          </w:p>
          <w:p w14:paraId="4A8F8191">
            <w:pPr>
              <w:snapToGrid w:val="0"/>
              <w:spacing w:line="360" w:lineRule="auto"/>
              <w:jc w:val="center"/>
              <w:rPr>
                <w:rFonts w:hint="eastAsia" w:ascii="宋体" w:hAnsi="宋体" w:eastAsia="宋体" w:cs="宋体"/>
                <w:color w:val="auto"/>
                <w:sz w:val="24"/>
                <w:highlight w:val="none"/>
              </w:rPr>
            </w:pPr>
          </w:p>
          <w:p w14:paraId="533D1A85">
            <w:pPr>
              <w:snapToGrid w:val="0"/>
              <w:spacing w:line="360" w:lineRule="auto"/>
              <w:jc w:val="center"/>
              <w:rPr>
                <w:rFonts w:hint="eastAsia" w:ascii="宋体" w:hAnsi="宋体" w:eastAsia="宋体" w:cs="宋体"/>
                <w:color w:val="auto"/>
                <w:sz w:val="24"/>
                <w:highlight w:val="none"/>
              </w:rPr>
            </w:pPr>
          </w:p>
          <w:p w14:paraId="3F06336C">
            <w:pPr>
              <w:snapToGrid w:val="0"/>
              <w:spacing w:line="360" w:lineRule="auto"/>
              <w:jc w:val="center"/>
              <w:rPr>
                <w:rFonts w:hint="eastAsia" w:ascii="宋体" w:hAnsi="宋体" w:eastAsia="宋体" w:cs="宋体"/>
                <w:color w:val="auto"/>
                <w:sz w:val="24"/>
                <w:highlight w:val="none"/>
              </w:rPr>
            </w:pPr>
          </w:p>
          <w:p w14:paraId="602CBC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D37FE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5C25C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D986BD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2AA8AC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6A33A2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2B846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879A2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7F31F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77EB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BB7CF0F">
            <w:pPr>
              <w:snapToGrid w:val="0"/>
              <w:spacing w:line="360" w:lineRule="auto"/>
              <w:jc w:val="center"/>
              <w:rPr>
                <w:rFonts w:hint="eastAsia" w:ascii="宋体" w:hAnsi="宋体" w:eastAsia="宋体" w:cs="宋体"/>
                <w:color w:val="auto"/>
                <w:sz w:val="24"/>
                <w:highlight w:val="none"/>
              </w:rPr>
            </w:pPr>
          </w:p>
          <w:p w14:paraId="316EAA04">
            <w:pPr>
              <w:snapToGrid w:val="0"/>
              <w:spacing w:line="360" w:lineRule="auto"/>
              <w:jc w:val="center"/>
              <w:rPr>
                <w:rFonts w:hint="eastAsia" w:ascii="宋体" w:hAnsi="宋体" w:eastAsia="宋体" w:cs="宋体"/>
                <w:color w:val="auto"/>
                <w:sz w:val="24"/>
                <w:highlight w:val="none"/>
              </w:rPr>
            </w:pPr>
          </w:p>
          <w:p w14:paraId="07B8E6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0EBAF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7394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F951A2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1B1B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E8A02F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CA076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37F8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7C1C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1969C2D">
            <w:pPr>
              <w:snapToGrid w:val="0"/>
              <w:spacing w:line="360" w:lineRule="auto"/>
              <w:jc w:val="center"/>
              <w:rPr>
                <w:rFonts w:hint="eastAsia" w:ascii="宋体" w:hAnsi="宋体" w:eastAsia="宋体" w:cs="宋体"/>
                <w:color w:val="auto"/>
                <w:sz w:val="24"/>
                <w:highlight w:val="none"/>
              </w:rPr>
            </w:pPr>
          </w:p>
          <w:p w14:paraId="21E21605">
            <w:pPr>
              <w:snapToGrid w:val="0"/>
              <w:spacing w:line="360" w:lineRule="auto"/>
              <w:jc w:val="center"/>
              <w:rPr>
                <w:rFonts w:hint="eastAsia" w:ascii="宋体" w:hAnsi="宋体" w:eastAsia="宋体" w:cs="宋体"/>
                <w:color w:val="auto"/>
                <w:sz w:val="24"/>
                <w:highlight w:val="none"/>
              </w:rPr>
            </w:pPr>
          </w:p>
          <w:p w14:paraId="31A2D1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8415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B458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AC5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4CC7A8A">
            <w:pPr>
              <w:snapToGrid w:val="0"/>
              <w:spacing w:line="360" w:lineRule="auto"/>
              <w:jc w:val="center"/>
              <w:rPr>
                <w:rFonts w:hint="eastAsia" w:ascii="宋体" w:hAnsi="宋体" w:eastAsia="宋体" w:cs="宋体"/>
                <w:color w:val="auto"/>
                <w:sz w:val="24"/>
                <w:highlight w:val="none"/>
              </w:rPr>
            </w:pPr>
          </w:p>
          <w:p w14:paraId="3C9503FA">
            <w:pPr>
              <w:snapToGrid w:val="0"/>
              <w:spacing w:line="360" w:lineRule="auto"/>
              <w:jc w:val="center"/>
              <w:rPr>
                <w:rFonts w:hint="eastAsia" w:ascii="宋体" w:hAnsi="宋体" w:eastAsia="宋体" w:cs="宋体"/>
                <w:color w:val="auto"/>
                <w:sz w:val="24"/>
                <w:highlight w:val="none"/>
              </w:rPr>
            </w:pPr>
          </w:p>
          <w:p w14:paraId="733A8968">
            <w:pPr>
              <w:snapToGrid w:val="0"/>
              <w:spacing w:line="360" w:lineRule="auto"/>
              <w:jc w:val="center"/>
              <w:rPr>
                <w:rFonts w:hint="eastAsia" w:ascii="宋体" w:hAnsi="宋体" w:eastAsia="宋体" w:cs="宋体"/>
                <w:color w:val="auto"/>
                <w:sz w:val="24"/>
                <w:highlight w:val="none"/>
              </w:rPr>
            </w:pPr>
          </w:p>
          <w:p w14:paraId="7C8506E3">
            <w:pPr>
              <w:snapToGrid w:val="0"/>
              <w:spacing w:line="360" w:lineRule="auto"/>
              <w:jc w:val="center"/>
              <w:rPr>
                <w:rFonts w:hint="eastAsia" w:ascii="宋体" w:hAnsi="宋体" w:eastAsia="宋体" w:cs="宋体"/>
                <w:color w:val="auto"/>
                <w:sz w:val="24"/>
                <w:highlight w:val="none"/>
              </w:rPr>
            </w:pPr>
          </w:p>
          <w:p w14:paraId="7C4F95BC">
            <w:pPr>
              <w:snapToGrid w:val="0"/>
              <w:spacing w:line="360" w:lineRule="auto"/>
              <w:jc w:val="center"/>
              <w:rPr>
                <w:rFonts w:hint="eastAsia" w:ascii="宋体" w:hAnsi="宋体" w:eastAsia="宋体" w:cs="宋体"/>
                <w:color w:val="auto"/>
                <w:sz w:val="24"/>
                <w:highlight w:val="none"/>
              </w:rPr>
            </w:pPr>
          </w:p>
          <w:p w14:paraId="4443152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0BA60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91C0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6DC2525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E4E398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E21AFD1">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E4774D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249F9AB">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2024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8" w:hRule="atLeast"/>
          <w:tblHeader/>
        </w:trPr>
        <w:tc>
          <w:tcPr>
            <w:tcW w:w="629" w:type="dxa"/>
            <w:tcBorders>
              <w:top w:val="single" w:color="auto" w:sz="4" w:space="0"/>
              <w:left w:val="single" w:color="000000" w:sz="8" w:space="0"/>
              <w:right w:val="single" w:color="000000" w:sz="2" w:space="0"/>
            </w:tcBorders>
            <w:vAlign w:val="top"/>
          </w:tcPr>
          <w:p w14:paraId="2316714E">
            <w:pPr>
              <w:snapToGrid w:val="0"/>
              <w:spacing w:line="360" w:lineRule="auto"/>
              <w:jc w:val="center"/>
              <w:rPr>
                <w:rFonts w:hint="eastAsia" w:ascii="宋体" w:hAnsi="宋体" w:eastAsia="宋体" w:cs="宋体"/>
                <w:color w:val="auto"/>
                <w:sz w:val="24"/>
                <w:highlight w:val="none"/>
              </w:rPr>
            </w:pPr>
          </w:p>
          <w:p w14:paraId="316B9A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52F85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29CE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655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A23EE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2DB5A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A80DE">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color w:val="auto"/>
                <w:sz w:val="24"/>
                <w:highlight w:val="none"/>
              </w:rPr>
              <w:t>杭州市临平区南苑街道藕花洲大街389号19楼</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hAnsi="宋体" w:cs="宋体"/>
                <w:snapToGrid w:val="0"/>
                <w:color w:val="auto"/>
                <w:kern w:val="28"/>
                <w:sz w:val="24"/>
                <w:szCs w:val="24"/>
                <w:highlight w:val="none"/>
                <w:lang w:val="en-US" w:eastAsia="zh-CN" w:bidi="ar-SA"/>
              </w:rPr>
              <w:t>18966169169</w:t>
            </w:r>
            <w:r>
              <w:rPr>
                <w:rFonts w:hint="eastAsia" w:ascii="宋体" w:hAnsi="宋体" w:eastAsia="宋体" w:cs="宋体"/>
                <w:snapToGrid w:val="0"/>
                <w:color w:val="auto"/>
                <w:kern w:val="28"/>
                <w:sz w:val="24"/>
                <w:szCs w:val="24"/>
                <w:highlight w:val="none"/>
                <w:lang w:val="en-US" w:eastAsia="zh-CN" w:bidi="ar-SA"/>
              </w:rPr>
              <w:t>。采购人、采购机构不强制或变相强制投标人提交备份投标文件。</w:t>
            </w:r>
          </w:p>
        </w:tc>
      </w:tr>
      <w:tr w14:paraId="6A16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vAlign w:val="top"/>
          </w:tcPr>
          <w:p w14:paraId="0CE1EC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40156C4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38E6C1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4A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vAlign w:val="top"/>
          </w:tcPr>
          <w:p w14:paraId="4779D3B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auto" w:sz="4" w:space="0"/>
            </w:tcBorders>
            <w:vAlign w:val="center"/>
          </w:tcPr>
          <w:p w14:paraId="063E2FAE">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39AF7F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A28751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ABC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top"/>
          </w:tcPr>
          <w:p w14:paraId="0CD4347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7B29188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CFBCA8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▲供应商以联合体形式投标的：在按招标文件要求提供联合协议，联合体投标的联合体各方承担连带责任。</w:t>
            </w:r>
          </w:p>
          <w:p w14:paraId="045D383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9C6D10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4C3978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0"/>
                <w:highlight w:val="none"/>
              </w:rPr>
              <w:t>▲联合体中有同类资质的供应商按照联合体分工承担相同工作的，应当按照资质等级较低的供应商确定资质等级。</w:t>
            </w:r>
          </w:p>
        </w:tc>
      </w:tr>
      <w:tr w14:paraId="495B6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C9190CF">
            <w:pPr>
              <w:jc w:val="center"/>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249F69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12351F4">
            <w:pPr>
              <w:spacing w:line="360" w:lineRule="auto"/>
              <w:ind w:firstLine="0" w:firstLineChars="0"/>
              <w:rPr>
                <w:rFonts w:hint="eastAsia" w:ascii="宋体" w:hAnsi="宋体" w:eastAsia="宋体" w:cs="宋体"/>
                <w:color w:val="auto"/>
                <w:kern w:val="0"/>
                <w:sz w:val="24"/>
                <w:highlight w:val="none"/>
              </w:rPr>
            </w:pPr>
            <w:r>
              <w:rPr>
                <w:rFonts w:hint="eastAsia" w:ascii="宋体" w:hAnsi="宋体" w:eastAsia="宋体" w:cs="宋体"/>
                <w:b w:val="0"/>
                <w:bCs w:val="0"/>
                <w:color w:val="auto"/>
                <w:sz w:val="24"/>
                <w:szCs w:val="24"/>
                <w:highlight w:val="none"/>
                <w:lang w:val="en-US" w:eastAsia="zh-CN"/>
              </w:rPr>
              <w:t>本项目的招标代理费用由中标单位支付，代理费用付款参照《招标代理服务收费管理暂行办法》的通知（计价格[2002]1980号）文件计取</w:t>
            </w:r>
            <w:r>
              <w:rPr>
                <w:rFonts w:hint="eastAsia" w:ascii="宋体" w:hAnsi="宋体" w:cs="宋体"/>
                <w:b w:val="0"/>
                <w:bCs w:val="0"/>
                <w:color w:val="auto"/>
                <w:sz w:val="24"/>
                <w:szCs w:val="24"/>
                <w:highlight w:val="none"/>
                <w:lang w:val="en-US" w:eastAsia="zh-CN"/>
              </w:rPr>
              <w:t>，</w:t>
            </w:r>
            <w:r>
              <w:rPr>
                <w:rFonts w:hint="eastAsia" w:ascii="宋体" w:hAnsi="宋体" w:cs="宋体"/>
                <w:kern w:val="0"/>
                <w:sz w:val="24"/>
              </w:rPr>
              <w:t>其中专家评审费按实计取，投标人在报价时应综合考虑该笔费用，但不单列进投标总价</w:t>
            </w:r>
            <w:r>
              <w:rPr>
                <w:rFonts w:hint="eastAsia" w:ascii="宋体" w:hAnsi="宋体" w:eastAsia="宋体" w:cs="宋体"/>
                <w:b w:val="0"/>
                <w:bCs w:val="0"/>
                <w:color w:val="auto"/>
                <w:sz w:val="24"/>
                <w:szCs w:val="24"/>
                <w:highlight w:val="none"/>
                <w:lang w:val="en-US" w:eastAsia="zh-CN"/>
              </w:rPr>
              <w:t>。</w:t>
            </w:r>
          </w:p>
        </w:tc>
      </w:tr>
      <w:tr w14:paraId="2B589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B58160">
            <w:pPr>
              <w:jc w:val="center"/>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AFE9A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8F87F">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cs="宋体"/>
                <w:snapToGrid w:val="0"/>
                <w:color w:val="auto"/>
                <w:kern w:val="28"/>
                <w:sz w:val="24"/>
                <w:highlight w:val="none"/>
                <w:lang w:eastAsia="zh-CN"/>
              </w:rPr>
              <w:t>五</w:t>
            </w:r>
            <w:r>
              <w:rPr>
                <w:rFonts w:hint="eastAsia" w:ascii="宋体" w:hAnsi="宋体" w:eastAsia="宋体" w:cs="宋体"/>
                <w:snapToGrid w:val="0"/>
                <w:color w:val="auto"/>
                <w:kern w:val="28"/>
                <w:sz w:val="24"/>
                <w:highlight w:val="none"/>
              </w:rPr>
              <w:t>份（正本一份，副本</w:t>
            </w:r>
            <w:r>
              <w:rPr>
                <w:rFonts w:hint="eastAsia" w:ascii="宋体" w:hAnsi="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份）并提供电子投标文件与纸质投标文件内容一致承诺书（格式自拟）</w:t>
            </w:r>
            <w:r>
              <w:rPr>
                <w:rFonts w:hint="eastAsia" w:ascii="宋体" w:hAnsi="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w:t>
            </w:r>
          </w:p>
        </w:tc>
      </w:tr>
      <w:tr w14:paraId="06935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C53C3A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p>
          <w:p w14:paraId="42D1EDA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p>
          <w:p w14:paraId="2464D2B3">
            <w:pPr>
              <w:snapToGrid w:val="0"/>
              <w:spacing w:before="0" w:beforeAutospacing="0" w:after="0" w:afterAutospacing="0" w:line="360" w:lineRule="auto"/>
              <w:ind w:left="0" w:leftChars="0" w:right="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606DEE9B">
            <w:pPr>
              <w:snapToGrid w:val="0"/>
              <w:spacing w:before="0" w:beforeAutospacing="0" w:after="0" w:afterAutospacing="0" w:line="360" w:lineRule="auto"/>
              <w:ind w:left="0" w:leftChars="0" w:right="0"/>
              <w:jc w:val="center"/>
              <w:rPr>
                <w:rFonts w:hint="eastAsia" w:ascii="宋体" w:hAnsi="宋体" w:eastAsia="宋体" w:cs="宋体"/>
                <w:b/>
                <w:snapToGrid w:val="0"/>
                <w:color w:val="auto"/>
                <w:kern w:val="28"/>
                <w:sz w:val="24"/>
                <w:highlight w:val="none"/>
              </w:rPr>
            </w:pPr>
            <w:r>
              <w:rPr>
                <w:rFonts w:hint="eastAsia" w:ascii="宋体" w:hAnsi="宋体" w:eastAsia="宋体" w:cs="宋体"/>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E44D8">
            <w:pPr>
              <w:spacing w:before="0" w:beforeAutospacing="0" w:after="0" w:afterAutospacing="0" w:line="360" w:lineRule="auto"/>
              <w:ind w:left="0" w:leftChars="0" w:right="0"/>
              <w:rPr>
                <w:rFonts w:hint="eastAsia" w:ascii="宋体" w:hAnsi="宋体" w:eastAsia="宋体" w:cs="宋体"/>
                <w:snapToGrid w:val="0"/>
                <w:color w:val="auto"/>
                <w:kern w:val="28"/>
                <w:sz w:val="24"/>
                <w:highlight w:val="none"/>
              </w:rPr>
            </w:pPr>
            <w:r>
              <w:rPr>
                <w:rFonts w:hint="eastAsia" w:ascii="宋体" w:hAnsi="宋体" w:eastAsia="宋体" w:cs="宋体"/>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color w:val="auto"/>
                <w:kern w:val="2"/>
                <w:sz w:val="24"/>
                <w:szCs w:val="24"/>
                <w:highlight w:val="none"/>
                <w:lang w:val="en-US" w:eastAsia="zh-CN" w:bidi="ar-SA"/>
              </w:rPr>
              <w:t>重新招标 □按中标候选人名单排序依次确定其他中标候选人为中标人）</w:t>
            </w:r>
          </w:p>
        </w:tc>
      </w:tr>
      <w:bookmarkEnd w:id="9"/>
    </w:tbl>
    <w:p w14:paraId="797FFAB9">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039CE6D6">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D5BEA1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D6272C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5D396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56E3A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F16A1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804F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C5D04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BF03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684D98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5C73993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F28238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B30F91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5E5AAC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2CB95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4D17B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F547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36510F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93E78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CEAC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DE87F1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0A2E3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51412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7F8EE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0BFA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4BB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5443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F9FC5C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6263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21F1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791D8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402FA0D">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4BA6B40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2DCF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0A7B4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99BE8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694DA9C">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C7A205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4541E89">
      <w:pPr>
        <w:pStyle w:val="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7C9D1A48">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FD48F8F">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EA4A9F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426490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B3376CF">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ECDC8D8">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7CE2CE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6AF93E10">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2D08EFC">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9E16B2">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C1BEF22">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DE29958">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A351A67">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5AA14F7">
      <w:pPr>
        <w:pStyle w:val="575"/>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BABB910">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2FDBD38">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CF8939B">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D8CDBEB">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0E49544">
      <w:pPr>
        <w:pStyle w:val="57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w:t>
      </w:r>
      <w:r>
        <w:rPr>
          <w:rFonts w:hint="eastAsia" w:ascii="宋体" w:hAnsi="宋体" w:eastAsia="宋体" w:cs="宋体"/>
          <w:color w:val="auto"/>
          <w:highlight w:val="none"/>
          <w:lang w:eastAsia="zh-CN"/>
        </w:rPr>
        <w:t>杭州市</w:t>
      </w:r>
      <w:r>
        <w:rPr>
          <w:rFonts w:hint="eastAsia" w:ascii="宋体" w:hAnsi="宋体" w:eastAsia="宋体" w:cs="宋体"/>
          <w:color w:val="auto"/>
          <w:highlight w:val="none"/>
          <w:lang w:val="en-US" w:eastAsia="zh-CN"/>
        </w:rPr>
        <w:t>临平</w:t>
      </w:r>
      <w:r>
        <w:rPr>
          <w:rFonts w:hint="eastAsia" w:ascii="宋体" w:hAnsi="宋体" w:eastAsia="宋体" w:cs="宋体"/>
          <w:color w:val="auto"/>
          <w:highlight w:val="none"/>
          <w:lang w:eastAsia="zh-CN"/>
        </w:rPr>
        <w:t>区政府</w:t>
      </w:r>
      <w:r>
        <w:rPr>
          <w:rFonts w:hint="eastAsia" w:ascii="宋体" w:hAnsi="宋体" w:eastAsia="宋体" w:cs="宋体"/>
          <w:color w:val="auto"/>
          <w:highlight w:val="none"/>
        </w:rPr>
        <w:t>采购项目投诉材料可寄送至</w:t>
      </w:r>
      <w:r>
        <w:rPr>
          <w:rFonts w:hint="eastAsia" w:ascii="宋体" w:hAnsi="宋体" w:eastAsia="宋体" w:cs="宋体"/>
          <w:color w:val="auto"/>
          <w:highlight w:val="none"/>
          <w:lang w:eastAsia="zh-CN"/>
        </w:rPr>
        <w:t>杭州市临平区财政局</w:t>
      </w:r>
      <w:r>
        <w:rPr>
          <w:rFonts w:hint="eastAsia" w:ascii="宋体" w:hAnsi="宋体" w:eastAsia="宋体" w:cs="宋体"/>
          <w:color w:val="auto"/>
          <w:highlight w:val="none"/>
        </w:rPr>
        <w:t>、浙江省政府采购行政裁决服务中心（杭州）地址：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 联 系人：朱女士、王女士 监督投诉电话：0571-8</w:t>
      </w:r>
      <w:r>
        <w:rPr>
          <w:rFonts w:hint="eastAsia" w:ascii="宋体" w:hAnsi="宋体" w:eastAsia="宋体" w:cs="宋体"/>
          <w:color w:val="auto"/>
          <w:highlight w:val="none"/>
          <w:lang w:val="en-US" w:eastAsia="zh-CN"/>
        </w:rPr>
        <w:t>7227671,0571-87800218</w:t>
      </w:r>
      <w:r>
        <w:rPr>
          <w:rFonts w:hint="eastAsia" w:cs="宋体"/>
          <w:color w:val="auto"/>
          <w:highlight w:val="none"/>
          <w:lang w:val="en-US" w:eastAsia="zh-CN"/>
        </w:rPr>
        <w:t xml:space="preserve"> </w:t>
      </w:r>
      <w:r>
        <w:rPr>
          <w:rFonts w:hint="eastAsia" w:ascii="宋体" w:hAnsi="宋体" w:eastAsia="宋体" w:cs="宋体"/>
          <w:color w:val="auto"/>
          <w:highlight w:val="none"/>
        </w:rPr>
        <w:t>投诉书范本及制作说明详见附件3。</w:t>
      </w:r>
    </w:p>
    <w:p w14:paraId="5EF8093B">
      <w:pPr>
        <w:pStyle w:val="90"/>
        <w:snapToGrid w:val="0"/>
        <w:spacing w:before="0"/>
        <w:ind w:firstLine="360"/>
        <w:rPr>
          <w:rFonts w:hint="eastAsia" w:ascii="宋体" w:hAnsi="宋体" w:eastAsia="宋体" w:cs="宋体"/>
          <w:color w:val="auto"/>
          <w:sz w:val="18"/>
          <w:szCs w:val="18"/>
          <w:highlight w:val="none"/>
        </w:rPr>
      </w:pPr>
    </w:p>
    <w:p w14:paraId="066B141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BCE369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8F558F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43A5B6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7C3241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F3FA4E0">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1EFAD3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56D3FA3">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D2F152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220E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175F14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989D8BA">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BECCF92">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5F53CB">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D55D2F0">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2F5408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606F75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3B6C99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44FECA3">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7BBDF1">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10DECB8">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5673AA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FDAB981">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14C170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444E4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E9B37E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AE4220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1A1DF0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6AFB3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08BF9B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11116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D016A1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EFD8DD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311AD5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EF74F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F36372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802243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454968C">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356F55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950C86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4739AC8">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sz w:val="24"/>
          <w:highlight w:val="none"/>
        </w:rPr>
        <w:t>报价情况说明</w:t>
      </w:r>
      <w:r>
        <w:rPr>
          <w:rFonts w:hint="eastAsia" w:ascii="宋体" w:hAnsi="宋体" w:eastAsia="宋体" w:cs="宋体"/>
          <w:sz w:val="24"/>
          <w:highlight w:val="none"/>
          <w:lang w:eastAsia="zh-CN"/>
        </w:rPr>
        <w:t>（如果有）；</w:t>
      </w:r>
    </w:p>
    <w:p w14:paraId="03649F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35494F69">
      <w:pPr>
        <w:pStyle w:val="81"/>
        <w:rPr>
          <w:rFonts w:hint="eastAsia" w:ascii="宋体" w:hAnsi="宋体" w:eastAsia="宋体" w:cs="宋体"/>
          <w:highlight w:val="none"/>
        </w:rPr>
      </w:pPr>
    </w:p>
    <w:p w14:paraId="236E6CC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D2B0D56">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8B78F88">
      <w:pPr>
        <w:pStyle w:val="9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F6EAC7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8BB8B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07B598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20251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D6D9851">
      <w:pPr>
        <w:pStyle w:val="9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0DC4723">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B0B6A81">
      <w:pPr>
        <w:pStyle w:val="9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9726478">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97A83D2">
      <w:pPr>
        <w:pStyle w:val="9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E69E31">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13889D">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5C0F1E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AAFD18E">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7B0412A">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24BCB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BA390B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CB6AD0D">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60ABCF0">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2C10FC0">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7065671B">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271A41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A5896C0">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BA336C5">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511B9840">
      <w:pPr>
        <w:pStyle w:val="90"/>
        <w:spacing w:before="0"/>
        <w:ind w:firstLine="643"/>
        <w:rPr>
          <w:rFonts w:hint="eastAsia" w:ascii="宋体" w:hAnsi="宋体" w:eastAsia="宋体" w:cs="宋体"/>
          <w:b/>
          <w:color w:val="auto"/>
          <w:sz w:val="32"/>
          <w:highlight w:val="none"/>
        </w:rPr>
      </w:pPr>
    </w:p>
    <w:p w14:paraId="66913031">
      <w:pPr>
        <w:pStyle w:val="9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8165F76">
      <w:pPr>
        <w:pStyle w:val="24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D64A613">
      <w:pPr>
        <w:pStyle w:val="24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3911682">
      <w:pPr>
        <w:pStyle w:val="24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5B537900">
      <w:pPr>
        <w:pStyle w:val="24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5D43F9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48CD8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70E14EB">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5F6D684">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F178985">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59E154A">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2F8BC23">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2B68B5AC">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EF96C13">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548B53">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12298B2">
      <w:pPr>
        <w:pStyle w:val="90"/>
        <w:spacing w:before="0"/>
        <w:ind w:firstLine="0" w:firstLineChars="0"/>
        <w:rPr>
          <w:rFonts w:hint="eastAsia" w:ascii="宋体" w:hAnsi="宋体" w:eastAsia="宋体" w:cs="宋体"/>
          <w:color w:val="auto"/>
          <w:kern w:val="0"/>
          <w:szCs w:val="24"/>
          <w:highlight w:val="none"/>
        </w:rPr>
      </w:pPr>
    </w:p>
    <w:p w14:paraId="2D7405E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9996BF1">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40398C6">
      <w:pPr>
        <w:spacing w:line="360" w:lineRule="auto"/>
        <w:rPr>
          <w:rFonts w:hint="eastAsia" w:ascii="宋体" w:hAnsi="宋体" w:eastAsia="宋体" w:cs="宋体"/>
          <w:b/>
          <w:color w:val="auto"/>
          <w:sz w:val="24"/>
          <w:highlight w:val="none"/>
        </w:rPr>
      </w:pPr>
    </w:p>
    <w:p w14:paraId="0F1175E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91D9380">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ACDBA8E">
      <w:pPr>
        <w:pStyle w:val="9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6C401EC">
      <w:pPr>
        <w:pStyle w:val="9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9FC9BF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4C6E73C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200E8D7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59CDF06">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1952F7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19BD16B">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7AF5F1C">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99F448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8DBE7A8">
      <w:pPr>
        <w:pStyle w:val="9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A37966">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82C87F3">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465DE19">
      <w:pPr>
        <w:pStyle w:val="9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5ECF659">
      <w:pPr>
        <w:pStyle w:val="90"/>
        <w:snapToGrid w:val="0"/>
        <w:spacing w:before="0" w:after="120"/>
        <w:ind w:firstLine="48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25.6合同签订依据为相关法律法规文件、招标文件、乙方投标文件等，合同条款有与前者冲突的，以前者为准。</w:t>
      </w:r>
    </w:p>
    <w:p w14:paraId="080CFA37">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31FE610">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拟签订的合同文本要求中标供应商提交履约保证金的，供应商应当以金融机构、担保机构出具的履约保函形式提交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D31E7A6">
      <w:pPr>
        <w:pStyle w:val="5"/>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A049BC">
      <w:pPr>
        <w:pStyle w:val="5"/>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1F4B2961">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94F6BEE">
      <w:pPr>
        <w:rPr>
          <w:rFonts w:hint="eastAsia" w:ascii="宋体" w:hAnsi="宋体" w:eastAsia="宋体" w:cs="宋体"/>
          <w:color w:val="auto"/>
          <w:highlight w:val="none"/>
        </w:rPr>
      </w:pPr>
    </w:p>
    <w:p w14:paraId="3E15840C">
      <w:pPr>
        <w:snapToGrid w:val="0"/>
        <w:spacing w:line="360" w:lineRule="auto"/>
        <w:ind w:firstLine="3357" w:firstLineChars="1045"/>
        <w:rPr>
          <w:rFonts w:hint="eastAsia" w:ascii="宋体" w:hAnsi="宋体" w:eastAsia="宋体" w:cs="宋体"/>
          <w:b/>
          <w:color w:val="auto"/>
          <w:sz w:val="32"/>
          <w:highlight w:val="none"/>
        </w:rPr>
      </w:pPr>
    </w:p>
    <w:p w14:paraId="2A4C609F">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7E262F1">
      <w:pPr>
        <w:pStyle w:val="9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81B2B20">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6612945D">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75F09D5">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E1467B7">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393720A">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7107001">
      <w:pPr>
        <w:pStyle w:val="9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15A023">
      <w:pPr>
        <w:tabs>
          <w:tab w:val="left" w:pos="0"/>
        </w:tabs>
        <w:spacing w:line="360" w:lineRule="auto"/>
        <w:ind w:firstLine="480"/>
        <w:rPr>
          <w:rFonts w:hint="eastAsia" w:ascii="宋体" w:hAnsi="宋体" w:eastAsia="宋体" w:cs="宋体"/>
          <w:color w:val="auto"/>
          <w:sz w:val="24"/>
          <w:highlight w:val="none"/>
        </w:rPr>
      </w:pPr>
    </w:p>
    <w:p w14:paraId="40494A1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24CAEC1">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6274A5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16D0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283B77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485991">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D0AD013">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07468"/>
      <w:bookmarkEnd w:id="15"/>
      <w:bookmarkStart w:id="16" w:name="_Hlt75236101"/>
      <w:bookmarkEnd w:id="16"/>
      <w:bookmarkStart w:id="17" w:name="_Hlt75236011"/>
      <w:bookmarkEnd w:id="17"/>
      <w:bookmarkStart w:id="18" w:name="_Hlt74729768"/>
      <w:bookmarkEnd w:id="18"/>
      <w:bookmarkStart w:id="19" w:name="_Hlt68403820"/>
      <w:bookmarkEnd w:id="19"/>
      <w:bookmarkStart w:id="20" w:name="_Hlt75236290"/>
      <w:bookmarkEnd w:id="20"/>
      <w:bookmarkStart w:id="21" w:name="_Hlt68072998"/>
      <w:bookmarkEnd w:id="21"/>
      <w:bookmarkStart w:id="22" w:name="_Hlt68057669"/>
      <w:bookmarkEnd w:id="22"/>
      <w:bookmarkStart w:id="23" w:name="_Hlt74730295"/>
      <w:bookmarkEnd w:id="23"/>
      <w:bookmarkStart w:id="24" w:name="_Hlt68072990"/>
      <w:bookmarkEnd w:id="24"/>
      <w:bookmarkStart w:id="25" w:name="_Hlt74714665"/>
      <w:bookmarkEnd w:id="25"/>
    </w:p>
    <w:bookmarkEnd w:id="10"/>
    <w:bookmarkEnd w:id="11"/>
    <w:p w14:paraId="5B3635EB">
      <w:pPr>
        <w:numPr>
          <w:ilvl w:val="0"/>
          <w:numId w:val="1"/>
        </w:numPr>
        <w:spacing w:line="360" w:lineRule="auto"/>
        <w:jc w:val="center"/>
        <w:outlineLvl w:val="0"/>
        <w:rPr>
          <w:rFonts w:hint="eastAsia" w:ascii="宋体" w:hAnsi="宋体" w:eastAsia="宋体" w:cs="宋体"/>
          <w:b/>
          <w:sz w:val="36"/>
          <w:szCs w:val="36"/>
          <w:highlight w:val="yellow"/>
        </w:rPr>
      </w:pPr>
      <w:bookmarkStart w:id="26" w:name="第四部分"/>
      <w:r>
        <w:rPr>
          <w:rFonts w:hint="eastAsia" w:ascii="宋体" w:hAnsi="宋体" w:eastAsia="宋体" w:cs="宋体"/>
          <w:b/>
          <w:sz w:val="36"/>
          <w:szCs w:val="36"/>
          <w:highlight w:val="yellow"/>
        </w:rPr>
        <w:t xml:space="preserve">  采购需求</w:t>
      </w:r>
    </w:p>
    <w:p w14:paraId="755F0CC8">
      <w:pPr>
        <w:snapToGrid w:val="0"/>
        <w:spacing w:line="360" w:lineRule="auto"/>
        <w:rPr>
          <w:rFonts w:hint="eastAsia" w:ascii="宋体" w:hAnsi="宋体"/>
          <w:b/>
          <w:bCs/>
          <w:color w:val="auto"/>
          <w:sz w:val="24"/>
        </w:rPr>
      </w:pPr>
      <w:r>
        <w:rPr>
          <w:rFonts w:hint="eastAsia" w:ascii="宋体" w:hAnsi="宋体"/>
          <w:b/>
          <w:bCs/>
          <w:color w:val="auto"/>
          <w:sz w:val="24"/>
        </w:rPr>
        <w:t>一、项目概述：</w:t>
      </w:r>
    </w:p>
    <w:p w14:paraId="4D6E026B">
      <w:pPr>
        <w:numPr>
          <w:ilvl w:val="0"/>
          <w:numId w:val="0"/>
        </w:numPr>
        <w:snapToGrid w:val="0"/>
        <w:spacing w:line="360" w:lineRule="auto"/>
        <w:ind w:firstLine="480" w:firstLineChars="200"/>
        <w:rPr>
          <w:rFonts w:hint="eastAsia" w:ascii="宋体" w:hAnsi="宋体"/>
          <w:color w:val="auto"/>
          <w:sz w:val="24"/>
        </w:rPr>
      </w:pPr>
      <w:r>
        <w:rPr>
          <w:rFonts w:hint="eastAsia" w:ascii="宋体" w:hAnsi="宋体"/>
          <w:color w:val="auto"/>
          <w:sz w:val="24"/>
        </w:rPr>
        <w:t>本项目为星桥街道燕子湖公园综合养护管理项目，采购内容主要包括</w:t>
      </w:r>
      <w:r>
        <w:rPr>
          <w:rFonts w:hint="eastAsia" w:ascii="宋体" w:hAnsi="宋体"/>
          <w:color w:val="auto"/>
          <w:sz w:val="24"/>
          <w:lang w:val="en-US" w:eastAsia="zh-CN"/>
        </w:rPr>
        <w:t>临平区</w:t>
      </w:r>
      <w:r>
        <w:rPr>
          <w:rFonts w:hint="eastAsia" w:ascii="宋体" w:hAnsi="宋体"/>
          <w:color w:val="auto"/>
          <w:sz w:val="24"/>
        </w:rPr>
        <w:t>星桥街道燕子湖公园综合养护管理</w:t>
      </w:r>
      <w:r>
        <w:rPr>
          <w:rFonts w:hint="eastAsia" w:ascii="宋体" w:hAnsi="宋体"/>
          <w:color w:val="auto"/>
          <w:sz w:val="24"/>
          <w:lang w:eastAsia="zh-CN"/>
        </w:rPr>
        <w:t>，养护面积约78000平方米</w:t>
      </w:r>
      <w:r>
        <w:rPr>
          <w:rFonts w:hint="eastAsia" w:ascii="宋体" w:hAnsi="宋体"/>
          <w:color w:val="auto"/>
          <w:sz w:val="24"/>
          <w:lang w:val="en-US" w:eastAsia="zh-CN"/>
        </w:rPr>
        <w:t>(具体面积以实际为准)</w:t>
      </w:r>
      <w:r>
        <w:rPr>
          <w:rFonts w:hint="eastAsia" w:ascii="宋体" w:hAnsi="宋体"/>
          <w:color w:val="auto"/>
          <w:sz w:val="24"/>
        </w:rPr>
        <w:t>。</w:t>
      </w:r>
    </w:p>
    <w:p w14:paraId="1D4E5A2E">
      <w:pPr>
        <w:numPr>
          <w:ilvl w:val="0"/>
          <w:numId w:val="0"/>
        </w:numPr>
        <w:snapToGrid w:val="0"/>
        <w:spacing w:line="360" w:lineRule="auto"/>
        <w:rPr>
          <w:rFonts w:hint="eastAsia" w:ascii="宋体" w:hAnsi="宋体"/>
          <w:b/>
          <w:bCs/>
          <w:color w:val="auto"/>
          <w:sz w:val="24"/>
        </w:rPr>
      </w:pPr>
      <w:r>
        <w:rPr>
          <w:rFonts w:hint="eastAsia" w:ascii="宋体" w:hAnsi="宋体"/>
          <w:color w:val="auto"/>
          <w:sz w:val="24"/>
          <w:lang w:val="en-US" w:eastAsia="zh-CN"/>
        </w:rPr>
        <w:t>二、</w:t>
      </w:r>
      <w:r>
        <w:rPr>
          <w:rFonts w:hint="eastAsia" w:ascii="宋体" w:hAnsi="宋体"/>
          <w:b/>
          <w:bCs/>
          <w:color w:val="auto"/>
          <w:sz w:val="24"/>
        </w:rPr>
        <w:t>具体服务内容、要求等：</w:t>
      </w:r>
    </w:p>
    <w:p w14:paraId="5D31DA8A">
      <w:pPr>
        <w:numPr>
          <w:ilvl w:val="0"/>
          <w:numId w:val="0"/>
        </w:numPr>
        <w:snapToGrid w:val="0"/>
        <w:spacing w:line="360" w:lineRule="auto"/>
        <w:ind w:firstLine="480" w:firstLineChars="200"/>
        <w:rPr>
          <w:rFonts w:hint="eastAsia" w:ascii="宋体" w:hAnsi="宋体" w:cs="Times New Roman"/>
          <w:b w:val="0"/>
          <w:color w:val="auto"/>
          <w:sz w:val="24"/>
          <w:szCs w:val="24"/>
        </w:rPr>
      </w:pPr>
      <w:r>
        <w:rPr>
          <w:rFonts w:hint="eastAsia" w:ascii="宋体" w:hAnsi="宋体" w:cs="Times New Roman"/>
          <w:b w:val="0"/>
          <w:color w:val="auto"/>
          <w:sz w:val="24"/>
          <w:szCs w:val="24"/>
        </w:rPr>
        <w:t>本次涉及养护面积78000平方米</w:t>
      </w:r>
      <w:r>
        <w:rPr>
          <w:rFonts w:hint="eastAsia" w:ascii="宋体" w:hAnsi="宋体" w:cs="Times New Roman"/>
          <w:b w:val="0"/>
          <w:color w:val="auto"/>
          <w:sz w:val="24"/>
          <w:szCs w:val="24"/>
          <w:lang w:eastAsia="zh-CN"/>
        </w:rPr>
        <w:t>，根据上级有关要求甲方随时终止协议或降低养护款。</w:t>
      </w:r>
    </w:p>
    <w:p w14:paraId="0ED089F5">
      <w:pPr>
        <w:pStyle w:val="5"/>
        <w:numPr>
          <w:ilvl w:val="0"/>
          <w:numId w:val="0"/>
        </w:numPr>
        <w:ind w:leftChars="0"/>
        <w:rPr>
          <w:rFonts w:hint="eastAsia" w:ascii="宋体" w:hAnsi="宋体" w:eastAsia="宋体" w:cs="宋体"/>
          <w:b w:val="0"/>
          <w:color w:val="auto"/>
          <w:sz w:val="24"/>
          <w:szCs w:val="24"/>
          <w:lang w:val="en-US" w:eastAsia="zh-CN"/>
        </w:rPr>
      </w:pPr>
      <w:r>
        <w:rPr>
          <w:rFonts w:hint="eastAsia" w:ascii="宋体" w:hAnsi="宋体" w:eastAsia="宋体" w:cs="宋体"/>
          <w:b/>
          <w:bCs w:val="0"/>
          <w:color w:val="auto"/>
          <w:sz w:val="24"/>
          <w:szCs w:val="24"/>
          <w:lang w:val="en-US" w:eastAsia="zh-CN"/>
        </w:rPr>
        <w:t>三、服务期限：</w:t>
      </w:r>
      <w:r>
        <w:rPr>
          <w:rFonts w:hint="eastAsia" w:ascii="宋体" w:hAnsi="宋体" w:eastAsia="宋体" w:cs="宋体"/>
          <w:b w:val="0"/>
          <w:color w:val="auto"/>
          <w:sz w:val="24"/>
          <w:szCs w:val="24"/>
          <w:lang w:val="en-US" w:eastAsia="zh-CN"/>
        </w:rPr>
        <w:t>自合同签订之日起一年（以实际合同为准）</w:t>
      </w:r>
    </w:p>
    <w:p w14:paraId="49BFB530">
      <w:pPr>
        <w:keepNext w:val="0"/>
        <w:keepLines w:val="0"/>
        <w:pageBreakBefore w:val="0"/>
        <w:widowControl/>
        <w:kinsoku/>
        <w:wordWrap/>
        <w:overflowPunct/>
        <w:topLinePunct w:val="0"/>
        <w:autoSpaceDE/>
        <w:autoSpaceDN/>
        <w:bidi w:val="0"/>
        <w:spacing w:line="600" w:lineRule="exact"/>
        <w:jc w:val="left"/>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lang w:eastAsia="zh-CN"/>
        </w:rPr>
        <w:t>、绿化养护</w:t>
      </w:r>
      <w:r>
        <w:rPr>
          <w:rFonts w:hint="eastAsia" w:ascii="宋体" w:hAnsi="宋体" w:eastAsia="宋体" w:cs="宋体"/>
          <w:b/>
          <w:bCs w:val="0"/>
          <w:color w:val="auto"/>
          <w:sz w:val="24"/>
          <w:szCs w:val="24"/>
        </w:rPr>
        <w:t>要求：</w:t>
      </w:r>
    </w:p>
    <w:p w14:paraId="47808A73">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72" w:firstLineChars="196"/>
        <w:jc w:val="both"/>
        <w:textAlignment w:val="baseline"/>
        <w:rPr>
          <w:rStyle w:val="967"/>
          <w:rFonts w:hint="eastAsia" w:ascii="宋体" w:hAnsi="宋体" w:eastAsia="宋体" w:cs="宋体"/>
          <w:b/>
          <w:i w:val="0"/>
          <w:caps w:val="0"/>
          <w:color w:val="auto"/>
          <w:spacing w:val="0"/>
          <w:w w:val="100"/>
          <w:kern w:val="2"/>
          <w:sz w:val="24"/>
          <w:szCs w:val="24"/>
          <w:highlight w:val="none"/>
          <w:lang w:val="en-US" w:eastAsia="zh-CN" w:bidi="ar-SA"/>
        </w:rPr>
      </w:pPr>
      <w:r>
        <w:rPr>
          <w:rStyle w:val="967"/>
          <w:rFonts w:hint="eastAsia" w:ascii="宋体" w:hAnsi="宋体" w:eastAsia="宋体" w:cs="宋体"/>
          <w:b/>
          <w:i w:val="0"/>
          <w:caps w:val="0"/>
          <w:color w:val="auto"/>
          <w:spacing w:val="0"/>
          <w:w w:val="100"/>
          <w:kern w:val="2"/>
          <w:sz w:val="24"/>
          <w:szCs w:val="24"/>
          <w:highlight w:val="none"/>
          <w:lang w:val="en-US" w:eastAsia="zh-CN" w:bidi="ar-SA"/>
        </w:rPr>
        <w:t>1.道路绿化带养护标准</w:t>
      </w:r>
    </w:p>
    <w:p w14:paraId="5E44EF4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总体标准：指道路绿化带养护的整体质量，内容有养护质量、树木存活率、设施维护、土肥标准、病虫害防治标准及管理标准。</w:t>
      </w:r>
    </w:p>
    <w:p w14:paraId="03D885E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1.1.植物养护标准：按道路绿化带的立地条件，对植物进行特殊养护、精心养护，使植物健康生长，具有良好的道路景观。</w:t>
      </w:r>
    </w:p>
    <w:p w14:paraId="6A0EA49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1.2.树木种植成活率标准：当年新栽植物成活率达95%以上，保存率98%以上，无缺株、死株。</w:t>
      </w:r>
    </w:p>
    <w:p w14:paraId="139733A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1.3.土肥标准：土壤疏松，无积水，种植土低于容器（或侧石）上沿5cm；充分利用有机肥，也可用复合肥，增强土壤肥力（要求一年施肥二次，每次用腐熟豆饼0.5kg／㎡），其理化性状应符合下列规定：ph值为6.7—7.5之间；石砾粒径≤5cm（高架挂箱石砾粒径≤2cm），含量≤8%（w/w）；有机质含量≥25g/kg。</w:t>
      </w:r>
    </w:p>
    <w:p w14:paraId="3BE47D6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1.4.病虫害防治标准：提倡综合防治，病虫害应控制在以不影响观赏效果的危害程度之内。</w:t>
      </w:r>
    </w:p>
    <w:p w14:paraId="3EBFA8E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1.5.道路绿化带的具体养管标准。</w:t>
      </w:r>
    </w:p>
    <w:p w14:paraId="358330A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（1）道路绿化带景观要求。</w:t>
      </w:r>
    </w:p>
    <w:p w14:paraId="27BE778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（2）采用修剪等特殊手法，控制植物高度，植物高度不得影响交通视线。</w:t>
      </w:r>
    </w:p>
    <w:p w14:paraId="0F7CE9D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（3）特殊地段的景观应按设计精心养护，形成有特色的植物景观。整形植物必须及时修剪保持形态，悬垂植物生长健壮，及时通过修剪去除枯死枝和调整高度及生长密度，整体效果良好。</w:t>
      </w:r>
    </w:p>
    <w:p w14:paraId="23F19F1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（4）花卉花期整齐，株行距适宜，无空秃、色彩效果好。</w:t>
      </w:r>
    </w:p>
    <w:p w14:paraId="0931D34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（5）绿带必须无裸地，可种植地被植物或草坪。</w:t>
      </w:r>
    </w:p>
    <w:p w14:paraId="5BCA917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（6）绿带内无枯枝残叶、无杂草，整洁无垃圾；每天冲洗一次以上，植物叶面无积尘。</w:t>
      </w:r>
    </w:p>
    <w:p w14:paraId="184ECE4A">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（7）辅助设施（包括支撑物和悬挂容器）必须安全、完好、整洁、美观。</w:t>
      </w:r>
    </w:p>
    <w:p w14:paraId="170EE74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（8）道路绿化带及悬垂挂箱冬季浇水应注意不要让水溢出，避免造成路面结冰。</w:t>
      </w:r>
    </w:p>
    <w:p w14:paraId="00F5E08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3.6.道路绿化带养护作业必须穿着有反光条的工作服，做到文明作业，尽量减少对行车的干扰。</w:t>
      </w:r>
    </w:p>
    <w:p w14:paraId="3C55D8F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3.7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w:t>
      </w:r>
    </w:p>
    <w:p w14:paraId="4F4F868C">
      <w:pPr>
        <w:spacing w:line="360" w:lineRule="auto"/>
        <w:ind w:firstLine="480" w:firstLineChars="200"/>
        <w:rPr>
          <w:rFonts w:hint="eastAsia" w:ascii="宋体" w:hAnsi="宋体" w:eastAsia="宋体" w:cs="宋体"/>
          <w:b/>
          <w:color w:val="auto"/>
          <w:sz w:val="24"/>
          <w:highlight w:val="none"/>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3.8绿化养护中的更新改造费：</w:t>
      </w:r>
      <w:r>
        <w:rPr>
          <w:rFonts w:hint="eastAsia" w:ascii="宋体" w:hAnsi="宋体" w:eastAsia="宋体" w:cs="宋体"/>
          <w:b/>
          <w:color w:val="auto"/>
          <w:sz w:val="24"/>
          <w:highlight w:val="none"/>
        </w:rPr>
        <w:t>根据采购人要求，在服务期限内，由中标供应商提出更新改造方案，经采购人论证同意后方可实施，如果超出更新改造费的，由中标单位自行承担。</w:t>
      </w:r>
    </w:p>
    <w:p w14:paraId="4A50D4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更新改造（含绿地更新改造）竣工验收后，每半年采购人统一送审计部门进行审计，按最终审计后价格结；其中绿地更新改造和其他养护维修按最终审计价下浮 15%后支付。</w:t>
      </w:r>
    </w:p>
    <w:p w14:paraId="38C71C01">
      <w:pPr>
        <w:pStyle w:val="5"/>
        <w:ind w:left="434" w:leftChars="202" w:hanging="10" w:hangingChars="4"/>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审核核减率超5%以外部分的追加费由中标供应商支付。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绿化更新改造费低于2万（不含2万）的，按下浮15%直接结算。</w:t>
      </w:r>
    </w:p>
    <w:p w14:paraId="2E19FD5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72" w:firstLineChars="196"/>
        <w:jc w:val="both"/>
        <w:textAlignment w:val="baseline"/>
        <w:rPr>
          <w:rStyle w:val="967"/>
          <w:rFonts w:hint="eastAsia" w:ascii="宋体" w:hAnsi="宋体" w:eastAsia="宋体" w:cs="宋体"/>
          <w:b/>
          <w:i w:val="0"/>
          <w:caps w:val="0"/>
          <w:color w:val="auto"/>
          <w:spacing w:val="0"/>
          <w:w w:val="100"/>
          <w:kern w:val="2"/>
          <w:sz w:val="24"/>
          <w:szCs w:val="24"/>
          <w:highlight w:val="none"/>
          <w:lang w:val="en-US" w:eastAsia="zh-CN" w:bidi="ar-SA"/>
        </w:rPr>
      </w:pPr>
      <w:r>
        <w:rPr>
          <w:rStyle w:val="967"/>
          <w:rFonts w:hint="eastAsia" w:ascii="宋体" w:hAnsi="宋体" w:eastAsia="宋体" w:cs="宋体"/>
          <w:b/>
          <w:i w:val="0"/>
          <w:caps w:val="0"/>
          <w:color w:val="auto"/>
          <w:spacing w:val="0"/>
          <w:w w:val="100"/>
          <w:kern w:val="2"/>
          <w:sz w:val="24"/>
          <w:szCs w:val="24"/>
          <w:highlight w:val="none"/>
          <w:lang w:val="en-US" w:eastAsia="zh-CN" w:bidi="ar-SA"/>
        </w:rPr>
        <w:t>2.养护管理其他要求：</w:t>
      </w:r>
    </w:p>
    <w:p w14:paraId="2295714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投标方在养护作业中投入的机械设备、人员配置等必须与投标文件中所承诺的数量规格相符合。绿化养护人员每1万平方米不得少于4名。加强日常作业质量管理，做好作业质量自查日记，按时报送工作报表，一般每月25日前将下月工作计划上报采购人。</w:t>
      </w:r>
    </w:p>
    <w:p w14:paraId="43A5EC6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（2）规范管理、文明作业、自觉接受采购人及其上级各部门领导的检查和社会监督，对出现的问题要及时整改。</w:t>
      </w:r>
    </w:p>
    <w:p w14:paraId="424967C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6B392ED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4）①对枯死的树木应连同根部在规定时间内挖除，并在挖除后7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15天内补种完毕。④未经采购人同意，中标单位不得擅自挖掘毁坏苗木，一经发现，责令整改，通报批评，情节严重的，终止合同。</w:t>
      </w:r>
    </w:p>
    <w:p w14:paraId="2CC954F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2D3070DF">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（6）道路绿化中标后，应给每一个道路绿化工作人员购买人身意外伤害保险；</w:t>
      </w:r>
    </w:p>
    <w:p w14:paraId="1E8679E4">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（7）加强绿化养护应急响应管理工作，具体要求参照《杭州市城区绿化防台树木支撑工作方案》。</w:t>
      </w:r>
    </w:p>
    <w:p w14:paraId="02D05A65">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①制定灾害性天气应急预案，建立应急救灾队伍，将应急预案和人员名单上报采购人备案。</w:t>
      </w:r>
    </w:p>
    <w:p w14:paraId="4404F13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②建立应急备货制，备货的内容有：抗旱、抗涝、抗台、抗寒、抗雪等物资（快速支撑、钢管、毛竹、水泵、遮阴网、草包等），快速支撑钢管只能做为一部分应急物资储备，不是唯一的抗台应急物资。</w:t>
      </w:r>
    </w:p>
    <w:p w14:paraId="694A02D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 xml:space="preserve">③遇灾害性天气，听从采购人统一指挥，及时组织人员夏季抗旱、抗台，冬季遇积雪必须及时组织人员进行抗雪。遇到树木斜倒时，根据采购人要求，做好清障扶正工作。 </w:t>
      </w:r>
    </w:p>
    <w:p w14:paraId="488333B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④做好防台树木支撑工作，在市气象台发出台风预警信号以后，立即做好树木支撑工作。</w:t>
      </w:r>
    </w:p>
    <w:p w14:paraId="4F5433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（8）中标单位根据采购人通知要求，做好各类“迎检”和“创建”准备工作。</w:t>
      </w:r>
    </w:p>
    <w:p w14:paraId="2D82767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（9）经过园林绿化管理部门批准的绿地内挖掘及占用绿地时，中标单位应予以积极配合，复种后的绿地应由中标单位负责正常养护。</w:t>
      </w:r>
    </w:p>
    <w:p w14:paraId="5448FDE5">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（10）绿化养护期内产生的各种的垃圾必须进入垃圾中转站，其处理产生费用由中标单位负责。</w:t>
      </w:r>
    </w:p>
    <w:p w14:paraId="0F1CDEF7">
      <w:pPr>
        <w:keepNext w:val="0"/>
        <w:keepLines w:val="0"/>
        <w:pageBreakBefore w:val="0"/>
        <w:widowControl w:val="0"/>
        <w:kinsoku/>
        <w:wordWrap/>
        <w:overflowPunct/>
        <w:topLinePunct w:val="0"/>
        <w:autoSpaceDE/>
        <w:autoSpaceDN/>
        <w:bidi w:val="0"/>
        <w:adjustRightInd w:val="0"/>
        <w:spacing w:line="360" w:lineRule="auto"/>
        <w:rPr>
          <w:rStyle w:val="967"/>
          <w:rFonts w:hint="eastAsia" w:ascii="宋体" w:hAnsi="宋体" w:eastAsia="宋体" w:cs="宋体"/>
          <w:b w:val="0"/>
          <w:i w:val="0"/>
          <w:caps w:val="0"/>
          <w:color w:val="auto"/>
          <w:spacing w:val="0"/>
          <w:w w:val="100"/>
          <w:kern w:val="2"/>
          <w:sz w:val="24"/>
          <w:szCs w:val="24"/>
          <w:highlight w:val="none"/>
          <w:lang w:val="en-US" w:eastAsia="zh-CN" w:bidi="ar-SA"/>
        </w:rPr>
      </w:pPr>
      <w:r>
        <w:rPr>
          <w:rStyle w:val="967"/>
          <w:rFonts w:hint="eastAsia" w:ascii="宋体" w:hAnsi="宋体" w:eastAsia="宋体" w:cs="宋体"/>
          <w:b w:val="0"/>
          <w:i w:val="0"/>
          <w:caps w:val="0"/>
          <w:color w:val="auto"/>
          <w:spacing w:val="0"/>
          <w:w w:val="100"/>
          <w:kern w:val="2"/>
          <w:sz w:val="24"/>
          <w:szCs w:val="24"/>
          <w:highlight w:val="none"/>
          <w:lang w:val="en-US" w:eastAsia="zh-CN" w:bidi="ar-SA"/>
        </w:rPr>
        <w:t>（11）中标单位在养护管理期间，由于养管不力，采购人有权终止合同，并由中标单位承担一切责任。</w:t>
      </w:r>
    </w:p>
    <w:p w14:paraId="3E21D4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、投标报价说明</w:t>
      </w:r>
    </w:p>
    <w:p w14:paraId="4175323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投标人根据</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提供的</w:t>
      </w:r>
      <w:r>
        <w:rPr>
          <w:rFonts w:hint="eastAsia" w:ascii="宋体" w:hAnsi="宋体" w:eastAsia="宋体" w:cs="宋体"/>
          <w:b w:val="0"/>
          <w:bCs/>
          <w:color w:val="auto"/>
          <w:sz w:val="24"/>
          <w:szCs w:val="24"/>
          <w:highlight w:val="none"/>
          <w:lang w:eastAsia="zh-CN"/>
        </w:rPr>
        <w:t>绿化养护管理</w:t>
      </w: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kern w:val="0"/>
          <w:sz w:val="24"/>
          <w:szCs w:val="24"/>
          <w:highlight w:val="none"/>
          <w:lang w:eastAsia="zh-CN"/>
        </w:rPr>
        <w:t>评分表、</w:t>
      </w:r>
      <w:r>
        <w:rPr>
          <w:rFonts w:hint="eastAsia" w:ascii="宋体" w:hAnsi="宋体" w:eastAsia="宋体" w:cs="宋体"/>
          <w:b w:val="0"/>
          <w:bCs/>
          <w:color w:val="auto"/>
          <w:sz w:val="24"/>
          <w:szCs w:val="24"/>
          <w:highlight w:val="none"/>
        </w:rPr>
        <w:t>现场踏勘情况，计算出</w:t>
      </w:r>
      <w:r>
        <w:rPr>
          <w:rFonts w:hint="eastAsia" w:ascii="宋体" w:hAnsi="宋体" w:eastAsia="宋体" w:cs="宋体"/>
          <w:b w:val="0"/>
          <w:bCs/>
          <w:color w:val="auto"/>
          <w:sz w:val="24"/>
          <w:szCs w:val="24"/>
          <w:highlight w:val="none"/>
          <w:lang w:val="en-US" w:eastAsia="zh-CN"/>
        </w:rPr>
        <w:t>平方</w:t>
      </w:r>
      <w:r>
        <w:rPr>
          <w:rFonts w:hint="eastAsia" w:ascii="宋体" w:hAnsi="宋体" w:eastAsia="宋体" w:cs="宋体"/>
          <w:b w:val="0"/>
          <w:bCs/>
          <w:color w:val="auto"/>
          <w:sz w:val="24"/>
          <w:szCs w:val="24"/>
          <w:highlight w:val="none"/>
        </w:rPr>
        <w:t>平均</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综合单价，按照</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期限确定</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总报价</w:t>
      </w:r>
      <w:r>
        <w:rPr>
          <w:rFonts w:hint="eastAsia" w:ascii="宋体" w:hAnsi="宋体" w:eastAsia="宋体" w:cs="宋体"/>
          <w:b w:val="0"/>
          <w:bCs/>
          <w:color w:val="auto"/>
          <w:sz w:val="24"/>
          <w:szCs w:val="24"/>
          <w:highlight w:val="none"/>
          <w:lang w:eastAsia="zh-CN"/>
        </w:rPr>
        <w:t>；</w:t>
      </w:r>
    </w:p>
    <w:p w14:paraId="42A187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综合单价由完成规定计量单位工程量清单项目所需人工费、材料费、机械使用费、安全管理、利润、规费、税金等所有相关费用组成，所有作业人员必须由投标人购买好人身伤害保险。综合单价应考虑风险因素。</w:t>
      </w:r>
    </w:p>
    <w:p w14:paraId="0C6DC273">
      <w:pPr>
        <w:widowControl/>
        <w:snapToGrid w:val="0"/>
        <w:spacing w:before="0" w:beforeAutospacing="0" w:after="0" w:afterAutospacing="0" w:line="360" w:lineRule="auto"/>
        <w:jc w:val="left"/>
        <w:textAlignment w:val="baseline"/>
        <w:rPr>
          <w:rStyle w:val="967"/>
          <w:rFonts w:hint="eastAsia" w:ascii="宋体" w:hAnsi="宋体" w:eastAsia="宋体" w:cs="宋体"/>
          <w:b w:val="0"/>
          <w:bCs/>
          <w:i w:val="0"/>
          <w:caps w:val="0"/>
          <w:color w:val="auto"/>
          <w:spacing w:val="0"/>
          <w:w w:val="100"/>
          <w:kern w:val="0"/>
          <w:sz w:val="24"/>
          <w:szCs w:val="24"/>
          <w:highlight w:val="none"/>
          <w:lang w:val="en-US" w:eastAsia="zh-CN" w:bidi="ar-SA"/>
        </w:rPr>
      </w:pPr>
      <w:r>
        <w:rPr>
          <w:rStyle w:val="967"/>
          <w:rFonts w:hint="eastAsia" w:ascii="宋体" w:hAnsi="宋体" w:cs="宋体"/>
          <w:b w:val="0"/>
          <w:bCs/>
          <w:i w:val="0"/>
          <w:caps w:val="0"/>
          <w:color w:val="auto"/>
          <w:spacing w:val="0"/>
          <w:w w:val="100"/>
          <w:kern w:val="0"/>
          <w:sz w:val="24"/>
          <w:szCs w:val="24"/>
          <w:highlight w:val="none"/>
          <w:lang w:val="en-US" w:eastAsia="zh-CN" w:bidi="ar-SA"/>
        </w:rPr>
        <w:t>六</w:t>
      </w:r>
      <w:r>
        <w:rPr>
          <w:rStyle w:val="967"/>
          <w:rFonts w:hint="eastAsia" w:ascii="宋体" w:hAnsi="宋体" w:eastAsia="宋体" w:cs="宋体"/>
          <w:b w:val="0"/>
          <w:bCs/>
          <w:i w:val="0"/>
          <w:caps w:val="0"/>
          <w:color w:val="auto"/>
          <w:spacing w:val="0"/>
          <w:w w:val="100"/>
          <w:kern w:val="0"/>
          <w:sz w:val="24"/>
          <w:szCs w:val="24"/>
          <w:highlight w:val="none"/>
          <w:lang w:val="en-US" w:eastAsia="zh-CN" w:bidi="ar-SA"/>
        </w:rPr>
        <w:t>、检查考核办法及奖惩制度</w:t>
      </w:r>
    </w:p>
    <w:p w14:paraId="7BF8E6A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1.考核扣款：</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1.1、根据市级检查采纳的</w:t>
      </w:r>
      <w:r>
        <w:rPr>
          <w:rFonts w:hint="eastAsia" w:ascii="宋体" w:hAnsi="宋体" w:eastAsia="宋体" w:cs="宋体"/>
          <w:b w:val="0"/>
          <w:bCs/>
          <w:color w:val="auto"/>
          <w:sz w:val="24"/>
          <w:szCs w:val="24"/>
          <w:highlight w:val="none"/>
          <w:lang w:eastAsia="zh-CN"/>
        </w:rPr>
        <w:t>绿化</w:t>
      </w:r>
      <w:r>
        <w:rPr>
          <w:rFonts w:hint="eastAsia" w:ascii="宋体" w:hAnsi="宋体" w:eastAsia="宋体" w:cs="宋体"/>
          <w:b w:val="0"/>
          <w:bCs/>
          <w:color w:val="auto"/>
          <w:sz w:val="24"/>
          <w:szCs w:val="24"/>
          <w:highlight w:val="none"/>
        </w:rPr>
        <w:t>类行业问题进行扣款，市级1000元/每件，区级500元/每件；</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1.2、区城市管理领导小组办公室每月组织养护项目“红黑榜”评比，黑榜标段每次扣款1万元；</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1.3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14:paraId="31C30372">
      <w:pPr>
        <w:keepNext w:val="0"/>
        <w:keepLines w:val="0"/>
        <w:pageBreakBefore w:val="0"/>
        <w:numPr>
          <w:ilvl w:val="0"/>
          <w:numId w:val="0"/>
        </w:numPr>
        <w:kinsoku/>
        <w:wordWrap/>
        <w:overflowPunct/>
        <w:topLinePunct w:val="0"/>
        <w:autoSpaceDE/>
        <w:autoSpaceDN/>
        <w:bidi w:val="0"/>
        <w:spacing w:line="570" w:lineRule="exact"/>
        <w:ind w:right="0" w:rightChars="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临平</w:t>
      </w:r>
      <w:r>
        <w:rPr>
          <w:rFonts w:hint="eastAsia" w:ascii="宋体" w:hAnsi="宋体" w:eastAsia="宋体" w:cs="宋体"/>
          <w:b w:val="0"/>
          <w:bCs/>
          <w:color w:val="auto"/>
          <w:sz w:val="24"/>
          <w:szCs w:val="24"/>
          <w:highlight w:val="none"/>
        </w:rPr>
        <w:t>区绿化</w:t>
      </w:r>
      <w:r>
        <w:rPr>
          <w:rFonts w:hint="eastAsia" w:ascii="宋体" w:hAnsi="宋体" w:eastAsia="宋体" w:cs="宋体"/>
          <w:b w:val="0"/>
          <w:bCs/>
          <w:color w:val="auto"/>
          <w:sz w:val="24"/>
          <w:szCs w:val="24"/>
          <w:highlight w:val="none"/>
          <w:lang w:eastAsia="zh-CN"/>
        </w:rPr>
        <w:t>考核</w:t>
      </w:r>
      <w:r>
        <w:rPr>
          <w:rFonts w:hint="eastAsia" w:ascii="宋体" w:hAnsi="宋体" w:eastAsia="宋体" w:cs="宋体"/>
          <w:b w:val="0"/>
          <w:bCs/>
          <w:color w:val="auto"/>
          <w:sz w:val="24"/>
          <w:szCs w:val="24"/>
          <w:highlight w:val="none"/>
        </w:rPr>
        <w:t>评分细则</w:t>
      </w:r>
    </w:p>
    <w:tbl>
      <w:tblPr>
        <w:tblStyle w:val="62"/>
        <w:tblW w:w="0" w:type="auto"/>
        <w:jc w:val="center"/>
        <w:tblLayout w:type="fixed"/>
        <w:tblCellMar>
          <w:top w:w="0" w:type="dxa"/>
          <w:left w:w="108" w:type="dxa"/>
          <w:bottom w:w="0" w:type="dxa"/>
          <w:right w:w="108" w:type="dxa"/>
        </w:tblCellMar>
      </w:tblPr>
      <w:tblGrid>
        <w:gridCol w:w="721"/>
        <w:gridCol w:w="839"/>
        <w:gridCol w:w="6372"/>
        <w:gridCol w:w="1095"/>
      </w:tblGrid>
      <w:tr w14:paraId="53F67E67">
        <w:tblPrEx>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50E0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noWrap w:val="0"/>
            <w:vAlign w:val="center"/>
          </w:tcPr>
          <w:p w14:paraId="2237D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14:paraId="08AB0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p>
          <w:p w14:paraId="5912E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分值</w:t>
            </w:r>
          </w:p>
        </w:tc>
      </w:tr>
      <w:tr w14:paraId="6CABAC41">
        <w:tblPrEx>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noWrap w:val="0"/>
            <w:vAlign w:val="center"/>
          </w:tcPr>
          <w:p w14:paraId="7C108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日常养护</w:t>
            </w:r>
          </w:p>
          <w:p w14:paraId="458598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分</w:t>
            </w:r>
          </w:p>
        </w:tc>
        <w:tc>
          <w:tcPr>
            <w:tcW w:w="839" w:type="dxa"/>
            <w:vMerge w:val="restart"/>
            <w:tcBorders>
              <w:top w:val="nil"/>
              <w:left w:val="single" w:color="auto" w:sz="4" w:space="0"/>
              <w:right w:val="single" w:color="auto" w:sz="4" w:space="0"/>
            </w:tcBorders>
            <w:noWrap w:val="0"/>
            <w:vAlign w:val="center"/>
          </w:tcPr>
          <w:p w14:paraId="2A8A5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植物</w:t>
            </w:r>
          </w:p>
          <w:p w14:paraId="7725CD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基本</w:t>
            </w:r>
          </w:p>
          <w:p w14:paraId="0D98B1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养护</w:t>
            </w:r>
          </w:p>
          <w:p w14:paraId="61F7E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0分</w:t>
            </w:r>
          </w:p>
        </w:tc>
        <w:tc>
          <w:tcPr>
            <w:tcW w:w="6372" w:type="dxa"/>
            <w:tcBorders>
              <w:top w:val="nil"/>
              <w:left w:val="nil"/>
              <w:bottom w:val="single" w:color="auto" w:sz="4" w:space="0"/>
              <w:right w:val="single" w:color="auto" w:sz="4" w:space="0"/>
            </w:tcBorders>
            <w:noWrap w:val="0"/>
            <w:vAlign w:val="center"/>
          </w:tcPr>
          <w:p w14:paraId="66F1C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行道树和乔木缺株</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死株，每处扣</w:t>
            </w:r>
            <w:r>
              <w:rPr>
                <w:rFonts w:hint="eastAsia" w:ascii="宋体" w:hAnsi="宋体" w:eastAsia="宋体" w:cs="宋体"/>
                <w:b w:val="0"/>
                <w:bCs/>
                <w:color w:val="auto"/>
                <w:kern w:val="0"/>
                <w:sz w:val="24"/>
                <w:szCs w:val="24"/>
                <w:highlight w:val="none"/>
                <w:lang w:val="en-US" w:eastAsia="zh-CN"/>
              </w:rPr>
              <w:t>3-5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78C44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p>
        </w:tc>
      </w:tr>
      <w:tr w14:paraId="1EECCC1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AD4B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1716CD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7D64D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行道树和乔木支撑不规范、支撑架倒塌、断桩、坏桩、树木倾斜严重，每处扣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D2B8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105152C">
        <w:tblPrEx>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noWrap w:val="0"/>
            <w:vAlign w:val="center"/>
          </w:tcPr>
          <w:p w14:paraId="0C44A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E53C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A18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行道树和乔木病虫枝、枯枝、伤损枝、徒长枝超过养护标准的，未疏枝、树皮开裂、孔洞未及时填补，每处扣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分；修剪不规范造成树木严重受损的，每处扣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r>
              <w:rPr>
                <w:rFonts w:hint="eastAsia" w:ascii="宋体" w:hAnsi="宋体" w:eastAsia="宋体" w:cs="宋体"/>
                <w:b w:val="0"/>
                <w:bCs/>
                <w:color w:val="auto"/>
                <w:kern w:val="0"/>
                <w:sz w:val="24"/>
                <w:szCs w:val="24"/>
                <w:highlight w:val="none"/>
                <w:lang w:eastAsia="zh-CN"/>
              </w:rPr>
              <w:t>未向城管局报备审核，擅自进行过度修剪的</w:t>
            </w:r>
            <w:r>
              <w:rPr>
                <w:rFonts w:hint="eastAsia" w:ascii="宋体" w:hAnsi="宋体" w:eastAsia="宋体" w:cs="宋体"/>
                <w:b w:val="0"/>
                <w:bCs/>
                <w:color w:val="auto"/>
                <w:kern w:val="0"/>
                <w:sz w:val="24"/>
                <w:szCs w:val="24"/>
                <w:highlight w:val="none"/>
              </w:rPr>
              <w:t>每次扣</w:t>
            </w:r>
            <w:r>
              <w:rPr>
                <w:rFonts w:hint="eastAsia" w:ascii="宋体" w:hAnsi="宋体" w:eastAsia="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E258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5BD116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59A4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245809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AD6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行道树和乔木长势不佳、偏冠严重、无冠幅，每处扣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分；树木长势较弱，黄叶、焦叶、落叶株数较多，每处扣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A029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7442ED1">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6FD83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CBA56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8384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树穴土壤高于侧石、板结、填充物缺失，每处扣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分；0.5平方米以内树穴裸露扣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6B2F9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8809E4F">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7881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3981F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3E2AC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绿篱和灌木出现死株、缺株、混种、小道、杂株返祖的、绿植倒伏，每处</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分；0.5平方米以内黄土裸露每处扣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22BF3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D8A048F">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8717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E6C4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1FA11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绿篱和灌木修剪不规范、不平整、窜条、高度影响交通视线的，每处扣</w:t>
            </w:r>
            <w:r>
              <w:rPr>
                <w:rFonts w:hint="eastAsia" w:ascii="宋体" w:hAnsi="宋体" w:eastAsia="宋体" w:cs="宋体"/>
                <w:b w:val="0"/>
                <w:bCs/>
                <w:color w:val="auto"/>
                <w:kern w:val="0"/>
                <w:sz w:val="24"/>
                <w:szCs w:val="24"/>
                <w:highlight w:val="none"/>
                <w:lang w:val="en-US" w:eastAsia="zh-CN"/>
              </w:rPr>
              <w:t>2-3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11A13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E61510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2772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33CEC9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5FF53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草坪高度超出养护标准、草坪边缘不清淅、草坪空秃、草坪覆盖率低的，每处扣1分，0.5平方米以内黄土裸露的，每处扣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0D5D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3EA9F2A">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43E03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1DE5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0E6F5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绿地内杂草超过养护标准的，每处扣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 xml:space="preserve">分。 </w:t>
            </w:r>
          </w:p>
        </w:tc>
        <w:tc>
          <w:tcPr>
            <w:tcW w:w="1095" w:type="dxa"/>
            <w:tcBorders>
              <w:top w:val="nil"/>
              <w:left w:val="nil"/>
              <w:bottom w:val="single" w:color="auto" w:sz="4" w:space="0"/>
              <w:right w:val="single" w:color="auto" w:sz="4" w:space="0"/>
            </w:tcBorders>
            <w:noWrap w:val="0"/>
            <w:vAlign w:val="center"/>
          </w:tcPr>
          <w:p w14:paraId="1E9AA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92B0B22">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7309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7761AF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08CF0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pacing w:val="-9"/>
                <w:kern w:val="0"/>
                <w:sz w:val="24"/>
                <w:szCs w:val="24"/>
                <w:highlight w:val="none"/>
              </w:rPr>
              <w:t>花坛花箱内时花缺株、倒伏、枯枝残花、杂草垃圾等每处扣</w:t>
            </w:r>
            <w:r>
              <w:rPr>
                <w:rFonts w:hint="eastAsia" w:ascii="宋体" w:hAnsi="宋体" w:eastAsia="宋体" w:cs="宋体"/>
                <w:b w:val="0"/>
                <w:bCs/>
                <w:color w:val="auto"/>
                <w:spacing w:val="-9"/>
                <w:kern w:val="0"/>
                <w:sz w:val="24"/>
                <w:szCs w:val="24"/>
                <w:highlight w:val="none"/>
                <w:lang w:val="en-US" w:eastAsia="zh-CN"/>
              </w:rPr>
              <w:t>2</w:t>
            </w:r>
            <w:r>
              <w:rPr>
                <w:rFonts w:hint="eastAsia" w:ascii="宋体" w:hAnsi="宋体" w:eastAsia="宋体" w:cs="宋体"/>
                <w:b w:val="0"/>
                <w:bCs/>
                <w:color w:val="auto"/>
                <w:spacing w:val="-9"/>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E406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D652197">
        <w:tblPrEx>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noWrap w:val="0"/>
            <w:vAlign w:val="center"/>
          </w:tcPr>
          <w:p w14:paraId="107B3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000000" w:sz="4" w:space="0"/>
              <w:right w:val="single" w:color="auto" w:sz="4" w:space="0"/>
            </w:tcBorders>
            <w:noWrap w:val="0"/>
            <w:vAlign w:val="center"/>
          </w:tcPr>
          <w:p w14:paraId="467DD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62664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绿化补种不规范、以及绿地养护出现其他问题的每处扣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r>
              <w:rPr>
                <w:rFonts w:hint="eastAsia" w:ascii="宋体" w:hAnsi="宋体" w:eastAsia="宋体" w:cs="宋体"/>
                <w:b w:val="0"/>
                <w:bCs/>
                <w:color w:val="auto"/>
                <w:kern w:val="0"/>
                <w:sz w:val="24"/>
                <w:szCs w:val="24"/>
                <w:highlight w:val="none"/>
                <w:lang w:eastAsia="zh-CN"/>
              </w:rPr>
              <w:t>管养区域内</w:t>
            </w:r>
            <w:r>
              <w:rPr>
                <w:rFonts w:hint="eastAsia" w:ascii="宋体" w:hAnsi="宋体" w:eastAsia="宋体" w:cs="宋体"/>
                <w:b w:val="0"/>
                <w:bCs/>
                <w:color w:val="auto"/>
                <w:kern w:val="0"/>
                <w:sz w:val="24"/>
                <w:szCs w:val="24"/>
                <w:highlight w:val="none"/>
              </w:rPr>
              <w:t>绿地失管每处扣</w:t>
            </w:r>
            <w:r>
              <w:rPr>
                <w:rFonts w:hint="eastAsia" w:ascii="宋体" w:hAnsi="宋体" w:eastAsia="宋体" w:cs="宋体"/>
                <w:b w:val="0"/>
                <w:bCs/>
                <w:color w:val="auto"/>
                <w:kern w:val="0"/>
                <w:sz w:val="24"/>
                <w:szCs w:val="24"/>
                <w:highlight w:val="none"/>
                <w:lang w:val="en-US"/>
              </w:rPr>
              <w:t>5-10</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054E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65C3CF67">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1BC4B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p>
        </w:tc>
        <w:tc>
          <w:tcPr>
            <w:tcW w:w="839" w:type="dxa"/>
            <w:vMerge w:val="restart"/>
            <w:tcBorders>
              <w:top w:val="nil"/>
              <w:left w:val="single" w:color="auto" w:sz="4" w:space="0"/>
              <w:right w:val="single" w:color="auto" w:sz="4" w:space="0"/>
            </w:tcBorders>
            <w:noWrap w:val="0"/>
            <w:vAlign w:val="center"/>
          </w:tcPr>
          <w:p w14:paraId="4A24A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病虫</w:t>
            </w:r>
          </w:p>
          <w:p w14:paraId="6FEEEB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害防</w:t>
            </w:r>
          </w:p>
          <w:p w14:paraId="7CC28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kern w:val="0"/>
                <w:sz w:val="24"/>
                <w:szCs w:val="24"/>
                <w:highlight w:val="none"/>
              </w:rPr>
              <w:t>治</w:t>
            </w:r>
          </w:p>
          <w:p w14:paraId="68F13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0分</w:t>
            </w:r>
          </w:p>
        </w:tc>
        <w:tc>
          <w:tcPr>
            <w:tcW w:w="6372" w:type="dxa"/>
            <w:tcBorders>
              <w:top w:val="nil"/>
              <w:left w:val="nil"/>
              <w:bottom w:val="single" w:color="auto" w:sz="4" w:space="0"/>
              <w:right w:val="single" w:color="auto" w:sz="4" w:space="0"/>
            </w:tcBorders>
            <w:noWrap w:val="0"/>
            <w:vAlign w:val="center"/>
          </w:tcPr>
          <w:p w14:paraId="377D3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发生病虫害每处扣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分，大面积爆发扣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2CE0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DDF9F32">
        <w:tblPrEx>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noWrap w:val="0"/>
            <w:vAlign w:val="center"/>
          </w:tcPr>
          <w:p w14:paraId="05D4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8FDA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12376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noWrap w:val="0"/>
            <w:vAlign w:val="center"/>
          </w:tcPr>
          <w:p w14:paraId="3003F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344B2FA">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111F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00375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449F5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食叶性害虫危害树木，每处扣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4BDD1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9F0BD45">
        <w:tblPrEx>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noWrap w:val="0"/>
            <w:vAlign w:val="center"/>
          </w:tcPr>
          <w:p w14:paraId="2A61A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5A877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419D7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发现活蛀虫和活卵，每处扣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1E22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1F56310">
        <w:tblPrEx>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noWrap w:val="0"/>
            <w:vAlign w:val="center"/>
          </w:tcPr>
          <w:p w14:paraId="20ADC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1BE5C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绿化</w:t>
            </w:r>
          </w:p>
          <w:p w14:paraId="018BF4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kern w:val="0"/>
                <w:sz w:val="24"/>
                <w:szCs w:val="24"/>
                <w:highlight w:val="none"/>
              </w:rPr>
              <w:t>设施</w:t>
            </w:r>
          </w:p>
          <w:p w14:paraId="547E23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10分</w:t>
            </w:r>
          </w:p>
        </w:tc>
        <w:tc>
          <w:tcPr>
            <w:tcW w:w="6372" w:type="dxa"/>
            <w:tcBorders>
              <w:top w:val="single" w:color="auto" w:sz="4" w:space="0"/>
              <w:left w:val="nil"/>
              <w:bottom w:val="single" w:color="auto" w:sz="4" w:space="0"/>
              <w:right w:val="single" w:color="auto" w:sz="4" w:space="0"/>
            </w:tcBorders>
            <w:noWrap w:val="0"/>
            <w:vAlign w:val="center"/>
          </w:tcPr>
          <w:p w14:paraId="60BDD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花箱、花坛、树穴破损、缺失扣</w:t>
            </w:r>
            <w:r>
              <w:rPr>
                <w:rFonts w:hint="eastAsia" w:ascii="宋体" w:hAnsi="宋体" w:eastAsia="宋体" w:cs="宋体"/>
                <w:b w:val="0"/>
                <w:bCs/>
                <w:color w:val="auto"/>
                <w:kern w:val="0"/>
                <w:sz w:val="24"/>
                <w:szCs w:val="24"/>
                <w:highlight w:val="none"/>
                <w:lang w:val="en-US"/>
              </w:rPr>
              <w:t>2</w:t>
            </w:r>
            <w:r>
              <w:rPr>
                <w:rFonts w:hint="eastAsia" w:ascii="宋体" w:hAnsi="宋体" w:eastAsia="宋体" w:cs="宋体"/>
                <w:b w:val="0"/>
                <w:bCs/>
                <w:color w:val="auto"/>
                <w:kern w:val="0"/>
                <w:sz w:val="24"/>
                <w:szCs w:val="24"/>
                <w:highlight w:val="none"/>
              </w:rPr>
              <w:t>分，其他设施缺失扣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2C42F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8EEFB30">
        <w:tblPrEx>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noWrap w:val="0"/>
            <w:vAlign w:val="center"/>
          </w:tcPr>
          <w:p w14:paraId="4D0D7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DD19A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7B680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公园及绿地内果壳箱有污迹、破损，箱内垃圾未日产日清的，每处扣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2A012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913638D">
        <w:tblPrEx>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24955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548971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666B7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设施有污迹、破损，金属构件设施有锈斑，油漆剥落等现象的每处扣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分，公园设施存在明显安全隐患，未采取安全措施的，每处扣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3CA6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1EE945D">
        <w:tblPrEx>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0C9C4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06105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1F3265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4B8F7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34C3B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卫生</w:t>
            </w:r>
          </w:p>
          <w:p w14:paraId="14D6E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管理</w:t>
            </w:r>
          </w:p>
          <w:p w14:paraId="3B298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14:paraId="51E6A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树上及绿带内有垃圾袋、零乱草绳、钉子、扎缚铁丝、电线、挂晾晒衣物、堆物</w:t>
            </w:r>
            <w:r>
              <w:rPr>
                <w:rFonts w:hint="eastAsia" w:ascii="宋体" w:hAnsi="宋体" w:eastAsia="宋体" w:cs="宋体"/>
                <w:b w:val="0"/>
                <w:bCs/>
                <w:color w:val="auto"/>
                <w:kern w:val="0"/>
                <w:sz w:val="24"/>
                <w:szCs w:val="24"/>
                <w:highlight w:val="none"/>
                <w:lang w:eastAsia="zh-CN"/>
              </w:rPr>
              <w:t>、渣土积泥</w:t>
            </w:r>
            <w:r>
              <w:rPr>
                <w:rFonts w:hint="eastAsia" w:ascii="宋体" w:hAnsi="宋体" w:eastAsia="宋体" w:cs="宋体"/>
                <w:b w:val="0"/>
                <w:bCs/>
                <w:color w:val="auto"/>
                <w:kern w:val="0"/>
                <w:sz w:val="24"/>
                <w:szCs w:val="24"/>
                <w:highlight w:val="none"/>
              </w:rPr>
              <w:t>等，每处扣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9260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3AB8EA3">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BF3C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2A3042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38FA1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E2FD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31A5F1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2CDC2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0A5B0D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491B5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乔木及绿带积尘明显每处扣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分，沿线绿带色块叶面积灰严重的每处扣</w:t>
            </w:r>
            <w:r>
              <w:rPr>
                <w:rFonts w:hint="eastAsia" w:ascii="宋体" w:hAnsi="宋体" w:eastAsia="宋体" w:cs="宋体"/>
                <w:b w:val="0"/>
                <w:bCs/>
                <w:color w:val="auto"/>
                <w:kern w:val="0"/>
                <w:sz w:val="24"/>
                <w:szCs w:val="24"/>
                <w:highlight w:val="none"/>
                <w:lang w:val="en-US" w:eastAsia="zh-CN"/>
              </w:rPr>
              <w:t>3-5</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845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505841F">
        <w:tblPrEx>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noWrap w:val="0"/>
            <w:vAlign w:val="center"/>
          </w:tcPr>
          <w:p w14:paraId="4D6BC2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应急保障</w:t>
            </w:r>
          </w:p>
          <w:p w14:paraId="4A0A7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0分</w:t>
            </w:r>
          </w:p>
        </w:tc>
        <w:tc>
          <w:tcPr>
            <w:tcW w:w="6372" w:type="dxa"/>
            <w:tcBorders>
              <w:top w:val="single" w:color="auto" w:sz="4" w:space="0"/>
              <w:left w:val="nil"/>
              <w:bottom w:val="single" w:color="auto" w:sz="4" w:space="0"/>
              <w:right w:val="single" w:color="auto" w:sz="4" w:space="0"/>
            </w:tcBorders>
            <w:noWrap w:val="0"/>
            <w:vAlign w:val="center"/>
          </w:tcPr>
          <w:p w14:paraId="4C0E16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管养人员不到位，养护人员上路作业不穿工作服，不文明作业的，每发现1次扣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分；应急结束，因应急设施、设备未拆除影响道路通行安全的，每处扣2分</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sz w:val="24"/>
                <w:szCs w:val="24"/>
                <w:highlight w:val="none"/>
                <w:lang w:eastAsia="zh-CN"/>
              </w:rPr>
              <w:t>未及时发现违章施工的每处扣</w:t>
            </w:r>
            <w:r>
              <w:rPr>
                <w:rFonts w:hint="eastAsia" w:ascii="宋体" w:hAnsi="宋体" w:eastAsia="宋体" w:cs="宋体"/>
                <w:b w:val="0"/>
                <w:bCs/>
                <w:color w:val="auto"/>
                <w:sz w:val="24"/>
                <w:szCs w:val="24"/>
                <w:highlight w:val="none"/>
                <w:lang w:val="en-US" w:eastAsia="zh-CN"/>
              </w:rPr>
              <w:t>3分，批后监管不到位的每处扣3分。</w:t>
            </w:r>
          </w:p>
          <w:p w14:paraId="76AF5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抗雪防冻、防寒保暖、抗旱保绿、防高温</w:t>
            </w:r>
            <w:r>
              <w:rPr>
                <w:rFonts w:hint="eastAsia" w:ascii="宋体" w:hAnsi="宋体" w:eastAsia="宋体" w:cs="宋体"/>
                <w:b w:val="0"/>
                <w:bCs/>
                <w:color w:val="auto"/>
                <w:kern w:val="0"/>
                <w:sz w:val="24"/>
                <w:szCs w:val="24"/>
                <w:highlight w:val="none"/>
                <w:lang w:eastAsia="zh-CN"/>
              </w:rPr>
              <w:t>、防台风</w:t>
            </w:r>
            <w:r>
              <w:rPr>
                <w:rFonts w:hint="eastAsia" w:ascii="宋体" w:hAnsi="宋体" w:eastAsia="宋体" w:cs="宋体"/>
                <w:b w:val="0"/>
                <w:bCs/>
                <w:color w:val="auto"/>
                <w:kern w:val="0"/>
                <w:sz w:val="24"/>
                <w:szCs w:val="24"/>
                <w:highlight w:val="none"/>
              </w:rPr>
              <w:t>等应急</w:t>
            </w:r>
            <w:r>
              <w:rPr>
                <w:rFonts w:hint="eastAsia" w:ascii="宋体" w:hAnsi="宋体" w:eastAsia="宋体" w:cs="宋体"/>
                <w:b w:val="0"/>
                <w:bCs/>
                <w:color w:val="auto"/>
                <w:kern w:val="0"/>
                <w:sz w:val="24"/>
                <w:szCs w:val="24"/>
                <w:highlight w:val="none"/>
                <w:lang w:eastAsia="zh-CN"/>
              </w:rPr>
              <w:t>处置</w:t>
            </w:r>
            <w:r>
              <w:rPr>
                <w:rFonts w:hint="eastAsia" w:ascii="宋体" w:hAnsi="宋体" w:eastAsia="宋体" w:cs="宋体"/>
                <w:b w:val="0"/>
                <w:bCs/>
                <w:color w:val="auto"/>
                <w:kern w:val="0"/>
                <w:sz w:val="24"/>
                <w:szCs w:val="24"/>
                <w:highlight w:val="none"/>
              </w:rPr>
              <w:t>不到位的每</w:t>
            </w:r>
            <w:r>
              <w:rPr>
                <w:rFonts w:hint="eastAsia" w:ascii="宋体" w:hAnsi="宋体" w:eastAsia="宋体" w:cs="宋体"/>
                <w:b w:val="0"/>
                <w:bCs/>
                <w:color w:val="auto"/>
                <w:kern w:val="0"/>
                <w:sz w:val="24"/>
                <w:szCs w:val="24"/>
                <w:highlight w:val="none"/>
                <w:lang w:eastAsia="zh-CN"/>
              </w:rPr>
              <w:t>次</w:t>
            </w:r>
            <w:r>
              <w:rPr>
                <w:rFonts w:hint="eastAsia" w:ascii="宋体" w:hAnsi="宋体" w:eastAsia="宋体" w:cs="宋体"/>
                <w:b w:val="0"/>
                <w:bCs/>
                <w:color w:val="auto"/>
                <w:kern w:val="0"/>
                <w:sz w:val="24"/>
                <w:szCs w:val="24"/>
                <w:highlight w:val="none"/>
              </w:rPr>
              <w:t>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00D0C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E21CF2A">
        <w:tblPrEx>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904B3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合同履约</w:t>
            </w:r>
          </w:p>
          <w:p w14:paraId="4079D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20分</w:t>
            </w:r>
          </w:p>
        </w:tc>
        <w:tc>
          <w:tcPr>
            <w:tcW w:w="6372" w:type="dxa"/>
            <w:tcBorders>
              <w:top w:val="single" w:color="auto" w:sz="4" w:space="0"/>
              <w:left w:val="nil"/>
              <w:bottom w:val="single" w:color="auto" w:sz="4" w:space="0"/>
              <w:right w:val="single" w:color="auto" w:sz="4" w:space="0"/>
            </w:tcBorders>
            <w:noWrap w:val="0"/>
            <w:vAlign w:val="center"/>
          </w:tcPr>
          <w:p w14:paraId="0845F6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根据合同及招标文件要求，合理配备人员、车辆、应急物资等</w:t>
            </w:r>
            <w:r>
              <w:rPr>
                <w:rFonts w:hint="eastAsia" w:ascii="宋体" w:hAnsi="宋体" w:eastAsia="宋体" w:cs="宋体"/>
                <w:b w:val="0"/>
                <w:bCs/>
                <w:color w:val="auto"/>
                <w:sz w:val="24"/>
                <w:szCs w:val="24"/>
                <w:highlight w:val="none"/>
                <w:lang w:val="en-US" w:eastAsia="zh-CN"/>
              </w:rPr>
              <w:t>设施设备，</w:t>
            </w:r>
            <w:r>
              <w:rPr>
                <w:rFonts w:hint="eastAsia" w:ascii="宋体" w:hAnsi="宋体" w:eastAsia="宋体" w:cs="宋体"/>
                <w:b w:val="0"/>
                <w:bCs/>
                <w:color w:val="auto"/>
                <w:sz w:val="24"/>
                <w:szCs w:val="24"/>
                <w:highlight w:val="none"/>
                <w:lang w:eastAsia="zh-CN"/>
              </w:rPr>
              <w:t>一二级绿地</w:t>
            </w:r>
            <w:r>
              <w:rPr>
                <w:rFonts w:hint="eastAsia" w:ascii="宋体" w:hAnsi="宋体" w:eastAsia="宋体" w:cs="宋体"/>
                <w:b w:val="0"/>
                <w:bCs/>
                <w:color w:val="auto"/>
                <w:sz w:val="24"/>
                <w:szCs w:val="24"/>
                <w:highlight w:val="none"/>
              </w:rPr>
              <w:t>绿化养护人员</w:t>
            </w:r>
            <w:r>
              <w:rPr>
                <w:rFonts w:hint="eastAsia" w:ascii="宋体" w:hAnsi="宋体" w:eastAsia="宋体" w:cs="宋体"/>
                <w:b w:val="0"/>
                <w:bCs/>
                <w:color w:val="auto"/>
                <w:sz w:val="24"/>
                <w:szCs w:val="24"/>
                <w:highlight w:val="none"/>
                <w:lang w:eastAsia="zh-CN"/>
              </w:rPr>
              <w:t>按</w:t>
            </w:r>
            <w:r>
              <w:rPr>
                <w:rFonts w:hint="eastAsia" w:ascii="宋体" w:hAnsi="宋体" w:eastAsia="宋体" w:cs="宋体"/>
                <w:b w:val="0"/>
                <w:bCs/>
                <w:color w:val="auto"/>
                <w:sz w:val="24"/>
                <w:szCs w:val="24"/>
                <w:highlight w:val="none"/>
              </w:rPr>
              <w:t>每1万平方米</w:t>
            </w:r>
            <w:r>
              <w:rPr>
                <w:rFonts w:hint="eastAsia" w:ascii="宋体" w:hAnsi="宋体" w:eastAsia="宋体" w:cs="宋体"/>
                <w:b w:val="0"/>
                <w:bCs/>
                <w:color w:val="auto"/>
                <w:sz w:val="24"/>
                <w:szCs w:val="24"/>
                <w:highlight w:val="none"/>
                <w:lang w:eastAsia="zh-CN"/>
              </w:rPr>
              <w:t>不少于</w:t>
            </w:r>
            <w:r>
              <w:rPr>
                <w:rFonts w:hint="eastAsia" w:ascii="宋体" w:hAnsi="宋体" w:eastAsia="宋体" w:cs="宋体"/>
                <w:b w:val="0"/>
                <w:bCs/>
                <w:color w:val="auto"/>
                <w:sz w:val="24"/>
                <w:szCs w:val="24"/>
                <w:highlight w:val="none"/>
              </w:rPr>
              <w:t>2名</w:t>
            </w:r>
            <w:r>
              <w:rPr>
                <w:rFonts w:hint="eastAsia" w:ascii="宋体" w:hAnsi="宋体" w:eastAsia="宋体" w:cs="宋体"/>
                <w:b w:val="0"/>
                <w:bCs/>
                <w:color w:val="auto"/>
                <w:sz w:val="24"/>
                <w:szCs w:val="24"/>
                <w:highlight w:val="none"/>
                <w:lang w:eastAsia="zh-CN"/>
              </w:rPr>
              <w:t>，三级绿地按每</w:t>
            </w:r>
            <w:r>
              <w:rPr>
                <w:rFonts w:hint="eastAsia" w:ascii="宋体" w:hAnsi="宋体" w:eastAsia="宋体" w:cs="宋体"/>
                <w:b w:val="0"/>
                <w:bCs/>
                <w:color w:val="auto"/>
                <w:sz w:val="24"/>
                <w:szCs w:val="24"/>
                <w:highlight w:val="none"/>
                <w:lang w:val="en-US" w:eastAsia="zh-CN"/>
              </w:rPr>
              <w:t>1万平方米不少于1人，配备不到位的每次扣5分。防台支撑未按主干道全线支撑、其他道路交叉口50米支撑要求落实储备的每次扣5分。</w:t>
            </w:r>
          </w:p>
          <w:p w14:paraId="3AFCE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绿化巡查台帐及绿化施肥、病虫害防治、植物修剪等专项养护台帐检查</w:t>
            </w:r>
            <w:r>
              <w:rPr>
                <w:rFonts w:hint="eastAsia" w:ascii="宋体" w:hAnsi="宋体" w:eastAsia="宋体" w:cs="宋体"/>
                <w:b w:val="0"/>
                <w:bCs/>
                <w:color w:val="auto"/>
                <w:spacing w:val="-8"/>
                <w:sz w:val="24"/>
                <w:szCs w:val="24"/>
                <w:highlight w:val="none"/>
              </w:rPr>
              <w:t>未完成、弄虚作假扣</w:t>
            </w:r>
            <w:r>
              <w:rPr>
                <w:rFonts w:hint="eastAsia" w:ascii="宋体" w:hAnsi="宋体" w:eastAsia="宋体" w:cs="宋体"/>
                <w:b w:val="0"/>
                <w:bCs/>
                <w:color w:val="auto"/>
                <w:spacing w:val="-8"/>
                <w:sz w:val="24"/>
                <w:szCs w:val="24"/>
                <w:highlight w:val="none"/>
                <w:lang w:val="en-US" w:eastAsia="zh-CN"/>
              </w:rPr>
              <w:t>5</w:t>
            </w:r>
            <w:r>
              <w:rPr>
                <w:rFonts w:hint="eastAsia" w:ascii="宋体" w:hAnsi="宋体" w:eastAsia="宋体" w:cs="宋体"/>
                <w:b w:val="0"/>
                <w:bCs/>
                <w:color w:val="auto"/>
                <w:spacing w:val="-8"/>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122A8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68A0C975">
        <w:tblPrEx>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43A1E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spacing w:val="-8"/>
                <w:sz w:val="24"/>
                <w:szCs w:val="24"/>
                <w:highlight w:val="none"/>
                <w:lang w:val="en-US" w:eastAsia="zh-CN"/>
              </w:rPr>
              <w:t>正负清单</w:t>
            </w:r>
          </w:p>
        </w:tc>
        <w:tc>
          <w:tcPr>
            <w:tcW w:w="6372" w:type="dxa"/>
            <w:tcBorders>
              <w:top w:val="nil"/>
              <w:left w:val="nil"/>
              <w:bottom w:val="single" w:color="auto" w:sz="4" w:space="0"/>
              <w:right w:val="single" w:color="auto" w:sz="4" w:space="0"/>
            </w:tcBorders>
            <w:noWrap w:val="0"/>
            <w:vAlign w:val="center"/>
          </w:tcPr>
          <w:p w14:paraId="5A795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spacing w:val="-8"/>
                <w:sz w:val="24"/>
                <w:szCs w:val="24"/>
                <w:highlight w:val="none"/>
                <w:lang w:val="en-US" w:eastAsia="zh-CN"/>
              </w:rPr>
            </w:pPr>
            <w:r>
              <w:rPr>
                <w:rFonts w:hint="eastAsia" w:ascii="宋体" w:hAnsi="宋体" w:eastAsia="宋体" w:cs="宋体"/>
                <w:b w:val="0"/>
                <w:bCs/>
                <w:color w:val="auto"/>
                <w:spacing w:val="-8"/>
                <w:sz w:val="24"/>
                <w:szCs w:val="24"/>
                <w:highlight w:val="none"/>
                <w:lang w:eastAsia="zh-CN"/>
              </w:rPr>
              <w:t>市级</w:t>
            </w:r>
            <w:r>
              <w:rPr>
                <w:rFonts w:hint="eastAsia" w:ascii="宋体" w:hAnsi="宋体" w:eastAsia="宋体" w:cs="宋体"/>
                <w:b w:val="0"/>
                <w:bCs/>
                <w:color w:val="auto"/>
                <w:spacing w:val="-8"/>
                <w:sz w:val="24"/>
                <w:szCs w:val="24"/>
                <w:highlight w:val="none"/>
                <w:lang w:val="en-US" w:eastAsia="zh-CN"/>
              </w:rPr>
              <w:t>领导</w:t>
            </w:r>
            <w:r>
              <w:rPr>
                <w:rFonts w:hint="eastAsia" w:ascii="宋体" w:hAnsi="宋体" w:eastAsia="宋体" w:cs="宋体"/>
                <w:b w:val="0"/>
                <w:bCs/>
                <w:color w:val="auto"/>
                <w:spacing w:val="-8"/>
                <w:sz w:val="24"/>
                <w:szCs w:val="24"/>
                <w:highlight w:val="none"/>
                <w:lang w:eastAsia="zh-CN"/>
              </w:rPr>
              <w:t>及以上批示表扬的每次加</w:t>
            </w:r>
            <w:r>
              <w:rPr>
                <w:rFonts w:hint="eastAsia" w:ascii="宋体" w:hAnsi="宋体" w:eastAsia="宋体" w:cs="宋体"/>
                <w:b w:val="0"/>
                <w:bCs/>
                <w:color w:val="auto"/>
                <w:spacing w:val="-8"/>
                <w:sz w:val="24"/>
                <w:szCs w:val="24"/>
                <w:highlight w:val="none"/>
                <w:lang w:val="en-US" w:eastAsia="zh-CN"/>
              </w:rPr>
              <w:t>1分，批评的每次扣1分；</w:t>
            </w:r>
            <w:r>
              <w:rPr>
                <w:rFonts w:hint="eastAsia" w:ascii="宋体" w:hAnsi="宋体" w:eastAsia="宋体" w:cs="宋体"/>
                <w:b w:val="0"/>
                <w:bCs/>
                <w:color w:val="auto"/>
                <w:spacing w:val="-8"/>
                <w:sz w:val="24"/>
                <w:szCs w:val="24"/>
                <w:highlight w:val="none"/>
                <w:lang w:eastAsia="zh-CN"/>
              </w:rPr>
              <w:t>区级</w:t>
            </w:r>
            <w:r>
              <w:rPr>
                <w:rFonts w:hint="eastAsia" w:ascii="宋体" w:hAnsi="宋体" w:eastAsia="宋体" w:cs="宋体"/>
                <w:b w:val="0"/>
                <w:bCs/>
                <w:color w:val="auto"/>
                <w:spacing w:val="-8"/>
                <w:sz w:val="24"/>
                <w:szCs w:val="24"/>
                <w:highlight w:val="none"/>
                <w:lang w:val="en-US" w:eastAsia="zh-CN"/>
              </w:rPr>
              <w:t>主要领导</w:t>
            </w:r>
            <w:r>
              <w:rPr>
                <w:rFonts w:hint="eastAsia" w:ascii="宋体" w:hAnsi="宋体" w:eastAsia="宋体" w:cs="宋体"/>
                <w:b w:val="0"/>
                <w:bCs/>
                <w:color w:val="auto"/>
                <w:spacing w:val="-8"/>
                <w:sz w:val="24"/>
                <w:szCs w:val="24"/>
                <w:highlight w:val="none"/>
                <w:lang w:eastAsia="zh-CN"/>
              </w:rPr>
              <w:t>批示表扬的每次加</w:t>
            </w:r>
            <w:r>
              <w:rPr>
                <w:rFonts w:hint="eastAsia" w:ascii="宋体" w:hAnsi="宋体" w:eastAsia="宋体" w:cs="宋体"/>
                <w:b w:val="0"/>
                <w:bCs/>
                <w:color w:val="auto"/>
                <w:spacing w:val="-8"/>
                <w:sz w:val="24"/>
                <w:szCs w:val="24"/>
                <w:highlight w:val="none"/>
                <w:lang w:val="en-US" w:eastAsia="zh-CN"/>
              </w:rPr>
              <w:t>0.5分，批评的每次扣0.5分。</w:t>
            </w:r>
          </w:p>
          <w:p w14:paraId="7F89B7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spacing w:val="-8"/>
                <w:sz w:val="24"/>
                <w:szCs w:val="24"/>
                <w:highlight w:val="none"/>
                <w:lang w:eastAsia="zh-CN"/>
              </w:rPr>
            </w:pPr>
            <w:r>
              <w:rPr>
                <w:rFonts w:hint="eastAsia" w:ascii="宋体" w:hAnsi="宋体" w:eastAsia="宋体" w:cs="宋体"/>
                <w:b w:val="0"/>
                <w:bCs/>
                <w:color w:val="auto"/>
                <w:sz w:val="24"/>
                <w:szCs w:val="24"/>
                <w:highlight w:val="none"/>
              </w:rPr>
              <w:t>联系函、抄告单等超时回复或不回复的每次扣</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pacing w:val="-8"/>
                <w:sz w:val="24"/>
                <w:szCs w:val="24"/>
                <w:highlight w:val="none"/>
              </w:rPr>
              <w:t>二次抄告</w:t>
            </w:r>
            <w:r>
              <w:rPr>
                <w:rFonts w:hint="eastAsia" w:ascii="宋体" w:hAnsi="宋体" w:eastAsia="宋体" w:cs="宋体"/>
                <w:b w:val="0"/>
                <w:bCs/>
                <w:color w:val="auto"/>
                <w:spacing w:val="-8"/>
                <w:sz w:val="24"/>
                <w:szCs w:val="24"/>
                <w:highlight w:val="none"/>
                <w:lang w:eastAsia="zh-CN"/>
              </w:rPr>
              <w:t>及以上的每</w:t>
            </w:r>
            <w:r>
              <w:rPr>
                <w:rFonts w:hint="eastAsia" w:ascii="宋体" w:hAnsi="宋体" w:eastAsia="宋体" w:cs="宋体"/>
                <w:b w:val="0"/>
                <w:bCs/>
                <w:color w:val="auto"/>
                <w:sz w:val="24"/>
                <w:szCs w:val="24"/>
                <w:highlight w:val="none"/>
              </w:rPr>
              <w:t>次</w:t>
            </w:r>
            <w:r>
              <w:rPr>
                <w:rFonts w:hint="eastAsia" w:ascii="宋体" w:hAnsi="宋体" w:eastAsia="宋体" w:cs="宋体"/>
                <w:b w:val="0"/>
                <w:bCs/>
                <w:color w:val="auto"/>
                <w:spacing w:val="-8"/>
                <w:sz w:val="24"/>
                <w:szCs w:val="24"/>
                <w:highlight w:val="none"/>
              </w:rPr>
              <w:t>扣</w:t>
            </w:r>
            <w:r>
              <w:rPr>
                <w:rFonts w:hint="eastAsia" w:ascii="宋体" w:hAnsi="宋体" w:eastAsia="宋体" w:cs="宋体"/>
                <w:b w:val="0"/>
                <w:bCs/>
                <w:color w:val="auto"/>
                <w:spacing w:val="-8"/>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pacing w:val="-8"/>
                <w:sz w:val="24"/>
                <w:szCs w:val="24"/>
                <w:highlight w:val="none"/>
                <w:lang w:eastAsia="zh-CN"/>
              </w:rPr>
              <w:t>；</w:t>
            </w:r>
          </w:p>
          <w:p w14:paraId="1855C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积极提供市政宣传报道素材（图片、文字等），经区城管局审核，被录用正面宣传报道的，区级媒体每件次加</w:t>
            </w:r>
            <w:r>
              <w:rPr>
                <w:rFonts w:hint="eastAsia" w:ascii="宋体" w:hAnsi="宋体" w:eastAsia="宋体" w:cs="宋体"/>
                <w:b w:val="0"/>
                <w:bCs/>
                <w:color w:val="auto"/>
                <w:sz w:val="24"/>
                <w:szCs w:val="24"/>
                <w:highlight w:val="none"/>
                <w:lang w:val="en-US" w:eastAsia="zh-CN"/>
              </w:rPr>
              <w:t>0.1</w:t>
            </w:r>
            <w:r>
              <w:rPr>
                <w:rFonts w:hint="eastAsia" w:ascii="宋体" w:hAnsi="宋体" w:eastAsia="宋体" w:cs="宋体"/>
                <w:b w:val="0"/>
                <w:bCs/>
                <w:color w:val="auto"/>
                <w:sz w:val="24"/>
                <w:szCs w:val="24"/>
                <w:highlight w:val="none"/>
                <w:lang w:eastAsia="zh-CN"/>
              </w:rPr>
              <w:t>分，市级媒体每件次加</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lang w:eastAsia="zh-CN"/>
              </w:rPr>
              <w:t>分，省级及以上媒体每件次加</w:t>
            </w:r>
            <w:r>
              <w:rPr>
                <w:rFonts w:hint="eastAsia" w:ascii="宋体" w:hAnsi="宋体" w:eastAsia="宋体" w:cs="宋体"/>
                <w:b w:val="0"/>
                <w:bCs/>
                <w:color w:val="auto"/>
                <w:sz w:val="24"/>
                <w:szCs w:val="24"/>
                <w:highlight w:val="none"/>
                <w:lang w:val="en-US" w:eastAsia="zh-CN"/>
              </w:rPr>
              <w:t>0.3</w:t>
            </w:r>
            <w:r>
              <w:rPr>
                <w:rFonts w:hint="eastAsia" w:ascii="宋体" w:hAnsi="宋体" w:eastAsia="宋体" w:cs="宋体"/>
                <w:b w:val="0"/>
                <w:bCs/>
                <w:color w:val="auto"/>
                <w:sz w:val="24"/>
                <w:szCs w:val="24"/>
                <w:highlight w:val="none"/>
                <w:lang w:eastAsia="zh-CN"/>
              </w:rPr>
              <w:t>分，同一事项以最高加分项计；</w:t>
            </w:r>
            <w:r>
              <w:rPr>
                <w:rFonts w:hint="eastAsia" w:ascii="宋体" w:hAnsi="宋体" w:eastAsia="宋体" w:cs="宋体"/>
                <w:b w:val="0"/>
                <w:bCs/>
                <w:color w:val="auto"/>
                <w:spacing w:val="-8"/>
                <w:sz w:val="24"/>
                <w:szCs w:val="24"/>
                <w:highlight w:val="none"/>
                <w:lang w:eastAsia="zh-CN"/>
              </w:rPr>
              <w:t>市级及以上</w:t>
            </w:r>
            <w:r>
              <w:rPr>
                <w:rFonts w:hint="eastAsia" w:ascii="宋体" w:hAnsi="宋体" w:eastAsia="宋体" w:cs="宋体"/>
                <w:b w:val="0"/>
                <w:bCs/>
                <w:color w:val="auto"/>
                <w:spacing w:val="-8"/>
                <w:sz w:val="24"/>
                <w:szCs w:val="24"/>
                <w:highlight w:val="none"/>
              </w:rPr>
              <w:t>媒体曝光每件扣</w:t>
            </w:r>
            <w:r>
              <w:rPr>
                <w:rFonts w:hint="eastAsia" w:ascii="宋体" w:hAnsi="宋体" w:eastAsia="宋体" w:cs="宋体"/>
                <w:b w:val="0"/>
                <w:bCs/>
                <w:color w:val="auto"/>
                <w:spacing w:val="-8"/>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pacing w:val="-8"/>
                <w:sz w:val="24"/>
                <w:szCs w:val="24"/>
                <w:highlight w:val="none"/>
              </w:rPr>
              <w:t>，</w:t>
            </w:r>
            <w:r>
              <w:rPr>
                <w:rFonts w:hint="eastAsia" w:ascii="宋体" w:hAnsi="宋体" w:eastAsia="宋体" w:cs="宋体"/>
                <w:b w:val="0"/>
                <w:bCs/>
                <w:color w:val="auto"/>
                <w:spacing w:val="-8"/>
                <w:sz w:val="24"/>
                <w:szCs w:val="24"/>
                <w:highlight w:val="none"/>
                <w:lang w:eastAsia="zh-CN"/>
              </w:rPr>
              <w:t>区级</w:t>
            </w:r>
            <w:r>
              <w:rPr>
                <w:rFonts w:hint="eastAsia" w:ascii="宋体" w:hAnsi="宋体" w:eastAsia="宋体" w:cs="宋体"/>
                <w:b w:val="0"/>
                <w:bCs/>
                <w:color w:val="auto"/>
                <w:spacing w:val="-8"/>
                <w:sz w:val="24"/>
                <w:szCs w:val="24"/>
                <w:highlight w:val="none"/>
              </w:rPr>
              <w:t>媒体曝光每件扣</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66DBD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发生无人员死亡有责安全生产事故的，每起扣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分；发生人员死亡有责安全生产事故的，每起扣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tc>
        <w:tc>
          <w:tcPr>
            <w:tcW w:w="1095" w:type="dxa"/>
            <w:tcBorders>
              <w:top w:val="nil"/>
              <w:left w:val="single" w:color="auto" w:sz="4" w:space="0"/>
              <w:bottom w:val="single" w:color="000000" w:sz="4" w:space="0"/>
              <w:right w:val="single" w:color="auto" w:sz="4" w:space="0"/>
            </w:tcBorders>
            <w:noWrap w:val="0"/>
            <w:vAlign w:val="center"/>
          </w:tcPr>
          <w:p w14:paraId="0FD56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pacing w:val="-8"/>
                <w:sz w:val="24"/>
                <w:szCs w:val="24"/>
                <w:highlight w:val="none"/>
              </w:rPr>
            </w:pPr>
          </w:p>
        </w:tc>
      </w:tr>
      <w:tr w14:paraId="76211820">
        <w:tblPrEx>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noWrap w:val="0"/>
            <w:vAlign w:val="center"/>
          </w:tcPr>
          <w:p w14:paraId="5C1CE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评分合计</w:t>
            </w:r>
          </w:p>
        </w:tc>
        <w:tc>
          <w:tcPr>
            <w:tcW w:w="1095" w:type="dxa"/>
            <w:tcBorders>
              <w:top w:val="nil"/>
              <w:left w:val="nil"/>
              <w:bottom w:val="single" w:color="auto" w:sz="4" w:space="0"/>
              <w:right w:val="single" w:color="auto" w:sz="4" w:space="0"/>
            </w:tcBorders>
            <w:noWrap w:val="0"/>
            <w:vAlign w:val="center"/>
          </w:tcPr>
          <w:p w14:paraId="37300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6A4F43A">
        <w:tblPrEx>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31A5C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备注</w:t>
            </w:r>
          </w:p>
        </w:tc>
        <w:tc>
          <w:tcPr>
            <w:tcW w:w="7467" w:type="dxa"/>
            <w:gridSpan w:val="2"/>
            <w:tcBorders>
              <w:top w:val="single" w:color="auto" w:sz="4" w:space="0"/>
              <w:left w:val="nil"/>
              <w:bottom w:val="single" w:color="auto" w:sz="4" w:space="0"/>
              <w:right w:val="single" w:color="000000" w:sz="4" w:space="0"/>
            </w:tcBorders>
            <w:noWrap w:val="0"/>
            <w:vAlign w:val="center"/>
          </w:tcPr>
          <w:p w14:paraId="266EF4B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bCs/>
                <w:color w:val="auto"/>
                <w:spacing w:val="-8"/>
                <w:sz w:val="24"/>
                <w:szCs w:val="24"/>
                <w:highlight w:val="none"/>
              </w:rPr>
            </w:pPr>
            <w:r>
              <w:rPr>
                <w:rFonts w:hint="eastAsia" w:ascii="宋体" w:hAnsi="宋体" w:eastAsia="宋体" w:cs="宋体"/>
                <w:b w:val="0"/>
                <w:bCs/>
                <w:color w:val="auto"/>
                <w:kern w:val="0"/>
                <w:sz w:val="24"/>
                <w:szCs w:val="24"/>
                <w:highlight w:val="none"/>
                <w:lang w:val="en-US" w:eastAsia="zh-CN"/>
              </w:rPr>
              <w:t>正负面分数累计加减分分别不高于3分，超过按3分计入。</w:t>
            </w:r>
          </w:p>
        </w:tc>
      </w:tr>
    </w:tbl>
    <w:p w14:paraId="3E28B86A">
      <w:pPr>
        <w:pStyle w:val="5"/>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1.4、标准落实：</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在日常养护过程中，经查实作业人员、作业设备未达到投标文件约定的，人员每少1%或设备每少1台的应扣除总合同价的1%；作业遍次未达到要求的，每次扣</w:t>
      </w:r>
      <w:r>
        <w:rPr>
          <w:rFonts w:hint="eastAsia" w:ascii="宋体" w:hAnsi="宋体" w:eastAsia="宋体" w:cs="宋体"/>
          <w:b w:val="0"/>
          <w:bCs/>
          <w:color w:val="auto"/>
          <w:sz w:val="24"/>
          <w:szCs w:val="24"/>
          <w:highlight w:val="none"/>
          <w:lang w:val="en-US" w:eastAsia="zh-CN"/>
        </w:rPr>
        <w:t>5000</w:t>
      </w:r>
      <w:r>
        <w:rPr>
          <w:rFonts w:hint="eastAsia" w:ascii="宋体" w:hAnsi="宋体" w:eastAsia="宋体" w:cs="宋体"/>
          <w:b w:val="0"/>
          <w:bCs/>
          <w:color w:val="auto"/>
          <w:sz w:val="24"/>
          <w:szCs w:val="24"/>
          <w:highlight w:val="none"/>
        </w:rPr>
        <w:t xml:space="preserve">元 </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1.5、清退机制</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对挂靠、串标、分包等扰乱市场、影响管养水平的严重违规行为，取消养护管理资格，本养护合同总终止。一年内“洁化、绿化、市政”同一标段“黑榜”连续3次或累计6次，取消养护管理资格，本养护合同总终止。一年内连续3个月或累计6次考核80分以下，取消养护管理资格，本养护合同总终止。</w:t>
      </w:r>
    </w:p>
    <w:p w14:paraId="17F91ABE">
      <w:pPr>
        <w:numPr>
          <w:ilvl w:val="-1"/>
          <w:numId w:val="0"/>
        </w:numPr>
        <w:rPr>
          <w:rFonts w:hint="eastAsia"/>
        </w:rPr>
      </w:pPr>
    </w:p>
    <w:p w14:paraId="71150A88">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val="en-US" w:eastAsia="zh-CN"/>
        </w:rPr>
        <w:t>六、</w:t>
      </w:r>
      <w:r>
        <w:rPr>
          <w:rFonts w:hint="eastAsia" w:ascii="宋体" w:hAnsi="宋体" w:eastAsia="宋体" w:cs="Times New Roman"/>
          <w:b/>
          <w:bCs/>
          <w:color w:val="auto"/>
          <w:sz w:val="24"/>
          <w:highlight w:val="none"/>
        </w:rPr>
        <w:t>项目技术规范和服务要求</w:t>
      </w:r>
      <w:r>
        <w:rPr>
          <w:rFonts w:hint="eastAsia" w:ascii="宋体" w:hAnsi="宋体" w:cs="Times New Roman"/>
          <w:b/>
          <w:bCs/>
          <w:color w:val="auto"/>
          <w:sz w:val="24"/>
          <w:highlight w:val="none"/>
          <w:lang w:eastAsia="zh-CN"/>
        </w:rPr>
        <w:t>：</w:t>
      </w:r>
    </w:p>
    <w:p w14:paraId="0A2D114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参考《</w:t>
      </w:r>
      <w:r>
        <w:rPr>
          <w:rFonts w:hint="eastAsia" w:ascii="宋体" w:hAnsi="宋体" w:eastAsia="宋体" w:cs="宋体"/>
          <w:color w:val="000000"/>
          <w:sz w:val="24"/>
          <w:highlight w:val="none"/>
          <w:lang w:eastAsia="zh-CN"/>
        </w:rPr>
        <w:t>临平</w:t>
      </w:r>
      <w:r>
        <w:rPr>
          <w:rFonts w:hint="eastAsia" w:ascii="宋体" w:hAnsi="宋体" w:eastAsia="宋体" w:cs="宋体"/>
          <w:color w:val="000000"/>
          <w:sz w:val="24"/>
          <w:highlight w:val="none"/>
        </w:rPr>
        <w:t>区城市管理范围内洁化</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市政亮化、绿化、序化分级分类及考核办法》（</w:t>
      </w:r>
      <w:r>
        <w:rPr>
          <w:rFonts w:hint="eastAsia" w:ascii="宋体" w:hAnsi="宋体" w:eastAsia="宋体" w:cs="宋体"/>
          <w:color w:val="000000"/>
          <w:sz w:val="24"/>
          <w:highlight w:val="none"/>
          <w:lang w:val="en-US" w:eastAsia="zh-CN"/>
        </w:rPr>
        <w:t>临平城组办〔2023〕2号</w:t>
      </w:r>
      <w:r>
        <w:rPr>
          <w:rFonts w:hint="eastAsia" w:ascii="宋体" w:hAnsi="宋体" w:eastAsia="宋体" w:cs="宋体"/>
          <w:color w:val="000000"/>
          <w:sz w:val="24"/>
          <w:highlight w:val="none"/>
        </w:rPr>
        <w:t>）文件执行</w:t>
      </w:r>
      <w:r>
        <w:rPr>
          <w:rFonts w:hint="eastAsia" w:ascii="宋体" w:hAnsi="宋体" w:eastAsia="宋体" w:cs="宋体"/>
          <w:color w:val="000000"/>
          <w:sz w:val="24"/>
          <w:highlight w:val="none"/>
          <w:lang w:eastAsia="zh-CN"/>
        </w:rPr>
        <w:t>，本项目</w:t>
      </w:r>
      <w:r>
        <w:rPr>
          <w:rFonts w:hint="eastAsia" w:ascii="宋体" w:hAnsi="宋体" w:eastAsia="宋体" w:cs="宋体"/>
          <w:color w:val="000000"/>
          <w:sz w:val="24"/>
          <w:highlight w:val="none"/>
          <w:lang w:val="en-US" w:eastAsia="zh-CN"/>
        </w:rPr>
        <w:t>绿化按</w:t>
      </w:r>
      <w:r>
        <w:rPr>
          <w:rFonts w:hint="eastAsia" w:ascii="宋体" w:hAnsi="宋体" w:eastAsia="宋体" w:cs="宋体"/>
          <w:color w:val="000000"/>
          <w:sz w:val="24"/>
          <w:highlight w:val="none"/>
          <w:lang w:eastAsia="zh-CN"/>
        </w:rPr>
        <w:t>其他类养护</w:t>
      </w:r>
      <w:r>
        <w:rPr>
          <w:rFonts w:hint="eastAsia" w:ascii="宋体" w:hAnsi="宋体" w:eastAsia="宋体" w:cs="宋体"/>
          <w:color w:val="000000"/>
          <w:sz w:val="24"/>
          <w:highlight w:val="none"/>
          <w:lang w:val="en-US" w:eastAsia="zh-CN"/>
        </w:rPr>
        <w:t>标准执行</w:t>
      </w:r>
      <w:r>
        <w:rPr>
          <w:rFonts w:hint="eastAsia" w:ascii="宋体" w:hAnsi="宋体" w:eastAsia="宋体" w:cs="宋体"/>
          <w:color w:val="000000"/>
          <w:sz w:val="24"/>
          <w:highlight w:val="none"/>
        </w:rPr>
        <w:t>。</w:t>
      </w:r>
    </w:p>
    <w:p w14:paraId="3239300C">
      <w:pPr>
        <w:spacing w:line="360" w:lineRule="auto"/>
        <w:rPr>
          <w:rFonts w:hint="eastAsia" w:ascii="宋体" w:hAnsi="宋体" w:cs="宋体"/>
          <w:b/>
          <w:bCs/>
          <w:sz w:val="24"/>
        </w:rPr>
      </w:pPr>
      <w:r>
        <w:rPr>
          <w:rFonts w:hint="eastAsia" w:ascii="宋体" w:hAnsi="宋体" w:cs="宋体"/>
          <w:b/>
          <w:bCs/>
          <w:sz w:val="24"/>
        </w:rPr>
        <w:t>绿化养护</w:t>
      </w:r>
      <w:r>
        <w:rPr>
          <w:rFonts w:hint="eastAsia" w:ascii="宋体" w:hAnsi="宋体" w:cs="宋体"/>
          <w:b/>
          <w:bCs/>
          <w:sz w:val="24"/>
          <w:lang w:val="en-US" w:eastAsia="zh-CN"/>
        </w:rPr>
        <w:t>管理</w:t>
      </w:r>
      <w:r>
        <w:rPr>
          <w:rFonts w:hint="eastAsia" w:ascii="宋体" w:hAnsi="宋体" w:cs="宋体"/>
          <w:b/>
          <w:bCs/>
          <w:sz w:val="24"/>
        </w:rPr>
        <w:t>标准</w:t>
      </w:r>
    </w:p>
    <w:p w14:paraId="6467DEED">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w:t>
      </w:r>
      <w:r>
        <w:rPr>
          <w:rFonts w:ascii="宋体" w:hAnsi="宋体" w:cs="宋体"/>
          <w:sz w:val="24"/>
        </w:rPr>
        <w:t>生长繁茂、平整</w:t>
      </w:r>
      <w:r>
        <w:rPr>
          <w:rFonts w:hint="eastAsia" w:ascii="宋体" w:hAnsi="宋体" w:cs="宋体"/>
          <w:sz w:val="24"/>
        </w:rPr>
        <w:t>，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宋体" w:hAnsi="宋体" w:cs="宋体"/>
          <w:sz w:val="24"/>
          <w:lang w:val="en-US" w:eastAsia="zh-CN"/>
        </w:rPr>
        <w:fldChar w:fldCharType="begin"/>
      </w:r>
      <w:r>
        <w:rPr>
          <w:rFonts w:hint="eastAsia" w:ascii="宋体" w:hAnsi="宋体" w:cs="宋体"/>
          <w:sz w:val="24"/>
          <w:lang w:val="en-US" w:eastAsia="zh-CN"/>
        </w:rPr>
        <w:instrText xml:space="preserve"> EQ \o\ac(○,11)</w:instrText>
      </w:r>
      <w:r>
        <w:rPr>
          <w:rFonts w:hint="eastAsia" w:ascii="宋体" w:hAnsi="宋体" w:cs="宋体"/>
          <w:sz w:val="24"/>
          <w:lang w:val="en-US" w:eastAsia="zh-CN"/>
        </w:rPr>
        <w:fldChar w:fldCharType="end"/>
      </w:r>
      <w:r>
        <w:rPr>
          <w:rFonts w:hint="eastAsia" w:ascii="宋体" w:hAnsi="宋体" w:cs="宋体"/>
          <w:sz w:val="24"/>
          <w:lang w:val="en-US" w:eastAsia="zh-CN"/>
        </w:rPr>
        <w:t>按照合同约定配足人员装备、应急物资。</w:t>
      </w:r>
    </w:p>
    <w:p w14:paraId="3F4C82C2">
      <w:pPr>
        <w:spacing w:line="360" w:lineRule="auto"/>
        <w:ind w:firstLine="480" w:firstLineChars="200"/>
        <w:rPr>
          <w:rFonts w:hint="eastAsia" w:ascii="宋体" w:hAnsi="宋体" w:cs="宋体"/>
          <w:sz w:val="24"/>
        </w:rPr>
      </w:pPr>
      <w:r>
        <w:rPr>
          <w:rFonts w:hint="eastAsia" w:ascii="宋体" w:hAnsi="宋体" w:cs="宋体"/>
          <w:sz w:val="24"/>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w:t>
      </w:r>
      <w:r>
        <w:rPr>
          <w:rFonts w:hint="eastAsia" w:ascii="宋体" w:hAnsi="宋体" w:cs="宋体"/>
          <w:sz w:val="24"/>
          <w:lang w:val="en-US" w:eastAsia="zh-CN"/>
        </w:rPr>
        <w:t>按照合同约定配足人员装备、应急物资。</w:t>
      </w:r>
    </w:p>
    <w:p w14:paraId="649C4F54">
      <w:pPr>
        <w:spacing w:line="360" w:lineRule="auto"/>
        <w:ind w:firstLine="480" w:firstLineChars="200"/>
        <w:rPr>
          <w:rFonts w:hint="eastAsia" w:ascii="宋体" w:hAnsi="宋体" w:cs="宋体"/>
          <w:sz w:val="24"/>
        </w:rPr>
      </w:pPr>
      <w:r>
        <w:rPr>
          <w:rFonts w:hint="eastAsia" w:ascii="宋体" w:hAnsi="宋体" w:cs="宋体"/>
          <w:sz w:val="24"/>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w:t>
      </w:r>
      <w:r>
        <w:rPr>
          <w:rFonts w:hint="eastAsia" w:ascii="宋体" w:hAnsi="宋体" w:cs="宋体"/>
          <w:sz w:val="24"/>
          <w:lang w:val="en-US" w:eastAsia="zh-CN"/>
        </w:rPr>
        <w:t>按照合同约定配足人员装备、应急物资。</w:t>
      </w:r>
    </w:p>
    <w:p w14:paraId="753A6177">
      <w:pPr>
        <w:spacing w:line="360" w:lineRule="auto"/>
        <w:ind w:firstLine="480" w:firstLineChars="200"/>
        <w:rPr>
          <w:rFonts w:hint="eastAsia" w:ascii="宋体" w:hAnsi="宋体" w:cs="宋体"/>
          <w:sz w:val="24"/>
        </w:rPr>
      </w:pPr>
      <w:r>
        <w:rPr>
          <w:rFonts w:hint="eastAsia" w:ascii="宋体" w:hAnsi="宋体" w:cs="宋体"/>
          <w:sz w:val="24"/>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w:t>
      </w:r>
      <w:r>
        <w:rPr>
          <w:rFonts w:hint="eastAsia" w:ascii="宋体" w:hAnsi="宋体" w:cs="宋体"/>
          <w:sz w:val="24"/>
          <w:lang w:val="en-US" w:eastAsia="zh-CN"/>
        </w:rPr>
        <w:t>按照合同约定配足人员装备、应急物资。</w:t>
      </w:r>
    </w:p>
    <w:p w14:paraId="1DEFEBF6">
      <w:pPr>
        <w:spacing w:line="360" w:lineRule="auto"/>
        <w:rPr>
          <w:rFonts w:hint="eastAsia" w:ascii="宋体" w:hAnsi="宋体" w:cs="宋体"/>
          <w:sz w:val="24"/>
        </w:rPr>
      </w:pPr>
      <w:r>
        <w:rPr>
          <w:rFonts w:hint="eastAsia" w:ascii="宋体" w:hAnsi="宋体" w:cs="宋体"/>
          <w:sz w:val="24"/>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w:t>
      </w:r>
      <w:r>
        <w:rPr>
          <w:rFonts w:hint="eastAsia" w:ascii="宋体" w:hAnsi="宋体" w:cs="宋体"/>
          <w:sz w:val="24"/>
          <w:lang w:val="en-US" w:eastAsia="zh-CN"/>
        </w:rPr>
        <w:t>按照合同约定配足人员装备、应急物资。</w:t>
      </w:r>
    </w:p>
    <w:p w14:paraId="59D88A22">
      <w:pPr>
        <w:spacing w:line="360" w:lineRule="auto"/>
        <w:rPr>
          <w:rFonts w:ascii="宋体" w:hAnsi="宋体" w:cs="宋体"/>
          <w:sz w:val="24"/>
        </w:rPr>
      </w:pPr>
    </w:p>
    <w:p w14:paraId="74CBDA86">
      <w:pPr>
        <w:widowControl/>
        <w:ind w:firstLine="720" w:firstLineChars="300"/>
        <w:jc w:val="left"/>
        <w:rPr>
          <w:rFonts w:ascii="宋体" w:hAnsi="宋体" w:cs="宋体"/>
          <w:bCs/>
          <w:sz w:val="24"/>
        </w:rPr>
      </w:pPr>
    </w:p>
    <w:p w14:paraId="1E2D9C9D">
      <w:pPr>
        <w:spacing w:line="360" w:lineRule="auto"/>
        <w:ind w:firstLine="224" w:firstLineChars="100"/>
        <w:rPr>
          <w:rFonts w:hint="eastAsia" w:ascii="宋体" w:hAnsi="宋体" w:eastAsia="宋体" w:cs="宋体"/>
          <w:b w:val="0"/>
          <w:bCs w:val="0"/>
          <w:spacing w:val="-8"/>
          <w:sz w:val="24"/>
          <w:highlight w:val="none"/>
        </w:rPr>
      </w:pPr>
      <w:r>
        <w:rPr>
          <w:rFonts w:hint="eastAsia" w:ascii="宋体" w:hAnsi="宋体" w:eastAsia="宋体" w:cs="宋体"/>
          <w:b w:val="0"/>
          <w:bCs w:val="0"/>
          <w:spacing w:val="-8"/>
          <w:sz w:val="24"/>
          <w:highlight w:val="none"/>
        </w:rPr>
        <w:br w:type="page"/>
      </w:r>
    </w:p>
    <w:p w14:paraId="0FA18B0D">
      <w:pPr>
        <w:numPr>
          <w:ilvl w:val="0"/>
          <w:numId w:val="2"/>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27" w:name="_Toc184314440"/>
      <w:bookmarkEnd w:id="27"/>
      <w:bookmarkStart w:id="28" w:name="_Toc184308069"/>
      <w:bookmarkEnd w:id="28"/>
      <w:bookmarkStart w:id="29" w:name="_Toc184313298"/>
      <w:bookmarkEnd w:id="29"/>
      <w:bookmarkStart w:id="30" w:name="_Toc184313240"/>
      <w:bookmarkEnd w:id="30"/>
      <w:bookmarkStart w:id="31" w:name="_Toc184312131"/>
      <w:bookmarkEnd w:id="31"/>
      <w:bookmarkStart w:id="32" w:name="_Toc184314428"/>
      <w:bookmarkEnd w:id="32"/>
      <w:bookmarkStart w:id="33" w:name="_Toc184308103"/>
      <w:bookmarkEnd w:id="33"/>
      <w:bookmarkStart w:id="34" w:name="_Toc184310297"/>
      <w:bookmarkEnd w:id="34"/>
      <w:bookmarkStart w:id="35" w:name="_Toc184314467"/>
      <w:bookmarkEnd w:id="35"/>
      <w:bookmarkStart w:id="36" w:name="_Toc184308088"/>
      <w:bookmarkEnd w:id="36"/>
      <w:bookmarkStart w:id="37" w:name="_Toc184310318"/>
      <w:bookmarkEnd w:id="37"/>
      <w:bookmarkStart w:id="38" w:name="_Toc184310319"/>
      <w:bookmarkEnd w:id="38"/>
      <w:bookmarkStart w:id="39" w:name="_Toc184312111"/>
      <w:bookmarkEnd w:id="39"/>
      <w:bookmarkStart w:id="40" w:name="_Toc184314429"/>
      <w:bookmarkEnd w:id="40"/>
      <w:bookmarkStart w:id="41" w:name="_Toc184313261"/>
      <w:bookmarkEnd w:id="41"/>
      <w:bookmarkStart w:id="42" w:name="_Toc184308056"/>
      <w:bookmarkEnd w:id="42"/>
      <w:bookmarkStart w:id="43" w:name="_Toc184313264"/>
      <w:bookmarkEnd w:id="43"/>
      <w:bookmarkStart w:id="44" w:name="_Toc184314472"/>
      <w:bookmarkEnd w:id="44"/>
      <w:bookmarkStart w:id="45" w:name="_Toc184314433"/>
      <w:bookmarkEnd w:id="45"/>
      <w:bookmarkStart w:id="46" w:name="_Toc184310326"/>
      <w:bookmarkEnd w:id="46"/>
      <w:bookmarkStart w:id="47" w:name="_Toc184314431"/>
      <w:bookmarkEnd w:id="47"/>
      <w:bookmarkStart w:id="48" w:name="_Toc184314478"/>
      <w:bookmarkEnd w:id="48"/>
      <w:bookmarkStart w:id="49" w:name="_Toc184312124"/>
      <w:bookmarkEnd w:id="49"/>
      <w:bookmarkStart w:id="50" w:name="_Toc184310331"/>
      <w:bookmarkEnd w:id="50"/>
      <w:bookmarkStart w:id="51" w:name="_Toc184308052"/>
      <w:bookmarkEnd w:id="51"/>
      <w:bookmarkStart w:id="52" w:name="_Toc184310301"/>
      <w:bookmarkEnd w:id="52"/>
      <w:bookmarkStart w:id="53" w:name="_Toc184308072"/>
      <w:bookmarkEnd w:id="53"/>
      <w:bookmarkStart w:id="54" w:name="_Toc184313257"/>
      <w:bookmarkEnd w:id="54"/>
      <w:bookmarkStart w:id="55" w:name="_Toc184312110"/>
      <w:bookmarkEnd w:id="55"/>
      <w:bookmarkStart w:id="56" w:name="_Toc184313269"/>
      <w:bookmarkEnd w:id="56"/>
      <w:bookmarkStart w:id="57" w:name="_Toc184314443"/>
      <w:bookmarkEnd w:id="57"/>
      <w:bookmarkStart w:id="58" w:name="_Toc184310300"/>
      <w:bookmarkEnd w:id="58"/>
      <w:bookmarkStart w:id="59" w:name="_Toc184308098"/>
      <w:bookmarkEnd w:id="59"/>
      <w:bookmarkStart w:id="60" w:name="_Toc184312075"/>
      <w:bookmarkEnd w:id="60"/>
      <w:bookmarkStart w:id="61" w:name="_Toc184313290"/>
      <w:bookmarkEnd w:id="61"/>
      <w:bookmarkStart w:id="62" w:name="_Toc184310283"/>
      <w:bookmarkEnd w:id="62"/>
      <w:bookmarkStart w:id="63" w:name="_Toc184312073"/>
      <w:bookmarkEnd w:id="63"/>
      <w:bookmarkStart w:id="64" w:name="_Toc184314436"/>
      <w:bookmarkEnd w:id="64"/>
      <w:bookmarkStart w:id="65" w:name="_Toc184308051"/>
      <w:bookmarkEnd w:id="65"/>
      <w:bookmarkStart w:id="66" w:name="_Toc184313267"/>
      <w:bookmarkEnd w:id="66"/>
      <w:bookmarkStart w:id="67" w:name="_Toc184308066"/>
      <w:bookmarkEnd w:id="67"/>
      <w:bookmarkStart w:id="68" w:name="_Toc184312116"/>
      <w:bookmarkEnd w:id="68"/>
      <w:bookmarkStart w:id="69" w:name="_Toc184313310"/>
      <w:bookmarkEnd w:id="69"/>
      <w:bookmarkStart w:id="70" w:name="_Toc184312119"/>
      <w:bookmarkEnd w:id="70"/>
      <w:bookmarkStart w:id="71" w:name="_Toc184308087"/>
      <w:bookmarkEnd w:id="71"/>
      <w:bookmarkStart w:id="72" w:name="_Toc184314448"/>
      <w:bookmarkEnd w:id="72"/>
      <w:bookmarkStart w:id="73" w:name="_Toc184313277"/>
      <w:bookmarkEnd w:id="73"/>
      <w:bookmarkStart w:id="74" w:name="_Toc184312093"/>
      <w:bookmarkEnd w:id="74"/>
      <w:bookmarkStart w:id="75" w:name="_Toc184310324"/>
      <w:bookmarkEnd w:id="75"/>
      <w:bookmarkStart w:id="76" w:name="_Toc184313268"/>
      <w:bookmarkEnd w:id="76"/>
      <w:bookmarkStart w:id="77" w:name="_Toc184310305"/>
      <w:bookmarkEnd w:id="77"/>
      <w:bookmarkStart w:id="78" w:name="_Toc184310317"/>
      <w:bookmarkEnd w:id="78"/>
      <w:bookmarkStart w:id="79" w:name="_Toc184310286"/>
      <w:bookmarkEnd w:id="79"/>
      <w:bookmarkStart w:id="80" w:name="_Toc184308063"/>
      <w:bookmarkEnd w:id="80"/>
      <w:bookmarkStart w:id="81" w:name="_Toc184313253"/>
      <w:bookmarkEnd w:id="81"/>
      <w:bookmarkStart w:id="82" w:name="_Toc184312083"/>
      <w:bookmarkEnd w:id="82"/>
      <w:bookmarkStart w:id="83" w:name="_Toc184308090"/>
      <w:bookmarkEnd w:id="83"/>
      <w:bookmarkStart w:id="84" w:name="_Toc184314424"/>
      <w:bookmarkEnd w:id="84"/>
      <w:bookmarkStart w:id="85" w:name="_Toc184314480"/>
      <w:bookmarkEnd w:id="85"/>
      <w:bookmarkStart w:id="86" w:name="_Toc184312122"/>
      <w:bookmarkEnd w:id="86"/>
      <w:bookmarkStart w:id="87" w:name="_Toc184313271"/>
      <w:bookmarkEnd w:id="87"/>
      <w:bookmarkStart w:id="88" w:name="_Toc184313256"/>
      <w:bookmarkEnd w:id="88"/>
      <w:bookmarkStart w:id="89" w:name="_Toc184313306"/>
      <w:bookmarkEnd w:id="89"/>
      <w:bookmarkStart w:id="90" w:name="_Toc184314449"/>
      <w:bookmarkEnd w:id="90"/>
      <w:bookmarkStart w:id="91" w:name="_Toc184308092"/>
      <w:bookmarkEnd w:id="91"/>
      <w:bookmarkStart w:id="92" w:name="_Toc184308045"/>
      <w:bookmarkEnd w:id="92"/>
      <w:bookmarkStart w:id="93" w:name="_Toc184310292"/>
      <w:bookmarkEnd w:id="93"/>
      <w:bookmarkStart w:id="94" w:name="_Toc184312102"/>
      <w:bookmarkEnd w:id="94"/>
      <w:bookmarkStart w:id="95" w:name="_Toc184308108"/>
      <w:bookmarkEnd w:id="95"/>
      <w:bookmarkStart w:id="96" w:name="_Toc184312130"/>
      <w:bookmarkEnd w:id="96"/>
      <w:bookmarkStart w:id="97" w:name="_Toc184310321"/>
      <w:bookmarkEnd w:id="97"/>
      <w:bookmarkStart w:id="98" w:name="_Toc184310304"/>
      <w:bookmarkEnd w:id="98"/>
      <w:bookmarkStart w:id="99" w:name="_Toc184313292"/>
      <w:bookmarkEnd w:id="99"/>
      <w:bookmarkStart w:id="100" w:name="_Toc184308086"/>
      <w:bookmarkEnd w:id="100"/>
      <w:bookmarkStart w:id="101" w:name="_Toc184314438"/>
      <w:bookmarkEnd w:id="101"/>
      <w:bookmarkStart w:id="102" w:name="_Toc184308061"/>
      <w:bookmarkEnd w:id="102"/>
      <w:bookmarkStart w:id="103" w:name="_Toc184310279"/>
      <w:bookmarkEnd w:id="103"/>
      <w:bookmarkStart w:id="104" w:name="_Toc184314445"/>
      <w:bookmarkEnd w:id="104"/>
      <w:bookmarkStart w:id="105" w:name="_Toc184314423"/>
      <w:bookmarkEnd w:id="105"/>
      <w:bookmarkStart w:id="106" w:name="_Toc184312094"/>
      <w:bookmarkEnd w:id="106"/>
      <w:bookmarkStart w:id="107" w:name="_Toc184314450"/>
      <w:bookmarkEnd w:id="107"/>
      <w:bookmarkStart w:id="108" w:name="_Toc184313291"/>
      <w:bookmarkEnd w:id="108"/>
      <w:bookmarkStart w:id="109" w:name="_Toc184314447"/>
      <w:bookmarkEnd w:id="109"/>
      <w:bookmarkStart w:id="110" w:name="_Toc184314481"/>
      <w:bookmarkEnd w:id="110"/>
      <w:bookmarkStart w:id="111" w:name="_Toc184312088"/>
      <w:bookmarkEnd w:id="111"/>
      <w:bookmarkStart w:id="112" w:name="_Toc184310288"/>
      <w:bookmarkEnd w:id="112"/>
      <w:bookmarkStart w:id="113" w:name="_Toc184313307"/>
      <w:bookmarkEnd w:id="113"/>
      <w:bookmarkStart w:id="114" w:name="_Toc184313288"/>
      <w:bookmarkEnd w:id="114"/>
      <w:bookmarkStart w:id="115" w:name="_Toc184314422"/>
      <w:bookmarkEnd w:id="115"/>
      <w:bookmarkStart w:id="116" w:name="_Toc184314479"/>
      <w:bookmarkEnd w:id="116"/>
      <w:bookmarkStart w:id="117" w:name="_Toc184313275"/>
      <w:bookmarkEnd w:id="117"/>
      <w:bookmarkStart w:id="118" w:name="_Toc184308075"/>
      <w:bookmarkEnd w:id="118"/>
      <w:bookmarkStart w:id="119" w:name="_Toc184313300"/>
      <w:bookmarkEnd w:id="119"/>
      <w:bookmarkStart w:id="120" w:name="_Toc184314452"/>
      <w:bookmarkEnd w:id="120"/>
      <w:bookmarkStart w:id="121" w:name="_Toc184312129"/>
      <w:bookmarkEnd w:id="121"/>
      <w:bookmarkStart w:id="122" w:name="_Toc184312076"/>
      <w:bookmarkEnd w:id="122"/>
      <w:bookmarkStart w:id="123" w:name="_Toc184314464"/>
      <w:bookmarkEnd w:id="123"/>
      <w:bookmarkStart w:id="124" w:name="_Toc184314451"/>
      <w:bookmarkEnd w:id="124"/>
      <w:bookmarkStart w:id="125" w:name="_Toc184314437"/>
      <w:bookmarkEnd w:id="125"/>
      <w:bookmarkStart w:id="126" w:name="_Toc184308044"/>
      <w:bookmarkEnd w:id="126"/>
      <w:bookmarkStart w:id="127" w:name="_Toc184308058"/>
      <w:bookmarkEnd w:id="127"/>
      <w:bookmarkStart w:id="128" w:name="_Toc184308059"/>
      <w:bookmarkEnd w:id="128"/>
      <w:bookmarkStart w:id="129" w:name="_Toc184314469"/>
      <w:bookmarkEnd w:id="129"/>
      <w:bookmarkStart w:id="130" w:name="_Toc184314463"/>
      <w:bookmarkEnd w:id="130"/>
      <w:bookmarkStart w:id="131" w:name="_Toc184312097"/>
      <w:bookmarkEnd w:id="131"/>
      <w:bookmarkStart w:id="132" w:name="_Toc184310307"/>
      <w:bookmarkEnd w:id="132"/>
      <w:bookmarkStart w:id="133" w:name="_Toc184310312"/>
      <w:bookmarkEnd w:id="133"/>
      <w:bookmarkStart w:id="134" w:name="_Toc184314430"/>
      <w:bookmarkEnd w:id="134"/>
      <w:bookmarkStart w:id="135" w:name="_Toc184312138"/>
      <w:bookmarkEnd w:id="135"/>
      <w:bookmarkStart w:id="136" w:name="_Toc184310322"/>
      <w:bookmarkEnd w:id="136"/>
      <w:bookmarkStart w:id="137" w:name="_Toc184312125"/>
      <w:bookmarkEnd w:id="137"/>
      <w:bookmarkStart w:id="138" w:name="_Toc184310310"/>
      <w:bookmarkEnd w:id="138"/>
      <w:bookmarkStart w:id="139" w:name="_Toc184308079"/>
      <w:bookmarkEnd w:id="139"/>
      <w:bookmarkStart w:id="140" w:name="_Toc184308102"/>
      <w:bookmarkEnd w:id="140"/>
      <w:bookmarkStart w:id="141" w:name="_Toc184312092"/>
      <w:bookmarkEnd w:id="141"/>
      <w:bookmarkStart w:id="142" w:name="_Toc184312103"/>
      <w:bookmarkEnd w:id="142"/>
      <w:bookmarkStart w:id="143" w:name="_Toc184310306"/>
      <w:bookmarkEnd w:id="143"/>
      <w:bookmarkStart w:id="144" w:name="_Toc184314470"/>
      <w:bookmarkEnd w:id="144"/>
      <w:bookmarkStart w:id="145" w:name="_Toc184308067"/>
      <w:bookmarkEnd w:id="145"/>
      <w:bookmarkStart w:id="146" w:name="_Toc184314434"/>
      <w:bookmarkEnd w:id="146"/>
      <w:bookmarkStart w:id="147" w:name="_Toc184312070"/>
      <w:bookmarkEnd w:id="147"/>
      <w:bookmarkStart w:id="148" w:name="_Toc184314427"/>
      <w:bookmarkEnd w:id="148"/>
      <w:bookmarkStart w:id="149" w:name="_Toc184312114"/>
      <w:bookmarkEnd w:id="149"/>
      <w:bookmarkStart w:id="150" w:name="_Toc184314457"/>
      <w:bookmarkEnd w:id="150"/>
      <w:bookmarkStart w:id="151" w:name="_Toc184313249"/>
      <w:bookmarkEnd w:id="151"/>
      <w:bookmarkStart w:id="152" w:name="_Toc184310323"/>
      <w:bookmarkEnd w:id="152"/>
      <w:bookmarkStart w:id="153" w:name="_Toc184314441"/>
      <w:bookmarkEnd w:id="153"/>
      <w:bookmarkStart w:id="154" w:name="_Toc184314420"/>
      <w:bookmarkEnd w:id="154"/>
      <w:bookmarkStart w:id="155" w:name="_Toc184314416"/>
      <w:bookmarkEnd w:id="155"/>
      <w:bookmarkStart w:id="156" w:name="_Toc184310302"/>
      <w:bookmarkEnd w:id="156"/>
      <w:bookmarkStart w:id="157" w:name="_Toc184312108"/>
      <w:bookmarkEnd w:id="157"/>
      <w:bookmarkStart w:id="158" w:name="_Toc184308093"/>
      <w:bookmarkEnd w:id="158"/>
      <w:bookmarkStart w:id="159" w:name="_Toc184313296"/>
      <w:bookmarkEnd w:id="159"/>
      <w:bookmarkStart w:id="160" w:name="_Toc184312118"/>
      <w:bookmarkEnd w:id="160"/>
      <w:bookmarkStart w:id="161" w:name="_Toc184312109"/>
      <w:bookmarkEnd w:id="161"/>
      <w:bookmarkStart w:id="162" w:name="_Toc184314473"/>
      <w:bookmarkEnd w:id="162"/>
      <w:bookmarkStart w:id="163" w:name="_Toc184308073"/>
      <w:bookmarkEnd w:id="163"/>
      <w:bookmarkStart w:id="164" w:name="_Toc184310309"/>
      <w:bookmarkEnd w:id="164"/>
      <w:bookmarkStart w:id="165" w:name="_Toc184310313"/>
      <w:bookmarkEnd w:id="165"/>
      <w:bookmarkStart w:id="166" w:name="_Toc184308039"/>
      <w:bookmarkEnd w:id="166"/>
      <w:bookmarkStart w:id="167" w:name="_Toc184313309"/>
      <w:bookmarkEnd w:id="167"/>
      <w:bookmarkStart w:id="168" w:name="_Toc184310298"/>
      <w:bookmarkEnd w:id="168"/>
      <w:bookmarkStart w:id="169" w:name="_Toc184310339"/>
      <w:bookmarkEnd w:id="169"/>
      <w:bookmarkStart w:id="170" w:name="_Toc184312078"/>
      <w:bookmarkEnd w:id="170"/>
      <w:bookmarkStart w:id="171" w:name="_Toc184314482"/>
      <w:bookmarkEnd w:id="171"/>
      <w:bookmarkStart w:id="172" w:name="_Toc184310340"/>
      <w:bookmarkEnd w:id="172"/>
      <w:bookmarkStart w:id="173" w:name="_Toc184314413"/>
      <w:bookmarkEnd w:id="173"/>
      <w:bookmarkStart w:id="174" w:name="_Toc184314444"/>
      <w:bookmarkEnd w:id="174"/>
      <w:bookmarkStart w:id="175" w:name="_Toc184313247"/>
      <w:bookmarkEnd w:id="175"/>
      <w:bookmarkStart w:id="176" w:name="_Toc184310334"/>
      <w:bookmarkEnd w:id="176"/>
      <w:bookmarkStart w:id="177" w:name="_Toc184313289"/>
      <w:bookmarkEnd w:id="177"/>
      <w:bookmarkStart w:id="178" w:name="_Toc184314456"/>
      <w:bookmarkEnd w:id="178"/>
      <w:bookmarkStart w:id="179" w:name="_Toc184310278"/>
      <w:bookmarkEnd w:id="179"/>
      <w:bookmarkStart w:id="180" w:name="_Toc184313270"/>
      <w:bookmarkEnd w:id="180"/>
      <w:bookmarkStart w:id="181" w:name="_Toc184314414"/>
      <w:bookmarkEnd w:id="181"/>
      <w:bookmarkStart w:id="182" w:name="_Toc184310290"/>
      <w:bookmarkEnd w:id="182"/>
      <w:bookmarkStart w:id="183" w:name="_Toc184308040"/>
      <w:bookmarkEnd w:id="183"/>
      <w:bookmarkStart w:id="184" w:name="_Toc184313248"/>
      <w:bookmarkEnd w:id="184"/>
      <w:bookmarkStart w:id="185" w:name="_Toc184312134"/>
      <w:bookmarkEnd w:id="185"/>
      <w:bookmarkStart w:id="186" w:name="_Toc184310284"/>
      <w:bookmarkEnd w:id="186"/>
      <w:bookmarkStart w:id="187" w:name="_Toc184314454"/>
      <w:bookmarkEnd w:id="187"/>
      <w:bookmarkStart w:id="188" w:name="_Toc184312100"/>
      <w:bookmarkEnd w:id="188"/>
      <w:bookmarkStart w:id="189" w:name="_Toc184312082"/>
      <w:bookmarkEnd w:id="189"/>
      <w:bookmarkStart w:id="190" w:name="_Toc184308094"/>
      <w:bookmarkEnd w:id="190"/>
      <w:bookmarkStart w:id="191" w:name="_Toc184313285"/>
      <w:bookmarkEnd w:id="191"/>
      <w:bookmarkStart w:id="192" w:name="_Toc184310325"/>
      <w:bookmarkEnd w:id="192"/>
      <w:bookmarkStart w:id="193" w:name="_Toc184313276"/>
      <w:bookmarkEnd w:id="193"/>
      <w:bookmarkStart w:id="194" w:name="_Toc184308076"/>
      <w:bookmarkEnd w:id="194"/>
      <w:bookmarkStart w:id="195" w:name="_Toc184310277"/>
      <w:bookmarkEnd w:id="195"/>
      <w:bookmarkStart w:id="196" w:name="_Toc184308085"/>
      <w:bookmarkEnd w:id="196"/>
      <w:bookmarkStart w:id="197" w:name="_Toc184314446"/>
      <w:bookmarkEnd w:id="197"/>
      <w:bookmarkStart w:id="198" w:name="_Toc184314432"/>
      <w:bookmarkEnd w:id="198"/>
      <w:bookmarkStart w:id="199" w:name="_Toc184312120"/>
      <w:bookmarkEnd w:id="199"/>
      <w:bookmarkStart w:id="200" w:name="_Toc184312106"/>
      <w:bookmarkEnd w:id="200"/>
      <w:bookmarkStart w:id="201" w:name="_Toc184312079"/>
      <w:bookmarkEnd w:id="201"/>
      <w:bookmarkStart w:id="202" w:name="_Toc184313258"/>
      <w:bookmarkEnd w:id="202"/>
      <w:bookmarkStart w:id="203" w:name="_Toc184308106"/>
      <w:bookmarkEnd w:id="203"/>
      <w:bookmarkStart w:id="204" w:name="_Toc184308099"/>
      <w:bookmarkEnd w:id="204"/>
      <w:bookmarkStart w:id="205" w:name="_Toc184313283"/>
      <w:bookmarkEnd w:id="205"/>
      <w:bookmarkStart w:id="206" w:name="_Toc184313251"/>
      <w:bookmarkEnd w:id="206"/>
      <w:bookmarkStart w:id="207" w:name="_Toc184314410"/>
      <w:bookmarkEnd w:id="207"/>
      <w:bookmarkStart w:id="208" w:name="_Toc184314462"/>
      <w:bookmarkEnd w:id="208"/>
      <w:bookmarkStart w:id="209" w:name="_Toc184308081"/>
      <w:bookmarkEnd w:id="209"/>
      <w:bookmarkStart w:id="210" w:name="_Toc184313287"/>
      <w:bookmarkEnd w:id="210"/>
      <w:bookmarkStart w:id="211" w:name="_Toc184313281"/>
      <w:bookmarkEnd w:id="211"/>
      <w:bookmarkStart w:id="212" w:name="_Toc184313239"/>
      <w:bookmarkEnd w:id="212"/>
      <w:bookmarkStart w:id="213" w:name="_Toc184312095"/>
      <w:bookmarkEnd w:id="213"/>
      <w:bookmarkStart w:id="214" w:name="_Toc184312121"/>
      <w:bookmarkEnd w:id="214"/>
      <w:bookmarkStart w:id="215" w:name="_Toc184308083"/>
      <w:bookmarkEnd w:id="215"/>
      <w:bookmarkStart w:id="216" w:name="_Toc184308050"/>
      <w:bookmarkEnd w:id="216"/>
      <w:bookmarkStart w:id="217" w:name="_Toc184313242"/>
      <w:bookmarkEnd w:id="217"/>
      <w:bookmarkStart w:id="218" w:name="_Toc184313302"/>
      <w:bookmarkEnd w:id="218"/>
      <w:bookmarkStart w:id="219" w:name="_Toc184313282"/>
      <w:bookmarkEnd w:id="219"/>
      <w:bookmarkStart w:id="220" w:name="_Toc184308082"/>
      <w:bookmarkEnd w:id="220"/>
      <w:bookmarkStart w:id="221" w:name="_Toc184310275"/>
      <w:bookmarkEnd w:id="221"/>
      <w:bookmarkStart w:id="222" w:name="_Toc184310344"/>
      <w:bookmarkEnd w:id="222"/>
      <w:bookmarkStart w:id="223" w:name="_Toc184314425"/>
      <w:bookmarkEnd w:id="223"/>
      <w:bookmarkStart w:id="224" w:name="_Toc184312072"/>
      <w:bookmarkEnd w:id="224"/>
      <w:bookmarkStart w:id="225" w:name="_Toc184310341"/>
      <w:bookmarkEnd w:id="225"/>
      <w:bookmarkStart w:id="226" w:name="_Toc184310295"/>
      <w:bookmarkEnd w:id="226"/>
      <w:bookmarkStart w:id="227" w:name="_Toc184310296"/>
      <w:bookmarkEnd w:id="227"/>
      <w:bookmarkStart w:id="228" w:name="_Toc184308105"/>
      <w:bookmarkEnd w:id="228"/>
      <w:bookmarkStart w:id="229" w:name="_Toc184310335"/>
      <w:bookmarkEnd w:id="229"/>
      <w:bookmarkStart w:id="230" w:name="_Toc184313280"/>
      <w:bookmarkEnd w:id="230"/>
      <w:bookmarkStart w:id="231" w:name="_Toc184308065"/>
      <w:bookmarkEnd w:id="231"/>
      <w:bookmarkStart w:id="232" w:name="_Toc184308107"/>
      <w:bookmarkEnd w:id="232"/>
      <w:bookmarkStart w:id="233" w:name="_Toc184312133"/>
      <w:bookmarkEnd w:id="233"/>
      <w:bookmarkStart w:id="234" w:name="_Toc184312137"/>
      <w:bookmarkEnd w:id="234"/>
      <w:bookmarkStart w:id="235" w:name="_Toc184313304"/>
      <w:bookmarkEnd w:id="235"/>
      <w:bookmarkStart w:id="236" w:name="_Toc184313259"/>
      <w:bookmarkEnd w:id="236"/>
      <w:bookmarkStart w:id="237" w:name="_Toc184312099"/>
      <w:bookmarkEnd w:id="237"/>
      <w:bookmarkStart w:id="238" w:name="_Toc184312123"/>
      <w:bookmarkEnd w:id="238"/>
      <w:bookmarkStart w:id="239" w:name="_Toc184308070"/>
      <w:bookmarkEnd w:id="239"/>
      <w:bookmarkStart w:id="240" w:name="_Toc184312105"/>
      <w:bookmarkEnd w:id="240"/>
      <w:bookmarkStart w:id="241" w:name="_Toc184310303"/>
      <w:bookmarkEnd w:id="241"/>
      <w:bookmarkStart w:id="242" w:name="_Toc184314475"/>
      <w:bookmarkEnd w:id="242"/>
      <w:bookmarkStart w:id="243" w:name="_Toc184308078"/>
      <w:bookmarkEnd w:id="243"/>
      <w:bookmarkStart w:id="244" w:name="_Toc184313295"/>
      <w:bookmarkEnd w:id="244"/>
      <w:bookmarkStart w:id="245" w:name="_Toc184313274"/>
      <w:bookmarkEnd w:id="245"/>
      <w:bookmarkStart w:id="246" w:name="_Toc184314461"/>
      <w:bookmarkEnd w:id="246"/>
      <w:bookmarkStart w:id="247" w:name="_Toc184313241"/>
      <w:bookmarkEnd w:id="247"/>
      <w:bookmarkStart w:id="248" w:name="_Toc184312084"/>
      <w:bookmarkEnd w:id="248"/>
      <w:bookmarkStart w:id="249" w:name="_Toc184310328"/>
      <w:bookmarkEnd w:id="249"/>
      <w:bookmarkStart w:id="250" w:name="_Toc184310282"/>
      <w:bookmarkEnd w:id="250"/>
      <w:bookmarkStart w:id="251" w:name="_Toc184310294"/>
      <w:bookmarkEnd w:id="251"/>
      <w:bookmarkStart w:id="252" w:name="_Toc184310281"/>
      <w:bookmarkEnd w:id="252"/>
      <w:bookmarkStart w:id="253" w:name="_Toc184308047"/>
      <w:bookmarkEnd w:id="253"/>
      <w:bookmarkStart w:id="254" w:name="_Toc184312090"/>
      <w:bookmarkEnd w:id="254"/>
      <w:bookmarkStart w:id="255" w:name="_Toc184310293"/>
      <w:bookmarkEnd w:id="255"/>
      <w:bookmarkStart w:id="256" w:name="_Toc184312087"/>
      <w:bookmarkEnd w:id="256"/>
      <w:bookmarkStart w:id="257" w:name="_Toc184312074"/>
      <w:bookmarkEnd w:id="257"/>
      <w:bookmarkStart w:id="258" w:name="_Toc184308042"/>
      <w:bookmarkEnd w:id="258"/>
      <w:bookmarkStart w:id="259" w:name="_Toc184310333"/>
      <w:bookmarkEnd w:id="259"/>
      <w:bookmarkStart w:id="260" w:name="_Toc184310338"/>
      <w:bookmarkEnd w:id="260"/>
      <w:bookmarkStart w:id="261" w:name="_Toc184312127"/>
      <w:bookmarkEnd w:id="261"/>
      <w:bookmarkStart w:id="262" w:name="_Toc184308096"/>
      <w:bookmarkEnd w:id="262"/>
      <w:bookmarkStart w:id="263" w:name="_Toc184313273"/>
      <w:bookmarkEnd w:id="263"/>
      <w:bookmarkStart w:id="264" w:name="_Toc184312085"/>
      <w:bookmarkEnd w:id="264"/>
      <w:bookmarkStart w:id="265" w:name="_Toc184308038"/>
      <w:bookmarkEnd w:id="265"/>
      <w:bookmarkStart w:id="266" w:name="_Toc184312077"/>
      <w:bookmarkEnd w:id="266"/>
      <w:bookmarkStart w:id="267" w:name="_Toc184308074"/>
      <w:bookmarkEnd w:id="267"/>
      <w:bookmarkStart w:id="268" w:name="_Toc184312091"/>
      <w:bookmarkEnd w:id="268"/>
      <w:bookmarkStart w:id="269" w:name="_Toc184308036"/>
      <w:bookmarkEnd w:id="269"/>
      <w:bookmarkStart w:id="270" w:name="_Toc184313250"/>
      <w:bookmarkEnd w:id="270"/>
      <w:bookmarkStart w:id="271" w:name="_Toc184312135"/>
      <w:bookmarkEnd w:id="271"/>
      <w:bookmarkStart w:id="272" w:name="_Toc184308071"/>
      <w:bookmarkEnd w:id="272"/>
      <w:bookmarkStart w:id="273" w:name="_Toc184313297"/>
      <w:bookmarkEnd w:id="273"/>
      <w:bookmarkStart w:id="274" w:name="_Toc184310274"/>
      <w:bookmarkEnd w:id="274"/>
      <w:bookmarkStart w:id="275" w:name="_Toc184308080"/>
      <w:bookmarkEnd w:id="275"/>
      <w:bookmarkStart w:id="276" w:name="_Toc184310285"/>
      <w:bookmarkEnd w:id="276"/>
      <w:bookmarkStart w:id="277" w:name="_Toc184310311"/>
      <w:bookmarkEnd w:id="277"/>
      <w:bookmarkStart w:id="278" w:name="_Toc184310273"/>
      <w:bookmarkEnd w:id="278"/>
      <w:bookmarkStart w:id="279" w:name="_Toc184314442"/>
      <w:bookmarkEnd w:id="279"/>
      <w:bookmarkStart w:id="280" w:name="_Toc184312096"/>
      <w:bookmarkEnd w:id="280"/>
      <w:bookmarkStart w:id="281" w:name="_Toc184314418"/>
      <w:bookmarkEnd w:id="281"/>
      <w:bookmarkStart w:id="282" w:name="_Toc184312136"/>
      <w:bookmarkEnd w:id="282"/>
      <w:bookmarkStart w:id="283" w:name="_Toc184312113"/>
      <w:bookmarkEnd w:id="283"/>
      <w:bookmarkStart w:id="284" w:name="_Toc184310337"/>
      <w:bookmarkEnd w:id="284"/>
      <w:bookmarkStart w:id="285" w:name="_Toc184310327"/>
      <w:bookmarkEnd w:id="285"/>
      <w:bookmarkStart w:id="286" w:name="_Toc184313254"/>
      <w:bookmarkEnd w:id="286"/>
      <w:bookmarkStart w:id="287" w:name="_Toc184313252"/>
      <w:bookmarkEnd w:id="287"/>
      <w:bookmarkStart w:id="288" w:name="_Toc184308097"/>
      <w:bookmarkEnd w:id="288"/>
      <w:bookmarkStart w:id="289" w:name="_Toc184308046"/>
      <w:bookmarkEnd w:id="289"/>
      <w:bookmarkStart w:id="290" w:name="_Toc184310276"/>
      <w:bookmarkEnd w:id="290"/>
      <w:bookmarkStart w:id="291" w:name="_Toc184310336"/>
      <w:bookmarkEnd w:id="291"/>
      <w:bookmarkStart w:id="292" w:name="_Toc184310280"/>
      <w:bookmarkEnd w:id="292"/>
      <w:bookmarkStart w:id="293" w:name="_Toc184310299"/>
      <w:bookmarkEnd w:id="293"/>
      <w:bookmarkStart w:id="294" w:name="_Toc184310343"/>
      <w:bookmarkEnd w:id="294"/>
      <w:bookmarkStart w:id="295" w:name="_Toc184310329"/>
      <w:bookmarkEnd w:id="295"/>
      <w:bookmarkStart w:id="296" w:name="_Toc184313299"/>
      <w:bookmarkEnd w:id="296"/>
      <w:bookmarkStart w:id="297" w:name="_Toc184314421"/>
      <w:bookmarkEnd w:id="297"/>
      <w:bookmarkStart w:id="298" w:name="_Toc184314468"/>
      <w:bookmarkEnd w:id="298"/>
      <w:bookmarkStart w:id="299" w:name="_Toc184314419"/>
      <w:bookmarkEnd w:id="299"/>
      <w:bookmarkStart w:id="300" w:name="_Toc184308048"/>
      <w:bookmarkEnd w:id="300"/>
      <w:bookmarkStart w:id="301" w:name="_Toc184312089"/>
      <w:bookmarkEnd w:id="301"/>
      <w:bookmarkStart w:id="302" w:name="_Toc184314453"/>
      <w:bookmarkEnd w:id="302"/>
      <w:bookmarkStart w:id="303" w:name="_Toc184308060"/>
      <w:bookmarkEnd w:id="303"/>
      <w:bookmarkStart w:id="304" w:name="_Toc184312112"/>
      <w:bookmarkEnd w:id="304"/>
      <w:bookmarkStart w:id="305" w:name="_Toc184313303"/>
      <w:bookmarkEnd w:id="305"/>
      <w:bookmarkStart w:id="306" w:name="_Toc184308077"/>
      <w:bookmarkEnd w:id="306"/>
      <w:bookmarkStart w:id="307" w:name="_Toc184312101"/>
      <w:bookmarkEnd w:id="307"/>
      <w:bookmarkStart w:id="308" w:name="_Toc184308057"/>
      <w:bookmarkEnd w:id="308"/>
      <w:bookmarkStart w:id="309" w:name="_Toc184313286"/>
      <w:bookmarkEnd w:id="309"/>
      <w:bookmarkStart w:id="310" w:name="_Toc184314474"/>
      <w:bookmarkEnd w:id="310"/>
      <w:bookmarkStart w:id="311" w:name="_Toc184313260"/>
      <w:bookmarkEnd w:id="311"/>
      <w:bookmarkStart w:id="312" w:name="_Toc184308049"/>
      <w:bookmarkEnd w:id="312"/>
      <w:bookmarkStart w:id="313" w:name="_Toc184313266"/>
      <w:bookmarkEnd w:id="313"/>
      <w:bookmarkStart w:id="314" w:name="_Toc184310289"/>
      <w:bookmarkEnd w:id="314"/>
      <w:bookmarkStart w:id="315" w:name="_Toc184313293"/>
      <w:bookmarkEnd w:id="315"/>
      <w:bookmarkStart w:id="316" w:name="_Toc184310320"/>
      <w:bookmarkEnd w:id="316"/>
      <w:bookmarkStart w:id="317" w:name="_Toc184312081"/>
      <w:bookmarkEnd w:id="317"/>
      <w:bookmarkStart w:id="318" w:name="_Toc184313262"/>
      <w:bookmarkEnd w:id="318"/>
      <w:bookmarkStart w:id="319" w:name="_Toc184314412"/>
      <w:bookmarkEnd w:id="319"/>
      <w:bookmarkStart w:id="320" w:name="_Toc184313278"/>
      <w:bookmarkEnd w:id="320"/>
      <w:bookmarkStart w:id="321" w:name="_Toc184314426"/>
      <w:bookmarkEnd w:id="321"/>
      <w:bookmarkStart w:id="322" w:name="_Toc184313243"/>
      <w:bookmarkEnd w:id="322"/>
      <w:bookmarkStart w:id="323" w:name="_Toc184314471"/>
      <w:bookmarkEnd w:id="323"/>
      <w:bookmarkStart w:id="324" w:name="_Toc184313245"/>
      <w:bookmarkEnd w:id="324"/>
      <w:bookmarkStart w:id="325" w:name="_Toc184310272"/>
      <w:bookmarkEnd w:id="325"/>
      <w:bookmarkStart w:id="326" w:name="_Toc184308064"/>
      <w:bookmarkEnd w:id="326"/>
      <w:bookmarkStart w:id="327" w:name="_Toc184314439"/>
      <w:bookmarkEnd w:id="327"/>
      <w:bookmarkStart w:id="328" w:name="_Toc184312115"/>
      <w:bookmarkEnd w:id="328"/>
      <w:bookmarkStart w:id="329" w:name="_Toc184314477"/>
      <w:bookmarkEnd w:id="329"/>
      <w:bookmarkStart w:id="330" w:name="_Toc184308101"/>
      <w:bookmarkEnd w:id="330"/>
      <w:bookmarkStart w:id="331" w:name="_Toc184310342"/>
      <w:bookmarkEnd w:id="331"/>
      <w:bookmarkStart w:id="332" w:name="_Toc184314415"/>
      <w:bookmarkEnd w:id="332"/>
      <w:bookmarkStart w:id="333" w:name="_Toc184308055"/>
      <w:bookmarkEnd w:id="333"/>
      <w:bookmarkStart w:id="334" w:name="_Toc184313294"/>
      <w:bookmarkEnd w:id="334"/>
      <w:bookmarkStart w:id="335" w:name="_Toc184308037"/>
      <w:bookmarkEnd w:id="335"/>
      <w:bookmarkStart w:id="336" w:name="_Toc184308104"/>
      <w:bookmarkEnd w:id="336"/>
      <w:bookmarkStart w:id="337" w:name="_Toc184312132"/>
      <w:bookmarkEnd w:id="337"/>
      <w:bookmarkStart w:id="338" w:name="_Toc184310316"/>
      <w:bookmarkEnd w:id="338"/>
      <w:bookmarkStart w:id="339" w:name="_Toc184313279"/>
      <w:bookmarkEnd w:id="339"/>
      <w:bookmarkStart w:id="340" w:name="_Toc184313308"/>
      <w:bookmarkEnd w:id="340"/>
      <w:bookmarkStart w:id="341" w:name="_Toc184312086"/>
      <w:bookmarkEnd w:id="341"/>
      <w:bookmarkStart w:id="342" w:name="_Toc184310332"/>
      <w:bookmarkEnd w:id="342"/>
      <w:bookmarkStart w:id="343" w:name="_Toc184310287"/>
      <w:bookmarkEnd w:id="343"/>
      <w:bookmarkStart w:id="344" w:name="_Toc184314476"/>
      <w:bookmarkEnd w:id="344"/>
      <w:bookmarkStart w:id="345" w:name="_Toc184308095"/>
      <w:bookmarkEnd w:id="345"/>
      <w:bookmarkStart w:id="346" w:name="_Toc184308091"/>
      <w:bookmarkEnd w:id="346"/>
      <w:bookmarkStart w:id="347" w:name="_Toc184308062"/>
      <w:bookmarkEnd w:id="347"/>
      <w:bookmarkStart w:id="348" w:name="_Toc184314417"/>
      <w:bookmarkEnd w:id="348"/>
      <w:bookmarkStart w:id="349" w:name="_Toc184314459"/>
      <w:bookmarkEnd w:id="349"/>
      <w:bookmarkStart w:id="350" w:name="_Toc184312098"/>
      <w:bookmarkEnd w:id="350"/>
      <w:bookmarkStart w:id="351" w:name="_Toc184314466"/>
      <w:bookmarkEnd w:id="351"/>
      <w:bookmarkStart w:id="352" w:name="_Toc184313238"/>
      <w:bookmarkEnd w:id="352"/>
      <w:bookmarkStart w:id="353" w:name="_Toc184312117"/>
      <w:bookmarkEnd w:id="353"/>
      <w:bookmarkStart w:id="354" w:name="_Toc184310291"/>
      <w:bookmarkEnd w:id="354"/>
      <w:bookmarkStart w:id="355" w:name="_Toc184313272"/>
      <w:bookmarkEnd w:id="355"/>
      <w:bookmarkStart w:id="356" w:name="_Toc184312080"/>
      <w:bookmarkEnd w:id="356"/>
      <w:bookmarkStart w:id="357" w:name="_Toc184313263"/>
      <w:bookmarkEnd w:id="357"/>
      <w:bookmarkStart w:id="358" w:name="_Toc184308084"/>
      <w:bookmarkEnd w:id="358"/>
      <w:bookmarkStart w:id="359" w:name="_Toc184314455"/>
      <w:bookmarkEnd w:id="359"/>
      <w:bookmarkStart w:id="360" w:name="_Toc184308041"/>
      <w:bookmarkEnd w:id="360"/>
      <w:bookmarkStart w:id="361" w:name="_Toc184310314"/>
      <w:bookmarkEnd w:id="361"/>
      <w:bookmarkStart w:id="362" w:name="_Toc184313301"/>
      <w:bookmarkEnd w:id="362"/>
      <w:bookmarkStart w:id="363" w:name="_Toc184308053"/>
      <w:bookmarkEnd w:id="363"/>
      <w:bookmarkStart w:id="364" w:name="_Toc184313244"/>
      <w:bookmarkEnd w:id="364"/>
      <w:bookmarkStart w:id="365" w:name="_Toc184310308"/>
      <w:bookmarkEnd w:id="365"/>
      <w:bookmarkStart w:id="366" w:name="_Toc184314465"/>
      <w:bookmarkEnd w:id="366"/>
      <w:bookmarkStart w:id="367" w:name="_Toc184313284"/>
      <w:bookmarkEnd w:id="367"/>
      <w:bookmarkStart w:id="368" w:name="_Toc184313246"/>
      <w:bookmarkEnd w:id="368"/>
      <w:bookmarkStart w:id="369" w:name="_Toc184308068"/>
      <w:bookmarkEnd w:id="369"/>
      <w:bookmarkStart w:id="370" w:name="_Toc184312126"/>
      <w:bookmarkEnd w:id="370"/>
      <w:bookmarkStart w:id="371" w:name="_Toc184313255"/>
      <w:bookmarkEnd w:id="371"/>
      <w:bookmarkStart w:id="372" w:name="_Toc184308043"/>
      <w:bookmarkEnd w:id="372"/>
      <w:bookmarkStart w:id="373" w:name="_Toc184314435"/>
      <w:bookmarkEnd w:id="373"/>
      <w:bookmarkStart w:id="374" w:name="_Toc184314458"/>
      <w:bookmarkEnd w:id="374"/>
      <w:bookmarkStart w:id="375" w:name="_Toc184313305"/>
      <w:bookmarkEnd w:id="375"/>
      <w:bookmarkStart w:id="376" w:name="_Toc184312069"/>
      <w:bookmarkEnd w:id="376"/>
      <w:bookmarkStart w:id="377" w:name="_Toc184310330"/>
      <w:bookmarkEnd w:id="377"/>
      <w:bookmarkStart w:id="378" w:name="_Toc184314411"/>
      <w:bookmarkEnd w:id="378"/>
      <w:bookmarkStart w:id="379" w:name="_Toc184312139"/>
      <w:bookmarkEnd w:id="379"/>
      <w:bookmarkStart w:id="380" w:name="_Toc184312128"/>
      <w:bookmarkEnd w:id="380"/>
      <w:bookmarkStart w:id="381" w:name="_Toc184308054"/>
      <w:bookmarkEnd w:id="381"/>
      <w:bookmarkStart w:id="382" w:name="_Toc184308100"/>
      <w:bookmarkEnd w:id="382"/>
      <w:bookmarkStart w:id="383" w:name="_Toc184312107"/>
      <w:bookmarkEnd w:id="383"/>
      <w:bookmarkStart w:id="384" w:name="_Toc184313265"/>
      <w:bookmarkEnd w:id="384"/>
      <w:bookmarkStart w:id="385" w:name="_Toc184312068"/>
      <w:bookmarkEnd w:id="385"/>
      <w:bookmarkStart w:id="386" w:name="_Toc184312104"/>
      <w:bookmarkEnd w:id="386"/>
      <w:bookmarkStart w:id="387" w:name="_Toc184312071"/>
      <w:bookmarkEnd w:id="387"/>
      <w:bookmarkStart w:id="388" w:name="_Toc184314460"/>
      <w:bookmarkEnd w:id="388"/>
      <w:bookmarkStart w:id="389" w:name="_Toc184312067"/>
      <w:bookmarkEnd w:id="389"/>
      <w:bookmarkStart w:id="390" w:name="_Toc184308089"/>
      <w:bookmarkEnd w:id="390"/>
      <w:bookmarkStart w:id="391" w:name="_Toc184310315"/>
      <w:bookmarkEnd w:id="391"/>
      <w:r>
        <w:rPr>
          <w:rFonts w:hint="eastAsia" w:ascii="宋体" w:hAnsi="宋体" w:eastAsia="宋体" w:cs="宋体"/>
          <w:b/>
          <w:color w:val="auto"/>
          <w:sz w:val="36"/>
          <w:szCs w:val="36"/>
          <w:highlight w:val="none"/>
        </w:rPr>
        <w:t>评标办法</w:t>
      </w:r>
    </w:p>
    <w:p w14:paraId="7A25A0F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525" w:tblpY="867"/>
        <w:tblW w:w="11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23"/>
        <w:gridCol w:w="709"/>
        <w:gridCol w:w="1080"/>
        <w:gridCol w:w="2111"/>
      </w:tblGrid>
      <w:tr w14:paraId="4964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2FBDACAF">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623" w:type="dxa"/>
            <w:vAlign w:val="center"/>
          </w:tcPr>
          <w:p w14:paraId="35CFAB65">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709" w:type="dxa"/>
            <w:vAlign w:val="center"/>
          </w:tcPr>
          <w:p w14:paraId="7CCBD05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80" w:type="dxa"/>
            <w:vAlign w:val="center"/>
          </w:tcPr>
          <w:p w14:paraId="0B2B70D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2111" w:type="dxa"/>
            <w:vAlign w:val="center"/>
          </w:tcPr>
          <w:p w14:paraId="3FAEBEEB">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 *</w:t>
            </w:r>
          </w:p>
        </w:tc>
      </w:tr>
      <w:tr w14:paraId="3272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658" w:type="dxa"/>
            <w:vAlign w:val="center"/>
          </w:tcPr>
          <w:p w14:paraId="3FDB0692">
            <w:pPr>
              <w:spacing w:line="360" w:lineRule="auto"/>
              <w:ind w:firstLine="240" w:firstLineChars="100"/>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623" w:type="dxa"/>
            <w:vAlign w:val="center"/>
          </w:tcPr>
          <w:p w14:paraId="3009B0B7">
            <w:pPr>
              <w:pStyle w:val="5"/>
              <w:pageBreakBefore w:val="0"/>
              <w:widowControl w:val="0"/>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1、拟投入项目负责人具备园林绿化</w:t>
            </w:r>
            <w:r>
              <w:rPr>
                <w:rFonts w:hint="eastAsia" w:ascii="宋体" w:hAnsi="宋体" w:eastAsia="宋体" w:cs="宋体"/>
                <w:b w:val="0"/>
                <w:bCs w:val="0"/>
                <w:color w:val="auto"/>
                <w:kern w:val="0"/>
                <w:sz w:val="24"/>
                <w:szCs w:val="24"/>
                <w:highlight w:val="none"/>
                <w:lang w:val="zh-CN"/>
              </w:rPr>
              <w:t>类</w:t>
            </w:r>
            <w:r>
              <w:rPr>
                <w:rFonts w:hint="eastAsia" w:ascii="宋体" w:hAnsi="宋体" w:eastAsia="宋体" w:cs="宋体"/>
                <w:b w:val="0"/>
                <w:bCs w:val="0"/>
                <w:sz w:val="24"/>
                <w:szCs w:val="24"/>
                <w:highlight w:val="none"/>
                <w:lang w:val="en-US" w:eastAsia="zh-CN"/>
              </w:rPr>
              <w:t>高级工程师及以上职称的得3分，具备工程师职称的得1分，无职称不得分，</w:t>
            </w:r>
            <w:r>
              <w:rPr>
                <w:rFonts w:hint="eastAsia" w:ascii="宋体" w:hAnsi="宋体" w:eastAsia="宋体" w:cs="宋体"/>
                <w:b/>
                <w:bCs/>
                <w:sz w:val="24"/>
                <w:szCs w:val="24"/>
                <w:highlight w:val="none"/>
                <w:lang w:val="en-US" w:eastAsia="zh-CN"/>
              </w:rPr>
              <w:t>本项最多得3分；</w:t>
            </w:r>
          </w:p>
          <w:p w14:paraId="66101E2A">
            <w:pPr>
              <w:pageBreakBefore w:val="0"/>
              <w:widowControl w:val="0"/>
              <w:numPr>
                <w:ilvl w:val="0"/>
                <w:numId w:val="0"/>
              </w:numPr>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2、拟投入绿化养护管理人员具备园林绿化</w:t>
            </w:r>
            <w:r>
              <w:rPr>
                <w:rFonts w:hint="eastAsia" w:ascii="宋体" w:hAnsi="宋体" w:eastAsia="宋体" w:cs="宋体"/>
                <w:b w:val="0"/>
                <w:bCs w:val="0"/>
                <w:kern w:val="2"/>
                <w:sz w:val="24"/>
                <w:szCs w:val="24"/>
                <w:highlight w:val="none"/>
                <w:lang w:val="zh-CN" w:eastAsia="zh-CN" w:bidi="ar-SA"/>
              </w:rPr>
              <w:t>类</w:t>
            </w:r>
            <w:r>
              <w:rPr>
                <w:rFonts w:hint="eastAsia" w:ascii="宋体" w:hAnsi="宋体" w:eastAsia="宋体" w:cs="宋体"/>
                <w:b w:val="0"/>
                <w:bCs w:val="0"/>
                <w:kern w:val="2"/>
                <w:sz w:val="24"/>
                <w:szCs w:val="24"/>
                <w:highlight w:val="none"/>
                <w:lang w:val="en-US" w:eastAsia="zh-CN" w:bidi="ar-SA"/>
              </w:rPr>
              <w:t>中级及以上职称</w:t>
            </w:r>
            <w:r>
              <w:rPr>
                <w:rFonts w:hint="eastAsia" w:ascii="宋体" w:hAnsi="宋体" w:cs="宋体"/>
                <w:b w:val="0"/>
                <w:bCs w:val="0"/>
                <w:kern w:val="2"/>
                <w:sz w:val="24"/>
                <w:szCs w:val="24"/>
                <w:highlight w:val="none"/>
                <w:lang w:val="en-US" w:eastAsia="zh-CN" w:bidi="ar-SA"/>
              </w:rPr>
              <w:t>的</w:t>
            </w:r>
            <w:r>
              <w:rPr>
                <w:rFonts w:hint="eastAsia" w:ascii="宋体" w:hAnsi="宋体" w:eastAsia="宋体" w:cs="宋体"/>
                <w:b w:val="0"/>
                <w:bCs w:val="0"/>
                <w:kern w:val="2"/>
                <w:sz w:val="24"/>
                <w:szCs w:val="24"/>
                <w:highlight w:val="none"/>
                <w:lang w:val="en-US" w:eastAsia="zh-CN" w:bidi="ar-SA"/>
              </w:rPr>
              <w:t>得2分</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初级职称</w:t>
            </w:r>
            <w:r>
              <w:rPr>
                <w:rFonts w:hint="eastAsia" w:ascii="宋体" w:hAnsi="宋体" w:cs="宋体"/>
                <w:b w:val="0"/>
                <w:bCs w:val="0"/>
                <w:kern w:val="2"/>
                <w:sz w:val="24"/>
                <w:szCs w:val="24"/>
                <w:highlight w:val="none"/>
                <w:lang w:val="en-US" w:eastAsia="zh-CN" w:bidi="ar-SA"/>
              </w:rPr>
              <w:t>的</w:t>
            </w:r>
            <w:r>
              <w:rPr>
                <w:rFonts w:hint="eastAsia" w:ascii="宋体" w:hAnsi="宋体" w:eastAsia="宋体" w:cs="宋体"/>
                <w:b w:val="0"/>
                <w:bCs w:val="0"/>
                <w:kern w:val="2"/>
                <w:sz w:val="24"/>
                <w:szCs w:val="24"/>
                <w:highlight w:val="none"/>
                <w:lang w:val="en-US" w:eastAsia="zh-CN" w:bidi="ar-SA"/>
              </w:rPr>
              <w:t>得1分，无职称不得分</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bCs/>
                <w:sz w:val="24"/>
                <w:szCs w:val="24"/>
                <w:highlight w:val="none"/>
                <w:lang w:val="en-US" w:eastAsia="zh-CN"/>
              </w:rPr>
              <w:t>本项最多得2分；</w:t>
            </w:r>
          </w:p>
          <w:p w14:paraId="40921A34">
            <w:pPr>
              <w:pStyle w:val="5"/>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3、拟投入园林植保工：具有管理部门颁发的植保工证的有1人得1分；</w:t>
            </w:r>
            <w:r>
              <w:rPr>
                <w:rFonts w:hint="eastAsia" w:ascii="宋体" w:hAnsi="宋体" w:eastAsia="宋体" w:cs="宋体"/>
                <w:b/>
                <w:bCs/>
                <w:sz w:val="24"/>
                <w:szCs w:val="24"/>
                <w:highlight w:val="none"/>
                <w:lang w:val="en-US" w:eastAsia="zh-CN"/>
              </w:rPr>
              <w:t>本项最多得2分；</w:t>
            </w:r>
          </w:p>
          <w:p w14:paraId="2E3E9168">
            <w:pPr>
              <w:pStyle w:val="5"/>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4、拟投入绿化工：具有管理部门颁发的绿化工证4人（含）以上得3分，2-3人得2分，1人得1分，没有不得分；</w:t>
            </w:r>
            <w:r>
              <w:rPr>
                <w:rFonts w:hint="eastAsia" w:ascii="宋体" w:hAnsi="宋体" w:eastAsia="宋体" w:cs="宋体"/>
                <w:b/>
                <w:bCs/>
                <w:sz w:val="24"/>
                <w:szCs w:val="24"/>
                <w:highlight w:val="none"/>
                <w:lang w:val="en-US" w:eastAsia="zh-CN"/>
              </w:rPr>
              <w:t>本项最多得3分；</w:t>
            </w:r>
          </w:p>
          <w:p w14:paraId="701B130B">
            <w:pPr>
              <w:spacing w:line="240" w:lineRule="auto"/>
              <w:ind w:firstLine="480" w:firstLineChars="200"/>
              <w:outlineLvl w:val="0"/>
              <w:rPr>
                <w:rFonts w:hint="eastAsia" w:ascii="宋体" w:hAnsi="宋体" w:eastAsia="宋体" w:cs="宋体"/>
                <w:i w:val="0"/>
                <w:iCs w:val="0"/>
                <w:color w:val="auto"/>
                <w:kern w:val="21"/>
                <w:sz w:val="24"/>
                <w:szCs w:val="24"/>
                <w:highlight w:val="none"/>
              </w:rPr>
            </w:pPr>
            <w:r>
              <w:rPr>
                <w:rFonts w:hint="eastAsia" w:ascii="宋体" w:hAnsi="宋体" w:eastAsia="宋体" w:cs="宋体"/>
                <w:b w:val="0"/>
                <w:bCs w:val="0"/>
                <w:sz w:val="24"/>
                <w:szCs w:val="24"/>
                <w:highlight w:val="none"/>
                <w:lang w:val="en-US" w:eastAsia="zh-CN"/>
              </w:rPr>
              <w:t>5、拟投入电工：</w:t>
            </w:r>
            <w:r>
              <w:rPr>
                <w:rFonts w:hint="eastAsia" w:ascii="宋体" w:hAnsi="宋体" w:eastAsia="宋体" w:cs="宋体"/>
                <w:i w:val="0"/>
                <w:iCs w:val="0"/>
                <w:color w:val="auto"/>
                <w:kern w:val="21"/>
                <w:sz w:val="24"/>
                <w:szCs w:val="24"/>
                <w:highlight w:val="none"/>
              </w:rPr>
              <w:t>具有特种作业操作证电工</w:t>
            </w:r>
            <w:r>
              <w:rPr>
                <w:rFonts w:hint="eastAsia" w:ascii="宋体" w:hAnsi="宋体" w:eastAsia="宋体" w:cs="宋体"/>
                <w:i w:val="0"/>
                <w:iCs w:val="0"/>
                <w:color w:val="auto"/>
                <w:kern w:val="21"/>
                <w:sz w:val="24"/>
                <w:szCs w:val="24"/>
                <w:highlight w:val="none"/>
                <w:lang w:eastAsia="zh-CN"/>
              </w:rPr>
              <w:t>的</w:t>
            </w:r>
            <w:r>
              <w:rPr>
                <w:rFonts w:hint="eastAsia" w:ascii="宋体" w:hAnsi="宋体" w:eastAsia="宋体" w:cs="宋体"/>
                <w:b w:val="0"/>
                <w:bCs w:val="0"/>
                <w:kern w:val="2"/>
                <w:sz w:val="24"/>
                <w:szCs w:val="24"/>
                <w:highlight w:val="none"/>
                <w:lang w:val="en-US" w:eastAsia="zh-CN" w:bidi="ar-SA"/>
              </w:rPr>
              <w:t>有1人得1</w:t>
            </w:r>
            <w:r>
              <w:rPr>
                <w:rFonts w:hint="eastAsia" w:ascii="宋体" w:hAnsi="宋体" w:eastAsia="宋体" w:cs="宋体"/>
                <w:i w:val="0"/>
                <w:iCs w:val="0"/>
                <w:color w:val="auto"/>
                <w:kern w:val="21"/>
                <w:sz w:val="24"/>
                <w:szCs w:val="24"/>
                <w:highlight w:val="none"/>
              </w:rPr>
              <w:t>分，</w:t>
            </w:r>
            <w:r>
              <w:rPr>
                <w:rFonts w:hint="eastAsia" w:ascii="宋体" w:hAnsi="宋体" w:eastAsia="宋体" w:cs="宋体"/>
                <w:i w:val="0"/>
                <w:iCs w:val="0"/>
                <w:color w:val="auto"/>
                <w:kern w:val="21"/>
                <w:sz w:val="24"/>
                <w:szCs w:val="24"/>
                <w:highlight w:val="none"/>
                <w:lang w:eastAsia="zh-CN"/>
              </w:rPr>
              <w:t>没有</w:t>
            </w:r>
            <w:r>
              <w:rPr>
                <w:rFonts w:hint="eastAsia" w:ascii="宋体" w:hAnsi="宋体" w:eastAsia="宋体" w:cs="宋体"/>
                <w:i w:val="0"/>
                <w:iCs w:val="0"/>
                <w:color w:val="auto"/>
                <w:kern w:val="21"/>
                <w:sz w:val="24"/>
                <w:szCs w:val="24"/>
                <w:highlight w:val="none"/>
              </w:rPr>
              <w:t>不得分</w:t>
            </w:r>
            <w:r>
              <w:rPr>
                <w:rFonts w:hint="eastAsia" w:ascii="宋体" w:hAnsi="宋体" w:eastAsia="宋体" w:cs="宋体"/>
                <w:i w:val="0"/>
                <w:iCs w:val="0"/>
                <w:color w:val="auto"/>
                <w:kern w:val="21"/>
                <w:sz w:val="24"/>
                <w:szCs w:val="24"/>
                <w:highlight w:val="none"/>
                <w:lang w:eastAsia="zh-CN"/>
              </w:rPr>
              <w:t>，证书需在有效期内；</w:t>
            </w:r>
            <w:r>
              <w:rPr>
                <w:rFonts w:hint="eastAsia" w:ascii="宋体" w:hAnsi="宋体" w:eastAsia="宋体" w:cs="宋体"/>
                <w:b/>
                <w:bCs/>
                <w:i w:val="0"/>
                <w:iCs w:val="0"/>
                <w:color w:val="auto"/>
                <w:kern w:val="21"/>
                <w:sz w:val="24"/>
                <w:szCs w:val="24"/>
                <w:highlight w:val="none"/>
                <w:lang w:val="en-US" w:eastAsia="zh-CN"/>
              </w:rPr>
              <w:t>本项最多得2分</w:t>
            </w:r>
            <w:r>
              <w:rPr>
                <w:rFonts w:hint="eastAsia" w:ascii="宋体" w:hAnsi="宋体" w:eastAsia="宋体" w:cs="宋体"/>
                <w:b/>
                <w:bCs/>
                <w:i w:val="0"/>
                <w:iCs w:val="0"/>
                <w:color w:val="auto"/>
                <w:kern w:val="21"/>
                <w:sz w:val="24"/>
                <w:szCs w:val="24"/>
                <w:highlight w:val="none"/>
              </w:rPr>
              <w:t>；</w:t>
            </w:r>
          </w:p>
          <w:p w14:paraId="587F2614">
            <w:pPr>
              <w:spacing w:line="240" w:lineRule="auto"/>
              <w:ind w:firstLine="482" w:firstLineChars="200"/>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提供以上人员证书复印件和本人在本单位近三个月的其中一个月社保缴纳证明复印件</w:t>
            </w:r>
            <w:r>
              <w:rPr>
                <w:rFonts w:hint="eastAsia" w:ascii="宋体" w:hAnsi="宋体" w:eastAsia="宋体" w:cs="宋体"/>
                <w:b/>
                <w:bCs/>
                <w:color w:val="auto"/>
                <w:spacing w:val="-1"/>
                <w:sz w:val="24"/>
                <w:szCs w:val="24"/>
                <w:highlight w:val="none"/>
              </w:rPr>
              <w:t>并加盖投标人公章</w:t>
            </w:r>
            <w:r>
              <w:rPr>
                <w:rFonts w:hint="eastAsia" w:ascii="宋体" w:hAnsi="宋体" w:eastAsia="宋体" w:cs="宋体"/>
                <w:b/>
                <w:bCs/>
                <w:kern w:val="2"/>
                <w:sz w:val="24"/>
                <w:szCs w:val="24"/>
                <w:highlight w:val="none"/>
                <w:lang w:val="en-US" w:eastAsia="zh-CN" w:bidi="ar-SA"/>
              </w:rPr>
              <w:t>，否则不得分,各类人员</w:t>
            </w:r>
            <w:r>
              <w:rPr>
                <w:rFonts w:hint="eastAsia" w:ascii="宋体" w:hAnsi="宋体" w:cs="宋体"/>
                <w:b/>
                <w:bCs/>
                <w:kern w:val="2"/>
                <w:sz w:val="24"/>
                <w:szCs w:val="24"/>
                <w:highlight w:val="none"/>
                <w:lang w:val="en-US" w:eastAsia="zh-CN" w:bidi="ar-SA"/>
              </w:rPr>
              <w:t>不得</w:t>
            </w:r>
            <w:r>
              <w:rPr>
                <w:rFonts w:hint="eastAsia" w:ascii="宋体" w:hAnsi="宋体" w:eastAsia="宋体" w:cs="宋体"/>
                <w:b/>
                <w:bCs/>
                <w:kern w:val="2"/>
                <w:sz w:val="24"/>
                <w:szCs w:val="24"/>
                <w:highlight w:val="none"/>
                <w:lang w:val="en-US" w:eastAsia="zh-CN" w:bidi="ar-SA"/>
              </w:rPr>
              <w:t>重复；</w:t>
            </w:r>
          </w:p>
        </w:tc>
        <w:tc>
          <w:tcPr>
            <w:tcW w:w="709" w:type="dxa"/>
            <w:vAlign w:val="center"/>
          </w:tcPr>
          <w:p w14:paraId="0019520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80" w:type="dxa"/>
            <w:vAlign w:val="center"/>
          </w:tcPr>
          <w:p w14:paraId="48DC85D9">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4603EC38">
            <w:pPr>
              <w:spacing w:line="360" w:lineRule="auto"/>
              <w:jc w:val="center"/>
              <w:outlineLvl w:val="0"/>
              <w:rPr>
                <w:rFonts w:hint="eastAsia" w:ascii="宋体" w:hAnsi="宋体" w:eastAsia="宋体" w:cs="宋体"/>
                <w:color w:val="auto"/>
                <w:sz w:val="24"/>
                <w:szCs w:val="24"/>
                <w:highlight w:val="none"/>
              </w:rPr>
            </w:pPr>
          </w:p>
        </w:tc>
      </w:tr>
      <w:tr w14:paraId="37CD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Align w:val="center"/>
          </w:tcPr>
          <w:p w14:paraId="15A2536C">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623" w:type="dxa"/>
            <w:vAlign w:val="center"/>
          </w:tcPr>
          <w:p w14:paraId="4C444D0D">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1、投标人自有草坪机的，</w:t>
            </w:r>
            <w:r>
              <w:rPr>
                <w:rFonts w:hint="eastAsia" w:ascii="宋体" w:hAnsi="宋体" w:eastAsia="宋体" w:cs="宋体"/>
                <w:b w:val="0"/>
                <w:bCs w:val="0"/>
                <w:i w:val="0"/>
                <w:iCs w:val="0"/>
                <w:color w:val="auto"/>
                <w:kern w:val="21"/>
                <w:sz w:val="24"/>
                <w:szCs w:val="24"/>
                <w:highlight w:val="none"/>
                <w:lang w:eastAsia="zh-CN"/>
              </w:rPr>
              <w:t>每有一台</w:t>
            </w:r>
            <w:r>
              <w:rPr>
                <w:rFonts w:hint="eastAsia" w:ascii="宋体" w:hAnsi="宋体" w:eastAsia="宋体" w:cs="宋体"/>
                <w:b w:val="0"/>
                <w:bCs w:val="0"/>
                <w:i w:val="0"/>
                <w:iCs w:val="0"/>
                <w:color w:val="auto"/>
                <w:kern w:val="21"/>
                <w:sz w:val="24"/>
                <w:szCs w:val="24"/>
                <w:highlight w:val="none"/>
              </w:rPr>
              <w:t>得1</w:t>
            </w:r>
            <w:r>
              <w:rPr>
                <w:rFonts w:hint="eastAsia" w:ascii="宋体" w:hAnsi="宋体" w:eastAsia="宋体" w:cs="宋体"/>
                <w:b w:val="0"/>
                <w:bCs w:val="0"/>
                <w:i w:val="0"/>
                <w:iCs w:val="0"/>
                <w:color w:val="auto"/>
                <w:kern w:val="21"/>
                <w:sz w:val="24"/>
                <w:szCs w:val="24"/>
                <w:highlight w:val="none"/>
                <w:lang w:val="en-US" w:eastAsia="zh-CN"/>
              </w:rPr>
              <w:t>.5</w:t>
            </w:r>
            <w:r>
              <w:rPr>
                <w:rFonts w:hint="eastAsia" w:ascii="宋体" w:hAnsi="宋体" w:eastAsia="宋体" w:cs="宋体"/>
                <w:b w:val="0"/>
                <w:bCs w:val="0"/>
                <w:i w:val="0"/>
                <w:iCs w:val="0"/>
                <w:color w:val="auto"/>
                <w:kern w:val="21"/>
                <w:sz w:val="24"/>
                <w:szCs w:val="24"/>
                <w:highlight w:val="none"/>
              </w:rPr>
              <w:t>分</w:t>
            </w:r>
            <w:r>
              <w:rPr>
                <w:rFonts w:hint="eastAsia" w:ascii="宋体" w:hAnsi="宋体" w:eastAsia="宋体" w:cs="宋体"/>
                <w:b w:val="0"/>
                <w:bCs w:val="0"/>
                <w:i w:val="0"/>
                <w:iCs w:val="0"/>
                <w:color w:val="auto"/>
                <w:kern w:val="21"/>
                <w:sz w:val="24"/>
                <w:szCs w:val="24"/>
                <w:highlight w:val="none"/>
                <w:lang w:eastAsia="zh-CN"/>
              </w:rPr>
              <w:t>，本项最多得3分</w:t>
            </w:r>
            <w:r>
              <w:rPr>
                <w:rFonts w:hint="eastAsia" w:ascii="宋体" w:hAnsi="宋体" w:eastAsia="宋体" w:cs="宋体"/>
                <w:b w:val="0"/>
                <w:bCs w:val="0"/>
                <w:i w:val="0"/>
                <w:iCs w:val="0"/>
                <w:color w:val="auto"/>
                <w:kern w:val="21"/>
                <w:sz w:val="24"/>
                <w:szCs w:val="24"/>
                <w:highlight w:val="none"/>
              </w:rPr>
              <w:t>，不提供不得分</w:t>
            </w:r>
            <w:r>
              <w:rPr>
                <w:rFonts w:hint="eastAsia" w:ascii="宋体" w:hAnsi="宋体" w:eastAsia="宋体" w:cs="宋体"/>
                <w:b w:val="0"/>
                <w:bCs w:val="0"/>
                <w:sz w:val="24"/>
                <w:szCs w:val="24"/>
                <w:highlight w:val="none"/>
                <w:lang w:val="en-US" w:eastAsia="zh-CN"/>
              </w:rPr>
              <w:t>；</w:t>
            </w:r>
          </w:p>
          <w:p w14:paraId="2B1775CA">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2、投标人自有绿篱机的，</w:t>
            </w:r>
            <w:r>
              <w:rPr>
                <w:rFonts w:hint="eastAsia" w:ascii="宋体" w:hAnsi="宋体" w:eastAsia="宋体" w:cs="宋体"/>
                <w:b w:val="0"/>
                <w:bCs w:val="0"/>
                <w:i w:val="0"/>
                <w:iCs w:val="0"/>
                <w:color w:val="auto"/>
                <w:kern w:val="21"/>
                <w:sz w:val="24"/>
                <w:szCs w:val="24"/>
                <w:highlight w:val="none"/>
                <w:lang w:eastAsia="zh-CN"/>
              </w:rPr>
              <w:t>每有一台</w:t>
            </w:r>
            <w:r>
              <w:rPr>
                <w:rFonts w:hint="eastAsia" w:ascii="宋体" w:hAnsi="宋体" w:eastAsia="宋体" w:cs="宋体"/>
                <w:b w:val="0"/>
                <w:bCs w:val="0"/>
                <w:i w:val="0"/>
                <w:iCs w:val="0"/>
                <w:color w:val="auto"/>
                <w:kern w:val="21"/>
                <w:sz w:val="24"/>
                <w:szCs w:val="24"/>
                <w:highlight w:val="none"/>
              </w:rPr>
              <w:t>得1</w:t>
            </w:r>
            <w:r>
              <w:rPr>
                <w:rFonts w:hint="eastAsia" w:ascii="宋体" w:hAnsi="宋体" w:eastAsia="宋体" w:cs="宋体"/>
                <w:b w:val="0"/>
                <w:bCs w:val="0"/>
                <w:i w:val="0"/>
                <w:iCs w:val="0"/>
                <w:color w:val="auto"/>
                <w:kern w:val="21"/>
                <w:sz w:val="24"/>
                <w:szCs w:val="24"/>
                <w:highlight w:val="none"/>
                <w:lang w:val="en-US" w:eastAsia="zh-CN"/>
              </w:rPr>
              <w:t>.5</w:t>
            </w:r>
            <w:r>
              <w:rPr>
                <w:rFonts w:hint="eastAsia" w:ascii="宋体" w:hAnsi="宋体" w:eastAsia="宋体" w:cs="宋体"/>
                <w:b w:val="0"/>
                <w:bCs w:val="0"/>
                <w:i w:val="0"/>
                <w:iCs w:val="0"/>
                <w:color w:val="auto"/>
                <w:kern w:val="21"/>
                <w:sz w:val="24"/>
                <w:szCs w:val="24"/>
                <w:highlight w:val="none"/>
              </w:rPr>
              <w:t>分</w:t>
            </w:r>
            <w:r>
              <w:rPr>
                <w:rFonts w:hint="eastAsia" w:ascii="宋体" w:hAnsi="宋体" w:eastAsia="宋体" w:cs="宋体"/>
                <w:b w:val="0"/>
                <w:bCs w:val="0"/>
                <w:i w:val="0"/>
                <w:iCs w:val="0"/>
                <w:color w:val="auto"/>
                <w:kern w:val="21"/>
                <w:sz w:val="24"/>
                <w:szCs w:val="24"/>
                <w:highlight w:val="none"/>
                <w:lang w:eastAsia="zh-CN"/>
              </w:rPr>
              <w:t>，本项最多得3分，不提供不得分</w:t>
            </w:r>
            <w:r>
              <w:rPr>
                <w:rFonts w:hint="eastAsia" w:ascii="宋体" w:hAnsi="宋体" w:eastAsia="宋体" w:cs="宋体"/>
                <w:b/>
                <w:bCs/>
                <w:sz w:val="24"/>
                <w:szCs w:val="24"/>
                <w:highlight w:val="none"/>
                <w:lang w:val="en-US" w:eastAsia="zh-CN"/>
              </w:rPr>
              <w:t>；</w:t>
            </w:r>
          </w:p>
          <w:p w14:paraId="4E62B83C">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3、投标人自有高压喷药机的，</w:t>
            </w:r>
            <w:r>
              <w:rPr>
                <w:rFonts w:hint="eastAsia" w:ascii="宋体" w:hAnsi="宋体" w:eastAsia="宋体" w:cs="宋体"/>
                <w:b w:val="0"/>
                <w:bCs w:val="0"/>
                <w:i w:val="0"/>
                <w:iCs w:val="0"/>
                <w:color w:val="auto"/>
                <w:kern w:val="21"/>
                <w:sz w:val="24"/>
                <w:szCs w:val="24"/>
                <w:highlight w:val="none"/>
                <w:lang w:eastAsia="zh-CN"/>
              </w:rPr>
              <w:t>每有一台</w:t>
            </w:r>
            <w:r>
              <w:rPr>
                <w:rFonts w:hint="eastAsia" w:ascii="宋体" w:hAnsi="宋体" w:eastAsia="宋体" w:cs="宋体"/>
                <w:b w:val="0"/>
                <w:bCs w:val="0"/>
                <w:i w:val="0"/>
                <w:iCs w:val="0"/>
                <w:color w:val="auto"/>
                <w:kern w:val="21"/>
                <w:sz w:val="24"/>
                <w:szCs w:val="24"/>
                <w:highlight w:val="none"/>
              </w:rPr>
              <w:t>得1</w:t>
            </w:r>
            <w:r>
              <w:rPr>
                <w:rFonts w:hint="eastAsia" w:ascii="宋体" w:hAnsi="宋体" w:eastAsia="宋体" w:cs="宋体"/>
                <w:b w:val="0"/>
                <w:bCs w:val="0"/>
                <w:i w:val="0"/>
                <w:iCs w:val="0"/>
                <w:color w:val="auto"/>
                <w:kern w:val="21"/>
                <w:sz w:val="24"/>
                <w:szCs w:val="24"/>
                <w:highlight w:val="none"/>
                <w:lang w:val="en-US" w:eastAsia="zh-CN"/>
              </w:rPr>
              <w:t>.5</w:t>
            </w:r>
            <w:r>
              <w:rPr>
                <w:rFonts w:hint="eastAsia" w:ascii="宋体" w:hAnsi="宋体" w:eastAsia="宋体" w:cs="宋体"/>
                <w:b w:val="0"/>
                <w:bCs w:val="0"/>
                <w:i w:val="0"/>
                <w:iCs w:val="0"/>
                <w:color w:val="auto"/>
                <w:kern w:val="21"/>
                <w:sz w:val="24"/>
                <w:szCs w:val="24"/>
                <w:highlight w:val="none"/>
              </w:rPr>
              <w:t>分</w:t>
            </w:r>
            <w:r>
              <w:rPr>
                <w:rFonts w:hint="eastAsia" w:ascii="宋体" w:hAnsi="宋体" w:eastAsia="宋体" w:cs="宋体"/>
                <w:b w:val="0"/>
                <w:bCs w:val="0"/>
                <w:i w:val="0"/>
                <w:iCs w:val="0"/>
                <w:color w:val="auto"/>
                <w:kern w:val="21"/>
                <w:sz w:val="24"/>
                <w:szCs w:val="24"/>
                <w:highlight w:val="none"/>
                <w:lang w:eastAsia="zh-CN"/>
              </w:rPr>
              <w:t>，本项最多得3分，不提供不得分</w:t>
            </w:r>
            <w:r>
              <w:rPr>
                <w:rFonts w:hint="eastAsia" w:ascii="宋体" w:hAnsi="宋体" w:eastAsia="宋体" w:cs="宋体"/>
                <w:b/>
                <w:bCs/>
                <w:sz w:val="24"/>
                <w:szCs w:val="24"/>
                <w:highlight w:val="none"/>
                <w:lang w:val="en-US" w:eastAsia="zh-CN"/>
              </w:rPr>
              <w:t>；</w:t>
            </w:r>
          </w:p>
          <w:p w14:paraId="5FC2FF37">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4、投标人自有割灌机的，每有一台得1.5分，本项最多得3分，不提供不得分；</w:t>
            </w:r>
          </w:p>
          <w:p w14:paraId="22D8EB63">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5、投标人自有洒水车的，每有一辆得1.5分，本项最多得3分，不提供不得分；</w:t>
            </w:r>
          </w:p>
          <w:p w14:paraId="0EE861C9">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6、投标人自有登高车的，每有一辆得1.5分，本项最多得3分，不提供不得分；</w:t>
            </w:r>
          </w:p>
          <w:p w14:paraId="3217A6FF">
            <w:pPr>
              <w:pStyle w:val="5"/>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7、投标人自有专用工具车的，每有一辆得1分，本项最多得3分，不提供不得分（专用工具车如小型绿化垃圾清运车、小型货车、皮卡车等）；</w:t>
            </w:r>
          </w:p>
          <w:p w14:paraId="7810F852">
            <w:pPr>
              <w:widowControl/>
              <w:shd w:val="clear" w:color="auto" w:fill="FFFFFF"/>
              <w:adjustRightInd/>
              <w:spacing w:after="225" w:line="240" w:lineRule="auto"/>
              <w:jc w:val="left"/>
              <w:rPr>
                <w:rFonts w:hint="eastAsia" w:ascii="宋体" w:hAnsi="宋体" w:cs="宋体"/>
                <w:b/>
                <w:bCs/>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、投标人自有养护作业其他机械设备种类在4种（含）以上</w:t>
            </w:r>
            <w:r>
              <w:rPr>
                <w:rFonts w:hint="eastAsia" w:ascii="宋体" w:hAnsi="宋体" w:eastAsia="宋体" w:cs="宋体"/>
                <w:sz w:val="24"/>
                <w:szCs w:val="24"/>
                <w:highlight w:val="none"/>
                <w:lang w:val="en-US" w:eastAsia="zh-CN"/>
              </w:rPr>
              <w:t>的</w:t>
            </w:r>
            <w:r>
              <w:rPr>
                <w:rFonts w:hint="eastAsia" w:ascii="宋体" w:hAnsi="宋体" w:eastAsia="宋体" w:cs="宋体"/>
                <w:b w:val="0"/>
                <w:bCs w:val="0"/>
                <w:sz w:val="24"/>
                <w:szCs w:val="24"/>
                <w:highlight w:val="none"/>
                <w:lang w:val="en-US" w:eastAsia="zh-CN"/>
              </w:rPr>
              <w:t>得3分，1-</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种的得1分，没有不得分。</w:t>
            </w:r>
            <w:r>
              <w:rPr>
                <w:rFonts w:hint="eastAsia" w:ascii="宋体" w:hAnsi="宋体" w:eastAsia="宋体" w:cs="宋体"/>
                <w:b/>
                <w:bCs/>
                <w:sz w:val="24"/>
                <w:szCs w:val="24"/>
                <w:highlight w:val="none"/>
                <w:lang w:val="en-US" w:eastAsia="zh-CN"/>
              </w:rPr>
              <w:t>本项得最多</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分；</w:t>
            </w:r>
            <w:r>
              <w:rPr>
                <w:rFonts w:hint="eastAsia" w:ascii="宋体" w:hAnsi="宋体" w:cs="宋体"/>
                <w:b/>
                <w:bCs/>
                <w:sz w:val="24"/>
                <w:szCs w:val="24"/>
                <w:highlight w:val="none"/>
                <w:lang w:val="en-US" w:eastAsia="zh-CN"/>
              </w:rPr>
              <w:t xml:space="preserve">          </w:t>
            </w:r>
          </w:p>
          <w:p w14:paraId="51011A3B">
            <w:pPr>
              <w:widowControl/>
              <w:shd w:val="clear" w:color="auto" w:fill="FFFFFF"/>
              <w:adjustRightInd/>
              <w:spacing w:after="225" w:line="240" w:lineRule="auto"/>
              <w:jc w:val="left"/>
              <w:rPr>
                <w:rFonts w:hint="eastAsia" w:ascii="宋体" w:hAnsi="宋体" w:eastAsia="宋体" w:cs="宋体"/>
                <w:sz w:val="24"/>
                <w:highlight w:val="none"/>
              </w:rPr>
            </w:pPr>
            <w:r>
              <w:rPr>
                <w:rFonts w:hint="eastAsia" w:ascii="宋体" w:hAnsi="宋体" w:eastAsia="宋体" w:cs="宋体"/>
                <w:b/>
                <w:bCs/>
                <w:sz w:val="24"/>
                <w:szCs w:val="24"/>
                <w:highlight w:val="none"/>
              </w:rPr>
              <w:t>作业设备拥有情况：设备产权归投标单位，需提供相关机械设备的购置发票</w:t>
            </w:r>
            <w:r>
              <w:rPr>
                <w:rFonts w:hint="eastAsia" w:ascii="宋体" w:hAnsi="宋体" w:eastAsia="宋体" w:cs="宋体"/>
                <w:b/>
                <w:bCs/>
                <w:i w:val="0"/>
                <w:iCs w:val="0"/>
                <w:color w:val="auto"/>
                <w:sz w:val="24"/>
                <w:szCs w:val="24"/>
                <w:highlight w:val="none"/>
                <w:lang w:eastAsia="zh-CN"/>
              </w:rPr>
              <w:t>复印</w:t>
            </w:r>
            <w:r>
              <w:rPr>
                <w:rFonts w:hint="eastAsia" w:ascii="宋体" w:hAnsi="宋体" w:eastAsia="宋体" w:cs="宋体"/>
                <w:b/>
                <w:bCs/>
                <w:i w:val="0"/>
                <w:iCs w:val="0"/>
                <w:color w:val="auto"/>
                <w:sz w:val="24"/>
                <w:szCs w:val="24"/>
                <w:highlight w:val="none"/>
              </w:rPr>
              <w:t>件</w:t>
            </w:r>
            <w:r>
              <w:rPr>
                <w:rFonts w:hint="eastAsia" w:ascii="宋体" w:hAnsi="宋体" w:eastAsia="宋体" w:cs="宋体"/>
                <w:b/>
                <w:bCs/>
                <w:color w:val="auto"/>
                <w:spacing w:val="-1"/>
                <w:sz w:val="24"/>
                <w:szCs w:val="24"/>
                <w:highlight w:val="none"/>
              </w:rPr>
              <w:t>并加盖投标人公章</w:t>
            </w:r>
            <w:r>
              <w:rPr>
                <w:rFonts w:hint="eastAsia" w:ascii="宋体" w:hAnsi="宋体" w:eastAsia="宋体" w:cs="宋体"/>
                <w:b/>
                <w:bCs/>
                <w:sz w:val="24"/>
                <w:szCs w:val="24"/>
                <w:highlight w:val="none"/>
              </w:rPr>
              <w:t>，否则不得分。（车辆需提供行驶证、机动车登记证及购车发票</w:t>
            </w:r>
            <w:r>
              <w:rPr>
                <w:rFonts w:hint="eastAsia" w:ascii="宋体" w:hAnsi="宋体" w:eastAsia="宋体" w:cs="宋体"/>
                <w:b/>
                <w:bCs/>
                <w:i w:val="0"/>
                <w:iCs w:val="0"/>
                <w:color w:val="auto"/>
                <w:sz w:val="24"/>
                <w:szCs w:val="24"/>
                <w:highlight w:val="none"/>
                <w:lang w:eastAsia="zh-CN"/>
              </w:rPr>
              <w:t>复印</w:t>
            </w:r>
            <w:r>
              <w:rPr>
                <w:rFonts w:hint="eastAsia" w:ascii="宋体" w:hAnsi="宋体" w:eastAsia="宋体" w:cs="宋体"/>
                <w:b/>
                <w:bCs/>
                <w:i w:val="0"/>
                <w:iCs w:val="0"/>
                <w:color w:val="auto"/>
                <w:sz w:val="24"/>
                <w:szCs w:val="24"/>
                <w:highlight w:val="none"/>
              </w:rPr>
              <w:t>件</w:t>
            </w:r>
            <w:r>
              <w:rPr>
                <w:rFonts w:hint="eastAsia" w:ascii="宋体" w:hAnsi="宋体" w:eastAsia="宋体" w:cs="宋体"/>
                <w:b/>
                <w:bCs/>
                <w:color w:val="auto"/>
                <w:spacing w:val="-1"/>
                <w:sz w:val="24"/>
                <w:szCs w:val="24"/>
                <w:highlight w:val="none"/>
              </w:rPr>
              <w:t>并加盖投标人公章</w:t>
            </w:r>
            <w:r>
              <w:rPr>
                <w:rFonts w:hint="eastAsia" w:ascii="宋体" w:hAnsi="宋体" w:eastAsia="宋体" w:cs="宋体"/>
                <w:b/>
                <w:bCs/>
                <w:sz w:val="24"/>
                <w:szCs w:val="24"/>
                <w:highlight w:val="none"/>
              </w:rPr>
              <w:t>）</w:t>
            </w:r>
          </w:p>
        </w:tc>
        <w:tc>
          <w:tcPr>
            <w:tcW w:w="709" w:type="dxa"/>
            <w:vAlign w:val="center"/>
          </w:tcPr>
          <w:p w14:paraId="5031CFE2">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080" w:type="dxa"/>
            <w:vAlign w:val="center"/>
          </w:tcPr>
          <w:p w14:paraId="5F4938F1">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3F2B78A3">
            <w:pPr>
              <w:spacing w:line="360" w:lineRule="auto"/>
              <w:jc w:val="center"/>
              <w:outlineLvl w:val="0"/>
              <w:rPr>
                <w:rFonts w:hint="eastAsia" w:ascii="宋体" w:hAnsi="宋体" w:eastAsia="宋体" w:cs="宋体"/>
                <w:sz w:val="24"/>
                <w:highlight w:val="none"/>
                <w:lang w:eastAsia="zh-CN"/>
              </w:rPr>
            </w:pPr>
          </w:p>
        </w:tc>
      </w:tr>
      <w:tr w14:paraId="623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58" w:type="dxa"/>
            <w:vAlign w:val="center"/>
          </w:tcPr>
          <w:p w14:paraId="4E1DA5DA">
            <w:pPr>
              <w:spacing w:line="360" w:lineRule="auto"/>
              <w:ind w:firstLine="240" w:firstLineChars="100"/>
              <w:jc w:val="center"/>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6623" w:type="dxa"/>
            <w:vAlign w:val="center"/>
          </w:tcPr>
          <w:p w14:paraId="5A8C81FC">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7月1日</w:t>
            </w:r>
            <w:r>
              <w:rPr>
                <w:rFonts w:hint="eastAsia" w:ascii="宋体" w:hAnsi="宋体" w:eastAsia="宋体" w:cs="宋体"/>
                <w:color w:val="auto"/>
                <w:sz w:val="24"/>
                <w:szCs w:val="24"/>
                <w:highlight w:val="none"/>
              </w:rPr>
              <w:t>以来承担过</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养护项目业绩的,一个得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时间以合同签订日期为准。</w:t>
            </w:r>
          </w:p>
          <w:p w14:paraId="66F61FA9">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提供合同或中标通知书</w:t>
            </w:r>
            <w:r>
              <w:rPr>
                <w:rFonts w:hint="eastAsia" w:ascii="宋体" w:hAnsi="宋体" w:eastAsia="宋体" w:cs="宋体"/>
                <w:b/>
                <w:bCs/>
                <w:i w:val="0"/>
                <w:iCs w:val="0"/>
                <w:color w:val="auto"/>
                <w:sz w:val="24"/>
                <w:szCs w:val="24"/>
                <w:highlight w:val="none"/>
                <w:lang w:eastAsia="zh-CN"/>
              </w:rPr>
              <w:t>复印</w:t>
            </w:r>
            <w:r>
              <w:rPr>
                <w:rFonts w:hint="eastAsia" w:ascii="宋体" w:hAnsi="宋体" w:eastAsia="宋体" w:cs="宋体"/>
                <w:b/>
                <w:bCs/>
                <w:i w:val="0"/>
                <w:iCs w:val="0"/>
                <w:color w:val="auto"/>
                <w:sz w:val="24"/>
                <w:szCs w:val="24"/>
                <w:highlight w:val="none"/>
              </w:rPr>
              <w:t>件</w:t>
            </w:r>
            <w:r>
              <w:rPr>
                <w:rFonts w:hint="eastAsia" w:ascii="宋体" w:hAnsi="宋体" w:eastAsia="宋体" w:cs="宋体"/>
                <w:b/>
                <w:bCs/>
                <w:color w:val="auto"/>
                <w:spacing w:val="-1"/>
                <w:sz w:val="24"/>
                <w:szCs w:val="24"/>
                <w:highlight w:val="none"/>
              </w:rPr>
              <w:t>并加盖投标人公章</w:t>
            </w:r>
            <w:r>
              <w:rPr>
                <w:rFonts w:hint="eastAsia" w:ascii="宋体" w:hAnsi="宋体" w:cs="宋体"/>
                <w:b/>
                <w:bCs/>
                <w:color w:val="auto"/>
                <w:spacing w:val="-1"/>
                <w:sz w:val="24"/>
                <w:szCs w:val="24"/>
                <w:highlight w:val="none"/>
                <w:lang w:eastAsia="zh-CN"/>
              </w:rPr>
              <w:t>，否则不得分。</w:t>
            </w:r>
          </w:p>
        </w:tc>
        <w:tc>
          <w:tcPr>
            <w:tcW w:w="709" w:type="dxa"/>
            <w:vAlign w:val="center"/>
          </w:tcPr>
          <w:p w14:paraId="29E31866">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80" w:type="dxa"/>
            <w:vAlign w:val="center"/>
          </w:tcPr>
          <w:p w14:paraId="4962F6CB">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05030C23">
            <w:pPr>
              <w:spacing w:line="360" w:lineRule="auto"/>
              <w:jc w:val="center"/>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业绩</w:t>
            </w:r>
          </w:p>
        </w:tc>
      </w:tr>
      <w:tr w14:paraId="3856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8" w:type="dxa"/>
            <w:vAlign w:val="center"/>
          </w:tcPr>
          <w:p w14:paraId="484615F2">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623" w:type="dxa"/>
            <w:vAlign w:val="center"/>
          </w:tcPr>
          <w:p w14:paraId="0F9588E3">
            <w:pPr>
              <w:keepNext w:val="0"/>
              <w:keepLines w:val="0"/>
              <w:pageBreakBefore w:val="0"/>
              <w:widowControl w:val="0"/>
              <w:kinsoku/>
              <w:wordWrap/>
              <w:overflowPunct/>
              <w:topLinePunct w:val="0"/>
              <w:autoSpaceDE/>
              <w:autoSpaceDN/>
              <w:bidi w:val="0"/>
              <w:adjustRightInd w:val="0"/>
              <w:snapToGrid/>
              <w:spacing w:line="240" w:lineRule="auto"/>
              <w:ind w:firstLine="240" w:firstLineChars="1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企业获得ISO9001质量管理体系认证、ISO14001环境管理体系认证、ISO18000职业健康安全体系认证</w:t>
            </w:r>
            <w:r>
              <w:rPr>
                <w:rFonts w:hint="eastAsia" w:ascii="宋体" w:hAnsi="宋体" w:cs="宋体"/>
                <w:color w:val="auto"/>
                <w:sz w:val="24"/>
                <w:szCs w:val="24"/>
                <w:highlight w:val="none"/>
                <w:lang w:val="en-US" w:eastAsia="zh-CN"/>
              </w:rPr>
              <w:t>，每有1个得1分，本项最多得3分</w:t>
            </w:r>
            <w:r>
              <w:rPr>
                <w:rFonts w:hint="eastAsia" w:ascii="宋体" w:hAnsi="宋体" w:eastAsia="宋体" w:cs="宋体"/>
                <w:color w:val="auto"/>
                <w:sz w:val="24"/>
                <w:szCs w:val="24"/>
                <w:highlight w:val="none"/>
                <w:lang w:val="en-US" w:eastAsia="zh-CN"/>
              </w:rPr>
              <w:t>，需在有效期内。</w:t>
            </w:r>
          </w:p>
          <w:p w14:paraId="1FA07E21">
            <w:pPr>
              <w:pStyle w:val="2"/>
              <w:keepNext w:val="0"/>
              <w:keepLines w:val="0"/>
              <w:pageBreakBefore w:val="0"/>
              <w:widowControl w:val="0"/>
              <w:kinsoku/>
              <w:wordWrap/>
              <w:overflowPunct/>
              <w:topLinePunct w:val="0"/>
              <w:autoSpaceDE/>
              <w:autoSpaceDN/>
              <w:bidi w:val="0"/>
              <w:adjustRightInd w:val="0"/>
              <w:snapToGrid/>
              <w:spacing w:line="240" w:lineRule="auto"/>
              <w:ind w:left="0" w:leftChars="0" w:firstLine="239" w:firstLineChars="100"/>
              <w:textAlignment w:val="auto"/>
              <w:rPr>
                <w:rFonts w:hint="eastAsia"/>
                <w:highlight w:val="none"/>
                <w:lang w:val="en-US" w:eastAsia="zh-CN"/>
              </w:rPr>
            </w:pPr>
            <w:r>
              <w:rPr>
                <w:rFonts w:hint="eastAsia" w:ascii="宋体" w:hAnsi="宋体" w:eastAsia="宋体" w:cs="宋体"/>
                <w:b/>
                <w:bCs/>
                <w:color w:val="auto"/>
                <w:spacing w:val="-1"/>
                <w:sz w:val="24"/>
                <w:szCs w:val="24"/>
                <w:highlight w:val="none"/>
                <w:lang w:val="en-US" w:eastAsia="zh-CN"/>
              </w:rPr>
              <w:t>提供相</w:t>
            </w:r>
            <w:r>
              <w:rPr>
                <w:rFonts w:hint="eastAsia" w:ascii="宋体" w:hAnsi="宋体" w:eastAsia="宋体" w:cs="宋体"/>
                <w:b/>
                <w:bCs/>
                <w:color w:val="auto"/>
                <w:spacing w:val="-1"/>
                <w:sz w:val="24"/>
                <w:szCs w:val="24"/>
                <w:highlight w:val="none"/>
              </w:rPr>
              <w:t>关证书复印件</w:t>
            </w:r>
            <w:r>
              <w:rPr>
                <w:rFonts w:hint="eastAsia" w:cs="宋体"/>
                <w:b/>
                <w:bCs/>
                <w:color w:val="auto"/>
                <w:spacing w:val="-1"/>
                <w:sz w:val="24"/>
                <w:szCs w:val="24"/>
                <w:highlight w:val="none"/>
                <w:lang w:eastAsia="zh-CN"/>
              </w:rPr>
              <w:t>及全国认证认可信息公共服务平台网站（http://www.cnca.gov.cn/）查询页面截图</w:t>
            </w:r>
            <w:r>
              <w:rPr>
                <w:rFonts w:hint="eastAsia" w:cs="宋体"/>
                <w:b/>
                <w:bCs/>
                <w:color w:val="auto"/>
                <w:spacing w:val="-1"/>
                <w:sz w:val="24"/>
                <w:szCs w:val="24"/>
                <w:highlight w:val="none"/>
                <w:lang w:val="en-US" w:eastAsia="zh-CN"/>
              </w:rPr>
              <w:t>，</w:t>
            </w:r>
            <w:r>
              <w:rPr>
                <w:rFonts w:hint="eastAsia" w:ascii="宋体" w:hAnsi="宋体" w:eastAsia="宋体" w:cs="宋体"/>
                <w:b/>
                <w:bCs/>
                <w:color w:val="auto"/>
                <w:spacing w:val="-1"/>
                <w:sz w:val="24"/>
                <w:szCs w:val="24"/>
                <w:highlight w:val="none"/>
              </w:rPr>
              <w:t>并加盖投标人公章，否则不得分</w:t>
            </w:r>
            <w:r>
              <w:rPr>
                <w:rFonts w:hint="eastAsia" w:ascii="宋体" w:hAnsi="宋体" w:eastAsia="宋体" w:cs="宋体"/>
                <w:color w:val="auto"/>
                <w:sz w:val="24"/>
                <w:szCs w:val="24"/>
                <w:highlight w:val="none"/>
                <w:lang w:val="en-US" w:eastAsia="zh-CN" w:bidi="ar-SA"/>
              </w:rPr>
              <w:t>。</w:t>
            </w:r>
          </w:p>
        </w:tc>
        <w:tc>
          <w:tcPr>
            <w:tcW w:w="709" w:type="dxa"/>
            <w:vAlign w:val="center"/>
          </w:tcPr>
          <w:p w14:paraId="0D68C0E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80" w:type="dxa"/>
            <w:vAlign w:val="center"/>
          </w:tcPr>
          <w:p w14:paraId="69EC315D">
            <w:pPr>
              <w:spacing w:line="360" w:lineRule="auto"/>
              <w:ind w:firstLine="240" w:firstLineChars="1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2111" w:type="dxa"/>
            <w:vAlign w:val="center"/>
          </w:tcPr>
          <w:p w14:paraId="74A0DA0A">
            <w:pPr>
              <w:spacing w:line="360" w:lineRule="auto"/>
              <w:jc w:val="center"/>
              <w:outlineLvl w:val="0"/>
              <w:rPr>
                <w:rFonts w:hint="eastAsia" w:ascii="宋体" w:hAnsi="宋体" w:eastAsia="宋体" w:cs="宋体"/>
                <w:sz w:val="24"/>
                <w:highlight w:val="none"/>
                <w:lang w:val="en-US" w:eastAsia="zh-CN"/>
              </w:rPr>
            </w:pPr>
          </w:p>
          <w:p w14:paraId="56713E23">
            <w:pPr>
              <w:spacing w:line="360" w:lineRule="auto"/>
              <w:jc w:val="center"/>
              <w:outlineLvl w:val="0"/>
              <w:rPr>
                <w:rFonts w:hint="eastAsia" w:ascii="宋体" w:hAnsi="宋体" w:eastAsia="宋体" w:cs="宋体"/>
                <w:sz w:val="24"/>
                <w:highlight w:val="none"/>
                <w:lang w:val="en-US" w:eastAsia="zh-CN"/>
              </w:rPr>
            </w:pPr>
          </w:p>
        </w:tc>
      </w:tr>
      <w:tr w14:paraId="0881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restart"/>
            <w:vAlign w:val="center"/>
          </w:tcPr>
          <w:p w14:paraId="424375A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623" w:type="dxa"/>
            <w:vAlign w:val="center"/>
          </w:tcPr>
          <w:p w14:paraId="4F3EFAD1">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sz w:val="24"/>
                <w:szCs w:val="24"/>
                <w:highlight w:val="none"/>
              </w:rPr>
              <w:t>①分析招标内容的实际现状、总结存在的问题并提出相应的解决措施</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7844BC67">
            <w:pPr>
              <w:widowControl w:val="0"/>
              <w:adjustRightInd w:val="0"/>
              <w:spacing w:before="0" w:beforeAutospacing="0" w:after="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80" w:type="dxa"/>
            <w:vAlign w:val="center"/>
          </w:tcPr>
          <w:p w14:paraId="2E43B592">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restart"/>
            <w:vAlign w:val="center"/>
          </w:tcPr>
          <w:p w14:paraId="6C4F50DD">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养护方案</w:t>
            </w:r>
          </w:p>
        </w:tc>
      </w:tr>
      <w:tr w14:paraId="0004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73004BFC">
            <w:pPr>
              <w:pStyle w:val="5"/>
              <w:ind w:leftChars="0"/>
              <w:jc w:val="center"/>
              <w:rPr>
                <w:rFonts w:hint="eastAsia" w:ascii="宋体" w:hAnsi="宋体" w:eastAsia="宋体" w:cs="宋体"/>
                <w:b w:val="0"/>
                <w:bCs w:val="0"/>
                <w:sz w:val="24"/>
                <w:szCs w:val="24"/>
                <w:highlight w:val="none"/>
              </w:rPr>
            </w:pPr>
          </w:p>
        </w:tc>
        <w:tc>
          <w:tcPr>
            <w:tcW w:w="6623" w:type="dxa"/>
            <w:vAlign w:val="center"/>
          </w:tcPr>
          <w:p w14:paraId="13CE2447">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sz w:val="24"/>
                <w:szCs w:val="24"/>
                <w:highlight w:val="none"/>
              </w:rPr>
              <w:t>②综合养护方案要求针对性、操作性强，计划安排科学合理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6DF01BE0">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62C4501A">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center"/>
          </w:tcPr>
          <w:p w14:paraId="45FBAE66">
            <w:pPr>
              <w:pStyle w:val="5"/>
              <w:ind w:leftChars="0"/>
              <w:rPr>
                <w:rFonts w:hint="eastAsia" w:ascii="宋体" w:hAnsi="宋体" w:eastAsia="宋体" w:cs="宋体"/>
                <w:highlight w:val="none"/>
                <w:lang w:val="en-US" w:eastAsia="zh-CN"/>
              </w:rPr>
            </w:pPr>
          </w:p>
        </w:tc>
      </w:tr>
      <w:tr w14:paraId="1337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3313A297">
            <w:pPr>
              <w:pStyle w:val="5"/>
              <w:ind w:leftChars="0"/>
              <w:jc w:val="center"/>
              <w:rPr>
                <w:rFonts w:hint="eastAsia" w:ascii="宋体" w:hAnsi="宋体" w:eastAsia="宋体" w:cs="宋体"/>
                <w:b w:val="0"/>
                <w:bCs w:val="0"/>
                <w:sz w:val="24"/>
                <w:szCs w:val="24"/>
                <w:highlight w:val="none"/>
                <w:lang w:val="en-US" w:eastAsia="zh-CN"/>
              </w:rPr>
            </w:pPr>
          </w:p>
        </w:tc>
        <w:tc>
          <w:tcPr>
            <w:tcW w:w="6623" w:type="dxa"/>
            <w:vAlign w:val="center"/>
          </w:tcPr>
          <w:p w14:paraId="59CA5C8A">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sz w:val="24"/>
                <w:szCs w:val="24"/>
                <w:highlight w:val="none"/>
              </w:rPr>
              <w:t>③重点阐述病虫害防治、施肥、修剪等关键养护技术措施</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1D51563F">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4AE49216">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center"/>
          </w:tcPr>
          <w:p w14:paraId="7E6FFDF4">
            <w:pPr>
              <w:pStyle w:val="5"/>
              <w:ind w:leftChars="0"/>
              <w:rPr>
                <w:rFonts w:hint="eastAsia" w:ascii="宋体" w:hAnsi="宋体" w:eastAsia="宋体" w:cs="宋体"/>
                <w:highlight w:val="none"/>
                <w:lang w:val="en-US" w:eastAsia="zh-CN"/>
              </w:rPr>
            </w:pPr>
          </w:p>
        </w:tc>
      </w:tr>
      <w:tr w14:paraId="194F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1BF3F90E">
            <w:pPr>
              <w:pStyle w:val="5"/>
              <w:ind w:leftChars="0"/>
              <w:jc w:val="center"/>
              <w:rPr>
                <w:rFonts w:hint="eastAsia" w:ascii="宋体" w:hAnsi="宋体" w:eastAsia="宋体" w:cs="宋体"/>
                <w:b w:val="0"/>
                <w:bCs w:val="0"/>
                <w:sz w:val="24"/>
                <w:szCs w:val="24"/>
                <w:highlight w:val="none"/>
                <w:lang w:val="en-US" w:eastAsia="zh-CN"/>
              </w:rPr>
            </w:pPr>
          </w:p>
        </w:tc>
        <w:tc>
          <w:tcPr>
            <w:tcW w:w="6623" w:type="dxa"/>
            <w:vAlign w:val="center"/>
          </w:tcPr>
          <w:p w14:paraId="601F7D83">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sz w:val="24"/>
                <w:szCs w:val="24"/>
                <w:highlight w:val="none"/>
              </w:rPr>
              <w:t>④绿地养护安全文明作业和环境保护管理措施是否到位</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6E786BA2">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365A7A3E">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center"/>
          </w:tcPr>
          <w:p w14:paraId="461B5837">
            <w:pPr>
              <w:pStyle w:val="5"/>
              <w:ind w:leftChars="0"/>
              <w:rPr>
                <w:rFonts w:hint="eastAsia" w:ascii="宋体" w:hAnsi="宋体" w:eastAsia="宋体" w:cs="宋体"/>
                <w:highlight w:val="none"/>
                <w:lang w:val="en-US" w:eastAsia="zh-CN"/>
              </w:rPr>
            </w:pPr>
          </w:p>
        </w:tc>
      </w:tr>
      <w:tr w14:paraId="137D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restart"/>
            <w:vAlign w:val="center"/>
          </w:tcPr>
          <w:p w14:paraId="58DEE707">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p>
        </w:tc>
        <w:tc>
          <w:tcPr>
            <w:tcW w:w="6623" w:type="dxa"/>
            <w:vAlign w:val="center"/>
          </w:tcPr>
          <w:p w14:paraId="0D954F6F">
            <w:pPr>
              <w:numPr>
                <w:ilvl w:val="0"/>
                <w:numId w:val="0"/>
              </w:numPr>
              <w:spacing w:line="240" w:lineRule="auto"/>
              <w:rPr>
                <w:rFonts w:hint="eastAsia" w:ascii="宋体" w:hAnsi="宋体" w:eastAsia="宋体" w:cs="宋体"/>
                <w:highlight w:val="none"/>
                <w:lang w:val="en-US" w:eastAsia="zh-CN"/>
              </w:rPr>
            </w:pPr>
            <w:r>
              <w:rPr>
                <w:rFonts w:hint="eastAsia" w:ascii="宋体" w:hAnsi="宋体" w:eastAsia="宋体" w:cs="宋体"/>
                <w:color w:val="auto"/>
                <w:sz w:val="24"/>
                <w:highlight w:val="none"/>
              </w:rPr>
              <w:t>①应对养护自然灾害等应急处理机制方案，操作性强，计划安排科学合理；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59698330">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25F40C71">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restart"/>
            <w:vAlign w:val="center"/>
          </w:tcPr>
          <w:p w14:paraId="3297BD60">
            <w:pPr>
              <w:pStyle w:val="5"/>
              <w:ind w:leftChars="0"/>
              <w:rPr>
                <w:rFonts w:hint="eastAsia" w:ascii="宋体" w:hAnsi="宋体" w:eastAsia="宋体" w:cs="宋体"/>
                <w:highlight w:val="none"/>
                <w:lang w:val="en-US" w:eastAsia="zh-CN"/>
              </w:rPr>
            </w:pPr>
            <w:r>
              <w:rPr>
                <w:rFonts w:hint="eastAsia" w:ascii="宋体" w:hAnsi="宋体" w:eastAsia="宋体" w:cs="宋体"/>
                <w:b w:val="0"/>
                <w:bCs w:val="0"/>
                <w:kern w:val="2"/>
                <w:sz w:val="24"/>
                <w:szCs w:val="24"/>
                <w:highlight w:val="none"/>
                <w:lang w:val="en-US" w:eastAsia="zh-CN" w:bidi="ar-SA"/>
              </w:rPr>
              <w:t>应急方案及措施</w:t>
            </w:r>
          </w:p>
        </w:tc>
      </w:tr>
      <w:tr w14:paraId="2E4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665FA680">
            <w:pPr>
              <w:pStyle w:val="5"/>
              <w:ind w:leftChars="0"/>
              <w:jc w:val="center"/>
              <w:rPr>
                <w:rFonts w:hint="eastAsia" w:ascii="宋体" w:hAnsi="宋体" w:eastAsia="宋体" w:cs="宋体"/>
                <w:b w:val="0"/>
                <w:bCs w:val="0"/>
                <w:sz w:val="24"/>
                <w:szCs w:val="24"/>
                <w:highlight w:val="none"/>
                <w:lang w:val="en-US" w:eastAsia="zh-CN"/>
              </w:rPr>
            </w:pPr>
          </w:p>
        </w:tc>
        <w:tc>
          <w:tcPr>
            <w:tcW w:w="6623" w:type="dxa"/>
            <w:vAlign w:val="center"/>
          </w:tcPr>
          <w:p w14:paraId="1E2CD757">
            <w:pPr>
              <w:numPr>
                <w:ilvl w:val="0"/>
                <w:numId w:val="0"/>
              </w:numPr>
              <w:spacing w:line="240" w:lineRule="auto"/>
              <w:ind w:leftChars="0"/>
              <w:rPr>
                <w:rFonts w:hint="eastAsia" w:ascii="宋体" w:hAnsi="宋体" w:eastAsia="宋体" w:cs="宋体"/>
                <w:highlight w:val="none"/>
                <w:lang w:val="en-US" w:eastAsia="zh-CN"/>
              </w:rPr>
            </w:pPr>
            <w:r>
              <w:rPr>
                <w:rFonts w:hint="eastAsia" w:ascii="宋体" w:hAnsi="宋体" w:eastAsia="宋体" w:cs="宋体"/>
                <w:color w:val="auto"/>
                <w:sz w:val="24"/>
                <w:highlight w:val="none"/>
              </w:rPr>
              <w:t>②节假日及各类评比、检查时的应对措施。</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17700A1A">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739FF64B">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Merge w:val="continue"/>
            <w:vAlign w:val="center"/>
          </w:tcPr>
          <w:p w14:paraId="00AA0067">
            <w:pPr>
              <w:pStyle w:val="5"/>
              <w:ind w:leftChars="0"/>
              <w:rPr>
                <w:rFonts w:hint="eastAsia" w:ascii="宋体" w:hAnsi="宋体" w:eastAsia="宋体" w:cs="宋体"/>
                <w:highlight w:val="none"/>
                <w:lang w:val="en-US" w:eastAsia="zh-CN"/>
              </w:rPr>
            </w:pPr>
          </w:p>
        </w:tc>
      </w:tr>
      <w:tr w14:paraId="10AF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12DD140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6623" w:type="dxa"/>
            <w:vAlign w:val="center"/>
          </w:tcPr>
          <w:p w14:paraId="26A7FDF8">
            <w:pPr>
              <w:widowControl/>
              <w:shd w:val="clear" w:color="auto" w:fill="FFFFFF"/>
              <w:adjustRightInd/>
              <w:spacing w:after="225" w:line="24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bCs/>
                <w:color w:val="auto"/>
                <w:sz w:val="24"/>
                <w:highlight w:val="none"/>
              </w:rPr>
              <w:t>健全的管理组织和管理制度</w:t>
            </w:r>
            <w:r>
              <w:rPr>
                <w:rFonts w:hint="eastAsia" w:ascii="宋体" w:hAnsi="宋体" w:eastAsia="宋体" w:cs="宋体"/>
                <w:color w:val="auto"/>
                <w:sz w:val="24"/>
                <w:highlight w:val="none"/>
                <w:lang w:eastAsia="zh-CN"/>
              </w:rPr>
              <w:t>：根据本项目特征，提供</w:t>
            </w:r>
            <w:r>
              <w:rPr>
                <w:rFonts w:hint="eastAsia" w:ascii="宋体" w:hAnsi="宋体" w:eastAsia="宋体" w:cs="宋体"/>
                <w:color w:val="auto"/>
                <w:sz w:val="24"/>
                <w:highlight w:val="none"/>
              </w:rPr>
              <w:t>健全的管理组织和管理制度。</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785B037F">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5539085A">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1AA9B528">
            <w:pPr>
              <w:ind w:firstLine="240" w:firstLineChars="100"/>
              <w:jc w:val="both"/>
              <w:rPr>
                <w:rFonts w:hint="eastAsia" w:ascii="宋体" w:hAnsi="宋体" w:eastAsia="宋体" w:cs="宋体"/>
                <w:color w:val="auto"/>
                <w:sz w:val="24"/>
                <w:szCs w:val="24"/>
                <w:highlight w:val="none"/>
                <w:lang w:val="en-US" w:eastAsia="zh-CN"/>
              </w:rPr>
            </w:pPr>
          </w:p>
          <w:p w14:paraId="01A5EFAB">
            <w:pPr>
              <w:ind w:firstLine="240" w:firstLineChars="100"/>
              <w:jc w:val="both"/>
              <w:rPr>
                <w:rFonts w:hint="eastAsia" w:ascii="宋体" w:hAnsi="宋体" w:eastAsia="宋体" w:cs="宋体"/>
                <w:color w:val="auto"/>
                <w:sz w:val="24"/>
                <w:szCs w:val="24"/>
                <w:highlight w:val="none"/>
                <w:lang w:val="en-US" w:eastAsia="zh-CN"/>
              </w:rPr>
            </w:pPr>
          </w:p>
          <w:p w14:paraId="299DC07B">
            <w:pPr>
              <w:ind w:firstLine="240" w:firstLineChars="100"/>
              <w:jc w:val="both"/>
              <w:rPr>
                <w:rFonts w:hint="eastAsia" w:ascii="宋体" w:hAnsi="宋体" w:eastAsia="宋体" w:cs="宋体"/>
                <w:color w:val="auto"/>
                <w:sz w:val="24"/>
                <w:szCs w:val="24"/>
                <w:highlight w:val="none"/>
                <w:lang w:val="en-US" w:eastAsia="zh-CN"/>
              </w:rPr>
            </w:pPr>
          </w:p>
        </w:tc>
      </w:tr>
      <w:tr w14:paraId="2259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28E254DE">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c>
          <w:tcPr>
            <w:tcW w:w="6623" w:type="dxa"/>
            <w:vAlign w:val="center"/>
          </w:tcPr>
          <w:p w14:paraId="41F8925C">
            <w:pPr>
              <w:widowControl/>
              <w:shd w:val="clear" w:color="auto" w:fill="FFFFFF"/>
              <w:adjustRightInd/>
              <w:spacing w:after="225" w:line="24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bCs/>
                <w:color w:val="auto"/>
                <w:sz w:val="24"/>
                <w:highlight w:val="none"/>
              </w:rPr>
              <w:t>进场作业机构</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本项目，对</w:t>
            </w:r>
            <w:r>
              <w:rPr>
                <w:rFonts w:hint="eastAsia" w:ascii="宋体" w:hAnsi="宋体" w:eastAsia="宋体" w:cs="宋体"/>
                <w:color w:val="auto"/>
                <w:sz w:val="24"/>
                <w:highlight w:val="none"/>
              </w:rPr>
              <w:t>进场作业安排打分。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21D5DB6A">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2DED04E0">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7BA1CC04">
            <w:pPr>
              <w:ind w:firstLine="240" w:firstLineChars="100"/>
              <w:jc w:val="both"/>
              <w:rPr>
                <w:rFonts w:hint="eastAsia" w:ascii="宋体" w:hAnsi="宋体" w:eastAsia="宋体" w:cs="宋体"/>
                <w:color w:val="auto"/>
                <w:sz w:val="24"/>
                <w:szCs w:val="24"/>
                <w:highlight w:val="none"/>
                <w:lang w:val="en-US" w:eastAsia="zh-CN"/>
              </w:rPr>
            </w:pPr>
          </w:p>
        </w:tc>
      </w:tr>
      <w:tr w14:paraId="42A7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7D01AE3E">
            <w:pPr>
              <w:spacing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w:t>
            </w:r>
          </w:p>
        </w:tc>
        <w:tc>
          <w:tcPr>
            <w:tcW w:w="6623" w:type="dxa"/>
            <w:vAlign w:val="center"/>
          </w:tcPr>
          <w:p w14:paraId="4A95A2E7">
            <w:pPr>
              <w:widowControl/>
              <w:shd w:val="clear" w:color="auto" w:fill="FFFFFF"/>
              <w:adjustRightInd/>
              <w:spacing w:after="225" w:line="24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bCs/>
                <w:color w:val="auto"/>
                <w:sz w:val="24"/>
                <w:highlight w:val="none"/>
              </w:rPr>
              <w:t>作业规范和标准</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本项目，对</w:t>
            </w:r>
            <w:r>
              <w:rPr>
                <w:rFonts w:hint="eastAsia" w:ascii="宋体" w:hAnsi="宋体" w:eastAsia="宋体" w:cs="宋体"/>
                <w:color w:val="auto"/>
                <w:sz w:val="24"/>
                <w:highlight w:val="none"/>
              </w:rPr>
              <w:t>绿化养护作业规范和标准进行打分。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5A586A1A">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3DA29EF8">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6BB2F019">
            <w:pPr>
              <w:ind w:firstLine="240" w:firstLineChars="100"/>
              <w:jc w:val="both"/>
              <w:rPr>
                <w:rFonts w:hint="eastAsia" w:ascii="宋体" w:hAnsi="宋体" w:eastAsia="宋体" w:cs="宋体"/>
                <w:color w:val="auto"/>
                <w:sz w:val="24"/>
                <w:szCs w:val="24"/>
                <w:highlight w:val="none"/>
                <w:lang w:val="en-US" w:eastAsia="zh-CN"/>
              </w:rPr>
            </w:pPr>
          </w:p>
        </w:tc>
      </w:tr>
      <w:tr w14:paraId="536C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58" w:type="dxa"/>
            <w:vAlign w:val="center"/>
          </w:tcPr>
          <w:p w14:paraId="5FEF255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6623" w:type="dxa"/>
            <w:vAlign w:val="center"/>
          </w:tcPr>
          <w:p w14:paraId="60F71E48">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b/>
                <w:bCs/>
                <w:color w:val="auto"/>
                <w:sz w:val="24"/>
                <w:highlight w:val="none"/>
              </w:rPr>
              <w:t>质量保证体系和质量保证措施</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本项目，对</w:t>
            </w:r>
            <w:r>
              <w:rPr>
                <w:rFonts w:hint="eastAsia" w:ascii="宋体" w:hAnsi="宋体" w:eastAsia="宋体" w:cs="宋体"/>
                <w:color w:val="auto"/>
                <w:sz w:val="24"/>
                <w:highlight w:val="none"/>
              </w:rPr>
              <w:t>质量保证体系和质量保证措施的完善、先进进行打分。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4E41EDB0">
            <w:pPr>
              <w:widowControl w:val="0"/>
              <w:adjustRightInd w:val="0"/>
              <w:spacing w:before="0" w:beforeAutospacing="0" w:after="0" w:afterAutospacing="0" w:line="360" w:lineRule="auto"/>
              <w:ind w:left="0" w:leftChars="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66498EBB">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78AA0927">
            <w:pPr>
              <w:ind w:firstLine="240" w:firstLineChars="100"/>
              <w:jc w:val="both"/>
              <w:rPr>
                <w:rFonts w:hint="eastAsia" w:ascii="宋体" w:hAnsi="宋体" w:eastAsia="宋体" w:cs="宋体"/>
                <w:color w:val="auto"/>
                <w:sz w:val="24"/>
                <w:szCs w:val="24"/>
                <w:highlight w:val="none"/>
                <w:lang w:val="en-US" w:eastAsia="zh-CN"/>
              </w:rPr>
            </w:pPr>
          </w:p>
          <w:p w14:paraId="34AC98EC">
            <w:pPr>
              <w:ind w:firstLine="240" w:firstLineChars="100"/>
              <w:jc w:val="both"/>
              <w:rPr>
                <w:rFonts w:hint="eastAsia" w:ascii="宋体" w:hAnsi="宋体" w:eastAsia="宋体" w:cs="宋体"/>
                <w:color w:val="auto"/>
                <w:sz w:val="24"/>
                <w:szCs w:val="24"/>
                <w:highlight w:val="none"/>
                <w:lang w:val="en-US" w:eastAsia="zh-CN"/>
              </w:rPr>
            </w:pPr>
          </w:p>
          <w:p w14:paraId="4F8F754F">
            <w:pPr>
              <w:ind w:firstLine="240" w:firstLineChars="100"/>
              <w:jc w:val="both"/>
              <w:rPr>
                <w:rFonts w:hint="eastAsia" w:ascii="宋体" w:hAnsi="宋体" w:eastAsia="宋体" w:cs="宋体"/>
                <w:color w:val="auto"/>
                <w:sz w:val="24"/>
                <w:szCs w:val="24"/>
                <w:highlight w:val="none"/>
                <w:lang w:val="en-US" w:eastAsia="zh-CN"/>
              </w:rPr>
            </w:pPr>
          </w:p>
        </w:tc>
      </w:tr>
      <w:tr w14:paraId="640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FB48282">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6623" w:type="dxa"/>
            <w:vAlign w:val="center"/>
          </w:tcPr>
          <w:p w14:paraId="7C923C21">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b/>
                <w:bCs/>
                <w:color w:val="auto"/>
                <w:sz w:val="24"/>
                <w:highlight w:val="none"/>
              </w:rPr>
              <w:t>文明安全保证体系和安全保证措施</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文明安全保证体系和安全保证措施进行打分。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0F10EC47">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702FDE4F">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20C6AF39">
            <w:pPr>
              <w:pStyle w:val="5"/>
              <w:ind w:leftChars="0"/>
              <w:rPr>
                <w:rFonts w:hint="eastAsia" w:ascii="宋体" w:hAnsi="宋体" w:eastAsia="宋体" w:cs="宋体"/>
                <w:highlight w:val="none"/>
                <w:lang w:val="en-US" w:eastAsia="zh-CN"/>
              </w:rPr>
            </w:pPr>
          </w:p>
        </w:tc>
      </w:tr>
      <w:tr w14:paraId="4B99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76B858A7">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w:t>
            </w:r>
          </w:p>
        </w:tc>
        <w:tc>
          <w:tcPr>
            <w:tcW w:w="6623" w:type="dxa"/>
            <w:vAlign w:val="center"/>
          </w:tcPr>
          <w:p w14:paraId="0AA69E34">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b/>
                <w:bCs/>
                <w:color w:val="auto"/>
                <w:sz w:val="24"/>
                <w:highlight w:val="none"/>
              </w:rPr>
              <w:t>台帐管理</w:t>
            </w:r>
            <w:r>
              <w:rPr>
                <w:rFonts w:hint="eastAsia" w:ascii="宋体" w:hAnsi="宋体" w:eastAsia="宋体" w:cs="宋体"/>
                <w:b/>
                <w:bCs/>
                <w:color w:val="auto"/>
                <w:sz w:val="24"/>
                <w:highlight w:val="none"/>
                <w:lang w:eastAsia="zh-CN"/>
              </w:rPr>
              <w:t>：根据本项目，对</w:t>
            </w:r>
            <w:r>
              <w:rPr>
                <w:rFonts w:hint="eastAsia" w:ascii="宋体" w:hAnsi="宋体" w:eastAsia="宋体" w:cs="宋体"/>
                <w:color w:val="auto"/>
                <w:sz w:val="24"/>
                <w:highlight w:val="none"/>
              </w:rPr>
              <w:t>建立各项检查制度全面合理性进行打分。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4分，基本符合得3分，一般符合得2分，较差得1分，不符合或不提供不得分。</w:t>
            </w:r>
          </w:p>
        </w:tc>
        <w:tc>
          <w:tcPr>
            <w:tcW w:w="709" w:type="dxa"/>
            <w:vAlign w:val="center"/>
          </w:tcPr>
          <w:p w14:paraId="40C34094">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80" w:type="dxa"/>
            <w:vAlign w:val="center"/>
          </w:tcPr>
          <w:p w14:paraId="1766B110">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36E5FB74">
            <w:pPr>
              <w:pStyle w:val="5"/>
              <w:ind w:leftChars="0"/>
              <w:rPr>
                <w:rFonts w:hint="eastAsia" w:ascii="宋体" w:hAnsi="宋体" w:eastAsia="宋体" w:cs="宋体"/>
                <w:highlight w:val="none"/>
                <w:lang w:val="en-US" w:eastAsia="zh-CN"/>
              </w:rPr>
            </w:pPr>
          </w:p>
        </w:tc>
      </w:tr>
      <w:tr w14:paraId="2F09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AAB388B">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w:t>
            </w:r>
          </w:p>
        </w:tc>
        <w:tc>
          <w:tcPr>
            <w:tcW w:w="6623" w:type="dxa"/>
            <w:vAlign w:val="center"/>
          </w:tcPr>
          <w:p w14:paraId="109B1481">
            <w:pPr>
              <w:widowControl/>
              <w:shd w:val="clear" w:color="auto" w:fill="FFFFFF"/>
              <w:adjustRightInd/>
              <w:spacing w:after="225" w:line="240" w:lineRule="auto"/>
              <w:jc w:val="left"/>
              <w:rPr>
                <w:rFonts w:hint="eastAsia" w:ascii="宋体" w:hAnsi="宋体" w:eastAsia="宋体" w:cs="宋体"/>
                <w:highlight w:val="none"/>
                <w:lang w:val="en-US" w:eastAsia="zh-CN"/>
              </w:rPr>
            </w:pPr>
            <w:r>
              <w:rPr>
                <w:rFonts w:hint="eastAsia" w:ascii="宋体" w:hAnsi="宋体" w:eastAsia="宋体" w:cs="宋体"/>
                <w:b/>
                <w:bCs/>
                <w:color w:val="auto"/>
                <w:sz w:val="24"/>
                <w:highlight w:val="none"/>
              </w:rPr>
              <w:t>合理化建议</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提出的合理化建议进行打分</w:t>
            </w:r>
            <w:r>
              <w:rPr>
                <w:rFonts w:hint="eastAsia" w:ascii="宋体" w:hAnsi="宋体" w:eastAsia="宋体" w:cs="宋体"/>
                <w:sz w:val="24"/>
                <w:szCs w:val="24"/>
                <w:highlight w:val="none"/>
                <w:lang w:eastAsia="zh-CN"/>
              </w:rPr>
              <w:t>好的得</w:t>
            </w:r>
            <w:r>
              <w:rPr>
                <w:rFonts w:hint="eastAsia" w:ascii="宋体" w:hAnsi="宋体" w:eastAsia="宋体" w:cs="宋体"/>
                <w:sz w:val="24"/>
                <w:szCs w:val="24"/>
                <w:highlight w:val="none"/>
                <w:lang w:val="en-US" w:eastAsia="zh-CN"/>
              </w:rPr>
              <w:t>2分，基本符合得1.5分，一般符合得1分，较差得0.5分，不符合或不提供不得分。</w:t>
            </w:r>
          </w:p>
        </w:tc>
        <w:tc>
          <w:tcPr>
            <w:tcW w:w="709" w:type="dxa"/>
            <w:vAlign w:val="center"/>
          </w:tcPr>
          <w:p w14:paraId="549B32DD">
            <w:pPr>
              <w:pStyle w:val="5"/>
              <w:ind w:lef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080" w:type="dxa"/>
            <w:vAlign w:val="center"/>
          </w:tcPr>
          <w:p w14:paraId="69C437EE">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2111" w:type="dxa"/>
            <w:vAlign w:val="center"/>
          </w:tcPr>
          <w:p w14:paraId="20755721">
            <w:pPr>
              <w:pStyle w:val="5"/>
              <w:ind w:leftChars="0"/>
              <w:rPr>
                <w:rFonts w:hint="eastAsia" w:ascii="宋体" w:hAnsi="宋体" w:eastAsia="宋体" w:cs="宋体"/>
                <w:highlight w:val="none"/>
                <w:lang w:val="en-US" w:eastAsia="zh-CN"/>
              </w:rPr>
            </w:pPr>
          </w:p>
        </w:tc>
      </w:tr>
      <w:tr w14:paraId="54C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14:paraId="4DC94FCA">
            <w:pPr>
              <w:spacing w:line="360" w:lineRule="auto"/>
              <w:jc w:val="both"/>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6623" w:type="dxa"/>
            <w:vAlign w:val="center"/>
          </w:tcPr>
          <w:p w14:paraId="7B42B796">
            <w:pPr>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6B289567">
            <w:pPr>
              <w:widowControl/>
              <w:shd w:val="clear" w:color="auto" w:fill="FFFFFF"/>
              <w:adjustRightInd/>
              <w:spacing w:after="225"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EEFE1BB">
            <w:pPr>
              <w:widowControl/>
              <w:shd w:val="clear" w:color="auto" w:fill="FFFFFF"/>
              <w:adjustRightInd/>
              <w:spacing w:after="225"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709" w:type="dxa"/>
            <w:vAlign w:val="center"/>
          </w:tcPr>
          <w:p w14:paraId="056E0796">
            <w:pPr>
              <w:spacing w:line="360" w:lineRule="auto"/>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1080" w:type="dxa"/>
            <w:vAlign w:val="center"/>
          </w:tcPr>
          <w:p w14:paraId="7170E18E">
            <w:pPr>
              <w:spacing w:line="360" w:lineRule="auto"/>
              <w:ind w:firstLine="240" w:firstLineChars="100"/>
              <w:jc w:val="both"/>
              <w:outlineLvl w:val="0"/>
              <w:rPr>
                <w:rFonts w:hint="eastAsia" w:ascii="宋体" w:hAnsi="宋体" w:eastAsia="宋体" w:cs="宋体"/>
                <w:b w:val="0"/>
                <w:bCs w:val="0"/>
                <w:color w:val="auto"/>
                <w:kern w:val="2"/>
                <w:sz w:val="24"/>
                <w:szCs w:val="24"/>
                <w:highlight w:val="none"/>
                <w:lang w:val="en-US" w:eastAsia="zh-CN" w:bidi="ar-SA"/>
              </w:rPr>
            </w:pPr>
          </w:p>
        </w:tc>
        <w:tc>
          <w:tcPr>
            <w:tcW w:w="2111" w:type="dxa"/>
            <w:vAlign w:val="center"/>
          </w:tcPr>
          <w:p w14:paraId="6A0F15D9">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p>
        </w:tc>
      </w:tr>
    </w:tbl>
    <w:p w14:paraId="7BC311F5">
      <w:pPr>
        <w:rPr>
          <w:rFonts w:hint="eastAsia" w:ascii="宋体" w:hAnsi="宋体" w:eastAsia="宋体" w:cs="宋体"/>
          <w:color w:val="auto"/>
          <w:highlight w:val="none"/>
        </w:rPr>
      </w:pPr>
    </w:p>
    <w:p w14:paraId="011516B0">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796BF56">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BBF95EB">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4F8E05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5A0FD38">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A4464E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05247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FCD03D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037812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F5304AD">
      <w:pPr>
        <w:pStyle w:val="9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D7B7790">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2675970">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C86B3CA">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020C3F1">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BEF33E0">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193D1B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96A007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9CD5CD6">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61EFCB">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83B649">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223A2D">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7B70E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466AD4">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55A61CF">
      <w:pPr>
        <w:pStyle w:val="9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1E7D66">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D6E5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F09F7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C800A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D56A2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AE6AA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75652F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F9054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E7E07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A6B2E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6A0D0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2F5C47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832447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D5B9C56">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A7E1E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3A3DABDA">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3F54B65">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B45CB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C4ECEFD">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6128BF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992B1D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CD4B668">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C7DDAAD">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5A79592">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722C75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1DCEF6F">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7ECD3B8">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23FC20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62FD8A">
      <w:pPr>
        <w:pStyle w:val="2"/>
        <w:snapToGrid w:val="0"/>
        <w:spacing w:line="360" w:lineRule="auto"/>
        <w:ind w:firstLine="0" w:firstLineChars="0"/>
        <w:rPr>
          <w:rFonts w:hint="eastAsia" w:ascii="宋体" w:hAnsi="宋体" w:eastAsia="宋体" w:cs="宋体"/>
          <w:color w:val="auto"/>
          <w:highlight w:val="none"/>
        </w:rPr>
      </w:pPr>
    </w:p>
    <w:bookmarkEnd w:id="26"/>
    <w:p w14:paraId="58E0252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2" w:name="第五部分"/>
      <w:bookmarkStart w:id="393" w:name="_Toc86217003"/>
    </w:p>
    <w:p w14:paraId="4F0E8B92">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05CFC853">
      <w:pPr>
        <w:pStyle w:val="81"/>
        <w:rPr>
          <w:rFonts w:hint="eastAsia" w:ascii="宋体" w:hAnsi="宋体" w:eastAsia="宋体" w:cs="宋体"/>
          <w:b/>
          <w:color w:val="auto"/>
          <w:sz w:val="36"/>
          <w:szCs w:val="36"/>
          <w:highlight w:val="none"/>
        </w:rPr>
      </w:pPr>
    </w:p>
    <w:p w14:paraId="7270949E">
      <w:pPr>
        <w:pStyle w:val="81"/>
        <w:rPr>
          <w:rFonts w:hint="eastAsia" w:ascii="宋体" w:hAnsi="宋体" w:eastAsia="宋体" w:cs="宋体"/>
          <w:b/>
          <w:color w:val="auto"/>
          <w:sz w:val="36"/>
          <w:szCs w:val="36"/>
          <w:highlight w:val="none"/>
        </w:rPr>
      </w:pPr>
    </w:p>
    <w:p w14:paraId="3E8B10E3">
      <w:pPr>
        <w:pStyle w:val="81"/>
        <w:rPr>
          <w:rFonts w:hint="eastAsia" w:ascii="宋体" w:hAnsi="宋体" w:eastAsia="宋体" w:cs="宋体"/>
          <w:b/>
          <w:color w:val="auto"/>
          <w:sz w:val="36"/>
          <w:szCs w:val="36"/>
          <w:highlight w:val="none"/>
        </w:rPr>
      </w:pPr>
    </w:p>
    <w:p w14:paraId="024265F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3804A3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E0B652E">
      <w:pPr>
        <w:rPr>
          <w:rFonts w:hint="eastAsia" w:ascii="宋体" w:hAnsi="宋体" w:eastAsia="宋体" w:cs="宋体"/>
          <w:b/>
          <w:color w:val="auto"/>
          <w:sz w:val="36"/>
          <w:szCs w:val="36"/>
          <w:highlight w:val="none"/>
        </w:rPr>
      </w:pPr>
    </w:p>
    <w:p w14:paraId="4003BCC8">
      <w:pPr>
        <w:rPr>
          <w:rFonts w:hint="eastAsia" w:ascii="宋体" w:hAnsi="宋体" w:eastAsia="宋体" w:cs="宋体"/>
          <w:highlight w:val="none"/>
        </w:rPr>
      </w:pPr>
    </w:p>
    <w:p w14:paraId="179FADF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70EC5F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45198F1">
      <w:pPr>
        <w:spacing w:line="480" w:lineRule="auto"/>
        <w:jc w:val="center"/>
        <w:rPr>
          <w:rFonts w:hint="eastAsia" w:ascii="宋体" w:hAnsi="宋体" w:eastAsia="宋体" w:cs="宋体"/>
          <w:b/>
          <w:color w:val="auto"/>
          <w:sz w:val="28"/>
          <w:szCs w:val="28"/>
          <w:highlight w:val="none"/>
        </w:rPr>
      </w:pPr>
    </w:p>
    <w:p w14:paraId="4E592546">
      <w:pPr>
        <w:spacing w:line="480" w:lineRule="auto"/>
        <w:jc w:val="center"/>
        <w:rPr>
          <w:rFonts w:hint="eastAsia" w:ascii="宋体" w:hAnsi="宋体" w:eastAsia="宋体" w:cs="宋体"/>
          <w:b/>
          <w:color w:val="auto"/>
          <w:sz w:val="24"/>
          <w:highlight w:val="none"/>
        </w:rPr>
      </w:pPr>
    </w:p>
    <w:p w14:paraId="3AB594BA">
      <w:pPr>
        <w:spacing w:line="480" w:lineRule="auto"/>
        <w:jc w:val="center"/>
        <w:rPr>
          <w:rFonts w:hint="eastAsia" w:ascii="宋体" w:hAnsi="宋体" w:eastAsia="宋体" w:cs="宋体"/>
          <w:b/>
          <w:color w:val="auto"/>
          <w:sz w:val="24"/>
          <w:highlight w:val="none"/>
        </w:rPr>
      </w:pPr>
    </w:p>
    <w:p w14:paraId="7E51040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10107A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F4A765D">
      <w:pPr>
        <w:pStyle w:val="38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0D41325">
      <w:pPr>
        <w:spacing w:before="120" w:line="22" w:lineRule="atLeast"/>
        <w:rPr>
          <w:rFonts w:hint="eastAsia" w:ascii="宋体" w:hAnsi="宋体" w:eastAsia="宋体" w:cs="宋体"/>
          <w:color w:val="auto"/>
          <w:sz w:val="24"/>
          <w:highlight w:val="none"/>
        </w:rPr>
      </w:pPr>
    </w:p>
    <w:p w14:paraId="46FA2D35">
      <w:pPr>
        <w:pStyle w:val="5"/>
        <w:rPr>
          <w:rFonts w:hint="eastAsia" w:ascii="宋体" w:hAnsi="宋体" w:eastAsia="宋体" w:cs="宋体"/>
          <w:color w:val="auto"/>
          <w:highlight w:val="none"/>
        </w:rPr>
      </w:pPr>
    </w:p>
    <w:p w14:paraId="031FEBE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551F9E9">
      <w:pPr>
        <w:pStyle w:val="286"/>
        <w:spacing w:before="120" w:line="22" w:lineRule="atLeast"/>
        <w:rPr>
          <w:rFonts w:hint="eastAsia" w:ascii="宋体" w:hAnsi="宋体" w:eastAsia="宋体" w:cs="宋体"/>
          <w:color w:val="auto"/>
          <w:szCs w:val="24"/>
          <w:highlight w:val="none"/>
        </w:rPr>
      </w:pPr>
    </w:p>
    <w:p w14:paraId="01F68B3B">
      <w:pPr>
        <w:pStyle w:val="286"/>
        <w:spacing w:before="120" w:line="22" w:lineRule="atLeast"/>
        <w:rPr>
          <w:rFonts w:hint="eastAsia" w:ascii="宋体" w:hAnsi="宋体" w:eastAsia="宋体" w:cs="宋体"/>
          <w:color w:val="auto"/>
          <w:szCs w:val="24"/>
          <w:highlight w:val="none"/>
        </w:rPr>
      </w:pPr>
    </w:p>
    <w:p w14:paraId="56A7AB3C">
      <w:pPr>
        <w:rPr>
          <w:rFonts w:hint="eastAsia" w:ascii="宋体" w:hAnsi="宋体" w:eastAsia="宋体" w:cs="宋体"/>
          <w:color w:val="auto"/>
          <w:sz w:val="24"/>
          <w:highlight w:val="none"/>
        </w:rPr>
      </w:pPr>
    </w:p>
    <w:p w14:paraId="4B1CCE2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E3860DD">
      <w:pPr>
        <w:spacing w:before="120" w:line="22" w:lineRule="atLeast"/>
        <w:rPr>
          <w:rFonts w:hint="eastAsia" w:ascii="宋体" w:hAnsi="宋体" w:eastAsia="宋体" w:cs="宋体"/>
          <w:color w:val="auto"/>
          <w:sz w:val="24"/>
          <w:highlight w:val="none"/>
        </w:rPr>
      </w:pPr>
    </w:p>
    <w:p w14:paraId="0326D36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7BCD2CF">
      <w:pPr>
        <w:spacing w:before="120" w:line="22" w:lineRule="atLeast"/>
        <w:rPr>
          <w:rFonts w:hint="eastAsia" w:ascii="宋体" w:hAnsi="宋体" w:eastAsia="宋体" w:cs="宋体"/>
          <w:color w:val="auto"/>
          <w:sz w:val="24"/>
          <w:highlight w:val="none"/>
        </w:rPr>
      </w:pPr>
    </w:p>
    <w:p w14:paraId="631993A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1DC3E78F">
      <w:pPr>
        <w:spacing w:before="120" w:line="22" w:lineRule="atLeast"/>
        <w:rPr>
          <w:rFonts w:hint="eastAsia" w:ascii="宋体" w:hAnsi="宋体" w:eastAsia="宋体" w:cs="宋体"/>
          <w:color w:val="auto"/>
          <w:sz w:val="24"/>
          <w:highlight w:val="none"/>
        </w:rPr>
      </w:pPr>
    </w:p>
    <w:p w14:paraId="73FDDE1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A522914">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214D8DC3">
      <w:pPr>
        <w:rPr>
          <w:rFonts w:hint="eastAsia" w:ascii="宋体" w:hAnsi="宋体" w:eastAsia="宋体" w:cs="宋体"/>
          <w:b/>
          <w:color w:val="auto"/>
          <w:sz w:val="24"/>
          <w:highlight w:val="none"/>
        </w:rPr>
      </w:pPr>
    </w:p>
    <w:p w14:paraId="601CBF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杭州市临平区人民政府星桥街道办事处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r>
        <w:rPr>
          <w:rFonts w:hint="eastAsia" w:ascii="宋体" w:hAnsi="宋体" w:eastAsia="宋体" w:cs="宋体"/>
          <w:color w:val="auto"/>
          <w:sz w:val="24"/>
          <w:highlight w:val="none"/>
          <w:lang w:val="en-US" w:eastAsia="zh-CN"/>
        </w:rPr>
        <w:t>合同签订依据为相关法律法规文件、招标文件、乙方投标文件等，合同条款有与前者冲突的，以前者为准。</w:t>
      </w:r>
    </w:p>
    <w:p w14:paraId="088482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杭州市临平区人民政府星桥街道办事处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BD84CCE">
      <w:pPr>
        <w:spacing w:line="560" w:lineRule="exact"/>
        <w:ind w:firstLine="482" w:firstLineChars="200"/>
        <w:outlineLvl w:val="0"/>
        <w:rPr>
          <w:rFonts w:hint="eastAsia" w:ascii="宋体" w:hAnsi="宋体" w:eastAsia="宋体" w:cs="宋体"/>
          <w:color w:val="auto"/>
          <w:sz w:val="24"/>
          <w:highlight w:val="none"/>
        </w:rPr>
      </w:pPr>
      <w:bookmarkStart w:id="394" w:name="_Toc28855"/>
      <w:bookmarkStart w:id="395" w:name="_Toc22967"/>
      <w:bookmarkStart w:id="396" w:name="_Toc15367"/>
      <w:bookmarkStart w:id="397" w:name="_Toc19273"/>
      <w:bookmarkStart w:id="398" w:name="_Toc20421"/>
      <w:r>
        <w:rPr>
          <w:rFonts w:hint="eastAsia" w:ascii="宋体" w:hAnsi="宋体" w:eastAsia="宋体" w:cs="宋体"/>
          <w:b/>
          <w:color w:val="auto"/>
          <w:sz w:val="24"/>
          <w:highlight w:val="none"/>
        </w:rPr>
        <w:t>1.1 合同组成部分</w:t>
      </w:r>
      <w:bookmarkEnd w:id="394"/>
      <w:bookmarkEnd w:id="395"/>
      <w:bookmarkEnd w:id="396"/>
      <w:bookmarkEnd w:id="397"/>
      <w:bookmarkEnd w:id="398"/>
    </w:p>
    <w:p w14:paraId="1DA079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7594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F90E5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FF307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360BB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D73C5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7856983">
      <w:pPr>
        <w:spacing w:line="560" w:lineRule="exact"/>
        <w:ind w:firstLine="482" w:firstLineChars="200"/>
        <w:outlineLvl w:val="0"/>
        <w:rPr>
          <w:rFonts w:hint="eastAsia" w:ascii="宋体" w:hAnsi="宋体" w:eastAsia="宋体" w:cs="宋体"/>
          <w:b/>
          <w:color w:val="auto"/>
          <w:sz w:val="24"/>
          <w:highlight w:val="none"/>
        </w:rPr>
      </w:pPr>
      <w:bookmarkStart w:id="399" w:name="_Toc22185"/>
      <w:bookmarkStart w:id="400" w:name="_Toc6311"/>
      <w:bookmarkStart w:id="401" w:name="_Toc2918"/>
      <w:bookmarkStart w:id="402" w:name="_Toc6773"/>
      <w:bookmarkStart w:id="403" w:name="_Toc18585"/>
      <w:r>
        <w:rPr>
          <w:rFonts w:hint="eastAsia" w:ascii="宋体" w:hAnsi="宋体" w:eastAsia="宋体" w:cs="宋体"/>
          <w:b/>
          <w:color w:val="auto"/>
          <w:sz w:val="24"/>
          <w:highlight w:val="none"/>
        </w:rPr>
        <w:t>1.2 标的</w:t>
      </w:r>
      <w:bookmarkEnd w:id="399"/>
      <w:bookmarkEnd w:id="400"/>
      <w:bookmarkEnd w:id="401"/>
      <w:bookmarkEnd w:id="402"/>
      <w:bookmarkEnd w:id="403"/>
    </w:p>
    <w:p w14:paraId="38ED1C1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45B097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43CAC6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901AE62">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130BE0">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36D96973">
      <w:pPr>
        <w:spacing w:line="560" w:lineRule="exact"/>
        <w:ind w:firstLine="480" w:firstLineChars="200"/>
        <w:rPr>
          <w:rFonts w:hint="eastAsia" w:ascii="宋体" w:hAnsi="宋体" w:eastAsia="宋体" w:cs="宋体"/>
          <w:color w:val="auto"/>
          <w:sz w:val="24"/>
          <w:highlight w:val="none"/>
          <w:u w:val="single"/>
        </w:rPr>
      </w:pPr>
      <w:bookmarkStart w:id="404" w:name="_Toc5635"/>
      <w:bookmarkStart w:id="405" w:name="_Toc4929"/>
      <w:bookmarkStart w:id="406" w:name="_Toc21124"/>
      <w:bookmarkStart w:id="407" w:name="_Toc13918"/>
      <w:bookmarkStart w:id="408"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3C4E83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37170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F07DCD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4"/>
      <w:bookmarkEnd w:id="405"/>
      <w:bookmarkEnd w:id="406"/>
      <w:bookmarkEnd w:id="407"/>
      <w:bookmarkEnd w:id="408"/>
    </w:p>
    <w:p w14:paraId="6784C7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1CC75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839E90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CB1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15C53">
            <w:pPr>
              <w:pStyle w:val="10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7E203FC">
            <w:pPr>
              <w:pStyle w:val="10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15D530E">
            <w:pPr>
              <w:pStyle w:val="10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F83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30FEF8">
            <w:pPr>
              <w:pStyle w:val="10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AFB306E">
            <w:pPr>
              <w:pStyle w:val="10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3E701F6">
            <w:pPr>
              <w:pStyle w:val="109"/>
              <w:spacing w:line="560" w:lineRule="exact"/>
              <w:ind w:firstLine="200"/>
              <w:jc w:val="center"/>
              <w:rPr>
                <w:rFonts w:hint="eastAsia" w:ascii="宋体" w:hAnsi="宋体" w:eastAsia="宋体" w:cs="宋体"/>
                <w:color w:val="auto"/>
                <w:sz w:val="24"/>
                <w:szCs w:val="24"/>
                <w:highlight w:val="none"/>
              </w:rPr>
            </w:pPr>
          </w:p>
        </w:tc>
      </w:tr>
      <w:tr w14:paraId="4C34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512765">
            <w:pPr>
              <w:pStyle w:val="10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B85C5D0">
            <w:pPr>
              <w:pStyle w:val="10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DC67388">
            <w:pPr>
              <w:pStyle w:val="109"/>
              <w:spacing w:line="560" w:lineRule="exact"/>
              <w:ind w:firstLine="200"/>
              <w:jc w:val="center"/>
              <w:rPr>
                <w:rFonts w:hint="eastAsia" w:ascii="宋体" w:hAnsi="宋体" w:eastAsia="宋体" w:cs="宋体"/>
                <w:color w:val="auto"/>
                <w:sz w:val="24"/>
                <w:szCs w:val="24"/>
                <w:highlight w:val="none"/>
              </w:rPr>
            </w:pPr>
          </w:p>
        </w:tc>
      </w:tr>
      <w:tr w14:paraId="046B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9E958D">
            <w:pPr>
              <w:pStyle w:val="10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5E78BB6">
            <w:pPr>
              <w:pStyle w:val="10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26836BC">
            <w:pPr>
              <w:pStyle w:val="109"/>
              <w:spacing w:line="560" w:lineRule="exact"/>
              <w:ind w:firstLine="200"/>
              <w:jc w:val="center"/>
              <w:rPr>
                <w:rFonts w:hint="eastAsia" w:ascii="宋体" w:hAnsi="宋体" w:eastAsia="宋体" w:cs="宋体"/>
                <w:color w:val="auto"/>
                <w:sz w:val="24"/>
                <w:szCs w:val="24"/>
                <w:highlight w:val="none"/>
              </w:rPr>
            </w:pPr>
          </w:p>
        </w:tc>
      </w:tr>
      <w:tr w14:paraId="44D4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8D767">
            <w:pPr>
              <w:pStyle w:val="10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CA334DA">
            <w:pPr>
              <w:pStyle w:val="10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4C25407">
            <w:pPr>
              <w:pStyle w:val="109"/>
              <w:spacing w:line="560" w:lineRule="exact"/>
              <w:ind w:firstLine="200"/>
              <w:jc w:val="center"/>
              <w:rPr>
                <w:rFonts w:hint="eastAsia" w:ascii="宋体" w:hAnsi="宋体" w:eastAsia="宋体" w:cs="宋体"/>
                <w:color w:val="auto"/>
                <w:sz w:val="24"/>
                <w:szCs w:val="24"/>
                <w:highlight w:val="none"/>
              </w:rPr>
            </w:pPr>
          </w:p>
        </w:tc>
      </w:tr>
      <w:tr w14:paraId="27CF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BF9109">
            <w:pPr>
              <w:pStyle w:val="10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0BEA3A4B">
            <w:pPr>
              <w:pStyle w:val="109"/>
              <w:spacing w:line="560" w:lineRule="exact"/>
              <w:ind w:firstLine="200"/>
              <w:jc w:val="center"/>
              <w:rPr>
                <w:rFonts w:hint="eastAsia" w:ascii="宋体" w:hAnsi="宋体" w:eastAsia="宋体" w:cs="宋体"/>
                <w:color w:val="auto"/>
                <w:sz w:val="24"/>
                <w:szCs w:val="24"/>
                <w:highlight w:val="none"/>
              </w:rPr>
            </w:pPr>
          </w:p>
        </w:tc>
      </w:tr>
    </w:tbl>
    <w:p w14:paraId="6AA56235">
      <w:pPr>
        <w:spacing w:line="560" w:lineRule="exact"/>
        <w:ind w:firstLine="480" w:firstLineChars="200"/>
        <w:rPr>
          <w:rFonts w:hint="eastAsia" w:ascii="宋体" w:hAnsi="宋体" w:eastAsia="宋体" w:cs="宋体"/>
          <w:color w:val="auto"/>
          <w:sz w:val="24"/>
          <w:highlight w:val="none"/>
        </w:rPr>
      </w:pPr>
      <w:bookmarkStart w:id="409" w:name="_Toc3654"/>
      <w:bookmarkStart w:id="410" w:name="_Toc26916"/>
      <w:bookmarkStart w:id="411" w:name="_Toc30158"/>
      <w:bookmarkStart w:id="412" w:name="_Toc14993"/>
      <w:bookmarkStart w:id="413"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8288B9B">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16EFB1B6">
      <w:pPr>
        <w:pStyle w:val="620"/>
        <w:spacing w:before="0" w:beforeAutospacing="0" w:after="0" w:afterAutospacing="0" w:line="360" w:lineRule="auto"/>
        <w:ind w:firstLine="480"/>
        <w:rPr>
          <w:rFonts w:hint="eastAsia" w:ascii="宋体" w:hAnsi="宋体" w:eastAsia="宋体" w:cs="宋体"/>
          <w:b/>
          <w:color w:val="auto"/>
          <w:highlight w:val="none"/>
        </w:rPr>
      </w:pPr>
      <w:bookmarkStart w:id="414" w:name="_Toc10340"/>
      <w:bookmarkStart w:id="415" w:name="_Toc22618"/>
      <w:bookmarkStart w:id="416" w:name="_Toc1814"/>
      <w:bookmarkStart w:id="417" w:name="_Toc8772"/>
      <w:bookmarkStart w:id="418" w:name="_Toc4760"/>
      <w:bookmarkStart w:id="419" w:name="_Toc3625"/>
      <w:bookmarkStart w:id="420" w:name="_Toc31421"/>
      <w:bookmarkStart w:id="421" w:name="_Toc11108"/>
      <w:r>
        <w:rPr>
          <w:rFonts w:hint="eastAsia" w:ascii="宋体" w:hAnsi="宋体" w:eastAsia="宋体" w:cs="宋体"/>
          <w:b/>
          <w:color w:val="auto"/>
          <w:highlight w:val="none"/>
        </w:rPr>
        <w:t>1.4履约保证金</w:t>
      </w:r>
    </w:p>
    <w:p w14:paraId="5B213E69">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DE4F0D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167D08D">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3543448">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089C4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C53E9E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4"/>
      <w:bookmarkEnd w:id="415"/>
      <w:bookmarkEnd w:id="416"/>
      <w:r>
        <w:rPr>
          <w:rFonts w:hint="eastAsia" w:ascii="宋体" w:hAnsi="宋体" w:eastAsia="宋体" w:cs="宋体"/>
          <w:b/>
          <w:color w:val="auto"/>
          <w:sz w:val="24"/>
          <w:highlight w:val="none"/>
        </w:rPr>
        <w:t>预付款</w:t>
      </w:r>
    </w:p>
    <w:p w14:paraId="6157DDE2">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3168629">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A975C4A">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9CDB95C">
      <w:pPr>
        <w:pStyle w:val="62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204096">
      <w:pPr>
        <w:pStyle w:val="62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95A54D2">
      <w:pPr>
        <w:pStyle w:val="62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720DEA">
      <w:pPr>
        <w:spacing w:line="560" w:lineRule="exact"/>
        <w:ind w:firstLine="480" w:firstLineChars="200"/>
        <w:outlineLvl w:val="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7241B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7"/>
      <w:bookmarkEnd w:id="418"/>
      <w:bookmarkEnd w:id="419"/>
      <w:bookmarkEnd w:id="420"/>
      <w:bookmarkEnd w:id="421"/>
    </w:p>
    <w:p w14:paraId="3AADF63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792A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38C6B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81807A">
      <w:pPr>
        <w:spacing w:line="560" w:lineRule="exact"/>
        <w:ind w:firstLine="480" w:firstLineChars="200"/>
        <w:outlineLvl w:val="0"/>
        <w:rPr>
          <w:rFonts w:hint="eastAsia" w:ascii="宋体" w:hAnsi="宋体" w:eastAsia="宋体" w:cs="宋体"/>
          <w:bCs/>
          <w:color w:val="auto"/>
          <w:sz w:val="24"/>
          <w:highlight w:val="none"/>
        </w:rPr>
      </w:pPr>
      <w:bookmarkStart w:id="422" w:name="_Toc3079"/>
      <w:bookmarkStart w:id="423" w:name="_Toc2375"/>
      <w:bookmarkStart w:id="424" w:name="_Toc24662"/>
      <w:bookmarkStart w:id="425" w:name="_Toc8586"/>
      <w:bookmarkStart w:id="426" w:name="_Toc5698"/>
      <w:r>
        <w:rPr>
          <w:rFonts w:hint="eastAsia" w:ascii="宋体" w:hAnsi="宋体" w:eastAsia="宋体" w:cs="宋体"/>
          <w:bCs/>
          <w:color w:val="auto"/>
          <w:sz w:val="24"/>
          <w:highlight w:val="none"/>
        </w:rPr>
        <w:t>1.7.4若服务涉及货物的，则货物的：</w:t>
      </w:r>
    </w:p>
    <w:p w14:paraId="4AC7B10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C9AF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2A01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DD89632">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2"/>
      <w:bookmarkEnd w:id="423"/>
      <w:bookmarkEnd w:id="424"/>
      <w:bookmarkEnd w:id="425"/>
      <w:bookmarkEnd w:id="426"/>
    </w:p>
    <w:p w14:paraId="250116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185954E">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0F276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6E469B1">
      <w:pPr>
        <w:spacing w:line="560" w:lineRule="exact"/>
        <w:ind w:firstLine="480" w:firstLineChars="200"/>
        <w:rPr>
          <w:rFonts w:hint="eastAsia" w:ascii="宋体" w:hAnsi="宋体" w:eastAsia="宋体" w:cs="宋体"/>
          <w:color w:val="auto"/>
          <w:sz w:val="24"/>
          <w:highlight w:val="none"/>
        </w:rPr>
      </w:pPr>
      <w:bookmarkStart w:id="427" w:name="_Toc32454"/>
      <w:bookmarkStart w:id="428" w:name="_Toc9497"/>
      <w:bookmarkStart w:id="429" w:name="_Toc30329"/>
      <w:bookmarkStart w:id="430" w:name="_Toc26807"/>
      <w:bookmarkStart w:id="431"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C32B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088B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D599102">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7"/>
    <w:bookmarkEnd w:id="428"/>
    <w:bookmarkEnd w:id="429"/>
    <w:bookmarkEnd w:id="430"/>
    <w:bookmarkEnd w:id="431"/>
    <w:p w14:paraId="4847820B">
      <w:pPr>
        <w:spacing w:line="560" w:lineRule="exact"/>
        <w:ind w:firstLine="482" w:firstLineChars="200"/>
        <w:outlineLvl w:val="0"/>
        <w:rPr>
          <w:rFonts w:hint="eastAsia" w:ascii="宋体" w:hAnsi="宋体" w:eastAsia="宋体" w:cs="宋体"/>
          <w:b/>
          <w:color w:val="auto"/>
          <w:sz w:val="24"/>
          <w:highlight w:val="none"/>
        </w:rPr>
      </w:pPr>
      <w:bookmarkStart w:id="432" w:name="_Toc28375"/>
      <w:bookmarkStart w:id="433" w:name="_Toc16021"/>
      <w:bookmarkStart w:id="434" w:name="_Toc15583"/>
      <w:r>
        <w:rPr>
          <w:rFonts w:hint="eastAsia" w:ascii="宋体" w:hAnsi="宋体" w:eastAsia="宋体" w:cs="宋体"/>
          <w:b/>
          <w:color w:val="auto"/>
          <w:sz w:val="24"/>
          <w:highlight w:val="none"/>
        </w:rPr>
        <w:t>1.9合同争议的解决</w:t>
      </w:r>
      <w:bookmarkEnd w:id="432"/>
      <w:bookmarkEnd w:id="433"/>
      <w:bookmarkEnd w:id="434"/>
    </w:p>
    <w:p w14:paraId="65701F0B">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0D5D67B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54F8654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EF1FC15">
      <w:pPr>
        <w:spacing w:line="560" w:lineRule="exact"/>
        <w:ind w:firstLine="482" w:firstLineChars="200"/>
        <w:outlineLvl w:val="0"/>
        <w:rPr>
          <w:rFonts w:hint="eastAsia" w:ascii="宋体" w:hAnsi="宋体" w:eastAsia="宋体" w:cs="宋体"/>
          <w:b/>
          <w:color w:val="auto"/>
          <w:sz w:val="24"/>
          <w:highlight w:val="none"/>
        </w:rPr>
      </w:pPr>
      <w:bookmarkStart w:id="435" w:name="_Toc7245"/>
      <w:bookmarkStart w:id="436" w:name="_Toc15322"/>
      <w:bookmarkStart w:id="437" w:name="_Toc11173"/>
      <w:r>
        <w:rPr>
          <w:rFonts w:hint="eastAsia" w:ascii="宋体" w:hAnsi="宋体" w:eastAsia="宋体" w:cs="宋体"/>
          <w:b/>
          <w:color w:val="auto"/>
          <w:sz w:val="24"/>
          <w:highlight w:val="none"/>
        </w:rPr>
        <w:t>2.0 合同生效</w:t>
      </w:r>
      <w:bookmarkEnd w:id="435"/>
      <w:bookmarkEnd w:id="436"/>
      <w:bookmarkEnd w:id="437"/>
    </w:p>
    <w:p w14:paraId="475F7C1E">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8B1597F">
      <w:pPr>
        <w:autoSpaceDE w:val="0"/>
        <w:autoSpaceDN w:val="0"/>
        <w:spacing w:line="560" w:lineRule="exact"/>
        <w:rPr>
          <w:rFonts w:hint="eastAsia" w:ascii="宋体" w:hAnsi="宋体" w:eastAsia="宋体" w:cs="宋体"/>
          <w:color w:val="auto"/>
          <w:sz w:val="24"/>
          <w:highlight w:val="none"/>
          <w:lang w:val="zh-CN"/>
        </w:rPr>
      </w:pPr>
    </w:p>
    <w:p w14:paraId="084F5A8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30568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C0274AA">
      <w:pPr>
        <w:autoSpaceDE w:val="0"/>
        <w:autoSpaceDN w:val="0"/>
        <w:spacing w:line="560" w:lineRule="exact"/>
        <w:rPr>
          <w:rFonts w:hint="eastAsia" w:ascii="宋体" w:hAnsi="宋体" w:eastAsia="宋体" w:cs="宋体"/>
          <w:color w:val="auto"/>
          <w:sz w:val="24"/>
          <w:highlight w:val="none"/>
          <w:lang w:val="zh-CN"/>
        </w:rPr>
      </w:pPr>
    </w:p>
    <w:p w14:paraId="070B97D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FF9843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2EFF59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D9076F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4B5208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AE65F7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755B7F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A313B3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D0A661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2D8EDF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6C352A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EBA91A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5C34C32">
      <w:pPr>
        <w:widowControl/>
        <w:spacing w:line="560" w:lineRule="exact"/>
        <w:jc w:val="left"/>
        <w:rPr>
          <w:rFonts w:hint="eastAsia" w:ascii="宋体" w:hAnsi="宋体" w:eastAsia="宋体" w:cs="宋体"/>
          <w:b/>
          <w:color w:val="auto"/>
          <w:sz w:val="24"/>
          <w:highlight w:val="none"/>
        </w:rPr>
      </w:pPr>
    </w:p>
    <w:p w14:paraId="38F2FD42">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9C5D8BA">
      <w:pPr>
        <w:pStyle w:val="38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0CB495D8">
      <w:pPr>
        <w:spacing w:line="560" w:lineRule="exact"/>
        <w:ind w:firstLine="482" w:firstLineChars="200"/>
        <w:outlineLvl w:val="0"/>
        <w:rPr>
          <w:rFonts w:hint="eastAsia" w:ascii="宋体" w:hAnsi="宋体" w:eastAsia="宋体" w:cs="宋体"/>
          <w:b/>
          <w:color w:val="auto"/>
          <w:sz w:val="24"/>
          <w:highlight w:val="none"/>
        </w:rPr>
      </w:pPr>
      <w:bookmarkStart w:id="438" w:name="_Toc31297"/>
      <w:bookmarkStart w:id="439" w:name="_Toc19680"/>
      <w:bookmarkStart w:id="440" w:name="_Toc14021"/>
      <w:bookmarkStart w:id="441" w:name="_Toc5228"/>
      <w:bookmarkStart w:id="442" w:name="_Toc25079"/>
      <w:r>
        <w:rPr>
          <w:rFonts w:hint="eastAsia" w:ascii="宋体" w:hAnsi="宋体" w:eastAsia="宋体" w:cs="宋体"/>
          <w:b/>
          <w:color w:val="auto"/>
          <w:sz w:val="24"/>
          <w:highlight w:val="none"/>
        </w:rPr>
        <w:t>2.1 定义</w:t>
      </w:r>
      <w:bookmarkEnd w:id="438"/>
      <w:bookmarkEnd w:id="439"/>
      <w:bookmarkEnd w:id="440"/>
      <w:bookmarkEnd w:id="441"/>
      <w:bookmarkEnd w:id="442"/>
    </w:p>
    <w:p w14:paraId="0FFD5A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888AD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BC402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8234A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64F65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6641DB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8F1E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683B2EC">
      <w:pPr>
        <w:spacing w:line="560" w:lineRule="exact"/>
        <w:ind w:firstLine="482" w:firstLineChars="200"/>
        <w:outlineLvl w:val="0"/>
        <w:rPr>
          <w:rFonts w:hint="eastAsia" w:ascii="宋体" w:hAnsi="宋体" w:eastAsia="宋体" w:cs="宋体"/>
          <w:b/>
          <w:color w:val="auto"/>
          <w:sz w:val="24"/>
          <w:highlight w:val="none"/>
        </w:rPr>
      </w:pPr>
      <w:bookmarkStart w:id="443" w:name="_Toc23289"/>
      <w:bookmarkStart w:id="444" w:name="_Toc19539"/>
      <w:bookmarkStart w:id="445" w:name="_Toc3769"/>
      <w:bookmarkStart w:id="446" w:name="_Toc16752"/>
      <w:bookmarkStart w:id="447" w:name="_Toc31402"/>
      <w:r>
        <w:rPr>
          <w:rFonts w:hint="eastAsia" w:ascii="宋体" w:hAnsi="宋体" w:eastAsia="宋体" w:cs="宋体"/>
          <w:b/>
          <w:color w:val="auto"/>
          <w:sz w:val="24"/>
          <w:highlight w:val="none"/>
        </w:rPr>
        <w:t>2.2 技术规范</w:t>
      </w:r>
      <w:bookmarkEnd w:id="443"/>
      <w:bookmarkEnd w:id="444"/>
      <w:bookmarkEnd w:id="445"/>
      <w:bookmarkEnd w:id="446"/>
      <w:bookmarkEnd w:id="447"/>
    </w:p>
    <w:p w14:paraId="535845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8E2CAF">
      <w:pPr>
        <w:spacing w:line="560" w:lineRule="exact"/>
        <w:ind w:firstLine="482" w:firstLineChars="200"/>
        <w:outlineLvl w:val="0"/>
        <w:rPr>
          <w:rFonts w:hint="eastAsia" w:ascii="宋体" w:hAnsi="宋体" w:eastAsia="宋体" w:cs="宋体"/>
          <w:b/>
          <w:color w:val="auto"/>
          <w:sz w:val="24"/>
          <w:highlight w:val="none"/>
        </w:rPr>
      </w:pPr>
      <w:bookmarkStart w:id="448" w:name="_Toc13673"/>
      <w:bookmarkStart w:id="449" w:name="_Toc12412"/>
      <w:bookmarkStart w:id="450" w:name="_Toc9161"/>
      <w:bookmarkStart w:id="451" w:name="_Toc4133"/>
      <w:bookmarkStart w:id="452" w:name="_Toc27945"/>
      <w:r>
        <w:rPr>
          <w:rFonts w:hint="eastAsia" w:ascii="宋体" w:hAnsi="宋体" w:eastAsia="宋体" w:cs="宋体"/>
          <w:b/>
          <w:color w:val="auto"/>
          <w:sz w:val="24"/>
          <w:highlight w:val="none"/>
        </w:rPr>
        <w:t>2.3 知识产权</w:t>
      </w:r>
      <w:bookmarkEnd w:id="448"/>
      <w:bookmarkEnd w:id="449"/>
      <w:bookmarkEnd w:id="450"/>
      <w:bookmarkEnd w:id="451"/>
      <w:bookmarkEnd w:id="452"/>
    </w:p>
    <w:p w14:paraId="3B5479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C931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479AC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741DB9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CDAB3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F6DDBAB">
      <w:pPr>
        <w:spacing w:line="560" w:lineRule="exact"/>
        <w:ind w:firstLine="482" w:firstLineChars="200"/>
        <w:outlineLvl w:val="0"/>
        <w:rPr>
          <w:rFonts w:hint="eastAsia" w:ascii="宋体" w:hAnsi="宋体" w:eastAsia="宋体" w:cs="宋体"/>
          <w:b/>
          <w:color w:val="auto"/>
          <w:sz w:val="24"/>
          <w:highlight w:val="none"/>
        </w:rPr>
      </w:pPr>
      <w:bookmarkStart w:id="453" w:name="_Toc22011"/>
      <w:bookmarkStart w:id="454" w:name="_Toc32670"/>
      <w:bookmarkStart w:id="455" w:name="_Toc26555"/>
      <w:bookmarkStart w:id="456" w:name="_Toc31233"/>
      <w:bookmarkStart w:id="457" w:name="_Toc15447"/>
      <w:r>
        <w:rPr>
          <w:rFonts w:hint="eastAsia" w:ascii="宋体" w:hAnsi="宋体" w:eastAsia="宋体" w:cs="宋体"/>
          <w:b/>
          <w:color w:val="auto"/>
          <w:sz w:val="24"/>
          <w:highlight w:val="none"/>
        </w:rPr>
        <w:t>2.5 结算方式和付款条件</w:t>
      </w:r>
      <w:bookmarkEnd w:id="453"/>
      <w:bookmarkEnd w:id="454"/>
      <w:bookmarkEnd w:id="455"/>
      <w:bookmarkEnd w:id="456"/>
      <w:bookmarkEnd w:id="457"/>
    </w:p>
    <w:p w14:paraId="23698B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822D7E">
      <w:pPr>
        <w:spacing w:line="560" w:lineRule="exact"/>
        <w:ind w:firstLine="482" w:firstLineChars="200"/>
        <w:outlineLvl w:val="0"/>
        <w:rPr>
          <w:rFonts w:hint="eastAsia" w:ascii="宋体" w:hAnsi="宋体" w:eastAsia="宋体" w:cs="宋体"/>
          <w:b/>
          <w:color w:val="auto"/>
          <w:sz w:val="24"/>
          <w:highlight w:val="none"/>
        </w:rPr>
      </w:pPr>
      <w:bookmarkStart w:id="458" w:name="_Toc13154"/>
      <w:bookmarkStart w:id="459" w:name="_Toc13467"/>
      <w:bookmarkStart w:id="460" w:name="_Toc30507"/>
      <w:bookmarkStart w:id="461" w:name="_Toc16163"/>
      <w:bookmarkStart w:id="462" w:name="_Toc18990"/>
      <w:r>
        <w:rPr>
          <w:rFonts w:hint="eastAsia" w:ascii="宋体" w:hAnsi="宋体" w:eastAsia="宋体" w:cs="宋体"/>
          <w:b/>
          <w:color w:val="auto"/>
          <w:sz w:val="24"/>
          <w:highlight w:val="none"/>
        </w:rPr>
        <w:t>2.6 技术资料和保密义务</w:t>
      </w:r>
      <w:bookmarkEnd w:id="458"/>
      <w:bookmarkEnd w:id="459"/>
      <w:bookmarkEnd w:id="460"/>
      <w:bookmarkEnd w:id="461"/>
      <w:bookmarkEnd w:id="462"/>
    </w:p>
    <w:p w14:paraId="5373B0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340C1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C849B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78D75E">
      <w:pPr>
        <w:spacing w:line="560" w:lineRule="exact"/>
        <w:ind w:firstLine="482" w:firstLineChars="200"/>
        <w:outlineLvl w:val="0"/>
        <w:rPr>
          <w:rFonts w:hint="eastAsia" w:ascii="宋体" w:hAnsi="宋体" w:eastAsia="宋体" w:cs="宋体"/>
          <w:b/>
          <w:color w:val="auto"/>
          <w:sz w:val="24"/>
          <w:highlight w:val="none"/>
        </w:rPr>
      </w:pPr>
      <w:bookmarkStart w:id="463" w:name="_Toc19069"/>
      <w:r>
        <w:rPr>
          <w:rFonts w:hint="eastAsia" w:ascii="宋体" w:hAnsi="宋体" w:eastAsia="宋体" w:cs="宋体"/>
          <w:b/>
          <w:color w:val="auto"/>
          <w:sz w:val="24"/>
          <w:highlight w:val="none"/>
        </w:rPr>
        <w:t>2.7 质量保证</w:t>
      </w:r>
      <w:bookmarkEnd w:id="463"/>
    </w:p>
    <w:p w14:paraId="604A8E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5A2FE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32BCCD5">
      <w:pPr>
        <w:spacing w:line="560" w:lineRule="exact"/>
        <w:ind w:firstLine="482" w:firstLineChars="200"/>
        <w:outlineLvl w:val="0"/>
        <w:rPr>
          <w:rFonts w:hint="eastAsia" w:ascii="宋体" w:hAnsi="宋体" w:eastAsia="宋体" w:cs="宋体"/>
          <w:b/>
          <w:color w:val="auto"/>
          <w:sz w:val="24"/>
          <w:highlight w:val="none"/>
        </w:rPr>
      </w:pPr>
      <w:bookmarkStart w:id="464" w:name="_Toc22267"/>
      <w:r>
        <w:rPr>
          <w:rFonts w:hint="eastAsia" w:ascii="宋体" w:hAnsi="宋体" w:eastAsia="宋体" w:cs="宋体"/>
          <w:b/>
          <w:color w:val="auto"/>
          <w:sz w:val="24"/>
          <w:highlight w:val="none"/>
        </w:rPr>
        <w:t>2.8 延迟履行</w:t>
      </w:r>
      <w:bookmarkEnd w:id="464"/>
    </w:p>
    <w:p w14:paraId="1E5DAC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3D591A3">
      <w:pPr>
        <w:spacing w:line="560" w:lineRule="exact"/>
        <w:ind w:firstLine="482" w:firstLineChars="200"/>
        <w:outlineLvl w:val="0"/>
        <w:rPr>
          <w:rFonts w:hint="eastAsia" w:ascii="宋体" w:hAnsi="宋体" w:eastAsia="宋体" w:cs="宋体"/>
          <w:b/>
          <w:color w:val="auto"/>
          <w:sz w:val="24"/>
          <w:highlight w:val="none"/>
        </w:rPr>
      </w:pPr>
      <w:bookmarkStart w:id="465" w:name="_Toc10611"/>
      <w:r>
        <w:rPr>
          <w:rFonts w:hint="eastAsia" w:ascii="宋体" w:hAnsi="宋体" w:eastAsia="宋体" w:cs="宋体"/>
          <w:b/>
          <w:color w:val="auto"/>
          <w:sz w:val="24"/>
          <w:highlight w:val="none"/>
        </w:rPr>
        <w:t>2.9 合同变更</w:t>
      </w:r>
      <w:bookmarkEnd w:id="465"/>
    </w:p>
    <w:p w14:paraId="2C7E99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011711E">
      <w:pPr>
        <w:spacing w:line="560" w:lineRule="exact"/>
        <w:ind w:firstLine="482" w:firstLineChars="200"/>
        <w:outlineLvl w:val="0"/>
        <w:rPr>
          <w:rFonts w:hint="eastAsia" w:ascii="宋体" w:hAnsi="宋体" w:eastAsia="宋体" w:cs="宋体"/>
          <w:b/>
          <w:color w:val="auto"/>
          <w:sz w:val="24"/>
          <w:highlight w:val="none"/>
        </w:rPr>
      </w:pPr>
      <w:bookmarkStart w:id="466" w:name="_Toc23368"/>
      <w:bookmarkStart w:id="467" w:name="_Toc42"/>
      <w:bookmarkStart w:id="468" w:name="_Toc21830"/>
      <w:bookmarkStart w:id="469" w:name="_Toc26689"/>
      <w:bookmarkStart w:id="470" w:name="_Toc10663"/>
      <w:r>
        <w:rPr>
          <w:rFonts w:hint="eastAsia" w:ascii="宋体" w:hAnsi="宋体" w:eastAsia="宋体" w:cs="宋体"/>
          <w:b/>
          <w:color w:val="auto"/>
          <w:sz w:val="24"/>
          <w:highlight w:val="none"/>
        </w:rPr>
        <w:t>2.10 合同转让和分包</w:t>
      </w:r>
      <w:bookmarkEnd w:id="466"/>
      <w:bookmarkEnd w:id="467"/>
      <w:bookmarkEnd w:id="468"/>
      <w:bookmarkEnd w:id="469"/>
      <w:bookmarkEnd w:id="470"/>
    </w:p>
    <w:p w14:paraId="25C993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5E57A4">
      <w:pPr>
        <w:spacing w:line="560" w:lineRule="exact"/>
        <w:ind w:firstLine="482" w:firstLineChars="200"/>
        <w:outlineLvl w:val="0"/>
        <w:rPr>
          <w:rFonts w:hint="eastAsia" w:ascii="宋体" w:hAnsi="宋体" w:eastAsia="宋体" w:cs="宋体"/>
          <w:b/>
          <w:color w:val="auto"/>
          <w:sz w:val="24"/>
          <w:highlight w:val="none"/>
        </w:rPr>
      </w:pPr>
      <w:bookmarkStart w:id="471" w:name="_Toc14371"/>
      <w:bookmarkStart w:id="472" w:name="_Toc26633"/>
      <w:bookmarkStart w:id="473" w:name="_Toc25571"/>
      <w:bookmarkStart w:id="474" w:name="_Toc4720"/>
      <w:bookmarkStart w:id="475" w:name="_Toc32494"/>
      <w:r>
        <w:rPr>
          <w:rFonts w:hint="eastAsia" w:ascii="宋体" w:hAnsi="宋体" w:eastAsia="宋体" w:cs="宋体"/>
          <w:b/>
          <w:color w:val="auto"/>
          <w:sz w:val="24"/>
          <w:highlight w:val="none"/>
        </w:rPr>
        <w:t>2.11 不可抗力</w:t>
      </w:r>
      <w:bookmarkEnd w:id="471"/>
      <w:bookmarkEnd w:id="472"/>
      <w:bookmarkEnd w:id="473"/>
      <w:bookmarkEnd w:id="474"/>
      <w:bookmarkEnd w:id="475"/>
    </w:p>
    <w:p w14:paraId="3CE46C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3D378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92611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FEA2B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E6A9C1F">
      <w:pPr>
        <w:spacing w:line="560" w:lineRule="exact"/>
        <w:ind w:firstLine="482" w:firstLineChars="200"/>
        <w:outlineLvl w:val="0"/>
        <w:rPr>
          <w:rFonts w:hint="eastAsia" w:ascii="宋体" w:hAnsi="宋体" w:eastAsia="宋体" w:cs="宋体"/>
          <w:b/>
          <w:color w:val="auto"/>
          <w:sz w:val="24"/>
          <w:highlight w:val="none"/>
        </w:rPr>
      </w:pPr>
      <w:bookmarkStart w:id="476" w:name="_Toc24465"/>
      <w:bookmarkStart w:id="477" w:name="_Toc3638"/>
      <w:bookmarkStart w:id="478" w:name="_Toc14115"/>
      <w:bookmarkStart w:id="479" w:name="_Toc23854"/>
      <w:bookmarkStart w:id="480" w:name="_Toc25783"/>
      <w:r>
        <w:rPr>
          <w:rFonts w:hint="eastAsia" w:ascii="宋体" w:hAnsi="宋体" w:eastAsia="宋体" w:cs="宋体"/>
          <w:b/>
          <w:color w:val="auto"/>
          <w:sz w:val="24"/>
          <w:highlight w:val="none"/>
        </w:rPr>
        <w:t>2.12 税费</w:t>
      </w:r>
      <w:bookmarkEnd w:id="476"/>
      <w:bookmarkEnd w:id="477"/>
      <w:bookmarkEnd w:id="478"/>
      <w:bookmarkEnd w:id="479"/>
      <w:bookmarkEnd w:id="480"/>
    </w:p>
    <w:p w14:paraId="3149E2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7EA4463">
      <w:pPr>
        <w:spacing w:line="560" w:lineRule="exact"/>
        <w:ind w:firstLine="482" w:firstLineChars="200"/>
        <w:outlineLvl w:val="0"/>
        <w:rPr>
          <w:rFonts w:hint="eastAsia" w:ascii="宋体" w:hAnsi="宋体" w:eastAsia="宋体" w:cs="宋体"/>
          <w:b/>
          <w:color w:val="auto"/>
          <w:sz w:val="24"/>
          <w:highlight w:val="none"/>
        </w:rPr>
      </w:pPr>
      <w:bookmarkStart w:id="481" w:name="_Toc30105"/>
      <w:bookmarkStart w:id="482" w:name="_Toc26883"/>
      <w:bookmarkStart w:id="483" w:name="_Toc14814"/>
      <w:bookmarkStart w:id="484" w:name="_Toc7315"/>
      <w:bookmarkStart w:id="485" w:name="_Toc25525"/>
      <w:r>
        <w:rPr>
          <w:rFonts w:hint="eastAsia" w:ascii="宋体" w:hAnsi="宋体" w:eastAsia="宋体" w:cs="宋体"/>
          <w:b/>
          <w:color w:val="auto"/>
          <w:sz w:val="24"/>
          <w:highlight w:val="none"/>
        </w:rPr>
        <w:t>2.13 乙方破产</w:t>
      </w:r>
      <w:bookmarkEnd w:id="481"/>
      <w:bookmarkEnd w:id="482"/>
      <w:bookmarkEnd w:id="483"/>
      <w:bookmarkEnd w:id="484"/>
      <w:bookmarkEnd w:id="485"/>
    </w:p>
    <w:p w14:paraId="239D0E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8C0E1A">
      <w:pPr>
        <w:spacing w:line="560" w:lineRule="exact"/>
        <w:ind w:firstLine="482" w:firstLineChars="200"/>
        <w:outlineLvl w:val="0"/>
        <w:rPr>
          <w:rFonts w:hint="eastAsia" w:ascii="宋体" w:hAnsi="宋体" w:eastAsia="宋体" w:cs="宋体"/>
          <w:b/>
          <w:color w:val="auto"/>
          <w:sz w:val="24"/>
          <w:highlight w:val="none"/>
        </w:rPr>
      </w:pPr>
      <w:bookmarkStart w:id="486" w:name="_Toc2016"/>
      <w:bookmarkStart w:id="487" w:name="_Toc23323"/>
      <w:bookmarkStart w:id="488" w:name="_Toc1123"/>
      <w:r>
        <w:rPr>
          <w:rFonts w:hint="eastAsia" w:ascii="宋体" w:hAnsi="宋体" w:eastAsia="宋体" w:cs="宋体"/>
          <w:b/>
          <w:color w:val="auto"/>
          <w:sz w:val="24"/>
          <w:highlight w:val="none"/>
        </w:rPr>
        <w:t>2.14 合同中止、终止</w:t>
      </w:r>
      <w:bookmarkEnd w:id="486"/>
      <w:bookmarkEnd w:id="487"/>
      <w:bookmarkEnd w:id="488"/>
    </w:p>
    <w:p w14:paraId="0FB1DC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FB9F7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18C041F">
      <w:pPr>
        <w:spacing w:line="560" w:lineRule="exact"/>
        <w:ind w:firstLine="482" w:firstLineChars="200"/>
        <w:outlineLvl w:val="0"/>
        <w:rPr>
          <w:rFonts w:hint="eastAsia" w:ascii="宋体" w:hAnsi="宋体" w:eastAsia="宋体" w:cs="宋体"/>
          <w:b/>
          <w:color w:val="auto"/>
          <w:sz w:val="24"/>
          <w:highlight w:val="none"/>
        </w:rPr>
      </w:pPr>
      <w:bookmarkStart w:id="489" w:name="_Toc14525"/>
      <w:bookmarkStart w:id="490" w:name="_Toc1969"/>
      <w:bookmarkStart w:id="491" w:name="_Toc17363"/>
      <w:r>
        <w:rPr>
          <w:rFonts w:hint="eastAsia" w:ascii="宋体" w:hAnsi="宋体" w:eastAsia="宋体" w:cs="宋体"/>
          <w:b/>
          <w:color w:val="auto"/>
          <w:sz w:val="24"/>
          <w:highlight w:val="none"/>
        </w:rPr>
        <w:t>2.15 检验和验收</w:t>
      </w:r>
      <w:bookmarkEnd w:id="489"/>
      <w:bookmarkEnd w:id="490"/>
      <w:bookmarkEnd w:id="491"/>
    </w:p>
    <w:p w14:paraId="0A98B6D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7A5696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BB2641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A137A13">
      <w:pPr>
        <w:spacing w:line="560" w:lineRule="exact"/>
        <w:ind w:firstLine="482" w:firstLineChars="200"/>
        <w:outlineLvl w:val="0"/>
        <w:rPr>
          <w:rFonts w:hint="eastAsia" w:ascii="宋体" w:hAnsi="宋体" w:eastAsia="宋体" w:cs="宋体"/>
          <w:b/>
          <w:color w:val="auto"/>
          <w:sz w:val="24"/>
          <w:highlight w:val="none"/>
        </w:rPr>
      </w:pPr>
      <w:bookmarkStart w:id="492" w:name="_Toc9808"/>
      <w:bookmarkStart w:id="493" w:name="_Toc25198"/>
      <w:bookmarkStart w:id="494" w:name="_Toc2308"/>
      <w:bookmarkStart w:id="495" w:name="_Toc12666"/>
      <w:bookmarkStart w:id="496" w:name="_Toc31892"/>
      <w:r>
        <w:rPr>
          <w:rFonts w:hint="eastAsia" w:ascii="宋体" w:hAnsi="宋体" w:eastAsia="宋体" w:cs="宋体"/>
          <w:b/>
          <w:color w:val="auto"/>
          <w:sz w:val="24"/>
          <w:highlight w:val="none"/>
        </w:rPr>
        <w:t>2.16 通知和送达</w:t>
      </w:r>
      <w:bookmarkEnd w:id="492"/>
      <w:bookmarkEnd w:id="493"/>
      <w:bookmarkEnd w:id="494"/>
      <w:bookmarkEnd w:id="495"/>
      <w:bookmarkEnd w:id="496"/>
    </w:p>
    <w:p w14:paraId="03FD51DD">
      <w:pPr>
        <w:spacing w:line="560" w:lineRule="exact"/>
        <w:ind w:firstLine="480" w:firstLineChars="200"/>
        <w:rPr>
          <w:rFonts w:hint="eastAsia" w:ascii="宋体" w:hAnsi="宋体" w:eastAsia="宋体" w:cs="宋体"/>
          <w:color w:val="auto"/>
          <w:sz w:val="24"/>
          <w:highlight w:val="none"/>
        </w:rPr>
      </w:pPr>
      <w:bookmarkStart w:id="497" w:name="_Toc27674"/>
      <w:bookmarkStart w:id="49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DD93D7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2EAB32B3">
      <w:pPr>
        <w:spacing w:line="560" w:lineRule="exact"/>
        <w:ind w:firstLine="482" w:firstLineChars="200"/>
        <w:outlineLvl w:val="0"/>
        <w:rPr>
          <w:rFonts w:hint="eastAsia" w:ascii="宋体" w:hAnsi="宋体" w:eastAsia="宋体" w:cs="宋体"/>
          <w:b/>
          <w:color w:val="auto"/>
          <w:sz w:val="24"/>
          <w:highlight w:val="none"/>
        </w:rPr>
      </w:pPr>
      <w:bookmarkStart w:id="499" w:name="_Toc20808"/>
      <w:bookmarkStart w:id="500" w:name="_Toc12254"/>
      <w:bookmarkStart w:id="501" w:name="_Toc5063"/>
      <w:bookmarkStart w:id="502" w:name="_Toc27644"/>
      <w:bookmarkStart w:id="503" w:name="_Toc28906"/>
      <w:r>
        <w:rPr>
          <w:rFonts w:hint="eastAsia" w:ascii="宋体" w:hAnsi="宋体" w:eastAsia="宋体" w:cs="宋体"/>
          <w:b/>
          <w:color w:val="auto"/>
          <w:sz w:val="24"/>
          <w:highlight w:val="none"/>
        </w:rPr>
        <w:t>2.17 合同使用的文字和适用的法律</w:t>
      </w:r>
      <w:bookmarkEnd w:id="499"/>
      <w:bookmarkEnd w:id="500"/>
      <w:bookmarkEnd w:id="501"/>
      <w:bookmarkEnd w:id="502"/>
      <w:bookmarkEnd w:id="503"/>
    </w:p>
    <w:p w14:paraId="5009EB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9C7F4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331E2A0">
      <w:pPr>
        <w:spacing w:line="560" w:lineRule="exact"/>
        <w:ind w:firstLine="482" w:firstLineChars="200"/>
        <w:outlineLvl w:val="0"/>
        <w:rPr>
          <w:rFonts w:hint="eastAsia" w:ascii="宋体" w:hAnsi="宋体" w:eastAsia="宋体" w:cs="宋体"/>
          <w:b/>
          <w:color w:val="auto"/>
          <w:sz w:val="24"/>
          <w:highlight w:val="none"/>
        </w:rPr>
      </w:pPr>
      <w:bookmarkStart w:id="504" w:name="_Toc18540"/>
      <w:bookmarkStart w:id="505" w:name="_Toc4355"/>
      <w:bookmarkStart w:id="506" w:name="_Toc30599"/>
      <w:r>
        <w:rPr>
          <w:rFonts w:hint="eastAsia" w:ascii="宋体" w:hAnsi="宋体" w:eastAsia="宋体" w:cs="宋体"/>
          <w:b/>
          <w:color w:val="auto"/>
          <w:sz w:val="24"/>
          <w:highlight w:val="none"/>
        </w:rPr>
        <w:t>2.18 计量单位</w:t>
      </w:r>
      <w:bookmarkEnd w:id="504"/>
      <w:bookmarkEnd w:id="505"/>
      <w:bookmarkEnd w:id="506"/>
    </w:p>
    <w:p w14:paraId="1E6C9F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0EC6067">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DDCA5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C0CD0D5">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7" w:name="_Toc331685784"/>
      <w:r>
        <w:rPr>
          <w:rFonts w:hint="eastAsia" w:ascii="宋体" w:hAnsi="宋体" w:eastAsia="宋体" w:cs="宋体"/>
          <w:b/>
          <w:color w:val="auto"/>
          <w:sz w:val="24"/>
          <w:highlight w:val="none"/>
        </w:rPr>
        <w:t xml:space="preserve"> </w:t>
      </w:r>
      <w:bookmarkEnd w:id="507"/>
      <w:r>
        <w:rPr>
          <w:rFonts w:hint="eastAsia" w:ascii="宋体" w:hAnsi="宋体" w:eastAsia="宋体" w:cs="宋体"/>
          <w:b/>
          <w:color w:val="auto"/>
          <w:sz w:val="24"/>
          <w:highlight w:val="none"/>
        </w:rPr>
        <w:t>第三部分  合同专用条款</w:t>
      </w:r>
    </w:p>
    <w:p w14:paraId="748D4A92">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DD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C0A287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22E9B7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E15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E97A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63B566B2">
            <w:pPr>
              <w:spacing w:line="360" w:lineRule="auto"/>
              <w:rPr>
                <w:rFonts w:hint="eastAsia" w:ascii="宋体" w:hAnsi="宋体" w:eastAsia="宋体" w:cs="宋体"/>
                <w:color w:val="auto"/>
                <w:sz w:val="24"/>
                <w:highlight w:val="none"/>
              </w:rPr>
            </w:pPr>
          </w:p>
        </w:tc>
      </w:tr>
      <w:tr w14:paraId="06AD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BD36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7E974917">
            <w:pPr>
              <w:spacing w:line="360" w:lineRule="auto"/>
              <w:rPr>
                <w:rFonts w:hint="eastAsia" w:ascii="宋体" w:hAnsi="宋体" w:eastAsia="宋体" w:cs="宋体"/>
                <w:color w:val="auto"/>
                <w:sz w:val="24"/>
                <w:highlight w:val="none"/>
              </w:rPr>
            </w:pPr>
          </w:p>
        </w:tc>
      </w:tr>
      <w:tr w14:paraId="695CA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B74B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43748041">
            <w:pPr>
              <w:spacing w:line="360" w:lineRule="auto"/>
              <w:rPr>
                <w:rFonts w:hint="eastAsia" w:ascii="宋体" w:hAnsi="宋体" w:eastAsia="宋体" w:cs="宋体"/>
                <w:color w:val="auto"/>
                <w:sz w:val="24"/>
                <w:highlight w:val="none"/>
              </w:rPr>
            </w:pPr>
          </w:p>
        </w:tc>
      </w:tr>
      <w:tr w14:paraId="1AE3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856B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237C4670">
            <w:pPr>
              <w:spacing w:line="360" w:lineRule="auto"/>
              <w:rPr>
                <w:rFonts w:hint="eastAsia" w:ascii="宋体" w:hAnsi="宋体" w:eastAsia="宋体" w:cs="宋体"/>
                <w:color w:val="auto"/>
                <w:sz w:val="24"/>
                <w:highlight w:val="none"/>
              </w:rPr>
            </w:pPr>
          </w:p>
        </w:tc>
      </w:tr>
      <w:tr w14:paraId="70B2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6717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09A7914F">
            <w:pPr>
              <w:spacing w:line="360" w:lineRule="auto"/>
              <w:rPr>
                <w:rFonts w:hint="eastAsia" w:ascii="宋体" w:hAnsi="宋体" w:eastAsia="宋体" w:cs="宋体"/>
                <w:color w:val="auto"/>
                <w:sz w:val="24"/>
                <w:highlight w:val="none"/>
              </w:rPr>
            </w:pPr>
          </w:p>
        </w:tc>
      </w:tr>
      <w:tr w14:paraId="1BA51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E9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614E0F7D">
            <w:pPr>
              <w:spacing w:line="360" w:lineRule="auto"/>
              <w:rPr>
                <w:rFonts w:hint="eastAsia" w:ascii="宋体" w:hAnsi="宋体" w:eastAsia="宋体" w:cs="宋体"/>
                <w:color w:val="auto"/>
                <w:sz w:val="24"/>
                <w:highlight w:val="none"/>
              </w:rPr>
            </w:pPr>
          </w:p>
        </w:tc>
      </w:tr>
      <w:tr w14:paraId="2CFA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110E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1995ECD7">
            <w:pPr>
              <w:spacing w:line="360" w:lineRule="auto"/>
              <w:rPr>
                <w:rFonts w:hint="eastAsia" w:ascii="宋体" w:hAnsi="宋体" w:eastAsia="宋体" w:cs="宋体"/>
                <w:color w:val="auto"/>
                <w:sz w:val="24"/>
                <w:highlight w:val="none"/>
              </w:rPr>
            </w:pPr>
          </w:p>
        </w:tc>
      </w:tr>
      <w:tr w14:paraId="1126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0CD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66FC3A54">
            <w:pPr>
              <w:spacing w:line="360" w:lineRule="auto"/>
              <w:rPr>
                <w:rFonts w:hint="eastAsia" w:ascii="宋体" w:hAnsi="宋体" w:eastAsia="宋体" w:cs="宋体"/>
                <w:color w:val="auto"/>
                <w:sz w:val="24"/>
                <w:highlight w:val="none"/>
              </w:rPr>
            </w:pPr>
          </w:p>
        </w:tc>
      </w:tr>
      <w:tr w14:paraId="2BDA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7155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6E8EC55B">
            <w:pPr>
              <w:spacing w:line="360" w:lineRule="auto"/>
              <w:rPr>
                <w:rFonts w:hint="eastAsia" w:ascii="宋体" w:hAnsi="宋体" w:eastAsia="宋体" w:cs="宋体"/>
                <w:color w:val="auto"/>
                <w:sz w:val="24"/>
                <w:highlight w:val="none"/>
              </w:rPr>
            </w:pPr>
          </w:p>
        </w:tc>
      </w:tr>
      <w:tr w14:paraId="0854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C8C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005C633C">
            <w:pPr>
              <w:spacing w:line="360" w:lineRule="auto"/>
              <w:rPr>
                <w:rFonts w:hint="eastAsia" w:ascii="宋体" w:hAnsi="宋体" w:eastAsia="宋体" w:cs="宋体"/>
                <w:color w:val="auto"/>
                <w:sz w:val="24"/>
                <w:highlight w:val="none"/>
              </w:rPr>
            </w:pPr>
          </w:p>
        </w:tc>
      </w:tr>
      <w:tr w14:paraId="47319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F213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8073A15">
            <w:pPr>
              <w:spacing w:line="360" w:lineRule="auto"/>
              <w:rPr>
                <w:rFonts w:hint="eastAsia" w:ascii="宋体" w:hAnsi="宋体" w:eastAsia="宋体" w:cs="宋体"/>
                <w:color w:val="auto"/>
                <w:sz w:val="24"/>
                <w:highlight w:val="none"/>
              </w:rPr>
            </w:pPr>
          </w:p>
        </w:tc>
      </w:tr>
      <w:tr w14:paraId="6B79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ABBD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370753FB">
            <w:pPr>
              <w:spacing w:line="360" w:lineRule="auto"/>
              <w:rPr>
                <w:rFonts w:hint="eastAsia" w:ascii="宋体" w:hAnsi="宋体" w:eastAsia="宋体" w:cs="宋体"/>
                <w:color w:val="auto"/>
                <w:sz w:val="24"/>
                <w:highlight w:val="none"/>
              </w:rPr>
            </w:pPr>
          </w:p>
        </w:tc>
      </w:tr>
      <w:tr w14:paraId="71A7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ED0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5970940F">
            <w:pPr>
              <w:spacing w:line="360" w:lineRule="auto"/>
              <w:rPr>
                <w:rFonts w:hint="eastAsia" w:ascii="宋体" w:hAnsi="宋体" w:eastAsia="宋体" w:cs="宋体"/>
                <w:color w:val="auto"/>
                <w:sz w:val="24"/>
                <w:highlight w:val="none"/>
              </w:rPr>
            </w:pPr>
          </w:p>
        </w:tc>
      </w:tr>
      <w:tr w14:paraId="6A50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4F44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A7F462C">
            <w:pPr>
              <w:spacing w:line="360" w:lineRule="auto"/>
              <w:rPr>
                <w:rFonts w:hint="eastAsia" w:ascii="宋体" w:hAnsi="宋体" w:eastAsia="宋体" w:cs="宋体"/>
                <w:color w:val="auto"/>
                <w:sz w:val="24"/>
                <w:highlight w:val="none"/>
              </w:rPr>
            </w:pPr>
          </w:p>
        </w:tc>
      </w:tr>
      <w:tr w14:paraId="5BC7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951F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5E55AC5">
            <w:pPr>
              <w:spacing w:line="360" w:lineRule="auto"/>
              <w:rPr>
                <w:rFonts w:hint="eastAsia" w:ascii="宋体" w:hAnsi="宋体" w:eastAsia="宋体" w:cs="宋体"/>
                <w:color w:val="auto"/>
                <w:sz w:val="24"/>
                <w:highlight w:val="none"/>
              </w:rPr>
            </w:pPr>
          </w:p>
        </w:tc>
      </w:tr>
      <w:tr w14:paraId="1E75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FDD2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1E71575">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312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62A8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0ED14839">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FCB2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812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AAE5D2E">
            <w:pPr>
              <w:spacing w:line="360" w:lineRule="auto"/>
              <w:rPr>
                <w:rFonts w:hint="eastAsia" w:ascii="宋体" w:hAnsi="宋体" w:eastAsia="宋体" w:cs="宋体"/>
                <w:color w:val="auto"/>
                <w:sz w:val="24"/>
                <w:highlight w:val="none"/>
              </w:rPr>
            </w:pPr>
          </w:p>
        </w:tc>
      </w:tr>
      <w:tr w14:paraId="7E91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47333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43F9370E">
            <w:pPr>
              <w:spacing w:line="360" w:lineRule="auto"/>
              <w:rPr>
                <w:rFonts w:hint="eastAsia" w:ascii="宋体" w:hAnsi="宋体" w:eastAsia="宋体" w:cs="宋体"/>
                <w:color w:val="auto"/>
                <w:sz w:val="24"/>
                <w:highlight w:val="none"/>
              </w:rPr>
            </w:pPr>
          </w:p>
        </w:tc>
      </w:tr>
      <w:tr w14:paraId="45A6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C38C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CD3FB47">
            <w:pPr>
              <w:spacing w:line="360" w:lineRule="auto"/>
              <w:rPr>
                <w:rFonts w:hint="eastAsia" w:ascii="宋体" w:hAnsi="宋体" w:eastAsia="宋体" w:cs="宋体"/>
                <w:color w:val="auto"/>
                <w:sz w:val="24"/>
                <w:highlight w:val="none"/>
              </w:rPr>
            </w:pPr>
          </w:p>
        </w:tc>
      </w:tr>
      <w:tr w14:paraId="2BF4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8C12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40650637">
            <w:pPr>
              <w:spacing w:line="360" w:lineRule="auto"/>
              <w:rPr>
                <w:rFonts w:hint="eastAsia" w:ascii="宋体" w:hAnsi="宋体" w:eastAsia="宋体" w:cs="宋体"/>
                <w:color w:val="auto"/>
                <w:sz w:val="24"/>
                <w:highlight w:val="none"/>
              </w:rPr>
            </w:pPr>
          </w:p>
        </w:tc>
      </w:tr>
      <w:tr w14:paraId="6E13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C5D0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BD0896D">
            <w:pPr>
              <w:spacing w:line="360" w:lineRule="auto"/>
              <w:rPr>
                <w:rFonts w:hint="eastAsia" w:ascii="宋体" w:hAnsi="宋体" w:eastAsia="宋体" w:cs="宋体"/>
                <w:color w:val="auto"/>
                <w:sz w:val="24"/>
                <w:highlight w:val="none"/>
              </w:rPr>
            </w:pPr>
          </w:p>
        </w:tc>
      </w:tr>
    </w:tbl>
    <w:p w14:paraId="4B19CE12">
      <w:pPr>
        <w:spacing w:line="360" w:lineRule="auto"/>
        <w:ind w:left="-420" w:leftChars="-200" w:right="-420" w:rightChars="-200" w:firstLine="480" w:firstLineChars="200"/>
        <w:rPr>
          <w:rFonts w:hint="eastAsia" w:ascii="宋体" w:hAnsi="宋体" w:eastAsia="宋体" w:cs="宋体"/>
          <w:color w:val="auto"/>
          <w:sz w:val="24"/>
          <w:highlight w:val="none"/>
        </w:rPr>
      </w:pPr>
    </w:p>
    <w:p w14:paraId="39B40D06">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0C8267B1">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086B50AF">
      <w:pPr>
        <w:spacing w:line="360" w:lineRule="auto"/>
        <w:jc w:val="center"/>
        <w:outlineLvl w:val="0"/>
        <w:rPr>
          <w:rFonts w:hint="eastAsia" w:ascii="宋体" w:hAnsi="宋体" w:eastAsia="宋体" w:cs="宋体"/>
          <w:b/>
          <w:color w:val="auto"/>
          <w:kern w:val="0"/>
          <w:sz w:val="36"/>
          <w:szCs w:val="36"/>
          <w:highlight w:val="none"/>
        </w:rPr>
      </w:pPr>
    </w:p>
    <w:p w14:paraId="2CE1BCA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45BABD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8377D7">
      <w:pPr>
        <w:spacing w:line="360" w:lineRule="auto"/>
        <w:jc w:val="center"/>
        <w:outlineLvl w:val="0"/>
        <w:rPr>
          <w:rFonts w:hint="eastAsia" w:ascii="宋体" w:hAnsi="宋体" w:eastAsia="宋体" w:cs="宋体"/>
          <w:b/>
          <w:color w:val="auto"/>
          <w:kern w:val="0"/>
          <w:sz w:val="36"/>
          <w:szCs w:val="36"/>
          <w:highlight w:val="none"/>
        </w:rPr>
      </w:pPr>
    </w:p>
    <w:p w14:paraId="61F413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835018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F7A3D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0338E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B5794AA">
      <w:pPr>
        <w:snapToGrid w:val="0"/>
        <w:spacing w:line="360" w:lineRule="auto"/>
        <w:ind w:firstLine="480" w:firstLineChars="200"/>
        <w:rPr>
          <w:rFonts w:hint="eastAsia" w:ascii="宋体" w:hAnsi="宋体" w:eastAsia="宋体" w:cs="宋体"/>
          <w:color w:val="auto"/>
          <w:sz w:val="24"/>
          <w:highlight w:val="none"/>
        </w:rPr>
      </w:pPr>
    </w:p>
    <w:p w14:paraId="3A842DA5">
      <w:pPr>
        <w:spacing w:line="360" w:lineRule="auto"/>
        <w:ind w:firstLine="480" w:firstLineChars="200"/>
        <w:rPr>
          <w:rFonts w:hint="eastAsia" w:ascii="宋体" w:hAnsi="宋体" w:eastAsia="宋体" w:cs="宋体"/>
          <w:color w:val="auto"/>
          <w:sz w:val="24"/>
          <w:highlight w:val="none"/>
        </w:rPr>
      </w:pPr>
    </w:p>
    <w:p w14:paraId="67C5C58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605D919">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杭州市临平区人民政府星桥街道办事处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eastAsia="宋体" w:cs="宋体"/>
          <w:color w:val="auto"/>
          <w:sz w:val="24"/>
          <w:highlight w:val="none"/>
        </w:rPr>
        <w:t>：</w:t>
      </w:r>
    </w:p>
    <w:p w14:paraId="161D10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2EB2F7F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90DA6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EE58B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08535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1D779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E9898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BC12C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8F04A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418FE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108C7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6A6E1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45BCA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25A65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CB875DF">
      <w:pPr>
        <w:snapToGrid w:val="0"/>
        <w:spacing w:line="360" w:lineRule="auto"/>
        <w:ind w:right="480"/>
        <w:jc w:val="center"/>
        <w:rPr>
          <w:rFonts w:hint="eastAsia" w:ascii="宋体" w:hAnsi="宋体" w:eastAsia="宋体" w:cs="宋体"/>
          <w:b/>
          <w:color w:val="auto"/>
          <w:kern w:val="0"/>
          <w:sz w:val="32"/>
          <w:szCs w:val="32"/>
          <w:highlight w:val="none"/>
        </w:rPr>
      </w:pPr>
    </w:p>
    <w:p w14:paraId="6D7996D4">
      <w:pPr>
        <w:snapToGrid w:val="0"/>
        <w:spacing w:line="360" w:lineRule="auto"/>
        <w:ind w:right="480"/>
        <w:jc w:val="center"/>
        <w:rPr>
          <w:rFonts w:hint="eastAsia" w:ascii="宋体" w:hAnsi="宋体" w:eastAsia="宋体" w:cs="宋体"/>
          <w:b/>
          <w:color w:val="auto"/>
          <w:kern w:val="0"/>
          <w:sz w:val="32"/>
          <w:szCs w:val="32"/>
          <w:highlight w:val="none"/>
        </w:rPr>
      </w:pPr>
    </w:p>
    <w:p w14:paraId="1FC1BD53">
      <w:pPr>
        <w:snapToGrid w:val="0"/>
        <w:spacing w:line="360" w:lineRule="auto"/>
        <w:ind w:right="480"/>
        <w:jc w:val="center"/>
        <w:rPr>
          <w:rFonts w:hint="eastAsia" w:ascii="宋体" w:hAnsi="宋体" w:eastAsia="宋体" w:cs="宋体"/>
          <w:b/>
          <w:color w:val="auto"/>
          <w:kern w:val="0"/>
          <w:sz w:val="32"/>
          <w:szCs w:val="32"/>
          <w:highlight w:val="none"/>
        </w:rPr>
      </w:pPr>
    </w:p>
    <w:p w14:paraId="7743963B">
      <w:pPr>
        <w:rPr>
          <w:rFonts w:hint="eastAsia" w:ascii="宋体" w:hAnsi="宋体" w:eastAsia="宋体" w:cs="宋体"/>
          <w:color w:val="auto"/>
          <w:highlight w:val="none"/>
        </w:rPr>
      </w:pPr>
    </w:p>
    <w:p w14:paraId="6710EAF9">
      <w:pPr>
        <w:snapToGrid w:val="0"/>
        <w:spacing w:line="360" w:lineRule="auto"/>
        <w:ind w:right="480"/>
        <w:jc w:val="center"/>
        <w:rPr>
          <w:rFonts w:hint="eastAsia" w:ascii="宋体" w:hAnsi="宋体" w:eastAsia="宋体" w:cs="宋体"/>
          <w:b/>
          <w:color w:val="auto"/>
          <w:kern w:val="0"/>
          <w:sz w:val="32"/>
          <w:szCs w:val="32"/>
          <w:highlight w:val="none"/>
        </w:rPr>
      </w:pPr>
    </w:p>
    <w:p w14:paraId="7BCB7DE6">
      <w:pPr>
        <w:snapToGrid w:val="0"/>
        <w:spacing w:line="360" w:lineRule="auto"/>
        <w:ind w:right="480"/>
        <w:jc w:val="center"/>
        <w:rPr>
          <w:rFonts w:hint="eastAsia" w:ascii="宋体" w:hAnsi="宋体" w:eastAsia="宋体" w:cs="宋体"/>
          <w:b/>
          <w:color w:val="auto"/>
          <w:kern w:val="0"/>
          <w:sz w:val="32"/>
          <w:szCs w:val="32"/>
          <w:highlight w:val="none"/>
        </w:rPr>
      </w:pPr>
    </w:p>
    <w:p w14:paraId="582C00A7">
      <w:pPr>
        <w:snapToGrid w:val="0"/>
        <w:spacing w:line="360" w:lineRule="auto"/>
        <w:ind w:right="480"/>
        <w:jc w:val="center"/>
        <w:rPr>
          <w:rFonts w:hint="eastAsia" w:ascii="宋体" w:hAnsi="宋体" w:eastAsia="宋体" w:cs="宋体"/>
          <w:b/>
          <w:color w:val="auto"/>
          <w:kern w:val="0"/>
          <w:sz w:val="32"/>
          <w:szCs w:val="32"/>
          <w:highlight w:val="none"/>
        </w:rPr>
      </w:pPr>
    </w:p>
    <w:p w14:paraId="1E1992F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417B9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27A549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DD9574C">
      <w:pPr>
        <w:snapToGrid w:val="0"/>
        <w:spacing w:line="360" w:lineRule="auto"/>
        <w:ind w:right="480"/>
        <w:jc w:val="center"/>
        <w:rPr>
          <w:rFonts w:hint="eastAsia" w:ascii="宋体" w:hAnsi="宋体" w:eastAsia="宋体" w:cs="宋体"/>
          <w:b/>
          <w:color w:val="auto"/>
          <w:kern w:val="0"/>
          <w:sz w:val="32"/>
          <w:szCs w:val="32"/>
          <w:highlight w:val="none"/>
        </w:rPr>
      </w:pPr>
    </w:p>
    <w:p w14:paraId="583BBF37">
      <w:pPr>
        <w:snapToGrid w:val="0"/>
        <w:spacing w:line="360" w:lineRule="auto"/>
        <w:ind w:right="480"/>
        <w:jc w:val="center"/>
        <w:rPr>
          <w:rFonts w:hint="eastAsia" w:ascii="宋体" w:hAnsi="宋体" w:eastAsia="宋体" w:cs="宋体"/>
          <w:b/>
          <w:color w:val="auto"/>
          <w:kern w:val="0"/>
          <w:sz w:val="32"/>
          <w:szCs w:val="32"/>
          <w:highlight w:val="none"/>
        </w:rPr>
      </w:pPr>
    </w:p>
    <w:p w14:paraId="542E96F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848CB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93746F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EA6A5EE">
      <w:pPr>
        <w:widowControl/>
        <w:spacing w:line="360" w:lineRule="auto"/>
        <w:ind w:firstLine="480"/>
        <w:jc w:val="left"/>
        <w:rPr>
          <w:rFonts w:hint="eastAsia" w:ascii="宋体" w:hAnsi="宋体" w:eastAsia="宋体" w:cs="宋体"/>
          <w:color w:val="auto"/>
          <w:sz w:val="24"/>
          <w:highlight w:val="none"/>
        </w:rPr>
      </w:pPr>
    </w:p>
    <w:p w14:paraId="3131FA4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923EBE6">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3B04E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CAF2C1">
      <w:pPr>
        <w:widowControl/>
        <w:spacing w:line="360" w:lineRule="auto"/>
        <w:ind w:left="150"/>
        <w:jc w:val="center"/>
        <w:rPr>
          <w:rFonts w:hint="eastAsia" w:ascii="宋体" w:hAnsi="宋体" w:eastAsia="宋体" w:cs="宋体"/>
          <w:b/>
          <w:color w:val="auto"/>
          <w:kern w:val="0"/>
          <w:sz w:val="32"/>
          <w:szCs w:val="32"/>
          <w:highlight w:val="none"/>
        </w:rPr>
      </w:pPr>
    </w:p>
    <w:p w14:paraId="0170B43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D6C3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5707AC">
      <w:pPr>
        <w:rPr>
          <w:rFonts w:hint="eastAsia" w:ascii="宋体" w:hAnsi="宋体" w:eastAsia="宋体" w:cs="宋体"/>
          <w:color w:val="auto"/>
          <w:highlight w:val="none"/>
        </w:rPr>
      </w:pPr>
    </w:p>
    <w:p w14:paraId="578C989F">
      <w:pPr>
        <w:snapToGrid w:val="0"/>
        <w:spacing w:line="360" w:lineRule="auto"/>
        <w:ind w:right="480"/>
        <w:jc w:val="center"/>
        <w:rPr>
          <w:rFonts w:hint="eastAsia" w:ascii="宋体" w:hAnsi="宋体" w:eastAsia="宋体" w:cs="宋体"/>
          <w:b/>
          <w:color w:val="auto"/>
          <w:kern w:val="0"/>
          <w:sz w:val="32"/>
          <w:szCs w:val="32"/>
          <w:highlight w:val="none"/>
        </w:rPr>
      </w:pPr>
    </w:p>
    <w:p w14:paraId="5B28E2FA">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FC29C47">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8380839">
      <w:pPr>
        <w:spacing w:line="360" w:lineRule="auto"/>
        <w:jc w:val="center"/>
        <w:outlineLvl w:val="0"/>
        <w:rPr>
          <w:rFonts w:hint="eastAsia" w:ascii="宋体" w:hAnsi="宋体" w:eastAsia="宋体" w:cs="宋体"/>
          <w:b/>
          <w:color w:val="auto"/>
          <w:kern w:val="0"/>
          <w:sz w:val="24"/>
          <w:highlight w:val="none"/>
        </w:rPr>
      </w:pPr>
    </w:p>
    <w:p w14:paraId="3C49B5E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CAE60F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F31618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535EC6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8A1E37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BA5AB4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8B5C18A">
      <w:pPr>
        <w:snapToGrid w:val="0"/>
        <w:spacing w:line="360" w:lineRule="auto"/>
        <w:jc w:val="center"/>
        <w:rPr>
          <w:rFonts w:hint="eastAsia" w:ascii="宋体" w:hAnsi="宋体" w:eastAsia="宋体" w:cs="宋体"/>
          <w:b/>
          <w:color w:val="auto"/>
          <w:kern w:val="0"/>
          <w:sz w:val="32"/>
          <w:szCs w:val="32"/>
          <w:highlight w:val="none"/>
          <w:lang w:val="zh-CN"/>
        </w:rPr>
      </w:pPr>
    </w:p>
    <w:p w14:paraId="18AC0ACE">
      <w:pPr>
        <w:snapToGrid w:val="0"/>
        <w:spacing w:line="360" w:lineRule="auto"/>
        <w:jc w:val="center"/>
        <w:rPr>
          <w:rFonts w:hint="eastAsia" w:ascii="宋体" w:hAnsi="宋体" w:eastAsia="宋体" w:cs="宋体"/>
          <w:b/>
          <w:color w:val="auto"/>
          <w:kern w:val="0"/>
          <w:sz w:val="32"/>
          <w:szCs w:val="32"/>
          <w:highlight w:val="none"/>
          <w:lang w:val="zh-CN"/>
        </w:rPr>
      </w:pPr>
    </w:p>
    <w:p w14:paraId="0949B319">
      <w:pPr>
        <w:snapToGrid w:val="0"/>
        <w:spacing w:line="360" w:lineRule="auto"/>
        <w:jc w:val="center"/>
        <w:rPr>
          <w:rFonts w:hint="eastAsia" w:ascii="宋体" w:hAnsi="宋体" w:eastAsia="宋体" w:cs="宋体"/>
          <w:b/>
          <w:color w:val="auto"/>
          <w:kern w:val="0"/>
          <w:sz w:val="32"/>
          <w:szCs w:val="32"/>
          <w:highlight w:val="none"/>
          <w:lang w:val="zh-CN"/>
        </w:rPr>
      </w:pPr>
    </w:p>
    <w:p w14:paraId="45D69F37">
      <w:pPr>
        <w:snapToGrid w:val="0"/>
        <w:spacing w:line="360" w:lineRule="auto"/>
        <w:jc w:val="center"/>
        <w:rPr>
          <w:rFonts w:hint="eastAsia" w:ascii="宋体" w:hAnsi="宋体" w:eastAsia="宋体" w:cs="宋体"/>
          <w:b/>
          <w:color w:val="auto"/>
          <w:kern w:val="0"/>
          <w:sz w:val="32"/>
          <w:szCs w:val="32"/>
          <w:highlight w:val="none"/>
          <w:lang w:val="zh-CN"/>
        </w:rPr>
      </w:pPr>
    </w:p>
    <w:p w14:paraId="27512822">
      <w:pPr>
        <w:snapToGrid w:val="0"/>
        <w:spacing w:line="360" w:lineRule="auto"/>
        <w:jc w:val="center"/>
        <w:rPr>
          <w:rFonts w:hint="eastAsia" w:ascii="宋体" w:hAnsi="宋体" w:eastAsia="宋体" w:cs="宋体"/>
          <w:b/>
          <w:color w:val="auto"/>
          <w:kern w:val="0"/>
          <w:sz w:val="32"/>
          <w:szCs w:val="32"/>
          <w:highlight w:val="none"/>
          <w:lang w:val="zh-CN"/>
        </w:rPr>
      </w:pPr>
    </w:p>
    <w:p w14:paraId="44C0583C">
      <w:pPr>
        <w:snapToGrid w:val="0"/>
        <w:spacing w:line="360" w:lineRule="auto"/>
        <w:jc w:val="center"/>
        <w:rPr>
          <w:rFonts w:hint="eastAsia" w:ascii="宋体" w:hAnsi="宋体" w:eastAsia="宋体" w:cs="宋体"/>
          <w:b/>
          <w:color w:val="auto"/>
          <w:kern w:val="0"/>
          <w:sz w:val="32"/>
          <w:szCs w:val="32"/>
          <w:highlight w:val="none"/>
          <w:lang w:val="zh-CN"/>
        </w:rPr>
      </w:pPr>
    </w:p>
    <w:p w14:paraId="5990FBD2">
      <w:pPr>
        <w:snapToGrid w:val="0"/>
        <w:spacing w:line="360" w:lineRule="auto"/>
        <w:jc w:val="center"/>
        <w:rPr>
          <w:rFonts w:hint="eastAsia" w:ascii="宋体" w:hAnsi="宋体" w:eastAsia="宋体" w:cs="宋体"/>
          <w:b/>
          <w:color w:val="auto"/>
          <w:kern w:val="0"/>
          <w:sz w:val="32"/>
          <w:szCs w:val="32"/>
          <w:highlight w:val="none"/>
          <w:lang w:val="zh-CN"/>
        </w:rPr>
      </w:pPr>
    </w:p>
    <w:p w14:paraId="580FE9E6">
      <w:pPr>
        <w:snapToGrid w:val="0"/>
        <w:spacing w:line="360" w:lineRule="auto"/>
        <w:jc w:val="center"/>
        <w:rPr>
          <w:rFonts w:hint="eastAsia" w:ascii="宋体" w:hAnsi="宋体" w:eastAsia="宋体" w:cs="宋体"/>
          <w:b/>
          <w:color w:val="auto"/>
          <w:kern w:val="0"/>
          <w:sz w:val="32"/>
          <w:szCs w:val="32"/>
          <w:highlight w:val="none"/>
          <w:lang w:val="zh-CN"/>
        </w:rPr>
      </w:pPr>
    </w:p>
    <w:p w14:paraId="3CDDD970">
      <w:pPr>
        <w:snapToGrid w:val="0"/>
        <w:spacing w:line="360" w:lineRule="auto"/>
        <w:jc w:val="center"/>
        <w:rPr>
          <w:rFonts w:hint="eastAsia" w:ascii="宋体" w:hAnsi="宋体" w:eastAsia="宋体" w:cs="宋体"/>
          <w:b/>
          <w:color w:val="auto"/>
          <w:kern w:val="0"/>
          <w:sz w:val="32"/>
          <w:szCs w:val="32"/>
          <w:highlight w:val="none"/>
          <w:lang w:val="zh-CN"/>
        </w:rPr>
      </w:pPr>
    </w:p>
    <w:p w14:paraId="50586F10">
      <w:pPr>
        <w:snapToGrid w:val="0"/>
        <w:spacing w:line="360" w:lineRule="auto"/>
        <w:jc w:val="center"/>
        <w:rPr>
          <w:rFonts w:hint="eastAsia" w:ascii="宋体" w:hAnsi="宋体" w:eastAsia="宋体" w:cs="宋体"/>
          <w:b/>
          <w:color w:val="auto"/>
          <w:kern w:val="0"/>
          <w:sz w:val="32"/>
          <w:szCs w:val="32"/>
          <w:highlight w:val="none"/>
          <w:lang w:val="zh-CN"/>
        </w:rPr>
      </w:pPr>
    </w:p>
    <w:p w14:paraId="14C4DCC0">
      <w:pPr>
        <w:snapToGrid w:val="0"/>
        <w:spacing w:line="360" w:lineRule="auto"/>
        <w:jc w:val="center"/>
        <w:rPr>
          <w:rFonts w:hint="eastAsia" w:ascii="宋体" w:hAnsi="宋体" w:eastAsia="宋体" w:cs="宋体"/>
          <w:b/>
          <w:color w:val="auto"/>
          <w:kern w:val="0"/>
          <w:sz w:val="32"/>
          <w:szCs w:val="32"/>
          <w:highlight w:val="none"/>
          <w:lang w:val="zh-CN"/>
        </w:rPr>
      </w:pPr>
    </w:p>
    <w:p w14:paraId="0F084D79">
      <w:pPr>
        <w:snapToGrid w:val="0"/>
        <w:spacing w:line="360" w:lineRule="auto"/>
        <w:jc w:val="center"/>
        <w:rPr>
          <w:rFonts w:hint="eastAsia" w:ascii="宋体" w:hAnsi="宋体" w:eastAsia="宋体" w:cs="宋体"/>
          <w:b/>
          <w:color w:val="auto"/>
          <w:kern w:val="0"/>
          <w:sz w:val="32"/>
          <w:szCs w:val="32"/>
          <w:highlight w:val="none"/>
          <w:lang w:val="zh-CN"/>
        </w:rPr>
      </w:pPr>
    </w:p>
    <w:p w14:paraId="74C22A81">
      <w:pPr>
        <w:rPr>
          <w:rFonts w:hint="eastAsia" w:ascii="宋体" w:hAnsi="宋体" w:eastAsia="宋体" w:cs="宋体"/>
          <w:b/>
          <w:color w:val="auto"/>
          <w:kern w:val="0"/>
          <w:sz w:val="32"/>
          <w:szCs w:val="32"/>
          <w:highlight w:val="none"/>
          <w:lang w:val="zh-CN"/>
        </w:rPr>
      </w:pPr>
    </w:p>
    <w:p w14:paraId="387BCBD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8A3C5D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568EAA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杭州市临平区人民政府星桥街道办事处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eastAsia="宋体" w:cs="宋体"/>
          <w:color w:val="auto"/>
          <w:sz w:val="24"/>
          <w:highlight w:val="none"/>
        </w:rPr>
        <w:t>：</w:t>
      </w:r>
    </w:p>
    <w:p w14:paraId="3620A7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107E33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08A70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0A6B22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51E71B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FAA73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snapToGrid w:val="0"/>
          <w:color w:val="auto"/>
          <w:kern w:val="28"/>
          <w:sz w:val="24"/>
          <w:szCs w:val="20"/>
          <w:highlight w:val="none"/>
        </w:rPr>
        <w:t>；</w:t>
      </w:r>
    </w:p>
    <w:p w14:paraId="0D8273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9CB6A5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7C58F2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51A2D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1172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5256B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F8BE3F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05B8D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090CD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7619C1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EC6A33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C7C91F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73C0E8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FBB4B6A">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（如果有）</w:t>
      </w:r>
    </w:p>
    <w:p w14:paraId="4662AE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7AF6E3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B5BD1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6C43E3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9B89EE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A0DCB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D19F4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DF26F5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390F85">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9487B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B0F809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46A59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2841D6">
      <w:pPr>
        <w:snapToGrid w:val="0"/>
        <w:spacing w:line="360" w:lineRule="auto"/>
        <w:jc w:val="center"/>
        <w:rPr>
          <w:rFonts w:hint="eastAsia" w:ascii="宋体" w:hAnsi="宋体" w:eastAsia="宋体" w:cs="宋体"/>
          <w:b/>
          <w:color w:val="auto"/>
          <w:kern w:val="0"/>
          <w:sz w:val="32"/>
          <w:szCs w:val="32"/>
          <w:highlight w:val="none"/>
        </w:rPr>
      </w:pPr>
    </w:p>
    <w:p w14:paraId="390253E8">
      <w:pPr>
        <w:snapToGrid w:val="0"/>
        <w:spacing w:line="360" w:lineRule="auto"/>
        <w:rPr>
          <w:rFonts w:hint="eastAsia" w:ascii="宋体" w:hAnsi="宋体" w:eastAsia="宋体" w:cs="宋体"/>
          <w:color w:val="auto"/>
          <w:sz w:val="24"/>
          <w:highlight w:val="none"/>
        </w:rPr>
      </w:pPr>
    </w:p>
    <w:p w14:paraId="60638666">
      <w:pPr>
        <w:jc w:val="center"/>
        <w:rPr>
          <w:rFonts w:hint="eastAsia" w:ascii="宋体" w:hAnsi="宋体" w:eastAsia="宋体" w:cs="宋体"/>
          <w:b/>
          <w:color w:val="auto"/>
          <w:kern w:val="0"/>
          <w:sz w:val="32"/>
          <w:szCs w:val="32"/>
          <w:highlight w:val="none"/>
        </w:rPr>
      </w:pPr>
    </w:p>
    <w:p w14:paraId="319F6584">
      <w:pPr>
        <w:jc w:val="center"/>
        <w:rPr>
          <w:rFonts w:hint="eastAsia" w:ascii="宋体" w:hAnsi="宋体" w:eastAsia="宋体" w:cs="宋体"/>
          <w:b/>
          <w:color w:val="auto"/>
          <w:kern w:val="0"/>
          <w:sz w:val="32"/>
          <w:szCs w:val="32"/>
          <w:highlight w:val="none"/>
        </w:rPr>
      </w:pPr>
    </w:p>
    <w:p w14:paraId="297C3DA0">
      <w:pPr>
        <w:jc w:val="center"/>
        <w:rPr>
          <w:rFonts w:hint="eastAsia" w:ascii="宋体" w:hAnsi="宋体" w:eastAsia="宋体" w:cs="宋体"/>
          <w:b/>
          <w:color w:val="auto"/>
          <w:kern w:val="0"/>
          <w:sz w:val="32"/>
          <w:szCs w:val="32"/>
          <w:highlight w:val="none"/>
        </w:rPr>
      </w:pPr>
    </w:p>
    <w:p w14:paraId="3A1A5E84">
      <w:pPr>
        <w:jc w:val="center"/>
        <w:rPr>
          <w:rFonts w:hint="eastAsia" w:ascii="宋体" w:hAnsi="宋体" w:eastAsia="宋体" w:cs="宋体"/>
          <w:b/>
          <w:color w:val="auto"/>
          <w:kern w:val="0"/>
          <w:sz w:val="32"/>
          <w:szCs w:val="32"/>
          <w:highlight w:val="none"/>
        </w:rPr>
      </w:pPr>
    </w:p>
    <w:p w14:paraId="2214977E">
      <w:pPr>
        <w:jc w:val="center"/>
        <w:rPr>
          <w:rFonts w:hint="eastAsia" w:ascii="宋体" w:hAnsi="宋体" w:eastAsia="宋体" w:cs="宋体"/>
          <w:b/>
          <w:color w:val="auto"/>
          <w:kern w:val="0"/>
          <w:sz w:val="32"/>
          <w:szCs w:val="32"/>
          <w:highlight w:val="none"/>
        </w:rPr>
      </w:pPr>
    </w:p>
    <w:p w14:paraId="496FAB7B">
      <w:pPr>
        <w:jc w:val="center"/>
        <w:rPr>
          <w:rFonts w:hint="eastAsia" w:ascii="宋体" w:hAnsi="宋体" w:eastAsia="宋体" w:cs="宋体"/>
          <w:b/>
          <w:color w:val="auto"/>
          <w:kern w:val="0"/>
          <w:sz w:val="32"/>
          <w:szCs w:val="32"/>
          <w:highlight w:val="none"/>
        </w:rPr>
      </w:pPr>
    </w:p>
    <w:p w14:paraId="7E30725F">
      <w:pPr>
        <w:jc w:val="center"/>
        <w:rPr>
          <w:rFonts w:hint="eastAsia" w:ascii="宋体" w:hAnsi="宋体" w:eastAsia="宋体" w:cs="宋体"/>
          <w:b/>
          <w:color w:val="auto"/>
          <w:kern w:val="0"/>
          <w:sz w:val="32"/>
          <w:szCs w:val="32"/>
          <w:highlight w:val="none"/>
        </w:rPr>
      </w:pPr>
    </w:p>
    <w:p w14:paraId="6EAF0404">
      <w:pPr>
        <w:jc w:val="center"/>
        <w:rPr>
          <w:rFonts w:hint="eastAsia" w:ascii="宋体" w:hAnsi="宋体" w:eastAsia="宋体" w:cs="宋体"/>
          <w:b/>
          <w:color w:val="auto"/>
          <w:kern w:val="0"/>
          <w:sz w:val="32"/>
          <w:szCs w:val="32"/>
          <w:highlight w:val="none"/>
        </w:rPr>
      </w:pPr>
    </w:p>
    <w:p w14:paraId="2F6AB588">
      <w:pPr>
        <w:jc w:val="center"/>
        <w:rPr>
          <w:rFonts w:hint="eastAsia" w:ascii="宋体" w:hAnsi="宋体" w:eastAsia="宋体" w:cs="宋体"/>
          <w:b/>
          <w:color w:val="auto"/>
          <w:kern w:val="0"/>
          <w:sz w:val="32"/>
          <w:szCs w:val="32"/>
          <w:highlight w:val="none"/>
        </w:rPr>
      </w:pPr>
    </w:p>
    <w:p w14:paraId="4E2FEB25">
      <w:pPr>
        <w:jc w:val="center"/>
        <w:rPr>
          <w:rFonts w:hint="eastAsia" w:ascii="宋体" w:hAnsi="宋体" w:eastAsia="宋体" w:cs="宋体"/>
          <w:b/>
          <w:color w:val="auto"/>
          <w:kern w:val="0"/>
          <w:sz w:val="32"/>
          <w:szCs w:val="32"/>
          <w:highlight w:val="none"/>
        </w:rPr>
      </w:pPr>
    </w:p>
    <w:p w14:paraId="2A803A00">
      <w:pPr>
        <w:jc w:val="center"/>
        <w:rPr>
          <w:rFonts w:hint="eastAsia" w:ascii="宋体" w:hAnsi="宋体" w:eastAsia="宋体" w:cs="宋体"/>
          <w:b/>
          <w:color w:val="auto"/>
          <w:kern w:val="0"/>
          <w:sz w:val="32"/>
          <w:szCs w:val="32"/>
          <w:highlight w:val="none"/>
        </w:rPr>
      </w:pPr>
    </w:p>
    <w:p w14:paraId="5551EDAC">
      <w:pPr>
        <w:jc w:val="center"/>
        <w:rPr>
          <w:rFonts w:hint="eastAsia" w:ascii="宋体" w:hAnsi="宋体" w:eastAsia="宋体" w:cs="宋体"/>
          <w:b/>
          <w:color w:val="auto"/>
          <w:kern w:val="0"/>
          <w:sz w:val="32"/>
          <w:szCs w:val="32"/>
          <w:highlight w:val="none"/>
        </w:rPr>
      </w:pPr>
    </w:p>
    <w:p w14:paraId="24D9B98E">
      <w:pPr>
        <w:jc w:val="center"/>
        <w:rPr>
          <w:rFonts w:hint="eastAsia" w:ascii="宋体" w:hAnsi="宋体" w:eastAsia="宋体" w:cs="宋体"/>
          <w:b/>
          <w:color w:val="auto"/>
          <w:kern w:val="0"/>
          <w:sz w:val="32"/>
          <w:szCs w:val="32"/>
          <w:highlight w:val="none"/>
        </w:rPr>
      </w:pPr>
    </w:p>
    <w:p w14:paraId="5FB964FE">
      <w:pPr>
        <w:pStyle w:val="2"/>
        <w:rPr>
          <w:rFonts w:hint="eastAsia"/>
          <w:highlight w:val="none"/>
        </w:rPr>
      </w:pPr>
    </w:p>
    <w:p w14:paraId="6B54D949">
      <w:pPr>
        <w:jc w:val="center"/>
        <w:rPr>
          <w:rFonts w:hint="eastAsia" w:ascii="宋体" w:hAnsi="宋体" w:eastAsia="宋体" w:cs="宋体"/>
          <w:b/>
          <w:color w:val="auto"/>
          <w:kern w:val="0"/>
          <w:sz w:val="32"/>
          <w:szCs w:val="32"/>
          <w:highlight w:val="none"/>
        </w:rPr>
      </w:pPr>
    </w:p>
    <w:p w14:paraId="5E9F22B2">
      <w:pPr>
        <w:jc w:val="center"/>
        <w:rPr>
          <w:rFonts w:hint="eastAsia" w:ascii="宋体" w:hAnsi="宋体" w:eastAsia="宋体" w:cs="宋体"/>
          <w:b/>
          <w:color w:val="auto"/>
          <w:kern w:val="0"/>
          <w:sz w:val="32"/>
          <w:szCs w:val="32"/>
          <w:highlight w:val="none"/>
        </w:rPr>
      </w:pPr>
    </w:p>
    <w:p w14:paraId="0421B299">
      <w:pPr>
        <w:jc w:val="center"/>
        <w:rPr>
          <w:rFonts w:hint="eastAsia" w:ascii="宋体" w:hAnsi="宋体" w:eastAsia="宋体" w:cs="宋体"/>
          <w:b/>
          <w:color w:val="auto"/>
          <w:kern w:val="0"/>
          <w:sz w:val="32"/>
          <w:szCs w:val="32"/>
          <w:highlight w:val="none"/>
        </w:rPr>
      </w:pPr>
    </w:p>
    <w:p w14:paraId="74A55A55">
      <w:pPr>
        <w:jc w:val="center"/>
        <w:rPr>
          <w:rFonts w:hint="eastAsia" w:ascii="宋体" w:hAnsi="宋体" w:eastAsia="宋体" w:cs="宋体"/>
          <w:b/>
          <w:color w:val="auto"/>
          <w:kern w:val="0"/>
          <w:sz w:val="32"/>
          <w:szCs w:val="32"/>
          <w:highlight w:val="none"/>
        </w:rPr>
      </w:pPr>
    </w:p>
    <w:p w14:paraId="0B253106">
      <w:pPr>
        <w:jc w:val="center"/>
        <w:rPr>
          <w:rFonts w:hint="eastAsia" w:ascii="宋体" w:hAnsi="宋体" w:eastAsia="宋体" w:cs="宋体"/>
          <w:b/>
          <w:color w:val="auto"/>
          <w:kern w:val="0"/>
          <w:sz w:val="32"/>
          <w:szCs w:val="32"/>
          <w:highlight w:val="none"/>
        </w:rPr>
      </w:pPr>
    </w:p>
    <w:p w14:paraId="628AB152">
      <w:pPr>
        <w:jc w:val="center"/>
        <w:rPr>
          <w:rFonts w:hint="eastAsia" w:ascii="宋体" w:hAnsi="宋体" w:eastAsia="宋体" w:cs="宋体"/>
          <w:b/>
          <w:color w:val="auto"/>
          <w:kern w:val="0"/>
          <w:sz w:val="32"/>
          <w:szCs w:val="32"/>
          <w:highlight w:val="none"/>
        </w:rPr>
      </w:pPr>
    </w:p>
    <w:p w14:paraId="0621B3E6">
      <w:pPr>
        <w:jc w:val="center"/>
        <w:rPr>
          <w:rFonts w:hint="eastAsia" w:ascii="宋体" w:hAnsi="宋体" w:eastAsia="宋体" w:cs="宋体"/>
          <w:b/>
          <w:color w:val="auto"/>
          <w:kern w:val="0"/>
          <w:sz w:val="32"/>
          <w:szCs w:val="32"/>
          <w:highlight w:val="none"/>
        </w:rPr>
      </w:pPr>
    </w:p>
    <w:p w14:paraId="56982DDC">
      <w:pPr>
        <w:pStyle w:val="5"/>
        <w:rPr>
          <w:rFonts w:hint="eastAsia" w:ascii="宋体" w:hAnsi="宋体" w:eastAsia="宋体" w:cs="宋体"/>
          <w:color w:val="auto"/>
          <w:highlight w:val="none"/>
          <w:lang w:val="en-US"/>
        </w:rPr>
      </w:pPr>
    </w:p>
    <w:p w14:paraId="1566930C">
      <w:pPr>
        <w:jc w:val="center"/>
        <w:rPr>
          <w:rFonts w:hint="eastAsia" w:ascii="宋体" w:hAnsi="宋体" w:eastAsia="宋体" w:cs="宋体"/>
          <w:b/>
          <w:color w:val="auto"/>
          <w:kern w:val="0"/>
          <w:sz w:val="32"/>
          <w:szCs w:val="32"/>
          <w:highlight w:val="none"/>
        </w:rPr>
      </w:pPr>
    </w:p>
    <w:p w14:paraId="0A5DD9D3">
      <w:pPr>
        <w:jc w:val="center"/>
        <w:rPr>
          <w:rFonts w:hint="eastAsia" w:ascii="宋体" w:hAnsi="宋体" w:eastAsia="宋体" w:cs="宋体"/>
          <w:b/>
          <w:color w:val="auto"/>
          <w:kern w:val="0"/>
          <w:sz w:val="32"/>
          <w:szCs w:val="32"/>
          <w:highlight w:val="none"/>
        </w:rPr>
      </w:pPr>
    </w:p>
    <w:p w14:paraId="2DA7DB4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0DEC04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F9345E">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FD1B7C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杭州市临平区人民政府星桥街道办事处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eastAsia="宋体" w:cs="宋体"/>
          <w:color w:val="auto"/>
          <w:kern w:val="0"/>
          <w:sz w:val="24"/>
          <w:highlight w:val="none"/>
          <w:lang w:val="zh-CN"/>
        </w:rPr>
        <w:t>：</w:t>
      </w:r>
    </w:p>
    <w:p w14:paraId="74A5439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148F2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1B52B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54A20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882A61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FCE8099">
      <w:pPr>
        <w:snapToGrid w:val="0"/>
        <w:spacing w:line="360" w:lineRule="auto"/>
        <w:rPr>
          <w:rFonts w:hint="eastAsia" w:ascii="宋体" w:hAnsi="宋体" w:eastAsia="宋体" w:cs="宋体"/>
          <w:color w:val="auto"/>
          <w:sz w:val="24"/>
          <w:highlight w:val="none"/>
        </w:rPr>
      </w:pPr>
    </w:p>
    <w:p w14:paraId="78D50DC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652AF0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杭州市临平区人民政府星桥街道办事处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eastAsia="宋体" w:cs="宋体"/>
          <w:color w:val="auto"/>
          <w:kern w:val="0"/>
          <w:sz w:val="24"/>
          <w:highlight w:val="none"/>
          <w:lang w:val="zh-CN"/>
        </w:rPr>
        <w:t>：</w:t>
      </w:r>
    </w:p>
    <w:p w14:paraId="68A3C02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B870B5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87DD6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F4C893">
      <w:pPr>
        <w:jc w:val="center"/>
        <w:rPr>
          <w:rFonts w:hint="eastAsia" w:ascii="宋体" w:hAnsi="宋体" w:eastAsia="宋体" w:cs="宋体"/>
          <w:b/>
          <w:color w:val="auto"/>
          <w:kern w:val="0"/>
          <w:sz w:val="32"/>
          <w:szCs w:val="32"/>
          <w:highlight w:val="none"/>
        </w:rPr>
      </w:pPr>
    </w:p>
    <w:p w14:paraId="5719A913">
      <w:pPr>
        <w:rPr>
          <w:rFonts w:hint="eastAsia" w:ascii="宋体" w:hAnsi="宋体" w:eastAsia="宋体" w:cs="宋体"/>
          <w:color w:val="auto"/>
          <w:highlight w:val="none"/>
        </w:rPr>
      </w:pPr>
    </w:p>
    <w:p w14:paraId="12FF40F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A1A9FC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DD6DFA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2034CB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AF7152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B8BD2C1">
      <w:pPr>
        <w:pStyle w:val="2"/>
        <w:rPr>
          <w:rFonts w:hint="eastAsia" w:ascii="宋体" w:hAnsi="宋体" w:eastAsia="宋体" w:cs="宋体"/>
          <w:b/>
          <w:color w:val="auto"/>
          <w:kern w:val="0"/>
          <w:sz w:val="32"/>
          <w:szCs w:val="32"/>
          <w:highlight w:val="none"/>
          <w:lang w:val="zh-CN"/>
        </w:rPr>
      </w:pPr>
    </w:p>
    <w:p w14:paraId="13A47570">
      <w:pPr>
        <w:pStyle w:val="3"/>
        <w:rPr>
          <w:rFonts w:hint="eastAsia"/>
          <w:highlight w:val="none"/>
          <w:lang w:val="zh-CN"/>
        </w:rPr>
      </w:pPr>
    </w:p>
    <w:p w14:paraId="182C294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E24DAF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A0792C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5B9F10F">
      <w:pPr>
        <w:pStyle w:val="9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44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9C98746">
            <w:pPr>
              <w:pStyle w:val="9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F79EC8A">
            <w:pPr>
              <w:pStyle w:val="92"/>
              <w:adjustRightInd w:val="0"/>
              <w:spacing w:line="360" w:lineRule="auto"/>
              <w:rPr>
                <w:rFonts w:hint="eastAsia" w:ascii="宋体" w:hAnsi="宋体" w:eastAsia="宋体" w:cs="宋体"/>
                <w:bCs/>
                <w:color w:val="auto"/>
                <w:sz w:val="24"/>
                <w:highlight w:val="none"/>
              </w:rPr>
            </w:pPr>
          </w:p>
        </w:tc>
      </w:tr>
    </w:tbl>
    <w:p w14:paraId="590DE90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ACE4E0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F040ED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067C685">
      <w:pPr>
        <w:jc w:val="center"/>
        <w:rPr>
          <w:rFonts w:hint="eastAsia" w:ascii="宋体" w:hAnsi="宋体" w:eastAsia="宋体" w:cs="宋体"/>
          <w:b/>
          <w:color w:val="auto"/>
          <w:kern w:val="0"/>
          <w:sz w:val="32"/>
          <w:szCs w:val="32"/>
          <w:highlight w:val="none"/>
        </w:rPr>
      </w:pPr>
    </w:p>
    <w:p w14:paraId="22B7C200">
      <w:pPr>
        <w:jc w:val="center"/>
        <w:rPr>
          <w:rFonts w:hint="eastAsia" w:ascii="宋体" w:hAnsi="宋体" w:eastAsia="宋体" w:cs="宋体"/>
          <w:b/>
          <w:color w:val="auto"/>
          <w:kern w:val="0"/>
          <w:sz w:val="32"/>
          <w:szCs w:val="32"/>
          <w:highlight w:val="none"/>
        </w:rPr>
      </w:pPr>
    </w:p>
    <w:p w14:paraId="71F54D6E">
      <w:pPr>
        <w:jc w:val="center"/>
        <w:rPr>
          <w:rFonts w:hint="eastAsia" w:ascii="宋体" w:hAnsi="宋体" w:eastAsia="宋体" w:cs="宋体"/>
          <w:b/>
          <w:color w:val="auto"/>
          <w:kern w:val="0"/>
          <w:sz w:val="32"/>
          <w:szCs w:val="32"/>
          <w:highlight w:val="none"/>
        </w:rPr>
      </w:pPr>
    </w:p>
    <w:p w14:paraId="553ADFF9">
      <w:pPr>
        <w:jc w:val="center"/>
        <w:rPr>
          <w:rFonts w:hint="eastAsia" w:ascii="宋体" w:hAnsi="宋体" w:eastAsia="宋体" w:cs="宋体"/>
          <w:b/>
          <w:color w:val="auto"/>
          <w:kern w:val="0"/>
          <w:sz w:val="32"/>
          <w:szCs w:val="32"/>
          <w:highlight w:val="none"/>
        </w:rPr>
      </w:pPr>
    </w:p>
    <w:p w14:paraId="1AC9D04F">
      <w:pPr>
        <w:jc w:val="center"/>
        <w:rPr>
          <w:rFonts w:hint="eastAsia" w:ascii="宋体" w:hAnsi="宋体" w:eastAsia="宋体" w:cs="宋体"/>
          <w:b/>
          <w:color w:val="auto"/>
          <w:kern w:val="0"/>
          <w:sz w:val="32"/>
          <w:szCs w:val="32"/>
          <w:highlight w:val="none"/>
        </w:rPr>
      </w:pPr>
    </w:p>
    <w:p w14:paraId="1F62B1B4">
      <w:pPr>
        <w:jc w:val="center"/>
        <w:rPr>
          <w:rFonts w:hint="eastAsia" w:ascii="宋体" w:hAnsi="宋体" w:eastAsia="宋体" w:cs="宋体"/>
          <w:b/>
          <w:color w:val="auto"/>
          <w:kern w:val="0"/>
          <w:sz w:val="32"/>
          <w:szCs w:val="32"/>
          <w:highlight w:val="none"/>
        </w:rPr>
      </w:pPr>
    </w:p>
    <w:p w14:paraId="15C63A52">
      <w:pPr>
        <w:jc w:val="center"/>
        <w:rPr>
          <w:rFonts w:hint="eastAsia" w:ascii="宋体" w:hAnsi="宋体" w:eastAsia="宋体" w:cs="宋体"/>
          <w:b/>
          <w:color w:val="auto"/>
          <w:kern w:val="0"/>
          <w:sz w:val="32"/>
          <w:szCs w:val="32"/>
          <w:highlight w:val="none"/>
        </w:rPr>
      </w:pPr>
    </w:p>
    <w:p w14:paraId="6E89F23A">
      <w:pPr>
        <w:jc w:val="center"/>
        <w:rPr>
          <w:rFonts w:hint="eastAsia" w:ascii="宋体" w:hAnsi="宋体" w:eastAsia="宋体" w:cs="宋体"/>
          <w:b/>
          <w:color w:val="auto"/>
          <w:kern w:val="0"/>
          <w:sz w:val="32"/>
          <w:szCs w:val="32"/>
          <w:highlight w:val="none"/>
        </w:rPr>
      </w:pPr>
    </w:p>
    <w:p w14:paraId="4363CC17">
      <w:pPr>
        <w:jc w:val="center"/>
        <w:rPr>
          <w:rFonts w:hint="eastAsia" w:ascii="宋体" w:hAnsi="宋体" w:eastAsia="宋体" w:cs="宋体"/>
          <w:b/>
          <w:color w:val="auto"/>
          <w:kern w:val="0"/>
          <w:sz w:val="32"/>
          <w:szCs w:val="32"/>
          <w:highlight w:val="none"/>
        </w:rPr>
      </w:pPr>
    </w:p>
    <w:p w14:paraId="2280A0E2">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45B68E4">
      <w:pPr>
        <w:snapToGrid w:val="0"/>
        <w:spacing w:line="360" w:lineRule="auto"/>
        <w:ind w:firstLine="2570" w:firstLineChars="8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F65605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DDB7785">
      <w:pPr>
        <w:snapToGrid w:val="0"/>
        <w:spacing w:line="360" w:lineRule="auto"/>
        <w:rPr>
          <w:rFonts w:hint="eastAsia" w:ascii="宋体" w:hAnsi="宋体" w:eastAsia="宋体" w:cs="宋体"/>
          <w:color w:val="auto"/>
          <w:kern w:val="0"/>
          <w:sz w:val="24"/>
          <w:highlight w:val="none"/>
        </w:rPr>
      </w:pPr>
    </w:p>
    <w:p w14:paraId="5512292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2CD90A3">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3D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9B058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20E65D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4E2E55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3CFA03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8CE48B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FB4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5DD0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1C96B7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A7953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4B0D5BFF">
            <w:pPr>
              <w:rPr>
                <w:rFonts w:hint="eastAsia" w:ascii="宋体" w:hAnsi="宋体" w:eastAsia="宋体" w:cs="宋体"/>
                <w:color w:val="auto"/>
                <w:sz w:val="24"/>
                <w:highlight w:val="none"/>
              </w:rPr>
            </w:pPr>
          </w:p>
          <w:p w14:paraId="0FD86E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E3681CD">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A71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0A4A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67D0C3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945E4E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28F9736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5B2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197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BC03A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3EE8C6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F60F3D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1C7F3F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F25286">
      <w:pPr>
        <w:jc w:val="center"/>
        <w:rPr>
          <w:rFonts w:hint="eastAsia" w:ascii="宋体" w:hAnsi="宋体" w:eastAsia="宋体" w:cs="宋体"/>
          <w:b/>
          <w:color w:val="auto"/>
          <w:kern w:val="0"/>
          <w:sz w:val="32"/>
          <w:szCs w:val="32"/>
          <w:highlight w:val="none"/>
        </w:rPr>
      </w:pPr>
    </w:p>
    <w:p w14:paraId="678DFF2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564F391">
      <w:pPr>
        <w:jc w:val="center"/>
        <w:rPr>
          <w:rFonts w:hint="eastAsia" w:ascii="宋体" w:hAnsi="宋体" w:eastAsia="宋体" w:cs="宋体"/>
          <w:b/>
          <w:color w:val="auto"/>
          <w:kern w:val="0"/>
          <w:sz w:val="32"/>
          <w:szCs w:val="32"/>
          <w:highlight w:val="none"/>
        </w:rPr>
      </w:pPr>
    </w:p>
    <w:p w14:paraId="74B4418D">
      <w:pPr>
        <w:jc w:val="center"/>
        <w:rPr>
          <w:rFonts w:hint="eastAsia" w:ascii="宋体" w:hAnsi="宋体" w:eastAsia="宋体" w:cs="宋体"/>
          <w:b/>
          <w:color w:val="auto"/>
          <w:kern w:val="0"/>
          <w:sz w:val="32"/>
          <w:szCs w:val="32"/>
          <w:highlight w:val="none"/>
        </w:rPr>
      </w:pPr>
    </w:p>
    <w:p w14:paraId="5B580027">
      <w:pPr>
        <w:jc w:val="center"/>
        <w:rPr>
          <w:rFonts w:hint="eastAsia" w:ascii="宋体" w:hAnsi="宋体" w:eastAsia="宋体" w:cs="宋体"/>
          <w:b/>
          <w:color w:val="auto"/>
          <w:kern w:val="0"/>
          <w:sz w:val="32"/>
          <w:szCs w:val="32"/>
          <w:highlight w:val="none"/>
        </w:rPr>
      </w:pPr>
    </w:p>
    <w:p w14:paraId="74DE7F4C">
      <w:pPr>
        <w:jc w:val="center"/>
        <w:rPr>
          <w:rFonts w:hint="eastAsia" w:ascii="宋体" w:hAnsi="宋体" w:eastAsia="宋体" w:cs="宋体"/>
          <w:b/>
          <w:color w:val="auto"/>
          <w:kern w:val="0"/>
          <w:sz w:val="32"/>
          <w:szCs w:val="32"/>
          <w:highlight w:val="none"/>
        </w:rPr>
      </w:pPr>
    </w:p>
    <w:p w14:paraId="495668FE">
      <w:pPr>
        <w:jc w:val="center"/>
        <w:rPr>
          <w:rFonts w:hint="eastAsia" w:ascii="宋体" w:hAnsi="宋体" w:eastAsia="宋体" w:cs="宋体"/>
          <w:b/>
          <w:color w:val="auto"/>
          <w:kern w:val="0"/>
          <w:sz w:val="32"/>
          <w:szCs w:val="32"/>
          <w:highlight w:val="none"/>
        </w:rPr>
      </w:pPr>
    </w:p>
    <w:p w14:paraId="2A7CF315">
      <w:pPr>
        <w:jc w:val="center"/>
        <w:rPr>
          <w:rFonts w:hint="eastAsia" w:ascii="宋体" w:hAnsi="宋体" w:eastAsia="宋体" w:cs="宋体"/>
          <w:b/>
          <w:color w:val="auto"/>
          <w:kern w:val="0"/>
          <w:sz w:val="32"/>
          <w:szCs w:val="32"/>
          <w:highlight w:val="none"/>
        </w:rPr>
      </w:pPr>
    </w:p>
    <w:p w14:paraId="38105FF1">
      <w:pPr>
        <w:jc w:val="center"/>
        <w:rPr>
          <w:rFonts w:hint="eastAsia" w:ascii="宋体" w:hAnsi="宋体" w:eastAsia="宋体" w:cs="宋体"/>
          <w:b/>
          <w:color w:val="auto"/>
          <w:kern w:val="0"/>
          <w:sz w:val="32"/>
          <w:szCs w:val="32"/>
          <w:highlight w:val="none"/>
        </w:rPr>
      </w:pPr>
    </w:p>
    <w:p w14:paraId="7033D414">
      <w:pPr>
        <w:jc w:val="center"/>
        <w:rPr>
          <w:rFonts w:hint="eastAsia" w:ascii="宋体" w:hAnsi="宋体" w:eastAsia="宋体" w:cs="宋体"/>
          <w:b/>
          <w:color w:val="auto"/>
          <w:kern w:val="0"/>
          <w:sz w:val="32"/>
          <w:szCs w:val="32"/>
          <w:highlight w:val="none"/>
        </w:rPr>
      </w:pPr>
    </w:p>
    <w:p w14:paraId="6DAC9E9E">
      <w:pPr>
        <w:jc w:val="center"/>
        <w:rPr>
          <w:rFonts w:hint="eastAsia" w:ascii="宋体" w:hAnsi="宋体" w:eastAsia="宋体" w:cs="宋体"/>
          <w:b/>
          <w:color w:val="auto"/>
          <w:kern w:val="0"/>
          <w:sz w:val="32"/>
          <w:szCs w:val="32"/>
          <w:highlight w:val="none"/>
        </w:rPr>
      </w:pPr>
    </w:p>
    <w:p w14:paraId="78AAC602">
      <w:pPr>
        <w:jc w:val="center"/>
        <w:rPr>
          <w:rFonts w:hint="eastAsia" w:ascii="宋体" w:hAnsi="宋体" w:eastAsia="宋体" w:cs="宋体"/>
          <w:b/>
          <w:color w:val="auto"/>
          <w:kern w:val="0"/>
          <w:sz w:val="32"/>
          <w:szCs w:val="32"/>
          <w:highlight w:val="none"/>
        </w:rPr>
      </w:pPr>
    </w:p>
    <w:p w14:paraId="63EE5DA2">
      <w:pPr>
        <w:jc w:val="center"/>
        <w:rPr>
          <w:rFonts w:hint="eastAsia" w:ascii="宋体" w:hAnsi="宋体" w:eastAsia="宋体" w:cs="宋体"/>
          <w:b/>
          <w:color w:val="auto"/>
          <w:kern w:val="0"/>
          <w:sz w:val="32"/>
          <w:szCs w:val="32"/>
          <w:highlight w:val="none"/>
        </w:rPr>
      </w:pPr>
    </w:p>
    <w:p w14:paraId="34A50401">
      <w:pPr>
        <w:jc w:val="center"/>
        <w:rPr>
          <w:rFonts w:hint="eastAsia" w:ascii="宋体" w:hAnsi="宋体" w:eastAsia="宋体" w:cs="宋体"/>
          <w:b/>
          <w:color w:val="auto"/>
          <w:kern w:val="0"/>
          <w:sz w:val="32"/>
          <w:szCs w:val="32"/>
          <w:highlight w:val="none"/>
        </w:rPr>
      </w:pPr>
    </w:p>
    <w:p w14:paraId="322DEB74">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610F07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4A639D78">
      <w:pPr>
        <w:jc w:val="center"/>
        <w:rPr>
          <w:rFonts w:hint="eastAsia" w:ascii="宋体" w:hAnsi="宋体" w:eastAsia="宋体" w:cs="宋体"/>
          <w:b/>
          <w:color w:val="auto"/>
          <w:kern w:val="0"/>
          <w:sz w:val="32"/>
          <w:szCs w:val="32"/>
          <w:highlight w:val="none"/>
        </w:rPr>
      </w:pPr>
    </w:p>
    <w:p w14:paraId="14C37BE6">
      <w:pPr>
        <w:jc w:val="center"/>
        <w:rPr>
          <w:rFonts w:hint="eastAsia" w:ascii="宋体" w:hAnsi="宋体" w:eastAsia="宋体" w:cs="宋体"/>
          <w:b/>
          <w:color w:val="auto"/>
          <w:kern w:val="0"/>
          <w:sz w:val="32"/>
          <w:szCs w:val="32"/>
          <w:highlight w:val="none"/>
        </w:rPr>
      </w:pPr>
    </w:p>
    <w:p w14:paraId="4F94E04E">
      <w:pPr>
        <w:jc w:val="center"/>
        <w:rPr>
          <w:rFonts w:hint="eastAsia" w:ascii="宋体" w:hAnsi="宋体" w:eastAsia="宋体" w:cs="宋体"/>
          <w:b/>
          <w:color w:val="auto"/>
          <w:kern w:val="0"/>
          <w:sz w:val="32"/>
          <w:szCs w:val="32"/>
          <w:highlight w:val="none"/>
        </w:rPr>
      </w:pPr>
    </w:p>
    <w:p w14:paraId="747B171C">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3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B505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E4DC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C0CDB4E">
            <w:pPr>
              <w:spacing w:line="360" w:lineRule="auto"/>
              <w:jc w:val="center"/>
              <w:rPr>
                <w:rFonts w:hint="eastAsia" w:ascii="宋体" w:hAnsi="宋体" w:eastAsia="宋体" w:cs="宋体"/>
                <w:b/>
                <w:color w:val="auto"/>
                <w:sz w:val="24"/>
                <w:highlight w:val="none"/>
              </w:rPr>
            </w:pPr>
          </w:p>
          <w:p w14:paraId="151DDC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EF00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ACDE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B1F82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5B7449B">
            <w:pPr>
              <w:spacing w:line="360" w:lineRule="auto"/>
              <w:jc w:val="center"/>
              <w:rPr>
                <w:rFonts w:hint="eastAsia" w:ascii="宋体" w:hAnsi="宋体" w:eastAsia="宋体" w:cs="宋体"/>
                <w:b/>
                <w:color w:val="auto"/>
                <w:sz w:val="24"/>
                <w:highlight w:val="none"/>
              </w:rPr>
            </w:pPr>
          </w:p>
          <w:p w14:paraId="08269D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CE80F3C">
            <w:pPr>
              <w:spacing w:line="360" w:lineRule="auto"/>
              <w:jc w:val="center"/>
              <w:rPr>
                <w:rFonts w:hint="eastAsia" w:ascii="宋体" w:hAnsi="宋体" w:eastAsia="宋体" w:cs="宋体"/>
                <w:b/>
                <w:color w:val="auto"/>
                <w:sz w:val="24"/>
                <w:highlight w:val="none"/>
              </w:rPr>
            </w:pPr>
          </w:p>
        </w:tc>
      </w:tr>
      <w:tr w14:paraId="4B3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474A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FDA51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CF9DB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77006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24670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ECC7D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4858D1">
            <w:pPr>
              <w:spacing w:line="360" w:lineRule="auto"/>
              <w:jc w:val="center"/>
              <w:rPr>
                <w:rFonts w:hint="eastAsia" w:ascii="宋体" w:hAnsi="宋体" w:eastAsia="宋体" w:cs="宋体"/>
                <w:color w:val="auto"/>
                <w:sz w:val="24"/>
                <w:highlight w:val="none"/>
              </w:rPr>
            </w:pPr>
          </w:p>
        </w:tc>
      </w:tr>
      <w:tr w14:paraId="4639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8D8A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2913B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BB49E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444FA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0FEA1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38C2FD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ED7A1B">
            <w:pPr>
              <w:spacing w:line="360" w:lineRule="auto"/>
              <w:jc w:val="center"/>
              <w:rPr>
                <w:rFonts w:hint="eastAsia" w:ascii="宋体" w:hAnsi="宋体" w:eastAsia="宋体" w:cs="宋体"/>
                <w:color w:val="auto"/>
                <w:sz w:val="24"/>
                <w:highlight w:val="none"/>
              </w:rPr>
            </w:pPr>
          </w:p>
        </w:tc>
      </w:tr>
      <w:tr w14:paraId="702C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A53A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686A0B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156AD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8608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BA75C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C9BD7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618D8F">
            <w:pPr>
              <w:spacing w:line="360" w:lineRule="auto"/>
              <w:jc w:val="center"/>
              <w:rPr>
                <w:rFonts w:hint="eastAsia" w:ascii="宋体" w:hAnsi="宋体" w:eastAsia="宋体" w:cs="宋体"/>
                <w:color w:val="auto"/>
                <w:sz w:val="24"/>
                <w:highlight w:val="none"/>
              </w:rPr>
            </w:pPr>
          </w:p>
        </w:tc>
      </w:tr>
    </w:tbl>
    <w:p w14:paraId="44A71A6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FFE2D64">
      <w:pPr>
        <w:jc w:val="center"/>
        <w:rPr>
          <w:rFonts w:hint="eastAsia" w:ascii="宋体" w:hAnsi="宋体" w:eastAsia="宋体" w:cs="宋体"/>
          <w:b/>
          <w:color w:val="auto"/>
          <w:kern w:val="0"/>
          <w:sz w:val="32"/>
          <w:szCs w:val="32"/>
          <w:highlight w:val="none"/>
        </w:rPr>
      </w:pPr>
    </w:p>
    <w:p w14:paraId="044A9DA8">
      <w:pPr>
        <w:jc w:val="center"/>
        <w:rPr>
          <w:rFonts w:hint="eastAsia" w:ascii="宋体" w:hAnsi="宋体" w:eastAsia="宋体" w:cs="宋体"/>
          <w:b/>
          <w:color w:val="auto"/>
          <w:kern w:val="0"/>
          <w:sz w:val="32"/>
          <w:szCs w:val="32"/>
          <w:highlight w:val="none"/>
        </w:rPr>
      </w:pPr>
    </w:p>
    <w:p w14:paraId="6E9B918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02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19CA21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41A92CD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4DB078A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13C090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4CB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B808F9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3F98D8C1">
            <w:pPr>
              <w:jc w:val="center"/>
              <w:rPr>
                <w:rFonts w:hint="eastAsia" w:ascii="宋体" w:hAnsi="宋体" w:eastAsia="宋体" w:cs="宋体"/>
                <w:b/>
                <w:color w:val="auto"/>
                <w:kern w:val="0"/>
                <w:sz w:val="32"/>
                <w:szCs w:val="32"/>
                <w:highlight w:val="none"/>
              </w:rPr>
            </w:pPr>
          </w:p>
        </w:tc>
        <w:tc>
          <w:tcPr>
            <w:tcW w:w="3546" w:type="dxa"/>
            <w:vAlign w:val="top"/>
          </w:tcPr>
          <w:p w14:paraId="4D67449F">
            <w:pPr>
              <w:jc w:val="center"/>
              <w:rPr>
                <w:rFonts w:hint="eastAsia" w:ascii="宋体" w:hAnsi="宋体" w:eastAsia="宋体" w:cs="宋体"/>
                <w:b/>
                <w:color w:val="auto"/>
                <w:kern w:val="0"/>
                <w:sz w:val="32"/>
                <w:szCs w:val="32"/>
                <w:highlight w:val="none"/>
              </w:rPr>
            </w:pPr>
          </w:p>
        </w:tc>
        <w:tc>
          <w:tcPr>
            <w:tcW w:w="1276" w:type="dxa"/>
            <w:vAlign w:val="top"/>
          </w:tcPr>
          <w:p w14:paraId="4A365FFA">
            <w:pPr>
              <w:jc w:val="center"/>
              <w:rPr>
                <w:rFonts w:hint="eastAsia" w:ascii="宋体" w:hAnsi="宋体" w:eastAsia="宋体" w:cs="宋体"/>
                <w:b/>
                <w:color w:val="auto"/>
                <w:kern w:val="0"/>
                <w:sz w:val="32"/>
                <w:szCs w:val="32"/>
                <w:highlight w:val="none"/>
              </w:rPr>
            </w:pPr>
          </w:p>
        </w:tc>
      </w:tr>
      <w:tr w14:paraId="570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E96C5F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231665A3">
            <w:pPr>
              <w:jc w:val="center"/>
              <w:rPr>
                <w:rFonts w:hint="eastAsia" w:ascii="宋体" w:hAnsi="宋体" w:eastAsia="宋体" w:cs="宋体"/>
                <w:b/>
                <w:color w:val="auto"/>
                <w:kern w:val="0"/>
                <w:sz w:val="32"/>
                <w:szCs w:val="32"/>
                <w:highlight w:val="none"/>
              </w:rPr>
            </w:pPr>
          </w:p>
        </w:tc>
        <w:tc>
          <w:tcPr>
            <w:tcW w:w="3546" w:type="dxa"/>
            <w:vAlign w:val="top"/>
          </w:tcPr>
          <w:p w14:paraId="5C6B2D7B">
            <w:pPr>
              <w:jc w:val="center"/>
              <w:rPr>
                <w:rFonts w:hint="eastAsia" w:ascii="宋体" w:hAnsi="宋体" w:eastAsia="宋体" w:cs="宋体"/>
                <w:b/>
                <w:color w:val="auto"/>
                <w:kern w:val="0"/>
                <w:sz w:val="32"/>
                <w:szCs w:val="32"/>
                <w:highlight w:val="none"/>
              </w:rPr>
            </w:pPr>
          </w:p>
        </w:tc>
        <w:tc>
          <w:tcPr>
            <w:tcW w:w="1276" w:type="dxa"/>
            <w:vAlign w:val="top"/>
          </w:tcPr>
          <w:p w14:paraId="7E00B4B0">
            <w:pPr>
              <w:jc w:val="center"/>
              <w:rPr>
                <w:rFonts w:hint="eastAsia" w:ascii="宋体" w:hAnsi="宋体" w:eastAsia="宋体" w:cs="宋体"/>
                <w:b/>
                <w:color w:val="auto"/>
                <w:kern w:val="0"/>
                <w:sz w:val="32"/>
                <w:szCs w:val="32"/>
                <w:highlight w:val="none"/>
              </w:rPr>
            </w:pPr>
          </w:p>
        </w:tc>
      </w:tr>
      <w:tr w14:paraId="2D44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283C06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6BD47B60">
            <w:pPr>
              <w:jc w:val="center"/>
              <w:rPr>
                <w:rFonts w:hint="eastAsia" w:ascii="宋体" w:hAnsi="宋体" w:eastAsia="宋体" w:cs="宋体"/>
                <w:b/>
                <w:color w:val="auto"/>
                <w:kern w:val="0"/>
                <w:sz w:val="32"/>
                <w:szCs w:val="32"/>
                <w:highlight w:val="none"/>
              </w:rPr>
            </w:pPr>
          </w:p>
        </w:tc>
        <w:tc>
          <w:tcPr>
            <w:tcW w:w="3546" w:type="dxa"/>
            <w:vAlign w:val="top"/>
          </w:tcPr>
          <w:p w14:paraId="62FC76F6">
            <w:pPr>
              <w:jc w:val="center"/>
              <w:rPr>
                <w:rFonts w:hint="eastAsia" w:ascii="宋体" w:hAnsi="宋体" w:eastAsia="宋体" w:cs="宋体"/>
                <w:b/>
                <w:color w:val="auto"/>
                <w:kern w:val="0"/>
                <w:sz w:val="32"/>
                <w:szCs w:val="32"/>
                <w:highlight w:val="none"/>
              </w:rPr>
            </w:pPr>
          </w:p>
        </w:tc>
        <w:tc>
          <w:tcPr>
            <w:tcW w:w="1276" w:type="dxa"/>
            <w:vAlign w:val="top"/>
          </w:tcPr>
          <w:p w14:paraId="4F412E90">
            <w:pPr>
              <w:jc w:val="center"/>
              <w:rPr>
                <w:rFonts w:hint="eastAsia" w:ascii="宋体" w:hAnsi="宋体" w:eastAsia="宋体" w:cs="宋体"/>
                <w:b/>
                <w:color w:val="auto"/>
                <w:kern w:val="0"/>
                <w:sz w:val="32"/>
                <w:szCs w:val="32"/>
                <w:highlight w:val="none"/>
              </w:rPr>
            </w:pPr>
          </w:p>
        </w:tc>
      </w:tr>
    </w:tbl>
    <w:p w14:paraId="667042E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A00E594">
      <w:pPr>
        <w:jc w:val="center"/>
        <w:rPr>
          <w:rFonts w:hint="eastAsia" w:ascii="宋体" w:hAnsi="宋体" w:eastAsia="宋体" w:cs="宋体"/>
          <w:b/>
          <w:color w:val="auto"/>
          <w:kern w:val="0"/>
          <w:sz w:val="32"/>
          <w:szCs w:val="32"/>
          <w:highlight w:val="none"/>
        </w:rPr>
      </w:pPr>
    </w:p>
    <w:p w14:paraId="0F65DB4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4201C65">
      <w:pPr>
        <w:ind w:firstLine="1911" w:firstLineChars="595"/>
        <w:rPr>
          <w:rFonts w:hint="eastAsia" w:ascii="宋体" w:hAnsi="宋体" w:eastAsia="宋体" w:cs="宋体"/>
          <w:b/>
          <w:bCs/>
          <w:color w:val="auto"/>
          <w:sz w:val="32"/>
          <w:szCs w:val="32"/>
          <w:highlight w:val="none"/>
        </w:rPr>
      </w:pPr>
    </w:p>
    <w:p w14:paraId="2CCC3158">
      <w:pPr>
        <w:ind w:firstLine="1911" w:firstLineChars="595"/>
        <w:rPr>
          <w:rFonts w:hint="eastAsia" w:ascii="宋体" w:hAnsi="宋体" w:eastAsia="宋体" w:cs="宋体"/>
          <w:b/>
          <w:bCs/>
          <w:color w:val="auto"/>
          <w:sz w:val="32"/>
          <w:szCs w:val="32"/>
          <w:highlight w:val="none"/>
        </w:rPr>
      </w:pPr>
    </w:p>
    <w:p w14:paraId="51F76467">
      <w:pPr>
        <w:ind w:firstLine="1911" w:firstLineChars="595"/>
        <w:rPr>
          <w:rFonts w:hint="eastAsia" w:ascii="宋体" w:hAnsi="宋体" w:eastAsia="宋体" w:cs="宋体"/>
          <w:b/>
          <w:bCs/>
          <w:color w:val="auto"/>
          <w:sz w:val="32"/>
          <w:szCs w:val="32"/>
          <w:highlight w:val="none"/>
        </w:rPr>
      </w:pPr>
    </w:p>
    <w:p w14:paraId="62B573A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8A54578">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59C0C03">
      <w:pPr>
        <w:snapToGrid w:val="0"/>
        <w:spacing w:line="360" w:lineRule="auto"/>
        <w:rPr>
          <w:rFonts w:hint="eastAsia" w:ascii="宋体" w:hAnsi="宋体" w:eastAsia="宋体" w:cs="宋体"/>
          <w:color w:val="auto"/>
          <w:sz w:val="24"/>
          <w:highlight w:val="none"/>
        </w:rPr>
      </w:pPr>
    </w:p>
    <w:p w14:paraId="471D7BCF">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杭州市临平区人民政府星桥街道办事处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eastAsia="宋体" w:cs="宋体"/>
          <w:color w:val="auto"/>
          <w:kern w:val="0"/>
          <w:sz w:val="24"/>
          <w:highlight w:val="none"/>
          <w:lang w:val="zh-CN"/>
        </w:rPr>
        <w:t>：</w:t>
      </w:r>
    </w:p>
    <w:p w14:paraId="1CC1C7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F52400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5B7C6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16DB8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44146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43E762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501B43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F857E7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1B0BBD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5DE7C7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7A5EFF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69B4BC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83A578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3B7C2C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82EAB7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A4FBBA0">
      <w:pPr>
        <w:spacing w:line="360" w:lineRule="auto"/>
        <w:jc w:val="center"/>
        <w:rPr>
          <w:rFonts w:hint="eastAsia" w:ascii="宋体" w:hAnsi="宋体" w:eastAsia="宋体" w:cs="宋体"/>
          <w:b/>
          <w:bCs/>
          <w:color w:val="auto"/>
          <w:sz w:val="24"/>
          <w:highlight w:val="none"/>
        </w:rPr>
      </w:pPr>
    </w:p>
    <w:p w14:paraId="6D6EA0A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20C527">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8FA83A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4C4E2905">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45011DF6">
      <w:pPr>
        <w:spacing w:line="360" w:lineRule="auto"/>
        <w:jc w:val="center"/>
        <w:outlineLvl w:val="0"/>
        <w:rPr>
          <w:rFonts w:hint="eastAsia" w:ascii="宋体" w:hAnsi="宋体" w:eastAsia="宋体" w:cs="宋体"/>
          <w:b/>
          <w:kern w:val="0"/>
          <w:sz w:val="36"/>
          <w:szCs w:val="36"/>
          <w:highlight w:val="none"/>
        </w:rPr>
      </w:pPr>
    </w:p>
    <w:p w14:paraId="450B2DF3">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590DAD9D">
      <w:pPr>
        <w:numPr>
          <w:ilvl w:val="0"/>
          <w:numId w:val="3"/>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报价情况说明</w:t>
      </w:r>
      <w:r>
        <w:rPr>
          <w:rFonts w:hint="eastAsia" w:ascii="宋体" w:hAnsi="宋体" w:eastAsia="宋体" w:cs="宋体"/>
          <w:sz w:val="24"/>
          <w:highlight w:val="none"/>
          <w:lang w:eastAsia="zh-CN"/>
        </w:rPr>
        <w:t>（如果有）</w:t>
      </w:r>
      <w:r>
        <w:rPr>
          <w:rFonts w:hint="eastAsia" w:ascii="宋体" w:hAnsi="宋体" w:eastAsia="宋体" w:cs="宋体"/>
          <w:sz w:val="24"/>
          <w:highlight w:val="none"/>
        </w:rPr>
        <w:t>……………………………………………………（页码）</w:t>
      </w:r>
    </w:p>
    <w:p w14:paraId="6AC1B0D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（3）中小企业声明函………………………………………………………………（页码）</w:t>
      </w:r>
    </w:p>
    <w:p w14:paraId="627F8204">
      <w:pPr>
        <w:snapToGrid w:val="0"/>
        <w:spacing w:line="360" w:lineRule="auto"/>
        <w:ind w:right="480"/>
        <w:jc w:val="center"/>
        <w:rPr>
          <w:rFonts w:hint="eastAsia" w:ascii="宋体" w:hAnsi="宋体" w:eastAsia="宋体" w:cs="宋体"/>
          <w:b/>
          <w:kern w:val="0"/>
          <w:sz w:val="32"/>
          <w:szCs w:val="32"/>
          <w:highlight w:val="none"/>
        </w:rPr>
      </w:pPr>
    </w:p>
    <w:p w14:paraId="2E78D20E">
      <w:pPr>
        <w:snapToGrid w:val="0"/>
        <w:spacing w:line="360" w:lineRule="auto"/>
        <w:ind w:right="480"/>
        <w:jc w:val="center"/>
        <w:rPr>
          <w:rFonts w:hint="eastAsia" w:ascii="宋体" w:hAnsi="宋体" w:eastAsia="宋体" w:cs="宋体"/>
          <w:b/>
          <w:kern w:val="0"/>
          <w:sz w:val="32"/>
          <w:szCs w:val="32"/>
          <w:highlight w:val="none"/>
        </w:rPr>
      </w:pPr>
    </w:p>
    <w:p w14:paraId="18BCE791">
      <w:pPr>
        <w:snapToGrid w:val="0"/>
        <w:spacing w:line="360" w:lineRule="auto"/>
        <w:ind w:right="480"/>
        <w:jc w:val="center"/>
        <w:rPr>
          <w:rFonts w:hint="eastAsia" w:ascii="宋体" w:hAnsi="宋体" w:eastAsia="宋体" w:cs="宋体"/>
          <w:b/>
          <w:kern w:val="0"/>
          <w:sz w:val="32"/>
          <w:szCs w:val="32"/>
          <w:highlight w:val="none"/>
        </w:rPr>
      </w:pPr>
    </w:p>
    <w:p w14:paraId="2250435A">
      <w:pPr>
        <w:snapToGrid w:val="0"/>
        <w:spacing w:line="360" w:lineRule="auto"/>
        <w:ind w:right="480"/>
        <w:jc w:val="center"/>
        <w:rPr>
          <w:rFonts w:hint="eastAsia" w:ascii="宋体" w:hAnsi="宋体" w:eastAsia="宋体" w:cs="宋体"/>
          <w:b/>
          <w:kern w:val="0"/>
          <w:sz w:val="32"/>
          <w:szCs w:val="32"/>
          <w:highlight w:val="none"/>
        </w:rPr>
      </w:pPr>
    </w:p>
    <w:p w14:paraId="2844625C">
      <w:pPr>
        <w:snapToGrid w:val="0"/>
        <w:spacing w:line="360" w:lineRule="auto"/>
        <w:ind w:right="480"/>
        <w:jc w:val="center"/>
        <w:rPr>
          <w:rFonts w:hint="eastAsia" w:ascii="宋体" w:hAnsi="宋体" w:eastAsia="宋体" w:cs="宋体"/>
          <w:b/>
          <w:kern w:val="0"/>
          <w:sz w:val="32"/>
          <w:szCs w:val="32"/>
          <w:highlight w:val="none"/>
        </w:rPr>
      </w:pPr>
    </w:p>
    <w:p w14:paraId="4309CED7">
      <w:pPr>
        <w:snapToGrid w:val="0"/>
        <w:spacing w:line="360" w:lineRule="auto"/>
        <w:ind w:right="480"/>
        <w:jc w:val="center"/>
        <w:rPr>
          <w:rFonts w:hint="eastAsia" w:ascii="宋体" w:hAnsi="宋体" w:eastAsia="宋体" w:cs="宋体"/>
          <w:b/>
          <w:kern w:val="0"/>
          <w:sz w:val="32"/>
          <w:szCs w:val="32"/>
          <w:highlight w:val="none"/>
        </w:rPr>
      </w:pPr>
    </w:p>
    <w:p w14:paraId="32DFE29E">
      <w:pPr>
        <w:snapToGrid w:val="0"/>
        <w:spacing w:line="360" w:lineRule="auto"/>
        <w:ind w:right="480"/>
        <w:jc w:val="center"/>
        <w:rPr>
          <w:rFonts w:hint="eastAsia" w:ascii="宋体" w:hAnsi="宋体" w:eastAsia="宋体" w:cs="宋体"/>
          <w:b/>
          <w:kern w:val="0"/>
          <w:sz w:val="32"/>
          <w:szCs w:val="32"/>
          <w:highlight w:val="none"/>
        </w:rPr>
      </w:pPr>
    </w:p>
    <w:p w14:paraId="201C7C6B">
      <w:pPr>
        <w:snapToGrid w:val="0"/>
        <w:spacing w:line="360" w:lineRule="auto"/>
        <w:ind w:right="480"/>
        <w:jc w:val="center"/>
        <w:rPr>
          <w:rFonts w:hint="eastAsia" w:ascii="宋体" w:hAnsi="宋体" w:eastAsia="宋体" w:cs="宋体"/>
          <w:b/>
          <w:kern w:val="0"/>
          <w:sz w:val="32"/>
          <w:szCs w:val="32"/>
          <w:highlight w:val="none"/>
        </w:rPr>
      </w:pPr>
    </w:p>
    <w:p w14:paraId="4ED5BB89">
      <w:pPr>
        <w:snapToGrid w:val="0"/>
        <w:spacing w:line="360" w:lineRule="auto"/>
        <w:ind w:right="480"/>
        <w:jc w:val="center"/>
        <w:rPr>
          <w:rFonts w:hint="eastAsia" w:ascii="宋体" w:hAnsi="宋体" w:eastAsia="宋体" w:cs="宋体"/>
          <w:b/>
          <w:kern w:val="0"/>
          <w:sz w:val="32"/>
          <w:szCs w:val="32"/>
          <w:highlight w:val="none"/>
        </w:rPr>
      </w:pPr>
    </w:p>
    <w:p w14:paraId="67CB4D6A">
      <w:pPr>
        <w:snapToGrid w:val="0"/>
        <w:spacing w:line="360" w:lineRule="auto"/>
        <w:ind w:right="480"/>
        <w:jc w:val="center"/>
        <w:rPr>
          <w:rFonts w:hint="eastAsia" w:ascii="宋体" w:hAnsi="宋体" w:eastAsia="宋体" w:cs="宋体"/>
          <w:b/>
          <w:kern w:val="0"/>
          <w:sz w:val="32"/>
          <w:szCs w:val="32"/>
          <w:highlight w:val="none"/>
        </w:rPr>
      </w:pPr>
    </w:p>
    <w:p w14:paraId="261AECD3">
      <w:pPr>
        <w:snapToGrid w:val="0"/>
        <w:spacing w:line="360" w:lineRule="auto"/>
        <w:ind w:right="480"/>
        <w:jc w:val="center"/>
        <w:rPr>
          <w:rFonts w:hint="eastAsia" w:ascii="宋体" w:hAnsi="宋体" w:eastAsia="宋体" w:cs="宋体"/>
          <w:b/>
          <w:kern w:val="0"/>
          <w:sz w:val="32"/>
          <w:szCs w:val="32"/>
          <w:highlight w:val="none"/>
        </w:rPr>
      </w:pPr>
    </w:p>
    <w:p w14:paraId="1951553B">
      <w:pPr>
        <w:snapToGrid w:val="0"/>
        <w:spacing w:line="360" w:lineRule="auto"/>
        <w:ind w:right="480"/>
        <w:jc w:val="center"/>
        <w:rPr>
          <w:rFonts w:hint="eastAsia" w:ascii="宋体" w:hAnsi="宋体" w:eastAsia="宋体" w:cs="宋体"/>
          <w:b/>
          <w:kern w:val="0"/>
          <w:sz w:val="32"/>
          <w:szCs w:val="32"/>
          <w:highlight w:val="none"/>
        </w:rPr>
      </w:pPr>
    </w:p>
    <w:p w14:paraId="26343F6A">
      <w:pPr>
        <w:snapToGrid w:val="0"/>
        <w:spacing w:line="360" w:lineRule="auto"/>
        <w:ind w:right="480"/>
        <w:jc w:val="center"/>
        <w:rPr>
          <w:rFonts w:hint="eastAsia" w:ascii="宋体" w:hAnsi="宋体" w:eastAsia="宋体" w:cs="宋体"/>
          <w:b/>
          <w:kern w:val="0"/>
          <w:sz w:val="32"/>
          <w:szCs w:val="32"/>
          <w:highlight w:val="none"/>
        </w:rPr>
      </w:pPr>
    </w:p>
    <w:p w14:paraId="6A98CC03">
      <w:pPr>
        <w:snapToGrid w:val="0"/>
        <w:spacing w:line="360" w:lineRule="auto"/>
        <w:ind w:right="480"/>
        <w:jc w:val="center"/>
        <w:rPr>
          <w:rFonts w:hint="eastAsia" w:ascii="宋体" w:hAnsi="宋体" w:eastAsia="宋体" w:cs="宋体"/>
          <w:b/>
          <w:kern w:val="0"/>
          <w:sz w:val="32"/>
          <w:szCs w:val="32"/>
          <w:highlight w:val="none"/>
        </w:rPr>
      </w:pPr>
    </w:p>
    <w:p w14:paraId="3C7F5A21">
      <w:pPr>
        <w:snapToGrid w:val="0"/>
        <w:spacing w:line="360" w:lineRule="auto"/>
        <w:ind w:right="480"/>
        <w:jc w:val="center"/>
        <w:rPr>
          <w:rFonts w:hint="eastAsia" w:ascii="宋体" w:hAnsi="宋体" w:eastAsia="宋体" w:cs="宋体"/>
          <w:b/>
          <w:kern w:val="0"/>
          <w:sz w:val="32"/>
          <w:szCs w:val="32"/>
          <w:highlight w:val="none"/>
        </w:rPr>
      </w:pPr>
    </w:p>
    <w:p w14:paraId="6F2C5D46">
      <w:pPr>
        <w:pStyle w:val="38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53EFC">
      <w:pPr>
        <w:pStyle w:val="38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5E07A9F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1F8B739">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14:paraId="0F1A0B25">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14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311"/>
        <w:gridCol w:w="1845"/>
        <w:gridCol w:w="2370"/>
        <w:gridCol w:w="2235"/>
        <w:gridCol w:w="3150"/>
      </w:tblGrid>
      <w:tr w14:paraId="4216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4E0499A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311" w:type="dxa"/>
            <w:vAlign w:val="center"/>
          </w:tcPr>
          <w:p w14:paraId="182A0C8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r>
              <w:rPr>
                <w:rFonts w:hint="eastAsia" w:ascii="宋体" w:hAnsi="宋体" w:eastAsia="宋体" w:cs="宋体"/>
                <w:b/>
                <w:sz w:val="24"/>
                <w:highlight w:val="none"/>
                <w:lang w:val="en-US" w:eastAsia="zh-CN"/>
              </w:rPr>
              <w:t>(地名、范围）</w:t>
            </w:r>
          </w:p>
        </w:tc>
        <w:tc>
          <w:tcPr>
            <w:tcW w:w="1845" w:type="dxa"/>
            <w:vAlign w:val="center"/>
          </w:tcPr>
          <w:p w14:paraId="6DD125E8">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面积</w:t>
            </w:r>
          </w:p>
        </w:tc>
        <w:tc>
          <w:tcPr>
            <w:tcW w:w="2370" w:type="dxa"/>
            <w:vAlign w:val="center"/>
          </w:tcPr>
          <w:p w14:paraId="0D51381C">
            <w:pPr>
              <w:spacing w:line="360" w:lineRule="auto"/>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eastAsia="zh-CN"/>
              </w:rPr>
              <w:t>每平米单价</w:t>
            </w:r>
            <w:r>
              <w:rPr>
                <w:rFonts w:hint="eastAsia" w:ascii="宋体" w:hAnsi="宋体" w:eastAsia="宋体" w:cs="宋体"/>
                <w:b/>
                <w:sz w:val="24"/>
                <w:highlight w:val="none"/>
                <w:lang w:val="en-US" w:eastAsia="zh-CN"/>
              </w:rPr>
              <w:t>/每年</w:t>
            </w:r>
          </w:p>
        </w:tc>
        <w:tc>
          <w:tcPr>
            <w:tcW w:w="2235" w:type="dxa"/>
            <w:vAlign w:val="center"/>
          </w:tcPr>
          <w:p w14:paraId="65EAC337">
            <w:pPr>
              <w:spacing w:line="360" w:lineRule="auto"/>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 xml:space="preserve"> 2年养护合计</w:t>
            </w:r>
          </w:p>
        </w:tc>
        <w:tc>
          <w:tcPr>
            <w:tcW w:w="3150" w:type="dxa"/>
            <w:vAlign w:val="center"/>
          </w:tcPr>
          <w:p w14:paraId="31069E2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备注（养护级别）</w:t>
            </w:r>
          </w:p>
        </w:tc>
      </w:tr>
      <w:tr w14:paraId="5A59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2042E63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311" w:type="dxa"/>
            <w:vAlign w:val="center"/>
          </w:tcPr>
          <w:p w14:paraId="3786497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1845" w:type="dxa"/>
            <w:vAlign w:val="center"/>
          </w:tcPr>
          <w:p w14:paraId="51BB5A5E">
            <w:pPr>
              <w:snapToGrid w:val="0"/>
              <w:spacing w:line="360" w:lineRule="auto"/>
              <w:jc w:val="center"/>
              <w:rPr>
                <w:rFonts w:hint="eastAsia" w:ascii="宋体" w:hAnsi="宋体" w:eastAsia="宋体" w:cs="宋体"/>
                <w:sz w:val="24"/>
                <w:highlight w:val="none"/>
              </w:rPr>
            </w:pPr>
          </w:p>
        </w:tc>
        <w:tc>
          <w:tcPr>
            <w:tcW w:w="2370" w:type="dxa"/>
            <w:vAlign w:val="center"/>
          </w:tcPr>
          <w:p w14:paraId="51754DAE">
            <w:pPr>
              <w:snapToGrid w:val="0"/>
              <w:spacing w:line="360" w:lineRule="auto"/>
              <w:jc w:val="center"/>
              <w:rPr>
                <w:rFonts w:hint="eastAsia" w:ascii="宋体" w:hAnsi="宋体" w:eastAsia="宋体" w:cs="宋体"/>
                <w:sz w:val="24"/>
                <w:highlight w:val="none"/>
              </w:rPr>
            </w:pPr>
          </w:p>
        </w:tc>
        <w:tc>
          <w:tcPr>
            <w:tcW w:w="2235" w:type="dxa"/>
            <w:vAlign w:val="center"/>
          </w:tcPr>
          <w:p w14:paraId="76ACDB0B">
            <w:pPr>
              <w:spacing w:line="360" w:lineRule="auto"/>
              <w:jc w:val="center"/>
              <w:rPr>
                <w:rFonts w:hint="eastAsia" w:ascii="宋体" w:hAnsi="宋体" w:eastAsia="宋体" w:cs="宋体"/>
                <w:sz w:val="24"/>
                <w:highlight w:val="none"/>
              </w:rPr>
            </w:pPr>
          </w:p>
        </w:tc>
        <w:tc>
          <w:tcPr>
            <w:tcW w:w="3150" w:type="dxa"/>
          </w:tcPr>
          <w:p w14:paraId="3282E700">
            <w:pPr>
              <w:spacing w:line="360" w:lineRule="auto"/>
              <w:jc w:val="center"/>
              <w:rPr>
                <w:rFonts w:hint="eastAsia" w:ascii="宋体" w:hAnsi="宋体" w:eastAsia="宋体" w:cs="宋体"/>
                <w:sz w:val="24"/>
                <w:highlight w:val="none"/>
              </w:rPr>
            </w:pPr>
          </w:p>
        </w:tc>
      </w:tr>
      <w:tr w14:paraId="6753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CF2A683">
            <w:pPr>
              <w:spacing w:line="360" w:lineRule="auto"/>
              <w:jc w:val="center"/>
              <w:rPr>
                <w:rFonts w:hint="eastAsia" w:ascii="宋体" w:hAnsi="宋体" w:eastAsia="宋体" w:cs="宋体"/>
                <w:sz w:val="24"/>
                <w:highlight w:val="none"/>
              </w:rPr>
            </w:pPr>
          </w:p>
        </w:tc>
        <w:tc>
          <w:tcPr>
            <w:tcW w:w="4311" w:type="dxa"/>
            <w:vAlign w:val="center"/>
          </w:tcPr>
          <w:p w14:paraId="5856AF95">
            <w:pPr>
              <w:snapToGrid w:val="0"/>
              <w:spacing w:line="360" w:lineRule="auto"/>
              <w:jc w:val="center"/>
              <w:rPr>
                <w:rFonts w:hint="eastAsia" w:ascii="宋体" w:hAnsi="宋体" w:eastAsia="宋体" w:cs="宋体"/>
                <w:sz w:val="24"/>
                <w:highlight w:val="none"/>
              </w:rPr>
            </w:pPr>
          </w:p>
        </w:tc>
        <w:tc>
          <w:tcPr>
            <w:tcW w:w="1845" w:type="dxa"/>
            <w:vAlign w:val="center"/>
          </w:tcPr>
          <w:p w14:paraId="730F76E7">
            <w:pPr>
              <w:snapToGrid w:val="0"/>
              <w:spacing w:line="360" w:lineRule="auto"/>
              <w:jc w:val="center"/>
              <w:rPr>
                <w:rFonts w:hint="eastAsia" w:ascii="宋体" w:hAnsi="宋体" w:eastAsia="宋体" w:cs="宋体"/>
                <w:sz w:val="24"/>
                <w:highlight w:val="none"/>
              </w:rPr>
            </w:pPr>
          </w:p>
        </w:tc>
        <w:tc>
          <w:tcPr>
            <w:tcW w:w="2370" w:type="dxa"/>
            <w:vAlign w:val="center"/>
          </w:tcPr>
          <w:p w14:paraId="53AB6E86">
            <w:pPr>
              <w:snapToGrid w:val="0"/>
              <w:spacing w:line="360" w:lineRule="auto"/>
              <w:jc w:val="center"/>
              <w:rPr>
                <w:rFonts w:hint="eastAsia" w:ascii="宋体" w:hAnsi="宋体" w:eastAsia="宋体" w:cs="宋体"/>
                <w:sz w:val="24"/>
                <w:highlight w:val="none"/>
              </w:rPr>
            </w:pPr>
          </w:p>
        </w:tc>
        <w:tc>
          <w:tcPr>
            <w:tcW w:w="2235" w:type="dxa"/>
            <w:vAlign w:val="center"/>
          </w:tcPr>
          <w:p w14:paraId="35DA88D0">
            <w:pPr>
              <w:spacing w:line="360" w:lineRule="auto"/>
              <w:jc w:val="center"/>
              <w:rPr>
                <w:rFonts w:hint="eastAsia" w:ascii="宋体" w:hAnsi="宋体" w:eastAsia="宋体" w:cs="宋体"/>
                <w:sz w:val="24"/>
                <w:highlight w:val="none"/>
              </w:rPr>
            </w:pPr>
          </w:p>
        </w:tc>
        <w:tc>
          <w:tcPr>
            <w:tcW w:w="3150" w:type="dxa"/>
          </w:tcPr>
          <w:p w14:paraId="1CB9D21D">
            <w:pPr>
              <w:spacing w:line="360" w:lineRule="auto"/>
              <w:jc w:val="center"/>
              <w:rPr>
                <w:rFonts w:hint="eastAsia" w:ascii="宋体" w:hAnsi="宋体" w:eastAsia="宋体" w:cs="宋体"/>
                <w:sz w:val="24"/>
                <w:highlight w:val="none"/>
              </w:rPr>
            </w:pPr>
          </w:p>
        </w:tc>
      </w:tr>
      <w:tr w14:paraId="60AC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C8EF59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311" w:type="dxa"/>
            <w:vAlign w:val="center"/>
          </w:tcPr>
          <w:p w14:paraId="2989CAF2">
            <w:pPr>
              <w:snapToGrid w:val="0"/>
              <w:spacing w:line="360" w:lineRule="auto"/>
              <w:jc w:val="center"/>
              <w:rPr>
                <w:rFonts w:hint="eastAsia" w:ascii="宋体" w:hAnsi="宋体" w:eastAsia="宋体" w:cs="宋体"/>
                <w:sz w:val="24"/>
                <w:highlight w:val="none"/>
              </w:rPr>
            </w:pPr>
          </w:p>
        </w:tc>
        <w:tc>
          <w:tcPr>
            <w:tcW w:w="1845" w:type="dxa"/>
            <w:vAlign w:val="center"/>
          </w:tcPr>
          <w:p w14:paraId="10D6503F">
            <w:pPr>
              <w:snapToGrid w:val="0"/>
              <w:spacing w:line="360" w:lineRule="auto"/>
              <w:jc w:val="center"/>
              <w:rPr>
                <w:rFonts w:hint="eastAsia" w:ascii="宋体" w:hAnsi="宋体" w:eastAsia="宋体" w:cs="宋体"/>
                <w:sz w:val="24"/>
                <w:highlight w:val="none"/>
              </w:rPr>
            </w:pPr>
          </w:p>
        </w:tc>
        <w:tc>
          <w:tcPr>
            <w:tcW w:w="2370" w:type="dxa"/>
            <w:vAlign w:val="center"/>
          </w:tcPr>
          <w:p w14:paraId="4C7716F1">
            <w:pPr>
              <w:snapToGrid w:val="0"/>
              <w:spacing w:line="360" w:lineRule="auto"/>
              <w:jc w:val="center"/>
              <w:rPr>
                <w:rFonts w:hint="eastAsia" w:ascii="宋体" w:hAnsi="宋体" w:eastAsia="宋体" w:cs="宋体"/>
                <w:sz w:val="24"/>
                <w:highlight w:val="none"/>
              </w:rPr>
            </w:pPr>
          </w:p>
        </w:tc>
        <w:tc>
          <w:tcPr>
            <w:tcW w:w="2235" w:type="dxa"/>
            <w:vAlign w:val="center"/>
          </w:tcPr>
          <w:p w14:paraId="6ABFFE60">
            <w:pPr>
              <w:spacing w:line="360" w:lineRule="auto"/>
              <w:jc w:val="center"/>
              <w:rPr>
                <w:rFonts w:hint="eastAsia" w:ascii="宋体" w:hAnsi="宋体" w:eastAsia="宋体" w:cs="宋体"/>
                <w:sz w:val="24"/>
                <w:highlight w:val="none"/>
              </w:rPr>
            </w:pPr>
          </w:p>
        </w:tc>
        <w:tc>
          <w:tcPr>
            <w:tcW w:w="3150" w:type="dxa"/>
          </w:tcPr>
          <w:p w14:paraId="67395D98">
            <w:pPr>
              <w:spacing w:line="360" w:lineRule="auto"/>
              <w:jc w:val="center"/>
              <w:rPr>
                <w:rFonts w:hint="eastAsia" w:ascii="宋体" w:hAnsi="宋体" w:eastAsia="宋体" w:cs="宋体"/>
                <w:sz w:val="24"/>
                <w:highlight w:val="none"/>
              </w:rPr>
            </w:pPr>
          </w:p>
        </w:tc>
      </w:tr>
      <w:tr w14:paraId="4C97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43" w:type="dxa"/>
            <w:gridSpan w:val="3"/>
            <w:vAlign w:val="center"/>
          </w:tcPr>
          <w:p w14:paraId="65945B8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w:t>
            </w:r>
            <w:r>
              <w:rPr>
                <w:rFonts w:hint="eastAsia" w:ascii="宋体" w:hAnsi="宋体" w:eastAsia="宋体" w:cs="宋体"/>
                <w:b/>
                <w:sz w:val="24"/>
                <w:highlight w:val="none"/>
                <w:lang w:eastAsia="zh-CN"/>
              </w:rPr>
              <w:t>总价</w:t>
            </w:r>
            <w:r>
              <w:rPr>
                <w:rFonts w:hint="eastAsia" w:ascii="宋体" w:hAnsi="宋体" w:eastAsia="宋体" w:cs="宋体"/>
                <w:b/>
                <w:sz w:val="24"/>
                <w:highlight w:val="none"/>
              </w:rPr>
              <w:t>（小写）</w:t>
            </w:r>
          </w:p>
        </w:tc>
        <w:tc>
          <w:tcPr>
            <w:tcW w:w="7755" w:type="dxa"/>
            <w:gridSpan w:val="3"/>
          </w:tcPr>
          <w:p w14:paraId="0BC2BB7D">
            <w:pPr>
              <w:spacing w:line="360" w:lineRule="auto"/>
              <w:jc w:val="center"/>
              <w:rPr>
                <w:rFonts w:hint="eastAsia" w:ascii="宋体" w:hAnsi="宋体" w:eastAsia="宋体" w:cs="宋体"/>
                <w:sz w:val="24"/>
                <w:highlight w:val="none"/>
              </w:rPr>
            </w:pPr>
          </w:p>
        </w:tc>
      </w:tr>
      <w:tr w14:paraId="1709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43" w:type="dxa"/>
            <w:gridSpan w:val="3"/>
            <w:vAlign w:val="center"/>
          </w:tcPr>
          <w:p w14:paraId="7A922BE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w:t>
            </w:r>
            <w:r>
              <w:rPr>
                <w:rFonts w:hint="eastAsia" w:ascii="宋体" w:hAnsi="宋体" w:eastAsia="宋体" w:cs="宋体"/>
                <w:b/>
                <w:sz w:val="24"/>
                <w:highlight w:val="none"/>
                <w:lang w:eastAsia="zh-CN"/>
              </w:rPr>
              <w:t>总价</w:t>
            </w:r>
            <w:r>
              <w:rPr>
                <w:rFonts w:hint="eastAsia" w:ascii="宋体" w:hAnsi="宋体" w:eastAsia="宋体" w:cs="宋体"/>
                <w:b/>
                <w:sz w:val="24"/>
                <w:highlight w:val="none"/>
              </w:rPr>
              <w:t>（大写）</w:t>
            </w:r>
          </w:p>
        </w:tc>
        <w:tc>
          <w:tcPr>
            <w:tcW w:w="7755" w:type="dxa"/>
            <w:gridSpan w:val="3"/>
          </w:tcPr>
          <w:p w14:paraId="3CCEB14D">
            <w:pPr>
              <w:spacing w:line="360" w:lineRule="auto"/>
              <w:jc w:val="center"/>
              <w:rPr>
                <w:rFonts w:hint="eastAsia" w:ascii="宋体" w:hAnsi="宋体" w:eastAsia="宋体" w:cs="宋体"/>
                <w:sz w:val="24"/>
                <w:highlight w:val="none"/>
              </w:rPr>
            </w:pPr>
          </w:p>
        </w:tc>
      </w:tr>
    </w:tbl>
    <w:p w14:paraId="0D061BEF">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568FE2CF">
      <w:pPr>
        <w:spacing w:line="360" w:lineRule="auto"/>
        <w:ind w:left="-2"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14:paraId="058FD37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sz w:val="24"/>
          <w:highlight w:val="none"/>
        </w:rPr>
        <w:t>。采购内容未包含在《开标一览表（报价表）》名称栏中，投标人不能作出合理解释的，视为投标文件含有采购人不能接受的附加条件的，投标无效。</w:t>
      </w:r>
    </w:p>
    <w:p w14:paraId="3F47283B">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5C3A8B1F">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8B0EF9">
      <w:pPr>
        <w:snapToGrid w:val="0"/>
        <w:spacing w:line="360" w:lineRule="auto"/>
        <w:ind w:firstLine="480" w:firstLineChars="2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投标人（或联合体牵头人）名称(电子签名)：</w:t>
      </w:r>
    </w:p>
    <w:p w14:paraId="2BDF7314">
      <w:pPr>
        <w:spacing w:line="360" w:lineRule="auto"/>
        <w:ind w:left="4620" w:leftChars="2200" w:firstLine="236" w:firstLineChars="98"/>
        <w:jc w:val="right"/>
        <w:rPr>
          <w:rFonts w:hint="eastAsia" w:ascii="宋体" w:hAnsi="宋体" w:eastAsia="宋体" w:cs="宋体"/>
          <w:b/>
          <w:kern w:val="0"/>
          <w:sz w:val="24"/>
          <w:szCs w:val="20"/>
          <w:highlight w:val="none"/>
          <w:lang w:val="zh-CN"/>
        </w:rPr>
      </w:pPr>
      <w:r>
        <w:rPr>
          <w:rFonts w:hint="eastAsia" w:ascii="宋体" w:hAnsi="宋体" w:eastAsia="宋体" w:cs="宋体"/>
          <w:b/>
          <w:kern w:val="0"/>
          <w:sz w:val="24"/>
          <w:szCs w:val="20"/>
          <w:highlight w:val="none"/>
          <w:lang w:val="zh-CN"/>
        </w:rPr>
        <w:t>日期：   年   月   日</w:t>
      </w:r>
    </w:p>
    <w:p w14:paraId="402254CB">
      <w:pPr>
        <w:pStyle w:val="38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14:paraId="14D932EB">
      <w:pPr>
        <w:jc w:val="center"/>
        <w:rPr>
          <w:rFonts w:hint="eastAsia" w:ascii="宋体" w:hAnsi="宋体" w:eastAsia="宋体" w:cs="宋体"/>
          <w:b/>
          <w:kern w:val="44"/>
          <w:sz w:val="32"/>
          <w:szCs w:val="32"/>
          <w:highlight w:val="none"/>
        </w:rPr>
      </w:pPr>
      <w:r>
        <w:rPr>
          <w:rFonts w:hint="eastAsia" w:ascii="宋体" w:hAnsi="宋体" w:eastAsia="宋体" w:cs="宋体"/>
          <w:b/>
          <w:kern w:val="44"/>
          <w:sz w:val="32"/>
          <w:szCs w:val="32"/>
          <w:highlight w:val="none"/>
        </w:rPr>
        <w:t>二、报价情况说明（如果有）</w:t>
      </w:r>
    </w:p>
    <w:p w14:paraId="7CC643A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（如供应商报价低于项目预算50%的，应当提交本文档，详细阐述不影响产品质量或者诚信履约的具体原因。）</w:t>
      </w:r>
    </w:p>
    <w:p w14:paraId="27AFFCC0">
      <w:pPr>
        <w:pStyle w:val="38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p>
    <w:p w14:paraId="018C8C7B">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882875">
      <w:pPr>
        <w:spacing w:line="360" w:lineRule="auto"/>
        <w:jc w:val="center"/>
        <w:outlineLvl w:val="0"/>
        <w:rPr>
          <w:rFonts w:hint="eastAsia" w:ascii="宋体" w:hAnsi="宋体" w:eastAsia="宋体" w:cs="宋体"/>
          <w:b/>
          <w:color w:val="auto"/>
          <w:kern w:val="0"/>
          <w:sz w:val="36"/>
          <w:szCs w:val="36"/>
          <w:highlight w:val="none"/>
        </w:rPr>
      </w:pPr>
    </w:p>
    <w:p w14:paraId="75B475CA">
      <w:pPr>
        <w:spacing w:line="360" w:lineRule="auto"/>
        <w:jc w:val="center"/>
        <w:outlineLvl w:val="0"/>
        <w:rPr>
          <w:rFonts w:hint="eastAsia" w:ascii="宋体" w:hAnsi="宋体" w:eastAsia="宋体" w:cs="宋体"/>
          <w:b/>
          <w:color w:val="auto"/>
          <w:kern w:val="0"/>
          <w:sz w:val="36"/>
          <w:szCs w:val="36"/>
          <w:highlight w:val="none"/>
        </w:rPr>
      </w:pPr>
    </w:p>
    <w:p w14:paraId="44C680B6">
      <w:pPr>
        <w:spacing w:line="360" w:lineRule="auto"/>
        <w:ind w:right="420"/>
        <w:rPr>
          <w:rFonts w:hint="eastAsia" w:ascii="宋体" w:hAnsi="宋体" w:eastAsia="宋体" w:cs="宋体"/>
          <w:b/>
          <w:color w:val="auto"/>
          <w:kern w:val="0"/>
          <w:sz w:val="36"/>
          <w:szCs w:val="36"/>
          <w:highlight w:val="none"/>
        </w:rPr>
      </w:pPr>
    </w:p>
    <w:p w14:paraId="3BE42879">
      <w:pPr>
        <w:spacing w:line="360" w:lineRule="auto"/>
        <w:ind w:right="420" w:firstLine="3614" w:firstLineChars="1000"/>
        <w:rPr>
          <w:rFonts w:hint="eastAsia" w:ascii="宋体" w:hAnsi="宋体" w:eastAsia="宋体" w:cs="宋体"/>
          <w:b/>
          <w:color w:val="auto"/>
          <w:kern w:val="0"/>
          <w:sz w:val="36"/>
          <w:szCs w:val="36"/>
          <w:highlight w:val="none"/>
        </w:rPr>
      </w:pPr>
    </w:p>
    <w:p w14:paraId="4C02D5EA">
      <w:pPr>
        <w:spacing w:line="360" w:lineRule="auto"/>
        <w:ind w:right="420" w:firstLine="3614" w:firstLineChars="1000"/>
        <w:rPr>
          <w:rFonts w:hint="eastAsia" w:ascii="宋体" w:hAnsi="宋体" w:eastAsia="宋体" w:cs="宋体"/>
          <w:b/>
          <w:color w:val="auto"/>
          <w:kern w:val="0"/>
          <w:sz w:val="36"/>
          <w:szCs w:val="36"/>
          <w:highlight w:val="none"/>
        </w:rPr>
      </w:pPr>
    </w:p>
    <w:p w14:paraId="0DD5ECCC">
      <w:pPr>
        <w:spacing w:line="360" w:lineRule="auto"/>
        <w:ind w:right="420" w:firstLine="3614" w:firstLineChars="1000"/>
        <w:rPr>
          <w:rFonts w:hint="eastAsia" w:ascii="宋体" w:hAnsi="宋体" w:eastAsia="宋体" w:cs="宋体"/>
          <w:b/>
          <w:color w:val="auto"/>
          <w:kern w:val="0"/>
          <w:sz w:val="36"/>
          <w:szCs w:val="36"/>
          <w:highlight w:val="none"/>
        </w:rPr>
      </w:pPr>
    </w:p>
    <w:p w14:paraId="66EC4A2F">
      <w:pPr>
        <w:spacing w:line="360" w:lineRule="auto"/>
        <w:ind w:right="420" w:firstLine="3614" w:firstLineChars="1000"/>
        <w:rPr>
          <w:rFonts w:hint="eastAsia" w:ascii="宋体" w:hAnsi="宋体" w:eastAsia="宋体" w:cs="宋体"/>
          <w:b/>
          <w:color w:val="auto"/>
          <w:kern w:val="0"/>
          <w:sz w:val="36"/>
          <w:szCs w:val="36"/>
          <w:highlight w:val="none"/>
        </w:rPr>
      </w:pPr>
    </w:p>
    <w:p w14:paraId="4EC042D9">
      <w:pPr>
        <w:spacing w:line="360" w:lineRule="auto"/>
        <w:ind w:right="420" w:firstLine="3614" w:firstLineChars="1000"/>
        <w:rPr>
          <w:rFonts w:hint="eastAsia" w:ascii="宋体" w:hAnsi="宋体" w:eastAsia="宋体" w:cs="宋体"/>
          <w:b/>
          <w:color w:val="auto"/>
          <w:kern w:val="0"/>
          <w:sz w:val="36"/>
          <w:szCs w:val="36"/>
          <w:highlight w:val="none"/>
        </w:rPr>
      </w:pPr>
    </w:p>
    <w:p w14:paraId="7979B620">
      <w:pPr>
        <w:spacing w:line="360" w:lineRule="auto"/>
        <w:ind w:right="420" w:firstLine="3614" w:firstLineChars="1000"/>
        <w:rPr>
          <w:rFonts w:hint="eastAsia" w:ascii="宋体" w:hAnsi="宋体" w:eastAsia="宋体" w:cs="宋体"/>
          <w:b/>
          <w:color w:val="auto"/>
          <w:kern w:val="0"/>
          <w:sz w:val="36"/>
          <w:szCs w:val="36"/>
          <w:highlight w:val="none"/>
        </w:rPr>
      </w:pPr>
    </w:p>
    <w:p w14:paraId="2BB910C3">
      <w:pPr>
        <w:spacing w:line="360" w:lineRule="auto"/>
        <w:ind w:right="420" w:firstLine="3614" w:firstLineChars="1000"/>
        <w:rPr>
          <w:rFonts w:hint="eastAsia" w:ascii="宋体" w:hAnsi="宋体" w:eastAsia="宋体" w:cs="宋体"/>
          <w:b/>
          <w:color w:val="auto"/>
          <w:kern w:val="0"/>
          <w:sz w:val="36"/>
          <w:szCs w:val="36"/>
          <w:highlight w:val="none"/>
        </w:rPr>
      </w:pPr>
    </w:p>
    <w:p w14:paraId="2F73EED1">
      <w:pPr>
        <w:spacing w:line="360" w:lineRule="auto"/>
        <w:ind w:right="420" w:firstLine="3614" w:firstLineChars="1000"/>
        <w:rPr>
          <w:rFonts w:hint="eastAsia" w:ascii="宋体" w:hAnsi="宋体" w:eastAsia="宋体" w:cs="宋体"/>
          <w:b/>
          <w:color w:val="auto"/>
          <w:kern w:val="0"/>
          <w:sz w:val="36"/>
          <w:szCs w:val="36"/>
          <w:highlight w:val="none"/>
        </w:rPr>
      </w:pPr>
    </w:p>
    <w:p w14:paraId="2894CD20">
      <w:pPr>
        <w:spacing w:line="360" w:lineRule="auto"/>
        <w:ind w:right="420" w:firstLine="3614" w:firstLineChars="1000"/>
        <w:rPr>
          <w:rFonts w:hint="eastAsia" w:ascii="宋体" w:hAnsi="宋体" w:eastAsia="宋体" w:cs="宋体"/>
          <w:b/>
          <w:color w:val="auto"/>
          <w:kern w:val="0"/>
          <w:sz w:val="36"/>
          <w:szCs w:val="36"/>
          <w:highlight w:val="none"/>
        </w:rPr>
      </w:pPr>
    </w:p>
    <w:p w14:paraId="1C423D05">
      <w:pPr>
        <w:spacing w:line="360" w:lineRule="auto"/>
        <w:ind w:right="420" w:firstLine="3614" w:firstLineChars="1000"/>
        <w:rPr>
          <w:rFonts w:hint="eastAsia" w:ascii="宋体" w:hAnsi="宋体" w:eastAsia="宋体" w:cs="宋体"/>
          <w:b/>
          <w:color w:val="auto"/>
          <w:kern w:val="0"/>
          <w:sz w:val="36"/>
          <w:szCs w:val="36"/>
          <w:highlight w:val="none"/>
        </w:rPr>
      </w:pPr>
    </w:p>
    <w:p w14:paraId="17C85AE2">
      <w:pPr>
        <w:spacing w:line="360" w:lineRule="auto"/>
        <w:ind w:right="420" w:firstLine="3614" w:firstLineChars="1000"/>
        <w:rPr>
          <w:rFonts w:hint="eastAsia" w:ascii="宋体" w:hAnsi="宋体" w:eastAsia="宋体" w:cs="宋体"/>
          <w:b/>
          <w:color w:val="auto"/>
          <w:kern w:val="0"/>
          <w:sz w:val="36"/>
          <w:szCs w:val="36"/>
          <w:highlight w:val="none"/>
        </w:rPr>
      </w:pPr>
    </w:p>
    <w:p w14:paraId="1940508D">
      <w:pPr>
        <w:spacing w:line="360" w:lineRule="auto"/>
        <w:ind w:right="420" w:firstLine="3614" w:firstLineChars="1000"/>
        <w:rPr>
          <w:rFonts w:hint="eastAsia" w:ascii="宋体" w:hAnsi="宋体" w:eastAsia="宋体" w:cs="宋体"/>
          <w:b/>
          <w:color w:val="auto"/>
          <w:kern w:val="0"/>
          <w:sz w:val="36"/>
          <w:szCs w:val="36"/>
          <w:highlight w:val="none"/>
        </w:rPr>
      </w:pPr>
    </w:p>
    <w:p w14:paraId="15B7A459">
      <w:pPr>
        <w:spacing w:line="360" w:lineRule="auto"/>
        <w:ind w:right="420" w:firstLine="3614" w:firstLineChars="1000"/>
        <w:rPr>
          <w:rFonts w:hint="eastAsia" w:ascii="宋体" w:hAnsi="宋体" w:eastAsia="宋体" w:cs="宋体"/>
          <w:b/>
          <w:color w:val="auto"/>
          <w:kern w:val="0"/>
          <w:sz w:val="36"/>
          <w:szCs w:val="36"/>
          <w:highlight w:val="none"/>
        </w:rPr>
      </w:pPr>
    </w:p>
    <w:p w14:paraId="2A0CBEF4">
      <w:pPr>
        <w:pStyle w:val="4"/>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112448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4DC0361">
      <w:pPr>
        <w:spacing w:line="360" w:lineRule="auto"/>
        <w:jc w:val="center"/>
        <w:rPr>
          <w:rFonts w:hint="eastAsia" w:ascii="宋体" w:hAnsi="宋体" w:eastAsia="宋体" w:cs="宋体"/>
          <w:b/>
          <w:color w:val="auto"/>
          <w:spacing w:val="6"/>
          <w:sz w:val="32"/>
          <w:szCs w:val="32"/>
          <w:highlight w:val="none"/>
        </w:rPr>
      </w:pPr>
      <w:bookmarkStart w:id="509" w:name="OLE_LINK14"/>
      <w:bookmarkStart w:id="510" w:name="OLE_LINK13"/>
      <w:r>
        <w:rPr>
          <w:rFonts w:hint="eastAsia" w:ascii="宋体" w:hAnsi="宋体" w:eastAsia="宋体" w:cs="宋体"/>
          <w:b/>
          <w:color w:val="auto"/>
          <w:spacing w:val="6"/>
          <w:sz w:val="32"/>
          <w:szCs w:val="32"/>
          <w:highlight w:val="none"/>
        </w:rPr>
        <w:t>残疾人福利性单位声明函</w:t>
      </w:r>
    </w:p>
    <w:bookmarkEnd w:id="509"/>
    <w:bookmarkEnd w:id="510"/>
    <w:p w14:paraId="723D441D">
      <w:pPr>
        <w:spacing w:line="360" w:lineRule="auto"/>
        <w:rPr>
          <w:rFonts w:hint="eastAsia" w:ascii="宋体" w:hAnsi="宋体" w:eastAsia="宋体" w:cs="宋体"/>
          <w:b/>
          <w:color w:val="auto"/>
          <w:spacing w:val="6"/>
          <w:sz w:val="30"/>
          <w:szCs w:val="30"/>
          <w:highlight w:val="none"/>
        </w:rPr>
      </w:pPr>
    </w:p>
    <w:p w14:paraId="733B5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星桥街道燕子湖公园综合养护管理项目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3D24F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5958B02">
      <w:pPr>
        <w:spacing w:line="360" w:lineRule="auto"/>
        <w:ind w:firstLine="480" w:firstLineChars="200"/>
        <w:rPr>
          <w:rFonts w:hint="eastAsia" w:ascii="宋体" w:hAnsi="宋体" w:eastAsia="宋体" w:cs="宋体"/>
          <w:color w:val="auto"/>
          <w:sz w:val="24"/>
          <w:highlight w:val="none"/>
        </w:rPr>
      </w:pPr>
    </w:p>
    <w:p w14:paraId="7C1D1C73">
      <w:pPr>
        <w:spacing w:line="360" w:lineRule="auto"/>
        <w:ind w:firstLine="480" w:firstLineChars="200"/>
        <w:rPr>
          <w:rFonts w:hint="eastAsia" w:ascii="宋体" w:hAnsi="宋体" w:eastAsia="宋体" w:cs="宋体"/>
          <w:color w:val="auto"/>
          <w:sz w:val="24"/>
          <w:highlight w:val="none"/>
        </w:rPr>
      </w:pPr>
    </w:p>
    <w:p w14:paraId="7D2031A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056FF8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49C48A8">
      <w:pPr>
        <w:spacing w:line="360" w:lineRule="auto"/>
        <w:ind w:firstLine="480" w:firstLineChars="200"/>
        <w:rPr>
          <w:rFonts w:hint="eastAsia" w:ascii="宋体" w:hAnsi="宋体" w:eastAsia="宋体" w:cs="宋体"/>
          <w:color w:val="auto"/>
          <w:sz w:val="24"/>
          <w:highlight w:val="none"/>
        </w:rPr>
      </w:pPr>
    </w:p>
    <w:p w14:paraId="08D139CD">
      <w:pPr>
        <w:spacing w:line="360" w:lineRule="auto"/>
        <w:ind w:firstLine="420" w:firstLineChars="200"/>
        <w:rPr>
          <w:rFonts w:hint="eastAsia" w:ascii="宋体" w:hAnsi="宋体" w:eastAsia="宋体" w:cs="宋体"/>
          <w:color w:val="auto"/>
          <w:highlight w:val="none"/>
        </w:rPr>
      </w:pPr>
    </w:p>
    <w:p w14:paraId="3CF9EE0D">
      <w:pPr>
        <w:spacing w:line="360" w:lineRule="auto"/>
        <w:ind w:firstLine="420" w:firstLineChars="200"/>
        <w:rPr>
          <w:rFonts w:hint="eastAsia" w:ascii="宋体" w:hAnsi="宋体" w:eastAsia="宋体" w:cs="宋体"/>
          <w:color w:val="auto"/>
          <w:highlight w:val="none"/>
        </w:rPr>
      </w:pPr>
    </w:p>
    <w:p w14:paraId="3E91D493">
      <w:pPr>
        <w:spacing w:line="360" w:lineRule="auto"/>
        <w:ind w:firstLine="420" w:firstLineChars="200"/>
        <w:rPr>
          <w:rFonts w:hint="eastAsia" w:ascii="宋体" w:hAnsi="宋体" w:eastAsia="宋体" w:cs="宋体"/>
          <w:color w:val="auto"/>
          <w:highlight w:val="none"/>
        </w:rPr>
      </w:pPr>
    </w:p>
    <w:p w14:paraId="022DDC23">
      <w:pPr>
        <w:spacing w:line="360" w:lineRule="auto"/>
        <w:ind w:firstLine="420" w:firstLineChars="200"/>
        <w:rPr>
          <w:rFonts w:hint="eastAsia" w:ascii="宋体" w:hAnsi="宋体" w:eastAsia="宋体" w:cs="宋体"/>
          <w:color w:val="auto"/>
          <w:highlight w:val="none"/>
        </w:rPr>
      </w:pPr>
    </w:p>
    <w:p w14:paraId="1D128CA7">
      <w:pPr>
        <w:spacing w:line="360" w:lineRule="auto"/>
        <w:rPr>
          <w:rFonts w:hint="eastAsia" w:ascii="宋体" w:hAnsi="宋体" w:eastAsia="宋体" w:cs="宋体"/>
          <w:b/>
          <w:color w:val="auto"/>
          <w:sz w:val="24"/>
          <w:highlight w:val="none"/>
        </w:rPr>
      </w:pPr>
    </w:p>
    <w:p w14:paraId="4D20273A">
      <w:pPr>
        <w:spacing w:line="360" w:lineRule="auto"/>
        <w:rPr>
          <w:rFonts w:hint="eastAsia" w:ascii="宋体" w:hAnsi="宋体" w:eastAsia="宋体" w:cs="宋体"/>
          <w:b/>
          <w:color w:val="auto"/>
          <w:sz w:val="24"/>
          <w:highlight w:val="none"/>
        </w:rPr>
      </w:pPr>
    </w:p>
    <w:p w14:paraId="4843C3B3">
      <w:pPr>
        <w:spacing w:line="360" w:lineRule="auto"/>
        <w:rPr>
          <w:rFonts w:hint="eastAsia" w:ascii="宋体" w:hAnsi="宋体" w:eastAsia="宋体" w:cs="宋体"/>
          <w:b/>
          <w:color w:val="auto"/>
          <w:sz w:val="24"/>
          <w:highlight w:val="none"/>
        </w:rPr>
      </w:pPr>
    </w:p>
    <w:p w14:paraId="4999A1EF">
      <w:pPr>
        <w:spacing w:line="360" w:lineRule="auto"/>
        <w:rPr>
          <w:rFonts w:hint="eastAsia" w:ascii="宋体" w:hAnsi="宋体" w:eastAsia="宋体" w:cs="宋体"/>
          <w:b/>
          <w:color w:val="auto"/>
          <w:sz w:val="24"/>
          <w:highlight w:val="none"/>
        </w:rPr>
      </w:pPr>
    </w:p>
    <w:p w14:paraId="5FC0C75F">
      <w:pPr>
        <w:spacing w:line="360" w:lineRule="auto"/>
        <w:rPr>
          <w:rFonts w:hint="eastAsia" w:ascii="宋体" w:hAnsi="宋体" w:eastAsia="宋体" w:cs="宋体"/>
          <w:b/>
          <w:color w:val="auto"/>
          <w:sz w:val="24"/>
          <w:highlight w:val="none"/>
        </w:rPr>
      </w:pPr>
    </w:p>
    <w:p w14:paraId="3324FCC8">
      <w:pPr>
        <w:spacing w:line="360" w:lineRule="auto"/>
        <w:rPr>
          <w:rFonts w:hint="eastAsia" w:ascii="宋体" w:hAnsi="宋体" w:eastAsia="宋体" w:cs="宋体"/>
          <w:b/>
          <w:color w:val="auto"/>
          <w:sz w:val="24"/>
          <w:highlight w:val="none"/>
        </w:rPr>
      </w:pPr>
    </w:p>
    <w:p w14:paraId="117A7FF3">
      <w:pPr>
        <w:spacing w:line="360" w:lineRule="auto"/>
        <w:rPr>
          <w:rFonts w:hint="eastAsia" w:ascii="宋体" w:hAnsi="宋体" w:eastAsia="宋体" w:cs="宋体"/>
          <w:b/>
          <w:color w:val="auto"/>
          <w:sz w:val="24"/>
          <w:highlight w:val="none"/>
        </w:rPr>
      </w:pPr>
    </w:p>
    <w:p w14:paraId="4F41E05D">
      <w:pPr>
        <w:spacing w:line="360" w:lineRule="auto"/>
        <w:rPr>
          <w:rFonts w:hint="eastAsia" w:ascii="宋体" w:hAnsi="宋体" w:eastAsia="宋体" w:cs="宋体"/>
          <w:b/>
          <w:color w:val="auto"/>
          <w:sz w:val="24"/>
          <w:highlight w:val="none"/>
        </w:rPr>
      </w:pPr>
    </w:p>
    <w:p w14:paraId="5C8FF036">
      <w:pPr>
        <w:spacing w:line="360" w:lineRule="auto"/>
        <w:rPr>
          <w:rFonts w:hint="eastAsia" w:ascii="宋体" w:hAnsi="宋体" w:eastAsia="宋体" w:cs="宋体"/>
          <w:b/>
          <w:color w:val="auto"/>
          <w:sz w:val="24"/>
          <w:highlight w:val="none"/>
        </w:rPr>
      </w:pPr>
    </w:p>
    <w:p w14:paraId="07E3CC3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474554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502F8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5BA5A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3BF70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581A0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EB4133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98BB6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43F2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09E1B9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B55CF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FA07B2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CBC3E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FBBF8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B482E5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60CC6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E7788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513CD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7D574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1236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0C71E1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0126A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99A72F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74EFB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8C34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83F1B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8D09E91">
      <w:pPr>
        <w:spacing w:line="360" w:lineRule="auto"/>
        <w:jc w:val="center"/>
        <w:rPr>
          <w:rFonts w:hint="eastAsia" w:ascii="宋体" w:hAnsi="宋体" w:eastAsia="宋体" w:cs="宋体"/>
          <w:b/>
          <w:bCs/>
          <w:color w:val="auto"/>
          <w:sz w:val="24"/>
          <w:highlight w:val="none"/>
        </w:rPr>
      </w:pPr>
    </w:p>
    <w:p w14:paraId="4316395E">
      <w:pPr>
        <w:spacing w:line="360" w:lineRule="auto"/>
        <w:rPr>
          <w:rFonts w:hint="eastAsia" w:ascii="宋体" w:hAnsi="宋体" w:eastAsia="宋体" w:cs="宋体"/>
          <w:b/>
          <w:color w:val="auto"/>
          <w:sz w:val="24"/>
          <w:highlight w:val="none"/>
        </w:rPr>
      </w:pPr>
    </w:p>
    <w:p w14:paraId="54815384">
      <w:pPr>
        <w:spacing w:line="360" w:lineRule="auto"/>
        <w:rPr>
          <w:rFonts w:hint="eastAsia" w:ascii="宋体" w:hAnsi="宋体" w:eastAsia="宋体" w:cs="宋体"/>
          <w:b/>
          <w:color w:val="auto"/>
          <w:sz w:val="24"/>
          <w:highlight w:val="none"/>
        </w:rPr>
      </w:pPr>
    </w:p>
    <w:p w14:paraId="478B83F2">
      <w:pPr>
        <w:spacing w:line="360" w:lineRule="auto"/>
        <w:rPr>
          <w:rFonts w:hint="eastAsia" w:ascii="宋体" w:hAnsi="宋体" w:eastAsia="宋体" w:cs="宋体"/>
          <w:b/>
          <w:color w:val="auto"/>
          <w:sz w:val="24"/>
          <w:highlight w:val="none"/>
        </w:rPr>
      </w:pPr>
    </w:p>
    <w:p w14:paraId="102E88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AB437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CD7B0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8FF1AE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3EDE3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C6250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1D500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3AFDBD">
      <w:pPr>
        <w:widowControl/>
        <w:spacing w:line="360" w:lineRule="auto"/>
        <w:ind w:firstLine="600" w:firstLineChars="200"/>
        <w:jc w:val="left"/>
        <w:rPr>
          <w:rFonts w:hint="eastAsia" w:ascii="宋体" w:hAnsi="宋体" w:eastAsia="宋体" w:cs="宋体"/>
          <w:color w:val="auto"/>
          <w:sz w:val="30"/>
          <w:szCs w:val="30"/>
          <w:highlight w:val="none"/>
        </w:rPr>
      </w:pPr>
    </w:p>
    <w:p w14:paraId="1A12AAC4">
      <w:pPr>
        <w:spacing w:line="360" w:lineRule="auto"/>
        <w:jc w:val="center"/>
        <w:rPr>
          <w:rFonts w:hint="eastAsia" w:ascii="宋体" w:hAnsi="宋体" w:eastAsia="宋体" w:cs="宋体"/>
          <w:b/>
          <w:color w:val="auto"/>
          <w:spacing w:val="6"/>
          <w:sz w:val="32"/>
          <w:szCs w:val="32"/>
          <w:highlight w:val="none"/>
        </w:rPr>
      </w:pPr>
    </w:p>
    <w:p w14:paraId="2579B0F4">
      <w:pPr>
        <w:spacing w:line="360" w:lineRule="auto"/>
        <w:jc w:val="center"/>
        <w:rPr>
          <w:rFonts w:hint="eastAsia" w:ascii="宋体" w:hAnsi="宋体" w:eastAsia="宋体" w:cs="宋体"/>
          <w:b/>
          <w:color w:val="auto"/>
          <w:spacing w:val="6"/>
          <w:sz w:val="32"/>
          <w:szCs w:val="32"/>
          <w:highlight w:val="none"/>
        </w:rPr>
      </w:pPr>
    </w:p>
    <w:p w14:paraId="4463879B">
      <w:pPr>
        <w:spacing w:line="360" w:lineRule="auto"/>
        <w:jc w:val="center"/>
        <w:rPr>
          <w:rFonts w:hint="eastAsia" w:ascii="宋体" w:hAnsi="宋体" w:eastAsia="宋体" w:cs="宋体"/>
          <w:b/>
          <w:color w:val="auto"/>
          <w:spacing w:val="6"/>
          <w:sz w:val="32"/>
          <w:szCs w:val="32"/>
          <w:highlight w:val="none"/>
        </w:rPr>
      </w:pPr>
    </w:p>
    <w:p w14:paraId="44F51D3F">
      <w:pPr>
        <w:spacing w:line="360" w:lineRule="auto"/>
        <w:jc w:val="center"/>
        <w:rPr>
          <w:rFonts w:hint="eastAsia" w:ascii="宋体" w:hAnsi="宋体" w:eastAsia="宋体" w:cs="宋体"/>
          <w:b/>
          <w:color w:val="auto"/>
          <w:spacing w:val="6"/>
          <w:sz w:val="32"/>
          <w:szCs w:val="32"/>
          <w:highlight w:val="none"/>
        </w:rPr>
      </w:pPr>
    </w:p>
    <w:p w14:paraId="405E076E">
      <w:pPr>
        <w:spacing w:line="360" w:lineRule="auto"/>
        <w:jc w:val="center"/>
        <w:rPr>
          <w:rFonts w:hint="eastAsia" w:ascii="宋体" w:hAnsi="宋体" w:eastAsia="宋体" w:cs="宋体"/>
          <w:b/>
          <w:color w:val="auto"/>
          <w:spacing w:val="6"/>
          <w:sz w:val="32"/>
          <w:szCs w:val="32"/>
          <w:highlight w:val="none"/>
        </w:rPr>
      </w:pPr>
    </w:p>
    <w:p w14:paraId="0F693186">
      <w:pPr>
        <w:spacing w:line="360" w:lineRule="auto"/>
        <w:jc w:val="center"/>
        <w:rPr>
          <w:rFonts w:hint="eastAsia" w:ascii="宋体" w:hAnsi="宋体" w:eastAsia="宋体" w:cs="宋体"/>
          <w:b/>
          <w:color w:val="auto"/>
          <w:spacing w:val="6"/>
          <w:sz w:val="32"/>
          <w:szCs w:val="32"/>
          <w:highlight w:val="none"/>
        </w:rPr>
      </w:pPr>
    </w:p>
    <w:p w14:paraId="20AFB549">
      <w:pPr>
        <w:spacing w:line="360" w:lineRule="auto"/>
        <w:jc w:val="center"/>
        <w:rPr>
          <w:rFonts w:hint="eastAsia" w:ascii="宋体" w:hAnsi="宋体" w:eastAsia="宋体" w:cs="宋体"/>
          <w:b/>
          <w:color w:val="auto"/>
          <w:spacing w:val="6"/>
          <w:sz w:val="32"/>
          <w:szCs w:val="32"/>
          <w:highlight w:val="none"/>
        </w:rPr>
      </w:pPr>
    </w:p>
    <w:p w14:paraId="1ACBA7FD">
      <w:pPr>
        <w:spacing w:line="360" w:lineRule="auto"/>
        <w:jc w:val="center"/>
        <w:rPr>
          <w:rFonts w:hint="eastAsia" w:ascii="宋体" w:hAnsi="宋体" w:eastAsia="宋体" w:cs="宋体"/>
          <w:b/>
          <w:color w:val="auto"/>
          <w:spacing w:val="6"/>
          <w:sz w:val="32"/>
          <w:szCs w:val="32"/>
          <w:highlight w:val="none"/>
        </w:rPr>
      </w:pPr>
    </w:p>
    <w:p w14:paraId="652FD9FD">
      <w:pPr>
        <w:spacing w:line="360" w:lineRule="auto"/>
        <w:jc w:val="center"/>
        <w:rPr>
          <w:rFonts w:hint="eastAsia" w:ascii="宋体" w:hAnsi="宋体" w:eastAsia="宋体" w:cs="宋体"/>
          <w:b/>
          <w:color w:val="auto"/>
          <w:spacing w:val="6"/>
          <w:sz w:val="32"/>
          <w:szCs w:val="32"/>
          <w:highlight w:val="none"/>
        </w:rPr>
      </w:pPr>
    </w:p>
    <w:p w14:paraId="31D52799">
      <w:pPr>
        <w:spacing w:line="360" w:lineRule="auto"/>
        <w:jc w:val="center"/>
        <w:rPr>
          <w:rFonts w:hint="eastAsia" w:ascii="宋体" w:hAnsi="宋体" w:eastAsia="宋体" w:cs="宋体"/>
          <w:b/>
          <w:color w:val="auto"/>
          <w:spacing w:val="6"/>
          <w:sz w:val="32"/>
          <w:szCs w:val="32"/>
          <w:highlight w:val="none"/>
        </w:rPr>
      </w:pPr>
    </w:p>
    <w:p w14:paraId="45CF976A">
      <w:pPr>
        <w:spacing w:line="360" w:lineRule="auto"/>
        <w:jc w:val="center"/>
        <w:rPr>
          <w:rFonts w:hint="eastAsia" w:ascii="宋体" w:hAnsi="宋体" w:eastAsia="宋体" w:cs="宋体"/>
          <w:b/>
          <w:color w:val="auto"/>
          <w:spacing w:val="6"/>
          <w:sz w:val="32"/>
          <w:szCs w:val="32"/>
          <w:highlight w:val="none"/>
        </w:rPr>
      </w:pPr>
    </w:p>
    <w:p w14:paraId="23C10AAA">
      <w:pPr>
        <w:spacing w:line="360" w:lineRule="auto"/>
        <w:jc w:val="center"/>
        <w:rPr>
          <w:rFonts w:hint="eastAsia" w:ascii="宋体" w:hAnsi="宋体" w:eastAsia="宋体" w:cs="宋体"/>
          <w:b/>
          <w:color w:val="auto"/>
          <w:spacing w:val="6"/>
          <w:sz w:val="32"/>
          <w:szCs w:val="32"/>
          <w:highlight w:val="none"/>
        </w:rPr>
      </w:pPr>
    </w:p>
    <w:p w14:paraId="416F2184">
      <w:pPr>
        <w:spacing w:line="360" w:lineRule="auto"/>
        <w:jc w:val="left"/>
        <w:rPr>
          <w:rFonts w:hint="eastAsia" w:ascii="宋体" w:hAnsi="宋体" w:eastAsia="宋体" w:cs="宋体"/>
          <w:b/>
          <w:color w:val="auto"/>
          <w:spacing w:val="6"/>
          <w:sz w:val="32"/>
          <w:szCs w:val="32"/>
          <w:highlight w:val="none"/>
        </w:rPr>
      </w:pPr>
    </w:p>
    <w:p w14:paraId="4DFEACEB">
      <w:pPr>
        <w:spacing w:line="360" w:lineRule="auto"/>
        <w:jc w:val="left"/>
        <w:rPr>
          <w:rFonts w:hint="eastAsia" w:ascii="宋体" w:hAnsi="宋体" w:eastAsia="宋体" w:cs="宋体"/>
          <w:b/>
          <w:color w:val="auto"/>
          <w:spacing w:val="6"/>
          <w:sz w:val="32"/>
          <w:szCs w:val="32"/>
          <w:highlight w:val="none"/>
        </w:rPr>
      </w:pPr>
    </w:p>
    <w:p w14:paraId="4907503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9DDF7D2">
      <w:pPr>
        <w:spacing w:line="360" w:lineRule="auto"/>
        <w:jc w:val="center"/>
        <w:rPr>
          <w:rFonts w:hint="eastAsia" w:ascii="宋体" w:hAnsi="宋体" w:eastAsia="宋体" w:cs="宋体"/>
          <w:b/>
          <w:color w:val="auto"/>
          <w:sz w:val="24"/>
          <w:highlight w:val="none"/>
        </w:rPr>
      </w:pPr>
    </w:p>
    <w:p w14:paraId="21B7508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42B9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5D005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D87FC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80849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49E40F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611A6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4FC3F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FD50E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2AF1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CDE5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0642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8BB470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8D4784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D470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054F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70BF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B6A81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6CFBF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3D2DF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6C7A3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EAA65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C26C3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7BF4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A9C29A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814B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C9C3C3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1644C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BACAA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4600F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7278E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38D6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9B892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0709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DBAFA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B31C1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582A5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D3121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6E633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D8D6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81132DE">
      <w:pPr>
        <w:spacing w:line="360" w:lineRule="auto"/>
        <w:rPr>
          <w:rFonts w:hint="eastAsia" w:ascii="宋体" w:hAnsi="宋体" w:eastAsia="宋体" w:cs="宋体"/>
          <w:b/>
          <w:color w:val="auto"/>
          <w:sz w:val="24"/>
          <w:highlight w:val="none"/>
        </w:rPr>
      </w:pPr>
    </w:p>
    <w:p w14:paraId="206F6F23">
      <w:pPr>
        <w:spacing w:line="360" w:lineRule="auto"/>
        <w:rPr>
          <w:rFonts w:hint="eastAsia" w:ascii="宋体" w:hAnsi="宋体" w:eastAsia="宋体" w:cs="宋体"/>
          <w:b/>
          <w:color w:val="auto"/>
          <w:sz w:val="24"/>
          <w:highlight w:val="none"/>
        </w:rPr>
      </w:pPr>
    </w:p>
    <w:p w14:paraId="7F353D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0A608A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E24785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18CF4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A26BB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6C88B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73E223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6C07C7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D30506">
      <w:pPr>
        <w:spacing w:line="360" w:lineRule="auto"/>
        <w:rPr>
          <w:rFonts w:hint="eastAsia" w:ascii="宋体" w:hAnsi="宋体" w:eastAsia="宋体" w:cs="宋体"/>
          <w:b/>
          <w:color w:val="auto"/>
          <w:sz w:val="24"/>
          <w:highlight w:val="none"/>
        </w:rPr>
      </w:pPr>
    </w:p>
    <w:p w14:paraId="35D30A71">
      <w:pPr>
        <w:autoSpaceDE w:val="0"/>
        <w:autoSpaceDN w:val="0"/>
        <w:jc w:val="center"/>
        <w:rPr>
          <w:rFonts w:hint="eastAsia" w:ascii="宋体" w:hAnsi="宋体" w:eastAsia="宋体" w:cs="宋体"/>
          <w:b/>
          <w:color w:val="auto"/>
          <w:spacing w:val="6"/>
          <w:sz w:val="32"/>
          <w:szCs w:val="32"/>
          <w:highlight w:val="none"/>
        </w:rPr>
      </w:pPr>
    </w:p>
    <w:p w14:paraId="23F8F94B">
      <w:pPr>
        <w:autoSpaceDE w:val="0"/>
        <w:autoSpaceDN w:val="0"/>
        <w:jc w:val="center"/>
        <w:rPr>
          <w:rFonts w:hint="eastAsia" w:ascii="宋体" w:hAnsi="宋体" w:eastAsia="宋体" w:cs="宋体"/>
          <w:b/>
          <w:color w:val="auto"/>
          <w:spacing w:val="6"/>
          <w:sz w:val="32"/>
          <w:szCs w:val="32"/>
          <w:highlight w:val="none"/>
        </w:rPr>
      </w:pPr>
    </w:p>
    <w:p w14:paraId="57DDDE4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74DB618">
      <w:pPr>
        <w:spacing w:line="360" w:lineRule="auto"/>
        <w:rPr>
          <w:rFonts w:hint="eastAsia" w:ascii="宋体" w:hAnsi="宋体" w:eastAsia="宋体" w:cs="宋体"/>
          <w:color w:val="auto"/>
          <w:sz w:val="24"/>
          <w:highlight w:val="none"/>
          <w:u w:val="single"/>
        </w:rPr>
      </w:pPr>
    </w:p>
    <w:p w14:paraId="6E393E4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杭州市临平区人民政府星桥街道办事处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浙江省成套工程有限公司</w:t>
      </w:r>
      <w:r>
        <w:rPr>
          <w:rFonts w:hint="eastAsia" w:ascii="宋体" w:hAnsi="宋体" w:eastAsia="宋体" w:cs="宋体"/>
          <w:color w:val="auto"/>
          <w:sz w:val="24"/>
          <w:highlight w:val="none"/>
          <w:u w:val="single"/>
        </w:rPr>
        <w:t>：</w:t>
      </w:r>
    </w:p>
    <w:p w14:paraId="194DB2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9F874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6B0794">
      <w:pPr>
        <w:spacing w:line="360" w:lineRule="auto"/>
        <w:ind w:firstLine="494"/>
        <w:rPr>
          <w:rFonts w:hint="eastAsia" w:ascii="宋体" w:hAnsi="宋体" w:eastAsia="宋体" w:cs="宋体"/>
          <w:color w:val="auto"/>
          <w:sz w:val="24"/>
          <w:highlight w:val="none"/>
        </w:rPr>
      </w:pPr>
    </w:p>
    <w:p w14:paraId="390B7749">
      <w:pPr>
        <w:spacing w:line="360" w:lineRule="auto"/>
        <w:ind w:firstLine="494"/>
        <w:rPr>
          <w:rFonts w:hint="eastAsia" w:ascii="宋体" w:hAnsi="宋体" w:eastAsia="宋体" w:cs="宋体"/>
          <w:color w:val="auto"/>
          <w:sz w:val="24"/>
          <w:highlight w:val="none"/>
        </w:rPr>
      </w:pPr>
    </w:p>
    <w:p w14:paraId="47847334">
      <w:pPr>
        <w:spacing w:line="360" w:lineRule="auto"/>
        <w:ind w:firstLine="494"/>
        <w:rPr>
          <w:rFonts w:hint="eastAsia" w:ascii="宋体" w:hAnsi="宋体" w:eastAsia="宋体" w:cs="宋体"/>
          <w:color w:val="auto"/>
          <w:sz w:val="24"/>
          <w:highlight w:val="none"/>
        </w:rPr>
      </w:pPr>
    </w:p>
    <w:p w14:paraId="0A55EAFD">
      <w:pPr>
        <w:spacing w:line="360" w:lineRule="auto"/>
        <w:ind w:firstLine="494"/>
        <w:rPr>
          <w:rFonts w:hint="eastAsia" w:ascii="宋体" w:hAnsi="宋体" w:eastAsia="宋体" w:cs="宋体"/>
          <w:color w:val="auto"/>
          <w:sz w:val="24"/>
          <w:highlight w:val="none"/>
        </w:rPr>
      </w:pPr>
    </w:p>
    <w:p w14:paraId="7C2CE78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B6E04E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B12B24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967D2B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E1574C4">
      <w:pPr>
        <w:autoSpaceDE w:val="0"/>
        <w:autoSpaceDN w:val="0"/>
        <w:jc w:val="center"/>
        <w:rPr>
          <w:rFonts w:hint="eastAsia" w:ascii="宋体" w:hAnsi="宋体" w:eastAsia="宋体" w:cs="宋体"/>
          <w:b/>
          <w:color w:val="auto"/>
          <w:spacing w:val="6"/>
          <w:sz w:val="32"/>
          <w:szCs w:val="32"/>
          <w:highlight w:val="none"/>
        </w:rPr>
      </w:pPr>
    </w:p>
    <w:p w14:paraId="12079DFD">
      <w:pPr>
        <w:autoSpaceDE w:val="0"/>
        <w:autoSpaceDN w:val="0"/>
        <w:jc w:val="center"/>
        <w:rPr>
          <w:rFonts w:hint="eastAsia" w:ascii="宋体" w:hAnsi="宋体" w:eastAsia="宋体" w:cs="宋体"/>
          <w:b/>
          <w:color w:val="auto"/>
          <w:spacing w:val="6"/>
          <w:sz w:val="32"/>
          <w:szCs w:val="32"/>
          <w:highlight w:val="none"/>
        </w:rPr>
      </w:pPr>
    </w:p>
    <w:p w14:paraId="2AD30321">
      <w:pPr>
        <w:autoSpaceDE w:val="0"/>
        <w:autoSpaceDN w:val="0"/>
        <w:jc w:val="center"/>
        <w:rPr>
          <w:rFonts w:hint="eastAsia" w:ascii="宋体" w:hAnsi="宋体" w:eastAsia="宋体" w:cs="宋体"/>
          <w:b/>
          <w:color w:val="auto"/>
          <w:spacing w:val="6"/>
          <w:sz w:val="32"/>
          <w:szCs w:val="32"/>
          <w:highlight w:val="none"/>
        </w:rPr>
      </w:pPr>
    </w:p>
    <w:p w14:paraId="7041A720">
      <w:pPr>
        <w:autoSpaceDE w:val="0"/>
        <w:autoSpaceDN w:val="0"/>
        <w:jc w:val="center"/>
        <w:rPr>
          <w:rFonts w:hint="eastAsia" w:ascii="宋体" w:hAnsi="宋体" w:eastAsia="宋体" w:cs="宋体"/>
          <w:b/>
          <w:color w:val="auto"/>
          <w:spacing w:val="6"/>
          <w:sz w:val="32"/>
          <w:szCs w:val="32"/>
          <w:highlight w:val="none"/>
        </w:rPr>
      </w:pPr>
    </w:p>
    <w:p w14:paraId="72D6111D">
      <w:pPr>
        <w:autoSpaceDE w:val="0"/>
        <w:autoSpaceDN w:val="0"/>
        <w:jc w:val="center"/>
        <w:rPr>
          <w:rFonts w:hint="eastAsia" w:ascii="宋体" w:hAnsi="宋体" w:eastAsia="宋体" w:cs="宋体"/>
          <w:b/>
          <w:color w:val="auto"/>
          <w:spacing w:val="6"/>
          <w:sz w:val="32"/>
          <w:szCs w:val="32"/>
          <w:highlight w:val="none"/>
        </w:rPr>
      </w:pPr>
    </w:p>
    <w:p w14:paraId="79DA6A35">
      <w:pPr>
        <w:autoSpaceDE w:val="0"/>
        <w:autoSpaceDN w:val="0"/>
        <w:jc w:val="center"/>
        <w:rPr>
          <w:rFonts w:hint="eastAsia" w:ascii="宋体" w:hAnsi="宋体" w:eastAsia="宋体" w:cs="宋体"/>
          <w:b/>
          <w:color w:val="auto"/>
          <w:spacing w:val="6"/>
          <w:sz w:val="32"/>
          <w:szCs w:val="32"/>
          <w:highlight w:val="none"/>
        </w:rPr>
      </w:pPr>
    </w:p>
    <w:p w14:paraId="5A7A576F">
      <w:pPr>
        <w:autoSpaceDE w:val="0"/>
        <w:autoSpaceDN w:val="0"/>
        <w:jc w:val="center"/>
        <w:rPr>
          <w:rFonts w:hint="eastAsia" w:ascii="宋体" w:hAnsi="宋体" w:eastAsia="宋体" w:cs="宋体"/>
          <w:b/>
          <w:color w:val="auto"/>
          <w:spacing w:val="6"/>
          <w:sz w:val="32"/>
          <w:szCs w:val="32"/>
          <w:highlight w:val="none"/>
        </w:rPr>
      </w:pPr>
    </w:p>
    <w:p w14:paraId="2A6A4466">
      <w:pPr>
        <w:autoSpaceDE w:val="0"/>
        <w:autoSpaceDN w:val="0"/>
        <w:jc w:val="center"/>
        <w:rPr>
          <w:rFonts w:hint="eastAsia" w:ascii="宋体" w:hAnsi="宋体" w:eastAsia="宋体" w:cs="宋体"/>
          <w:b/>
          <w:color w:val="auto"/>
          <w:spacing w:val="6"/>
          <w:sz w:val="32"/>
          <w:szCs w:val="32"/>
          <w:highlight w:val="none"/>
        </w:rPr>
      </w:pPr>
    </w:p>
    <w:p w14:paraId="7FF915E8">
      <w:pPr>
        <w:autoSpaceDE w:val="0"/>
        <w:autoSpaceDN w:val="0"/>
        <w:jc w:val="center"/>
        <w:rPr>
          <w:rFonts w:hint="eastAsia" w:ascii="宋体" w:hAnsi="宋体" w:eastAsia="宋体" w:cs="宋体"/>
          <w:b/>
          <w:color w:val="auto"/>
          <w:spacing w:val="6"/>
          <w:sz w:val="32"/>
          <w:szCs w:val="32"/>
          <w:highlight w:val="none"/>
        </w:rPr>
      </w:pPr>
    </w:p>
    <w:p w14:paraId="04D191B1">
      <w:pPr>
        <w:autoSpaceDE w:val="0"/>
        <w:autoSpaceDN w:val="0"/>
        <w:jc w:val="center"/>
        <w:rPr>
          <w:rFonts w:hint="eastAsia" w:ascii="宋体" w:hAnsi="宋体" w:eastAsia="宋体" w:cs="宋体"/>
          <w:b/>
          <w:color w:val="auto"/>
          <w:spacing w:val="6"/>
          <w:sz w:val="32"/>
          <w:szCs w:val="32"/>
          <w:highlight w:val="none"/>
        </w:rPr>
      </w:pPr>
    </w:p>
    <w:p w14:paraId="687E5B09">
      <w:pPr>
        <w:autoSpaceDE w:val="0"/>
        <w:autoSpaceDN w:val="0"/>
        <w:jc w:val="center"/>
        <w:rPr>
          <w:rFonts w:hint="eastAsia" w:ascii="宋体" w:hAnsi="宋体" w:eastAsia="宋体" w:cs="宋体"/>
          <w:b/>
          <w:color w:val="auto"/>
          <w:spacing w:val="6"/>
          <w:sz w:val="32"/>
          <w:szCs w:val="32"/>
          <w:highlight w:val="none"/>
        </w:rPr>
      </w:pPr>
    </w:p>
    <w:p w14:paraId="4B7C0CC0">
      <w:pPr>
        <w:autoSpaceDE w:val="0"/>
        <w:autoSpaceDN w:val="0"/>
        <w:jc w:val="center"/>
        <w:rPr>
          <w:rFonts w:hint="eastAsia" w:ascii="宋体" w:hAnsi="宋体" w:eastAsia="宋体" w:cs="宋体"/>
          <w:b/>
          <w:color w:val="auto"/>
          <w:spacing w:val="6"/>
          <w:sz w:val="32"/>
          <w:szCs w:val="32"/>
          <w:highlight w:val="none"/>
        </w:rPr>
      </w:pPr>
    </w:p>
    <w:p w14:paraId="2EFFD745">
      <w:pPr>
        <w:autoSpaceDE w:val="0"/>
        <w:autoSpaceDN w:val="0"/>
        <w:jc w:val="center"/>
        <w:rPr>
          <w:rFonts w:hint="eastAsia" w:ascii="宋体" w:hAnsi="宋体" w:eastAsia="宋体" w:cs="宋体"/>
          <w:b/>
          <w:color w:val="auto"/>
          <w:spacing w:val="6"/>
          <w:sz w:val="32"/>
          <w:szCs w:val="32"/>
          <w:highlight w:val="none"/>
        </w:rPr>
      </w:pPr>
    </w:p>
    <w:p w14:paraId="4352C4A1">
      <w:pPr>
        <w:autoSpaceDE w:val="0"/>
        <w:autoSpaceDN w:val="0"/>
        <w:jc w:val="center"/>
        <w:rPr>
          <w:rFonts w:hint="eastAsia" w:ascii="宋体" w:hAnsi="宋体" w:eastAsia="宋体" w:cs="宋体"/>
          <w:b/>
          <w:color w:val="auto"/>
          <w:spacing w:val="6"/>
          <w:sz w:val="32"/>
          <w:szCs w:val="32"/>
          <w:highlight w:val="none"/>
        </w:rPr>
      </w:pPr>
    </w:p>
    <w:p w14:paraId="15BD9C1C">
      <w:pPr>
        <w:autoSpaceDE w:val="0"/>
        <w:autoSpaceDN w:val="0"/>
        <w:jc w:val="center"/>
        <w:rPr>
          <w:rFonts w:hint="eastAsia" w:ascii="宋体" w:hAnsi="宋体" w:eastAsia="宋体" w:cs="宋体"/>
          <w:b/>
          <w:color w:val="auto"/>
          <w:spacing w:val="6"/>
          <w:sz w:val="32"/>
          <w:szCs w:val="32"/>
          <w:highlight w:val="none"/>
        </w:rPr>
      </w:pPr>
    </w:p>
    <w:p w14:paraId="2BBB2725">
      <w:pPr>
        <w:autoSpaceDE w:val="0"/>
        <w:autoSpaceDN w:val="0"/>
        <w:jc w:val="center"/>
        <w:rPr>
          <w:rFonts w:hint="eastAsia" w:ascii="宋体" w:hAnsi="宋体" w:eastAsia="宋体" w:cs="宋体"/>
          <w:b/>
          <w:color w:val="auto"/>
          <w:spacing w:val="6"/>
          <w:sz w:val="32"/>
          <w:szCs w:val="32"/>
          <w:highlight w:val="none"/>
        </w:rPr>
      </w:pPr>
    </w:p>
    <w:p w14:paraId="3F9D0F2B">
      <w:pPr>
        <w:autoSpaceDE w:val="0"/>
        <w:autoSpaceDN w:val="0"/>
        <w:jc w:val="center"/>
        <w:rPr>
          <w:rFonts w:hint="eastAsia" w:ascii="宋体" w:hAnsi="宋体" w:eastAsia="宋体" w:cs="宋体"/>
          <w:b/>
          <w:color w:val="auto"/>
          <w:spacing w:val="6"/>
          <w:sz w:val="32"/>
          <w:szCs w:val="32"/>
          <w:highlight w:val="none"/>
        </w:rPr>
      </w:pPr>
    </w:p>
    <w:p w14:paraId="5A560E44">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74FEA6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93EEB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0898BE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A3C26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0C20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FFA78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BB9CD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0CE85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2EE9F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076A9F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1" w:name="_Hlk101131882"/>
      <w:r>
        <w:rPr>
          <w:rFonts w:hint="eastAsia" w:ascii="宋体" w:hAnsi="宋体" w:eastAsia="宋体" w:cs="宋体"/>
          <w:color w:val="auto"/>
          <w:kern w:val="0"/>
          <w:sz w:val="24"/>
          <w:highlight w:val="none"/>
          <w:u w:val="single"/>
        </w:rPr>
        <w:t>联合体成员X,……</w:t>
      </w:r>
      <w:bookmarkEnd w:id="5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2"/>
      <w:r>
        <w:rPr>
          <w:rFonts w:hint="eastAsia" w:ascii="宋体" w:hAnsi="宋体" w:eastAsia="宋体" w:cs="宋体"/>
          <w:b/>
          <w:color w:val="auto"/>
          <w:kern w:val="0"/>
          <w:sz w:val="24"/>
          <w:highlight w:val="none"/>
          <w:lang w:val="zh-CN"/>
        </w:rPr>
        <w:t>）</w:t>
      </w:r>
    </w:p>
    <w:p w14:paraId="6831F0E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3"/>
    </w:p>
    <w:p w14:paraId="7943C4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CC109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428D4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CA6F3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A5C46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E9CBCD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AFABC0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3920FF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69B62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44F4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F4A502">
      <w:pPr>
        <w:autoSpaceDE w:val="0"/>
        <w:autoSpaceDN w:val="0"/>
        <w:jc w:val="center"/>
        <w:rPr>
          <w:rFonts w:hint="eastAsia" w:ascii="宋体" w:hAnsi="宋体" w:eastAsia="宋体" w:cs="宋体"/>
          <w:b/>
          <w:color w:val="auto"/>
          <w:spacing w:val="6"/>
          <w:sz w:val="32"/>
          <w:szCs w:val="32"/>
          <w:highlight w:val="none"/>
        </w:rPr>
      </w:pPr>
    </w:p>
    <w:p w14:paraId="4BC1CE8D">
      <w:pPr>
        <w:autoSpaceDE w:val="0"/>
        <w:autoSpaceDN w:val="0"/>
        <w:jc w:val="center"/>
        <w:rPr>
          <w:rFonts w:hint="eastAsia" w:ascii="宋体" w:hAnsi="宋体" w:eastAsia="宋体" w:cs="宋体"/>
          <w:b/>
          <w:color w:val="auto"/>
          <w:spacing w:val="6"/>
          <w:sz w:val="32"/>
          <w:szCs w:val="32"/>
          <w:highlight w:val="none"/>
        </w:rPr>
      </w:pPr>
    </w:p>
    <w:p w14:paraId="2854C6EC">
      <w:pPr>
        <w:autoSpaceDE w:val="0"/>
        <w:autoSpaceDN w:val="0"/>
        <w:jc w:val="center"/>
        <w:rPr>
          <w:rFonts w:hint="eastAsia" w:ascii="宋体" w:hAnsi="宋体" w:eastAsia="宋体" w:cs="宋体"/>
          <w:b/>
          <w:color w:val="auto"/>
          <w:spacing w:val="6"/>
          <w:sz w:val="32"/>
          <w:szCs w:val="32"/>
          <w:highlight w:val="none"/>
        </w:rPr>
      </w:pPr>
    </w:p>
    <w:p w14:paraId="18C3D87E">
      <w:pPr>
        <w:autoSpaceDE w:val="0"/>
        <w:autoSpaceDN w:val="0"/>
        <w:jc w:val="center"/>
        <w:rPr>
          <w:rFonts w:hint="eastAsia" w:ascii="宋体" w:hAnsi="宋体" w:eastAsia="宋体" w:cs="宋体"/>
          <w:b/>
          <w:color w:val="auto"/>
          <w:spacing w:val="6"/>
          <w:sz w:val="32"/>
          <w:szCs w:val="32"/>
          <w:highlight w:val="none"/>
        </w:rPr>
      </w:pPr>
    </w:p>
    <w:p w14:paraId="3EF59CFF">
      <w:pPr>
        <w:autoSpaceDE w:val="0"/>
        <w:autoSpaceDN w:val="0"/>
        <w:jc w:val="center"/>
        <w:rPr>
          <w:rFonts w:hint="eastAsia" w:ascii="宋体" w:hAnsi="宋体" w:eastAsia="宋体" w:cs="宋体"/>
          <w:b/>
          <w:color w:val="auto"/>
          <w:spacing w:val="6"/>
          <w:sz w:val="32"/>
          <w:szCs w:val="32"/>
          <w:highlight w:val="none"/>
        </w:rPr>
      </w:pPr>
    </w:p>
    <w:p w14:paraId="1D7F1DEC">
      <w:pPr>
        <w:autoSpaceDE w:val="0"/>
        <w:autoSpaceDN w:val="0"/>
        <w:jc w:val="center"/>
        <w:rPr>
          <w:rFonts w:hint="eastAsia" w:ascii="宋体" w:hAnsi="宋体" w:eastAsia="宋体" w:cs="宋体"/>
          <w:b/>
          <w:color w:val="auto"/>
          <w:spacing w:val="6"/>
          <w:sz w:val="32"/>
          <w:szCs w:val="32"/>
          <w:highlight w:val="none"/>
        </w:rPr>
      </w:pPr>
    </w:p>
    <w:p w14:paraId="09361F1C">
      <w:pPr>
        <w:autoSpaceDE w:val="0"/>
        <w:autoSpaceDN w:val="0"/>
        <w:jc w:val="center"/>
        <w:rPr>
          <w:rFonts w:hint="eastAsia" w:ascii="宋体" w:hAnsi="宋体" w:eastAsia="宋体" w:cs="宋体"/>
          <w:b/>
          <w:color w:val="auto"/>
          <w:spacing w:val="6"/>
          <w:sz w:val="32"/>
          <w:szCs w:val="32"/>
          <w:highlight w:val="none"/>
        </w:rPr>
      </w:pPr>
    </w:p>
    <w:p w14:paraId="76019E15">
      <w:pPr>
        <w:autoSpaceDE w:val="0"/>
        <w:autoSpaceDN w:val="0"/>
        <w:jc w:val="center"/>
        <w:rPr>
          <w:rFonts w:hint="eastAsia" w:ascii="宋体" w:hAnsi="宋体" w:eastAsia="宋体" w:cs="宋体"/>
          <w:b/>
          <w:color w:val="auto"/>
          <w:spacing w:val="6"/>
          <w:sz w:val="32"/>
          <w:szCs w:val="32"/>
          <w:highlight w:val="none"/>
        </w:rPr>
      </w:pPr>
    </w:p>
    <w:p w14:paraId="1CB9BF9B">
      <w:pPr>
        <w:autoSpaceDE w:val="0"/>
        <w:autoSpaceDN w:val="0"/>
        <w:jc w:val="center"/>
        <w:rPr>
          <w:rFonts w:hint="eastAsia" w:ascii="宋体" w:hAnsi="宋体" w:eastAsia="宋体" w:cs="宋体"/>
          <w:b/>
          <w:color w:val="auto"/>
          <w:spacing w:val="6"/>
          <w:sz w:val="32"/>
          <w:szCs w:val="32"/>
          <w:highlight w:val="none"/>
        </w:rPr>
      </w:pPr>
    </w:p>
    <w:p w14:paraId="5F2AA4A6">
      <w:pPr>
        <w:autoSpaceDE w:val="0"/>
        <w:autoSpaceDN w:val="0"/>
        <w:jc w:val="center"/>
        <w:rPr>
          <w:rFonts w:hint="eastAsia" w:ascii="宋体" w:hAnsi="宋体" w:eastAsia="宋体" w:cs="宋体"/>
          <w:b/>
          <w:color w:val="auto"/>
          <w:spacing w:val="6"/>
          <w:sz w:val="32"/>
          <w:szCs w:val="32"/>
          <w:highlight w:val="none"/>
        </w:rPr>
      </w:pPr>
    </w:p>
    <w:p w14:paraId="0DE78376">
      <w:pPr>
        <w:autoSpaceDE w:val="0"/>
        <w:autoSpaceDN w:val="0"/>
        <w:jc w:val="center"/>
        <w:rPr>
          <w:rFonts w:hint="eastAsia" w:ascii="宋体" w:hAnsi="宋体" w:eastAsia="宋体" w:cs="宋体"/>
          <w:b/>
          <w:color w:val="auto"/>
          <w:spacing w:val="6"/>
          <w:sz w:val="32"/>
          <w:szCs w:val="32"/>
          <w:highlight w:val="none"/>
        </w:rPr>
      </w:pPr>
    </w:p>
    <w:p w14:paraId="00DEAA41">
      <w:pPr>
        <w:autoSpaceDE w:val="0"/>
        <w:autoSpaceDN w:val="0"/>
        <w:jc w:val="center"/>
        <w:rPr>
          <w:rFonts w:hint="eastAsia" w:ascii="宋体" w:hAnsi="宋体" w:eastAsia="宋体" w:cs="宋体"/>
          <w:b/>
          <w:color w:val="auto"/>
          <w:spacing w:val="6"/>
          <w:sz w:val="32"/>
          <w:szCs w:val="32"/>
          <w:highlight w:val="none"/>
        </w:rPr>
      </w:pPr>
    </w:p>
    <w:p w14:paraId="12A3CDE7">
      <w:pPr>
        <w:autoSpaceDE w:val="0"/>
        <w:autoSpaceDN w:val="0"/>
        <w:jc w:val="center"/>
        <w:rPr>
          <w:rFonts w:hint="eastAsia" w:ascii="宋体" w:hAnsi="宋体" w:eastAsia="宋体" w:cs="宋体"/>
          <w:b/>
          <w:color w:val="auto"/>
          <w:spacing w:val="6"/>
          <w:sz w:val="32"/>
          <w:szCs w:val="32"/>
          <w:highlight w:val="none"/>
        </w:rPr>
      </w:pPr>
    </w:p>
    <w:p w14:paraId="2878EF85">
      <w:pPr>
        <w:autoSpaceDE w:val="0"/>
        <w:autoSpaceDN w:val="0"/>
        <w:jc w:val="center"/>
        <w:rPr>
          <w:rFonts w:hint="eastAsia" w:ascii="宋体" w:hAnsi="宋体" w:eastAsia="宋体" w:cs="宋体"/>
          <w:b/>
          <w:color w:val="auto"/>
          <w:spacing w:val="6"/>
          <w:sz w:val="32"/>
          <w:szCs w:val="32"/>
          <w:highlight w:val="none"/>
        </w:rPr>
      </w:pPr>
    </w:p>
    <w:p w14:paraId="79EBF036">
      <w:pPr>
        <w:autoSpaceDE w:val="0"/>
        <w:autoSpaceDN w:val="0"/>
        <w:jc w:val="center"/>
        <w:rPr>
          <w:rFonts w:hint="eastAsia" w:ascii="宋体" w:hAnsi="宋体" w:eastAsia="宋体" w:cs="宋体"/>
          <w:b/>
          <w:color w:val="auto"/>
          <w:spacing w:val="6"/>
          <w:sz w:val="32"/>
          <w:szCs w:val="32"/>
          <w:highlight w:val="none"/>
        </w:rPr>
      </w:pPr>
    </w:p>
    <w:p w14:paraId="5C79DE07">
      <w:pPr>
        <w:autoSpaceDE w:val="0"/>
        <w:autoSpaceDN w:val="0"/>
        <w:jc w:val="center"/>
        <w:rPr>
          <w:rFonts w:hint="eastAsia" w:ascii="宋体" w:hAnsi="宋体" w:eastAsia="宋体" w:cs="宋体"/>
          <w:b/>
          <w:color w:val="auto"/>
          <w:spacing w:val="6"/>
          <w:sz w:val="32"/>
          <w:szCs w:val="32"/>
          <w:highlight w:val="none"/>
        </w:rPr>
      </w:pPr>
    </w:p>
    <w:p w14:paraId="641791AA">
      <w:pPr>
        <w:autoSpaceDE w:val="0"/>
        <w:autoSpaceDN w:val="0"/>
        <w:jc w:val="center"/>
        <w:rPr>
          <w:rFonts w:hint="eastAsia" w:ascii="宋体" w:hAnsi="宋体" w:eastAsia="宋体" w:cs="宋体"/>
          <w:b/>
          <w:color w:val="auto"/>
          <w:spacing w:val="6"/>
          <w:sz w:val="32"/>
          <w:szCs w:val="32"/>
          <w:highlight w:val="none"/>
        </w:rPr>
      </w:pPr>
    </w:p>
    <w:p w14:paraId="6B5A0810">
      <w:pPr>
        <w:autoSpaceDE w:val="0"/>
        <w:autoSpaceDN w:val="0"/>
        <w:jc w:val="center"/>
        <w:rPr>
          <w:rFonts w:hint="eastAsia" w:ascii="宋体" w:hAnsi="宋体" w:eastAsia="宋体" w:cs="宋体"/>
          <w:b/>
          <w:color w:val="auto"/>
          <w:spacing w:val="6"/>
          <w:sz w:val="32"/>
          <w:szCs w:val="32"/>
          <w:highlight w:val="none"/>
        </w:rPr>
      </w:pPr>
    </w:p>
    <w:p w14:paraId="264B64D9">
      <w:pPr>
        <w:autoSpaceDE w:val="0"/>
        <w:autoSpaceDN w:val="0"/>
        <w:jc w:val="center"/>
        <w:rPr>
          <w:rFonts w:hint="eastAsia" w:ascii="宋体" w:hAnsi="宋体" w:eastAsia="宋体" w:cs="宋体"/>
          <w:b/>
          <w:color w:val="auto"/>
          <w:spacing w:val="6"/>
          <w:sz w:val="32"/>
          <w:szCs w:val="32"/>
          <w:highlight w:val="none"/>
        </w:rPr>
      </w:pPr>
    </w:p>
    <w:p w14:paraId="6416163C">
      <w:pPr>
        <w:autoSpaceDE w:val="0"/>
        <w:autoSpaceDN w:val="0"/>
        <w:jc w:val="center"/>
        <w:rPr>
          <w:rFonts w:hint="eastAsia" w:ascii="宋体" w:hAnsi="宋体" w:eastAsia="宋体" w:cs="宋体"/>
          <w:b/>
          <w:color w:val="auto"/>
          <w:spacing w:val="6"/>
          <w:sz w:val="32"/>
          <w:szCs w:val="32"/>
          <w:highlight w:val="none"/>
        </w:rPr>
      </w:pPr>
    </w:p>
    <w:p w14:paraId="5892052F">
      <w:pPr>
        <w:autoSpaceDE w:val="0"/>
        <w:autoSpaceDN w:val="0"/>
        <w:jc w:val="center"/>
        <w:rPr>
          <w:rFonts w:hint="eastAsia" w:ascii="宋体" w:hAnsi="宋体" w:eastAsia="宋体" w:cs="宋体"/>
          <w:b/>
          <w:color w:val="auto"/>
          <w:spacing w:val="6"/>
          <w:sz w:val="32"/>
          <w:szCs w:val="32"/>
          <w:highlight w:val="none"/>
        </w:rPr>
      </w:pPr>
    </w:p>
    <w:p w14:paraId="6994532A">
      <w:pPr>
        <w:autoSpaceDE w:val="0"/>
        <w:autoSpaceDN w:val="0"/>
        <w:jc w:val="center"/>
        <w:rPr>
          <w:rFonts w:hint="eastAsia" w:ascii="宋体" w:hAnsi="宋体" w:eastAsia="宋体" w:cs="宋体"/>
          <w:b/>
          <w:color w:val="auto"/>
          <w:spacing w:val="6"/>
          <w:sz w:val="32"/>
          <w:szCs w:val="32"/>
          <w:highlight w:val="none"/>
        </w:rPr>
      </w:pPr>
    </w:p>
    <w:p w14:paraId="141E3DBE">
      <w:pPr>
        <w:pStyle w:val="84"/>
        <w:rPr>
          <w:rFonts w:hint="eastAsia" w:ascii="宋体" w:hAnsi="宋体" w:eastAsia="宋体" w:cs="宋体"/>
          <w:b/>
          <w:color w:val="auto"/>
          <w:spacing w:val="6"/>
          <w:sz w:val="32"/>
          <w:szCs w:val="32"/>
          <w:highlight w:val="none"/>
        </w:rPr>
      </w:pPr>
    </w:p>
    <w:p w14:paraId="55082581">
      <w:pPr>
        <w:pStyle w:val="84"/>
        <w:rPr>
          <w:rFonts w:hint="eastAsia" w:ascii="宋体" w:hAnsi="宋体" w:eastAsia="宋体" w:cs="宋体"/>
          <w:b/>
          <w:color w:val="auto"/>
          <w:spacing w:val="6"/>
          <w:sz w:val="32"/>
          <w:szCs w:val="32"/>
          <w:highlight w:val="none"/>
        </w:rPr>
      </w:pPr>
    </w:p>
    <w:p w14:paraId="0727B2EC">
      <w:pPr>
        <w:pStyle w:val="84"/>
        <w:rPr>
          <w:rFonts w:hint="eastAsia" w:ascii="宋体" w:hAnsi="宋体" w:eastAsia="宋体" w:cs="宋体"/>
          <w:b/>
          <w:color w:val="auto"/>
          <w:spacing w:val="6"/>
          <w:sz w:val="32"/>
          <w:szCs w:val="32"/>
          <w:highlight w:val="none"/>
        </w:rPr>
      </w:pPr>
    </w:p>
    <w:p w14:paraId="2920D6A2">
      <w:pPr>
        <w:pStyle w:val="84"/>
        <w:rPr>
          <w:rFonts w:hint="eastAsia" w:ascii="宋体" w:hAnsi="宋体" w:eastAsia="宋体" w:cs="宋体"/>
          <w:b/>
          <w:color w:val="auto"/>
          <w:spacing w:val="6"/>
          <w:sz w:val="32"/>
          <w:szCs w:val="32"/>
          <w:highlight w:val="none"/>
        </w:rPr>
      </w:pPr>
    </w:p>
    <w:p w14:paraId="08AA788D">
      <w:pPr>
        <w:widowControl/>
        <w:adjustRightInd/>
        <w:jc w:val="left"/>
        <w:rPr>
          <w:rFonts w:hint="eastAsia" w:ascii="宋体" w:hAnsi="宋体" w:eastAsia="宋体" w:cs="宋体"/>
          <w:b/>
          <w:color w:val="auto"/>
          <w:spacing w:val="6"/>
          <w:sz w:val="32"/>
          <w:szCs w:val="32"/>
          <w:highlight w:val="none"/>
        </w:rPr>
      </w:pPr>
    </w:p>
    <w:p w14:paraId="4EBB7D59">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3ADA2A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0EC6E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星桥街道燕子湖公园综合养护管理项目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2CAE3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3BC84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E918C62">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D05B55">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132CB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CACB75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95179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38FA8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3235BC0">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F0F04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F595E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169E7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827EFF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9BC57C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44705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DE26C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A39FB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ABFEF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2506C6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E814DF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D38B45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AA036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2DFB77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3B2BDE0">
      <w:pPr>
        <w:autoSpaceDE w:val="0"/>
        <w:autoSpaceDN w:val="0"/>
        <w:jc w:val="center"/>
        <w:rPr>
          <w:rFonts w:hint="eastAsia" w:ascii="宋体" w:hAnsi="宋体" w:eastAsia="宋体" w:cs="宋体"/>
          <w:b/>
          <w:color w:val="auto"/>
          <w:spacing w:val="6"/>
          <w:sz w:val="32"/>
          <w:szCs w:val="32"/>
          <w:highlight w:val="none"/>
        </w:rPr>
      </w:pPr>
    </w:p>
    <w:p w14:paraId="3A339B1A">
      <w:pPr>
        <w:autoSpaceDE w:val="0"/>
        <w:autoSpaceDN w:val="0"/>
        <w:jc w:val="center"/>
        <w:rPr>
          <w:rFonts w:hint="eastAsia" w:ascii="宋体" w:hAnsi="宋体" w:eastAsia="宋体" w:cs="宋体"/>
          <w:b/>
          <w:color w:val="auto"/>
          <w:spacing w:val="6"/>
          <w:sz w:val="32"/>
          <w:szCs w:val="32"/>
          <w:highlight w:val="none"/>
        </w:rPr>
      </w:pPr>
    </w:p>
    <w:p w14:paraId="7D4B5646">
      <w:pPr>
        <w:autoSpaceDE w:val="0"/>
        <w:autoSpaceDN w:val="0"/>
        <w:jc w:val="center"/>
        <w:rPr>
          <w:rFonts w:hint="eastAsia" w:ascii="宋体" w:hAnsi="宋体" w:eastAsia="宋体" w:cs="宋体"/>
          <w:b/>
          <w:color w:val="auto"/>
          <w:spacing w:val="6"/>
          <w:sz w:val="32"/>
          <w:szCs w:val="32"/>
          <w:highlight w:val="none"/>
        </w:rPr>
      </w:pPr>
    </w:p>
    <w:p w14:paraId="39728CCB">
      <w:pPr>
        <w:autoSpaceDE w:val="0"/>
        <w:autoSpaceDN w:val="0"/>
        <w:jc w:val="center"/>
        <w:rPr>
          <w:rFonts w:hint="eastAsia" w:ascii="宋体" w:hAnsi="宋体" w:eastAsia="宋体" w:cs="宋体"/>
          <w:b/>
          <w:color w:val="auto"/>
          <w:spacing w:val="6"/>
          <w:sz w:val="32"/>
          <w:szCs w:val="32"/>
          <w:highlight w:val="none"/>
        </w:rPr>
      </w:pPr>
    </w:p>
    <w:p w14:paraId="5795A7F3">
      <w:pPr>
        <w:autoSpaceDE w:val="0"/>
        <w:autoSpaceDN w:val="0"/>
        <w:jc w:val="center"/>
        <w:rPr>
          <w:rFonts w:hint="eastAsia" w:ascii="宋体" w:hAnsi="宋体" w:eastAsia="宋体" w:cs="宋体"/>
          <w:b/>
          <w:color w:val="auto"/>
          <w:spacing w:val="6"/>
          <w:sz w:val="32"/>
          <w:szCs w:val="32"/>
          <w:highlight w:val="none"/>
        </w:rPr>
      </w:pPr>
    </w:p>
    <w:p w14:paraId="1BA13D25">
      <w:pPr>
        <w:autoSpaceDE w:val="0"/>
        <w:autoSpaceDN w:val="0"/>
        <w:jc w:val="center"/>
        <w:rPr>
          <w:rFonts w:hint="eastAsia" w:ascii="宋体" w:hAnsi="宋体" w:eastAsia="宋体" w:cs="宋体"/>
          <w:b/>
          <w:color w:val="auto"/>
          <w:spacing w:val="6"/>
          <w:sz w:val="32"/>
          <w:szCs w:val="32"/>
          <w:highlight w:val="none"/>
        </w:rPr>
      </w:pPr>
    </w:p>
    <w:p w14:paraId="7B7DC6BE">
      <w:pPr>
        <w:autoSpaceDE w:val="0"/>
        <w:autoSpaceDN w:val="0"/>
        <w:jc w:val="center"/>
        <w:rPr>
          <w:rFonts w:hint="eastAsia" w:ascii="宋体" w:hAnsi="宋体" w:eastAsia="宋体" w:cs="宋体"/>
          <w:b/>
          <w:color w:val="auto"/>
          <w:spacing w:val="6"/>
          <w:sz w:val="32"/>
          <w:szCs w:val="32"/>
          <w:highlight w:val="none"/>
        </w:rPr>
      </w:pPr>
    </w:p>
    <w:p w14:paraId="4EF6E19C">
      <w:pPr>
        <w:autoSpaceDE w:val="0"/>
        <w:autoSpaceDN w:val="0"/>
        <w:jc w:val="center"/>
        <w:rPr>
          <w:rFonts w:hint="eastAsia" w:ascii="宋体" w:hAnsi="宋体" w:eastAsia="宋体" w:cs="宋体"/>
          <w:b/>
          <w:color w:val="auto"/>
          <w:spacing w:val="6"/>
          <w:sz w:val="32"/>
          <w:szCs w:val="32"/>
          <w:highlight w:val="none"/>
        </w:rPr>
      </w:pPr>
    </w:p>
    <w:p w14:paraId="766ACFB9">
      <w:pPr>
        <w:autoSpaceDE w:val="0"/>
        <w:autoSpaceDN w:val="0"/>
        <w:jc w:val="center"/>
        <w:rPr>
          <w:rFonts w:hint="eastAsia" w:ascii="宋体" w:hAnsi="宋体" w:eastAsia="宋体" w:cs="宋体"/>
          <w:b/>
          <w:color w:val="auto"/>
          <w:spacing w:val="6"/>
          <w:sz w:val="32"/>
          <w:szCs w:val="32"/>
          <w:highlight w:val="none"/>
        </w:rPr>
      </w:pPr>
    </w:p>
    <w:p w14:paraId="1FBF4B65">
      <w:pPr>
        <w:autoSpaceDE w:val="0"/>
        <w:autoSpaceDN w:val="0"/>
        <w:jc w:val="center"/>
        <w:rPr>
          <w:rFonts w:hint="eastAsia" w:ascii="宋体" w:hAnsi="宋体" w:eastAsia="宋体" w:cs="宋体"/>
          <w:b/>
          <w:color w:val="auto"/>
          <w:spacing w:val="6"/>
          <w:sz w:val="32"/>
          <w:szCs w:val="32"/>
          <w:highlight w:val="none"/>
        </w:rPr>
      </w:pPr>
    </w:p>
    <w:p w14:paraId="4A312881">
      <w:pPr>
        <w:autoSpaceDE w:val="0"/>
        <w:autoSpaceDN w:val="0"/>
        <w:jc w:val="center"/>
        <w:rPr>
          <w:rFonts w:hint="eastAsia" w:ascii="宋体" w:hAnsi="宋体" w:eastAsia="宋体" w:cs="宋体"/>
          <w:b/>
          <w:color w:val="auto"/>
          <w:spacing w:val="6"/>
          <w:sz w:val="32"/>
          <w:szCs w:val="32"/>
          <w:highlight w:val="none"/>
        </w:rPr>
      </w:pPr>
    </w:p>
    <w:p w14:paraId="15D3D03A">
      <w:pPr>
        <w:autoSpaceDE w:val="0"/>
        <w:autoSpaceDN w:val="0"/>
        <w:jc w:val="center"/>
        <w:rPr>
          <w:rFonts w:hint="eastAsia" w:ascii="宋体" w:hAnsi="宋体" w:eastAsia="宋体" w:cs="宋体"/>
          <w:b/>
          <w:color w:val="auto"/>
          <w:spacing w:val="6"/>
          <w:sz w:val="32"/>
          <w:szCs w:val="32"/>
          <w:highlight w:val="none"/>
        </w:rPr>
      </w:pPr>
    </w:p>
    <w:p w14:paraId="1A653E41">
      <w:pPr>
        <w:autoSpaceDE w:val="0"/>
        <w:autoSpaceDN w:val="0"/>
        <w:jc w:val="center"/>
        <w:rPr>
          <w:rFonts w:hint="eastAsia" w:ascii="宋体" w:hAnsi="宋体" w:eastAsia="宋体" w:cs="宋体"/>
          <w:b/>
          <w:color w:val="auto"/>
          <w:spacing w:val="6"/>
          <w:sz w:val="32"/>
          <w:szCs w:val="32"/>
          <w:highlight w:val="none"/>
        </w:rPr>
      </w:pPr>
    </w:p>
    <w:p w14:paraId="78878A69">
      <w:pPr>
        <w:autoSpaceDE w:val="0"/>
        <w:autoSpaceDN w:val="0"/>
        <w:jc w:val="center"/>
        <w:rPr>
          <w:rFonts w:hint="eastAsia" w:ascii="宋体" w:hAnsi="宋体" w:eastAsia="宋体" w:cs="宋体"/>
          <w:b/>
          <w:color w:val="auto"/>
          <w:spacing w:val="6"/>
          <w:sz w:val="32"/>
          <w:szCs w:val="32"/>
          <w:highlight w:val="none"/>
        </w:rPr>
      </w:pPr>
    </w:p>
    <w:p w14:paraId="17716EA7">
      <w:pPr>
        <w:autoSpaceDE w:val="0"/>
        <w:autoSpaceDN w:val="0"/>
        <w:jc w:val="center"/>
        <w:rPr>
          <w:rFonts w:hint="eastAsia" w:ascii="宋体" w:hAnsi="宋体" w:eastAsia="宋体" w:cs="宋体"/>
          <w:b/>
          <w:color w:val="auto"/>
          <w:spacing w:val="6"/>
          <w:sz w:val="32"/>
          <w:szCs w:val="32"/>
          <w:highlight w:val="none"/>
        </w:rPr>
      </w:pPr>
    </w:p>
    <w:p w14:paraId="5DC5B687">
      <w:pPr>
        <w:autoSpaceDE w:val="0"/>
        <w:autoSpaceDN w:val="0"/>
        <w:jc w:val="center"/>
        <w:rPr>
          <w:rFonts w:hint="eastAsia" w:ascii="宋体" w:hAnsi="宋体" w:eastAsia="宋体" w:cs="宋体"/>
          <w:b/>
          <w:color w:val="auto"/>
          <w:spacing w:val="6"/>
          <w:sz w:val="32"/>
          <w:szCs w:val="32"/>
          <w:highlight w:val="none"/>
        </w:rPr>
      </w:pPr>
    </w:p>
    <w:p w14:paraId="55CD81F0">
      <w:pPr>
        <w:autoSpaceDE w:val="0"/>
        <w:autoSpaceDN w:val="0"/>
        <w:jc w:val="center"/>
        <w:rPr>
          <w:rFonts w:hint="eastAsia" w:ascii="宋体" w:hAnsi="宋体" w:eastAsia="宋体" w:cs="宋体"/>
          <w:b/>
          <w:color w:val="auto"/>
          <w:spacing w:val="6"/>
          <w:sz w:val="32"/>
          <w:szCs w:val="32"/>
          <w:highlight w:val="none"/>
        </w:rPr>
      </w:pPr>
    </w:p>
    <w:p w14:paraId="3D2279DE">
      <w:pPr>
        <w:autoSpaceDE w:val="0"/>
        <w:autoSpaceDN w:val="0"/>
        <w:jc w:val="center"/>
        <w:rPr>
          <w:rFonts w:hint="eastAsia" w:ascii="宋体" w:hAnsi="宋体" w:eastAsia="宋体" w:cs="宋体"/>
          <w:b/>
          <w:color w:val="auto"/>
          <w:spacing w:val="6"/>
          <w:sz w:val="32"/>
          <w:szCs w:val="32"/>
          <w:highlight w:val="none"/>
        </w:rPr>
      </w:pPr>
    </w:p>
    <w:p w14:paraId="224EB408">
      <w:pPr>
        <w:autoSpaceDE w:val="0"/>
        <w:autoSpaceDN w:val="0"/>
        <w:jc w:val="center"/>
        <w:rPr>
          <w:rFonts w:hint="eastAsia" w:ascii="宋体" w:hAnsi="宋体" w:eastAsia="宋体" w:cs="宋体"/>
          <w:b/>
          <w:color w:val="auto"/>
          <w:spacing w:val="6"/>
          <w:sz w:val="32"/>
          <w:szCs w:val="32"/>
          <w:highlight w:val="none"/>
        </w:rPr>
      </w:pPr>
    </w:p>
    <w:p w14:paraId="22EEE122">
      <w:pPr>
        <w:autoSpaceDE w:val="0"/>
        <w:autoSpaceDN w:val="0"/>
        <w:jc w:val="center"/>
        <w:rPr>
          <w:rFonts w:hint="eastAsia" w:ascii="宋体" w:hAnsi="宋体" w:eastAsia="宋体" w:cs="宋体"/>
          <w:b/>
          <w:color w:val="auto"/>
          <w:spacing w:val="6"/>
          <w:sz w:val="32"/>
          <w:szCs w:val="32"/>
          <w:highlight w:val="none"/>
        </w:rPr>
      </w:pPr>
    </w:p>
    <w:p w14:paraId="683530A8">
      <w:pPr>
        <w:autoSpaceDE w:val="0"/>
        <w:autoSpaceDN w:val="0"/>
        <w:jc w:val="center"/>
        <w:rPr>
          <w:rFonts w:hint="eastAsia" w:ascii="宋体" w:hAnsi="宋体" w:eastAsia="宋体" w:cs="宋体"/>
          <w:b/>
          <w:color w:val="auto"/>
          <w:spacing w:val="6"/>
          <w:sz w:val="32"/>
          <w:szCs w:val="32"/>
          <w:highlight w:val="none"/>
        </w:rPr>
      </w:pPr>
    </w:p>
    <w:p w14:paraId="147333A2">
      <w:pPr>
        <w:autoSpaceDE w:val="0"/>
        <w:autoSpaceDN w:val="0"/>
        <w:jc w:val="center"/>
        <w:rPr>
          <w:rFonts w:hint="eastAsia" w:ascii="宋体" w:hAnsi="宋体" w:eastAsia="宋体" w:cs="宋体"/>
          <w:b/>
          <w:color w:val="auto"/>
          <w:spacing w:val="6"/>
          <w:sz w:val="32"/>
          <w:szCs w:val="32"/>
          <w:highlight w:val="none"/>
        </w:rPr>
      </w:pPr>
    </w:p>
    <w:p w14:paraId="27F1EA6B">
      <w:pPr>
        <w:autoSpaceDE w:val="0"/>
        <w:autoSpaceDN w:val="0"/>
        <w:jc w:val="center"/>
        <w:rPr>
          <w:rFonts w:hint="eastAsia" w:ascii="宋体" w:hAnsi="宋体" w:eastAsia="宋体" w:cs="宋体"/>
          <w:b/>
          <w:color w:val="auto"/>
          <w:spacing w:val="6"/>
          <w:sz w:val="32"/>
          <w:szCs w:val="32"/>
          <w:highlight w:val="none"/>
        </w:rPr>
      </w:pPr>
    </w:p>
    <w:p w14:paraId="2B5248F9">
      <w:pPr>
        <w:autoSpaceDE w:val="0"/>
        <w:autoSpaceDN w:val="0"/>
        <w:jc w:val="center"/>
        <w:rPr>
          <w:rFonts w:hint="eastAsia" w:ascii="宋体" w:hAnsi="宋体" w:eastAsia="宋体" w:cs="宋体"/>
          <w:b/>
          <w:color w:val="auto"/>
          <w:spacing w:val="6"/>
          <w:sz w:val="32"/>
          <w:szCs w:val="32"/>
          <w:highlight w:val="none"/>
        </w:rPr>
      </w:pPr>
    </w:p>
    <w:p w14:paraId="40F73B55">
      <w:pPr>
        <w:autoSpaceDE w:val="0"/>
        <w:autoSpaceDN w:val="0"/>
        <w:jc w:val="center"/>
        <w:rPr>
          <w:rFonts w:hint="eastAsia" w:ascii="宋体" w:hAnsi="宋体" w:eastAsia="宋体" w:cs="宋体"/>
          <w:b/>
          <w:color w:val="auto"/>
          <w:spacing w:val="6"/>
          <w:sz w:val="32"/>
          <w:szCs w:val="32"/>
          <w:highlight w:val="none"/>
        </w:rPr>
      </w:pPr>
    </w:p>
    <w:p w14:paraId="16CF50AB">
      <w:pPr>
        <w:autoSpaceDE w:val="0"/>
        <w:autoSpaceDN w:val="0"/>
        <w:jc w:val="center"/>
        <w:rPr>
          <w:rFonts w:hint="eastAsia" w:ascii="宋体" w:hAnsi="宋体" w:eastAsia="宋体" w:cs="宋体"/>
          <w:b/>
          <w:color w:val="auto"/>
          <w:spacing w:val="6"/>
          <w:sz w:val="32"/>
          <w:szCs w:val="32"/>
          <w:highlight w:val="none"/>
        </w:rPr>
      </w:pPr>
    </w:p>
    <w:p w14:paraId="0C31B2D1">
      <w:pPr>
        <w:autoSpaceDE w:val="0"/>
        <w:autoSpaceDN w:val="0"/>
        <w:jc w:val="center"/>
        <w:rPr>
          <w:rFonts w:hint="eastAsia" w:ascii="宋体" w:hAnsi="宋体" w:eastAsia="宋体" w:cs="宋体"/>
          <w:b/>
          <w:color w:val="auto"/>
          <w:spacing w:val="6"/>
          <w:sz w:val="32"/>
          <w:szCs w:val="32"/>
          <w:highlight w:val="none"/>
        </w:rPr>
      </w:pPr>
    </w:p>
    <w:p w14:paraId="0FE08045">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22AD1A6">
      <w:pPr>
        <w:spacing w:line="360" w:lineRule="auto"/>
        <w:jc w:val="center"/>
        <w:rPr>
          <w:rFonts w:hint="eastAsia" w:ascii="宋体" w:hAnsi="宋体" w:eastAsia="宋体" w:cs="宋体"/>
          <w:color w:val="auto"/>
          <w:sz w:val="24"/>
          <w:highlight w:val="none"/>
          <w:u w:val="single"/>
        </w:rPr>
      </w:pPr>
    </w:p>
    <w:p w14:paraId="353BB92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E669859">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杭州市临平区人民政府星桥街道办事处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星桥街道燕子湖公园综合养护管理项目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52BD9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630681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92733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10D084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1ED19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5D9722E">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C53E0A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8AC418E">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43614AD">
      <w:pPr>
        <w:spacing w:line="360" w:lineRule="auto"/>
        <w:ind w:right="420"/>
        <w:rPr>
          <w:rFonts w:hint="eastAsia" w:ascii="宋体" w:hAnsi="宋体" w:eastAsia="宋体" w:cs="宋体"/>
          <w:color w:val="auto"/>
          <w:sz w:val="24"/>
          <w:highlight w:val="none"/>
        </w:rPr>
      </w:pPr>
    </w:p>
    <w:p w14:paraId="1B8CF0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4F6EBE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7E77B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91AE97">
      <w:pPr>
        <w:pStyle w:val="5"/>
        <w:rPr>
          <w:rFonts w:hint="eastAsia" w:ascii="宋体" w:hAnsi="宋体" w:eastAsia="宋体" w:cs="宋体"/>
          <w:color w:val="auto"/>
          <w:highlight w:val="none"/>
          <w:lang w:val="en-US"/>
        </w:rPr>
      </w:pPr>
    </w:p>
    <w:p w14:paraId="07A3C42A">
      <w:pPr>
        <w:spacing w:line="360" w:lineRule="auto"/>
        <w:ind w:right="420"/>
        <w:rPr>
          <w:rFonts w:hint="eastAsia" w:ascii="宋体" w:hAnsi="宋体" w:eastAsia="宋体" w:cs="宋体"/>
          <w:color w:val="auto"/>
          <w:highlight w:val="none"/>
        </w:rPr>
      </w:pPr>
    </w:p>
    <w:p w14:paraId="21C00717">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E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6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890F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48B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DC83">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1</w:t>
    </w:r>
    <w:r>
      <w:fldChar w:fldCharType="end"/>
    </w:r>
  </w:p>
  <w:p w14:paraId="18C4A727">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B20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164085800"/>
    <w:bookmarkStart w:id="516" w:name="_Toc13184514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D999">
    <w:pPr>
      <w:pStyle w:val="41"/>
      <w:framePr w:wrap="around" w:vAnchor="text" w:hAnchor="margin" w:xAlign="right" w:y="1"/>
      <w:rPr>
        <w:rStyle w:val="72"/>
      </w:rPr>
    </w:pPr>
    <w:r>
      <w:fldChar w:fldCharType="begin"/>
    </w:r>
    <w:r>
      <w:rPr>
        <w:rStyle w:val="72"/>
      </w:rPr>
      <w:instrText xml:space="preserve">PAGE  </w:instrText>
    </w:r>
    <w:r>
      <w:fldChar w:fldCharType="end"/>
    </w:r>
  </w:p>
  <w:p w14:paraId="361E7ED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E3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90F67">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BB91DE4">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14:paraId="3BB91DE4">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3B9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6F0A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B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3E8BA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0B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D26F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16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D79D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1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AC6D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80D8">
    <w:pPr>
      <w:pStyle w:val="42"/>
      <w:pBdr>
        <w:bottom w:val="single" w:color="auto" w:sz="6" w:space="4"/>
      </w:pBdr>
      <w:jc w:val="right"/>
    </w:pPr>
    <w:r>
      <w:t></w:t>
    </w:r>
    <w:r>
      <w:rPr>
        <w:rFonts w:hint="eastAsia"/>
      </w:rPr>
      <w:t xml:space="preserve">             </w:t>
    </w:r>
    <w:r>
      <w:t>杭州市政府采购公开招标文件</w:t>
    </w:r>
  </w:p>
  <w:p w14:paraId="182D995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E9FF">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24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B68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2FA5">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3F5D">
    <w:pPr>
      <w:pStyle w:val="42"/>
      <w:rPr>
        <w:rFonts w:ascii="仿宋_GB2312" w:eastAsia="仿宋_GB2312"/>
        <w:b/>
        <w:i/>
        <w:u w:val="single"/>
      </w:rPr>
    </w:pPr>
    <w:r>
      <w:t></w:t>
    </w:r>
    <w:r>
      <w:rPr>
        <w:rFonts w:hint="eastAsia"/>
      </w:rPr>
      <w:t xml:space="preserve">                                                  </w:t>
    </w:r>
    <w:r>
      <w:t xml:space="preserve">             杭州市政府采购公开招标文件</w:t>
    </w:r>
  </w:p>
  <w:p w14:paraId="56B116B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9D92">
    <w:pPr>
      <w:pStyle w:val="42"/>
    </w:pPr>
    <w:r>
      <w:t></w:t>
    </w:r>
    <w:r>
      <w:rPr>
        <w:rFonts w:hint="eastAsia"/>
      </w:rPr>
      <w:t xml:space="preserve">         </w:t>
    </w:r>
  </w:p>
  <w:p w14:paraId="14012B1E">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5F0F">
    <w:pPr>
      <w:pStyle w:val="42"/>
      <w:rPr>
        <w:rFonts w:ascii="仿宋_GB2312" w:eastAsia="仿宋_GB2312"/>
        <w:b/>
        <w:i/>
        <w:u w:val="single"/>
      </w:rPr>
    </w:pPr>
    <w:r>
      <w:t></w:t>
    </w:r>
    <w:r>
      <w:rPr>
        <w:rFonts w:hint="eastAsia"/>
      </w:rPr>
      <w:t xml:space="preserve">                                                  </w:t>
    </w:r>
    <w:r>
      <w:t>杭州市政府采购公开招标文件</w:t>
    </w:r>
  </w:p>
  <w:p w14:paraId="5727B19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919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818D">
    <w:pPr>
      <w:pStyle w:val="42"/>
      <w:jc w:val="right"/>
      <w:rPr>
        <w:rFonts w:ascii="仿宋_GB2312" w:eastAsia="仿宋_GB2312"/>
        <w:b/>
        <w:i/>
        <w:u w:val="single"/>
      </w:rPr>
    </w:pPr>
    <w:r>
      <w:t>杭州市政府采购公开招标文件</w:t>
    </w:r>
  </w:p>
  <w:p w14:paraId="49104AF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32D">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CCB72"/>
    <w:multiLevelType w:val="singleLevel"/>
    <w:tmpl w:val="D3FCCB72"/>
    <w:lvl w:ilvl="0" w:tentative="0">
      <w:start w:val="4"/>
      <w:numFmt w:val="chineseCounting"/>
      <w:suff w:val="space"/>
      <w:lvlText w:val="第%1部分"/>
      <w:lvlJc w:val="left"/>
      <w:rPr>
        <w:rFonts w:hint="eastAsia"/>
      </w:rPr>
    </w:lvl>
  </w:abstractNum>
  <w:abstractNum w:abstractNumId="1">
    <w:nsid w:val="5FB7B433"/>
    <w:multiLevelType w:val="singleLevel"/>
    <w:tmpl w:val="5FB7B433"/>
    <w:lvl w:ilvl="0" w:tentative="0">
      <w:start w:val="1"/>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MGE3YjM5ODI3NGMzOGMxMGQ4NzBhMTYyYTYxZ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9D9"/>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F4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40A"/>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7C"/>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3F6882"/>
    <w:rsid w:val="017F6F52"/>
    <w:rsid w:val="019F7441"/>
    <w:rsid w:val="01A20482"/>
    <w:rsid w:val="01B26A07"/>
    <w:rsid w:val="01B37585"/>
    <w:rsid w:val="01D55165"/>
    <w:rsid w:val="01DF6BF8"/>
    <w:rsid w:val="01EC2C57"/>
    <w:rsid w:val="025B0D98"/>
    <w:rsid w:val="025D214D"/>
    <w:rsid w:val="025F0711"/>
    <w:rsid w:val="02671BD1"/>
    <w:rsid w:val="026B2E25"/>
    <w:rsid w:val="026B4887"/>
    <w:rsid w:val="02824D4D"/>
    <w:rsid w:val="02DC4B10"/>
    <w:rsid w:val="02DD76CE"/>
    <w:rsid w:val="02E45A44"/>
    <w:rsid w:val="02E84657"/>
    <w:rsid w:val="02F36323"/>
    <w:rsid w:val="02F5619C"/>
    <w:rsid w:val="02FA123D"/>
    <w:rsid w:val="030663D5"/>
    <w:rsid w:val="030B27C9"/>
    <w:rsid w:val="031A0596"/>
    <w:rsid w:val="032559B3"/>
    <w:rsid w:val="0326446A"/>
    <w:rsid w:val="032D5555"/>
    <w:rsid w:val="033169AF"/>
    <w:rsid w:val="033E7623"/>
    <w:rsid w:val="035D6DC5"/>
    <w:rsid w:val="036634D2"/>
    <w:rsid w:val="03887BE8"/>
    <w:rsid w:val="0398212A"/>
    <w:rsid w:val="03C52F1A"/>
    <w:rsid w:val="03DD35E4"/>
    <w:rsid w:val="03F91677"/>
    <w:rsid w:val="04076900"/>
    <w:rsid w:val="04105830"/>
    <w:rsid w:val="041A5A3B"/>
    <w:rsid w:val="042311BA"/>
    <w:rsid w:val="042B157A"/>
    <w:rsid w:val="043438CC"/>
    <w:rsid w:val="045C456E"/>
    <w:rsid w:val="04686892"/>
    <w:rsid w:val="048F763B"/>
    <w:rsid w:val="049F330E"/>
    <w:rsid w:val="04A14D61"/>
    <w:rsid w:val="04AA775C"/>
    <w:rsid w:val="04AF1889"/>
    <w:rsid w:val="04F66F48"/>
    <w:rsid w:val="04FA5415"/>
    <w:rsid w:val="05251E14"/>
    <w:rsid w:val="05420916"/>
    <w:rsid w:val="055A7363"/>
    <w:rsid w:val="05A16594"/>
    <w:rsid w:val="05A7762D"/>
    <w:rsid w:val="05F25272"/>
    <w:rsid w:val="060E5941"/>
    <w:rsid w:val="060F45F1"/>
    <w:rsid w:val="06110FAF"/>
    <w:rsid w:val="06345D7F"/>
    <w:rsid w:val="06417592"/>
    <w:rsid w:val="064737C1"/>
    <w:rsid w:val="06493CA7"/>
    <w:rsid w:val="065A6178"/>
    <w:rsid w:val="066F1CF3"/>
    <w:rsid w:val="06930BB8"/>
    <w:rsid w:val="06965CA6"/>
    <w:rsid w:val="070036FD"/>
    <w:rsid w:val="070677A2"/>
    <w:rsid w:val="07245D42"/>
    <w:rsid w:val="07264C62"/>
    <w:rsid w:val="077632ED"/>
    <w:rsid w:val="0779354C"/>
    <w:rsid w:val="077F14C3"/>
    <w:rsid w:val="078F7797"/>
    <w:rsid w:val="07D050E5"/>
    <w:rsid w:val="07FD06AF"/>
    <w:rsid w:val="08061376"/>
    <w:rsid w:val="082B31EA"/>
    <w:rsid w:val="08452D77"/>
    <w:rsid w:val="086401F8"/>
    <w:rsid w:val="08751CAA"/>
    <w:rsid w:val="087E4C40"/>
    <w:rsid w:val="08894E5C"/>
    <w:rsid w:val="08A871D0"/>
    <w:rsid w:val="08AA4C4F"/>
    <w:rsid w:val="08B550AD"/>
    <w:rsid w:val="08CE7A81"/>
    <w:rsid w:val="08D66AD6"/>
    <w:rsid w:val="08DA33A3"/>
    <w:rsid w:val="08E80F13"/>
    <w:rsid w:val="090B7003"/>
    <w:rsid w:val="091E5277"/>
    <w:rsid w:val="092600E8"/>
    <w:rsid w:val="09335624"/>
    <w:rsid w:val="093B4B56"/>
    <w:rsid w:val="0944690F"/>
    <w:rsid w:val="09535675"/>
    <w:rsid w:val="095F057D"/>
    <w:rsid w:val="09642282"/>
    <w:rsid w:val="096E57FF"/>
    <w:rsid w:val="09733572"/>
    <w:rsid w:val="09772C16"/>
    <w:rsid w:val="098353B5"/>
    <w:rsid w:val="098A1FE8"/>
    <w:rsid w:val="09A028E1"/>
    <w:rsid w:val="09A92330"/>
    <w:rsid w:val="09B06B87"/>
    <w:rsid w:val="09C13146"/>
    <w:rsid w:val="09E04166"/>
    <w:rsid w:val="0A183593"/>
    <w:rsid w:val="0A1C0718"/>
    <w:rsid w:val="0A396B00"/>
    <w:rsid w:val="0A3E7710"/>
    <w:rsid w:val="0A524FB1"/>
    <w:rsid w:val="0A5B7E63"/>
    <w:rsid w:val="0A73181E"/>
    <w:rsid w:val="0A8D0153"/>
    <w:rsid w:val="0A9B3267"/>
    <w:rsid w:val="0AA374A5"/>
    <w:rsid w:val="0AAB7649"/>
    <w:rsid w:val="0ABC5606"/>
    <w:rsid w:val="0B1870DA"/>
    <w:rsid w:val="0B30404E"/>
    <w:rsid w:val="0B3F32C0"/>
    <w:rsid w:val="0B4C6C14"/>
    <w:rsid w:val="0B547599"/>
    <w:rsid w:val="0B631A88"/>
    <w:rsid w:val="0B6815BF"/>
    <w:rsid w:val="0B683D45"/>
    <w:rsid w:val="0B6E693A"/>
    <w:rsid w:val="0B7F3F11"/>
    <w:rsid w:val="0B884417"/>
    <w:rsid w:val="0B985F4A"/>
    <w:rsid w:val="0BE2331A"/>
    <w:rsid w:val="0BE800E8"/>
    <w:rsid w:val="0BF6188C"/>
    <w:rsid w:val="0BF73C91"/>
    <w:rsid w:val="0BFD70A2"/>
    <w:rsid w:val="0C0553E9"/>
    <w:rsid w:val="0C170175"/>
    <w:rsid w:val="0C450EBA"/>
    <w:rsid w:val="0C571A41"/>
    <w:rsid w:val="0C5C1171"/>
    <w:rsid w:val="0C5E1CBC"/>
    <w:rsid w:val="0C615B50"/>
    <w:rsid w:val="0C8445DA"/>
    <w:rsid w:val="0C87121B"/>
    <w:rsid w:val="0CA81AA8"/>
    <w:rsid w:val="0CC007F7"/>
    <w:rsid w:val="0CC066D9"/>
    <w:rsid w:val="0CC617AC"/>
    <w:rsid w:val="0CC67BA9"/>
    <w:rsid w:val="0CE618DF"/>
    <w:rsid w:val="0CFE707A"/>
    <w:rsid w:val="0D063BDA"/>
    <w:rsid w:val="0D08375F"/>
    <w:rsid w:val="0D184CFB"/>
    <w:rsid w:val="0D1B1ACD"/>
    <w:rsid w:val="0D2D6C22"/>
    <w:rsid w:val="0D4A7419"/>
    <w:rsid w:val="0D6C5618"/>
    <w:rsid w:val="0D827401"/>
    <w:rsid w:val="0D84094E"/>
    <w:rsid w:val="0D8A00E9"/>
    <w:rsid w:val="0D8D589E"/>
    <w:rsid w:val="0DA01C73"/>
    <w:rsid w:val="0DB8556E"/>
    <w:rsid w:val="0DC161D1"/>
    <w:rsid w:val="0DD63300"/>
    <w:rsid w:val="0DF50604"/>
    <w:rsid w:val="0DF702FE"/>
    <w:rsid w:val="0E060E51"/>
    <w:rsid w:val="0E07732B"/>
    <w:rsid w:val="0E236B1B"/>
    <w:rsid w:val="0E48745E"/>
    <w:rsid w:val="0E4B1F3E"/>
    <w:rsid w:val="0E5604B2"/>
    <w:rsid w:val="0E582D88"/>
    <w:rsid w:val="0E5B6625"/>
    <w:rsid w:val="0E6A7DF0"/>
    <w:rsid w:val="0E6D5D79"/>
    <w:rsid w:val="0E7D6EDB"/>
    <w:rsid w:val="0E9D0089"/>
    <w:rsid w:val="0EA4331A"/>
    <w:rsid w:val="0EB803EE"/>
    <w:rsid w:val="0EF2146A"/>
    <w:rsid w:val="0EF94D4B"/>
    <w:rsid w:val="0F0D3A9F"/>
    <w:rsid w:val="0F11369E"/>
    <w:rsid w:val="0F2A7686"/>
    <w:rsid w:val="0F40581B"/>
    <w:rsid w:val="0F4958DC"/>
    <w:rsid w:val="0F515DF7"/>
    <w:rsid w:val="0F596BA8"/>
    <w:rsid w:val="0F6248D2"/>
    <w:rsid w:val="0F693536"/>
    <w:rsid w:val="0F73799F"/>
    <w:rsid w:val="0F7B0511"/>
    <w:rsid w:val="0F7B76D9"/>
    <w:rsid w:val="0F816ACD"/>
    <w:rsid w:val="0F8F7EEC"/>
    <w:rsid w:val="0F9832DB"/>
    <w:rsid w:val="0FBF3FD2"/>
    <w:rsid w:val="0FBF7FF3"/>
    <w:rsid w:val="0FC47022"/>
    <w:rsid w:val="0FC6075F"/>
    <w:rsid w:val="10075BFE"/>
    <w:rsid w:val="10646583"/>
    <w:rsid w:val="107D4B15"/>
    <w:rsid w:val="108A3C80"/>
    <w:rsid w:val="10923E54"/>
    <w:rsid w:val="10944070"/>
    <w:rsid w:val="10A65097"/>
    <w:rsid w:val="10A6525C"/>
    <w:rsid w:val="10AB12C6"/>
    <w:rsid w:val="10BD160F"/>
    <w:rsid w:val="10C26171"/>
    <w:rsid w:val="10E53C52"/>
    <w:rsid w:val="10F14A8A"/>
    <w:rsid w:val="10F22B45"/>
    <w:rsid w:val="10F33360"/>
    <w:rsid w:val="10FC16EA"/>
    <w:rsid w:val="110F1D40"/>
    <w:rsid w:val="11266F33"/>
    <w:rsid w:val="115D6768"/>
    <w:rsid w:val="116C28F7"/>
    <w:rsid w:val="1189484A"/>
    <w:rsid w:val="118963A1"/>
    <w:rsid w:val="11A025A1"/>
    <w:rsid w:val="11C6522A"/>
    <w:rsid w:val="11CB47B9"/>
    <w:rsid w:val="11E104CC"/>
    <w:rsid w:val="11E20309"/>
    <w:rsid w:val="12255233"/>
    <w:rsid w:val="12530213"/>
    <w:rsid w:val="127723A9"/>
    <w:rsid w:val="127D7927"/>
    <w:rsid w:val="12862074"/>
    <w:rsid w:val="12883966"/>
    <w:rsid w:val="128A6082"/>
    <w:rsid w:val="129E45B4"/>
    <w:rsid w:val="12D81596"/>
    <w:rsid w:val="12F03DE1"/>
    <w:rsid w:val="12F8205D"/>
    <w:rsid w:val="12FB0FF6"/>
    <w:rsid w:val="13072A44"/>
    <w:rsid w:val="131342D8"/>
    <w:rsid w:val="13167EFC"/>
    <w:rsid w:val="132A7240"/>
    <w:rsid w:val="132C07B9"/>
    <w:rsid w:val="133E63BF"/>
    <w:rsid w:val="134D05AC"/>
    <w:rsid w:val="135F4BE2"/>
    <w:rsid w:val="138B678C"/>
    <w:rsid w:val="139B1A0A"/>
    <w:rsid w:val="139D25C7"/>
    <w:rsid w:val="13B50586"/>
    <w:rsid w:val="13BF3CE4"/>
    <w:rsid w:val="13E83022"/>
    <w:rsid w:val="141008D8"/>
    <w:rsid w:val="14125FE6"/>
    <w:rsid w:val="146D271E"/>
    <w:rsid w:val="14745823"/>
    <w:rsid w:val="14970519"/>
    <w:rsid w:val="14982588"/>
    <w:rsid w:val="149A5AD9"/>
    <w:rsid w:val="14A7619D"/>
    <w:rsid w:val="150536C3"/>
    <w:rsid w:val="150C1963"/>
    <w:rsid w:val="1512432D"/>
    <w:rsid w:val="151447A0"/>
    <w:rsid w:val="15233C15"/>
    <w:rsid w:val="15283CCC"/>
    <w:rsid w:val="154A6454"/>
    <w:rsid w:val="156A3843"/>
    <w:rsid w:val="156E1C8F"/>
    <w:rsid w:val="15701C1F"/>
    <w:rsid w:val="15762120"/>
    <w:rsid w:val="15BF56EC"/>
    <w:rsid w:val="15C51757"/>
    <w:rsid w:val="15E8637F"/>
    <w:rsid w:val="16013F56"/>
    <w:rsid w:val="160E7BD1"/>
    <w:rsid w:val="164E4CC1"/>
    <w:rsid w:val="16A8729C"/>
    <w:rsid w:val="16B33777"/>
    <w:rsid w:val="16BC70A7"/>
    <w:rsid w:val="16C6339E"/>
    <w:rsid w:val="16FC68BB"/>
    <w:rsid w:val="172F2D79"/>
    <w:rsid w:val="17375756"/>
    <w:rsid w:val="17393EFC"/>
    <w:rsid w:val="17557BEF"/>
    <w:rsid w:val="17595A79"/>
    <w:rsid w:val="175B7696"/>
    <w:rsid w:val="178321B2"/>
    <w:rsid w:val="17A740BC"/>
    <w:rsid w:val="17CF19E0"/>
    <w:rsid w:val="17D349C1"/>
    <w:rsid w:val="17E841F0"/>
    <w:rsid w:val="17EE4066"/>
    <w:rsid w:val="180D79FC"/>
    <w:rsid w:val="1830729E"/>
    <w:rsid w:val="18356139"/>
    <w:rsid w:val="1870062C"/>
    <w:rsid w:val="18817102"/>
    <w:rsid w:val="18830A15"/>
    <w:rsid w:val="18852B28"/>
    <w:rsid w:val="188B5321"/>
    <w:rsid w:val="18A4639B"/>
    <w:rsid w:val="18C43019"/>
    <w:rsid w:val="191F78AD"/>
    <w:rsid w:val="19487815"/>
    <w:rsid w:val="19642DC0"/>
    <w:rsid w:val="19821FDC"/>
    <w:rsid w:val="19866520"/>
    <w:rsid w:val="199026E2"/>
    <w:rsid w:val="19932372"/>
    <w:rsid w:val="19A20DD5"/>
    <w:rsid w:val="19AE03F1"/>
    <w:rsid w:val="19B25567"/>
    <w:rsid w:val="19B36621"/>
    <w:rsid w:val="19C7243B"/>
    <w:rsid w:val="1A071A03"/>
    <w:rsid w:val="1A0B7DFB"/>
    <w:rsid w:val="1A1F16AE"/>
    <w:rsid w:val="1A3B5C77"/>
    <w:rsid w:val="1A3C38EA"/>
    <w:rsid w:val="1A626F8D"/>
    <w:rsid w:val="1A984BAD"/>
    <w:rsid w:val="1AB8220E"/>
    <w:rsid w:val="1AC8659F"/>
    <w:rsid w:val="1AC873E2"/>
    <w:rsid w:val="1AC90DBB"/>
    <w:rsid w:val="1ACF16FD"/>
    <w:rsid w:val="1ACF6C99"/>
    <w:rsid w:val="1AE4166C"/>
    <w:rsid w:val="1AE44815"/>
    <w:rsid w:val="1AF06CFB"/>
    <w:rsid w:val="1AF11B8D"/>
    <w:rsid w:val="1AF95B35"/>
    <w:rsid w:val="1B11359C"/>
    <w:rsid w:val="1B124510"/>
    <w:rsid w:val="1B200442"/>
    <w:rsid w:val="1B2A271F"/>
    <w:rsid w:val="1B3C71E1"/>
    <w:rsid w:val="1B530544"/>
    <w:rsid w:val="1B713184"/>
    <w:rsid w:val="1B8F41B8"/>
    <w:rsid w:val="1BA209CF"/>
    <w:rsid w:val="1BA43ED6"/>
    <w:rsid w:val="1BB4777D"/>
    <w:rsid w:val="1BB60F3D"/>
    <w:rsid w:val="1BD75AB8"/>
    <w:rsid w:val="1C0459C2"/>
    <w:rsid w:val="1C1B3B4A"/>
    <w:rsid w:val="1C243C3B"/>
    <w:rsid w:val="1C593795"/>
    <w:rsid w:val="1C8448BC"/>
    <w:rsid w:val="1C88086E"/>
    <w:rsid w:val="1C8B617A"/>
    <w:rsid w:val="1C93375D"/>
    <w:rsid w:val="1C966414"/>
    <w:rsid w:val="1C9E3D80"/>
    <w:rsid w:val="1CC93433"/>
    <w:rsid w:val="1CDA7AC0"/>
    <w:rsid w:val="1CE22C7D"/>
    <w:rsid w:val="1CE417F1"/>
    <w:rsid w:val="1CE92519"/>
    <w:rsid w:val="1CED6265"/>
    <w:rsid w:val="1D0C4ADF"/>
    <w:rsid w:val="1D1218AC"/>
    <w:rsid w:val="1D266CE1"/>
    <w:rsid w:val="1D3963AF"/>
    <w:rsid w:val="1D4D24F3"/>
    <w:rsid w:val="1D632E00"/>
    <w:rsid w:val="1D6A673C"/>
    <w:rsid w:val="1D9247AE"/>
    <w:rsid w:val="1DB567EC"/>
    <w:rsid w:val="1DF51A98"/>
    <w:rsid w:val="1E086AA1"/>
    <w:rsid w:val="1E1A3944"/>
    <w:rsid w:val="1E1B192D"/>
    <w:rsid w:val="1E296A58"/>
    <w:rsid w:val="1E3D060F"/>
    <w:rsid w:val="1E3F7D2E"/>
    <w:rsid w:val="1E4134E4"/>
    <w:rsid w:val="1E5062B3"/>
    <w:rsid w:val="1E523514"/>
    <w:rsid w:val="1E6C4E3C"/>
    <w:rsid w:val="1E714A66"/>
    <w:rsid w:val="1E802593"/>
    <w:rsid w:val="1E86274F"/>
    <w:rsid w:val="1E8B6156"/>
    <w:rsid w:val="1E9C17CB"/>
    <w:rsid w:val="1EA703CC"/>
    <w:rsid w:val="1EAA53BD"/>
    <w:rsid w:val="1EB7330C"/>
    <w:rsid w:val="1EDC4173"/>
    <w:rsid w:val="1F0A0FF3"/>
    <w:rsid w:val="1F5771FF"/>
    <w:rsid w:val="1F802FD4"/>
    <w:rsid w:val="1F9C7AC0"/>
    <w:rsid w:val="1F9D049A"/>
    <w:rsid w:val="1FD52DD5"/>
    <w:rsid w:val="1FE868A9"/>
    <w:rsid w:val="20034907"/>
    <w:rsid w:val="20040C7A"/>
    <w:rsid w:val="20173E4B"/>
    <w:rsid w:val="201E6FC3"/>
    <w:rsid w:val="20200378"/>
    <w:rsid w:val="204E48BC"/>
    <w:rsid w:val="20650980"/>
    <w:rsid w:val="20663B3B"/>
    <w:rsid w:val="20766C71"/>
    <w:rsid w:val="20790B8D"/>
    <w:rsid w:val="2086236C"/>
    <w:rsid w:val="208921B3"/>
    <w:rsid w:val="20973DEB"/>
    <w:rsid w:val="20B00A53"/>
    <w:rsid w:val="20B26522"/>
    <w:rsid w:val="20B44310"/>
    <w:rsid w:val="20C31E08"/>
    <w:rsid w:val="20C62329"/>
    <w:rsid w:val="211116EB"/>
    <w:rsid w:val="211120A0"/>
    <w:rsid w:val="216133FC"/>
    <w:rsid w:val="217A6BD0"/>
    <w:rsid w:val="21C80515"/>
    <w:rsid w:val="21D56769"/>
    <w:rsid w:val="21DE6B79"/>
    <w:rsid w:val="21E52EF3"/>
    <w:rsid w:val="21F94D1F"/>
    <w:rsid w:val="21FB5D7B"/>
    <w:rsid w:val="22015E94"/>
    <w:rsid w:val="220B1C3D"/>
    <w:rsid w:val="221D1D20"/>
    <w:rsid w:val="222334A6"/>
    <w:rsid w:val="22334A87"/>
    <w:rsid w:val="228B08AF"/>
    <w:rsid w:val="22BE6801"/>
    <w:rsid w:val="22EA5B1F"/>
    <w:rsid w:val="233500BF"/>
    <w:rsid w:val="23377FF7"/>
    <w:rsid w:val="233D2CBA"/>
    <w:rsid w:val="236B425F"/>
    <w:rsid w:val="23836192"/>
    <w:rsid w:val="23901F29"/>
    <w:rsid w:val="239C0061"/>
    <w:rsid w:val="23B908A4"/>
    <w:rsid w:val="23C07454"/>
    <w:rsid w:val="23E95BEF"/>
    <w:rsid w:val="23FD0064"/>
    <w:rsid w:val="241A569F"/>
    <w:rsid w:val="245375B0"/>
    <w:rsid w:val="24642C0A"/>
    <w:rsid w:val="24715D06"/>
    <w:rsid w:val="249F1A1F"/>
    <w:rsid w:val="24A759DB"/>
    <w:rsid w:val="24B22173"/>
    <w:rsid w:val="24B95AD9"/>
    <w:rsid w:val="24BE24DA"/>
    <w:rsid w:val="24CF5825"/>
    <w:rsid w:val="24D663E6"/>
    <w:rsid w:val="24D77F2B"/>
    <w:rsid w:val="25076767"/>
    <w:rsid w:val="251F57E3"/>
    <w:rsid w:val="258B00E2"/>
    <w:rsid w:val="25900E53"/>
    <w:rsid w:val="25A917A6"/>
    <w:rsid w:val="25BE27CC"/>
    <w:rsid w:val="25C24D84"/>
    <w:rsid w:val="25C82446"/>
    <w:rsid w:val="25CF697C"/>
    <w:rsid w:val="25DC0BEB"/>
    <w:rsid w:val="25F74A5C"/>
    <w:rsid w:val="26001337"/>
    <w:rsid w:val="26062EC3"/>
    <w:rsid w:val="260C2380"/>
    <w:rsid w:val="2628662C"/>
    <w:rsid w:val="262D45DE"/>
    <w:rsid w:val="26871DC8"/>
    <w:rsid w:val="268F2EB8"/>
    <w:rsid w:val="26A53EF9"/>
    <w:rsid w:val="26A56376"/>
    <w:rsid w:val="26A86D7E"/>
    <w:rsid w:val="26A94201"/>
    <w:rsid w:val="26AC274F"/>
    <w:rsid w:val="26B674D1"/>
    <w:rsid w:val="26B9340C"/>
    <w:rsid w:val="27044A29"/>
    <w:rsid w:val="271D34C8"/>
    <w:rsid w:val="27432DFA"/>
    <w:rsid w:val="276142BF"/>
    <w:rsid w:val="27734537"/>
    <w:rsid w:val="277346FC"/>
    <w:rsid w:val="27783712"/>
    <w:rsid w:val="277B168E"/>
    <w:rsid w:val="27907362"/>
    <w:rsid w:val="27A50D40"/>
    <w:rsid w:val="27AE55C0"/>
    <w:rsid w:val="27B33C90"/>
    <w:rsid w:val="27D112AE"/>
    <w:rsid w:val="27EA4561"/>
    <w:rsid w:val="280575BD"/>
    <w:rsid w:val="280D5870"/>
    <w:rsid w:val="281A651F"/>
    <w:rsid w:val="28333E1D"/>
    <w:rsid w:val="28454BD6"/>
    <w:rsid w:val="28455253"/>
    <w:rsid w:val="28551971"/>
    <w:rsid w:val="2856732D"/>
    <w:rsid w:val="285B1C53"/>
    <w:rsid w:val="289F7086"/>
    <w:rsid w:val="28C32028"/>
    <w:rsid w:val="28CC490F"/>
    <w:rsid w:val="28D444FF"/>
    <w:rsid w:val="28DE40AA"/>
    <w:rsid w:val="28DF7DF7"/>
    <w:rsid w:val="29345E77"/>
    <w:rsid w:val="294C65AD"/>
    <w:rsid w:val="295C3E55"/>
    <w:rsid w:val="29603FB1"/>
    <w:rsid w:val="29806583"/>
    <w:rsid w:val="298B3C4C"/>
    <w:rsid w:val="298F19EC"/>
    <w:rsid w:val="29A43B61"/>
    <w:rsid w:val="29C06030"/>
    <w:rsid w:val="29DB1BF4"/>
    <w:rsid w:val="29F26D24"/>
    <w:rsid w:val="2A15033F"/>
    <w:rsid w:val="2A1662C1"/>
    <w:rsid w:val="2A1C7367"/>
    <w:rsid w:val="2A2815FA"/>
    <w:rsid w:val="2A332420"/>
    <w:rsid w:val="2A353B5D"/>
    <w:rsid w:val="2A44045E"/>
    <w:rsid w:val="2A4D7312"/>
    <w:rsid w:val="2A4E280C"/>
    <w:rsid w:val="2A6D6092"/>
    <w:rsid w:val="2A7D76B4"/>
    <w:rsid w:val="2AB95178"/>
    <w:rsid w:val="2ACF4CD1"/>
    <w:rsid w:val="2AD846FB"/>
    <w:rsid w:val="2B016106"/>
    <w:rsid w:val="2B036E9F"/>
    <w:rsid w:val="2B0E540D"/>
    <w:rsid w:val="2B437463"/>
    <w:rsid w:val="2B496A2D"/>
    <w:rsid w:val="2B496BF1"/>
    <w:rsid w:val="2B4E2E20"/>
    <w:rsid w:val="2B5D392E"/>
    <w:rsid w:val="2B7807EE"/>
    <w:rsid w:val="2B935A45"/>
    <w:rsid w:val="2BA50BF7"/>
    <w:rsid w:val="2BB4516F"/>
    <w:rsid w:val="2BBF00EC"/>
    <w:rsid w:val="2BC37CFD"/>
    <w:rsid w:val="2BCF1FA9"/>
    <w:rsid w:val="2BD5237F"/>
    <w:rsid w:val="2BD77ACC"/>
    <w:rsid w:val="2BDA6A14"/>
    <w:rsid w:val="2BE536CE"/>
    <w:rsid w:val="2BE758D9"/>
    <w:rsid w:val="2C021CCB"/>
    <w:rsid w:val="2C09049E"/>
    <w:rsid w:val="2C0A316E"/>
    <w:rsid w:val="2C0A653C"/>
    <w:rsid w:val="2C191F85"/>
    <w:rsid w:val="2C251697"/>
    <w:rsid w:val="2C5D1AC1"/>
    <w:rsid w:val="2C9254B0"/>
    <w:rsid w:val="2C967A93"/>
    <w:rsid w:val="2CA90A4C"/>
    <w:rsid w:val="2CCF1299"/>
    <w:rsid w:val="2CDA5AF8"/>
    <w:rsid w:val="2CE504F9"/>
    <w:rsid w:val="2CE82D6F"/>
    <w:rsid w:val="2D124F5C"/>
    <w:rsid w:val="2D340277"/>
    <w:rsid w:val="2D343236"/>
    <w:rsid w:val="2D697572"/>
    <w:rsid w:val="2DB6793F"/>
    <w:rsid w:val="2DD15014"/>
    <w:rsid w:val="2DEC2943"/>
    <w:rsid w:val="2DF72CE9"/>
    <w:rsid w:val="2DF72DE4"/>
    <w:rsid w:val="2E006793"/>
    <w:rsid w:val="2E0220AF"/>
    <w:rsid w:val="2E2C7C8A"/>
    <w:rsid w:val="2E4B082A"/>
    <w:rsid w:val="2E505623"/>
    <w:rsid w:val="2E5D4E86"/>
    <w:rsid w:val="2E5D790B"/>
    <w:rsid w:val="2E9A3C18"/>
    <w:rsid w:val="2E9F2106"/>
    <w:rsid w:val="2EBB0FEE"/>
    <w:rsid w:val="2EC63002"/>
    <w:rsid w:val="2ED20B55"/>
    <w:rsid w:val="2ED85923"/>
    <w:rsid w:val="2F0361F1"/>
    <w:rsid w:val="2F0A6B38"/>
    <w:rsid w:val="2F3621B9"/>
    <w:rsid w:val="2F540BF7"/>
    <w:rsid w:val="2F7F21DD"/>
    <w:rsid w:val="2F946CCB"/>
    <w:rsid w:val="2FD25781"/>
    <w:rsid w:val="2FDC745C"/>
    <w:rsid w:val="2FFD7934"/>
    <w:rsid w:val="303022A8"/>
    <w:rsid w:val="3035798A"/>
    <w:rsid w:val="30566D3E"/>
    <w:rsid w:val="30733ACD"/>
    <w:rsid w:val="308C3862"/>
    <w:rsid w:val="309379D8"/>
    <w:rsid w:val="309761B9"/>
    <w:rsid w:val="30A0509E"/>
    <w:rsid w:val="30A270F7"/>
    <w:rsid w:val="30A6038B"/>
    <w:rsid w:val="30BA4FD6"/>
    <w:rsid w:val="30CB0F91"/>
    <w:rsid w:val="30CF1A67"/>
    <w:rsid w:val="30D17C09"/>
    <w:rsid w:val="30DF1478"/>
    <w:rsid w:val="30EC586F"/>
    <w:rsid w:val="3127060C"/>
    <w:rsid w:val="313F78AA"/>
    <w:rsid w:val="314550B7"/>
    <w:rsid w:val="31833929"/>
    <w:rsid w:val="319C6071"/>
    <w:rsid w:val="31A31F0E"/>
    <w:rsid w:val="31AC537E"/>
    <w:rsid w:val="31B80636"/>
    <w:rsid w:val="31E3679B"/>
    <w:rsid w:val="31E732FD"/>
    <w:rsid w:val="32021A78"/>
    <w:rsid w:val="320A7220"/>
    <w:rsid w:val="322746E6"/>
    <w:rsid w:val="323A4620"/>
    <w:rsid w:val="32452586"/>
    <w:rsid w:val="32517576"/>
    <w:rsid w:val="325A29B5"/>
    <w:rsid w:val="325F5934"/>
    <w:rsid w:val="32640E00"/>
    <w:rsid w:val="326C730B"/>
    <w:rsid w:val="32BD2D68"/>
    <w:rsid w:val="32BE5C2C"/>
    <w:rsid w:val="32FB6478"/>
    <w:rsid w:val="32FC4313"/>
    <w:rsid w:val="332303E6"/>
    <w:rsid w:val="33235945"/>
    <w:rsid w:val="33242BDA"/>
    <w:rsid w:val="33263B3F"/>
    <w:rsid w:val="3338549E"/>
    <w:rsid w:val="334222D0"/>
    <w:rsid w:val="336963EB"/>
    <w:rsid w:val="336C3DBF"/>
    <w:rsid w:val="33816EEB"/>
    <w:rsid w:val="338A1A9A"/>
    <w:rsid w:val="33EB55CD"/>
    <w:rsid w:val="33EC4C02"/>
    <w:rsid w:val="33FF58B6"/>
    <w:rsid w:val="340D2360"/>
    <w:rsid w:val="3410665D"/>
    <w:rsid w:val="3413690A"/>
    <w:rsid w:val="341A36D8"/>
    <w:rsid w:val="34211214"/>
    <w:rsid w:val="34265515"/>
    <w:rsid w:val="342E63AB"/>
    <w:rsid w:val="344C23E9"/>
    <w:rsid w:val="348953EB"/>
    <w:rsid w:val="34950E68"/>
    <w:rsid w:val="34986E94"/>
    <w:rsid w:val="34AF62C9"/>
    <w:rsid w:val="34B166F0"/>
    <w:rsid w:val="34CB4388"/>
    <w:rsid w:val="34D76ADF"/>
    <w:rsid w:val="34EA50C0"/>
    <w:rsid w:val="34FA6E12"/>
    <w:rsid w:val="352714AE"/>
    <w:rsid w:val="354D7158"/>
    <w:rsid w:val="35510676"/>
    <w:rsid w:val="356B5DB2"/>
    <w:rsid w:val="3578735F"/>
    <w:rsid w:val="357F21C9"/>
    <w:rsid w:val="358D5588"/>
    <w:rsid w:val="35C7695B"/>
    <w:rsid w:val="35D72186"/>
    <w:rsid w:val="35EE1E98"/>
    <w:rsid w:val="35F745D6"/>
    <w:rsid w:val="35FC7E3E"/>
    <w:rsid w:val="36117F76"/>
    <w:rsid w:val="361A48B6"/>
    <w:rsid w:val="363A3B40"/>
    <w:rsid w:val="365302AE"/>
    <w:rsid w:val="36607A0A"/>
    <w:rsid w:val="366A124C"/>
    <w:rsid w:val="366E227C"/>
    <w:rsid w:val="366E25F0"/>
    <w:rsid w:val="366F2E0D"/>
    <w:rsid w:val="367B6A5C"/>
    <w:rsid w:val="36A74ADA"/>
    <w:rsid w:val="36AD60D5"/>
    <w:rsid w:val="36AF4EB1"/>
    <w:rsid w:val="36B224F9"/>
    <w:rsid w:val="36BC3397"/>
    <w:rsid w:val="36EC0CC9"/>
    <w:rsid w:val="36F347AA"/>
    <w:rsid w:val="36FD34CA"/>
    <w:rsid w:val="373F410B"/>
    <w:rsid w:val="373F6442"/>
    <w:rsid w:val="375F35B5"/>
    <w:rsid w:val="37604154"/>
    <w:rsid w:val="376E6341"/>
    <w:rsid w:val="37BA5FE5"/>
    <w:rsid w:val="37C56D30"/>
    <w:rsid w:val="37C8622A"/>
    <w:rsid w:val="37E717C0"/>
    <w:rsid w:val="37EE7094"/>
    <w:rsid w:val="38012A70"/>
    <w:rsid w:val="38296C89"/>
    <w:rsid w:val="383002EB"/>
    <w:rsid w:val="383166DB"/>
    <w:rsid w:val="38355A6B"/>
    <w:rsid w:val="384F43B6"/>
    <w:rsid w:val="38586797"/>
    <w:rsid w:val="385D692C"/>
    <w:rsid w:val="386E2FB9"/>
    <w:rsid w:val="38710670"/>
    <w:rsid w:val="388354C4"/>
    <w:rsid w:val="389B55F0"/>
    <w:rsid w:val="38BC0149"/>
    <w:rsid w:val="38C904AC"/>
    <w:rsid w:val="38D87D1C"/>
    <w:rsid w:val="38EA6674"/>
    <w:rsid w:val="390E4110"/>
    <w:rsid w:val="393F17F3"/>
    <w:rsid w:val="394C6378"/>
    <w:rsid w:val="39636459"/>
    <w:rsid w:val="396B7F6C"/>
    <w:rsid w:val="396F26D5"/>
    <w:rsid w:val="39815AEC"/>
    <w:rsid w:val="39A26005"/>
    <w:rsid w:val="39B417A9"/>
    <w:rsid w:val="39E8760E"/>
    <w:rsid w:val="39FC5695"/>
    <w:rsid w:val="3A006D8E"/>
    <w:rsid w:val="3A080BE1"/>
    <w:rsid w:val="3A1C573A"/>
    <w:rsid w:val="3A3651E5"/>
    <w:rsid w:val="3A59760D"/>
    <w:rsid w:val="3A744481"/>
    <w:rsid w:val="3A783242"/>
    <w:rsid w:val="3A8C7BEF"/>
    <w:rsid w:val="3A906246"/>
    <w:rsid w:val="3A9479A4"/>
    <w:rsid w:val="3AAC34F6"/>
    <w:rsid w:val="3AB704E3"/>
    <w:rsid w:val="3AE64165"/>
    <w:rsid w:val="3B042005"/>
    <w:rsid w:val="3B1F5D8D"/>
    <w:rsid w:val="3B213D0B"/>
    <w:rsid w:val="3B2349B7"/>
    <w:rsid w:val="3B263D69"/>
    <w:rsid w:val="3B29323F"/>
    <w:rsid w:val="3B56643C"/>
    <w:rsid w:val="3B605EC0"/>
    <w:rsid w:val="3B616CFF"/>
    <w:rsid w:val="3B6259F6"/>
    <w:rsid w:val="3B976654"/>
    <w:rsid w:val="3BC01EFC"/>
    <w:rsid w:val="3BCA786A"/>
    <w:rsid w:val="3BD31E2F"/>
    <w:rsid w:val="3BD86C58"/>
    <w:rsid w:val="3BF07939"/>
    <w:rsid w:val="3BF15831"/>
    <w:rsid w:val="3BFF3264"/>
    <w:rsid w:val="3C105946"/>
    <w:rsid w:val="3C137C90"/>
    <w:rsid w:val="3C35239A"/>
    <w:rsid w:val="3C471448"/>
    <w:rsid w:val="3C573A8F"/>
    <w:rsid w:val="3C5F759A"/>
    <w:rsid w:val="3C645466"/>
    <w:rsid w:val="3C6C525A"/>
    <w:rsid w:val="3CB82E16"/>
    <w:rsid w:val="3CBB50F2"/>
    <w:rsid w:val="3CBE720A"/>
    <w:rsid w:val="3CCE23CB"/>
    <w:rsid w:val="3CD17D17"/>
    <w:rsid w:val="3CF87E5E"/>
    <w:rsid w:val="3D024016"/>
    <w:rsid w:val="3D0545FB"/>
    <w:rsid w:val="3D3C7F39"/>
    <w:rsid w:val="3D440F09"/>
    <w:rsid w:val="3D4504A0"/>
    <w:rsid w:val="3D8734BB"/>
    <w:rsid w:val="3D8B01B9"/>
    <w:rsid w:val="3D9A11D4"/>
    <w:rsid w:val="3D9D3CB5"/>
    <w:rsid w:val="3DA16D89"/>
    <w:rsid w:val="3DA364BE"/>
    <w:rsid w:val="3DA548DE"/>
    <w:rsid w:val="3DC64CAB"/>
    <w:rsid w:val="3DE041CB"/>
    <w:rsid w:val="3DE16D05"/>
    <w:rsid w:val="3E0D48F6"/>
    <w:rsid w:val="3E1868B4"/>
    <w:rsid w:val="3E377251"/>
    <w:rsid w:val="3E42664B"/>
    <w:rsid w:val="3E5A7334"/>
    <w:rsid w:val="3E5D36C8"/>
    <w:rsid w:val="3E63668C"/>
    <w:rsid w:val="3E706C67"/>
    <w:rsid w:val="3E7B5D6B"/>
    <w:rsid w:val="3E832EAB"/>
    <w:rsid w:val="3E843E66"/>
    <w:rsid w:val="3E8604C7"/>
    <w:rsid w:val="3E8F51FE"/>
    <w:rsid w:val="3E926F87"/>
    <w:rsid w:val="3E9A59DE"/>
    <w:rsid w:val="3EAF4836"/>
    <w:rsid w:val="3EB92D70"/>
    <w:rsid w:val="3EC33DFA"/>
    <w:rsid w:val="3ED969A9"/>
    <w:rsid w:val="3EF617FB"/>
    <w:rsid w:val="3F060E16"/>
    <w:rsid w:val="3F125FDD"/>
    <w:rsid w:val="3F1D1096"/>
    <w:rsid w:val="3F2004D3"/>
    <w:rsid w:val="3F2A2487"/>
    <w:rsid w:val="3F2F0234"/>
    <w:rsid w:val="3F536256"/>
    <w:rsid w:val="3F5D1EF1"/>
    <w:rsid w:val="3F6363FE"/>
    <w:rsid w:val="3F756B8F"/>
    <w:rsid w:val="3F79486F"/>
    <w:rsid w:val="3F95482B"/>
    <w:rsid w:val="3FC27B53"/>
    <w:rsid w:val="3FE51853"/>
    <w:rsid w:val="4019356B"/>
    <w:rsid w:val="403C0D10"/>
    <w:rsid w:val="404B49C3"/>
    <w:rsid w:val="404D3A7D"/>
    <w:rsid w:val="40592157"/>
    <w:rsid w:val="40692863"/>
    <w:rsid w:val="406E0CBE"/>
    <w:rsid w:val="406E1CAE"/>
    <w:rsid w:val="408A440E"/>
    <w:rsid w:val="409D5390"/>
    <w:rsid w:val="409E0DFA"/>
    <w:rsid w:val="40A0133A"/>
    <w:rsid w:val="40C17CBA"/>
    <w:rsid w:val="40C31A53"/>
    <w:rsid w:val="40F3084E"/>
    <w:rsid w:val="40FF545D"/>
    <w:rsid w:val="410067C8"/>
    <w:rsid w:val="41235477"/>
    <w:rsid w:val="415B3C6B"/>
    <w:rsid w:val="416C126A"/>
    <w:rsid w:val="418F0D2A"/>
    <w:rsid w:val="41AA66E7"/>
    <w:rsid w:val="41D01505"/>
    <w:rsid w:val="41F65F15"/>
    <w:rsid w:val="421B789E"/>
    <w:rsid w:val="42245B7B"/>
    <w:rsid w:val="422C192C"/>
    <w:rsid w:val="423229B8"/>
    <w:rsid w:val="42474939"/>
    <w:rsid w:val="424C3C57"/>
    <w:rsid w:val="42613FF3"/>
    <w:rsid w:val="42660D96"/>
    <w:rsid w:val="427C0E32"/>
    <w:rsid w:val="428667D2"/>
    <w:rsid w:val="42B23D5F"/>
    <w:rsid w:val="42CD1CE0"/>
    <w:rsid w:val="42E1381E"/>
    <w:rsid w:val="42ED6459"/>
    <w:rsid w:val="42FB6DBC"/>
    <w:rsid w:val="42FD4889"/>
    <w:rsid w:val="42FE58DD"/>
    <w:rsid w:val="43174B3D"/>
    <w:rsid w:val="43452E25"/>
    <w:rsid w:val="434B790E"/>
    <w:rsid w:val="43562468"/>
    <w:rsid w:val="435C4B95"/>
    <w:rsid w:val="4360274F"/>
    <w:rsid w:val="43632F12"/>
    <w:rsid w:val="438C1210"/>
    <w:rsid w:val="438D1BEA"/>
    <w:rsid w:val="43977AB6"/>
    <w:rsid w:val="43A3342B"/>
    <w:rsid w:val="43A42E81"/>
    <w:rsid w:val="43C77C27"/>
    <w:rsid w:val="43CC07A5"/>
    <w:rsid w:val="43DE09EE"/>
    <w:rsid w:val="44002FAD"/>
    <w:rsid w:val="440A1978"/>
    <w:rsid w:val="441433BD"/>
    <w:rsid w:val="449101DD"/>
    <w:rsid w:val="44AE681A"/>
    <w:rsid w:val="44B85F15"/>
    <w:rsid w:val="44C37210"/>
    <w:rsid w:val="44DE1391"/>
    <w:rsid w:val="44E3578C"/>
    <w:rsid w:val="451B225C"/>
    <w:rsid w:val="452410C9"/>
    <w:rsid w:val="45317DFB"/>
    <w:rsid w:val="456D3CE4"/>
    <w:rsid w:val="456E4711"/>
    <w:rsid w:val="457052B2"/>
    <w:rsid w:val="4579042C"/>
    <w:rsid w:val="457F0571"/>
    <w:rsid w:val="45851176"/>
    <w:rsid w:val="458962C8"/>
    <w:rsid w:val="45B71FEF"/>
    <w:rsid w:val="45B778DE"/>
    <w:rsid w:val="45C63B94"/>
    <w:rsid w:val="45D147FE"/>
    <w:rsid w:val="460E7DA5"/>
    <w:rsid w:val="46202792"/>
    <w:rsid w:val="46422483"/>
    <w:rsid w:val="4659254A"/>
    <w:rsid w:val="465B0637"/>
    <w:rsid w:val="465E3F0D"/>
    <w:rsid w:val="4662756D"/>
    <w:rsid w:val="466A16E6"/>
    <w:rsid w:val="46893F2B"/>
    <w:rsid w:val="46C4686E"/>
    <w:rsid w:val="46FB41EF"/>
    <w:rsid w:val="47356D0C"/>
    <w:rsid w:val="47566984"/>
    <w:rsid w:val="4764581D"/>
    <w:rsid w:val="477B778F"/>
    <w:rsid w:val="478203EC"/>
    <w:rsid w:val="47905A6E"/>
    <w:rsid w:val="47A02B21"/>
    <w:rsid w:val="47B025FA"/>
    <w:rsid w:val="47F2527B"/>
    <w:rsid w:val="4809698F"/>
    <w:rsid w:val="4811697D"/>
    <w:rsid w:val="48256D81"/>
    <w:rsid w:val="483600A9"/>
    <w:rsid w:val="487A3E25"/>
    <w:rsid w:val="488B5503"/>
    <w:rsid w:val="48937E21"/>
    <w:rsid w:val="489A0361"/>
    <w:rsid w:val="48B94FF3"/>
    <w:rsid w:val="48BF15CD"/>
    <w:rsid w:val="48E37AAB"/>
    <w:rsid w:val="48FD4B4C"/>
    <w:rsid w:val="490A68E0"/>
    <w:rsid w:val="491055FE"/>
    <w:rsid w:val="49320E3E"/>
    <w:rsid w:val="493F2815"/>
    <w:rsid w:val="495F5B3E"/>
    <w:rsid w:val="496F77D7"/>
    <w:rsid w:val="497654FD"/>
    <w:rsid w:val="49902920"/>
    <w:rsid w:val="49AA17E5"/>
    <w:rsid w:val="49B64211"/>
    <w:rsid w:val="49E56AF9"/>
    <w:rsid w:val="49F6167F"/>
    <w:rsid w:val="49FF2B59"/>
    <w:rsid w:val="4A064FA0"/>
    <w:rsid w:val="4A16615C"/>
    <w:rsid w:val="4A2540DF"/>
    <w:rsid w:val="4A2A557B"/>
    <w:rsid w:val="4A2B014A"/>
    <w:rsid w:val="4A3D5D50"/>
    <w:rsid w:val="4A4424D7"/>
    <w:rsid w:val="4A463AC2"/>
    <w:rsid w:val="4A535A6E"/>
    <w:rsid w:val="4A7463FF"/>
    <w:rsid w:val="4A7E52E5"/>
    <w:rsid w:val="4A926D11"/>
    <w:rsid w:val="4AB82D0F"/>
    <w:rsid w:val="4ACA56B2"/>
    <w:rsid w:val="4AD149AD"/>
    <w:rsid w:val="4AE940F0"/>
    <w:rsid w:val="4AEB7664"/>
    <w:rsid w:val="4AFC2895"/>
    <w:rsid w:val="4AFD7C19"/>
    <w:rsid w:val="4B03749E"/>
    <w:rsid w:val="4B0567D1"/>
    <w:rsid w:val="4B0B5621"/>
    <w:rsid w:val="4B236AAE"/>
    <w:rsid w:val="4B29302C"/>
    <w:rsid w:val="4B521BB7"/>
    <w:rsid w:val="4B707271"/>
    <w:rsid w:val="4B9739F7"/>
    <w:rsid w:val="4BAB2B88"/>
    <w:rsid w:val="4BAC3563"/>
    <w:rsid w:val="4BB52448"/>
    <w:rsid w:val="4BEE2503"/>
    <w:rsid w:val="4C0D364D"/>
    <w:rsid w:val="4C19550A"/>
    <w:rsid w:val="4C1A51E9"/>
    <w:rsid w:val="4C201254"/>
    <w:rsid w:val="4C245A30"/>
    <w:rsid w:val="4C6900D4"/>
    <w:rsid w:val="4CB6685F"/>
    <w:rsid w:val="4CB701C3"/>
    <w:rsid w:val="4CC367FE"/>
    <w:rsid w:val="4CED014A"/>
    <w:rsid w:val="4CF41F20"/>
    <w:rsid w:val="4CF44F18"/>
    <w:rsid w:val="4CFA6A2E"/>
    <w:rsid w:val="4D077F3C"/>
    <w:rsid w:val="4D094A71"/>
    <w:rsid w:val="4D123355"/>
    <w:rsid w:val="4D215B43"/>
    <w:rsid w:val="4D2A3B31"/>
    <w:rsid w:val="4D301632"/>
    <w:rsid w:val="4D312C52"/>
    <w:rsid w:val="4D5003BF"/>
    <w:rsid w:val="4D575818"/>
    <w:rsid w:val="4D5B184F"/>
    <w:rsid w:val="4D5C1A47"/>
    <w:rsid w:val="4D8D56B2"/>
    <w:rsid w:val="4D905305"/>
    <w:rsid w:val="4D964A72"/>
    <w:rsid w:val="4D9C1254"/>
    <w:rsid w:val="4D9C5D37"/>
    <w:rsid w:val="4DB30357"/>
    <w:rsid w:val="4DC4528E"/>
    <w:rsid w:val="4E086F29"/>
    <w:rsid w:val="4E127DA7"/>
    <w:rsid w:val="4E29093D"/>
    <w:rsid w:val="4E441449"/>
    <w:rsid w:val="4E736BF3"/>
    <w:rsid w:val="4E793892"/>
    <w:rsid w:val="4E7F7A2B"/>
    <w:rsid w:val="4E800872"/>
    <w:rsid w:val="4E8C1402"/>
    <w:rsid w:val="4E9823FF"/>
    <w:rsid w:val="4E992277"/>
    <w:rsid w:val="4E9E646A"/>
    <w:rsid w:val="4EBC339C"/>
    <w:rsid w:val="4EC569ED"/>
    <w:rsid w:val="4ED50EA1"/>
    <w:rsid w:val="4EDA4A64"/>
    <w:rsid w:val="4EEC050C"/>
    <w:rsid w:val="4EF43951"/>
    <w:rsid w:val="4F104EC3"/>
    <w:rsid w:val="4F2C7344"/>
    <w:rsid w:val="4F380341"/>
    <w:rsid w:val="4F47354A"/>
    <w:rsid w:val="4F5F701C"/>
    <w:rsid w:val="4F640592"/>
    <w:rsid w:val="4F6A13FC"/>
    <w:rsid w:val="4F911C54"/>
    <w:rsid w:val="4F986150"/>
    <w:rsid w:val="4F9D5D96"/>
    <w:rsid w:val="4FDD1914"/>
    <w:rsid w:val="4FE625E0"/>
    <w:rsid w:val="4FF33C16"/>
    <w:rsid w:val="4FF52BAA"/>
    <w:rsid w:val="50037F1D"/>
    <w:rsid w:val="50151DD1"/>
    <w:rsid w:val="5021480F"/>
    <w:rsid w:val="50962ECB"/>
    <w:rsid w:val="50A42E38"/>
    <w:rsid w:val="50A4577F"/>
    <w:rsid w:val="50B73D1F"/>
    <w:rsid w:val="50BD5BC9"/>
    <w:rsid w:val="50C11EEE"/>
    <w:rsid w:val="50D04016"/>
    <w:rsid w:val="50E97CFC"/>
    <w:rsid w:val="50EF0265"/>
    <w:rsid w:val="50F92314"/>
    <w:rsid w:val="50FA4028"/>
    <w:rsid w:val="510D65B7"/>
    <w:rsid w:val="511157AB"/>
    <w:rsid w:val="5142540C"/>
    <w:rsid w:val="518832C8"/>
    <w:rsid w:val="518F07D2"/>
    <w:rsid w:val="519D3C50"/>
    <w:rsid w:val="51A0432A"/>
    <w:rsid w:val="51A86090"/>
    <w:rsid w:val="51B7396D"/>
    <w:rsid w:val="51CF4E52"/>
    <w:rsid w:val="51DF4444"/>
    <w:rsid w:val="51E17C10"/>
    <w:rsid w:val="51F8622A"/>
    <w:rsid w:val="522E4CC3"/>
    <w:rsid w:val="52306A4E"/>
    <w:rsid w:val="52406BF8"/>
    <w:rsid w:val="5244713B"/>
    <w:rsid w:val="524B65E2"/>
    <w:rsid w:val="52615633"/>
    <w:rsid w:val="526F4DE4"/>
    <w:rsid w:val="52773616"/>
    <w:rsid w:val="527B6107"/>
    <w:rsid w:val="527D4959"/>
    <w:rsid w:val="52977FD4"/>
    <w:rsid w:val="52A25790"/>
    <w:rsid w:val="52A96B6F"/>
    <w:rsid w:val="52B45975"/>
    <w:rsid w:val="52C941E8"/>
    <w:rsid w:val="52D94AA4"/>
    <w:rsid w:val="52EA3A62"/>
    <w:rsid w:val="52EF1911"/>
    <w:rsid w:val="52F21F55"/>
    <w:rsid w:val="52F50BB8"/>
    <w:rsid w:val="52F85FC1"/>
    <w:rsid w:val="53097272"/>
    <w:rsid w:val="534530AA"/>
    <w:rsid w:val="53544462"/>
    <w:rsid w:val="53904970"/>
    <w:rsid w:val="5397158E"/>
    <w:rsid w:val="53CA06C9"/>
    <w:rsid w:val="53DE648D"/>
    <w:rsid w:val="53EA467D"/>
    <w:rsid w:val="53FA7313"/>
    <w:rsid w:val="54013861"/>
    <w:rsid w:val="54282699"/>
    <w:rsid w:val="543534D1"/>
    <w:rsid w:val="54487265"/>
    <w:rsid w:val="544D5142"/>
    <w:rsid w:val="544D6070"/>
    <w:rsid w:val="54605E1E"/>
    <w:rsid w:val="54B3506A"/>
    <w:rsid w:val="54C65448"/>
    <w:rsid w:val="54CA0D16"/>
    <w:rsid w:val="54D6501D"/>
    <w:rsid w:val="54DD4057"/>
    <w:rsid w:val="54E65AA0"/>
    <w:rsid w:val="54E7490F"/>
    <w:rsid w:val="550764A4"/>
    <w:rsid w:val="550B10E8"/>
    <w:rsid w:val="550B2BF6"/>
    <w:rsid w:val="55214EB5"/>
    <w:rsid w:val="552F6604"/>
    <w:rsid w:val="55364EFD"/>
    <w:rsid w:val="554F316F"/>
    <w:rsid w:val="555571D9"/>
    <w:rsid w:val="555D4828"/>
    <w:rsid w:val="557A4C8B"/>
    <w:rsid w:val="558931E1"/>
    <w:rsid w:val="55923347"/>
    <w:rsid w:val="55925180"/>
    <w:rsid w:val="55945D94"/>
    <w:rsid w:val="5596730D"/>
    <w:rsid w:val="55977CE7"/>
    <w:rsid w:val="55983B1B"/>
    <w:rsid w:val="55A8376B"/>
    <w:rsid w:val="55DC29B6"/>
    <w:rsid w:val="55DD4241"/>
    <w:rsid w:val="56204D1B"/>
    <w:rsid w:val="56414B0E"/>
    <w:rsid w:val="566B6D1E"/>
    <w:rsid w:val="56B714EC"/>
    <w:rsid w:val="56B82E45"/>
    <w:rsid w:val="56BC6CDA"/>
    <w:rsid w:val="56CD6F61"/>
    <w:rsid w:val="56D51DDC"/>
    <w:rsid w:val="56EF512A"/>
    <w:rsid w:val="56F83CE7"/>
    <w:rsid w:val="57032A2C"/>
    <w:rsid w:val="570D0D05"/>
    <w:rsid w:val="570F5219"/>
    <w:rsid w:val="5717642E"/>
    <w:rsid w:val="575D12B5"/>
    <w:rsid w:val="575E6A88"/>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D0501"/>
    <w:rsid w:val="58064AF4"/>
    <w:rsid w:val="58095D77"/>
    <w:rsid w:val="580C6D7B"/>
    <w:rsid w:val="581503B2"/>
    <w:rsid w:val="58533496"/>
    <w:rsid w:val="586A4374"/>
    <w:rsid w:val="587769AB"/>
    <w:rsid w:val="587F24DD"/>
    <w:rsid w:val="58902C99"/>
    <w:rsid w:val="58917D2F"/>
    <w:rsid w:val="5894085C"/>
    <w:rsid w:val="58A91703"/>
    <w:rsid w:val="58AE4F0C"/>
    <w:rsid w:val="58B85899"/>
    <w:rsid w:val="58D73547"/>
    <w:rsid w:val="58E363A9"/>
    <w:rsid w:val="590E6812"/>
    <w:rsid w:val="594F0EBC"/>
    <w:rsid w:val="595C5ED8"/>
    <w:rsid w:val="595E1678"/>
    <w:rsid w:val="59656BCD"/>
    <w:rsid w:val="596D5BD4"/>
    <w:rsid w:val="597E3DD8"/>
    <w:rsid w:val="598F17EF"/>
    <w:rsid w:val="599827B6"/>
    <w:rsid w:val="59D03A04"/>
    <w:rsid w:val="59D979B8"/>
    <w:rsid w:val="59E529BF"/>
    <w:rsid w:val="59F45AD3"/>
    <w:rsid w:val="59F80043"/>
    <w:rsid w:val="5A09252F"/>
    <w:rsid w:val="5A0B2778"/>
    <w:rsid w:val="5A0B6BA5"/>
    <w:rsid w:val="5A12434D"/>
    <w:rsid w:val="5A2A7C7B"/>
    <w:rsid w:val="5A3B41BB"/>
    <w:rsid w:val="5A3E2560"/>
    <w:rsid w:val="5A3E4927"/>
    <w:rsid w:val="5A472AAA"/>
    <w:rsid w:val="5A540893"/>
    <w:rsid w:val="5A5D3B6E"/>
    <w:rsid w:val="5A637A76"/>
    <w:rsid w:val="5A637F6F"/>
    <w:rsid w:val="5A6A51AE"/>
    <w:rsid w:val="5A6D33BA"/>
    <w:rsid w:val="5A792B1F"/>
    <w:rsid w:val="5A874767"/>
    <w:rsid w:val="5A9F29C3"/>
    <w:rsid w:val="5AA85BE2"/>
    <w:rsid w:val="5AAD6F28"/>
    <w:rsid w:val="5AD21A31"/>
    <w:rsid w:val="5AD63A24"/>
    <w:rsid w:val="5AD64523"/>
    <w:rsid w:val="5ADB4028"/>
    <w:rsid w:val="5AE92D75"/>
    <w:rsid w:val="5AEF6EF7"/>
    <w:rsid w:val="5B2E1A1D"/>
    <w:rsid w:val="5B5B0FE0"/>
    <w:rsid w:val="5B600325"/>
    <w:rsid w:val="5B6800B4"/>
    <w:rsid w:val="5B794741"/>
    <w:rsid w:val="5B843A1C"/>
    <w:rsid w:val="5B872136"/>
    <w:rsid w:val="5B873E3F"/>
    <w:rsid w:val="5B8A0D51"/>
    <w:rsid w:val="5B904E39"/>
    <w:rsid w:val="5BB84803"/>
    <w:rsid w:val="5BCD22B6"/>
    <w:rsid w:val="5BD45818"/>
    <w:rsid w:val="5C02690E"/>
    <w:rsid w:val="5C196DA7"/>
    <w:rsid w:val="5C1D4C08"/>
    <w:rsid w:val="5C2A048C"/>
    <w:rsid w:val="5C7A1BCF"/>
    <w:rsid w:val="5C7F0CFE"/>
    <w:rsid w:val="5C80234E"/>
    <w:rsid w:val="5C8A680C"/>
    <w:rsid w:val="5C9B1B86"/>
    <w:rsid w:val="5C9F483D"/>
    <w:rsid w:val="5CD8040E"/>
    <w:rsid w:val="5D061443"/>
    <w:rsid w:val="5D0C4701"/>
    <w:rsid w:val="5D0F0395"/>
    <w:rsid w:val="5D17501F"/>
    <w:rsid w:val="5D221076"/>
    <w:rsid w:val="5D397964"/>
    <w:rsid w:val="5D5A391C"/>
    <w:rsid w:val="5D5F10C0"/>
    <w:rsid w:val="5D891B7B"/>
    <w:rsid w:val="5D9E6F62"/>
    <w:rsid w:val="5DA126A5"/>
    <w:rsid w:val="5DAD38EE"/>
    <w:rsid w:val="5DEB0B1F"/>
    <w:rsid w:val="5E006862"/>
    <w:rsid w:val="5E0207B9"/>
    <w:rsid w:val="5E04332E"/>
    <w:rsid w:val="5E111E29"/>
    <w:rsid w:val="5E114D05"/>
    <w:rsid w:val="5E1834A1"/>
    <w:rsid w:val="5E261785"/>
    <w:rsid w:val="5E4A7017"/>
    <w:rsid w:val="5E552BBA"/>
    <w:rsid w:val="5E611C10"/>
    <w:rsid w:val="5E7A0F3F"/>
    <w:rsid w:val="5EA52305"/>
    <w:rsid w:val="5EFC7377"/>
    <w:rsid w:val="5F06174D"/>
    <w:rsid w:val="5F085575"/>
    <w:rsid w:val="5F1E25EF"/>
    <w:rsid w:val="5F265461"/>
    <w:rsid w:val="5F3A3602"/>
    <w:rsid w:val="5F4144FC"/>
    <w:rsid w:val="5F45733B"/>
    <w:rsid w:val="5F6277C6"/>
    <w:rsid w:val="5F6730A1"/>
    <w:rsid w:val="5F6D0B1D"/>
    <w:rsid w:val="5F8D0B82"/>
    <w:rsid w:val="5F956D8D"/>
    <w:rsid w:val="5F99208C"/>
    <w:rsid w:val="5FBF3369"/>
    <w:rsid w:val="5FC23025"/>
    <w:rsid w:val="5FCC5339"/>
    <w:rsid w:val="5FCF3D4A"/>
    <w:rsid w:val="5FE34A5B"/>
    <w:rsid w:val="5FFE1E36"/>
    <w:rsid w:val="60150B9A"/>
    <w:rsid w:val="60232584"/>
    <w:rsid w:val="607330CE"/>
    <w:rsid w:val="60825176"/>
    <w:rsid w:val="60885078"/>
    <w:rsid w:val="60910962"/>
    <w:rsid w:val="609F2AC4"/>
    <w:rsid w:val="60F2357F"/>
    <w:rsid w:val="60F326D0"/>
    <w:rsid w:val="60FA2EE8"/>
    <w:rsid w:val="61054A27"/>
    <w:rsid w:val="610A52BC"/>
    <w:rsid w:val="611D2366"/>
    <w:rsid w:val="61307BA9"/>
    <w:rsid w:val="61421856"/>
    <w:rsid w:val="614D13CA"/>
    <w:rsid w:val="615227C4"/>
    <w:rsid w:val="61654E3F"/>
    <w:rsid w:val="6182292A"/>
    <w:rsid w:val="61872E3A"/>
    <w:rsid w:val="61874B9B"/>
    <w:rsid w:val="619F7F92"/>
    <w:rsid w:val="61B17F00"/>
    <w:rsid w:val="61B3163D"/>
    <w:rsid w:val="61BB37CE"/>
    <w:rsid w:val="61F94C26"/>
    <w:rsid w:val="61FB637A"/>
    <w:rsid w:val="61FE7048"/>
    <w:rsid w:val="62000E56"/>
    <w:rsid w:val="62315E8A"/>
    <w:rsid w:val="623720B9"/>
    <w:rsid w:val="624F3E49"/>
    <w:rsid w:val="62632286"/>
    <w:rsid w:val="6263306E"/>
    <w:rsid w:val="62885958"/>
    <w:rsid w:val="62C62021"/>
    <w:rsid w:val="62E178BB"/>
    <w:rsid w:val="62E523AD"/>
    <w:rsid w:val="62EC228D"/>
    <w:rsid w:val="62F31AFE"/>
    <w:rsid w:val="62F40B65"/>
    <w:rsid w:val="62FC2CFE"/>
    <w:rsid w:val="63024505"/>
    <w:rsid w:val="6310039E"/>
    <w:rsid w:val="63205730"/>
    <w:rsid w:val="632945F8"/>
    <w:rsid w:val="63355430"/>
    <w:rsid w:val="634A4773"/>
    <w:rsid w:val="635600A5"/>
    <w:rsid w:val="635B1DB5"/>
    <w:rsid w:val="635D2B8F"/>
    <w:rsid w:val="63682FEE"/>
    <w:rsid w:val="63711FED"/>
    <w:rsid w:val="63793912"/>
    <w:rsid w:val="6381445E"/>
    <w:rsid w:val="63880DDC"/>
    <w:rsid w:val="638D750D"/>
    <w:rsid w:val="639019D5"/>
    <w:rsid w:val="63A6775E"/>
    <w:rsid w:val="63AC6CC0"/>
    <w:rsid w:val="63AD5074"/>
    <w:rsid w:val="63FE0C96"/>
    <w:rsid w:val="640115C4"/>
    <w:rsid w:val="64055776"/>
    <w:rsid w:val="64240056"/>
    <w:rsid w:val="642B2624"/>
    <w:rsid w:val="643C1282"/>
    <w:rsid w:val="643E143A"/>
    <w:rsid w:val="64491666"/>
    <w:rsid w:val="644A3D84"/>
    <w:rsid w:val="64864DA3"/>
    <w:rsid w:val="648B6EEF"/>
    <w:rsid w:val="64923598"/>
    <w:rsid w:val="64AC0F89"/>
    <w:rsid w:val="64C158BF"/>
    <w:rsid w:val="64CE2EAA"/>
    <w:rsid w:val="64F8151B"/>
    <w:rsid w:val="65123D2A"/>
    <w:rsid w:val="65150451"/>
    <w:rsid w:val="653C3090"/>
    <w:rsid w:val="656B5ACE"/>
    <w:rsid w:val="65826D65"/>
    <w:rsid w:val="65854376"/>
    <w:rsid w:val="658767BE"/>
    <w:rsid w:val="65892531"/>
    <w:rsid w:val="659C72CA"/>
    <w:rsid w:val="65F8246A"/>
    <w:rsid w:val="66056E07"/>
    <w:rsid w:val="66195831"/>
    <w:rsid w:val="66195F86"/>
    <w:rsid w:val="662E75B1"/>
    <w:rsid w:val="66342C2E"/>
    <w:rsid w:val="663E784C"/>
    <w:rsid w:val="668B6A45"/>
    <w:rsid w:val="669406BC"/>
    <w:rsid w:val="66956F5A"/>
    <w:rsid w:val="67011F07"/>
    <w:rsid w:val="67170922"/>
    <w:rsid w:val="67191E9B"/>
    <w:rsid w:val="671F773E"/>
    <w:rsid w:val="672B6D3E"/>
    <w:rsid w:val="672B766C"/>
    <w:rsid w:val="672F3F24"/>
    <w:rsid w:val="6736645D"/>
    <w:rsid w:val="673E055F"/>
    <w:rsid w:val="67420199"/>
    <w:rsid w:val="67551CE3"/>
    <w:rsid w:val="678B644F"/>
    <w:rsid w:val="67944795"/>
    <w:rsid w:val="67A21D44"/>
    <w:rsid w:val="67A22552"/>
    <w:rsid w:val="67A621D7"/>
    <w:rsid w:val="67B22DCC"/>
    <w:rsid w:val="67BE71AA"/>
    <w:rsid w:val="67D57A24"/>
    <w:rsid w:val="67D90273"/>
    <w:rsid w:val="67DE5875"/>
    <w:rsid w:val="67E55852"/>
    <w:rsid w:val="67EB1AB4"/>
    <w:rsid w:val="67FA1285"/>
    <w:rsid w:val="68551F4F"/>
    <w:rsid w:val="687C10C9"/>
    <w:rsid w:val="68840C16"/>
    <w:rsid w:val="68863414"/>
    <w:rsid w:val="68872541"/>
    <w:rsid w:val="68876EFB"/>
    <w:rsid w:val="68884654"/>
    <w:rsid w:val="689F444F"/>
    <w:rsid w:val="68B218C6"/>
    <w:rsid w:val="68B96DBB"/>
    <w:rsid w:val="68CA2805"/>
    <w:rsid w:val="68E937A3"/>
    <w:rsid w:val="68FB5BB0"/>
    <w:rsid w:val="68FC7DD4"/>
    <w:rsid w:val="691664E5"/>
    <w:rsid w:val="693E15D3"/>
    <w:rsid w:val="695342E9"/>
    <w:rsid w:val="69627681"/>
    <w:rsid w:val="697670FA"/>
    <w:rsid w:val="6977531D"/>
    <w:rsid w:val="69CC2BFF"/>
    <w:rsid w:val="69D4452F"/>
    <w:rsid w:val="69FD55B8"/>
    <w:rsid w:val="6A0B1C62"/>
    <w:rsid w:val="6A1E3383"/>
    <w:rsid w:val="6A2406C8"/>
    <w:rsid w:val="6AC54B15"/>
    <w:rsid w:val="6ADE0BD1"/>
    <w:rsid w:val="6AE23394"/>
    <w:rsid w:val="6AE96859"/>
    <w:rsid w:val="6AEF34F2"/>
    <w:rsid w:val="6AFC5C0F"/>
    <w:rsid w:val="6B147746"/>
    <w:rsid w:val="6B24787C"/>
    <w:rsid w:val="6B34381A"/>
    <w:rsid w:val="6B4202A3"/>
    <w:rsid w:val="6B573233"/>
    <w:rsid w:val="6B5B6274"/>
    <w:rsid w:val="6B8A6C42"/>
    <w:rsid w:val="6B935D53"/>
    <w:rsid w:val="6B9D4CFC"/>
    <w:rsid w:val="6BA53BB1"/>
    <w:rsid w:val="6BB362CE"/>
    <w:rsid w:val="6BF87B65"/>
    <w:rsid w:val="6C196F71"/>
    <w:rsid w:val="6C226FCB"/>
    <w:rsid w:val="6C31226F"/>
    <w:rsid w:val="6C552F0B"/>
    <w:rsid w:val="6C586513"/>
    <w:rsid w:val="6C5C055A"/>
    <w:rsid w:val="6C8C67B7"/>
    <w:rsid w:val="6C9D744C"/>
    <w:rsid w:val="6CAB36AD"/>
    <w:rsid w:val="6CCD403F"/>
    <w:rsid w:val="6D167928"/>
    <w:rsid w:val="6D26299B"/>
    <w:rsid w:val="6D446DF0"/>
    <w:rsid w:val="6D4772EC"/>
    <w:rsid w:val="6D4A4827"/>
    <w:rsid w:val="6D5A453F"/>
    <w:rsid w:val="6D630531"/>
    <w:rsid w:val="6D9078AF"/>
    <w:rsid w:val="6DA16FA6"/>
    <w:rsid w:val="6DAA3FEF"/>
    <w:rsid w:val="6DC0172B"/>
    <w:rsid w:val="6DCA5B51"/>
    <w:rsid w:val="6DCB690C"/>
    <w:rsid w:val="6DD41A5B"/>
    <w:rsid w:val="6DF167A5"/>
    <w:rsid w:val="6DF43C2E"/>
    <w:rsid w:val="6DF51CA3"/>
    <w:rsid w:val="6E0411A2"/>
    <w:rsid w:val="6E277B71"/>
    <w:rsid w:val="6E2F0A19"/>
    <w:rsid w:val="6E390063"/>
    <w:rsid w:val="6E494CC8"/>
    <w:rsid w:val="6E4E761C"/>
    <w:rsid w:val="6E5042A8"/>
    <w:rsid w:val="6E62222D"/>
    <w:rsid w:val="6E8335BD"/>
    <w:rsid w:val="6E8E12EF"/>
    <w:rsid w:val="6E972936"/>
    <w:rsid w:val="6EB81E4D"/>
    <w:rsid w:val="6ECD55A7"/>
    <w:rsid w:val="6ED446C5"/>
    <w:rsid w:val="6F0914AB"/>
    <w:rsid w:val="6F186900"/>
    <w:rsid w:val="6F2A7D94"/>
    <w:rsid w:val="6F641912"/>
    <w:rsid w:val="6F8331F1"/>
    <w:rsid w:val="6F936CF5"/>
    <w:rsid w:val="6F97025A"/>
    <w:rsid w:val="6F99373A"/>
    <w:rsid w:val="6FAE1A09"/>
    <w:rsid w:val="6FBF6F46"/>
    <w:rsid w:val="6FC00FB9"/>
    <w:rsid w:val="6FD75BF8"/>
    <w:rsid w:val="6FE211DA"/>
    <w:rsid w:val="70006EB5"/>
    <w:rsid w:val="703F5A70"/>
    <w:rsid w:val="707723D0"/>
    <w:rsid w:val="70F5661B"/>
    <w:rsid w:val="71306A35"/>
    <w:rsid w:val="71360107"/>
    <w:rsid w:val="713B688E"/>
    <w:rsid w:val="714F52AF"/>
    <w:rsid w:val="71833BD0"/>
    <w:rsid w:val="71A14E1B"/>
    <w:rsid w:val="71A45804"/>
    <w:rsid w:val="71C22401"/>
    <w:rsid w:val="71D43752"/>
    <w:rsid w:val="71F1796A"/>
    <w:rsid w:val="72154626"/>
    <w:rsid w:val="72262B5D"/>
    <w:rsid w:val="72283FF7"/>
    <w:rsid w:val="722E7212"/>
    <w:rsid w:val="723A0474"/>
    <w:rsid w:val="725923E4"/>
    <w:rsid w:val="72864BF7"/>
    <w:rsid w:val="729023FC"/>
    <w:rsid w:val="72D6565A"/>
    <w:rsid w:val="72D8486C"/>
    <w:rsid w:val="73107E21"/>
    <w:rsid w:val="732B3D6D"/>
    <w:rsid w:val="737C373A"/>
    <w:rsid w:val="737D5C05"/>
    <w:rsid w:val="73A44D66"/>
    <w:rsid w:val="73C0646E"/>
    <w:rsid w:val="73FC5591"/>
    <w:rsid w:val="73FD5702"/>
    <w:rsid w:val="73FE6B0A"/>
    <w:rsid w:val="742222F5"/>
    <w:rsid w:val="7426442E"/>
    <w:rsid w:val="74476126"/>
    <w:rsid w:val="744A709B"/>
    <w:rsid w:val="744C3864"/>
    <w:rsid w:val="74706664"/>
    <w:rsid w:val="747F3682"/>
    <w:rsid w:val="748A428C"/>
    <w:rsid w:val="749C4185"/>
    <w:rsid w:val="749E3893"/>
    <w:rsid w:val="74A76BEC"/>
    <w:rsid w:val="750654ED"/>
    <w:rsid w:val="75067759"/>
    <w:rsid w:val="752E6DCD"/>
    <w:rsid w:val="754601B3"/>
    <w:rsid w:val="754D5AA2"/>
    <w:rsid w:val="7551380D"/>
    <w:rsid w:val="75600BE5"/>
    <w:rsid w:val="7564475C"/>
    <w:rsid w:val="756767A4"/>
    <w:rsid w:val="7583797F"/>
    <w:rsid w:val="75862CA5"/>
    <w:rsid w:val="75AF5B8D"/>
    <w:rsid w:val="75D20F1D"/>
    <w:rsid w:val="75D732ED"/>
    <w:rsid w:val="75DA2C18"/>
    <w:rsid w:val="75E841DB"/>
    <w:rsid w:val="75F54412"/>
    <w:rsid w:val="75FB4D1F"/>
    <w:rsid w:val="75FE4786"/>
    <w:rsid w:val="761D08E0"/>
    <w:rsid w:val="765D347C"/>
    <w:rsid w:val="766A6E7D"/>
    <w:rsid w:val="76826699"/>
    <w:rsid w:val="768F520A"/>
    <w:rsid w:val="769E55DA"/>
    <w:rsid w:val="76BF6130"/>
    <w:rsid w:val="76C87133"/>
    <w:rsid w:val="76CD08D5"/>
    <w:rsid w:val="76DB4B92"/>
    <w:rsid w:val="76EE0B02"/>
    <w:rsid w:val="76F75EBB"/>
    <w:rsid w:val="76FA1255"/>
    <w:rsid w:val="76FB0FF5"/>
    <w:rsid w:val="76FD013A"/>
    <w:rsid w:val="77040B90"/>
    <w:rsid w:val="77052AA4"/>
    <w:rsid w:val="77136511"/>
    <w:rsid w:val="77340A39"/>
    <w:rsid w:val="77351FD0"/>
    <w:rsid w:val="77472422"/>
    <w:rsid w:val="77514458"/>
    <w:rsid w:val="776C4EAA"/>
    <w:rsid w:val="777F31F2"/>
    <w:rsid w:val="7796031C"/>
    <w:rsid w:val="77AB38A0"/>
    <w:rsid w:val="77D1700D"/>
    <w:rsid w:val="77D41B9E"/>
    <w:rsid w:val="77EC04CC"/>
    <w:rsid w:val="77F27A3E"/>
    <w:rsid w:val="77FF1415"/>
    <w:rsid w:val="78747106"/>
    <w:rsid w:val="78775729"/>
    <w:rsid w:val="78A42DB0"/>
    <w:rsid w:val="78A656AB"/>
    <w:rsid w:val="78AF300A"/>
    <w:rsid w:val="78B2245C"/>
    <w:rsid w:val="78BB3E42"/>
    <w:rsid w:val="78E172CC"/>
    <w:rsid w:val="78EA1D1F"/>
    <w:rsid w:val="7904172F"/>
    <w:rsid w:val="79093326"/>
    <w:rsid w:val="790F7E27"/>
    <w:rsid w:val="79102556"/>
    <w:rsid w:val="792A231A"/>
    <w:rsid w:val="79316829"/>
    <w:rsid w:val="793D3346"/>
    <w:rsid w:val="79442570"/>
    <w:rsid w:val="797304E2"/>
    <w:rsid w:val="797E66A9"/>
    <w:rsid w:val="797E6F9C"/>
    <w:rsid w:val="798518A4"/>
    <w:rsid w:val="798E1F94"/>
    <w:rsid w:val="79A97383"/>
    <w:rsid w:val="79AD6A52"/>
    <w:rsid w:val="79B80DD0"/>
    <w:rsid w:val="79CB3682"/>
    <w:rsid w:val="79CE0777"/>
    <w:rsid w:val="79D53106"/>
    <w:rsid w:val="79E27E8B"/>
    <w:rsid w:val="79F850CE"/>
    <w:rsid w:val="79FD443C"/>
    <w:rsid w:val="7A01351B"/>
    <w:rsid w:val="7A1D1975"/>
    <w:rsid w:val="7A266805"/>
    <w:rsid w:val="7A3E4E39"/>
    <w:rsid w:val="7A3E5150"/>
    <w:rsid w:val="7A4670D6"/>
    <w:rsid w:val="7A4F4C9D"/>
    <w:rsid w:val="7A534B63"/>
    <w:rsid w:val="7A537B18"/>
    <w:rsid w:val="7A552C46"/>
    <w:rsid w:val="7A615382"/>
    <w:rsid w:val="7A6660F8"/>
    <w:rsid w:val="7A67303B"/>
    <w:rsid w:val="7A7E219D"/>
    <w:rsid w:val="7A971B9E"/>
    <w:rsid w:val="7AAB1D04"/>
    <w:rsid w:val="7ABA4368"/>
    <w:rsid w:val="7AD05746"/>
    <w:rsid w:val="7AD775ED"/>
    <w:rsid w:val="7B007431"/>
    <w:rsid w:val="7B257FFD"/>
    <w:rsid w:val="7B273D20"/>
    <w:rsid w:val="7B284B90"/>
    <w:rsid w:val="7B302174"/>
    <w:rsid w:val="7B343476"/>
    <w:rsid w:val="7B5A2978"/>
    <w:rsid w:val="7B5A7E4C"/>
    <w:rsid w:val="7B667AF9"/>
    <w:rsid w:val="7B7468F8"/>
    <w:rsid w:val="7BEE0103"/>
    <w:rsid w:val="7C0A0FE4"/>
    <w:rsid w:val="7C254906"/>
    <w:rsid w:val="7C29201E"/>
    <w:rsid w:val="7C2A2BBD"/>
    <w:rsid w:val="7C4C1F4B"/>
    <w:rsid w:val="7C590818"/>
    <w:rsid w:val="7C610F35"/>
    <w:rsid w:val="7C7C10F6"/>
    <w:rsid w:val="7C7C71B9"/>
    <w:rsid w:val="7C853BEA"/>
    <w:rsid w:val="7C881368"/>
    <w:rsid w:val="7C8D70F0"/>
    <w:rsid w:val="7C99467F"/>
    <w:rsid w:val="7CB34123"/>
    <w:rsid w:val="7CE27788"/>
    <w:rsid w:val="7CF577D7"/>
    <w:rsid w:val="7CF81B5F"/>
    <w:rsid w:val="7D050953"/>
    <w:rsid w:val="7D0C32F1"/>
    <w:rsid w:val="7D0F408D"/>
    <w:rsid w:val="7D491C6C"/>
    <w:rsid w:val="7D5429C0"/>
    <w:rsid w:val="7D6E6D43"/>
    <w:rsid w:val="7DA72945"/>
    <w:rsid w:val="7DB57A34"/>
    <w:rsid w:val="7DE60973"/>
    <w:rsid w:val="7DEF0916"/>
    <w:rsid w:val="7E1E5218"/>
    <w:rsid w:val="7E5E658D"/>
    <w:rsid w:val="7E5F24F8"/>
    <w:rsid w:val="7E60325B"/>
    <w:rsid w:val="7E6568EB"/>
    <w:rsid w:val="7E6D09FF"/>
    <w:rsid w:val="7E6F4989"/>
    <w:rsid w:val="7E775881"/>
    <w:rsid w:val="7E786F03"/>
    <w:rsid w:val="7E9A4E1F"/>
    <w:rsid w:val="7EA7723A"/>
    <w:rsid w:val="7EAA3560"/>
    <w:rsid w:val="7EC05DCB"/>
    <w:rsid w:val="7EF248F7"/>
    <w:rsid w:val="7EF56FBB"/>
    <w:rsid w:val="7F0768EB"/>
    <w:rsid w:val="7F143BEC"/>
    <w:rsid w:val="7F621BB9"/>
    <w:rsid w:val="7F715AF2"/>
    <w:rsid w:val="7F7238C6"/>
    <w:rsid w:val="7F764120"/>
    <w:rsid w:val="7F796B63"/>
    <w:rsid w:val="7F886E69"/>
    <w:rsid w:val="7F8952AA"/>
    <w:rsid w:val="7F8B7503"/>
    <w:rsid w:val="7FA7216F"/>
    <w:rsid w:val="7FD8778E"/>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3"/>
    <w:link w:val="785"/>
    <w:autoRedefine/>
    <w:qFormat/>
    <w:uiPriority w:val="0"/>
    <w:pPr>
      <w:spacing w:line="480" w:lineRule="exact"/>
      <w:ind w:firstLine="480" w:firstLineChars="200"/>
    </w:pPr>
    <w:rPr>
      <w:rFonts w:ascii="宋体" w:hAnsi="宋体"/>
      <w:sz w:val="24"/>
    </w:rPr>
  </w:style>
  <w:style w:type="paragraph" w:styleId="3">
    <w:name w:val="Body Text First Indent 2"/>
    <w:basedOn w:val="2"/>
    <w:link w:val="657"/>
    <w:autoRedefine/>
    <w:qFormat/>
    <w:uiPriority w:val="0"/>
    <w:pPr>
      <w:adjustRightInd/>
      <w:spacing w:after="120" w:line="240" w:lineRule="auto"/>
      <w:ind w:left="420" w:leftChars="200" w:firstLine="210"/>
    </w:pPr>
    <w:rPr>
      <w:sz w:val="21"/>
    </w:rPr>
  </w:style>
  <w:style w:type="paragraph" w:styleId="7">
    <w:name w:val="Normal Indent"/>
    <w:basedOn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9"/>
    <w:autoRedefine/>
    <w:qFormat/>
    <w:uiPriority w:val="0"/>
    <w:pPr>
      <w:shd w:val="clear" w:color="auto" w:fill="000080"/>
    </w:pPr>
  </w:style>
  <w:style w:type="paragraph" w:styleId="21">
    <w:name w:val="annotation text"/>
    <w:basedOn w:val="1"/>
    <w:link w:val="857"/>
    <w:autoRedefine/>
    <w:qFormat/>
    <w:uiPriority w:val="99"/>
    <w:pPr>
      <w:jc w:val="left"/>
    </w:pPr>
  </w:style>
  <w:style w:type="paragraph" w:styleId="22">
    <w:name w:val="Salutation"/>
    <w:basedOn w:val="1"/>
    <w:next w:val="1"/>
    <w:link w:val="817"/>
    <w:autoRedefine/>
    <w:qFormat/>
    <w:uiPriority w:val="0"/>
    <w:rPr>
      <w:rFonts w:ascii="仿宋_GB2312" w:eastAsia="仿宋_GB2312"/>
      <w:sz w:val="28"/>
      <w:szCs w:val="20"/>
    </w:rPr>
  </w:style>
  <w:style w:type="paragraph" w:styleId="23">
    <w:name w:val="Body Text 3"/>
    <w:basedOn w:val="1"/>
    <w:link w:val="84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836"/>
    <w:autoRedefine/>
    <w:qFormat/>
    <w:uiPriority w:val="0"/>
    <w:pPr>
      <w:ind w:firstLine="420"/>
    </w:pPr>
    <w:rPr>
      <w:rFonts w:hAnsi="Calibri" w:cs="Times New Roman"/>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2"/>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3"/>
    <w:autoRedefine/>
    <w:qFormat/>
    <w:uiPriority w:val="99"/>
    <w:pPr>
      <w:tabs>
        <w:tab w:val="center" w:pos="4153"/>
        <w:tab w:val="right" w:pos="8306"/>
      </w:tabs>
      <w:snapToGrid w:val="0"/>
      <w:jc w:val="left"/>
    </w:pPr>
    <w:rPr>
      <w:sz w:val="18"/>
      <w:szCs w:val="18"/>
    </w:rPr>
  </w:style>
  <w:style w:type="paragraph" w:styleId="42">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827"/>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1"/>
    <w:autoRedefine/>
    <w:qFormat/>
    <w:uiPriority w:val="0"/>
    <w:pPr>
      <w:spacing w:after="120" w:line="480" w:lineRule="auto"/>
    </w:pPr>
  </w:style>
  <w:style w:type="paragraph" w:styleId="58">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4"/>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
    <w:autoRedefine/>
    <w:qFormat/>
    <w:uiPriority w:val="99"/>
    <w:pPr>
      <w:spacing w:line="200" w:lineRule="atLeast"/>
      <w:ind w:firstLine="420"/>
    </w:pPr>
    <w:rPr>
      <w:rFonts w:ascii="宋体" w:hAnsi="Courier New"/>
      <w:spacing w:val="-4"/>
      <w:sz w:val="18"/>
    </w:rPr>
  </w:style>
  <w:style w:type="paragraph" w:customStyle="1" w:styleId="83">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Normal Indent1"/>
    <w:basedOn w:val="1"/>
    <w:autoRedefine/>
    <w:qFormat/>
    <w:uiPriority w:val="0"/>
    <w:pPr>
      <w:ind w:firstLine="420" w:firstLineChars="200"/>
    </w:pPr>
  </w:style>
  <w:style w:type="paragraph" w:customStyle="1" w:styleId="85">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autoRedefine/>
    <w:qFormat/>
    <w:uiPriority w:val="0"/>
    <w:pPr>
      <w:spacing w:before="156" w:line="360" w:lineRule="auto"/>
      <w:ind w:firstLine="510" w:firstLineChars="200"/>
    </w:pPr>
    <w:rPr>
      <w:sz w:val="24"/>
      <w:szCs w:val="20"/>
    </w:rPr>
  </w:style>
  <w:style w:type="paragraph" w:customStyle="1" w:styleId="91">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autoRedefine/>
    <w:qFormat/>
    <w:uiPriority w:val="0"/>
    <w:pPr>
      <w:ind w:left="0" w:right="466" w:firstLine="288"/>
    </w:pPr>
    <w:rPr>
      <w:rFonts w:hAnsi="宋体"/>
    </w:rPr>
  </w:style>
  <w:style w:type="paragraph" w:customStyle="1" w:styleId="98">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8"/>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正文样式"/>
    <w:basedOn w:val="1"/>
    <w:link w:val="769"/>
    <w:autoRedefine/>
    <w:qFormat/>
    <w:uiPriority w:val="0"/>
    <w:pPr>
      <w:adjustRightInd/>
      <w:spacing w:line="360" w:lineRule="auto"/>
      <w:ind w:firstLine="480" w:firstLineChars="200"/>
    </w:pPr>
    <w:rPr>
      <w:kern w:val="0"/>
      <w:sz w:val="24"/>
    </w:rPr>
  </w:style>
  <w:style w:type="paragraph" w:customStyle="1" w:styleId="102">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800"/>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2"/>
    <w:autoRedefine/>
    <w:qFormat/>
    <w:uiPriority w:val="0"/>
    <w:pPr>
      <w:tabs>
        <w:tab w:val="left" w:pos="2356"/>
      </w:tabs>
    </w:pPr>
  </w:style>
  <w:style w:type="paragraph" w:customStyle="1" w:styleId="107">
    <w:name w:val="样式 标题 4h4H4Fab-4T5Ref Heading 1rh1Heading sqlsect 1.2.3...."/>
    <w:basedOn w:val="8"/>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5"/>
    <w:autoRedefine/>
    <w:qFormat/>
    <w:uiPriority w:val="0"/>
    <w:pPr>
      <w:adjustRightInd/>
    </w:pPr>
    <w:rPr>
      <w:rFonts w:ascii="宋体" w:hAnsi="Courier New"/>
      <w:kern w:val="0"/>
      <w:sz w:val="20"/>
      <w:szCs w:val="20"/>
    </w:rPr>
  </w:style>
  <w:style w:type="paragraph" w:customStyle="1" w:styleId="110">
    <w:name w:val="正文说明"/>
    <w:basedOn w:val="1"/>
    <w:link w:val="847"/>
    <w:autoRedefine/>
    <w:qFormat/>
    <w:uiPriority w:val="0"/>
    <w:pPr>
      <w:adjustRightInd/>
      <w:spacing w:line="360" w:lineRule="auto"/>
    </w:pPr>
    <w:rPr>
      <w:kern w:val="0"/>
      <w:sz w:val="24"/>
    </w:rPr>
  </w:style>
  <w:style w:type="paragraph" w:customStyle="1" w:styleId="111">
    <w:name w:val="Table Text"/>
    <w:basedOn w:val="1"/>
    <w:link w:val="853"/>
    <w:autoRedefine/>
    <w:qFormat/>
    <w:uiPriority w:val="0"/>
    <w:pPr>
      <w:widowControl/>
      <w:spacing w:before="60" w:after="60"/>
      <w:jc w:val="left"/>
    </w:pPr>
    <w:rPr>
      <w:kern w:val="0"/>
      <w:sz w:val="24"/>
    </w:rPr>
  </w:style>
  <w:style w:type="paragraph" w:customStyle="1" w:styleId="112">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3"/>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6"/>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9"/>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8"/>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81"/>
    <w:next w:val="81"/>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81"/>
    <w:next w:val="81"/>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4"/>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5"/>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7"/>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1"/>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20"/>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5"/>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autoRedefine/>
    <w:qFormat/>
    <w:uiPriority w:val="0"/>
    <w:pPr>
      <w:tabs>
        <w:tab w:val="left" w:pos="1080"/>
        <w:tab w:val="clear" w:pos="1008"/>
      </w:tabs>
      <w:ind w:left="1080" w:hanging="1080"/>
    </w:pPr>
  </w:style>
  <w:style w:type="paragraph" w:customStyle="1" w:styleId="583">
    <w:name w:val="数字标题1"/>
    <w:basedOn w:val="4"/>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0"/>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No Spacing1"/>
    <w:autoRedefine/>
    <w:qFormat/>
    <w:uiPriority w:val="0"/>
    <w:rPr>
      <w:rFonts w:ascii="Times New Roman" w:hAnsi="Times New Roman" w:eastAsia="??" w:cs="宋体"/>
      <w:sz w:val="22"/>
      <w:szCs w:val="22"/>
      <w:lang w:val="en-US" w:eastAsia="en-US" w:bidi="ar-SA"/>
    </w:rPr>
  </w:style>
  <w:style w:type="character" w:customStyle="1" w:styleId="623">
    <w:name w:val="表格非标题文字 Char"/>
    <w:link w:val="85"/>
    <w:autoRedefine/>
    <w:qFormat/>
    <w:uiPriority w:val="0"/>
    <w:rPr>
      <w:rFonts w:ascii="Futura Bk" w:hAnsi="Futura Bk"/>
      <w:kern w:val="2"/>
      <w:sz w:val="18"/>
      <w:szCs w:val="21"/>
      <w:lang w:val="en-US" w:eastAsia="zh-CN" w:bidi="ar-SA"/>
    </w:rPr>
  </w:style>
  <w:style w:type="character" w:customStyle="1" w:styleId="624">
    <w:name w:val="*正文 Char"/>
    <w:link w:val="86"/>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7"/>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Char1"/>
    <w:link w:val="61"/>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9"/>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3"/>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69"/>
    <w:autoRedefine/>
    <w:qFormat/>
    <w:uiPriority w:val="0"/>
    <w:rPr>
      <w:rFonts w:ascii="Arial" w:hAnsi="Arial" w:eastAsia="黑体" w:cs="Arial"/>
      <w:snapToGrid w:val="0"/>
      <w:kern w:val="0"/>
      <w:szCs w:val="21"/>
    </w:rPr>
  </w:style>
  <w:style w:type="character" w:customStyle="1" w:styleId="66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90"/>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8"/>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91"/>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10"/>
    <w:autoRedefine/>
    <w:qFormat/>
    <w:uiPriority w:val="0"/>
    <w:rPr>
      <w:rFonts w:ascii="Arial" w:hAnsi="Arial" w:eastAsia="黑体"/>
      <w:b/>
      <w:bCs/>
      <w:kern w:val="2"/>
      <w:sz w:val="24"/>
      <w:szCs w:val="24"/>
    </w:rPr>
  </w:style>
  <w:style w:type="character" w:customStyle="1" w:styleId="682">
    <w:name w:val="纯文本 Char_0"/>
    <w:link w:val="92"/>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4"/>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7"/>
    <w:autoRedefine/>
    <w:qFormat/>
    <w:uiPriority w:val="0"/>
    <w:rPr>
      <w:rFonts w:ascii="宋体"/>
      <w:kern w:val="2"/>
      <w:sz w:val="24"/>
      <w:szCs w:val="21"/>
      <w:lang w:val="zh-CN"/>
    </w:rPr>
  </w:style>
  <w:style w:type="character" w:customStyle="1" w:styleId="712">
    <w:name w:val="标题 9 Char"/>
    <w:link w:val="13"/>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40"/>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6"/>
    <w:autoRedefine/>
    <w:qFormat/>
    <w:locked/>
    <w:uiPriority w:val="0"/>
    <w:rPr>
      <w:rFonts w:ascii="Tahoma" w:hAnsi="Tahoma"/>
      <w:sz w:val="24"/>
      <w:szCs w:val="24"/>
    </w:rPr>
  </w:style>
  <w:style w:type="character" w:customStyle="1" w:styleId="72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20"/>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69"/>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Char"/>
    <w:link w:val="31"/>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9"/>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100"/>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Char"/>
    <w:link w:val="18"/>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101"/>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102"/>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3"/>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Char3"/>
    <w:link w:val="2"/>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5"/>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标题 1 Char"/>
    <w:link w:val="4"/>
    <w:autoRedefine/>
    <w:qFormat/>
    <w:uiPriority w:val="9"/>
    <w:rPr>
      <w:b/>
      <w:bCs/>
      <w:kern w:val="44"/>
      <w:sz w:val="44"/>
      <w:szCs w:val="44"/>
    </w:rPr>
  </w:style>
  <w:style w:type="character" w:customStyle="1" w:styleId="803">
    <w:name w:val="Footer-Even Char1"/>
    <w:autoRedefine/>
    <w:qFormat/>
    <w:uiPriority w:val="0"/>
    <w:rPr>
      <w:rFonts w:eastAsia="宋体"/>
      <w:kern w:val="2"/>
      <w:sz w:val="18"/>
      <w:szCs w:val="18"/>
      <w:lang w:val="en-US" w:eastAsia="zh-CN" w:bidi="ar-SA"/>
    </w:rPr>
  </w:style>
  <w:style w:type="character" w:customStyle="1" w:styleId="804">
    <w:name w:val="Char Char29"/>
    <w:autoRedefine/>
    <w:qFormat/>
    <w:uiPriority w:val="6"/>
    <w:rPr>
      <w:rFonts w:ascii="Arial" w:hAnsi="Arial" w:eastAsia="微软雅黑"/>
      <w:b/>
      <w:kern w:val="1"/>
      <w:sz w:val="44"/>
      <w:szCs w:val="32"/>
      <w:lang w:val="en-US" w:eastAsia="zh-CN" w:bidi="ar-SA"/>
    </w:rPr>
  </w:style>
  <w:style w:type="character" w:customStyle="1" w:styleId="805">
    <w:name w:val="标题 Char2"/>
    <w:link w:val="60"/>
    <w:autoRedefine/>
    <w:qFormat/>
    <w:uiPriority w:val="10"/>
    <w:rPr>
      <w:b/>
      <w:sz w:val="24"/>
    </w:rPr>
  </w:style>
  <w:style w:type="character" w:customStyle="1" w:styleId="806">
    <w:name w:val="font81"/>
    <w:autoRedefine/>
    <w:qFormat/>
    <w:uiPriority w:val="0"/>
    <w:rPr>
      <w:rFonts w:ascii="微软雅黑" w:hAnsi="微软雅黑" w:eastAsia="微软雅黑" w:cs="微软雅黑"/>
      <w:color w:val="000000"/>
      <w:sz w:val="20"/>
      <w:szCs w:val="20"/>
      <w:u w:val="none"/>
    </w:rPr>
  </w:style>
  <w:style w:type="character" w:customStyle="1" w:styleId="8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t21"/>
    <w:autoRedefine/>
    <w:qFormat/>
    <w:uiPriority w:val="0"/>
    <w:rPr>
      <w:rFonts w:ascii="仿宋_GB2312" w:eastAsia="微软雅黑"/>
      <w:b/>
      <w:kern w:val="2"/>
      <w:sz w:val="23"/>
      <w:szCs w:val="23"/>
      <w:lang w:val="en-US" w:eastAsia="zh-CN" w:bidi="ar-SA"/>
    </w:rPr>
  </w:style>
  <w:style w:type="character" w:customStyle="1" w:styleId="809">
    <w:name w:val="样式8 Char"/>
    <w:autoRedefine/>
    <w:qFormat/>
    <w:uiPriority w:val="0"/>
    <w:rPr>
      <w:rFonts w:ascii="仿宋_GB2312" w:hAnsi="宋体" w:eastAsia="仿宋_GB2312"/>
      <w:b/>
      <w:bCs/>
      <w:kern w:val="2"/>
      <w:sz w:val="24"/>
      <w:szCs w:val="24"/>
    </w:rPr>
  </w:style>
  <w:style w:type="character" w:customStyle="1" w:styleId="810">
    <w:name w:val="表格 Char Char"/>
    <w:autoRedefine/>
    <w:qFormat/>
    <w:uiPriority w:val="0"/>
    <w:rPr>
      <w:rFonts w:ascii="宋体" w:hAnsi="宋体" w:eastAsia="宋体"/>
      <w:lang w:bidi="ar-SA"/>
    </w:rPr>
  </w:style>
  <w:style w:type="character" w:customStyle="1" w:styleId="811">
    <w:name w:val="正文文本 字符1"/>
    <w:autoRedefine/>
    <w:qFormat/>
    <w:uiPriority w:val="0"/>
    <w:rPr>
      <w:rFonts w:ascii="Calibri" w:hAnsi="Calibri" w:eastAsia="黑体" w:cs="Arial"/>
      <w:snapToGrid w:val="0"/>
      <w:kern w:val="2"/>
      <w:sz w:val="28"/>
      <w:szCs w:val="21"/>
    </w:rPr>
  </w:style>
  <w:style w:type="character" w:customStyle="1" w:styleId="812">
    <w:name w:val="标题 5 Char"/>
    <w:link w:val="9"/>
    <w:autoRedefine/>
    <w:qFormat/>
    <w:uiPriority w:val="9"/>
    <w:rPr>
      <w:b/>
      <w:bCs/>
      <w:kern w:val="2"/>
      <w:sz w:val="28"/>
      <w:szCs w:val="28"/>
    </w:rPr>
  </w:style>
  <w:style w:type="character" w:customStyle="1" w:styleId="813">
    <w:name w:val="标题 6 Char1"/>
    <w:autoRedefine/>
    <w:qFormat/>
    <w:uiPriority w:val="0"/>
    <w:rPr>
      <w:rFonts w:ascii="Arial" w:hAnsi="Arial" w:eastAsia="黑体" w:cs="Times New Roman"/>
      <w:b/>
      <w:sz w:val="24"/>
      <w:szCs w:val="20"/>
      <w:lang w:bidi="ar-SA"/>
    </w:rPr>
  </w:style>
  <w:style w:type="character" w:customStyle="1" w:styleId="814">
    <w:name w:val="带编号样式 Char"/>
    <w:autoRedefine/>
    <w:qFormat/>
    <w:uiPriority w:val="0"/>
    <w:rPr>
      <w:rFonts w:ascii="仿宋_GB2312" w:eastAsia="仿宋_GB2312"/>
      <w:color w:val="000000"/>
      <w:sz w:val="24"/>
      <w:lang w:bidi="ar-SA"/>
    </w:rPr>
  </w:style>
  <w:style w:type="character" w:customStyle="1" w:styleId="815">
    <w:name w:val="unnamed31"/>
    <w:autoRedefine/>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autoRedefine/>
    <w:qFormat/>
    <w:uiPriority w:val="0"/>
    <w:rPr>
      <w:rFonts w:ascii="宋体" w:eastAsia="宋体"/>
      <w:kern w:val="2"/>
      <w:sz w:val="24"/>
      <w:szCs w:val="24"/>
      <w:lang w:val="zh-CN" w:bidi="ar-SA"/>
    </w:rPr>
  </w:style>
  <w:style w:type="character" w:customStyle="1" w:styleId="817">
    <w:name w:val="称呼 Char"/>
    <w:link w:val="22"/>
    <w:autoRedefine/>
    <w:qFormat/>
    <w:uiPriority w:val="0"/>
    <w:rPr>
      <w:rFonts w:ascii="仿宋_GB2312" w:eastAsia="仿宋_GB2312"/>
      <w:kern w:val="2"/>
      <w:sz w:val="28"/>
    </w:rPr>
  </w:style>
  <w:style w:type="character" w:customStyle="1" w:styleId="818">
    <w:name w:val="文本正文 Char Char"/>
    <w:autoRedefine/>
    <w:qFormat/>
    <w:locked/>
    <w:uiPriority w:val="0"/>
    <w:rPr>
      <w:sz w:val="24"/>
      <w:lang w:bidi="ar-SA"/>
    </w:rPr>
  </w:style>
  <w:style w:type="character" w:customStyle="1" w:styleId="819">
    <w:name w:val="正文缩进 字符"/>
    <w:autoRedefine/>
    <w:qFormat/>
    <w:uiPriority w:val="0"/>
    <w:rPr>
      <w:rFonts w:ascii="宋体" w:eastAsia="宋体"/>
      <w:snapToGrid w:val="0"/>
      <w:color w:val="000000"/>
      <w:kern w:val="28"/>
      <w:sz w:val="28"/>
      <w:lang w:val="en-US" w:eastAsia="zh-CN" w:bidi="ar-SA"/>
    </w:rPr>
  </w:style>
  <w:style w:type="character" w:customStyle="1" w:styleId="820">
    <w:name w:val="HTML 预设格式 Char"/>
    <w:link w:val="58"/>
    <w:autoRedefine/>
    <w:qFormat/>
    <w:uiPriority w:val="0"/>
    <w:rPr>
      <w:rFonts w:ascii="黑体" w:hAnsi="Courier New" w:eastAsia="黑体"/>
    </w:rPr>
  </w:style>
  <w:style w:type="character" w:customStyle="1" w:styleId="821">
    <w:name w:val="正文文本 2 Char1"/>
    <w:link w:val="57"/>
    <w:autoRedefine/>
    <w:qFormat/>
    <w:uiPriority w:val="0"/>
    <w:rPr>
      <w:kern w:val="2"/>
      <w:sz w:val="21"/>
      <w:szCs w:val="24"/>
    </w:rPr>
  </w:style>
  <w:style w:type="character" w:customStyle="1" w:styleId="822">
    <w:name w:val="样式 样式 标题 4h4H4Fab-4T5Ref Heading 1rh1Heading sqlsect 1.2.3.... +... Char"/>
    <w:link w:val="106"/>
    <w:autoRedefine/>
    <w:qFormat/>
    <w:uiPriority w:val="0"/>
    <w:rPr>
      <w:rFonts w:ascii="微软雅黑" w:hAnsi="微软雅黑" w:eastAsia="微软雅黑"/>
      <w:b/>
      <w:bCs/>
      <w:kern w:val="2"/>
      <w:sz w:val="24"/>
      <w:szCs w:val="28"/>
    </w:rPr>
  </w:style>
  <w:style w:type="character" w:customStyle="1" w:styleId="823">
    <w:name w:val="正文非缩进 Char"/>
    <w:autoRedefine/>
    <w:qFormat/>
    <w:uiPriority w:val="0"/>
    <w:rPr>
      <w:rFonts w:ascii="宋体" w:eastAsia="宋体"/>
      <w:snapToGrid w:val="0"/>
      <w:color w:val="000000"/>
      <w:kern w:val="28"/>
      <w:sz w:val="28"/>
      <w:lang w:val="en-US" w:eastAsia="zh-CN" w:bidi="ar-SA"/>
    </w:rPr>
  </w:style>
  <w:style w:type="character" w:customStyle="1" w:styleId="824">
    <w:name w:val="标题 7 Char"/>
    <w:link w:val="11"/>
    <w:autoRedefine/>
    <w:qFormat/>
    <w:uiPriority w:val="0"/>
    <w:rPr>
      <w:b/>
      <w:bCs/>
      <w:kern w:val="2"/>
      <w:sz w:val="24"/>
      <w:szCs w:val="24"/>
    </w:rPr>
  </w:style>
  <w:style w:type="character" w:customStyle="1" w:styleId="825">
    <w:name w:val="正文文本缩进 2 Char"/>
    <w:link w:val="38"/>
    <w:autoRedefine/>
    <w:qFormat/>
    <w:uiPriority w:val="0"/>
    <w:rPr>
      <w:rFonts w:ascii="宋体"/>
      <w:sz w:val="28"/>
    </w:rPr>
  </w:style>
  <w:style w:type="character" w:customStyle="1" w:styleId="826">
    <w:name w:val="Char Char5"/>
    <w:autoRedefine/>
    <w:qFormat/>
    <w:uiPriority w:val="0"/>
    <w:rPr>
      <w:rFonts w:ascii="宋体" w:hAnsi="Courier New" w:eastAsia="宋体"/>
      <w:kern w:val="2"/>
      <w:sz w:val="21"/>
      <w:lang w:val="en-US" w:eastAsia="zh-CN"/>
    </w:rPr>
  </w:style>
  <w:style w:type="character" w:customStyle="1" w:styleId="827">
    <w:name w:val="脚注文本 Char"/>
    <w:link w:val="51"/>
    <w:autoRedefine/>
    <w:qFormat/>
    <w:uiPriority w:val="0"/>
    <w:rPr>
      <w:color w:val="0000FF"/>
      <w:sz w:val="21"/>
    </w:rPr>
  </w:style>
  <w:style w:type="character" w:customStyle="1" w:styleId="828">
    <w:name w:val="称呼 Char1"/>
    <w:autoRedefine/>
    <w:qFormat/>
    <w:uiPriority w:val="0"/>
    <w:rPr>
      <w:rFonts w:ascii="Times New Roman" w:hAnsi="Times New Roman" w:eastAsia="宋体" w:cs="Times New Roman"/>
      <w:szCs w:val="24"/>
    </w:rPr>
  </w:style>
  <w:style w:type="character" w:customStyle="1" w:styleId="829">
    <w:name w:val="正文1 Char"/>
    <w:autoRedefine/>
    <w:qFormat/>
    <w:uiPriority w:val="0"/>
    <w:rPr>
      <w:rFonts w:ascii="宋体" w:eastAsia="宋体"/>
      <w:snapToGrid w:val="0"/>
      <w:color w:val="000000"/>
      <w:kern w:val="28"/>
      <w:sz w:val="28"/>
      <w:lang w:val="en-US" w:eastAsia="zh-CN" w:bidi="ar-SA"/>
    </w:rPr>
  </w:style>
  <w:style w:type="character" w:customStyle="1" w:styleId="830">
    <w:name w:val="正文缩进 Char1"/>
    <w:autoRedefine/>
    <w:qFormat/>
    <w:uiPriority w:val="0"/>
    <w:rPr>
      <w:rFonts w:ascii="宋体" w:eastAsia="宋体"/>
      <w:snapToGrid w:val="0"/>
      <w:color w:val="000000"/>
      <w:kern w:val="28"/>
      <w:sz w:val="28"/>
      <w:lang w:val="en-US" w:eastAsia="zh-CN" w:bidi="ar-SA"/>
    </w:rPr>
  </w:style>
  <w:style w:type="character" w:customStyle="1" w:styleId="831">
    <w:name w:val="font21"/>
    <w:autoRedefine/>
    <w:qFormat/>
    <w:uiPriority w:val="0"/>
    <w:rPr>
      <w:rFonts w:hint="eastAsia" w:ascii="宋体" w:hAnsi="宋体" w:eastAsia="宋体"/>
      <w:kern w:val="2"/>
      <w:sz w:val="28"/>
      <w:szCs w:val="28"/>
      <w:lang w:val="en-US" w:eastAsia="zh-CN" w:bidi="ar-SA"/>
    </w:rPr>
  </w:style>
  <w:style w:type="character" w:customStyle="1" w:styleId="832">
    <w:name w:val="Char Char26"/>
    <w:autoRedefine/>
    <w:qFormat/>
    <w:uiPriority w:val="6"/>
    <w:rPr>
      <w:kern w:val="1"/>
      <w:sz w:val="21"/>
      <w:szCs w:val="24"/>
    </w:rPr>
  </w:style>
  <w:style w:type="character" w:customStyle="1" w:styleId="833">
    <w:name w:val="Item List Char"/>
    <w:link w:val="108"/>
    <w:autoRedefine/>
    <w:qFormat/>
    <w:uiPriority w:val="0"/>
    <w:rPr>
      <w:rFonts w:ascii="Arial"/>
      <w:bCs/>
      <w:sz w:val="21"/>
      <w:szCs w:val="21"/>
      <w:lang w:val="en-US" w:eastAsia="zh-CN" w:bidi="ar-SA"/>
    </w:rPr>
  </w:style>
  <w:style w:type="character" w:customStyle="1" w:styleId="834">
    <w:name w:val="批注框文本 Char1"/>
    <w:autoRedefine/>
    <w:qFormat/>
    <w:uiPriority w:val="0"/>
    <w:rPr>
      <w:rFonts w:ascii="Times New Roman" w:hAnsi="Times New Roman" w:eastAsia="宋体" w:cs="Times New Roman"/>
      <w:sz w:val="18"/>
      <w:szCs w:val="18"/>
    </w:rPr>
  </w:style>
  <w:style w:type="character" w:customStyle="1" w:styleId="835">
    <w:name w:val="纯文本 Char1"/>
    <w:link w:val="109"/>
    <w:autoRedefine/>
    <w:qFormat/>
    <w:uiPriority w:val="0"/>
    <w:rPr>
      <w:rFonts w:ascii="宋体" w:hAnsi="Courier New"/>
    </w:rPr>
  </w:style>
  <w:style w:type="character" w:customStyle="1" w:styleId="836">
    <w:name w:val="正文首行缩进 Char"/>
    <w:link w:val="26"/>
    <w:autoRedefine/>
    <w:qFormat/>
    <w:uiPriority w:val="0"/>
    <w:rPr>
      <w:rFonts w:ascii="宋体"/>
      <w:kern w:val="2"/>
      <w:sz w:val="24"/>
      <w:lang w:val="zh-CN"/>
    </w:rPr>
  </w:style>
  <w:style w:type="character" w:customStyle="1" w:styleId="837">
    <w:name w:val="h3 Char"/>
    <w:autoRedefine/>
    <w:qFormat/>
    <w:uiPriority w:val="0"/>
    <w:rPr>
      <w:rFonts w:eastAsia="宋体"/>
      <w:b/>
      <w:kern w:val="2"/>
      <w:sz w:val="32"/>
      <w:lang w:val="en-US" w:eastAsia="zh-CN" w:bidi="ar-SA"/>
    </w:rPr>
  </w:style>
  <w:style w:type="character" w:customStyle="1" w:styleId="838">
    <w:name w:val="dandyren_title1"/>
    <w:autoRedefine/>
    <w:qFormat/>
    <w:uiPriority w:val="0"/>
    <w:rPr>
      <w:b/>
      <w:bCs/>
      <w:color w:val="FF6633"/>
      <w:sz w:val="18"/>
      <w:szCs w:val="18"/>
    </w:rPr>
  </w:style>
  <w:style w:type="character" w:customStyle="1" w:styleId="839">
    <w:name w:val="Char Char31"/>
    <w:autoRedefine/>
    <w:qFormat/>
    <w:uiPriority w:val="6"/>
    <w:rPr>
      <w:rFonts w:ascii="Arial" w:hAnsi="Arial" w:eastAsia="黑体"/>
      <w:kern w:val="1"/>
      <w:sz w:val="24"/>
      <w:szCs w:val="24"/>
    </w:rPr>
  </w:style>
  <w:style w:type="character" w:customStyle="1" w:styleId="840">
    <w:name w:val="h Char1"/>
    <w:autoRedefine/>
    <w:qFormat/>
    <w:uiPriority w:val="0"/>
    <w:rPr>
      <w:sz w:val="18"/>
      <w:szCs w:val="18"/>
    </w:rPr>
  </w:style>
  <w:style w:type="character" w:customStyle="1" w:styleId="841">
    <w:name w:val="solutionfonts"/>
    <w:autoRedefine/>
    <w:qFormat/>
    <w:uiPriority w:val="0"/>
  </w:style>
  <w:style w:type="character" w:customStyle="1" w:styleId="842">
    <w:name w:val="标题 4 Char2"/>
    <w:link w:val="8"/>
    <w:autoRedefine/>
    <w:qFormat/>
    <w:uiPriority w:val="9"/>
    <w:rPr>
      <w:rFonts w:ascii="Arial" w:hAnsi="Arial" w:eastAsia="黑体"/>
      <w:b/>
      <w:bCs/>
      <w:kern w:val="2"/>
      <w:sz w:val="28"/>
      <w:szCs w:val="28"/>
      <w:lang w:val="zh-CN"/>
    </w:rPr>
  </w:style>
  <w:style w:type="character" w:customStyle="1" w:styleId="843">
    <w:name w:val="首行缩进 Char"/>
    <w:autoRedefine/>
    <w:qFormat/>
    <w:uiPriority w:val="0"/>
    <w:rPr>
      <w:rFonts w:ascii="宋体" w:eastAsia="宋体"/>
      <w:kern w:val="2"/>
      <w:sz w:val="24"/>
      <w:lang w:val="en-US" w:eastAsia="zh-CN" w:bidi="ar-SA"/>
    </w:rPr>
  </w:style>
  <w:style w:type="character" w:customStyle="1" w:styleId="844">
    <w:name w:val="Char Char52"/>
    <w:autoRedefine/>
    <w:qFormat/>
    <w:uiPriority w:val="0"/>
    <w:rPr>
      <w:rFonts w:ascii="宋体" w:hAnsi="Courier New" w:eastAsia="宋体"/>
      <w:kern w:val="2"/>
      <w:sz w:val="21"/>
      <w:lang w:val="en-US" w:eastAsia="zh-CN"/>
    </w:rPr>
  </w:style>
  <w:style w:type="character" w:customStyle="1" w:styleId="845">
    <w:name w:val="正文文本 3 Char"/>
    <w:link w:val="23"/>
    <w:autoRedefine/>
    <w:qFormat/>
    <w:uiPriority w:val="0"/>
    <w:rPr>
      <w:kern w:val="2"/>
      <w:sz w:val="21"/>
    </w:rPr>
  </w:style>
  <w:style w:type="character" w:customStyle="1" w:styleId="846">
    <w:name w:val="font31"/>
    <w:autoRedefine/>
    <w:qFormat/>
    <w:uiPriority w:val="0"/>
    <w:rPr>
      <w:rFonts w:hint="eastAsia" w:ascii="仿宋" w:hAnsi="仿宋" w:eastAsia="仿宋" w:cs="仿宋"/>
      <w:color w:val="000000"/>
      <w:sz w:val="20"/>
      <w:szCs w:val="20"/>
      <w:u w:val="none"/>
    </w:rPr>
  </w:style>
  <w:style w:type="character" w:customStyle="1" w:styleId="847">
    <w:name w:val="正文说明 Char"/>
    <w:link w:val="110"/>
    <w:autoRedefine/>
    <w:qFormat/>
    <w:uiPriority w:val="0"/>
    <w:rPr>
      <w:sz w:val="24"/>
      <w:szCs w:val="24"/>
    </w:rPr>
  </w:style>
  <w:style w:type="character" w:customStyle="1" w:styleId="848">
    <w:name w:val="脚注文本 Char1"/>
    <w:autoRedefine/>
    <w:qFormat/>
    <w:uiPriority w:val="0"/>
    <w:rPr>
      <w:rFonts w:ascii="Times New Roman" w:hAnsi="Times New Roman" w:eastAsia="宋体" w:cs="Times New Roman"/>
      <w:sz w:val="18"/>
      <w:szCs w:val="18"/>
    </w:rPr>
  </w:style>
  <w:style w:type="character" w:customStyle="1" w:styleId="849">
    <w:name w:val="Char Char1211"/>
    <w:autoRedefine/>
    <w:qFormat/>
    <w:uiPriority w:val="0"/>
    <w:rPr>
      <w:rFonts w:ascii="仿宋_GB2312" w:eastAsia="仿宋_GB2312"/>
      <w:b/>
      <w:bCs/>
      <w:kern w:val="2"/>
      <w:sz w:val="24"/>
      <w:szCs w:val="24"/>
      <w:lang w:val="zh-CN" w:eastAsia="zh-CN" w:bidi="ar-SA"/>
    </w:rPr>
  </w:style>
  <w:style w:type="character" w:customStyle="1" w:styleId="850">
    <w:name w:val="标题 Char"/>
    <w:autoRedefine/>
    <w:qFormat/>
    <w:uiPriority w:val="0"/>
    <w:rPr>
      <w:rFonts w:eastAsia="宋体"/>
      <w:b/>
      <w:sz w:val="24"/>
      <w:lang w:eastAsia="zh-CN" w:bidi="ar-SA"/>
    </w:rPr>
  </w:style>
  <w:style w:type="character" w:customStyle="1" w:styleId="851">
    <w:name w:val="Char Char35"/>
    <w:autoRedefine/>
    <w:qFormat/>
    <w:uiPriority w:val="6"/>
    <w:rPr>
      <w:rFonts w:ascii="Arial" w:hAnsi="Arial" w:eastAsia="黑体"/>
      <w:b/>
      <w:kern w:val="1"/>
      <w:sz w:val="28"/>
      <w:szCs w:val="28"/>
      <w:lang w:val="zh-CN"/>
    </w:rPr>
  </w:style>
  <w:style w:type="character" w:customStyle="1" w:styleId="852">
    <w:name w:val="纯文本 Char Char Char"/>
    <w:autoRedefine/>
    <w:qFormat/>
    <w:uiPriority w:val="0"/>
    <w:rPr>
      <w:rFonts w:ascii="宋体" w:hAnsi="Courier New" w:eastAsia="宋体"/>
      <w:kern w:val="2"/>
      <w:sz w:val="21"/>
      <w:lang w:val="en-US" w:eastAsia="zh-CN" w:bidi="ar-SA"/>
    </w:rPr>
  </w:style>
  <w:style w:type="character" w:customStyle="1" w:styleId="853">
    <w:name w:val="Table Text Char"/>
    <w:link w:val="111"/>
    <w:autoRedefine/>
    <w:qFormat/>
    <w:uiPriority w:val="0"/>
    <w:rPr>
      <w:sz w:val="24"/>
      <w:szCs w:val="24"/>
    </w:rPr>
  </w:style>
  <w:style w:type="character" w:customStyle="1" w:styleId="854">
    <w:name w:val="正文1 Char1"/>
    <w:autoRedefine/>
    <w:qFormat/>
    <w:uiPriority w:val="0"/>
    <w:rPr>
      <w:rFonts w:ascii="仿宋_GB2312" w:hAnsi="Courier New" w:eastAsia="仿宋_GB2312"/>
      <w:kern w:val="28"/>
      <w:sz w:val="24"/>
      <w:szCs w:val="24"/>
      <w:lang w:val="en-US" w:eastAsia="zh-CN"/>
    </w:rPr>
  </w:style>
  <w:style w:type="character" w:customStyle="1" w:styleId="855">
    <w:name w:val="页脚 Char1"/>
    <w:autoRedefine/>
    <w:qFormat/>
    <w:uiPriority w:val="0"/>
    <w:rPr>
      <w:rFonts w:eastAsia="宋体"/>
      <w:kern w:val="2"/>
      <w:sz w:val="18"/>
      <w:szCs w:val="18"/>
      <w:lang w:val="en-US" w:eastAsia="zh-CN" w:bidi="ar-SA"/>
    </w:rPr>
  </w:style>
  <w:style w:type="character" w:customStyle="1" w:styleId="856">
    <w:name w:val="Bold"/>
    <w:autoRedefine/>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autoRedefine/>
    <w:qFormat/>
    <w:uiPriority w:val="99"/>
    <w:rPr>
      <w:kern w:val="2"/>
      <w:sz w:val="21"/>
      <w:szCs w:val="24"/>
    </w:rPr>
  </w:style>
  <w:style w:type="character" w:customStyle="1" w:styleId="858">
    <w:name w:val="签名 Char"/>
    <w:link w:val="43"/>
    <w:autoRedefine/>
    <w:qFormat/>
    <w:uiPriority w:val="0"/>
    <w:rPr>
      <w:rFonts w:eastAsia="仿宋_GB2312"/>
      <w:sz w:val="24"/>
    </w:rPr>
  </w:style>
  <w:style w:type="character" w:customStyle="1" w:styleId="859">
    <w:name w:val="hui3"/>
    <w:autoRedefine/>
    <w:qFormat/>
    <w:uiPriority w:val="0"/>
    <w:rPr>
      <w:color w:val="333333"/>
    </w:rPr>
  </w:style>
  <w:style w:type="character" w:customStyle="1" w:styleId="860">
    <w:name w:val="Char Char17"/>
    <w:autoRedefine/>
    <w:qFormat/>
    <w:uiPriority w:val="6"/>
    <w:rPr>
      <w:rFonts w:eastAsia="仿宋_GB2312"/>
      <w:sz w:val="24"/>
    </w:rPr>
  </w:style>
  <w:style w:type="character" w:customStyle="1" w:styleId="86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12"/>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3"/>
    <w:autoRedefine/>
    <w:qFormat/>
    <w:uiPriority w:val="0"/>
    <w:rPr>
      <w:rFonts w:ascii="宋体"/>
    </w:rPr>
  </w:style>
  <w:style w:type="character" w:customStyle="1" w:styleId="869">
    <w:name w:val="标题 8 Char"/>
    <w:link w:val="12"/>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Char"/>
    <w:link w:val="54"/>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4"/>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Char2"/>
    <w:link w:val="41"/>
    <w:autoRedefine/>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5"/>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Char2"/>
    <w:link w:val="42"/>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07"/>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19"/>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69"/>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20"/>
    <w:autoRedefine/>
    <w:qFormat/>
    <w:uiPriority w:val="0"/>
    <w:rPr>
      <w:rFonts w:cs="宋体"/>
      <w:kern w:val="2"/>
      <w:sz w:val="24"/>
    </w:rPr>
  </w:style>
  <w:style w:type="character" w:customStyle="1" w:styleId="934">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69"/>
    <w:autoRedefine/>
    <w:qFormat/>
    <w:uiPriority w:val="0"/>
    <w:rPr>
      <w:rFonts w:ascii="Arial" w:hAnsi="Arial" w:eastAsia="黑体" w:cs="Arial"/>
      <w:snapToGrid w:val="0"/>
      <w:kern w:val="0"/>
      <w:szCs w:val="21"/>
    </w:rPr>
  </w:style>
  <w:style w:type="character" w:customStyle="1" w:styleId="936">
    <w:name w:val="hui"/>
    <w:basedOn w:val="69"/>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Char"/>
    <w:link w:val="39"/>
    <w:autoRedefine/>
    <w:qFormat/>
    <w:uiPriority w:val="0"/>
    <w:rPr>
      <w:kern w:val="2"/>
      <w:sz w:val="21"/>
      <w:szCs w:val="24"/>
      <w:lang w:val="zh-CN"/>
    </w:rPr>
  </w:style>
  <w:style w:type="character" w:customStyle="1" w:styleId="943">
    <w:name w:val="无间隔 Char"/>
    <w:link w:val="170"/>
    <w:autoRedefine/>
    <w:qFormat/>
    <w:uiPriority w:val="99"/>
    <w:rPr>
      <w:kern w:val="2"/>
      <w:sz w:val="21"/>
      <w:szCs w:val="22"/>
    </w:rPr>
  </w:style>
  <w:style w:type="character" w:customStyle="1" w:styleId="944">
    <w:name w:val="标准文本 Char Char"/>
    <w:link w:val="608"/>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782</Words>
  <Characters>886</Characters>
  <Lines>281</Lines>
  <Paragraphs>79</Paragraphs>
  <TotalTime>17</TotalTime>
  <ScaleCrop>false</ScaleCrop>
  <LinksUpToDate>false</LinksUpToDate>
  <CharactersWithSpaces>1013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12121</cp:lastModifiedBy>
  <cp:lastPrinted>2024-12-12T02:49:00Z</cp:lastPrinted>
  <dcterms:modified xsi:type="dcterms:W3CDTF">2025-01-03T07:33:49Z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433BDA9A6F77419288F0A9886CDA8AB9_13</vt:lpwstr>
  </property>
  <property fmtid="{D5CDD505-2E9C-101B-9397-08002B2CF9AE}" pid="5" name="KSOTemplateDocerSaveRecord">
    <vt:lpwstr>eyJoZGlkIjoiYzcyNDZmZmYyYzBjYjc3OGM4NWYxMTJmYTJhNDI4YzkiLCJ1c2VySWQiOiIyMzA0NTQ1NjEifQ==</vt:lpwstr>
  </property>
</Properties>
</file>