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80"/>
          <w:position w:val="0"/>
          <w:sz w:val="84"/>
          <w:shd w:fill="auto" w:val="clear"/>
        </w:rPr>
        <w:t xml:space="preserve">                                                      </w:t>
      </w:r>
    </w:p>
    <w:p>
      <w:pPr>
        <w:spacing w:before="0" w:after="0" w:line="240"/>
        <w:ind w:right="0" w:left="0" w:firstLine="0"/>
        <w:jc w:val="center"/>
        <w:rPr>
          <w:rFonts w:ascii="宋体" w:hAnsi="宋体" w:cs="宋体" w:eastAsia="宋体"/>
          <w:color w:val="auto"/>
          <w:spacing w:val="80"/>
          <w:position w:val="0"/>
          <w:sz w:val="84"/>
          <w:shd w:fill="auto" w:val="clear"/>
        </w:rPr>
      </w:pPr>
      <w:r>
        <w:rPr>
          <w:rFonts w:ascii="宋体" w:hAnsi="宋体" w:cs="宋体" w:eastAsia="宋体"/>
          <w:color w:val="auto"/>
          <w:spacing w:val="80"/>
          <w:position w:val="0"/>
          <w:sz w:val="84"/>
          <w:shd w:fill="auto" w:val="clear"/>
        </w:rPr>
        <w:t xml:space="preserve">竞争性磋商文件</w:t>
      </w:r>
    </w:p>
    <w:p>
      <w:pPr>
        <w:spacing w:before="0" w:after="0" w:line="700"/>
        <w:ind w:right="0" w:left="0" w:firstLine="0"/>
        <w:jc w:val="center"/>
        <w:rPr>
          <w:rFonts w:ascii="宋体" w:hAnsi="宋体" w:cs="宋体" w:eastAsia="宋体"/>
          <w:color w:val="auto"/>
          <w:spacing w:val="0"/>
          <w:position w:val="0"/>
          <w:sz w:val="32"/>
          <w:shd w:fill="auto" w:val="clear"/>
        </w:rPr>
      </w:pPr>
    </w:p>
    <w:p>
      <w:pPr>
        <w:spacing w:before="0" w:after="0" w:line="700"/>
        <w:ind w:right="0" w:left="0" w:firstLine="0"/>
        <w:jc w:val="center"/>
        <w:rPr>
          <w:rFonts w:ascii="宋体" w:hAnsi="宋体" w:cs="宋体" w:eastAsia="宋体"/>
          <w:color w:val="auto"/>
          <w:spacing w:val="0"/>
          <w:position w:val="0"/>
          <w:sz w:val="36"/>
          <w:shd w:fill="auto" w:val="clear"/>
        </w:rPr>
      </w:pPr>
      <w:r>
        <w:rPr>
          <w:rFonts w:ascii="宋体" w:hAnsi="宋体" w:cs="宋体" w:eastAsia="宋体"/>
          <w:color w:val="auto"/>
          <w:spacing w:val="0"/>
          <w:position w:val="0"/>
          <w:sz w:val="36"/>
          <w:shd w:fill="auto" w:val="clear"/>
        </w:rPr>
        <w:t xml:space="preserve">项目编号：ZJJX-20240715号</w:t>
      </w:r>
    </w:p>
    <w:p>
      <w:pPr>
        <w:spacing w:before="0" w:after="0" w:line="700"/>
        <w:ind w:right="0" w:left="0" w:firstLine="1260"/>
        <w:jc w:val="both"/>
        <w:rPr>
          <w:rFonts w:ascii="宋体" w:hAnsi="宋体" w:cs="宋体" w:eastAsia="宋体"/>
          <w:color w:val="auto"/>
          <w:spacing w:val="0"/>
          <w:position w:val="0"/>
          <w:sz w:val="36"/>
          <w:shd w:fill="auto" w:val="clear"/>
        </w:rPr>
      </w:pPr>
    </w:p>
    <w:p>
      <w:pPr>
        <w:spacing w:before="0" w:after="0" w:line="700"/>
        <w:ind w:right="0" w:left="0" w:firstLine="1260"/>
        <w:jc w:val="both"/>
        <w:rPr>
          <w:rFonts w:ascii="宋体" w:hAnsi="宋体" w:cs="宋体" w:eastAsia="宋体"/>
          <w:color w:val="auto"/>
          <w:spacing w:val="0"/>
          <w:position w:val="0"/>
          <w:sz w:val="36"/>
          <w:shd w:fill="auto" w:val="clear"/>
        </w:rPr>
      </w:pPr>
    </w:p>
    <w:p>
      <w:pPr>
        <w:spacing w:before="0" w:after="0" w:line="700"/>
        <w:ind w:right="0" w:left="0" w:firstLine="1260"/>
        <w:jc w:val="both"/>
        <w:rPr>
          <w:rFonts w:ascii="宋体" w:hAnsi="宋体" w:cs="宋体" w:eastAsia="宋体"/>
          <w:color w:val="auto"/>
          <w:spacing w:val="0"/>
          <w:position w:val="0"/>
          <w:sz w:val="36"/>
          <w:shd w:fill="auto" w:val="clear"/>
        </w:rPr>
      </w:pPr>
    </w:p>
    <w:p>
      <w:pPr>
        <w:spacing w:before="0" w:after="0" w:line="700"/>
        <w:ind w:right="0" w:left="0" w:firstLine="1260"/>
        <w:jc w:val="both"/>
        <w:rPr>
          <w:rFonts w:ascii="宋体" w:hAnsi="宋体" w:cs="宋体" w:eastAsia="宋体"/>
          <w:color w:val="auto"/>
          <w:spacing w:val="0"/>
          <w:position w:val="0"/>
          <w:sz w:val="36"/>
          <w:shd w:fill="auto" w:val="clear"/>
        </w:rPr>
      </w:pPr>
    </w:p>
    <w:p>
      <w:pPr>
        <w:spacing w:before="0" w:after="0" w:line="720"/>
        <w:ind w:right="0" w:left="0" w:firstLine="1680"/>
        <w:jc w:val="both"/>
        <w:rPr>
          <w:rFonts w:ascii="宋体" w:hAnsi="宋体" w:cs="宋体" w:eastAsia="宋体"/>
          <w:color w:val="auto"/>
          <w:spacing w:val="0"/>
          <w:position w:val="0"/>
          <w:sz w:val="28"/>
          <w:u w:val="single"/>
          <w:shd w:fill="auto" w:val="clear"/>
        </w:rPr>
      </w:pPr>
      <w:r>
        <w:rPr>
          <w:rFonts w:ascii="宋体" w:hAnsi="宋体" w:cs="宋体" w:eastAsia="宋体"/>
          <w:color w:val="auto"/>
          <w:spacing w:val="0"/>
          <w:position w:val="0"/>
          <w:sz w:val="28"/>
          <w:shd w:fill="auto" w:val="clear"/>
        </w:rPr>
        <w:t xml:space="preserve">项 目 名 称：人民医院东侧地块1临时围墙工程</w:t>
      </w:r>
    </w:p>
    <w:p>
      <w:pPr>
        <w:tabs>
          <w:tab w:val="left" w:pos="7230" w:leader="none"/>
        </w:tabs>
        <w:spacing w:before="0" w:after="0" w:line="720"/>
        <w:ind w:right="0" w:left="0" w:firstLine="16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采   购  人：仙居县人民政府安洲街道办事处</w:t>
      </w:r>
    </w:p>
    <w:p>
      <w:pPr>
        <w:spacing w:before="0" w:after="0" w:line="720"/>
        <w:ind w:right="0" w:left="0" w:firstLine="168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采购代理机构：浙江建效工程管理咨询有限公司</w:t>
      </w:r>
    </w:p>
    <w:p>
      <w:pPr>
        <w:spacing w:before="0" w:after="0" w:line="600"/>
        <w:ind w:right="0" w:left="0" w:firstLine="980"/>
        <w:jc w:val="both"/>
        <w:rPr>
          <w:rFonts w:ascii="宋体" w:hAnsi="宋体" w:cs="宋体" w:eastAsia="宋体"/>
          <w:color w:val="auto"/>
          <w:spacing w:val="0"/>
          <w:position w:val="0"/>
          <w:sz w:val="28"/>
          <w:shd w:fill="auto" w:val="clear"/>
        </w:rPr>
      </w:pPr>
    </w:p>
    <w:p>
      <w:pPr>
        <w:spacing w:before="0" w:after="0" w:line="600"/>
        <w:ind w:right="0" w:left="0" w:firstLine="980"/>
        <w:jc w:val="both"/>
        <w:rPr>
          <w:rFonts w:ascii="宋体" w:hAnsi="宋体" w:cs="宋体" w:eastAsia="宋体"/>
          <w:color w:val="auto"/>
          <w:spacing w:val="0"/>
          <w:position w:val="0"/>
          <w:sz w:val="28"/>
          <w:shd w:fill="auto" w:val="clear"/>
        </w:rPr>
      </w:pPr>
    </w:p>
    <w:p>
      <w:pPr>
        <w:spacing w:before="0" w:after="0" w:line="600"/>
        <w:ind w:right="0" w:left="0" w:firstLine="980"/>
        <w:jc w:val="both"/>
        <w:rPr>
          <w:rFonts w:ascii="宋体" w:hAnsi="宋体" w:cs="宋体" w:eastAsia="宋体"/>
          <w:color w:val="auto"/>
          <w:spacing w:val="0"/>
          <w:position w:val="0"/>
          <w:sz w:val="28"/>
          <w:shd w:fill="auto" w:val="clear"/>
        </w:rPr>
      </w:pPr>
    </w:p>
    <w:p>
      <w:pPr>
        <w:spacing w:before="0" w:after="0" w:line="360"/>
        <w:ind w:right="0" w:left="0" w:firstLine="0"/>
        <w:jc w:val="center"/>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日   期：二〇二四年八月</w:t>
      </w:r>
    </w:p>
    <w:p>
      <w:pPr>
        <w:spacing w:before="156" w:after="156" w:line="240"/>
        <w:ind w:right="0" w:left="0" w:firstLine="0"/>
        <w:jc w:val="center"/>
        <w:rPr>
          <w:rFonts w:ascii="黑体" w:hAnsi="黑体" w:cs="黑体" w:eastAsia="黑体"/>
          <w:color w:val="auto"/>
          <w:spacing w:val="0"/>
          <w:position w:val="0"/>
          <w:sz w:val="30"/>
          <w:shd w:fill="auto" w:val="clear"/>
        </w:rPr>
      </w:pPr>
      <w:r>
        <w:rPr>
          <w:rFonts w:ascii="黑体" w:hAnsi="黑体" w:cs="黑体" w:eastAsia="黑体"/>
          <w:color w:val="auto"/>
          <w:spacing w:val="0"/>
          <w:position w:val="0"/>
          <w:sz w:val="30"/>
          <w:shd w:fill="auto" w:val="clear"/>
        </w:rPr>
        <w:t xml:space="preserve"> </w:t>
      </w:r>
    </w:p>
    <w:p>
      <w:pPr>
        <w:spacing w:before="156" w:after="156" w:line="240"/>
        <w:ind w:right="0" w:left="0" w:firstLine="0"/>
        <w:jc w:val="center"/>
        <w:rPr>
          <w:rFonts w:ascii="黑体" w:hAnsi="黑体" w:cs="黑体" w:eastAsia="黑体"/>
          <w:color w:val="auto"/>
          <w:spacing w:val="0"/>
          <w:position w:val="0"/>
          <w:sz w:val="30"/>
          <w:shd w:fill="auto" w:val="clear"/>
        </w:rPr>
      </w:pPr>
      <w:r>
        <w:rPr>
          <w:rFonts w:ascii="黑体" w:hAnsi="黑体" w:cs="黑体" w:eastAsia="黑体"/>
          <w:color w:val="auto"/>
          <w:spacing w:val="0"/>
          <w:position w:val="0"/>
          <w:sz w:val="30"/>
          <w:shd w:fill="auto" w:val="clear"/>
        </w:rPr>
        <w:t xml:space="preserve">第一章 竞争性磋商公告</w:t>
      </w:r>
    </w:p>
    <w:tbl>
      <w:tblPr/>
      <w:tblGrid>
        <w:gridCol w:w="9242"/>
      </w:tblGrid>
      <w:tr>
        <w:trPr>
          <w:trHeight w:val="1649" w:hRule="auto"/>
          <w:jc w:val="left"/>
        </w:trPr>
        <w:tc>
          <w:tcPr>
            <w:tcW w:w="92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项目概况     </w:t>
            </w:r>
          </w:p>
          <w:p>
            <w:pPr>
              <w:spacing w:before="0" w:after="0" w:line="336"/>
              <w:ind w:right="0" w:left="0" w:firstLine="0"/>
              <w:jc w:val="both"/>
              <w:rPr>
                <w:rFonts w:ascii="宋体" w:hAnsi="宋体" w:cs="宋体" w:eastAsia="宋体"/>
                <w:spacing w:val="0"/>
                <w:position w:val="0"/>
                <w:shd w:fill="auto" w:val="clear"/>
              </w:rPr>
            </w:pPr>
            <w:r>
              <w:rPr>
                <w:rFonts w:ascii="宋体" w:hAnsi="宋体" w:cs="宋体" w:eastAsia="宋体"/>
                <w:color w:val="auto"/>
                <w:spacing w:val="0"/>
                <w:position w:val="0"/>
                <w:sz w:val="21"/>
                <w:shd w:fill="auto" w:val="clear"/>
              </w:rPr>
              <w:t xml:space="preserve"> </w:t>
            </w:r>
            <w:r>
              <w:rPr>
                <w:rFonts w:ascii="宋体" w:hAnsi="宋体" w:cs="宋体" w:eastAsia="宋体"/>
                <w:color w:val="auto"/>
                <w:spacing w:val="0"/>
                <w:position w:val="0"/>
                <w:sz w:val="21"/>
                <w:u w:val="single"/>
                <w:shd w:fill="auto" w:val="clear"/>
              </w:rPr>
              <w:t xml:space="preserve"> 人民医院东侧地块1临时围墙工程</w:t>
            </w:r>
            <w:r>
              <w:rPr>
                <w:rFonts w:ascii="宋体" w:hAnsi="宋体" w:cs="宋体" w:eastAsia="宋体"/>
                <w:color w:val="auto"/>
                <w:spacing w:val="0"/>
                <w:position w:val="0"/>
                <w:sz w:val="21"/>
                <w:shd w:fill="auto" w:val="clear"/>
              </w:rPr>
              <w:t xml:space="preserve">招标项目的潜在磋商供应商应在浙江政府采购网本项目公告附件获取（下载）磋商响应文件，并于</w:t>
            </w:r>
            <w:r>
              <w:rPr>
                <w:rFonts w:ascii="宋体" w:hAnsi="宋体" w:cs="宋体" w:eastAsia="宋体"/>
                <w:color w:val="FF0000"/>
                <w:spacing w:val="0"/>
                <w:position w:val="0"/>
                <w:sz w:val="21"/>
                <w:shd w:fill="auto" w:val="clear"/>
              </w:rPr>
              <w:t xml:space="preserve">2024年 8 月 28 日 09:00</w:t>
            </w:r>
            <w:r>
              <w:rPr>
                <w:rFonts w:ascii="宋体" w:hAnsi="宋体" w:cs="宋体" w:eastAsia="宋体"/>
                <w:color w:val="auto"/>
                <w:spacing w:val="0"/>
                <w:position w:val="0"/>
                <w:sz w:val="21"/>
                <w:shd w:fill="auto" w:val="clear"/>
              </w:rPr>
              <w:t xml:space="preserve">（北京时间）前递交（上传）磋商响应文件。</w:t>
            </w:r>
            <w:r>
              <w:rPr>
                <w:rFonts w:ascii="宋体" w:hAnsi="宋体" w:cs="宋体" w:eastAsia="宋体"/>
                <w:color w:val="auto"/>
                <w:spacing w:val="0"/>
                <w:position w:val="0"/>
                <w:sz w:val="27"/>
                <w:shd w:fill="auto" w:val="clear"/>
              </w:rPr>
              <w:t xml:space="preserve">       </w:t>
            </w:r>
          </w:p>
        </w:tc>
      </w:tr>
    </w:tbl>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一、项目基本情况</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项目编号：ZJJX-20240715号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项目名称：人民医院东侧地块1临时围墙工程 </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采购方式：竞争性磋商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预算金额（元）：687913</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最高限价（元）：626001</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采购需求：见采购文件</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数量：1 </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单位：项 </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简要规格描述：见采购文件 </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备注：/ </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合同履约期限：标项 1，见采购文件  </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本项目（否）接受联合体投标。 </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二、申请人的资格要求：</w:t>
      </w:r>
    </w:p>
    <w:p>
      <w:pPr>
        <w:spacing w:before="0" w:after="0" w:line="312"/>
        <w:ind w:right="0" w:left="0" w:firstLine="420"/>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 </w:t>
      </w:r>
      <w:r>
        <w:rPr>
          <w:rFonts w:ascii="宋体" w:hAnsi="宋体" w:cs="宋体" w:eastAsia="宋体"/>
          <w:b/>
          <w:color w:val="auto"/>
          <w:spacing w:val="0"/>
          <w:position w:val="0"/>
          <w:sz w:val="21"/>
          <w:shd w:fill="auto" w:val="clear"/>
        </w:rPr>
        <w:t xml:space="preserve"> 1.符合《中华人民共和国政府采购法》第二十二条供应商应当具备的条件，浙财采监【2013】24号《关于规范政府采购供应商资格设定及资格审查的通知》第六条规定，以及未被“信用中国”（</w:t>
      </w:r>
      <w:hyperlink xmlns:r="http://schemas.openxmlformats.org/officeDocument/2006/relationships" r:id="docRId0">
        <w:r>
          <w:rPr>
            <w:rFonts w:ascii="宋体" w:hAnsi="宋体" w:cs="宋体" w:eastAsia="宋体"/>
            <w:b/>
            <w:color w:val="0000FF"/>
            <w:spacing w:val="0"/>
            <w:position w:val="0"/>
            <w:sz w:val="21"/>
            <w:u w:val="single"/>
            <w:shd w:fill="auto" w:val="clear"/>
          </w:rPr>
          <w:t xml:space="preserve">www.creditchina.gov.cn</w:t>
        </w:r>
      </w:hyperlink>
      <w:r>
        <w:rPr>
          <w:rFonts w:ascii="宋体" w:hAnsi="宋体" w:cs="宋体" w:eastAsia="宋体"/>
          <w:b/>
          <w:color w:val="auto"/>
          <w:spacing w:val="0"/>
          <w:position w:val="0"/>
          <w:sz w:val="21"/>
          <w:shd w:fill="auto" w:val="clear"/>
        </w:rPr>
        <w:t xml:space="preserve">）、中国政府采购网（</w:t>
      </w:r>
      <w:hyperlink xmlns:r="http://schemas.openxmlformats.org/officeDocument/2006/relationships" r:id="docRId1">
        <w:r>
          <w:rPr>
            <w:rFonts w:ascii="宋体" w:hAnsi="宋体" w:cs="宋体" w:eastAsia="宋体"/>
            <w:b/>
            <w:color w:val="0000FF"/>
            <w:spacing w:val="0"/>
            <w:position w:val="0"/>
            <w:sz w:val="21"/>
            <w:u w:val="single"/>
            <w:shd w:fill="auto" w:val="clear"/>
          </w:rPr>
          <w:t xml:space="preserve">www.ccgp.gov.cn</w:t>
        </w:r>
      </w:hyperlink>
      <w:r>
        <w:rPr>
          <w:rFonts w:ascii="宋体" w:hAnsi="宋体" w:cs="宋体" w:eastAsia="宋体"/>
          <w:b/>
          <w:color w:val="auto"/>
          <w:spacing w:val="0"/>
          <w:position w:val="0"/>
          <w:sz w:val="21"/>
          <w:shd w:fill="auto" w:val="clear"/>
        </w:rPr>
        <w:t xml:space="preserve">）或其他可查询的渠道列入失信被执行人、重大税收违法案件当事人名单、政府采购严重违法失信行为记录名单；</w:t>
      </w:r>
    </w:p>
    <w:p>
      <w:pPr>
        <w:spacing w:before="0" w:after="0" w:line="312"/>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  2.落实政府采购政策需满足的资格要求：中小企业或视同中小企业的企业（或单位）；</w:t>
      </w:r>
    </w:p>
    <w:p>
      <w:pPr>
        <w:spacing w:before="0" w:after="0" w:line="312"/>
        <w:ind w:right="0" w:left="0" w:firstLine="422"/>
        <w:jc w:val="both"/>
        <w:rPr>
          <w:rFonts w:ascii="Times New Roman" w:hAnsi="Times New Roman" w:cs="Times New Roman" w:eastAsia="Times New Roman"/>
          <w:b/>
          <w:color w:val="auto"/>
          <w:spacing w:val="0"/>
          <w:position w:val="0"/>
          <w:sz w:val="21"/>
          <w:shd w:fill="auto" w:val="clear"/>
        </w:rPr>
      </w:pPr>
      <w:r>
        <w:rPr>
          <w:rFonts w:ascii="宋体" w:hAnsi="宋体" w:cs="宋体" w:eastAsia="宋体"/>
          <w:b/>
          <w:color w:val="auto"/>
          <w:spacing w:val="0"/>
          <w:position w:val="0"/>
          <w:sz w:val="21"/>
          <w:shd w:fill="auto" w:val="clear"/>
        </w:rPr>
        <w:t xml:space="preserve">  3.本项目的特定资格要求：</w:t>
      </w:r>
      <w:r>
        <w:rPr>
          <w:rFonts w:ascii="Segoe UI Symbol" w:hAnsi="Segoe UI Symbol" w:cs="Segoe UI Symbol" w:eastAsia="Segoe UI Symbol"/>
          <w:b/>
          <w:color w:val="auto"/>
          <w:spacing w:val="0"/>
          <w:position w:val="0"/>
          <w:sz w:val="21"/>
          <w:shd w:fill="auto" w:val="clear"/>
        </w:rPr>
        <w:t xml:space="preserve">①</w:t>
      </w:r>
      <w:r>
        <w:rPr>
          <w:rFonts w:ascii="宋体" w:hAnsi="宋体" w:cs="宋体" w:eastAsia="宋体"/>
          <w:b/>
          <w:color w:val="auto"/>
          <w:spacing w:val="0"/>
          <w:position w:val="0"/>
          <w:sz w:val="21"/>
          <w:shd w:fill="auto" w:val="clear"/>
        </w:rPr>
        <w:t xml:space="preserve">具有建筑工程施工总承包三级及以上资质等级；</w:t>
      </w:r>
      <w:r>
        <w:rPr>
          <w:rFonts w:ascii="Segoe UI Symbol" w:hAnsi="Segoe UI Symbol" w:cs="Segoe UI Symbol" w:eastAsia="Segoe UI Symbol"/>
          <w:b/>
          <w:color w:val="auto"/>
          <w:spacing w:val="0"/>
          <w:position w:val="0"/>
          <w:sz w:val="21"/>
          <w:shd w:fill="auto" w:val="clear"/>
        </w:rPr>
        <w:t xml:space="preserve">②</w:t>
      </w:r>
      <w:r>
        <w:rPr>
          <w:rFonts w:ascii="宋体" w:hAnsi="宋体" w:cs="宋体" w:eastAsia="宋体"/>
          <w:b/>
          <w:color w:val="auto"/>
          <w:spacing w:val="0"/>
          <w:position w:val="0"/>
          <w:sz w:val="21"/>
          <w:shd w:fill="auto" w:val="clear"/>
        </w:rPr>
        <w:t xml:space="preserve">浙江省省外企业须具有有效的《省外企业进浙承接业务备案证明》或浙江省建筑市场监管公共服务系统已完成办理的公示信息网站截图证明。</w:t>
      </w:r>
    </w:p>
    <w:p>
      <w:pPr>
        <w:spacing w:before="0" w:after="0" w:line="312"/>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三、获取磋商响应文件 </w:t>
      </w:r>
    </w:p>
    <w:p>
      <w:pPr>
        <w:spacing w:before="0" w:after="0" w:line="312"/>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时间：/至</w:t>
      </w:r>
      <w:r>
        <w:rPr>
          <w:rFonts w:ascii="宋体" w:hAnsi="宋体" w:cs="宋体" w:eastAsia="宋体"/>
          <w:color w:val="FF0000"/>
          <w:spacing w:val="0"/>
          <w:position w:val="0"/>
          <w:sz w:val="21"/>
          <w:shd w:fill="auto" w:val="clear"/>
        </w:rPr>
        <w:t xml:space="preserve">2024年 8月 28日</w:t>
      </w:r>
      <w:r>
        <w:rPr>
          <w:rFonts w:ascii="宋体" w:hAnsi="宋体" w:cs="宋体" w:eastAsia="宋体"/>
          <w:color w:val="auto"/>
          <w:spacing w:val="0"/>
          <w:position w:val="0"/>
          <w:sz w:val="21"/>
          <w:shd w:fill="auto" w:val="clear"/>
        </w:rPr>
        <w:t xml:space="preserve">，每天上午00:00至12:00，下午12:00至23:59（北京时间，线上获取法定节假日均可，线下获取文件法定节假日除外）</w:t>
      </w:r>
    </w:p>
    <w:p>
      <w:pPr>
        <w:spacing w:before="0" w:after="0" w:line="312"/>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地点（网址）：浙江政府采购网本项目公告附件 </w:t>
      </w:r>
    </w:p>
    <w:p>
      <w:pPr>
        <w:spacing w:before="0" w:after="0" w:line="312"/>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方式：浙江政府采购网本项目公告附件 </w:t>
      </w:r>
    </w:p>
    <w:p>
      <w:pPr>
        <w:spacing w:before="0" w:after="0" w:line="312"/>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四、响应文件提交（上传）</w:t>
      </w:r>
    </w:p>
    <w:p>
      <w:pPr>
        <w:spacing w:before="0" w:after="0" w:line="312"/>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截止时间：</w:t>
      </w:r>
      <w:r>
        <w:rPr>
          <w:rFonts w:ascii="宋体" w:hAnsi="宋体" w:cs="宋体" w:eastAsia="宋体"/>
          <w:color w:val="FF0000"/>
          <w:spacing w:val="0"/>
          <w:position w:val="0"/>
          <w:sz w:val="21"/>
          <w:shd w:fill="auto" w:val="clear"/>
        </w:rPr>
        <w:t xml:space="preserve">2024年8月28日 09:00</w:t>
      </w:r>
      <w:r>
        <w:rPr>
          <w:rFonts w:ascii="宋体" w:hAnsi="宋体" w:cs="宋体" w:eastAsia="宋体"/>
          <w:color w:val="auto"/>
          <w:spacing w:val="0"/>
          <w:position w:val="0"/>
          <w:sz w:val="21"/>
          <w:shd w:fill="auto" w:val="clear"/>
        </w:rPr>
        <w:t xml:space="preserve">（北京时间）</w:t>
      </w:r>
    </w:p>
    <w:p>
      <w:pPr>
        <w:spacing w:before="0" w:after="0" w:line="312"/>
        <w:ind w:right="0" w:left="0" w:firstLine="48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地点（网址）：（1）电子加密磋商响应文件：在“政府采购云平台”上传提交。“电子加密磋商响应文件”成功上传提交后，磋商供应商自行打印磋商响应文件接收回执。</w:t>
      </w:r>
    </w:p>
    <w:p>
      <w:pPr>
        <w:spacing w:before="0" w:after="0" w:line="312"/>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备份磋商响应文件：磋商供应商自行确定是否提交。若提交请在磋商响应文件截止时间前将备份磋商响应文件打包压缩加密（未加密造成泄密的由磋商供应商自行承担）后以电子邮件的形式发送至zjjx28100199@163.com 。 </w:t>
      </w:r>
    </w:p>
    <w:p>
      <w:pPr>
        <w:spacing w:before="0" w:after="0" w:line="312"/>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五、响应文件开启</w:t>
      </w:r>
    </w:p>
    <w:p>
      <w:pPr>
        <w:spacing w:before="0" w:after="0" w:line="312"/>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开启时间：</w:t>
      </w:r>
      <w:r>
        <w:rPr>
          <w:rFonts w:ascii="宋体" w:hAnsi="宋体" w:cs="宋体" w:eastAsia="宋体"/>
          <w:color w:val="FF0000"/>
          <w:spacing w:val="0"/>
          <w:position w:val="0"/>
          <w:sz w:val="21"/>
          <w:shd w:fill="auto" w:val="clear"/>
        </w:rPr>
        <w:t xml:space="preserve">2024年8月28日 09:00</w:t>
      </w:r>
      <w:r>
        <w:rPr>
          <w:rFonts w:ascii="宋体" w:hAnsi="宋体" w:cs="宋体" w:eastAsia="宋体"/>
          <w:color w:val="auto"/>
          <w:spacing w:val="0"/>
          <w:position w:val="0"/>
          <w:sz w:val="21"/>
          <w:shd w:fill="auto" w:val="clear"/>
        </w:rPr>
        <w:t xml:space="preserve">（北京时间）</w:t>
      </w:r>
    </w:p>
    <w:p>
      <w:pPr>
        <w:spacing w:before="0" w:after="0" w:line="312"/>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地点（网址）：在政府采购云平台（</w:t>
      </w:r>
      <w:hyperlink xmlns:r="http://schemas.openxmlformats.org/officeDocument/2006/relationships" r:id="docRId2">
        <w:r>
          <w:rPr>
            <w:rFonts w:ascii="宋体" w:hAnsi="宋体" w:cs="宋体" w:eastAsia="宋体"/>
            <w:color w:val="0000FF"/>
            <w:spacing w:val="0"/>
            <w:position w:val="0"/>
            <w:sz w:val="21"/>
            <w:u w:val="single"/>
            <w:shd w:fill="auto" w:val="clear"/>
          </w:rPr>
          <w:t xml:space="preserve">https://www.zcygov.cn</w:t>
        </w:r>
      </w:hyperlink>
      <w:r>
        <w:rPr>
          <w:rFonts w:ascii="宋体" w:hAnsi="宋体" w:cs="宋体" w:eastAsia="宋体"/>
          <w:color w:val="auto"/>
          <w:spacing w:val="0"/>
          <w:position w:val="0"/>
          <w:sz w:val="21"/>
          <w:shd w:fill="auto" w:val="clear"/>
        </w:rPr>
        <w:t xml:space="preserve">）上开启响应文件,同时邀请供应商在线参加开标（供应商可通过政府采购开标大厅现场直播见证开标）。</w:t>
      </w:r>
    </w:p>
    <w:p>
      <w:pPr>
        <w:spacing w:before="0" w:after="0" w:line="312"/>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六、公告期限</w:t>
      </w:r>
    </w:p>
    <w:p>
      <w:pPr>
        <w:spacing w:before="0" w:after="0" w:line="312"/>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自本公告发布之日起3个工作日。</w:t>
      </w:r>
    </w:p>
    <w:p>
      <w:pPr>
        <w:spacing w:before="0" w:after="0" w:line="312"/>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七、其他补充事宜</w:t>
      </w:r>
    </w:p>
    <w:p>
      <w:pPr>
        <w:widowControl w:val="false"/>
        <w:spacing w:before="0" w:after="0" w:line="312"/>
        <w:ind w:right="0" w:left="0" w:firstLine="315"/>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before="0" w:after="0" w:line="312"/>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2.标前准备：各磋商供应商应及时完成CA数字证书办理，拿到CA后在政采云平台进行绑定。因未办理CA数字证书等原因造成无法投标或投标失败等后果由磋商供应商自行承担。</w:t>
      </w:r>
    </w:p>
    <w:p>
      <w:pPr>
        <w:spacing w:before="0" w:after="0" w:line="312"/>
        <w:ind w:right="0" w:left="0" w:firstLine="420"/>
        <w:jc w:val="left"/>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3.本项目通过“政府采购云平台”实行电子投标，供应商应通过“政府采购云平台”电子投标工具制作磋商响应文件，电子投标工具请自行前往浙江政府采购网下载并安装（“政采云电子交易客户端”下载网址：</w:t>
      </w:r>
      <w:hyperlink xmlns:r="http://schemas.openxmlformats.org/officeDocument/2006/relationships" r:id="docRId3">
        <w:r>
          <w:rPr>
            <w:rFonts w:ascii="宋体" w:hAnsi="宋体" w:cs="宋体" w:eastAsia="宋体"/>
            <w:color w:val="0000FF"/>
            <w:spacing w:val="0"/>
            <w:position w:val="0"/>
            <w:sz w:val="21"/>
            <w:u w:val="single"/>
            <w:shd w:fill="auto" w:val="clear"/>
          </w:rPr>
          <w:t xml:space="preserve">http://zfcg.czt.zj.gov.cn/bidClientTemplate/2019-09-24/12975.html</w:t>
        </w:r>
      </w:hyperlink>
      <w:r>
        <w:rPr>
          <w:rFonts w:ascii="宋体" w:hAnsi="宋体" w:cs="宋体" w:eastAsia="宋体"/>
          <w:b/>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具体以浙江政府采购网最新网址为准），电子投标（【浙江省】供应商-政府采购项目电子交易操作指南）具体流程详见网址：</w:t>
      </w:r>
      <w:hyperlink xmlns:r="http://schemas.openxmlformats.org/officeDocument/2006/relationships" r:id="docRId4">
        <w:r>
          <w:rPr>
            <w:rFonts w:ascii="宋体" w:hAnsi="宋体" w:cs="宋体" w:eastAsia="宋体"/>
            <w:color w:val="0000FF"/>
            <w:spacing w:val="0"/>
            <w:position w:val="0"/>
            <w:sz w:val="21"/>
            <w:u w:val="single"/>
            <w:shd w:fill="auto" w:val="clear"/>
          </w:rPr>
          <w:t xml:space="preserve">https://service.zcygov.cn/#/knowledges/CW1EtGwBFdiHxlNd6I3m/6IMVAG0BFdiHxlNdQ8Na</w:t>
        </w:r>
      </w:hyperlink>
      <w:r>
        <w:rPr>
          <w:rFonts w:ascii="宋体" w:hAnsi="宋体" w:cs="宋体" w:eastAsia="宋体"/>
          <w:b/>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具体以政采云平台最新网址为准。</w:t>
      </w:r>
    </w:p>
    <w:p>
      <w:pPr>
        <w:spacing w:before="0" w:after="0" w:line="312"/>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4.磋商响应文件解密时间：开标时间后60分钟内供应商可以登录“政府采购云平台”的“项目采购-开标评标”，用制作电子标书的CA锁对电子加密磋商响应文件进行解密。若供应商在规定时间内磋商响应文件无法解密，或解密失败且备份文件读取失败（含未提交），则投标无效。</w:t>
      </w:r>
    </w:p>
    <w:p>
      <w:pPr>
        <w:widowControl w:val="false"/>
        <w:spacing w:before="0" w:after="0" w:line="312"/>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5.本项目所有公告发布网站：浙江政府采购网（</w:t>
      </w:r>
      <w:hyperlink xmlns:r="http://schemas.openxmlformats.org/officeDocument/2006/relationships" r:id="docRId5">
        <w:r>
          <w:rPr>
            <w:rFonts w:ascii="宋体" w:hAnsi="宋体" w:cs="宋体" w:eastAsia="宋体"/>
            <w:color w:val="0000FF"/>
            <w:spacing w:val="0"/>
            <w:position w:val="0"/>
            <w:sz w:val="21"/>
            <w:u w:val="single"/>
            <w:shd w:fill="auto" w:val="clear"/>
          </w:rPr>
          <w:t xml:space="preserve">http://zfcg.czt.zj.gov.cn</w:t>
        </w:r>
      </w:hyperlink>
      <w:r>
        <w:rPr>
          <w:rFonts w:ascii="宋体" w:hAnsi="宋体" w:cs="宋体" w:eastAsia="宋体"/>
          <w:color w:val="auto"/>
          <w:spacing w:val="0"/>
          <w:position w:val="0"/>
          <w:sz w:val="21"/>
          <w:shd w:fill="auto" w:val="clear"/>
        </w:rPr>
        <w:t xml:space="preserve">）。项目如有更正或澄清公告，请各供应商自行及时登陆上述网站查看，采购代理机构不再作出书面通知。</w:t>
      </w:r>
    </w:p>
    <w:p>
      <w:pPr>
        <w:spacing w:before="0" w:after="0" w:line="312"/>
        <w:ind w:right="0" w:left="0" w:firstLine="48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pPr>
        <w:spacing w:before="0" w:after="0" w:line="312"/>
        <w:ind w:right="0" w:left="0" w:firstLine="48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7.项目政府采购政策：</w:t>
      </w: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《政府采购促进中小企业发展管理办法》、《关于促进残疾人就业政府采购政策的通知》（财库〔2017〕141号）、《关于政府采购支持监狱企业发展有关问题的通知》。</w:t>
      </w: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政府采购金融服务：鼓励供应商开展政采贷、履约保函等政府采购金融服务，供应商以银行、保险公司出具保函形式提交履约保证金的，采购单位不得拒收。</w:t>
      </w:r>
    </w:p>
    <w:p>
      <w:pPr>
        <w:spacing w:before="0" w:after="0" w:line="312"/>
        <w:ind w:right="0" w:left="0" w:firstLine="48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w:t>
      </w:r>
      <w:r>
        <w:rPr>
          <w:rFonts w:ascii="宋体" w:hAnsi="宋体" w:cs="宋体" w:eastAsia="宋体"/>
          <w:b/>
          <w:color w:val="auto"/>
          <w:spacing w:val="0"/>
          <w:position w:val="0"/>
          <w:sz w:val="21"/>
          <w:shd w:fill="auto" w:val="clear"/>
        </w:rPr>
        <w:t xml:space="preserve">供应商签署不存在影响公平竞争的《政府采购活动现场确认声明书》。各供应商代表应提前打印《政府采购活动现场确认声明书》（见附件），签署完毕后上传至钉钉直播群（群号：40005007588）或发送至zjjx28100199@163.com邮箱。</w:t>
      </w:r>
    </w:p>
    <w:p>
      <w:pPr>
        <w:spacing w:before="0" w:after="0" w:line="312"/>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八、对本次采购提出询问、质疑、投诉，请按以下方式联系。　　　　　　　　　　　　</w:t>
      </w:r>
    </w:p>
    <w:p>
      <w:pPr>
        <w:spacing w:before="0" w:after="0" w:line="312"/>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1.采购人信息</w:t>
      </w:r>
    </w:p>
    <w:p>
      <w:pPr>
        <w:spacing w:before="0" w:after="0" w:line="312"/>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名    称： 仙居县人民政府安洲街道办事处 </w:t>
      </w:r>
    </w:p>
    <w:p>
      <w:pPr>
        <w:spacing w:before="0" w:after="0" w:line="312"/>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地    址： 仙居县 </w:t>
      </w:r>
    </w:p>
    <w:p>
      <w:pPr>
        <w:spacing w:before="0" w:after="0" w:line="312"/>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传     真： / </w:t>
      </w:r>
    </w:p>
    <w:p>
      <w:pPr>
        <w:spacing w:before="0" w:after="0" w:line="360"/>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项目联系人（询问）： 李先生</w:t>
      </w:r>
    </w:p>
    <w:p>
      <w:pPr>
        <w:spacing w:before="0" w:after="0" w:line="360"/>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项目联系方式（询问）：13750629968</w:t>
      </w:r>
    </w:p>
    <w:p>
      <w:pPr>
        <w:spacing w:before="0" w:after="0" w:line="360"/>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质疑联系人：李先生 </w:t>
      </w:r>
    </w:p>
    <w:p>
      <w:pPr>
        <w:spacing w:before="0" w:after="0" w:line="312"/>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质疑联系方式：13750629968 </w:t>
      </w:r>
    </w:p>
    <w:p>
      <w:pPr>
        <w:spacing w:before="0" w:after="0" w:line="312"/>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2.采购代理机构信息</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名    称：浙江建效工程管理咨询有限公司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地    址：</w:t>
      </w:r>
      <w:r>
        <w:rPr>
          <w:rFonts w:ascii="宋体" w:hAnsi="宋体" w:cs="宋体" w:eastAsia="宋体"/>
          <w:color w:val="auto"/>
          <w:spacing w:val="0"/>
          <w:position w:val="0"/>
          <w:sz w:val="21"/>
          <w:shd w:fill="000000" w:val="clear"/>
        </w:rPr>
        <w:t xml:space="preserve">仙居县福应街道盂溪水库管理区北面雨溪农庄酒店</w:t>
      </w:r>
      <w:r>
        <w:rPr>
          <w:rFonts w:ascii="Times New Roman" w:hAnsi="Times New Roman" w:cs="Times New Roman" w:eastAsia="Times New Roman"/>
          <w:color w:val="auto"/>
          <w:spacing w:val="0"/>
          <w:position w:val="0"/>
          <w:sz w:val="21"/>
          <w:shd w:fill="000000" w:val="clear"/>
        </w:rPr>
        <w:t xml:space="preserve">2</w:t>
      </w:r>
      <w:r>
        <w:rPr>
          <w:rFonts w:ascii="宋体" w:hAnsi="宋体" w:cs="宋体" w:eastAsia="宋体"/>
          <w:color w:val="auto"/>
          <w:spacing w:val="0"/>
          <w:position w:val="0"/>
          <w:sz w:val="21"/>
          <w:shd w:fill="000000" w:val="clear"/>
        </w:rPr>
        <w:t xml:space="preserve">楼</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传     真：/</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项目联系人（询问）：裘工</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项目联系方式（询问）：17794527870</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质疑联系人：裘工</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质疑联系方式：17794527870</w:t>
      </w:r>
    </w:p>
    <w:p>
      <w:pPr>
        <w:spacing w:before="0" w:after="0" w:line="312"/>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3.同级政府采购监督管理部门</w:t>
      </w:r>
    </w:p>
    <w:p>
      <w:pPr>
        <w:spacing w:before="0" w:after="0" w:line="312"/>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名    称：仙居县财政局政府采购监管科 </w:t>
      </w:r>
    </w:p>
    <w:p>
      <w:pPr>
        <w:spacing w:before="0" w:after="0" w:line="312"/>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地    址：仙居县南峰街道环城南路财政大楼 </w:t>
      </w:r>
    </w:p>
    <w:p>
      <w:pPr>
        <w:spacing w:before="0" w:after="0" w:line="312"/>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传    真：/</w:t>
      </w:r>
    </w:p>
    <w:p>
      <w:pPr>
        <w:spacing w:before="0" w:after="0" w:line="312"/>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联系人 ：陈先生</w:t>
      </w:r>
    </w:p>
    <w:p>
      <w:pPr>
        <w:spacing w:before="0" w:after="0" w:line="312"/>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监督投诉电话：0576-87720209</w:t>
      </w:r>
    </w:p>
    <w:p>
      <w:pPr>
        <w:widowControl w:val="false"/>
        <w:tabs>
          <w:tab w:val="left" w:pos="540" w:leader="none"/>
        </w:tabs>
        <w:spacing w:before="0" w:after="120" w:line="420"/>
        <w:ind w:right="0" w:left="0" w:firstLine="0"/>
        <w:jc w:val="left"/>
        <w:rPr>
          <w:rFonts w:ascii="宋体" w:hAnsi="宋体" w:cs="宋体" w:eastAsia="宋体"/>
          <w:color w:val="auto"/>
          <w:spacing w:val="0"/>
          <w:position w:val="0"/>
          <w:sz w:val="20"/>
          <w:shd w:fill="auto" w:val="clear"/>
        </w:rPr>
      </w:pPr>
    </w:p>
    <w:p>
      <w:pPr>
        <w:widowControl w:val="false"/>
        <w:numPr>
          <w:ilvl w:val="0"/>
          <w:numId w:val="32"/>
        </w:numPr>
        <w:tabs>
          <w:tab w:val="left" w:pos="540" w:leader="none"/>
        </w:tabs>
        <w:spacing w:before="0" w:after="120" w:line="420"/>
        <w:ind w:right="0" w:left="420" w:firstLine="0"/>
        <w:jc w:val="center"/>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采购需求</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特别提醒：</w:t>
      </w:r>
    </w:p>
    <w:p>
      <w:pPr>
        <w:spacing w:before="0" w:after="0" w:line="360"/>
        <w:ind w:right="0" w:left="0" w:firstLine="211"/>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▲1、中标单位在签订合同时，若坚持提出附加条件和不合理要求，成交资格将被取消，该中标人对由此产生的一切后果负责。</w:t>
      </w:r>
    </w:p>
    <w:p>
      <w:pPr>
        <w:tabs>
          <w:tab w:val="left" w:pos="8280" w:leader="none"/>
        </w:tabs>
        <w:spacing w:before="0" w:after="0" w:line="360"/>
        <w:ind w:right="23" w:left="0" w:firstLine="211"/>
        <w:jc w:val="left"/>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▲2、加“▲”的技术要求或商务要求为实质性要求，磋商供应商应特别注意，所提供的技术响应必须完全满足或优于这些要求，否则视为不满足。不满足实质性要求的投标文件将按无效标处理。</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一、采购项目：人民医院东侧地块1临时围墙工程 </w:t>
      </w:r>
    </w:p>
    <w:p>
      <w:pPr>
        <w:spacing w:before="0" w:after="0" w:line="360"/>
        <w:ind w:right="0" w:left="0" w:firstLine="0"/>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二、采购概况、范围及要求：</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▲1.招标控制价：687913元，最高限价：626001元（招标控制价</w:t>
      </w:r>
      <w:r>
        <w:rPr>
          <w:rFonts w:ascii="宋体" w:hAnsi="宋体" w:cs="宋体" w:eastAsia="宋体"/>
          <w:color w:val="auto"/>
          <w:spacing w:val="0"/>
          <w:position w:val="0"/>
          <w:sz w:val="21"/>
          <w:shd w:fill="auto" w:val="clear"/>
        </w:rPr>
        <w:t xml:space="preserve">×91%）</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w:t>
      </w:r>
      <w:r>
        <w:rPr>
          <w:rFonts w:ascii="宋体" w:hAnsi="宋体" w:cs="宋体" w:eastAsia="宋体"/>
          <w:color w:val="FF0000"/>
          <w:spacing w:val="0"/>
          <w:position w:val="0"/>
          <w:sz w:val="21"/>
          <w:shd w:fill="auto" w:val="clear"/>
        </w:rPr>
        <w:t xml:space="preserve">项目工期：不超过</w:t>
      </w:r>
      <w:r>
        <w:rPr>
          <w:rFonts w:ascii="宋体" w:hAnsi="宋体" w:cs="宋体" w:eastAsia="宋体"/>
          <w:color w:val="FF0000"/>
          <w:spacing w:val="0"/>
          <w:position w:val="0"/>
          <w:sz w:val="21"/>
          <w:u w:val="single"/>
          <w:shd w:fill="auto" w:val="clear"/>
        </w:rPr>
        <w:t xml:space="preserve"> 30 </w:t>
      </w:r>
      <w:r>
        <w:rPr>
          <w:rFonts w:ascii="宋体" w:hAnsi="宋体" w:cs="宋体" w:eastAsia="宋体"/>
          <w:color w:val="FF0000"/>
          <w:spacing w:val="0"/>
          <w:position w:val="0"/>
          <w:sz w:val="21"/>
          <w:shd w:fill="auto" w:val="clear"/>
        </w:rPr>
        <w:t xml:space="preserve">日历天。</w:t>
      </w:r>
    </w:p>
    <w:p>
      <w:pPr>
        <w:spacing w:before="0" w:after="0" w:line="360"/>
        <w:ind w:right="0" w:left="0" w:firstLine="63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3.项目概况：工程由仙居县人民政府安洲街道办事处负责建设，工程建设地点位于仙居县（人民医院东侧），详见施工图纸和工程量清单。</w:t>
      </w:r>
    </w:p>
    <w:p>
      <w:pPr>
        <w:spacing w:before="0" w:after="0" w:line="360"/>
        <w:ind w:right="0" w:left="0" w:firstLine="63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4.采购内容：招标人提供的施工图纸及预算书中所包含的临时围墙等所有项目，详见发包人提供的施工图纸和工程量清单。</w:t>
      </w:r>
    </w:p>
    <w:p>
      <w:pPr>
        <w:spacing w:before="0" w:after="0" w:line="360"/>
        <w:ind w:right="0" w:left="0" w:firstLine="0"/>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三、规范要求</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1.依据设计施工图纸和技术规范要求，本工程项目的材料、设备、施工必须达到现行中华人民共和国及省、市、行业的一切有关法规、规范的要求并经采购人同意后方可施工。</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2.技术规范由供应商方自备，如有不足之处或未能达到国家最新标准时，供应商应使施工及选用的设备和材料符合最新版本的国家标准、规范。</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四、施工要求</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1.本工程施工严格按照规范要求进行施工，达到各项拟定的设计指标，本项目工程须完成调试，确保工程质量达到国家合格验收标准。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2.本工程施工必须严格按照工程技术要求及行业规范进行施工，并无条件地接受采购人全方位、全过程的监督管理。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3.所有材料设备必须在检验合格经采购人同意后，方可用于本工程。</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4.隐蔽工程必须经采购人检查、验收后，方可进行下一道工序。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5.在免费保修期内，成交供应商对有缺陷的部位必须无偿地给予修理与更换，并承担一切由此引起的对采购人或第三者的直接损失，除非该缺陷是由于人为破坏或合同规定的不可抗因素造成的损坏。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6.供应商必须对所承包的工程的质量负全部责任，其责任不因其他材料生产商提供的保证书而减轻或更改。</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7.施工时注意做好必要的劳动保护工作。</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五、工程管理要求</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（一）本工程采购范围内的工程项目，未经采购人同意一律不得分包。一经发现立即取消承包资格，作违约处理，并承担由此引起的一切经济损失。</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（四）供应商在工程施工全过程中要认真做好产品保护。因失窃或失火造成的损失均由承包方负责，凡由此而损及采购人利益时，采购人将向成交施工单位索赔。</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（五）设备和材料的质量保证</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1.在免费保修期内，承包人对有缺陷的部位必须无偿地给予修理与更换，并承担一切由此引起的对发包人或第三者的直接损失，除非该缺陷是由于人为破坏或合同规定的不可抗因素造成的损坏。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2.承包人必须对所承包的工程的质量负全部责任，其责任不因其他设备和材料生产商提供的保证书而减轻或更改。</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3.设备和材料检验结果证明其有害物质含量指标超标的产品不得在工程上使用。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4.由承包人采购的设备和主要建筑材料，当承包人选定的产品质量达不到设计要求和预期质量目标时，发包人保留更换的权利，且中标价不予调整。</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承包人须按国家有关规定及标准完成本项目设备的供货、运输、装卸、检验、通过有关部门验收、质保期上门服务等各项工作，并保证产品使用的安全性能与检测结果的可靠性。设备验收过程中，由于质量不合格或运输等原因所造成的一切费用均由承包人负责。</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6、承包人所提供设备和材料必须符合最新颁布的国家标准及规范。</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7、质保期内，承包人免费负责修理和替换任何由于自身的质量问题造成的损坏，并严格按照国家三包规定执行。质保期满后，维修所需配件按成本计价。</w:t>
      </w:r>
    </w:p>
    <w:p>
      <w:pPr>
        <w:spacing w:before="0" w:after="0" w:line="360"/>
        <w:ind w:right="0" w:left="0" w:firstLine="31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（六）供应要求</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次招标承包范围内的设备和建筑施工材料均由承包人根据本响应文件、设计图纸和国家有关规定的具体要求进行采购、运输、检验、保管，但发包人保留变更和指定设备和材料的权利；所有设备和建筑材料须有产品合格证和质量保证书，材料应先送样品，经设计方、监理方、发包人确认与招标要求一致后封存，批量供应时应与样品一致，并经相关部门检验合格后方可使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实际施工过程中，所有设备和建筑材料须有产品合格证和质量保证书，符合国家规定的技术标准和设计图纸要求的标准，并且须采购人验收合格后方可使用。由承包人采购的设备和主要建筑材料，当承包人选定的产品质量达不到设计要求和预期质量目标时，发包人保留更换的权利，且中标价不予调整。</w:t>
      </w:r>
    </w:p>
    <w:p>
      <w:pPr>
        <w:keepNext w:val="true"/>
        <w:keepLines w:val="true"/>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六、报价要求</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1.供应商按要求填写相应表格，在填报价格时应充分考虑国家现行技术标准、规范和施工说明要求。</w:t>
      </w:r>
    </w:p>
    <w:p>
      <w:pPr>
        <w:tabs>
          <w:tab w:val="left" w:pos="0" w:leader="none"/>
        </w:tabs>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2.本工程采用固定结算率方式结算【结算率：中标价/招标控制价*100%】。</w:t>
      </w:r>
    </w:p>
    <w:p>
      <w:pPr>
        <w:tabs>
          <w:tab w:val="left" w:pos="0"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3.供应商需充分考虑以下影响因素，由此产生的费用计入投标报价中：</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（1）本工程施工用水用电由供应商自行考虑，相关费用计入投标报价。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（2）环境保护、工程围护、交通维护、警示措施必须按有关部门的要求，并承担相关费用。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（3）供应商应自行到工地踏勘以充分了解工地位置、情况、道路、储存空间、装卸限制及任何其他足以影响承包价的情况，任何因忽视或误解工地情况而导致的索赔或工期延长申请将不被批准。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（4）关于结算的约定：工程竣工验收合格并调试完成后，承包人按合同等要求及时报送结算，结算的编制应规范、准确，以事实为依据，遵循实事求是的原则。</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（5）本工程与施工交接的已完建筑物、室内设施的成品保护及所有已完工程及设备的保护，若在施工过程中因承包人原因导致有损坏的，必须原样修复。</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（6）与施工交接的已完建（构）筑物、各种管线的保护措施及费用请承包人考虑计入投标总价。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本工程所采用的设备和材料，承包人在投标报价时必须考虑材料运至工地，到工地后的卸车、二次搬运、保管、验收、调试所产生的费用。工程结算时，不作调整。承包人必须服从采购人安排并按采购人要求实施。</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施工用水、用电及开户费费用按实际发生费用考虑进入投标报价中，由承包人支付。因受现场条件及工期等因素影响，施工期间不保证24小时正常供电，因此而引起的工期及相关费用的损失由承包人自行负责，承包人应自备发电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（9）停水、停电等施工应急预案的技术措施及设备设施配置（必须选配功率合适的发电机备用,相应费用计入总报价,工程结算时，不得增加。</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（10）第三方检测费：项目实施过程中，如采购单位单位认为有必要经第三方鉴定机构进行专业技术检测的，所有产生的相关检测费用由本项目中标方承担。</w:t>
      </w:r>
    </w:p>
    <w:p>
      <w:pPr>
        <w:tabs>
          <w:tab w:val="left" w:pos="540"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4.具体采购数量按实结算，采购人有权单方面做出决定增加或减少或取消数量，但不得调整综合单价。引起承包总价变化，最终以审计为准。</w:t>
      </w:r>
    </w:p>
    <w:p>
      <w:pPr>
        <w:tabs>
          <w:tab w:val="left" w:pos="540"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5.现场踏勘：各供应商于投标截止时间前自行到现场进行踏勘（如有），以获取本次投标所需的现场资料及数据，磋商供应商若未到现场踏勘，引起的一切后果均由其自行负责，由此造成报价的偏差均不予调整。</w:t>
      </w:r>
    </w:p>
    <w:p>
      <w:pPr>
        <w:tabs>
          <w:tab w:val="left" w:pos="540"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本项目涉及所有的技术参数及要求，须结合招标人提供的施工图纸和工程量清单内容相应项目选用。数量以工程清单为准，风险由磋商供应商综合考虑。如后期采购人因设计图纸变更，涉及到工程量的增多或减少，中标供应商需无条件配合。</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▲七、对项目负责人的要求</w:t>
      </w: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拟派本工程项目负责人须具有建筑工程专业注册建造师二级及以上等级证书（不含临时建造师）。  </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pPr>
        <w:spacing w:before="0" w:after="0" w:line="360"/>
        <w:ind w:right="0" w:left="0" w:firstLine="420"/>
        <w:jc w:val="both"/>
        <w:rPr>
          <w:rFonts w:ascii="宋体" w:hAnsi="宋体" w:cs="宋体" w:eastAsia="宋体"/>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原承接的项目与本工程属于同一工程相邻分段发包或分期施工的；</w:t>
      </w:r>
    </w:p>
    <w:p>
      <w:pPr>
        <w:spacing w:before="0" w:after="0" w:line="360"/>
        <w:ind w:right="0" w:left="0" w:firstLine="420"/>
        <w:jc w:val="both"/>
        <w:rPr>
          <w:rFonts w:ascii="宋体" w:hAnsi="宋体" w:cs="宋体" w:eastAsia="宋体"/>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因非承包方原因致使工程项目停工超过120天（含），经建设单位同意的（并须提供经工程所在地建设（建筑业）行政主管部门同意停工的书面证明）。</w:t>
      </w:r>
    </w:p>
    <w:p>
      <w:pPr>
        <w:spacing w:before="0" w:after="0" w:line="360"/>
        <w:ind w:right="0" w:left="0" w:firstLine="420"/>
        <w:jc w:val="both"/>
        <w:rPr>
          <w:rFonts w:ascii="宋体" w:hAnsi="宋体" w:cs="宋体" w:eastAsia="宋体"/>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③</w:t>
      </w:r>
      <w:r>
        <w:rPr>
          <w:rFonts w:ascii="宋体" w:hAnsi="宋体" w:cs="宋体" w:eastAsia="宋体"/>
          <w:color w:val="auto"/>
          <w:spacing w:val="0"/>
          <w:position w:val="0"/>
          <w:sz w:val="21"/>
          <w:shd w:fill="auto" w:val="clear"/>
        </w:rPr>
        <w:t xml:space="preserve">合同约定的工程已完工，承包方向建设单位提交竣工（交工）报告时间已超过120天（含），且经建设单位同意可承接其他项目的（并须提供经工程所在地建设（建筑业）行政主管部门书面证明和竣工（交工）报告）。</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如发生以上情形，磋商供应商应在递交投标文件的同时将有关书面证明材料提交给招标人，投标截止日后提供的证明材料视为瞒报、漏报，将不予认可。</w:t>
      </w:r>
    </w:p>
    <w:p>
      <w:pPr>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八、商务条款</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1.履约保证金</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项目履约保证金为合同金额的1%。可采用现金、银行独立保函、保险机构保证保险保单、保兑支票、银行汇票或现金支票等形式。验收通过后30日历天内，如无发生违约情形，无息退还全款（如有违约情形，扣除违约金额后退还剩余部分）；采用保函形式的，应当确保有效期限超过合同届满时间后30日历天。</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（2）工程通过竣工验收调试合格后无息退还。如成交供应商原因造成合同中止，履约担保金不返还；如成交供应商不能按磋商承诺和合同要求履约，采购人将有权扣除相应甚至全部履约保证金。</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2.保修要求</w:t>
      </w:r>
    </w:p>
    <w:p>
      <w:pPr>
        <w:spacing w:before="0" w:after="0" w:line="360"/>
        <w:ind w:right="0" w:left="0" w:firstLine="211"/>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（1）工程质量保修期为2年。</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（2）成交供应商应与采购人签订工程质量保修书，承包人在质量保修期内，按照有关法律、法规、规章的管理规定和双方约定，承担本工程质量保修责任。</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（3）成交供应商要对其所提供的施工、材料及其内在工程质量负全部责任。</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3.发包方式：包工包料、包质量、包工期、包安全文明施工总承包。</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4.质量目标：达到国家规定的验收合格标准。</w:t>
      </w:r>
    </w:p>
    <w:p>
      <w:pPr>
        <w:tabs>
          <w:tab w:val="left" w:pos="567" w:leader="none"/>
        </w:tabs>
        <w:spacing w:before="0" w:after="0" w:line="360"/>
        <w:ind w:right="0" w:left="0" w:firstLine="420"/>
        <w:jc w:val="left"/>
        <w:rPr>
          <w:rFonts w:ascii="宋体" w:hAnsi="宋体" w:cs="宋体" w:eastAsia="宋体"/>
          <w:color w:val="FF0000"/>
          <w:spacing w:val="0"/>
          <w:position w:val="0"/>
          <w:sz w:val="21"/>
          <w:shd w:fill="auto" w:val="clear"/>
        </w:rPr>
      </w:pPr>
      <w:r>
        <w:rPr>
          <w:rFonts w:ascii="宋体" w:hAnsi="宋体" w:cs="宋体" w:eastAsia="宋体"/>
          <w:color w:val="FF0000"/>
          <w:spacing w:val="0"/>
          <w:position w:val="0"/>
          <w:sz w:val="21"/>
          <w:shd w:fill="auto" w:val="clear"/>
        </w:rPr>
        <w:t xml:space="preserve">5.付款方式：</w:t>
      </w:r>
    </w:p>
    <w:p>
      <w:pPr>
        <w:tabs>
          <w:tab w:val="left" w:pos="567"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（1）合同签订，人员进场后，7个工作日内支付合同总价的30%，作为工程预付款。</w:t>
      </w:r>
    </w:p>
    <w:p>
      <w:pPr>
        <w:tabs>
          <w:tab w:val="left" w:pos="567"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（2）每月工程进度款按进度报表由监理及发包人审定后支付合格工程量价款的85%（含预付款），待工程完工并验收合格后，付至合同总额的85%（含预付款）；</w:t>
      </w:r>
    </w:p>
    <w:p>
      <w:pPr>
        <w:tabs>
          <w:tab w:val="left" w:pos="567"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结算经造价咨询单位审核后，甲方支付至本项目结算审定价的98.5%；承包人向发包人提交工程质量保证金保函（保证金额为1.5%的工程结算价款），发包人付清剩余工程结算价款；工程整体竣工验收合格后满两年后工程质量保证金保函自动失效；承包人必须及时将工程进度款足额用于本工程，不得挪作它用。</w:t>
      </w:r>
    </w:p>
    <w:p>
      <w:pPr>
        <w:spacing w:before="0" w:after="120" w:line="360"/>
        <w:ind w:right="0" w:left="0" w:firstLine="2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（4）上述工程进度款支付时，应即时扣除同一时段内发生的各项应扣款项如代付费用、违约处罚等。</w:t>
      </w:r>
    </w:p>
    <w:p>
      <w:pPr>
        <w:spacing w:before="0" w:after="0" w:line="360"/>
        <w:ind w:right="0" w:left="0" w:firstLine="0"/>
        <w:jc w:val="center"/>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 </w:t>
      </w:r>
    </w:p>
    <w:p>
      <w:pPr>
        <w:spacing w:before="0" w:after="0" w:line="360"/>
        <w:ind w:right="0" w:left="0" w:firstLine="0"/>
        <w:jc w:val="center"/>
        <w:rPr>
          <w:rFonts w:ascii="黑体" w:hAnsi="黑体" w:cs="黑体" w:eastAsia="黑体"/>
          <w:color w:val="auto"/>
          <w:spacing w:val="0"/>
          <w:position w:val="0"/>
          <w:sz w:val="30"/>
          <w:shd w:fill="auto" w:val="clear"/>
        </w:rPr>
      </w:pPr>
      <w:r>
        <w:rPr>
          <w:rFonts w:ascii="黑体" w:hAnsi="黑体" w:cs="黑体" w:eastAsia="黑体"/>
          <w:color w:val="auto"/>
          <w:spacing w:val="0"/>
          <w:position w:val="0"/>
          <w:sz w:val="30"/>
          <w:shd w:fill="auto" w:val="clear"/>
        </w:rPr>
        <w:t xml:space="preserve">第三章  磋商须知</w:t>
      </w:r>
    </w:p>
    <w:p>
      <w:pPr>
        <w:spacing w:before="0" w:after="0" w:line="240"/>
        <w:ind w:right="0" w:left="0" w:firstLine="0"/>
        <w:jc w:val="center"/>
        <w:rPr>
          <w:rFonts w:ascii="Times New Roman" w:hAnsi="Times New Roman" w:cs="Times New Roman" w:eastAsia="Times New Roman"/>
          <w:b/>
          <w:color w:val="auto"/>
          <w:spacing w:val="0"/>
          <w:position w:val="0"/>
          <w:sz w:val="30"/>
          <w:shd w:fill="auto" w:val="clear"/>
        </w:rPr>
      </w:pPr>
      <w:r>
        <w:rPr>
          <w:rFonts w:ascii="宋体" w:hAnsi="宋体" w:cs="宋体" w:eastAsia="宋体"/>
          <w:b/>
          <w:color w:val="auto"/>
          <w:spacing w:val="0"/>
          <w:position w:val="0"/>
          <w:sz w:val="30"/>
          <w:shd w:fill="auto" w:val="clear"/>
        </w:rPr>
        <w:t xml:space="preserve">前附表</w:t>
      </w:r>
    </w:p>
    <w:tbl>
      <w:tblPr/>
      <w:tblGrid>
        <w:gridCol w:w="690"/>
        <w:gridCol w:w="1800"/>
        <w:gridCol w:w="6542"/>
      </w:tblGrid>
      <w:tr>
        <w:trPr>
          <w:trHeight w:val="476" w:hRule="auto"/>
          <w:jc w:val="left"/>
        </w:trPr>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序号</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21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   目</w:t>
            </w:r>
          </w:p>
        </w:tc>
        <w:tc>
          <w:tcPr>
            <w:tcW w:w="6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内                容</w:t>
            </w:r>
          </w:p>
        </w:tc>
      </w:tr>
      <w:tr>
        <w:trPr>
          <w:trHeight w:val="426" w:hRule="auto"/>
          <w:jc w:val="left"/>
        </w:trPr>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项目名称</w:t>
            </w:r>
          </w:p>
        </w:tc>
        <w:tc>
          <w:tcPr>
            <w:tcW w:w="6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2" w:firstLine="2"/>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人民医院东侧地块1临时围墙工程 </w:t>
            </w:r>
          </w:p>
        </w:tc>
      </w:tr>
      <w:tr>
        <w:trPr>
          <w:trHeight w:val="509" w:hRule="auto"/>
          <w:jc w:val="left"/>
        </w:trPr>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2</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采购内容</w:t>
            </w:r>
          </w:p>
        </w:tc>
        <w:tc>
          <w:tcPr>
            <w:tcW w:w="6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2" w:firstLine="2"/>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详见本采购文件“第二部分采购需求”内容</w:t>
            </w:r>
          </w:p>
        </w:tc>
      </w:tr>
      <w:tr>
        <w:trPr>
          <w:trHeight w:val="549" w:hRule="auto"/>
          <w:jc w:val="left"/>
        </w:trPr>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3</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采购方式</w:t>
            </w:r>
          </w:p>
        </w:tc>
        <w:tc>
          <w:tcPr>
            <w:tcW w:w="6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竞争性磋商</w:t>
            </w:r>
          </w:p>
        </w:tc>
      </w:tr>
      <w:tr>
        <w:trPr>
          <w:trHeight w:val="468" w:hRule="auto"/>
          <w:jc w:val="left"/>
        </w:trPr>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4</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▲工期要求</w:t>
            </w:r>
          </w:p>
        </w:tc>
        <w:tc>
          <w:tcPr>
            <w:tcW w:w="6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2" w:firstLine="2"/>
              <w:jc w:val="both"/>
              <w:rPr>
                <w:color w:val="auto"/>
                <w:spacing w:val="0"/>
                <w:position w:val="0"/>
                <w:shd w:fill="auto" w:val="clear"/>
              </w:rPr>
            </w:pPr>
            <w:r>
              <w:rPr>
                <w:rFonts w:ascii="宋体" w:hAnsi="宋体" w:cs="宋体" w:eastAsia="宋体"/>
                <w:color w:val="auto"/>
                <w:spacing w:val="0"/>
                <w:position w:val="0"/>
                <w:sz w:val="21"/>
                <w:shd w:fill="auto" w:val="clear"/>
              </w:rPr>
              <w:t xml:space="preserve">不超过</w:t>
            </w:r>
            <w:r>
              <w:rPr>
                <w:rFonts w:ascii="Times New Roman" w:hAnsi="Times New Roman" w:cs="Times New Roman" w:eastAsia="Times New Roman"/>
                <w:color w:val="auto"/>
                <w:spacing w:val="0"/>
                <w:position w:val="0"/>
                <w:sz w:val="21"/>
                <w:u w:val="single"/>
                <w:shd w:fill="auto" w:val="clear"/>
              </w:rPr>
              <w:t xml:space="preserve"> 30 </w:t>
            </w:r>
            <w:r>
              <w:rPr>
                <w:rFonts w:ascii="宋体" w:hAnsi="宋体" w:cs="宋体" w:eastAsia="宋体"/>
                <w:color w:val="auto"/>
                <w:spacing w:val="0"/>
                <w:position w:val="0"/>
                <w:sz w:val="21"/>
                <w:shd w:fill="auto" w:val="clear"/>
              </w:rPr>
              <w:t xml:space="preserve">日历天</w:t>
            </w:r>
          </w:p>
        </w:tc>
      </w:tr>
      <w:tr>
        <w:trPr>
          <w:trHeight w:val="385" w:hRule="auto"/>
          <w:jc w:val="left"/>
        </w:trPr>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5</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评分办法</w:t>
            </w:r>
          </w:p>
        </w:tc>
        <w:tc>
          <w:tcPr>
            <w:tcW w:w="6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综合评分法</w:t>
            </w:r>
          </w:p>
        </w:tc>
      </w:tr>
      <w:tr>
        <w:trPr>
          <w:trHeight w:val="555" w:hRule="auto"/>
          <w:jc w:val="left"/>
        </w:trPr>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6</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磋商响应文件有效期</w:t>
            </w:r>
          </w:p>
        </w:tc>
        <w:tc>
          <w:tcPr>
            <w:tcW w:w="6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100" w:after="10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自磋商响应文件提交截止之日起90天内有效。</w:t>
            </w:r>
          </w:p>
        </w:tc>
      </w:tr>
      <w:tr>
        <w:trPr>
          <w:trHeight w:val="506" w:hRule="auto"/>
          <w:jc w:val="left"/>
        </w:trPr>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7</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履约保证金</w:t>
            </w:r>
          </w:p>
        </w:tc>
        <w:tc>
          <w:tcPr>
            <w:tcW w:w="6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供应商向采购人缴纳合同总额的1%作为履约保证金，鼓励供应商开展政采贷、履约保函等政府采购金融服务，供应商以银行、保险公司出具保函形式提交履约保证金的，采购单位不得拒收。</w:t>
            </w:r>
          </w:p>
        </w:tc>
      </w:tr>
      <w:tr>
        <w:trPr>
          <w:trHeight w:val="2068" w:hRule="auto"/>
          <w:jc w:val="left"/>
        </w:trPr>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8</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磋商响应文件形式、制作及组成</w:t>
            </w:r>
          </w:p>
        </w:tc>
        <w:tc>
          <w:tcPr>
            <w:tcW w:w="6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 电子加密磋商响应文件：政府采购云平台在线提交、上传一份；</w:t>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 备份磋商响应文件（政采云平台上最后生成的具备电子签章的备份磋商响应文件，文件名后缀为备份文件四字的首字母）：电子邮件提交一份，由磋商供应商自行确定是否提交；若提交请将备份磋商响应文件打包压缩加密后以电子邮件的形式发送至zjjx28100199@163.com。</w:t>
            </w:r>
          </w:p>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注：磋商供应商在线解密失败后，启用备份磋商响应文件，否则不启用备份磋商响应文件。</w:t>
            </w:r>
          </w:p>
        </w:tc>
      </w:tr>
      <w:tr>
        <w:trPr>
          <w:trHeight w:val="677" w:hRule="auto"/>
          <w:jc w:val="left"/>
        </w:trPr>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9</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磋商响应文件提交截止时间及地点</w:t>
            </w:r>
          </w:p>
        </w:tc>
        <w:tc>
          <w:tcPr>
            <w:tcW w:w="6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6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见第一章竞争性磋商公告</w:t>
            </w:r>
          </w:p>
        </w:tc>
      </w:tr>
      <w:tr>
        <w:trPr>
          <w:trHeight w:val="480" w:hRule="auto"/>
          <w:jc w:val="left"/>
        </w:trPr>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10</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开标时间及地点</w:t>
            </w:r>
          </w:p>
        </w:tc>
        <w:tc>
          <w:tcPr>
            <w:tcW w:w="6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见第一章竞争性磋商公告</w:t>
            </w:r>
          </w:p>
        </w:tc>
      </w:tr>
      <w:tr>
        <w:trPr>
          <w:trHeight w:val="1" w:hRule="atLeast"/>
          <w:jc w:val="left"/>
        </w:trPr>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11</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答疑与澄清</w:t>
            </w:r>
          </w:p>
        </w:tc>
        <w:tc>
          <w:tcPr>
            <w:tcW w:w="6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本项目公告期限为5个工作日，供应商认为采购文件使自己的权益受到损害的，可以自收到采购文件之日（采购文件获取截止日之后收到采购文件的，以采购文件获取截止日为准）或者采购文件公告期限届满之日（公告发布后的第6个工作日）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rPr>
          <w:trHeight w:val="613" w:hRule="auto"/>
          <w:jc w:val="left"/>
        </w:trPr>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12</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实质性条款</w:t>
            </w:r>
          </w:p>
        </w:tc>
        <w:tc>
          <w:tcPr>
            <w:tcW w:w="6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1050" w:hanging="105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带▲是实质性条款，磋商响应文件须作出实质性响应，否则作无效标处理。</w:t>
            </w:r>
          </w:p>
        </w:tc>
      </w:tr>
      <w:tr>
        <w:trPr>
          <w:trHeight w:val="914" w:hRule="auto"/>
          <w:jc w:val="left"/>
        </w:trPr>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13</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▲项目采购控制价、最高投标限价</w:t>
            </w:r>
          </w:p>
        </w:tc>
        <w:tc>
          <w:tcPr>
            <w:tcW w:w="6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项目采购控制价：</w:t>
            </w:r>
            <w:r>
              <w:rPr>
                <w:rFonts w:ascii="宋体" w:hAnsi="宋体" w:cs="宋体" w:eastAsia="宋体"/>
                <w:color w:val="auto"/>
                <w:spacing w:val="0"/>
                <w:position w:val="0"/>
                <w:sz w:val="21"/>
                <w:u w:val="single"/>
                <w:shd w:fill="auto" w:val="clear"/>
              </w:rPr>
              <w:t xml:space="preserve">687913 </w:t>
            </w:r>
            <w:r>
              <w:rPr>
                <w:rFonts w:ascii="宋体" w:hAnsi="宋体" w:cs="宋体" w:eastAsia="宋体"/>
                <w:color w:val="auto"/>
                <w:spacing w:val="0"/>
                <w:position w:val="0"/>
                <w:sz w:val="21"/>
                <w:shd w:fill="auto" w:val="clear"/>
              </w:rPr>
              <w:t xml:space="preserve">元；最高投标限价：</w:t>
            </w:r>
            <w:r>
              <w:rPr>
                <w:rFonts w:ascii="宋体" w:hAnsi="宋体" w:cs="宋体" w:eastAsia="宋体"/>
                <w:color w:val="auto"/>
                <w:spacing w:val="0"/>
                <w:position w:val="0"/>
                <w:sz w:val="21"/>
                <w:u w:val="single"/>
                <w:shd w:fill="auto" w:val="clear"/>
              </w:rPr>
              <w:t xml:space="preserve">626001</w:t>
            </w:r>
            <w:r>
              <w:rPr>
                <w:rFonts w:ascii="宋体" w:hAnsi="宋体" w:cs="宋体" w:eastAsia="宋体"/>
                <w:color w:val="auto"/>
                <w:spacing w:val="0"/>
                <w:position w:val="0"/>
                <w:sz w:val="21"/>
                <w:shd w:fill="auto" w:val="clear"/>
              </w:rPr>
              <w:t xml:space="preserve">元。投标总报价超过最高投标限价的，按无效标处理。</w:t>
            </w:r>
          </w:p>
        </w:tc>
      </w:tr>
      <w:tr>
        <w:trPr>
          <w:trHeight w:val="715" w:hRule="auto"/>
          <w:jc w:val="left"/>
        </w:trPr>
        <w:tc>
          <w:tcPr>
            <w:tcW w:w="6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14</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解释权</w:t>
            </w:r>
          </w:p>
        </w:tc>
        <w:tc>
          <w:tcPr>
            <w:tcW w:w="6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本采购文件解释权属于采购采购单位（采购人和采购代理机构）</w:t>
            </w:r>
          </w:p>
        </w:tc>
      </w:tr>
    </w:tbl>
    <w:p>
      <w:pPr>
        <w:spacing w:before="0" w:after="0" w:line="334"/>
        <w:ind w:right="0" w:left="0" w:firstLine="211"/>
        <w:jc w:val="center"/>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政采贷相关说明</w:t>
      </w:r>
    </w:p>
    <w:p>
      <w:pPr>
        <w:spacing w:before="0" w:after="0" w:line="334"/>
        <w:ind w:right="0" w:left="0" w:firstLine="48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为优化政府采购营商环境，缓解供应商资金难题，政采云平台已推广“政采贷”服务，中标供应商如有融资需求，可使用以下银行的政采贷服务：</w:t>
      </w:r>
    </w:p>
    <w:tbl>
      <w:tblPr/>
      <w:tblGrid>
        <w:gridCol w:w="1010"/>
        <w:gridCol w:w="3558"/>
        <w:gridCol w:w="1742"/>
        <w:gridCol w:w="2538"/>
      </w:tblGrid>
      <w:tr>
        <w:trPr>
          <w:trHeight w:val="567" w:hRule="auto"/>
          <w:jc w:val="left"/>
        </w:trPr>
        <w:tc>
          <w:tcPr>
            <w:tcW w:w="1010"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序号</w:t>
            </w:r>
          </w:p>
        </w:tc>
        <w:tc>
          <w:tcPr>
            <w:tcW w:w="355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银行名称</w:t>
            </w:r>
          </w:p>
        </w:tc>
        <w:tc>
          <w:tcPr>
            <w:tcW w:w="1742"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联系人</w:t>
            </w:r>
          </w:p>
        </w:tc>
        <w:tc>
          <w:tcPr>
            <w:tcW w:w="253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联系方式</w:t>
            </w:r>
          </w:p>
        </w:tc>
      </w:tr>
      <w:tr>
        <w:trPr>
          <w:trHeight w:val="567" w:hRule="auto"/>
          <w:jc w:val="left"/>
        </w:trPr>
        <w:tc>
          <w:tcPr>
            <w:tcW w:w="1010"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1</w:t>
            </w:r>
          </w:p>
        </w:tc>
        <w:tc>
          <w:tcPr>
            <w:tcW w:w="355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中国工商银行</w:t>
            </w:r>
          </w:p>
        </w:tc>
        <w:tc>
          <w:tcPr>
            <w:tcW w:w="1742"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王健永</w:t>
            </w:r>
          </w:p>
        </w:tc>
        <w:tc>
          <w:tcPr>
            <w:tcW w:w="253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13967615120</w:t>
            </w:r>
          </w:p>
        </w:tc>
      </w:tr>
      <w:tr>
        <w:trPr>
          <w:trHeight w:val="567" w:hRule="auto"/>
          <w:jc w:val="left"/>
        </w:trPr>
        <w:tc>
          <w:tcPr>
            <w:tcW w:w="1010"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2</w:t>
            </w:r>
          </w:p>
        </w:tc>
        <w:tc>
          <w:tcPr>
            <w:tcW w:w="355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浙江泰隆商业银行</w:t>
            </w:r>
          </w:p>
        </w:tc>
        <w:tc>
          <w:tcPr>
            <w:tcW w:w="1742"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王英</w:t>
            </w:r>
          </w:p>
        </w:tc>
        <w:tc>
          <w:tcPr>
            <w:tcW w:w="253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15868677616</w:t>
            </w:r>
          </w:p>
        </w:tc>
      </w:tr>
      <w:tr>
        <w:trPr>
          <w:trHeight w:val="567" w:hRule="auto"/>
          <w:jc w:val="left"/>
        </w:trPr>
        <w:tc>
          <w:tcPr>
            <w:tcW w:w="1010"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3</w:t>
            </w:r>
          </w:p>
        </w:tc>
        <w:tc>
          <w:tcPr>
            <w:tcW w:w="355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浙江民泰商业银行</w:t>
            </w:r>
          </w:p>
        </w:tc>
        <w:tc>
          <w:tcPr>
            <w:tcW w:w="1742"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朱祖优</w:t>
            </w:r>
          </w:p>
        </w:tc>
        <w:tc>
          <w:tcPr>
            <w:tcW w:w="253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13858602876</w:t>
            </w:r>
          </w:p>
        </w:tc>
      </w:tr>
      <w:tr>
        <w:trPr>
          <w:trHeight w:val="567" w:hRule="auto"/>
          <w:jc w:val="left"/>
        </w:trPr>
        <w:tc>
          <w:tcPr>
            <w:tcW w:w="1010"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4</w:t>
            </w:r>
          </w:p>
        </w:tc>
        <w:tc>
          <w:tcPr>
            <w:tcW w:w="355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中国建设银行</w:t>
            </w:r>
          </w:p>
        </w:tc>
        <w:tc>
          <w:tcPr>
            <w:tcW w:w="1742"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徐旭霞</w:t>
            </w:r>
          </w:p>
        </w:tc>
        <w:tc>
          <w:tcPr>
            <w:tcW w:w="253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15988932355</w:t>
            </w:r>
          </w:p>
        </w:tc>
      </w:tr>
      <w:tr>
        <w:trPr>
          <w:trHeight w:val="567" w:hRule="auto"/>
          <w:jc w:val="left"/>
        </w:trPr>
        <w:tc>
          <w:tcPr>
            <w:tcW w:w="1010"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5</w:t>
            </w:r>
          </w:p>
        </w:tc>
        <w:tc>
          <w:tcPr>
            <w:tcW w:w="355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中国邮政储蓄银行</w:t>
            </w:r>
          </w:p>
        </w:tc>
        <w:tc>
          <w:tcPr>
            <w:tcW w:w="1742"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赵红芳</w:t>
            </w:r>
          </w:p>
        </w:tc>
        <w:tc>
          <w:tcPr>
            <w:tcW w:w="253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18968556112</w:t>
            </w:r>
          </w:p>
        </w:tc>
      </w:tr>
      <w:tr>
        <w:trPr>
          <w:trHeight w:val="567" w:hRule="auto"/>
          <w:jc w:val="left"/>
        </w:trPr>
        <w:tc>
          <w:tcPr>
            <w:tcW w:w="1010"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6</w:t>
            </w:r>
          </w:p>
        </w:tc>
        <w:tc>
          <w:tcPr>
            <w:tcW w:w="355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农村商业银行</w:t>
            </w:r>
          </w:p>
        </w:tc>
        <w:tc>
          <w:tcPr>
            <w:tcW w:w="1742"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叶斌昇</w:t>
            </w:r>
          </w:p>
        </w:tc>
        <w:tc>
          <w:tcPr>
            <w:tcW w:w="253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z w:val="22"/>
                <w:shd w:fill="auto" w:val="clear"/>
              </w:rPr>
            </w:pPr>
            <w:r>
              <w:rPr>
                <w:rFonts w:ascii="宋体" w:hAnsi="宋体" w:cs="宋体" w:eastAsia="宋体"/>
                <w:color w:val="000000"/>
                <w:spacing w:val="0"/>
                <w:position w:val="0"/>
                <w:sz w:val="22"/>
                <w:shd w:fill="auto" w:val="clear"/>
              </w:rPr>
              <w:t xml:space="preserve">13806593583</w:t>
            </w:r>
          </w:p>
        </w:tc>
      </w:tr>
      <w:tr>
        <w:trPr>
          <w:trHeight w:val="567" w:hRule="auto"/>
          <w:jc w:val="left"/>
        </w:trPr>
        <w:tc>
          <w:tcPr>
            <w:tcW w:w="1010"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7</w:t>
            </w:r>
          </w:p>
        </w:tc>
        <w:tc>
          <w:tcPr>
            <w:tcW w:w="355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中国农业银行</w:t>
            </w:r>
          </w:p>
        </w:tc>
        <w:tc>
          <w:tcPr>
            <w:tcW w:w="1742"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娄志伟</w:t>
            </w:r>
          </w:p>
        </w:tc>
        <w:tc>
          <w:tcPr>
            <w:tcW w:w="253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13958514828</w:t>
            </w:r>
          </w:p>
        </w:tc>
      </w:tr>
      <w:tr>
        <w:trPr>
          <w:trHeight w:val="567" w:hRule="auto"/>
          <w:jc w:val="left"/>
        </w:trPr>
        <w:tc>
          <w:tcPr>
            <w:tcW w:w="1010"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8</w:t>
            </w:r>
          </w:p>
        </w:tc>
        <w:tc>
          <w:tcPr>
            <w:tcW w:w="355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台州银行</w:t>
            </w:r>
          </w:p>
        </w:tc>
        <w:tc>
          <w:tcPr>
            <w:tcW w:w="1742"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朱翔</w:t>
            </w:r>
          </w:p>
        </w:tc>
        <w:tc>
          <w:tcPr>
            <w:tcW w:w="253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13819660917</w:t>
            </w:r>
          </w:p>
        </w:tc>
      </w:tr>
      <w:tr>
        <w:trPr>
          <w:trHeight w:val="567" w:hRule="auto"/>
          <w:jc w:val="left"/>
        </w:trPr>
        <w:tc>
          <w:tcPr>
            <w:tcW w:w="1010"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w:t>
            </w:r>
          </w:p>
        </w:tc>
        <w:tc>
          <w:tcPr>
            <w:tcW w:w="355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浙江商盈融资担保有限公司</w:t>
            </w:r>
          </w:p>
        </w:tc>
        <w:tc>
          <w:tcPr>
            <w:tcW w:w="1742"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冯婳婳</w:t>
            </w:r>
          </w:p>
        </w:tc>
        <w:tc>
          <w:tcPr>
            <w:tcW w:w="2538"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13586233988</w:t>
            </w: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0"/>
          <w:shd w:fill="auto" w:val="clear"/>
        </w:rPr>
      </w:pPr>
      <w:r>
        <w:rPr>
          <w:rFonts w:ascii="宋体" w:hAnsi="宋体" w:cs="宋体" w:eastAsia="宋体"/>
          <w:b/>
          <w:color w:val="auto"/>
          <w:spacing w:val="0"/>
          <w:position w:val="0"/>
          <w:sz w:val="22"/>
          <w:shd w:fill="auto" w:val="clear"/>
        </w:rPr>
        <w:t xml:space="preserve">保函（保单）收费情况</w:t>
      </w:r>
    </w:p>
    <w:tbl>
      <w:tblPr/>
      <w:tblGrid>
        <w:gridCol w:w="2142"/>
        <w:gridCol w:w="5262"/>
        <w:gridCol w:w="1630"/>
      </w:tblGrid>
      <w:tr>
        <w:trPr>
          <w:trHeight w:val="691" w:hRule="auto"/>
          <w:jc w:val="left"/>
        </w:trPr>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金融机构名称及意愿承担</w:t>
            </w:r>
          </w:p>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24"/>
                <w:shd w:fill="auto" w:val="clear"/>
              </w:rPr>
              <w:t xml:space="preserve">保函（保单）种类</w:t>
            </w:r>
          </w:p>
        </w:tc>
        <w:tc>
          <w:tcPr>
            <w:tcW w:w="52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保函（保单）收费情况</w:t>
            </w:r>
          </w:p>
        </w:tc>
        <w:tc>
          <w:tcPr>
            <w:tcW w:w="1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联系人及</w:t>
            </w:r>
          </w:p>
          <w:p>
            <w:pPr>
              <w:spacing w:before="0" w:after="0" w:line="240"/>
              <w:ind w:right="0" w:left="0" w:firstLine="0"/>
              <w:jc w:val="center"/>
              <w:rPr>
                <w:color w:val="auto"/>
                <w:spacing w:val="0"/>
                <w:position w:val="0"/>
                <w:shd w:fill="auto" w:val="clear"/>
              </w:rPr>
            </w:pPr>
            <w:r>
              <w:rPr>
                <w:rFonts w:ascii="宋体" w:hAnsi="宋体" w:cs="宋体" w:eastAsia="宋体"/>
                <w:b/>
                <w:color w:val="auto"/>
                <w:spacing w:val="0"/>
                <w:position w:val="0"/>
                <w:sz w:val="24"/>
                <w:shd w:fill="auto" w:val="clear"/>
              </w:rPr>
              <w:t xml:space="preserve">联系方式</w:t>
            </w:r>
          </w:p>
        </w:tc>
      </w:tr>
      <w:tr>
        <w:trPr>
          <w:trHeight w:val="1512" w:hRule="auto"/>
          <w:jc w:val="left"/>
        </w:trPr>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机构名称：中国工商银行股份有限公司仙居支行</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履约保函： 是</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预付款保函： 是</w:t>
            </w:r>
          </w:p>
          <w:p>
            <w:pPr>
              <w:spacing w:before="0" w:after="0" w:line="240"/>
              <w:ind w:right="0" w:left="0" w:firstLine="0"/>
              <w:jc w:val="both"/>
              <w:rPr>
                <w:rFonts w:ascii="宋体" w:hAnsi="宋体" w:cs="宋体" w:eastAsia="宋体"/>
                <w:color w:val="auto"/>
                <w:spacing w:val="0"/>
                <w:position w:val="0"/>
                <w:shd w:fill="auto" w:val="clear"/>
              </w:rPr>
            </w:pPr>
          </w:p>
        </w:tc>
        <w:tc>
          <w:tcPr>
            <w:tcW w:w="52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对外保函服务</w:t>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1.开立及展期费担保费率：</w:t>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（1)融资性保函：期限在一年（含）以内，客户按担保额度0.05-0.25%/月计收。最小计费周期为实际月（按实际发生天数，从保函生效之日至失效日计算，30天为1月），期限不足1月的按1个月计收。最低500元／季。</w:t>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（2)非融资性保函：期限在一年（含）以内，客户按0.027-0.167%/月计收。最小计费周期为实际月（按实际发生天数，从保函生效之日至失效日计算，30天为1月），期限不足1月的按1个月计收。最低500元／季。</w:t>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担保期限超过一年的，每增加一年整体费率提高10%（单利）。若担保文本未明确确定的到期日或含有自动延展性质条款的，我行可按根据基础合同和担保文本的有关约定推算出的担保最长有效期调整对应的费率。</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如企业划型为小微企业的，以上手续费全免。</w:t>
            </w:r>
          </w:p>
        </w:tc>
        <w:tc>
          <w:tcPr>
            <w:tcW w:w="1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陈盈13967614344</w:t>
            </w:r>
          </w:p>
        </w:tc>
      </w:tr>
      <w:tr>
        <w:trPr>
          <w:trHeight w:val="1512" w:hRule="auto"/>
          <w:jc w:val="left"/>
        </w:trPr>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宋体" w:hAnsi="宋体" w:cs="宋体" w:eastAsia="宋体"/>
                <w:color w:val="auto"/>
                <w:spacing w:val="0"/>
                <w:position w:val="0"/>
                <w:sz w:val="21"/>
                <w:shd w:fill="auto" w:val="clear"/>
              </w:rPr>
            </w:pPr>
          </w:p>
          <w:p>
            <w:pPr>
              <w:spacing w:before="0" w:after="0" w:line="240"/>
              <w:ind w:right="0" w:left="0" w:firstLine="0"/>
              <w:jc w:val="left"/>
              <w:rPr>
                <w:rFonts w:ascii="宋体" w:hAnsi="宋体" w:cs="宋体" w:eastAsia="宋体"/>
                <w:color w:val="auto"/>
                <w:spacing w:val="0"/>
                <w:position w:val="0"/>
                <w:sz w:val="21"/>
                <w:shd w:fill="auto" w:val="clear"/>
              </w:rPr>
            </w:pP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机构名称：浙江泰隆商业银行台州仙居支行</w:t>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履约保函：是</w:t>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预付款保函：是</w:t>
            </w:r>
          </w:p>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备注：我行目前只有线下模式</w:t>
            </w:r>
          </w:p>
        </w:tc>
        <w:tc>
          <w:tcPr>
            <w:tcW w:w="52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根据保证金比例不同，参照下述费率计收：</w:t>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全额保证金，500一年；</w:t>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保证金比例50%以下，保函敞口金额的1.25‰/季，最低500元/季；</w:t>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保证金比例50%（含）以上，保函敞口金额的1‰/季，最低500元/季。</w:t>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涉及保函增额，增额部分参照开立保函收费标准另行收费，延期修改按照300/次的标准另行收费；</w:t>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按年收费项目不足一年按一年计收，超过一年三十天按照两年计收（从保函开立之日起390天（含）为一个年度三十天）</w:t>
            </w:r>
          </w:p>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按季收费项目不足一季按一季度计收，超过一季度十天的按两季度计收（从保函开立之日起100天（含）为一个季度十天）</w:t>
            </w:r>
          </w:p>
        </w:tc>
        <w:tc>
          <w:tcPr>
            <w:tcW w:w="1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宋体" w:hAnsi="宋体" w:cs="宋体" w:eastAsia="宋体"/>
                <w:color w:val="auto"/>
                <w:spacing w:val="0"/>
                <w:position w:val="0"/>
                <w:sz w:val="21"/>
                <w:shd w:fill="auto" w:val="clear"/>
              </w:rPr>
            </w:pPr>
          </w:p>
          <w:p>
            <w:pPr>
              <w:spacing w:before="0" w:after="0" w:line="240"/>
              <w:ind w:right="0" w:left="0" w:firstLine="0"/>
              <w:jc w:val="left"/>
              <w:rPr>
                <w:rFonts w:ascii="宋体" w:hAnsi="宋体" w:cs="宋体" w:eastAsia="宋体"/>
                <w:color w:val="auto"/>
                <w:spacing w:val="0"/>
                <w:position w:val="0"/>
                <w:sz w:val="21"/>
                <w:shd w:fill="auto" w:val="clear"/>
              </w:rPr>
            </w:pPr>
          </w:p>
          <w:p>
            <w:pPr>
              <w:spacing w:before="0" w:after="0" w:line="240"/>
              <w:ind w:right="0" w:left="0" w:firstLine="0"/>
              <w:jc w:val="left"/>
              <w:rPr>
                <w:rFonts w:ascii="宋体" w:hAnsi="宋体" w:cs="宋体" w:eastAsia="宋体"/>
                <w:color w:val="auto"/>
                <w:spacing w:val="0"/>
                <w:position w:val="0"/>
                <w:sz w:val="21"/>
                <w:shd w:fill="auto" w:val="clear"/>
              </w:rPr>
            </w:pPr>
          </w:p>
          <w:p>
            <w:pPr>
              <w:spacing w:before="0" w:after="0" w:line="240"/>
              <w:ind w:right="0" w:left="0" w:firstLine="0"/>
              <w:jc w:val="left"/>
              <w:rPr>
                <w:rFonts w:ascii="宋体" w:hAnsi="宋体" w:cs="宋体" w:eastAsia="宋体"/>
                <w:color w:val="auto"/>
                <w:spacing w:val="0"/>
                <w:position w:val="0"/>
                <w:sz w:val="21"/>
                <w:shd w:fill="auto" w:val="clear"/>
              </w:rPr>
            </w:pPr>
          </w:p>
          <w:p>
            <w:pPr>
              <w:spacing w:before="0" w:after="0" w:line="240"/>
              <w:ind w:right="0" w:left="0" w:firstLine="0"/>
              <w:jc w:val="left"/>
              <w:rPr>
                <w:rFonts w:ascii="宋体" w:hAnsi="宋体" w:cs="宋体" w:eastAsia="宋体"/>
                <w:color w:val="auto"/>
                <w:spacing w:val="0"/>
                <w:position w:val="0"/>
                <w:sz w:val="21"/>
                <w:shd w:fill="auto" w:val="clear"/>
              </w:rPr>
            </w:pP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银行联系人：陈超17858683697</w:t>
            </w:r>
          </w:p>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具体保函业务办理客户经理：王英17858683702</w:t>
            </w:r>
          </w:p>
        </w:tc>
      </w:tr>
      <w:tr>
        <w:trPr>
          <w:trHeight w:val="1150" w:hRule="auto"/>
          <w:jc w:val="left"/>
        </w:trPr>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机构名称：仙居农商银行</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履约保函：是</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预付款保函：是</w:t>
            </w:r>
          </w:p>
        </w:tc>
        <w:tc>
          <w:tcPr>
            <w:tcW w:w="52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合同（质量）履约按履约保证金年费率万分之五，在出具保函前一次性收取。</w:t>
            </w:r>
          </w:p>
        </w:tc>
        <w:tc>
          <w:tcPr>
            <w:tcW w:w="1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李杭13586233529</w:t>
            </w:r>
          </w:p>
        </w:tc>
      </w:tr>
      <w:tr>
        <w:trPr>
          <w:trHeight w:val="1214" w:hRule="auto"/>
          <w:jc w:val="left"/>
        </w:trPr>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机构名称：仙居中国银行</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履约保函：是</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预付款保函：是</w:t>
            </w:r>
          </w:p>
        </w:tc>
        <w:tc>
          <w:tcPr>
            <w:tcW w:w="52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合同（质量）履约按履约保证金年费率1%（1.5%），每单保函最低保险费为500元。</w:t>
            </w:r>
          </w:p>
        </w:tc>
        <w:tc>
          <w:tcPr>
            <w:tcW w:w="1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张弥0576-87796908</w:t>
            </w:r>
          </w:p>
        </w:tc>
      </w:tr>
      <w:tr>
        <w:trPr>
          <w:trHeight w:val="1238" w:hRule="auto"/>
          <w:jc w:val="left"/>
        </w:trPr>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机构名称：中国人民财产保险股份有限公司仙居支公司</w:t>
            </w:r>
          </w:p>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履约保险：是</w:t>
            </w:r>
          </w:p>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预付款保函：是</w:t>
            </w:r>
          </w:p>
        </w:tc>
        <w:tc>
          <w:tcPr>
            <w:tcW w:w="52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建设工程合同款支付保证保险，年费率1.2%，每单最低保险费为1000元。</w:t>
            </w:r>
          </w:p>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建设工程预付款保证保险，年费率0.6%，每单最低保险费为1000元。</w:t>
            </w:r>
          </w:p>
        </w:tc>
        <w:tc>
          <w:tcPr>
            <w:tcW w:w="1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宋体" w:hAnsi="宋体" w:cs="宋体" w:eastAsia="宋体"/>
                <w:color w:val="auto"/>
                <w:spacing w:val="0"/>
                <w:position w:val="0"/>
                <w:sz w:val="21"/>
                <w:shd w:fill="auto" w:val="clear"/>
              </w:rPr>
            </w:pPr>
          </w:p>
          <w:p>
            <w:pPr>
              <w:spacing w:before="0" w:after="0" w:line="240"/>
              <w:ind w:right="0" w:left="0" w:firstLine="0"/>
              <w:jc w:val="left"/>
              <w:rPr>
                <w:rFonts w:ascii="宋体" w:hAnsi="宋体" w:cs="宋体" w:eastAsia="宋体"/>
                <w:color w:val="auto"/>
                <w:spacing w:val="0"/>
                <w:position w:val="0"/>
                <w:sz w:val="21"/>
                <w:shd w:fill="auto" w:val="clear"/>
              </w:rPr>
            </w:pPr>
          </w:p>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王巧红13968483573</w:t>
            </w:r>
          </w:p>
        </w:tc>
      </w:tr>
      <w:tr>
        <w:trPr>
          <w:trHeight w:val="1512" w:hRule="auto"/>
          <w:jc w:val="left"/>
        </w:trPr>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机构名称：中国大地财产保险股份有限公司仙居支公司</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履约保函：是</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预付款保函：否</w:t>
            </w:r>
          </w:p>
        </w:tc>
        <w:tc>
          <w:tcPr>
            <w:tcW w:w="52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合同（质量）履约按履约保证金年费率最低0.5%，每单保函最低保险费为1000元。</w:t>
            </w:r>
          </w:p>
        </w:tc>
        <w:tc>
          <w:tcPr>
            <w:tcW w:w="1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吴琼17858699170</w:t>
            </w:r>
          </w:p>
        </w:tc>
      </w:tr>
      <w:tr>
        <w:trPr>
          <w:trHeight w:val="1512" w:hRule="auto"/>
          <w:jc w:val="left"/>
        </w:trPr>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机构名称：天安财产保险股份有限公司台州中心支公司仙居县营销服务部</w:t>
            </w:r>
          </w:p>
          <w:p>
            <w:pPr>
              <w:widowControl w:val="false"/>
              <w:spacing w:before="0" w:after="0" w:line="240"/>
              <w:ind w:right="0" w:left="0" w:firstLine="0"/>
              <w:jc w:val="left"/>
              <w:rPr>
                <w:rFonts w:ascii="宋体" w:hAnsi="宋体" w:cs="宋体" w:eastAsia="宋体"/>
                <w:color w:val="000000"/>
                <w:spacing w:val="0"/>
                <w:position w:val="0"/>
                <w:sz w:val="21"/>
                <w:shd w:fill="auto" w:val="clear"/>
              </w:rPr>
            </w:pPr>
            <w:r>
              <w:rPr>
                <w:rFonts w:ascii="宋体" w:hAnsi="宋体" w:cs="宋体" w:eastAsia="宋体"/>
                <w:color w:val="000000"/>
                <w:spacing w:val="0"/>
                <w:position w:val="0"/>
                <w:sz w:val="21"/>
                <w:shd w:fill="auto" w:val="clear"/>
              </w:rPr>
              <w:t xml:space="preserve">履约保函：否</w:t>
            </w:r>
          </w:p>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预付款保函：是</w:t>
            </w:r>
          </w:p>
        </w:tc>
        <w:tc>
          <w:tcPr>
            <w:tcW w:w="52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预付款保函：按预付款金额投保，年费率为1%-2%，每单保函最低保险费为500元；保险期限最长不超过5年。</w:t>
            </w:r>
          </w:p>
        </w:tc>
        <w:tc>
          <w:tcPr>
            <w:tcW w:w="1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陶正鹏13858613668</w:t>
            </w:r>
          </w:p>
        </w:tc>
      </w:tr>
      <w:tr>
        <w:trPr>
          <w:trHeight w:val="1512" w:hRule="auto"/>
          <w:jc w:val="left"/>
        </w:trPr>
        <w:tc>
          <w:tcPr>
            <w:tcW w:w="21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机构名称：仙居县台融融资担保有限公司</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履约保函：是</w:t>
            </w:r>
          </w:p>
        </w:tc>
        <w:tc>
          <w:tcPr>
            <w:tcW w:w="52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合同（质量）履约按履约保证金年费率0.2%，每单保函最低保险费为800元。</w:t>
            </w:r>
          </w:p>
        </w:tc>
        <w:tc>
          <w:tcPr>
            <w:tcW w:w="16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郭鹏飞13819645716</w:t>
            </w:r>
          </w:p>
        </w:tc>
      </w:tr>
    </w:tbl>
    <w:p>
      <w:pPr>
        <w:spacing w:before="0" w:after="0" w:line="36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0" w:left="0" w:firstLine="480"/>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一、说明</w:t>
      </w:r>
    </w:p>
    <w:p>
      <w:pPr>
        <w:spacing w:before="0" w:after="0" w:line="360"/>
        <w:ind w:right="0" w:left="0" w:firstLine="422"/>
        <w:jc w:val="left"/>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（一）总则</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本磋商文件适用于本次项目的磋商、评审、确定成交供应商、验收、合同履约、付款等行为（法律、法规另有规定的，从其规定）。</w:t>
      </w:r>
    </w:p>
    <w:p>
      <w:pPr>
        <w:spacing w:before="0" w:after="0" w:line="360"/>
        <w:ind w:right="0" w:left="0" w:firstLine="422"/>
        <w:jc w:val="left"/>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（二）定义</w:t>
      </w:r>
    </w:p>
    <w:p>
      <w:pPr>
        <w:tabs>
          <w:tab w:val="left" w:pos="0" w:leader="none"/>
          <w:tab w:val="left" w:pos="851" w:leader="none"/>
        </w:tabs>
        <w:spacing w:before="0" w:after="0" w:line="360"/>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1、电子交易活动：是指以数据电文形式，依托政府采购项目电子交易平台进行的政府采购交易活动。</w:t>
      </w:r>
    </w:p>
    <w:p>
      <w:pPr>
        <w:tabs>
          <w:tab w:val="left" w:pos="0" w:leader="none"/>
          <w:tab w:val="left" w:pos="851" w:leader="none"/>
        </w:tabs>
        <w:spacing w:before="0" w:after="0" w:line="360"/>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2、采购组织机构：指采购人委托组织磋商的采购代理机构。</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3、采购人：是指委托采购代理机构采购本次项目的国家机关、事业单位和团体组织。</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4、磋商供应商：是指向采购组织机构提交磋商响应文件的单位或个人。</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5、货物：是指各种形态和种类的物品，包括原材料、燃料、设备、产品等。</w:t>
      </w:r>
    </w:p>
    <w:p>
      <w:pPr>
        <w:spacing w:before="0" w:after="0" w:line="360"/>
        <w:ind w:right="0" w:left="0" w:firstLine="420"/>
        <w:jc w:val="left"/>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6、服务：是指除货物和工程以外的政府采购对象，包括各类专业服务、信息网络开发服务、金融保险服务、运输服务，以及维修与维护服务等。</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7、“书面形式”包括信函、传真等。</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8、“▲”系指实质性要求条款。</w:t>
      </w:r>
    </w:p>
    <w:p>
      <w:pPr>
        <w:spacing w:before="0" w:after="0" w:line="360"/>
        <w:ind w:right="0" w:left="0" w:firstLine="413"/>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（三）磋商费用</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不论磋商结果如何，供应商均应自行承担所有与磋商有关的全部费用（磋商文件有相关规定除外）。</w:t>
      </w: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（四）特别说明</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1、供应商磋商所使用的资格、信誉、荣誉、业绩与企业认证必须为本法人所拥有。供应商磋商所使用的采购项目实施人员必须为本法人员工（指必须为本法人或控股公司正式员工）。</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2、供应商所标产品除磋商文件中明确规定要求“提供官网截图或相应检测报告的证明材料”以外，所有技术参数描述均以磋商响应文件为准。</w:t>
      </w:r>
      <w:r>
        <w:rPr>
          <w:rFonts w:ascii="宋体" w:hAnsi="宋体" w:cs="宋体" w:eastAsia="宋体"/>
          <w:b/>
          <w:color w:val="auto"/>
          <w:spacing w:val="0"/>
          <w:position w:val="0"/>
          <w:sz w:val="21"/>
          <w:shd w:fill="auto" w:val="clear"/>
        </w:rPr>
        <w:t xml:space="preserve">磋商供应商对所标产品技术参数的真实性承担法律责任。</w:t>
      </w:r>
      <w:r>
        <w:rPr>
          <w:rFonts w:ascii="宋体" w:hAnsi="宋体" w:cs="宋体" w:eastAsia="宋体"/>
          <w:color w:val="auto"/>
          <w:spacing w:val="0"/>
          <w:position w:val="0"/>
          <w:sz w:val="21"/>
          <w:shd w:fill="auto" w:val="clear"/>
        </w:rPr>
        <w:t xml:space="preserve">项目磋商结束后、质疑期限内，如有质疑供应商认为成交供应商所标产品、磋商响应文件技术参数与采购需求存在重大偏离、错误、甚至造假的情况，应提供具体有效的证明材料。</w:t>
        <w:tab/>
        <w:t xml:space="preserve">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4、供应商不得相互串通磋商报价，不得妨碍其他供应商的公平竞争，不得损害采购人或其他供应商的合法权益，供应商不得以向采购人、磋商小组成员行贿或者采取其他不正当手段谋取成交。</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5、为采购项目提供整体设计、规范编制或者项目管理、监理、检测等服务的供应商，不得再参加该采购项目的其他采购活动。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6、磋商响应文件格式中的表格式样可以根据项目差别做适当调整,但应当保持表格样式基本形态不变。</w:t>
      </w:r>
    </w:p>
    <w:p>
      <w:pPr>
        <w:tabs>
          <w:tab w:val="left" w:pos="851" w:leader="none"/>
        </w:tabs>
        <w:spacing w:before="0" w:after="0" w:line="360"/>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7、单位负责人为同一人或者存在直接控股、管理关系的不同供应商，不得参加同一合同项下的政府采购活动。</w:t>
      </w:r>
    </w:p>
    <w:p>
      <w:pPr>
        <w:spacing w:before="0" w:after="0" w:line="360"/>
        <w:ind w:right="0" w:left="0" w:firstLine="413"/>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8、本项目不允许分包。</w:t>
      </w:r>
    </w:p>
    <w:p>
      <w:pPr>
        <w:tabs>
          <w:tab w:val="left" w:pos="851" w:leader="none"/>
        </w:tabs>
        <w:spacing w:before="0" w:after="0" w:line="360"/>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9、磋商供应商信用信息查询渠道及截止时点、信用信息查询记录和证据留存的具体方式、信用信息的使用规则：</w:t>
      </w:r>
    </w:p>
    <w:p>
      <w:pPr>
        <w:tabs>
          <w:tab w:val="left" w:pos="851" w:leader="none"/>
        </w:tabs>
        <w:spacing w:before="0" w:after="0" w:line="360"/>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（1）查询渠道：国家企业信用信息公示系统（</w:t>
      </w:r>
      <w:hyperlink xmlns:r="http://schemas.openxmlformats.org/officeDocument/2006/relationships" r:id="docRId6">
        <w:r>
          <w:rPr>
            <w:rFonts w:ascii="宋体" w:hAnsi="宋体" w:cs="宋体" w:eastAsia="宋体"/>
            <w:color w:val="0000FF"/>
            <w:spacing w:val="0"/>
            <w:position w:val="0"/>
            <w:sz w:val="21"/>
            <w:u w:val="single"/>
            <w:shd w:fill="auto" w:val="clear"/>
          </w:rPr>
          <w:t xml:space="preserve">http://www.gsxt.gov.cn/index.html</w:t>
        </w:r>
      </w:hyperlink>
      <w:r>
        <w:rPr>
          <w:rFonts w:ascii="宋体" w:hAnsi="宋体" w:cs="宋体" w:eastAsia="宋体"/>
          <w:color w:val="auto"/>
          <w:spacing w:val="0"/>
          <w:position w:val="0"/>
          <w:sz w:val="21"/>
          <w:u w:val="single"/>
          <w:shd w:fill="auto" w:val="clear"/>
        </w:rPr>
        <w:t xml:space="preserve">）。</w:t>
      </w:r>
    </w:p>
    <w:p>
      <w:pPr>
        <w:tabs>
          <w:tab w:val="left" w:pos="851" w:leader="none"/>
        </w:tabs>
        <w:spacing w:before="0" w:after="0" w:line="360"/>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（2）截止时点：开标后评标前。</w:t>
      </w:r>
    </w:p>
    <w:p>
      <w:pPr>
        <w:tabs>
          <w:tab w:val="left" w:pos="851" w:leader="none"/>
        </w:tabs>
        <w:spacing w:before="0" w:after="0" w:line="360"/>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（3）信用信息查询记录和证据留存的具体方式：由采购组织机构在规定查询时间内打印信用信息查询记录并归入项目档案。</w:t>
      </w:r>
    </w:p>
    <w:p>
      <w:pPr>
        <w:spacing w:before="0" w:after="0" w:line="360"/>
        <w:ind w:right="0" w:left="0" w:firstLine="413"/>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4）使用规则：对列入失信被执行人、重大税收违法案件当事人名单、政府采购严重违法失信行为记录名单及其他不符合《中华人民共和国政府采购法》第二十二条规定条件的供应商，将被拒绝其参与政府采购活动。</w:t>
      </w:r>
    </w:p>
    <w:p>
      <w:pPr>
        <w:tabs>
          <w:tab w:val="left" w:pos="851" w:leader="none"/>
        </w:tabs>
        <w:spacing w:before="0" w:after="0" w:line="360"/>
        <w:ind w:right="0" w:left="0" w:firstLine="413"/>
        <w:jc w:val="left"/>
        <w:rPr>
          <w:rFonts w:ascii="宋体" w:hAnsi="宋体" w:cs="宋体" w:eastAsia="宋体"/>
          <w:b/>
          <w:color w:val="auto"/>
          <w:spacing w:val="0"/>
          <w:position w:val="0"/>
          <w:sz w:val="21"/>
          <w:u w:val="single"/>
          <w:shd w:fill="auto" w:val="clear"/>
        </w:rPr>
      </w:pPr>
      <w:r>
        <w:rPr>
          <w:rFonts w:ascii="宋体" w:hAnsi="宋体" w:cs="宋体" w:eastAsia="宋体"/>
          <w:b/>
          <w:color w:val="auto"/>
          <w:spacing w:val="0"/>
          <w:position w:val="0"/>
          <w:sz w:val="21"/>
          <w:u w:val="single"/>
          <w:shd w:fill="auto" w:val="clear"/>
        </w:rPr>
        <w:t xml:space="preserve">（5）政府采购政策：</w:t>
      </w:r>
    </w:p>
    <w:p>
      <w:pPr>
        <w:tabs>
          <w:tab w:val="left" w:pos="851" w:leader="none"/>
        </w:tabs>
        <w:spacing w:before="0" w:after="0" w:line="360"/>
        <w:ind w:right="0" w:left="0" w:firstLine="632"/>
        <w:jc w:val="left"/>
        <w:rPr>
          <w:rFonts w:ascii="宋体" w:hAnsi="宋体" w:cs="宋体" w:eastAsia="宋体"/>
          <w:b/>
          <w:color w:val="auto"/>
          <w:spacing w:val="0"/>
          <w:position w:val="0"/>
          <w:sz w:val="21"/>
          <w:u w:val="single"/>
          <w:shd w:fill="auto" w:val="clear"/>
        </w:rPr>
      </w:pPr>
      <w:r>
        <w:rPr>
          <w:rFonts w:ascii="Segoe UI Symbol" w:hAnsi="Segoe UI Symbol" w:cs="Segoe UI Symbol" w:eastAsia="Segoe UI Symbol"/>
          <w:b/>
          <w:color w:val="auto"/>
          <w:spacing w:val="0"/>
          <w:position w:val="0"/>
          <w:sz w:val="21"/>
          <w:u w:val="single"/>
          <w:shd w:fill="auto" w:val="clear"/>
        </w:rPr>
        <w:t xml:space="preserve">①</w:t>
      </w:r>
      <w:r>
        <w:rPr>
          <w:rFonts w:ascii="宋体" w:hAnsi="宋体" w:cs="宋体" w:eastAsia="宋体"/>
          <w:b/>
          <w:color w:val="auto"/>
          <w:spacing w:val="0"/>
          <w:position w:val="0"/>
          <w:sz w:val="21"/>
          <w:u w:val="single"/>
          <w:shd w:fill="auto" w:val="clear"/>
        </w:rPr>
        <w:t xml:space="preserve">本次采购专门面向中小企业/小微企业或监狱企业或残疾人福利性单位的采购项目。</w:t>
      </w:r>
    </w:p>
    <w:p>
      <w:pPr>
        <w:tabs>
          <w:tab w:val="left" w:pos="851" w:leader="none"/>
        </w:tabs>
        <w:spacing w:before="0" w:after="0" w:line="360"/>
        <w:ind w:right="0" w:left="0" w:firstLine="632"/>
        <w:jc w:val="left"/>
        <w:rPr>
          <w:rFonts w:ascii="宋体" w:hAnsi="宋体" w:cs="宋体" w:eastAsia="宋体"/>
          <w:b/>
          <w:color w:val="auto"/>
          <w:spacing w:val="0"/>
          <w:position w:val="0"/>
          <w:sz w:val="21"/>
          <w:u w:val="single"/>
          <w:shd w:fill="auto" w:val="clear"/>
        </w:rPr>
      </w:pPr>
      <w:r>
        <w:rPr>
          <w:rFonts w:ascii="Segoe UI Symbol" w:hAnsi="Segoe UI Symbol" w:cs="Segoe UI Symbol" w:eastAsia="Segoe UI Symbol"/>
          <w:b/>
          <w:color w:val="auto"/>
          <w:spacing w:val="0"/>
          <w:position w:val="0"/>
          <w:sz w:val="21"/>
          <w:u w:val="single"/>
          <w:shd w:fill="auto" w:val="clear"/>
        </w:rPr>
        <w:t xml:space="preserve">②</w:t>
      </w:r>
      <w:r>
        <w:rPr>
          <w:rFonts w:ascii="宋体" w:hAnsi="宋体" w:cs="宋体" w:eastAsia="宋体"/>
          <w:b/>
          <w:color w:val="auto"/>
          <w:spacing w:val="0"/>
          <w:position w:val="0"/>
          <w:sz w:val="21"/>
          <w:u w:val="single"/>
          <w:shd w:fill="auto" w:val="clear"/>
        </w:rPr>
        <w:t xml:space="preserve">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tabs>
          <w:tab w:val="left" w:pos="851" w:leader="none"/>
        </w:tabs>
        <w:spacing w:before="0" w:after="0" w:line="360"/>
        <w:ind w:right="0" w:left="0" w:firstLine="632"/>
        <w:jc w:val="left"/>
        <w:rPr>
          <w:rFonts w:ascii="宋体" w:hAnsi="宋体" w:cs="宋体" w:eastAsia="宋体"/>
          <w:b/>
          <w:color w:val="auto"/>
          <w:spacing w:val="0"/>
          <w:position w:val="0"/>
          <w:sz w:val="21"/>
          <w:u w:val="single"/>
          <w:shd w:fill="auto" w:val="clear"/>
        </w:rPr>
      </w:pPr>
      <w:r>
        <w:rPr>
          <w:rFonts w:ascii="Segoe UI Symbol" w:hAnsi="Segoe UI Symbol" w:cs="Segoe UI Symbol" w:eastAsia="Segoe UI Symbol"/>
          <w:b/>
          <w:color w:val="auto"/>
          <w:spacing w:val="0"/>
          <w:position w:val="0"/>
          <w:sz w:val="21"/>
          <w:u w:val="single"/>
          <w:shd w:fill="auto" w:val="clear"/>
        </w:rPr>
        <w:t xml:space="preserve">③</w:t>
      </w:r>
      <w:r>
        <w:rPr>
          <w:rFonts w:ascii="宋体" w:hAnsi="宋体" w:cs="宋体" w:eastAsia="宋体"/>
          <w:b/>
          <w:color w:val="auto"/>
          <w:spacing w:val="0"/>
          <w:position w:val="0"/>
          <w:sz w:val="21"/>
          <w:u w:val="single"/>
          <w:shd w:fill="auto" w:val="clear"/>
        </w:rPr>
        <w:t xml:space="preserve">以联合体形式参加政府采购活动，联合体各方均为小微企业的，联合体视同小微企业。（本项目不适用）</w:t>
      </w:r>
    </w:p>
    <w:p>
      <w:pPr>
        <w:tabs>
          <w:tab w:val="left" w:pos="851" w:leader="none"/>
        </w:tabs>
        <w:spacing w:before="0" w:after="0" w:line="360"/>
        <w:ind w:right="0" w:left="0" w:firstLine="632"/>
        <w:jc w:val="left"/>
        <w:rPr>
          <w:rFonts w:ascii="宋体" w:hAnsi="宋体" w:cs="宋体" w:eastAsia="宋体"/>
          <w:b/>
          <w:color w:val="auto"/>
          <w:spacing w:val="0"/>
          <w:position w:val="0"/>
          <w:sz w:val="21"/>
          <w:u w:val="single"/>
          <w:shd w:fill="auto" w:val="clear"/>
        </w:rPr>
      </w:pPr>
      <w:r>
        <w:rPr>
          <w:rFonts w:ascii="Segoe UI Symbol" w:hAnsi="Segoe UI Symbol" w:cs="Segoe UI Symbol" w:eastAsia="Segoe UI Symbol"/>
          <w:b/>
          <w:color w:val="auto"/>
          <w:spacing w:val="0"/>
          <w:position w:val="0"/>
          <w:sz w:val="21"/>
          <w:u w:val="single"/>
          <w:shd w:fill="auto" w:val="clear"/>
        </w:rPr>
        <w:t xml:space="preserve">④</w:t>
      </w:r>
      <w:r>
        <w:rPr>
          <w:rFonts w:ascii="宋体" w:hAnsi="宋体" w:cs="宋体" w:eastAsia="宋体"/>
          <w:b/>
          <w:color w:val="auto"/>
          <w:spacing w:val="0"/>
          <w:position w:val="0"/>
          <w:sz w:val="21"/>
          <w:u w:val="single"/>
          <w:shd w:fill="auto" w:val="clear"/>
        </w:rPr>
        <w:t xml:space="preserve">符合小微企业划分标准的个体工商户，视同小微企业。</w:t>
      </w:r>
    </w:p>
    <w:p>
      <w:pPr>
        <w:tabs>
          <w:tab w:val="left" w:pos="851" w:leader="none"/>
        </w:tabs>
        <w:spacing w:before="0" w:after="0" w:line="360"/>
        <w:ind w:right="0" w:left="0" w:firstLine="632"/>
        <w:jc w:val="left"/>
        <w:rPr>
          <w:rFonts w:ascii="宋体" w:hAnsi="宋体" w:cs="宋体" w:eastAsia="宋体"/>
          <w:b/>
          <w:color w:val="auto"/>
          <w:spacing w:val="0"/>
          <w:position w:val="0"/>
          <w:sz w:val="21"/>
          <w:u w:val="single"/>
          <w:shd w:fill="auto" w:val="clear"/>
        </w:rPr>
      </w:pPr>
      <w:r>
        <w:rPr>
          <w:rFonts w:ascii="Segoe UI Symbol" w:hAnsi="Segoe UI Symbol" w:cs="Segoe UI Symbol" w:eastAsia="Segoe UI Symbol"/>
          <w:b/>
          <w:color w:val="auto"/>
          <w:spacing w:val="0"/>
          <w:position w:val="0"/>
          <w:sz w:val="21"/>
          <w:u w:val="single"/>
          <w:shd w:fill="auto" w:val="clear"/>
        </w:rPr>
        <w:t xml:space="preserve">⑤</w:t>
      </w:r>
      <w:r>
        <w:rPr>
          <w:rFonts w:ascii="宋体" w:hAnsi="宋体" w:cs="宋体" w:eastAsia="宋体"/>
          <w:b/>
          <w:color w:val="auto"/>
          <w:spacing w:val="0"/>
          <w:position w:val="0"/>
          <w:sz w:val="21"/>
          <w:u w:val="single"/>
          <w:shd w:fill="auto" w:val="clear"/>
        </w:rPr>
        <w:t xml:space="preserve">本项目不接受大中型企业与小微企业组成联合体。</w:t>
      </w:r>
    </w:p>
    <w:p>
      <w:pPr>
        <w:tabs>
          <w:tab w:val="left" w:pos="851" w:leader="none"/>
        </w:tabs>
        <w:spacing w:before="0" w:after="0" w:line="360"/>
        <w:ind w:right="0" w:left="0" w:firstLine="632"/>
        <w:jc w:val="left"/>
        <w:rPr>
          <w:rFonts w:ascii="宋体" w:hAnsi="宋体" w:cs="宋体" w:eastAsia="宋体"/>
          <w:b/>
          <w:color w:val="auto"/>
          <w:spacing w:val="0"/>
          <w:position w:val="0"/>
          <w:sz w:val="21"/>
          <w:u w:val="single"/>
          <w:shd w:fill="auto" w:val="clear"/>
        </w:rPr>
      </w:pPr>
      <w:r>
        <w:rPr>
          <w:rFonts w:ascii="Segoe UI Symbol" w:hAnsi="Segoe UI Symbol" w:cs="Segoe UI Symbol" w:eastAsia="Segoe UI Symbol"/>
          <w:b/>
          <w:color w:val="auto"/>
          <w:spacing w:val="0"/>
          <w:position w:val="0"/>
          <w:sz w:val="21"/>
          <w:u w:val="single"/>
          <w:shd w:fill="auto" w:val="clear"/>
        </w:rPr>
        <w:t xml:space="preserve">⑥</w:t>
      </w:r>
      <w:r>
        <w:rPr>
          <w:rFonts w:ascii="宋体" w:hAnsi="宋体" w:cs="宋体" w:eastAsia="宋体"/>
          <w:b/>
          <w:color w:val="auto"/>
          <w:spacing w:val="0"/>
          <w:position w:val="0"/>
          <w:sz w:val="21"/>
          <w:u w:val="single"/>
          <w:shd w:fill="auto" w:val="clear"/>
        </w:rPr>
        <w:t xml:space="preserve">本项目不允许大中型企业向一家或者多家小微企业分包。</w:t>
      </w:r>
    </w:p>
    <w:p>
      <w:pPr>
        <w:tabs>
          <w:tab w:val="left" w:pos="851" w:leader="none"/>
        </w:tabs>
        <w:spacing w:before="0" w:after="0" w:line="360"/>
        <w:ind w:right="0" w:left="0" w:firstLine="632"/>
        <w:jc w:val="left"/>
        <w:rPr>
          <w:rFonts w:ascii="宋体" w:hAnsi="宋体" w:cs="宋体" w:eastAsia="宋体"/>
          <w:b/>
          <w:color w:val="auto"/>
          <w:spacing w:val="0"/>
          <w:position w:val="0"/>
          <w:sz w:val="21"/>
          <w:u w:val="single"/>
          <w:shd w:fill="auto" w:val="clear"/>
        </w:rPr>
      </w:pPr>
      <w:r>
        <w:rPr>
          <w:rFonts w:ascii="Segoe UI Symbol" w:hAnsi="Segoe UI Symbol" w:cs="Segoe UI Symbol" w:eastAsia="Segoe UI Symbol"/>
          <w:b/>
          <w:color w:val="auto"/>
          <w:spacing w:val="0"/>
          <w:position w:val="0"/>
          <w:sz w:val="21"/>
          <w:u w:val="single"/>
          <w:shd w:fill="auto" w:val="clear"/>
        </w:rPr>
        <w:t xml:space="preserve">⑦</w:t>
      </w:r>
      <w:r>
        <w:rPr>
          <w:rFonts w:ascii="宋体" w:hAnsi="宋体" w:cs="宋体" w:eastAsia="宋体"/>
          <w:b/>
          <w:color w:val="auto"/>
          <w:spacing w:val="0"/>
          <w:position w:val="0"/>
          <w:sz w:val="21"/>
          <w:u w:val="single"/>
          <w:shd w:fill="auto" w:val="clear"/>
        </w:rPr>
        <w:t xml:space="preserve">提供的服务全部由中小微企业承接（包括联合体内的小微企业和接受分包的小微企业）的，供应商应当出具《中小企业声明函》。</w:t>
      </w:r>
    </w:p>
    <w:p>
      <w:pPr>
        <w:tabs>
          <w:tab w:val="left" w:pos="851" w:leader="none"/>
        </w:tabs>
        <w:spacing w:before="0" w:after="0" w:line="360"/>
        <w:ind w:right="0" w:left="0" w:firstLine="632"/>
        <w:jc w:val="left"/>
        <w:rPr>
          <w:rFonts w:ascii="宋体" w:hAnsi="宋体" w:cs="宋体" w:eastAsia="宋体"/>
          <w:b/>
          <w:color w:val="auto"/>
          <w:spacing w:val="0"/>
          <w:position w:val="0"/>
          <w:sz w:val="21"/>
          <w:u w:val="single"/>
          <w:shd w:fill="auto" w:val="clear"/>
        </w:rPr>
      </w:pPr>
      <w:r>
        <w:rPr>
          <w:rFonts w:ascii="Segoe UI Symbol" w:hAnsi="Segoe UI Symbol" w:cs="Segoe UI Symbol" w:eastAsia="Segoe UI Symbol"/>
          <w:b/>
          <w:color w:val="auto"/>
          <w:spacing w:val="0"/>
          <w:position w:val="0"/>
          <w:sz w:val="21"/>
          <w:u w:val="single"/>
          <w:shd w:fill="auto" w:val="clear"/>
        </w:rPr>
        <w:t xml:space="preserve">⑧</w:t>
      </w:r>
      <w:r>
        <w:rPr>
          <w:rFonts w:ascii="宋体" w:hAnsi="宋体" w:cs="宋体" w:eastAsia="宋体"/>
          <w:b/>
          <w:color w:val="auto"/>
          <w:spacing w:val="0"/>
          <w:position w:val="0"/>
          <w:sz w:val="21"/>
          <w:u w:val="single"/>
          <w:shd w:fill="auto" w:val="clear"/>
        </w:rPr>
        <w:t xml:space="preserve">残疾人福利性单位视同小微企业，参加政府采购活动时，应当提供《残疾人福利性单位声明函》。</w:t>
      </w:r>
    </w:p>
    <w:p>
      <w:pPr>
        <w:tabs>
          <w:tab w:val="left" w:pos="851" w:leader="none"/>
        </w:tabs>
        <w:spacing w:before="0" w:after="0" w:line="360"/>
        <w:ind w:right="0" w:left="0" w:firstLine="632"/>
        <w:jc w:val="left"/>
        <w:rPr>
          <w:rFonts w:ascii="宋体" w:hAnsi="宋体" w:cs="宋体" w:eastAsia="宋体"/>
          <w:b/>
          <w:color w:val="auto"/>
          <w:spacing w:val="0"/>
          <w:position w:val="0"/>
          <w:sz w:val="21"/>
          <w:u w:val="single"/>
          <w:shd w:fill="auto" w:val="clear"/>
        </w:rPr>
      </w:pPr>
      <w:r>
        <w:rPr>
          <w:rFonts w:ascii="Segoe UI Symbol" w:hAnsi="Segoe UI Symbol" w:cs="Segoe UI Symbol" w:eastAsia="Segoe UI Symbol"/>
          <w:b/>
          <w:color w:val="auto"/>
          <w:spacing w:val="0"/>
          <w:position w:val="0"/>
          <w:sz w:val="21"/>
          <w:u w:val="single"/>
          <w:shd w:fill="auto" w:val="clear"/>
        </w:rPr>
        <w:t xml:space="preserve">⑨</w:t>
      </w:r>
      <w:r>
        <w:rPr>
          <w:rFonts w:ascii="宋体" w:hAnsi="宋体" w:cs="宋体" w:eastAsia="宋体"/>
          <w:b/>
          <w:color w:val="auto"/>
          <w:spacing w:val="0"/>
          <w:position w:val="0"/>
          <w:sz w:val="21"/>
          <w:u w:val="single"/>
          <w:shd w:fill="auto" w:val="clear"/>
        </w:rPr>
        <w:t xml:space="preserve">监狱企业视同小微企业，参加政府采购活动时，应当出具省级以上监狱管理局、戒毒管理局（含新疆生产建设兵团）提供的属于监狱企业的证明文件。</w:t>
      </w:r>
    </w:p>
    <w:p>
      <w:pPr>
        <w:spacing w:before="0" w:after="0" w:line="360"/>
        <w:ind w:right="0" w:left="0" w:firstLine="517"/>
        <w:jc w:val="both"/>
        <w:rPr>
          <w:rFonts w:ascii="Times New Roman" w:hAnsi="Times New Roman" w:cs="Times New Roman" w:eastAsia="Times New Roman"/>
          <w:color w:val="auto"/>
          <w:spacing w:val="0"/>
          <w:position w:val="0"/>
          <w:sz w:val="21"/>
          <w:shd w:fill="auto" w:val="clear"/>
        </w:rPr>
      </w:pPr>
      <w:r>
        <w:rPr>
          <w:rFonts w:ascii="Segoe UI Symbol" w:hAnsi="Segoe UI Symbol" w:cs="Segoe UI Symbol" w:eastAsia="Segoe UI Symbol"/>
          <w:b/>
          <w:color w:val="auto"/>
          <w:spacing w:val="0"/>
          <w:position w:val="0"/>
          <w:sz w:val="21"/>
          <w:shd w:fill="auto" w:val="clear"/>
        </w:rPr>
        <w:t xml:space="preserve">⑩</w:t>
      </w:r>
      <w:r>
        <w:rPr>
          <w:rFonts w:ascii="宋体" w:hAnsi="宋体" w:cs="宋体" w:eastAsia="宋体"/>
          <w:b/>
          <w:color w:val="auto"/>
          <w:spacing w:val="0"/>
          <w:position w:val="0"/>
          <w:sz w:val="21"/>
          <w:shd w:fill="auto" w:val="clear"/>
        </w:rPr>
        <w:t xml:space="preserve">磋商供应商项目负责人在建查询渠道：全国建筑市场监管公共服务平台（</w:t>
      </w:r>
      <w:hyperlink xmlns:r="http://schemas.openxmlformats.org/officeDocument/2006/relationships" r:id="docRId7">
        <w:r>
          <w:rPr>
            <w:rFonts w:ascii="宋体" w:hAnsi="宋体" w:cs="宋体" w:eastAsia="宋体"/>
            <w:b/>
            <w:color w:val="0000FF"/>
            <w:spacing w:val="0"/>
            <w:position w:val="0"/>
            <w:sz w:val="21"/>
            <w:u w:val="single"/>
            <w:shd w:fill="auto" w:val="clear"/>
          </w:rPr>
          <w:t xml:space="preserve">http://jzsc.mohurd.gov.cn/home</w:t>
        </w:r>
      </w:hyperlink>
      <w:r>
        <w:rPr>
          <w:rFonts w:ascii="宋体" w:hAnsi="宋体" w:cs="宋体" w:eastAsia="宋体"/>
          <w:b/>
          <w:color w:val="auto"/>
          <w:spacing w:val="0"/>
          <w:position w:val="0"/>
          <w:sz w:val="21"/>
          <w:shd w:fill="auto" w:val="clear"/>
        </w:rPr>
        <w:t xml:space="preserve">）、浙江省建筑市场监管与诚信信息发布平台 </w:t>
      </w:r>
      <w:hyperlink xmlns:r="http://schemas.openxmlformats.org/officeDocument/2006/relationships" r:id="docRId8">
        <w:r>
          <w:rPr>
            <w:rFonts w:ascii="宋体" w:hAnsi="宋体" w:cs="宋体" w:eastAsia="宋体"/>
            <w:b/>
            <w:color w:val="0000FF"/>
            <w:spacing w:val="0"/>
            <w:position w:val="0"/>
            <w:sz w:val="21"/>
            <w:u w:val="single"/>
            <w:shd w:fill="auto" w:val="clear"/>
          </w:rPr>
          <w:t xml:space="preserve">http://223.4.65.131:8080/#/</w:t>
        </w:r>
      </w:hyperlink>
      <w:r>
        <w:rPr>
          <w:rFonts w:ascii="宋体" w:hAnsi="宋体" w:cs="宋体" w:eastAsia="宋体"/>
          <w:b/>
          <w:color w:val="auto"/>
          <w:spacing w:val="0"/>
          <w:position w:val="0"/>
          <w:sz w:val="21"/>
          <w:shd w:fill="auto" w:val="clear"/>
        </w:rPr>
        <w:t xml:space="preserve">或其他可被查询的渠道（具有竣工或交工验收记录的除外）。</w:t>
      </w:r>
    </w:p>
    <w:p>
      <w:pPr>
        <w:tabs>
          <w:tab w:val="left" w:pos="720" w:leader="none"/>
          <w:tab w:val="left" w:pos="1260" w:leader="none"/>
          <w:tab w:val="left" w:pos="2160" w:leader="none"/>
          <w:tab w:val="left" w:pos="2880" w:leader="none"/>
          <w:tab w:val="left" w:pos="3600" w:leader="none"/>
          <w:tab w:val="left" w:pos="4320" w:leader="none"/>
          <w:tab w:val="left" w:pos="5040" w:leader="none"/>
          <w:tab w:val="left" w:pos="5760" w:leader="none"/>
        </w:tabs>
        <w:spacing w:before="0" w:after="0" w:line="360"/>
        <w:ind w:right="0" w:left="0" w:firstLine="310"/>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二、磋商响应文件</w:t>
      </w:r>
    </w:p>
    <w:p>
      <w:pPr>
        <w:tabs>
          <w:tab w:val="left" w:pos="720" w:leader="none"/>
          <w:tab w:val="left" w:pos="1260" w:leader="none"/>
          <w:tab w:val="left" w:pos="2160" w:leader="none"/>
          <w:tab w:val="left" w:pos="2880" w:leader="none"/>
          <w:tab w:val="left" w:pos="3600" w:leader="none"/>
          <w:tab w:val="left" w:pos="4320" w:leader="none"/>
          <w:tab w:val="left" w:pos="5040" w:leader="none"/>
          <w:tab w:val="left" w:pos="5760" w:leader="none"/>
        </w:tabs>
        <w:spacing w:before="0" w:after="0" w:line="360"/>
        <w:ind w:right="0" w:left="0" w:firstLine="310"/>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（一）磋商响应文件的组成</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供应商应仔细阅读磋商采购文件的所有内容，按磋商采购文件的要求，详细编制磋商响应文件。【特别提示：如有要求提供资料原件的，原件另行包装，并与磋商响应文件一起提交，磋商响应截止时间后所有原件不予接收。资料原件也可以用与原件相符的公证原件替代】</w:t>
      </w:r>
    </w:p>
    <w:p>
      <w:pPr>
        <w:spacing w:before="0" w:after="0" w:line="360"/>
        <w:ind w:right="0" w:left="0" w:firstLine="422"/>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▲1、资格证明内容的组成：</w:t>
      </w:r>
    </w:p>
    <w:p>
      <w:pPr>
        <w:spacing w:before="0" w:after="0" w:line="360"/>
        <w:ind w:right="0" w:left="0" w:firstLine="2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（1）磋商声明书(格式见附件)；</w:t>
      </w:r>
    </w:p>
    <w:p>
      <w:pPr>
        <w:spacing w:before="0" w:after="0" w:line="360"/>
        <w:ind w:right="0" w:left="0" w:firstLine="2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（2）法定代表人（负责人）授权委托书或法定代表人资格证明书；</w:t>
      </w:r>
    </w:p>
    <w:p>
      <w:pPr>
        <w:spacing w:before="0" w:after="0" w:line="360"/>
        <w:ind w:right="0" w:left="0" w:firstLine="2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（3）提供有效的营业执照复印件；</w:t>
      </w:r>
    </w:p>
    <w:p>
      <w:pPr>
        <w:spacing w:before="0" w:after="0" w:line="360"/>
        <w:ind w:right="0" w:left="0" w:firstLine="2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财务状况报告：提供健全的财务会计制度承诺函（格式见附件）或提供最近年度的资产负债表、利润表或者磋商截止时间前三个月内任意一个月银行出具的资信证明（供应商为法人的，提供其基本开户银行出具的资信证明；供应商为其他组织或自然人的，提供银行出具的资信证明）；</w:t>
      </w:r>
    </w:p>
    <w:p>
      <w:pPr>
        <w:spacing w:before="0" w:after="0" w:line="360"/>
        <w:ind w:right="0" w:left="0" w:firstLine="2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（5）依法缴纳税收和社会保障资金：提供依法缴纳税收及社会保障资金的书面承诺（格式见附件）或提供</w:t>
      </w:r>
      <w:r>
        <w:rPr>
          <w:rFonts w:ascii="Segoe UI Symbol" w:hAnsi="Segoe UI Symbol" w:cs="Segoe UI Symbol" w:eastAsia="Segoe UI Symbol"/>
          <w:color w:val="auto"/>
          <w:spacing w:val="0"/>
          <w:position w:val="0"/>
          <w:sz w:val="21"/>
          <w:shd w:fill="auto" w:val="clear"/>
        </w:rPr>
        <w:t xml:space="preserve">①②</w:t>
      </w:r>
      <w:r>
        <w:rPr>
          <w:rFonts w:ascii="宋体" w:hAnsi="宋体" w:cs="宋体" w:eastAsia="宋体"/>
          <w:color w:val="auto"/>
          <w:spacing w:val="0"/>
          <w:position w:val="0"/>
          <w:sz w:val="21"/>
          <w:shd w:fill="auto" w:val="clear"/>
        </w:rPr>
        <w:t xml:space="preserve">两点证明材料（</w:t>
      </w: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依法缴纳税收：磋商截止时间前六个月中，任一月税务部门出具的有税种的完税证明电子文档或税务部门出具的无欠税证明（享受免税政策的，应出具说明函或者提供依法免税证明资料）；</w:t>
      </w: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社会保障资金：磋商截止时间前六个月中，任一月缴纳社会保险的凭据电子文档（税务部门出具的专用收据或社保部门出具的社会保险缴纳清单或社保部门出具的社保证明））；</w:t>
      </w:r>
    </w:p>
    <w:p>
      <w:pPr>
        <w:spacing w:before="0" w:after="0" w:line="360"/>
        <w:ind w:right="0" w:left="0" w:firstLine="2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具有履行合同所必需设备和专业技术能力的承诺函（格式见附件）；其中，金融、保险、通讯等特定行业的全国性企业所设立的区域性分支机构参与投标的，还需提供总公司（总机构）授权（或出具总公司的有关文件或制度等能够证明总公司授权独立开展业务的证明）或提供房产权证或其他有效财产证明材料；</w:t>
      </w:r>
    </w:p>
    <w:p>
      <w:pPr>
        <w:spacing w:before="0" w:after="0" w:line="360"/>
        <w:ind w:right="0" w:left="0" w:firstLine="2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（7）参加政府采购活动前3年内在经营活动中没有重大违法记录的书面声明（声明书格式见附件）；</w:t>
      </w:r>
    </w:p>
    <w:p>
      <w:pPr>
        <w:spacing w:before="0" w:after="0" w:line="360"/>
        <w:ind w:right="0" w:left="0" w:firstLine="2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（8）建筑工程施工总承包三级及以上资质证书扫描件；</w:t>
      </w: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浙江省省外企业须提供有效的《省外企业进浙承接业务备案证明》或浙江省建筑市场监管公共服务系统已完成办理的公示信息网站截图证明。</w:t>
      </w:r>
    </w:p>
    <w:p>
      <w:pPr>
        <w:spacing w:before="0" w:after="0" w:line="360"/>
        <w:ind w:right="0" w:left="0" w:firstLine="420"/>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(9)落实政府采购政策需满足的资格要求：</w:t>
      </w:r>
      <w:r>
        <w:rPr>
          <w:rFonts w:ascii="宋体" w:hAnsi="宋体" w:cs="宋体" w:eastAsia="宋体"/>
          <w:b/>
          <w:color w:val="auto"/>
          <w:spacing w:val="0"/>
          <w:position w:val="0"/>
          <w:sz w:val="21"/>
          <w:shd w:fill="auto" w:val="clear"/>
        </w:rPr>
        <w:t xml:space="preserve">供应商为中小企业/小微企业或监狱企业或残疾人福利性单位；</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供应商为中小企业/小微企业须提供《中小企业声明函》或供应商为监狱企业的证明文件或残疾人福利性单位须提供《残疾人福利性单位声明函》。（格式见附件）</w:t>
      </w:r>
    </w:p>
    <w:p>
      <w:pPr>
        <w:spacing w:before="0" w:after="0" w:line="360"/>
        <w:ind w:right="0" w:left="0" w:firstLine="20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w:t>
      </w:r>
      <w:r>
        <w:rPr>
          <w:rFonts w:ascii="宋体" w:hAnsi="宋体" w:cs="宋体" w:eastAsia="宋体"/>
          <w:b/>
          <w:color w:val="auto"/>
          <w:spacing w:val="0"/>
          <w:position w:val="0"/>
          <w:sz w:val="21"/>
          <w:shd w:fill="auto" w:val="clear"/>
        </w:rPr>
        <w:t xml:space="preserve">若磋商供应商不按要求提供资格审查材料，其磋商响应文件作无效标处理。</w:t>
      </w:r>
    </w:p>
    <w:p>
      <w:pPr>
        <w:spacing w:before="0" w:after="0" w:line="360"/>
        <w:ind w:right="0" w:left="0" w:firstLine="413"/>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2、商务与技术文件及其他文件：</w:t>
      </w:r>
    </w:p>
    <w:p>
      <w:pPr>
        <w:spacing w:before="0" w:after="0" w:line="360"/>
        <w:ind w:right="0" w:left="0" w:firstLine="30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（1）供应商情况介绍（格式见附件）；</w:t>
      </w:r>
    </w:p>
    <w:p>
      <w:pPr>
        <w:spacing w:before="0" w:after="0" w:line="360"/>
        <w:ind w:right="0" w:left="0" w:firstLine="30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（2）商务响应表（格式见附件）；</w:t>
      </w:r>
    </w:p>
    <w:p>
      <w:pPr>
        <w:spacing w:before="0" w:after="0" w:line="360"/>
        <w:ind w:right="0" w:left="0" w:firstLine="30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（3）项目负责人简历表（格式见附件）；</w:t>
      </w:r>
    </w:p>
    <w:p>
      <w:pPr>
        <w:spacing w:before="0" w:after="0" w:line="360"/>
        <w:ind w:right="0" w:left="0" w:firstLine="30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（4）技术负责人简历表（格式见附件）；</w:t>
      </w:r>
    </w:p>
    <w:p>
      <w:pPr>
        <w:spacing w:before="0" w:after="0" w:line="360"/>
        <w:ind w:right="0" w:left="0" w:firstLine="30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（5）项目管理班子配备情况表（格式见附件）；</w:t>
      </w:r>
    </w:p>
    <w:p>
      <w:pPr>
        <w:spacing w:before="0" w:after="0" w:line="360"/>
        <w:ind w:right="0" w:left="0" w:firstLine="30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（6）供应商根据评分办法编制的各项内容（缺项的得0分）；</w:t>
      </w:r>
    </w:p>
    <w:p>
      <w:pPr>
        <w:spacing w:before="0" w:after="0" w:line="360"/>
        <w:ind w:right="0" w:left="0" w:firstLine="304"/>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（7）供应商认为需要提供的其他资料（包括可能影响磋商供应商商务与技术文件评分的各类证明材料）。</w:t>
      </w:r>
    </w:p>
    <w:p>
      <w:pPr>
        <w:spacing w:before="0" w:after="0" w:line="360"/>
        <w:ind w:right="0" w:left="0" w:firstLine="413"/>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3、报价文件：</w:t>
      </w:r>
    </w:p>
    <w:p>
      <w:pPr>
        <w:tabs>
          <w:tab w:val="left" w:pos="3870" w:leader="none"/>
          <w:tab w:val="left" w:pos="4085" w:leader="none"/>
        </w:tabs>
        <w:spacing w:before="0" w:after="0" w:line="360"/>
        <w:ind w:right="0" w:left="0" w:firstLine="422"/>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（1）报价内容由首次报价一览表、已标价工程量清单报价表，以及供应商认为其他需要说明的内容组成。</w:t>
      </w:r>
    </w:p>
    <w:p>
      <w:pPr>
        <w:tabs>
          <w:tab w:val="left" w:pos="3870" w:leader="none"/>
          <w:tab w:val="left" w:pos="4085"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（2）此报价为磋商供应商一次性报出唯一的首次价格，包含其它一切所要涉及到的费用，有选择的报价将被拒绝。</w:t>
      </w:r>
    </w:p>
    <w:p>
      <w:pPr>
        <w:tabs>
          <w:tab w:val="left" w:pos="3870" w:leader="none"/>
          <w:tab w:val="left" w:pos="4085"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此报价应当包括但不限于项目实施所需的一切人员工资、各种加班费、节假日补贴、各种社会保险、安全保险、食宿与交通、材料费、安装调试费、机械费、人工费、配合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pPr>
        <w:tabs>
          <w:tab w:val="left" w:pos="3870" w:leader="none"/>
          <w:tab w:val="left" w:pos="4085"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（4）政府采购优惠政策相关资料、产品适用政府采购政策情况表（如有）。</w:t>
      </w:r>
    </w:p>
    <w:p>
      <w:pPr>
        <w:tabs>
          <w:tab w:val="left" w:pos="3870" w:leader="none"/>
          <w:tab w:val="left" w:pos="4085"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（5）相关报价表需打印或用不退色的墨水填写， 磋商响应报价表不得涂改和增删，如有错漏必须修改，修改处须由同一签署人签字或盖章。由于字迹模糊或表达不清引起的后果由供应商负责。</w:t>
      </w:r>
    </w:p>
    <w:p>
      <w:pPr>
        <w:tabs>
          <w:tab w:val="left" w:pos="3870" w:leader="none"/>
          <w:tab w:val="left" w:pos="4085"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（6）报价有关表格应按磋商采购文件中相关附表格式填写。</w:t>
      </w:r>
    </w:p>
    <w:p>
      <w:pPr>
        <w:spacing w:before="0" w:after="0" w:line="360"/>
        <w:ind w:right="0" w:left="0" w:firstLine="200"/>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三、磋商响应文件的制作、封装及递交要求</w:t>
      </w:r>
    </w:p>
    <w:p>
      <w:pPr>
        <w:spacing w:before="0" w:after="0" w:line="360"/>
        <w:ind w:right="0" w:left="0" w:firstLine="407"/>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1、磋商响应文件的制作要求</w:t>
      </w:r>
    </w:p>
    <w:p>
      <w:pPr>
        <w:spacing w:before="0" w:after="0" w:line="360"/>
        <w:ind w:right="0" w:left="0" w:firstLine="407"/>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（1）本招标文件中若有多标项的，若参与多标项投标的，则按每个标项分别独立编制磋商响应文件；</w:t>
      </w:r>
    </w:p>
    <w:p>
      <w:pPr>
        <w:spacing w:before="0" w:after="0" w:line="360"/>
        <w:ind w:right="0" w:left="0" w:firstLine="407"/>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（2）电子磋商响应文件编制请按政府采购云平台供应商项目采购-电子招投标操作指南（网址：</w:t>
      </w:r>
      <w:hyperlink xmlns:r="http://schemas.openxmlformats.org/officeDocument/2006/relationships" r:id="docRId9">
        <w:r>
          <w:rPr>
            <w:rFonts w:ascii="宋体" w:hAnsi="宋体" w:cs="宋体" w:eastAsia="宋体"/>
            <w:color w:val="0000FF"/>
            <w:spacing w:val="0"/>
            <w:position w:val="0"/>
            <w:sz w:val="21"/>
            <w:u w:val="single"/>
            <w:shd w:fill="auto" w:val="clear"/>
          </w:rPr>
          <w:t xml:space="preserve">https://service.zcygov.cn/#/knowledges/CW1EtGwBFdiHxlNd6I3m/6IMVAG0BFdiHxlNdQ8Na</w:t>
        </w:r>
      </w:hyperlink>
      <w:r>
        <w:rPr>
          <w:rFonts w:ascii="宋体" w:hAnsi="宋体" w:cs="宋体" w:eastAsia="宋体"/>
          <w:color w:val="auto"/>
          <w:spacing w:val="0"/>
          <w:position w:val="0"/>
          <w:sz w:val="21"/>
          <w:shd w:fill="auto" w:val="clear"/>
        </w:rPr>
        <w:t xml:space="preserve">，具体以政采云平台最新网址为准）和本招标文件要求编制并进行关联定位。</w:t>
      </w:r>
    </w:p>
    <w:p>
      <w:pPr>
        <w:spacing w:before="0" w:after="0" w:line="360"/>
        <w:ind w:right="0" w:left="0" w:firstLine="407"/>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▲（3）磋商供应商应对所提供的全部资料的真实性承担法律责任，磋商响应文件内容中有要求签字盖章的地方，必须签字盖章。</w:t>
      </w:r>
    </w:p>
    <w:p>
      <w:pPr>
        <w:spacing w:before="0" w:after="0" w:line="360"/>
        <w:ind w:right="0" w:left="0" w:firstLine="407"/>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（4）磋商响应文件编制时应有正确的索引目录及连续页码标注。因磋商响应文件内容不完整、编排混乱导致磋商响应文件被误读、漏读或者查找不到相关内容的责任由磋商供应商自行承担。</w:t>
      </w:r>
    </w:p>
    <w:p>
      <w:pPr>
        <w:spacing w:before="0" w:after="0" w:line="360"/>
        <w:ind w:right="0" w:left="0" w:firstLine="407"/>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（5）磋商响应文件以及磋商供应商与采购代理机构就有关投标事宜的所有来往函电，均应以中文汉语书写。除签字、盖章、专用名称等特殊情形外，以中文汉语以外的文字表述的磋商响应文件视同未提供。</w:t>
      </w:r>
    </w:p>
    <w:p>
      <w:pPr>
        <w:spacing w:before="0" w:after="0" w:line="360"/>
        <w:ind w:right="0" w:left="0" w:firstLine="407"/>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（6）投标计量单位，招标文件已有明确规定的，使用招标文件规定的计量单位；招标文件没有规定的，应采用中华人民共和国法定计量单位（货币单位：人民币元）。</w:t>
      </w:r>
    </w:p>
    <w:p>
      <w:pPr>
        <w:spacing w:before="0" w:after="0" w:line="360"/>
        <w:ind w:right="0" w:left="0" w:firstLine="407"/>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（7）磋商响应文件须清晰可辨，因模糊不清所引起的后果由磋商供应商自行负责。与本次投标无关的内容请不要制作在内，确保磋商响应文件有针对性、简洁明了。</w:t>
      </w:r>
    </w:p>
    <w:p>
      <w:pPr>
        <w:spacing w:before="0" w:after="0" w:line="360"/>
        <w:ind w:right="0" w:left="0" w:firstLine="407"/>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2、磋商响应文件的封装要求</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磋商供应商应按招标文件规定的内容和要求编制磋商响应文件，并逐页连续标注页码。因磋商响应文件内容不完整、编排混乱导致磋商响应文件被误读、漏读或者查找不到相关内容的责任由磋商供应商自行承担。</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（2）磋商响应文件份数</w:t>
      </w:r>
    </w:p>
    <w:p>
      <w:pPr>
        <w:spacing w:before="0" w:after="0" w:line="360"/>
        <w:ind w:right="0" w:left="0" w:firstLine="420"/>
        <w:jc w:val="both"/>
        <w:rPr>
          <w:rFonts w:ascii="宋体" w:hAnsi="宋体" w:cs="宋体" w:eastAsia="宋体"/>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电子加密磋商响应文件：政府采购云平台在线提交、上传一份；</w:t>
      </w:r>
    </w:p>
    <w:p>
      <w:pPr>
        <w:spacing w:before="0" w:after="0" w:line="360"/>
        <w:ind w:right="0" w:left="0" w:firstLine="420"/>
        <w:jc w:val="both"/>
        <w:rPr>
          <w:rFonts w:ascii="宋体" w:hAnsi="宋体" w:cs="宋体" w:eastAsia="宋体"/>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备份磋商响应文件（政采云平台上最后生成的具备电子签章的备份磋商响应文件，文件名后缀为备份文件四字的首字母）：</w:t>
      </w:r>
      <w:r>
        <w:rPr>
          <w:rFonts w:ascii="宋体" w:hAnsi="宋体" w:cs="宋体" w:eastAsia="宋体"/>
          <w:color w:val="auto"/>
          <w:spacing w:val="0"/>
          <w:position w:val="0"/>
          <w:sz w:val="21"/>
          <w:u w:val="single"/>
          <w:shd w:fill="auto" w:val="clear"/>
        </w:rPr>
        <w:t xml:space="preserve">电子邮件提交一份，由磋商供应商自行确定是否提交；若提交请将备份磋商响应文件打包压缩加密后以电子邮件的形式发送至zjjx28100199@163.com。</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（3）中标供应商应提供与电子磋商响应文件内容一致的纸质磋商响应文件各一正二副（包括按最终报价进行组价的工程量清单），装订成册，中标人在领取中标通知书时提供纸质磋商响应文件。</w:t>
      </w:r>
    </w:p>
    <w:p>
      <w:pPr>
        <w:spacing w:before="0" w:after="0" w:line="360"/>
        <w:ind w:right="0" w:left="0" w:firstLine="407"/>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3、磋商响应文件的递交要求</w:t>
      </w:r>
    </w:p>
    <w:p>
      <w:pPr>
        <w:tabs>
          <w:tab w:val="left" w:pos="1418"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（1）磋商响应文件导入和加密</w:t>
      </w:r>
    </w:p>
    <w:p>
      <w:pPr>
        <w:tabs>
          <w:tab w:val="left" w:pos="1418"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磋商供应商应当按照资格证明文件、商务与技术文件和报价文件三部分分别导入相应位置，各文件之间不得导错位置；</w:t>
      </w:r>
    </w:p>
    <w:p>
      <w:pPr>
        <w:tabs>
          <w:tab w:val="left" w:pos="1418"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磋商响应文件编制好后应当生成电子加密磋商响应文件，生成电子加密磋商响应文件具体流程详见【浙江省】供应商-政府采购项目电子交易操作指南网址：</w:t>
      </w:r>
      <w:hyperlink xmlns:r="http://schemas.openxmlformats.org/officeDocument/2006/relationships" r:id="docRId10">
        <w:r>
          <w:rPr>
            <w:rFonts w:ascii="宋体" w:hAnsi="宋体" w:cs="宋体" w:eastAsia="宋体"/>
            <w:color w:val="0000FF"/>
            <w:spacing w:val="0"/>
            <w:position w:val="0"/>
            <w:sz w:val="21"/>
            <w:u w:val="single"/>
            <w:shd w:fill="auto" w:val="clear"/>
          </w:rPr>
          <w:t xml:space="preserve">https://service.zcygov.cn/#/knowledges/CW1EtGwBFdiHxlNd6I3m/6IMVAG0BFdiHxlNdQ8Na</w:t>
        </w:r>
      </w:hyperlink>
      <w:r>
        <w:rPr>
          <w:rFonts w:ascii="宋体" w:hAnsi="宋体" w:cs="宋体" w:eastAsia="宋体"/>
          <w:color w:val="auto"/>
          <w:spacing w:val="0"/>
          <w:position w:val="0"/>
          <w:sz w:val="21"/>
          <w:shd w:fill="auto" w:val="clear"/>
        </w:rPr>
        <w:t xml:space="preserve">，具体以政采云平台最新网址为准。</w:t>
      </w:r>
    </w:p>
    <w:p>
      <w:pPr>
        <w:tabs>
          <w:tab w:val="left" w:pos="1418"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（2）磋商响应文件的提交</w:t>
      </w:r>
    </w:p>
    <w:p>
      <w:pPr>
        <w:tabs>
          <w:tab w:val="left" w:pos="1418"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磋商响应文件提交截止时间：见磋商供应商须知“前附表”；</w:t>
      </w:r>
    </w:p>
    <w:p>
      <w:pPr>
        <w:tabs>
          <w:tab w:val="left" w:pos="1418"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磋商响应文件提交地点：</w:t>
      </w:r>
    </w:p>
    <w:p>
      <w:pPr>
        <w:tabs>
          <w:tab w:val="left" w:pos="1418"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A.电子加密磋商响应文件：电子加密磋商响应文件在“政府采购云平台”上传提交。“电子加密磋商响应文件”成功上传提交后，磋商供应商自行打印磋商响应文件接收回执。供应商应当在投标截止时间前完成电子加密磋商响应文件的传输提交，投标截止时间前可以补充、修改或者撤回电子加密磋商响应文件。补充或者修改电子加密磋商响应文件的，应当先行撤回原文件，补充、修改后重新传输提交。投标截止时间前未完成传输的，视为放弃投标。投标截止时间后提交的电子加密磋商响应文件，将被政采云平台拒收。</w:t>
      </w:r>
    </w:p>
    <w:p>
      <w:pPr>
        <w:tabs>
          <w:tab w:val="left" w:pos="1418"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B.备份磋商响应文件（政采云平台上最后生成的具备电子签章的备份磋商响应文件，文件名后缀为备份文件四字的首字母）：磋商供应商自行确定是否提交；若提交请将备份磋商响应文件打包压缩加密（未加密造成泄密的由磋商供应商自行承担）后以电子邮件的形式发送至zjjx28100199@163.com ，备份磋商响应文件在“电子加密磋商响应文件”在线解密失败后启用，否则不予以启用；磋商供应商确认“电子加密磋商响应文件”在线解密失败后，将打包压缩加密的备份磋商响应文件的解密密码在解密规定的时间（开标时间后60分钟内）发送至上述邮箱内，未在规定时间内发送造成的投标无效或失败由磋商供应商自行承担。</w:t>
      </w:r>
    </w:p>
    <w:p>
      <w:pPr>
        <w:tabs>
          <w:tab w:val="left" w:pos="1418"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（3）不予接收的磋商响应文件情形</w:t>
      </w:r>
    </w:p>
    <w:p>
      <w:pPr>
        <w:tabs>
          <w:tab w:val="left" w:pos="1418"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①</w:t>
      </w:r>
      <w:r>
        <w:rPr>
          <w:rFonts w:ascii="宋体" w:hAnsi="宋体" w:cs="宋体" w:eastAsia="宋体"/>
          <w:color w:val="auto"/>
          <w:spacing w:val="0"/>
          <w:position w:val="0"/>
          <w:sz w:val="21"/>
          <w:shd w:fill="auto" w:val="clear"/>
        </w:rPr>
        <w:t xml:space="preserve">投标截止时间前未完成传输的磋商响应文件；</w:t>
      </w:r>
    </w:p>
    <w:p>
      <w:pPr>
        <w:tabs>
          <w:tab w:val="left" w:pos="1418"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②</w:t>
      </w:r>
      <w:r>
        <w:rPr>
          <w:rFonts w:ascii="宋体" w:hAnsi="宋体" w:cs="宋体" w:eastAsia="宋体"/>
          <w:color w:val="auto"/>
          <w:spacing w:val="0"/>
          <w:position w:val="0"/>
          <w:sz w:val="21"/>
          <w:shd w:fill="auto" w:val="clear"/>
        </w:rPr>
        <w:t xml:space="preserve">未生成加密的磋商响应文件；</w:t>
      </w:r>
    </w:p>
    <w:p>
      <w:pPr>
        <w:tabs>
          <w:tab w:val="left" w:pos="1418"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（4）磋商供应商所提交的磋商响应文件不予退还。</w:t>
      </w:r>
    </w:p>
    <w:p>
      <w:pPr>
        <w:tabs>
          <w:tab w:val="left" w:pos="1418" w:leader="none"/>
        </w:tabs>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（5）如有特殊情况，采购代理机构延长截止时间和开标时间，采购代理机构和磋商供应商的权利和义务将受到新的截止时间和开标时间的约束。</w:t>
      </w:r>
    </w:p>
    <w:p>
      <w:pPr>
        <w:tabs>
          <w:tab w:val="left" w:pos="960" w:leader="none"/>
          <w:tab w:val="left" w:pos="1418" w:leader="none"/>
        </w:tabs>
        <w:spacing w:before="0" w:after="0" w:line="360"/>
        <w:ind w:right="0" w:left="0" w:firstLine="422"/>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四、磋商响应文件的有效期</w:t>
      </w:r>
    </w:p>
    <w:p>
      <w:pPr>
        <w:widowControl w:val="false"/>
        <w:tabs>
          <w:tab w:val="left" w:pos="454"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1、自磋商响应截止日起90天磋商响应文件应保持有效。有效期不足的磋商响应文件将被拒绝。</w:t>
      </w:r>
    </w:p>
    <w:p>
      <w:pPr>
        <w:widowControl w:val="false"/>
        <w:tabs>
          <w:tab w:val="left" w:pos="454"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2、在特殊情况下，采购人可与磋商供应商协商延长磋商响应文件的有效期，这种要求和答复均以书面形式进行。</w:t>
      </w:r>
    </w:p>
    <w:p>
      <w:pPr>
        <w:widowControl w:val="false"/>
        <w:tabs>
          <w:tab w:val="left" w:pos="454" w:leader="none"/>
        </w:tabs>
        <w:spacing w:before="0" w:after="0" w:line="360"/>
        <w:ind w:right="0" w:left="0" w:firstLine="367"/>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3、磋商供应商可拒绝接受延期要求。同意延长有效期的磋商不能修改磋商响应文件。 </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4、成交供应商的磋商响应文件自磋商之日起至合同履行完毕均应保持有效。</w:t>
      </w:r>
    </w:p>
    <w:p>
      <w:pPr>
        <w:tabs>
          <w:tab w:val="left" w:pos="1418" w:leader="none"/>
        </w:tabs>
        <w:spacing w:before="0" w:after="0" w:line="360"/>
        <w:ind w:right="0" w:left="0" w:firstLine="31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五、磋商保证金</w:t>
      </w:r>
    </w:p>
    <w:p>
      <w:pPr>
        <w:tabs>
          <w:tab w:val="left" w:pos="1418" w:leader="none"/>
        </w:tabs>
        <w:spacing w:before="0" w:after="0" w:line="360"/>
        <w:ind w:right="0" w:left="0" w:firstLine="619"/>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无。</w:t>
      </w:r>
    </w:p>
    <w:p>
      <w:pPr>
        <w:tabs>
          <w:tab w:val="left" w:pos="1418" w:leader="none"/>
        </w:tabs>
        <w:spacing w:before="0" w:after="0" w:line="360"/>
        <w:ind w:right="0" w:left="0" w:firstLine="318"/>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六、磋商</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项目通过政府采购云平台进行开标、资格审查、评审、询标、开评标结果公布等，磋商供应商均应当准时在线参加，否则产生的风险由磋商供应商自行承担（磋商供应商务必不要离开电脑太久，并留意手机短信，建议磋商供应商提前做好检查“政府采购云平台”内，关于“项目采购”的岗位权限是否勾选）。</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磋商供应商无需在开标当天到达开标现场对电子投标进行解密，在解密规定时间内用制作电子标书的CA锁对电子加密磋商响应文件进行解密。</w:t>
      </w:r>
    </w:p>
    <w:p>
      <w:pPr>
        <w:spacing w:before="0" w:after="0" w:line="360"/>
        <w:ind w:right="0" w:left="0" w:firstLine="200"/>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（一）磋商程序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1、开启开标场地的录音录像采集设备，并确保其正常运行。</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采购组织机构将向各投标供应商发出“电子加密磋商响应文件”的解密通知，各投标供应商代表应当在接到解密通知后60分钟内自行完成“电子加密磋商响应文件”的在线解密。若由于网络原因等解密异常情况无法在线解密全部供应商的磋商响应文件时，经采购人、采购代理机构、监管人员认定后以纸质备份磋商响应文件为准进行线下开标。</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4、磋商小组所有成员集中与单一供应商分别进行磋商，并给予所有参加磋商的供应商平等的磋商机会。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6、磋商文件能够详细列明采购标的的技术、服务要求的，磋商结束后，磋商小组将要求所有实质性响应的供应商在规定时间内提交最后报价（</w:t>
      </w:r>
      <w:r>
        <w:rPr>
          <w:rFonts w:ascii="宋体" w:hAnsi="宋体" w:cs="宋体" w:eastAsia="宋体"/>
          <w:b/>
          <w:color w:val="auto"/>
          <w:spacing w:val="0"/>
          <w:position w:val="0"/>
          <w:sz w:val="21"/>
          <w:shd w:fill="auto" w:val="clear"/>
        </w:rPr>
        <w:t xml:space="preserve">供应商应在开标同时准备二次报价清单(综合单价），二次报价清单应在二次报价时以电子邮件的形式发送至zjjx28100199@163.com</w:t>
      </w:r>
      <w:r>
        <w:rPr>
          <w:rFonts w:ascii="宋体" w:hAnsi="宋体" w:cs="宋体" w:eastAsia="宋体"/>
          <w:color w:val="auto"/>
          <w:spacing w:val="0"/>
          <w:position w:val="0"/>
          <w:sz w:val="21"/>
          <w:shd w:fill="auto" w:val="clear"/>
        </w:rPr>
        <w:t xml:space="preserve">），最后报价是供应商响应文件的有效组成部分。 </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7、经磋商确定最终采购需求和提交最后报价的供应商后，由磋商小组采用综合评分法对提交最后报价的供应商的响应文件和最后报价进行综合评分。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8、磋商小组根据综合评分情况，按照评审得分由高到低顺序确定预成交供应商，编写评审报告。</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9、采购组织机构对磋商小组专家成员进行评价；</w:t>
      </w:r>
    </w:p>
    <w:p>
      <w:pPr>
        <w:spacing w:before="0" w:after="0" w:line="360"/>
        <w:ind w:right="0" w:left="0" w:firstLine="209"/>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（二）澄清问题的形式</w:t>
      </w:r>
    </w:p>
    <w:p>
      <w:pPr>
        <w:spacing w:before="0" w:after="0" w:line="334"/>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评审中需要磋商供应商对磋商响应文件作出澄清、说明或者补正的，评标委员会和磋商供应商应当通过电子交易平台交换数据电文。给予磋商供应商提交澄清说明或补正的时间不得超过半小时，磋商供应商已经明确表示澄清说明或补正完毕的除外。磋商供应商务必在线等待，留意手机短信，及时在线澄清、说明或补正。</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2、磋商供应商的的澄清、说明或补正将作为磋商响应文件的一部分。</w:t>
      </w:r>
    </w:p>
    <w:p>
      <w:pPr>
        <w:spacing w:before="0" w:after="0" w:line="334"/>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3、磋商供应商若在规定时间内未及时澄清、说明或补正将视情况由磋商小组判定磋商响应文件是否有效。</w:t>
      </w:r>
    </w:p>
    <w:p>
      <w:pPr>
        <w:spacing w:before="0" w:after="0" w:line="360"/>
        <w:ind w:right="0" w:left="0" w:firstLine="422"/>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（三）错误修正</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磋商响应文件报价出现前后不一致的，除磋商采购文件另有规定外，按照下列规定修正：</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1、磋商响应文件中开标一览表（报价表）内容与磋商响应文件中相应内容不一致的，以开标一览表（报价表）为准；</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2、大写金额和小写金额不一致的，以大写金额为准；</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3、单价金额小数点或者百分比有明显错位的，以开标一览表的总价为准，并修改单价；</w:t>
      </w:r>
    </w:p>
    <w:p>
      <w:pPr>
        <w:widowControl w:val="false"/>
        <w:spacing w:before="0" w:after="0" w:line="360"/>
        <w:ind w:right="0" w:left="0" w:firstLine="407"/>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4、总价金额与按单价汇总金额不一致的，以单价金额计算结果为准。</w:t>
      </w:r>
    </w:p>
    <w:p>
      <w:pPr>
        <w:widowControl w:val="false"/>
        <w:spacing w:before="0" w:after="0" w:line="360"/>
        <w:ind w:right="0" w:left="0" w:firstLine="51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pPr>
        <w:widowControl w:val="false"/>
        <w:spacing w:before="0" w:after="0" w:line="360"/>
        <w:ind w:right="0" w:left="0" w:firstLine="200"/>
        <w:jc w:val="left"/>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（四）磋商供应商存在下列情况之一的，响应无效，终止磋商</w:t>
      </w:r>
    </w:p>
    <w:p>
      <w:pPr>
        <w:spacing w:before="0" w:after="0" w:line="360"/>
        <w:ind w:right="0" w:left="0" w:firstLine="420"/>
        <w:jc w:val="left"/>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1、磋商响应文件中的报价货物跟商务与技术内容中的供应货物出现重大偏差的；</w:t>
      </w:r>
    </w:p>
    <w:p>
      <w:pPr>
        <w:widowControl w:val="false"/>
        <w:tabs>
          <w:tab w:val="left" w:pos="7380"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2、不具备磋商采购文件中规定的资格要求的。</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3、磋商响应文件含有采购人不能接受的附加条件的。</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4、供应商代表人未能出具身份证明或与法定代表人授权委托人身份不符的；</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6、报价超过磋商采购文件中规定的最高限价。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7、最终报价高于首次报价的；</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8、磋商供应商仅提交备份磋商响应文件的；</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9、电子加密磋商响应文件解密失败或未按时解密的，且未在规定时间内提交备份磋商响应文件的（包括未在解密规定时间内提供备份磋商响应文件解密密码或密码错误的）；</w:t>
      </w:r>
    </w:p>
    <w:p>
      <w:pPr>
        <w:tabs>
          <w:tab w:val="left" w:pos="1898"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10、磋商参数未如实填写，完全复制粘贴磋商采购参数的。</w:t>
      </w:r>
    </w:p>
    <w:p>
      <w:pPr>
        <w:tabs>
          <w:tab w:val="left" w:pos="1898"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11、磋商响应文件提供虚假材料的。</w:t>
      </w:r>
    </w:p>
    <w:p>
      <w:pPr>
        <w:tabs>
          <w:tab w:val="left" w:pos="1898" w:leader="none"/>
        </w:tabs>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12、不同供应商的磋商响应文件由同一单位或者个人编制；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13、不同供应商委托同一单位或者个人办理磋商事宜；</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14、不同供应商的磋商响应文件载明的项目管理成员或者联系人员为同一人；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15、不同供应商的磋商响应文件异常一致或者报价呈规律性差异；</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16、不同供应商的磋商响应文件相互混装；</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17、项目负责人承接项目按照《注册建造师执业管理办法（试行）》（建市[2008]48号）第九条执行，同时在本工程磋商响应文件提交截止日前，原承接（包括已办理项目负责人变更手续）的工程项目未通过竣工（交工）验收的（以竣工或交工验收记录为准）。</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18、不符合法律、法规和磋商采购文件中规定的其他实质性要求的（磋商采购文件中打“▲”内容及被拒绝的条款）。</w:t>
      </w:r>
    </w:p>
    <w:p>
      <w:pPr>
        <w:spacing w:before="0" w:after="0" w:line="360"/>
        <w:ind w:right="0" w:left="0" w:firstLine="422"/>
        <w:jc w:val="left"/>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（五）有下列情况之一的，本次磋商终止。</w:t>
      </w:r>
    </w:p>
    <w:p>
      <w:pPr>
        <w:widowControl w:val="false"/>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1、出现影响采购公正的违法、违规行为的；</w:t>
      </w:r>
    </w:p>
    <w:p>
      <w:pPr>
        <w:widowControl w:val="false"/>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2、磋商小组发现磋商文件存在歧义、重大缺陷导致评审工作无法进行，或者磋商文件内容违反国家有关强制性规定的； </w:t>
      </w:r>
    </w:p>
    <w:p>
      <w:pPr>
        <w:widowControl w:val="false"/>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3、因重大变故，采购任务取消的；</w:t>
      </w:r>
    </w:p>
    <w:p>
      <w:pPr>
        <w:widowControl w:val="false"/>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4、法律、法规和磋商文件规定的其他导致评审结果无效的。</w:t>
      </w:r>
    </w:p>
    <w:p>
      <w:pPr>
        <w:tabs>
          <w:tab w:val="left" w:pos="720" w:leader="none"/>
          <w:tab w:val="left" w:pos="1260" w:leader="none"/>
          <w:tab w:val="left" w:pos="2160" w:leader="none"/>
          <w:tab w:val="left" w:pos="2880" w:leader="none"/>
          <w:tab w:val="left" w:pos="3600" w:leader="none"/>
          <w:tab w:val="left" w:pos="4320" w:leader="none"/>
          <w:tab w:val="left" w:pos="5040" w:leader="none"/>
          <w:tab w:val="left" w:pos="5760" w:leader="none"/>
          <w:tab w:val="left" w:pos="8280" w:leader="none"/>
        </w:tabs>
        <w:spacing w:before="0" w:after="0" w:line="360"/>
        <w:ind w:right="0" w:left="0" w:firstLine="422"/>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（六）磋商原则和方法</w:t>
      </w:r>
    </w:p>
    <w:p>
      <w:pPr>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磋商原则。磋商小组必须公平、公正、客观，不带任何倾向性和启发性；不得向外界透露任何与评审有关的内容；任何单位和个人不得干扰、影响评审的正常进行；磋商小组及有关工作人员不得私下与磋商供应商接触。</w:t>
      </w:r>
    </w:p>
    <w:p>
      <w:pPr>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2、磋商办法。具体磋商内容及评分标准等详见《评审方法及评分标准》。</w:t>
      </w:r>
    </w:p>
    <w:p>
      <w:pPr>
        <w:spacing w:before="0" w:after="0" w:line="360"/>
        <w:ind w:right="0" w:left="0" w:firstLine="527"/>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（七）评审过程的监控</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本项目评审过程实行全程录音、录像监控，政府采购监管部门视情进行现场监督，供应商在评审过程中所进行的试图影响评审结果的不公正活动，可能导致其被拒绝磋商。</w:t>
      </w:r>
    </w:p>
    <w:p>
      <w:pPr>
        <w:widowControl w:val="false"/>
        <w:spacing w:before="0" w:after="0" w:line="360"/>
        <w:ind w:right="0" w:left="0" w:firstLine="422"/>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六、磋商结果确定</w:t>
      </w:r>
    </w:p>
    <w:p>
      <w:pPr>
        <w:widowControl w:val="false"/>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3、发布成交结果公告。采购组织机构应当在成交供应商确定后2个工作日内，在省级以上财政部门指定的政府采购信息发布媒体及相关网站上公告成交结果，并将磋商文件随同公告。</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4、发出成交通知书。采购组织机构在发布成交结果同时，向成交供应商发出成交通知书。</w:t>
      </w: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七、合同签订及公告</w:t>
      </w: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（一）签订合同</w:t>
      </w:r>
    </w:p>
    <w:p>
      <w:pPr>
        <w:widowControl w:val="false"/>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1、采购人应当自成交通知书发出之日起7日内，按照磋商采购文件确定的合同文本以及采购标的、规格型号、采购金额、采购数量和服务要求等事项签订政府采购合同。</w:t>
      </w:r>
    </w:p>
    <w:p>
      <w:pPr>
        <w:widowControl w:val="false"/>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pPr>
        <w:widowControl w:val="false"/>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3、成交供应商无故拖延、拒签合同的,取消成交资格。</w:t>
      </w:r>
    </w:p>
    <w:p>
      <w:pPr>
        <w:widowControl w:val="false"/>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widowControl w:val="false"/>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5、询问或者质疑事项可能影响成交结果的，采购人应当暂停签订合同，已经签订合同的，应当中止履行合同（成交结果的质疑期为成交结果公告期限届满之日起七个工作日）。</w:t>
      </w:r>
    </w:p>
    <w:p>
      <w:pPr>
        <w:widowControl w:val="false"/>
        <w:spacing w:before="0" w:after="0" w:line="360"/>
        <w:ind w:right="0" w:left="0" w:firstLine="527"/>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（二）合同公告及备案</w:t>
      </w:r>
    </w:p>
    <w:p>
      <w:pPr>
        <w:widowControl w:val="false"/>
        <w:spacing w:before="0" w:after="0" w:line="360"/>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采购人应当自政府采购合同签订之日起2个工作日内，在省级以上财政部门指定的政府采购信息发布媒体及相关网站上公告。</w:t>
      </w:r>
    </w:p>
    <w:p>
      <w:pPr>
        <w:spacing w:before="0" w:after="0" w:line="360"/>
        <w:ind w:right="0" w:left="0" w:firstLine="417"/>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（三）履约保证金</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合同签订时，采购人按本项目招标文件规定自行收取项目履约保证金。采购人要求中标或者成交供应商提交履约保证金的，供应商应当以支票、汇票、本票或者金融机构、担保机构出具的保函等非现金形式提交。</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2、按合同约定办理履约保证金退还手续；</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3、履约保证金不予退还的情形：a.拒绝履行合同义务的；b.产品质量验收或测试不合格的。</w:t>
      </w:r>
    </w:p>
    <w:p>
      <w:pPr>
        <w:tabs>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 w:val="left" w:pos="6300" w:leader="none"/>
          <w:tab w:val="left" w:pos="6720" w:leader="none"/>
          <w:tab w:val="left" w:pos="7140" w:leader="none"/>
          <w:tab w:val="left" w:pos="7560" w:leader="none"/>
          <w:tab w:val="left" w:pos="7980" w:leader="none"/>
          <w:tab w:val="left" w:pos="8400" w:leader="none"/>
          <w:tab w:val="left" w:pos="8820" w:leader="none"/>
          <w:tab w:val="left" w:pos="9240" w:leader="none"/>
          <w:tab w:val="left" w:pos="9660" w:leader="none"/>
          <w:tab w:val="left" w:pos="10080" w:leader="none"/>
          <w:tab w:val="left" w:pos="10500" w:leader="none"/>
          <w:tab w:val="left" w:pos="10920" w:leader="none"/>
          <w:tab w:val="left" w:pos="11340" w:leader="none"/>
          <w:tab w:val="left" w:pos="11760" w:leader="none"/>
          <w:tab w:val="left" w:pos="12180" w:leader="none"/>
          <w:tab w:val="left" w:pos="12600" w:leader="none"/>
          <w:tab w:val="left" w:pos="13020" w:leader="none"/>
        </w:tabs>
        <w:spacing w:before="0" w:after="0" w:line="360"/>
        <w:ind w:right="0" w:left="0" w:firstLine="407"/>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八、中标服务费</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 成交供应商须向招标代理机构按如下标准和规定交纳中标服务费。</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2.本项目代理费</w:t>
      </w:r>
      <w:r>
        <w:rPr>
          <w:rFonts w:ascii="宋体" w:hAnsi="宋体" w:cs="宋体" w:eastAsia="宋体"/>
          <w:color w:val="auto"/>
          <w:spacing w:val="0"/>
          <w:position w:val="0"/>
          <w:sz w:val="21"/>
          <w:shd w:fill="auto" w:val="clear"/>
        </w:rPr>
        <w:t xml:space="preserve">成交供应商须在领取中标（成交）通知书的同时一次性向代理机构缴清。</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代理费按以下</w:t>
      </w:r>
      <w:r>
        <w:rPr>
          <w:rFonts w:ascii="宋体" w:hAnsi="宋体" w:cs="宋体" w:eastAsia="宋体"/>
          <w:color w:val="auto"/>
          <w:spacing w:val="0"/>
          <w:position w:val="0"/>
          <w:sz w:val="21"/>
          <w:shd w:fill="auto" w:val="clear"/>
        </w:rPr>
        <w:t xml:space="preserve">标准的70%计取：</w:t>
      </w:r>
      <w:r>
        <w:rPr>
          <w:rFonts w:ascii="宋体" w:hAnsi="宋体" w:cs="宋体" w:eastAsia="宋体"/>
          <w:color w:val="auto"/>
          <w:spacing w:val="0"/>
          <w:position w:val="0"/>
          <w:sz w:val="21"/>
          <w:shd w:fill="auto" w:val="clear"/>
        </w:rPr>
        <w:t xml:space="preserve">成交金额100万元（含100万元）以下的部分，费率1.0%；成交金额100万元至500万元（含500万元）的部分，费率0.7%。</w:t>
      </w:r>
    </w:p>
    <w:p>
      <w:pPr>
        <w:widowControl w:val="false"/>
        <w:spacing w:before="0" w:after="0" w:line="360"/>
        <w:ind w:right="0" w:left="0" w:firstLine="525"/>
        <w:jc w:val="both"/>
        <w:rPr>
          <w:rFonts w:ascii="宋体" w:hAnsi="宋体" w:cs="宋体" w:eastAsia="宋体"/>
          <w:color w:val="auto"/>
          <w:spacing w:val="0"/>
          <w:position w:val="0"/>
          <w:sz w:val="21"/>
          <w:shd w:fill="auto" w:val="clear"/>
        </w:rPr>
      </w:pPr>
    </w:p>
    <w:p>
      <w:pPr>
        <w:widowControl w:val="false"/>
        <w:spacing w:before="0" w:after="0" w:line="312"/>
        <w:ind w:right="0" w:left="0" w:firstLine="750"/>
        <w:jc w:val="center"/>
        <w:rPr>
          <w:rFonts w:ascii="黑体" w:hAnsi="黑体" w:cs="黑体" w:eastAsia="黑体"/>
          <w:color w:val="auto"/>
          <w:spacing w:val="0"/>
          <w:position w:val="0"/>
          <w:sz w:val="30"/>
          <w:shd w:fill="auto" w:val="clear"/>
        </w:rPr>
      </w:pPr>
      <w:r>
        <w:rPr>
          <w:rFonts w:ascii="黑体" w:hAnsi="黑体" w:cs="黑体" w:eastAsia="黑体"/>
          <w:color w:val="auto"/>
          <w:spacing w:val="0"/>
          <w:position w:val="0"/>
          <w:sz w:val="30"/>
          <w:shd w:fill="auto" w:val="clear"/>
        </w:rPr>
        <w:t xml:space="preserve"> </w:t>
      </w:r>
    </w:p>
    <w:p>
      <w:pPr>
        <w:widowControl w:val="false"/>
        <w:spacing w:before="0" w:after="0" w:line="312"/>
        <w:ind w:right="0" w:left="0" w:firstLine="750"/>
        <w:jc w:val="center"/>
        <w:rPr>
          <w:rFonts w:ascii="黑体" w:hAnsi="黑体" w:cs="黑体" w:eastAsia="黑体"/>
          <w:color w:val="auto"/>
          <w:spacing w:val="0"/>
          <w:position w:val="0"/>
          <w:sz w:val="30"/>
          <w:shd w:fill="auto" w:val="clear"/>
        </w:rPr>
      </w:pPr>
      <w:r>
        <w:rPr>
          <w:rFonts w:ascii="黑体" w:hAnsi="黑体" w:cs="黑体" w:eastAsia="黑体"/>
          <w:color w:val="auto"/>
          <w:spacing w:val="0"/>
          <w:position w:val="0"/>
          <w:sz w:val="30"/>
          <w:shd w:fill="auto" w:val="clear"/>
        </w:rPr>
        <w:t xml:space="preserve">第四章  评标办法及评分标准</w:t>
      </w:r>
    </w:p>
    <w:p>
      <w:pPr>
        <w:spacing w:before="0" w:after="0" w:line="360"/>
        <w:ind w:right="302" w:left="0" w:firstLine="360"/>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根据《中华人民共和国政府采购法》及其它有关规定，结合本次采购实际需求，按照公平、公正、科学择优的原则，特制定本评标办法。</w:t>
      </w:r>
    </w:p>
    <w:p>
      <w:pPr>
        <w:spacing w:before="0" w:after="0" w:line="360"/>
        <w:ind w:right="84" w:left="0" w:firstLine="48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一、评标方法</w:t>
      </w:r>
    </w:p>
    <w:p>
      <w:pPr>
        <w:spacing w:before="0" w:after="0" w:line="360"/>
        <w:ind w:right="85" w:left="0" w:firstLine="48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本评标方法采用综合评分法，是指磋商响应文件满足采购文件全部实质性要求，且按照评审因素的量化指标评审得分最高的磋商供应商为成交供应商的评标方法。</w:t>
      </w: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二、确定成交供应商</w:t>
      </w:r>
    </w:p>
    <w:p>
      <w:pPr>
        <w:spacing w:before="0" w:after="0" w:line="360"/>
        <w:ind w:right="84" w:left="0" w:firstLine="472"/>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小组按评审后综合得分由高到低顺序排列。综合得分相同的，按最终报价由低到高顺序排列；综合得分且最终报价相同的并列（现场抽签确定）。综合得分排名第一的供应商为成交供应商，排名第二的供应商为成交候选供应商，并以此类推。</w:t>
      </w:r>
    </w:p>
    <w:p>
      <w:pPr>
        <w:spacing w:before="0" w:after="0" w:line="360"/>
        <w:ind w:right="84" w:left="0" w:firstLine="47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三、评标细则</w:t>
      </w:r>
    </w:p>
    <w:p>
      <w:pPr>
        <w:spacing w:before="0" w:after="0" w:line="360"/>
        <w:ind w:right="84" w:left="0" w:firstLine="472"/>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本项目总分100分(商务与技术文件为60分，报价文件为40分)。各磋商供应商的综合得分为其商务与技术文件得分与报价文件得分之和，即综合得分=商务与技术文件得分+报价文件得分。评分过程中采用四舍五入法，并保留小数2位。</w:t>
      </w:r>
    </w:p>
    <w:p>
      <w:pPr>
        <w:spacing w:before="0" w:after="0" w:line="360"/>
        <w:ind w:right="84"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（一）商务与技术文件中的分值由磋商小组在规定的分值内单独评定打分。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（二）各磋商供应商商务与技术文件得分按照磋商小组成员的独立评分结果汇总后的算术平均分计算，计算公式为：</w:t>
      </w:r>
    </w:p>
    <w:p>
      <w:pPr>
        <w:spacing w:before="0" w:after="0" w:line="360"/>
        <w:ind w:right="0" w:left="0" w:firstLine="49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商务与技术文件得分=磋商小组所有成员评分合计数/磋商小组组成人员数</w:t>
      </w:r>
    </w:p>
    <w:p>
      <w:pPr>
        <w:spacing w:before="0" w:after="0" w:line="360"/>
        <w:ind w:right="0" w:left="0" w:firstLine="495"/>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（三）</w:t>
      </w:r>
      <w:r>
        <w:rPr>
          <w:rFonts w:ascii="宋体" w:hAnsi="宋体" w:cs="宋体" w:eastAsia="宋体"/>
          <w:b/>
          <w:color w:val="auto"/>
          <w:spacing w:val="0"/>
          <w:position w:val="0"/>
          <w:sz w:val="21"/>
          <w:shd w:fill="auto" w:val="clear"/>
        </w:rPr>
        <w:t xml:space="preserve">报价文件评分：</w:t>
      </w:r>
    </w:p>
    <w:p>
      <w:pPr>
        <w:spacing w:before="0" w:after="0" w:line="360"/>
        <w:ind w:right="85" w:left="0" w:firstLine="420"/>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各磋商供应商投标报价得分由磋商小组按各磋商供应商的投标报价统一计算；</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综合评分法中的价格分统一采用低价优先法计算，即满足磋商文件要求且最后报价最低的供应商的价格作为磋商基准价，其报价得满分。其他供应商的价格分统一按照下列公式计算：</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磋商报价得分=(磋商基准价／最后磋商报价)</w:t>
      </w:r>
      <w:r>
        <w:rPr>
          <w:rFonts w:ascii="宋体" w:hAnsi="宋体" w:cs="宋体" w:eastAsia="宋体"/>
          <w:color w:val="auto"/>
          <w:spacing w:val="0"/>
          <w:position w:val="0"/>
          <w:sz w:val="21"/>
          <w:shd w:fill="auto" w:val="clear"/>
        </w:rPr>
        <w:t xml:space="preserve">×40%×100。</w:t>
      </w:r>
    </w:p>
    <w:p>
      <w:pPr>
        <w:spacing w:before="0" w:after="0" w:line="360"/>
        <w:ind w:right="0" w:left="0" w:firstLine="420"/>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（四）商务与技术文件评分：</w:t>
      </w:r>
    </w:p>
    <w:tbl>
      <w:tblPr/>
      <w:tblGrid>
        <w:gridCol w:w="776"/>
        <w:gridCol w:w="1542"/>
        <w:gridCol w:w="6712"/>
        <w:gridCol w:w="915"/>
      </w:tblGrid>
      <w:tr>
        <w:trPr>
          <w:trHeight w:val="664" w:hRule="auto"/>
          <w:jc w:val="center"/>
        </w:trPr>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1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评审内容</w:t>
            </w: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评分标准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分值</w:t>
            </w:r>
          </w:p>
        </w:tc>
      </w:tr>
      <w:tr>
        <w:trPr>
          <w:trHeight w:val="538" w:hRule="auto"/>
          <w:jc w:val="center"/>
          <w:cantSplit w:val="1"/>
        </w:trPr>
        <w:tc>
          <w:tcPr>
            <w:tcW w:w="90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420" w:firstLine="422"/>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一、商务资信分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23分</w:t>
            </w:r>
          </w:p>
        </w:tc>
      </w:tr>
      <w:tr>
        <w:trPr>
          <w:trHeight w:val="1235" w:hRule="auto"/>
          <w:jc w:val="center"/>
          <w:cantSplit w:val="1"/>
        </w:trPr>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w:t>
            </w:r>
          </w:p>
        </w:tc>
        <w:tc>
          <w:tcPr>
            <w:tcW w:w="1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宋体" w:hAnsi="宋体" w:cs="宋体" w:eastAsia="宋体"/>
                <w:color w:val="auto"/>
                <w:spacing w:val="0"/>
                <w:position w:val="0"/>
              </w:rPr>
            </w:pPr>
            <w:r>
              <w:rPr>
                <w:rFonts w:ascii="宋体" w:hAnsi="宋体" w:cs="宋体" w:eastAsia="宋体"/>
                <w:b/>
                <w:color w:val="auto"/>
                <w:spacing w:val="0"/>
                <w:position w:val="0"/>
                <w:sz w:val="21"/>
                <w:shd w:fill="FFFFFF" w:val="clear"/>
              </w:rPr>
              <w:t xml:space="preserve">磋商响应文件制作</w:t>
            </w: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根据磋商响应文件编制是否完整、电子磋商响应文件关联点设置是否定位准确、磋商响应文件内容简洁明确程度及针对性等情况酌情评分，最高得2分；磋商响应文件有关内容前后矛盾、与采购文件要求不一致等，评审小组允许且需要通过询标等程序进行澄清的，该项不得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2</w:t>
            </w:r>
          </w:p>
        </w:tc>
      </w:tr>
      <w:tr>
        <w:trPr>
          <w:trHeight w:val="1415" w:hRule="auto"/>
          <w:jc w:val="center"/>
          <w:cantSplit w:val="1"/>
        </w:trPr>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2</w:t>
            </w:r>
          </w:p>
        </w:tc>
        <w:tc>
          <w:tcPr>
            <w:tcW w:w="1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类似项目业绩</w:t>
            </w: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供应商2021年1月1日以来</w:t>
            </w:r>
            <w:r>
              <w:rPr>
                <w:rFonts w:ascii="宋体" w:hAnsi="宋体" w:cs="宋体" w:eastAsia="宋体"/>
                <w:color w:val="auto"/>
                <w:spacing w:val="0"/>
                <w:position w:val="0"/>
                <w:sz w:val="21"/>
                <w:shd w:fill="auto" w:val="clear"/>
              </w:rPr>
              <w:t xml:space="preserve">（以合同签订时间为准），承担过与本项目类似业绩的，每提供一个得1分；累计最高得3分。</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注：须提供业绩合同及中标通知书的扫描件或复印件编入商务与技术文件，合同、中标通知书、验收报告或竣工结算书，三者缺一不可，否则不得分。          </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3</w:t>
            </w:r>
          </w:p>
        </w:tc>
      </w:tr>
      <w:tr>
        <w:trPr>
          <w:trHeight w:val="539" w:hRule="auto"/>
          <w:jc w:val="center"/>
          <w:cantSplit w:val="1"/>
        </w:trPr>
        <w:tc>
          <w:tcPr>
            <w:tcW w:w="77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3</w:t>
            </w:r>
          </w:p>
        </w:tc>
        <w:tc>
          <w:tcPr>
            <w:tcW w:w="154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left"/>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项目团队实力</w:t>
            </w: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（1）拟派本项目技术负责人具有建筑工程二级建造师及以上等级注册建造师，得2分。</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（2）拟派本项目技术负责人具有建筑工程相关专业中级工程师职称，得2分；助理工程师职称，得1分，最高得2分。</w:t>
            </w:r>
          </w:p>
          <w:p>
            <w:pPr>
              <w:spacing w:before="0" w:after="0" w:line="240"/>
              <w:ind w:right="0" w:left="0" w:firstLine="211"/>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注：须提供证书及供应商为其缴纳的开标前近3个月中任意1个月社保证明的复印件或扫描件，否则不得分（职称证书须提供官方网址可供证书查验，证书无法验证的不得分）。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4</w:t>
            </w:r>
          </w:p>
        </w:tc>
      </w:tr>
      <w:tr>
        <w:trPr>
          <w:trHeight w:val="1100" w:hRule="auto"/>
          <w:jc w:val="center"/>
          <w:cantSplit w:val="1"/>
        </w:trPr>
        <w:tc>
          <w:tcPr>
            <w:tcW w:w="7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4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（3）项目安全员具有“三类人员”C类证书的得2分。</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注：须提供证书及供应商为其缴纳的开标前近3个月中任意1个月社保证明的复印件或扫描件，否则不得分。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2</w:t>
            </w:r>
          </w:p>
        </w:tc>
      </w:tr>
      <w:tr>
        <w:trPr>
          <w:trHeight w:val="1323" w:hRule="auto"/>
          <w:jc w:val="center"/>
          <w:cantSplit w:val="1"/>
        </w:trPr>
        <w:tc>
          <w:tcPr>
            <w:tcW w:w="7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4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（4）项目组成员（项目负责人和技术负责人除外）具有建筑工程相关专业中级工程师及以上的职称，每个得2分；</w:t>
            </w:r>
            <w:r>
              <w:rPr>
                <w:rFonts w:ascii="宋体" w:hAnsi="宋体" w:cs="宋体" w:eastAsia="宋体"/>
                <w:color w:val="auto"/>
                <w:spacing w:val="0"/>
                <w:position w:val="0"/>
                <w:sz w:val="21"/>
                <w:shd w:fill="auto" w:val="clear"/>
              </w:rPr>
              <w:t xml:space="preserve">助理工程师职称，得1分</w:t>
            </w:r>
            <w:r>
              <w:rPr>
                <w:rFonts w:ascii="宋体" w:hAnsi="宋体" w:cs="宋体" w:eastAsia="宋体"/>
                <w:color w:val="auto"/>
                <w:spacing w:val="0"/>
                <w:position w:val="0"/>
                <w:sz w:val="21"/>
                <w:shd w:fill="auto" w:val="clear"/>
              </w:rPr>
              <w:t xml:space="preserve">最高得4分。</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注：须提供证书及供应商为其缴纳的开标前近3个月中任意1个月社保证明的复印件或扫描件，否则不得分（职称证书须提供官方网址可供证书查验，证书无法验证的不得分）。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r>
      <w:tr>
        <w:trPr>
          <w:trHeight w:val="987" w:hRule="auto"/>
          <w:jc w:val="center"/>
          <w:cantSplit w:val="1"/>
        </w:trPr>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4</w:t>
            </w:r>
          </w:p>
        </w:tc>
        <w:tc>
          <w:tcPr>
            <w:tcW w:w="1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近三年安全事故责任情况</w:t>
            </w: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提供近三年无安全事故责任情况承诺函（</w:t>
            </w:r>
            <w:r>
              <w:rPr>
                <w:rFonts w:ascii="宋体" w:hAnsi="宋体" w:cs="宋体" w:eastAsia="宋体"/>
                <w:b/>
                <w:color w:val="auto"/>
                <w:spacing w:val="0"/>
                <w:position w:val="0"/>
                <w:sz w:val="21"/>
                <w:shd w:fill="auto" w:val="clear"/>
              </w:rPr>
              <w:t xml:space="preserve">格式自拟</w:t>
            </w:r>
            <w:r>
              <w:rPr>
                <w:rFonts w:ascii="宋体" w:hAnsi="宋体" w:cs="宋体" w:eastAsia="宋体"/>
                <w:color w:val="auto"/>
                <w:spacing w:val="0"/>
                <w:position w:val="0"/>
                <w:sz w:val="21"/>
                <w:shd w:fill="auto" w:val="clear"/>
              </w:rPr>
              <w:t xml:space="preserve">），提供得2分，未提供不得分。</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注：须加盖公章,否则不得分。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r>
      <w:tr>
        <w:trPr>
          <w:trHeight w:val="1015" w:hRule="auto"/>
          <w:jc w:val="center"/>
          <w:cantSplit w:val="1"/>
        </w:trPr>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5</w:t>
            </w:r>
          </w:p>
        </w:tc>
        <w:tc>
          <w:tcPr>
            <w:tcW w:w="1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近三年质量事故情况</w:t>
            </w: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提供近三年无质量事故情况承诺函（</w:t>
            </w:r>
            <w:r>
              <w:rPr>
                <w:rFonts w:ascii="宋体" w:hAnsi="宋体" w:cs="宋体" w:eastAsia="宋体"/>
                <w:b/>
                <w:color w:val="auto"/>
                <w:spacing w:val="0"/>
                <w:position w:val="0"/>
                <w:sz w:val="21"/>
                <w:shd w:fill="auto" w:val="clear"/>
              </w:rPr>
              <w:t xml:space="preserve">格式自拟）</w:t>
            </w:r>
            <w:r>
              <w:rPr>
                <w:rFonts w:ascii="宋体" w:hAnsi="宋体" w:cs="宋体" w:eastAsia="宋体"/>
                <w:color w:val="auto"/>
                <w:spacing w:val="0"/>
                <w:position w:val="0"/>
                <w:sz w:val="21"/>
                <w:shd w:fill="auto" w:val="clear"/>
              </w:rPr>
              <w:t xml:space="preserve">，提供得2分，未提供不得分。</w:t>
            </w:r>
          </w:p>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注：须加盖公章,否则不得分。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r>
      <w:tr>
        <w:trPr>
          <w:trHeight w:val="840" w:hRule="auto"/>
          <w:jc w:val="center"/>
          <w:cantSplit w:val="1"/>
        </w:trPr>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6</w:t>
            </w:r>
          </w:p>
        </w:tc>
        <w:tc>
          <w:tcPr>
            <w:tcW w:w="1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质保承诺</w:t>
            </w: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质保期（即缺陷责任期）在满足竞争性磋商文件基础上承诺每增加一年得2分，最高得4分。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r>
      <w:tr>
        <w:trPr>
          <w:trHeight w:val="629" w:hRule="auto"/>
          <w:jc w:val="center"/>
        </w:trPr>
        <w:tc>
          <w:tcPr>
            <w:tcW w:w="903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420" w:firstLine="422"/>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二、技术分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37分</w:t>
            </w:r>
          </w:p>
        </w:tc>
      </w:tr>
      <w:tr>
        <w:trPr>
          <w:trHeight w:val="90" w:hRule="auto"/>
          <w:jc w:val="center"/>
          <w:cantSplit w:val="1"/>
        </w:trPr>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7</w:t>
            </w:r>
          </w:p>
        </w:tc>
        <w:tc>
          <w:tcPr>
            <w:tcW w:w="1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工程概况及施工部署</w:t>
            </w: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0" w:left="0" w:firstLine="0"/>
              <w:jc w:val="left"/>
              <w:rPr>
                <w:rFonts w:ascii="Times New Roman" w:hAnsi="Times New Roman" w:cs="Times New Roman" w:eastAsia="Times New Roman"/>
                <w:color w:val="000000"/>
                <w:spacing w:val="0"/>
                <w:position w:val="0"/>
                <w:sz w:val="21"/>
                <w:shd w:fill="auto" w:val="clear"/>
              </w:rPr>
            </w:pPr>
            <w:r>
              <w:rPr>
                <w:rFonts w:ascii="宋体" w:hAnsi="宋体" w:cs="宋体" w:eastAsia="宋体"/>
                <w:color w:val="auto"/>
                <w:spacing w:val="0"/>
                <w:position w:val="0"/>
                <w:sz w:val="21"/>
                <w:shd w:fill="auto" w:val="clear"/>
              </w:rPr>
              <w:t xml:space="preserve">供应商</w:t>
            </w:r>
            <w:r>
              <w:rPr>
                <w:rFonts w:ascii="宋体" w:hAnsi="宋体" w:cs="宋体" w:eastAsia="宋体"/>
                <w:color w:val="000000"/>
                <w:spacing w:val="0"/>
                <w:position w:val="0"/>
                <w:sz w:val="21"/>
                <w:shd w:fill="auto" w:val="clear"/>
              </w:rPr>
              <w:t xml:space="preserve">对该工程的基本情况和周围条件、建设相关单位要求、具体部署等综合阐述。</w:t>
            </w:r>
          </w:p>
          <w:p>
            <w:pPr>
              <w:spacing w:before="0" w:after="0" w:line="280"/>
              <w:ind w:right="0" w:left="0" w:firstLine="0"/>
              <w:jc w:val="left"/>
              <w:rPr>
                <w:spacing w:val="0"/>
                <w:position w:val="0"/>
                <w:shd w:fill="auto" w:val="clear"/>
              </w:rPr>
            </w:pPr>
            <w:r>
              <w:rPr>
                <w:rFonts w:ascii="宋体" w:hAnsi="宋体" w:cs="宋体" w:eastAsia="宋体"/>
                <w:color w:val="000000"/>
                <w:spacing w:val="0"/>
                <w:position w:val="0"/>
                <w:sz w:val="21"/>
                <w:shd w:fill="auto" w:val="clear"/>
              </w:rPr>
              <w:t xml:space="preserve">注：根据是否结合项目现场情况对其科学性、合理性等方面由磋商小组进行评分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5</w:t>
            </w:r>
          </w:p>
        </w:tc>
      </w:tr>
      <w:tr>
        <w:trPr>
          <w:trHeight w:val="1314" w:hRule="auto"/>
          <w:jc w:val="center"/>
          <w:cantSplit w:val="1"/>
        </w:trPr>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8</w:t>
            </w:r>
          </w:p>
        </w:tc>
        <w:tc>
          <w:tcPr>
            <w:tcW w:w="1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施工重难点分析及措施</w:t>
            </w: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8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根据该项目的施工道路情况、项目当前状况、施工作业区布置政策处理、</w:t>
            </w:r>
            <w:r>
              <w:rPr>
                <w:rFonts w:ascii="宋体" w:hAnsi="宋体" w:cs="宋体" w:eastAsia="宋体"/>
                <w:color w:val="auto"/>
                <w:spacing w:val="0"/>
                <w:position w:val="0"/>
                <w:sz w:val="21"/>
                <w:shd w:fill="auto" w:val="clear"/>
              </w:rPr>
              <w:t xml:space="preserve">供应商</w:t>
            </w:r>
            <w:r>
              <w:rPr>
                <w:rFonts w:ascii="宋体" w:hAnsi="宋体" w:cs="宋体" w:eastAsia="宋体"/>
                <w:color w:val="000000"/>
                <w:spacing w:val="0"/>
                <w:position w:val="0"/>
                <w:sz w:val="21"/>
                <w:shd w:fill="auto" w:val="clear"/>
              </w:rPr>
              <w:t xml:space="preserve">对各部位的质量通病节点部位等予以分析，并提出合理解决方案，根据是否结合项目现场情况对其科学性、合理性等方面由磋商小组进行评分。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5</w:t>
            </w:r>
          </w:p>
        </w:tc>
      </w:tr>
      <w:tr>
        <w:trPr>
          <w:trHeight w:val="977" w:hRule="auto"/>
          <w:jc w:val="center"/>
          <w:cantSplit w:val="1"/>
        </w:trPr>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9</w:t>
            </w:r>
          </w:p>
        </w:tc>
        <w:tc>
          <w:tcPr>
            <w:tcW w:w="1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主要施工方案</w:t>
            </w: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80"/>
              <w:ind w:right="0" w:left="0" w:firstLine="0"/>
              <w:jc w:val="left"/>
              <w:rPr>
                <w:rFonts w:ascii="宋体" w:hAnsi="宋体" w:cs="宋体" w:eastAsia="宋体"/>
                <w:spacing w:val="0"/>
                <w:position w:val="0"/>
              </w:rPr>
            </w:pPr>
            <w:r>
              <w:rPr>
                <w:rFonts w:ascii="宋体" w:hAnsi="宋体" w:cs="宋体" w:eastAsia="宋体"/>
                <w:color w:val="000000"/>
                <w:spacing w:val="0"/>
                <w:position w:val="0"/>
                <w:sz w:val="21"/>
                <w:shd w:fill="FFFFFF" w:val="clear"/>
              </w:rPr>
              <w:t xml:space="preserve">根据是否结合项目现场情况对其科学性、合理性打分等方面由评磋商小组进行评分。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5</w:t>
            </w:r>
          </w:p>
        </w:tc>
      </w:tr>
      <w:tr>
        <w:trPr>
          <w:trHeight w:val="938" w:hRule="auto"/>
          <w:jc w:val="center"/>
          <w:cantSplit w:val="1"/>
        </w:trPr>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10</w:t>
            </w:r>
          </w:p>
        </w:tc>
        <w:tc>
          <w:tcPr>
            <w:tcW w:w="1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施工进度保证措施</w:t>
            </w: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8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根据现场实际情况，针对性地阐述施工进度保证措施的特点、难点分析及解决措施，是否结合项目现场情况对其科学性、合理性等方面由磋商小组进行评分。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5</w:t>
            </w:r>
          </w:p>
        </w:tc>
      </w:tr>
      <w:tr>
        <w:trPr>
          <w:trHeight w:val="938" w:hRule="auto"/>
          <w:jc w:val="center"/>
          <w:cantSplit w:val="1"/>
        </w:trPr>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11</w:t>
            </w:r>
          </w:p>
        </w:tc>
        <w:tc>
          <w:tcPr>
            <w:tcW w:w="1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资源配置及安全保证措施</w:t>
            </w: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8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按照本工程实际情况，对该工程的承包单位选择、人员、机械、材料的安排、特殊天气施工、安全措施等方面予以合理安排，是否结合项目现场情况对其科学性、合理性等方面由磋商小组进行评分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5</w:t>
            </w:r>
          </w:p>
        </w:tc>
      </w:tr>
      <w:tr>
        <w:trPr>
          <w:trHeight w:val="938" w:hRule="auto"/>
          <w:jc w:val="center"/>
          <w:cantSplit w:val="1"/>
        </w:trPr>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12</w:t>
            </w:r>
          </w:p>
        </w:tc>
        <w:tc>
          <w:tcPr>
            <w:tcW w:w="1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应急处置方案</w:t>
            </w: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auto"/>
                <w:spacing w:val="0"/>
                <w:position w:val="0"/>
                <w:sz w:val="21"/>
                <w:shd w:fill="auto" w:val="clear"/>
              </w:rPr>
              <w:t xml:space="preserve">根据供应商提供的应急预案（包括但不限于针对具体的事故类别、危险源和应急保障而制定的计划或方案，明确的救援程序和具体的应急救援措施）及承诺紧急的响应时间，由</w:t>
            </w:r>
            <w:r>
              <w:rPr>
                <w:rFonts w:ascii="宋体" w:hAnsi="宋体" w:cs="宋体" w:eastAsia="宋体"/>
                <w:color w:val="000000"/>
                <w:spacing w:val="0"/>
                <w:position w:val="0"/>
                <w:sz w:val="21"/>
                <w:shd w:fill="auto" w:val="clear"/>
              </w:rPr>
              <w:t xml:space="preserve">磋商小组</w:t>
            </w:r>
            <w:r>
              <w:rPr>
                <w:rFonts w:ascii="宋体" w:hAnsi="宋体" w:cs="宋体" w:eastAsia="宋体"/>
                <w:color w:val="auto"/>
                <w:spacing w:val="0"/>
                <w:position w:val="0"/>
                <w:sz w:val="21"/>
                <w:shd w:fill="auto" w:val="clear"/>
              </w:rPr>
              <w:t xml:space="preserve">进行评分。</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r>
      <w:tr>
        <w:trPr>
          <w:trHeight w:val="938" w:hRule="auto"/>
          <w:jc w:val="center"/>
          <w:cantSplit w:val="1"/>
        </w:trPr>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13</w:t>
            </w:r>
          </w:p>
        </w:tc>
        <w:tc>
          <w:tcPr>
            <w:tcW w:w="1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1"/>
                <w:shd w:fill="auto" w:val="clear"/>
              </w:rPr>
              <w:t xml:space="preserve">供货成品质量介绍</w:t>
            </w: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80"/>
              <w:ind w:right="0" w:left="0" w:firstLine="0"/>
              <w:jc w:val="both"/>
              <w:rPr>
                <w:rFonts w:ascii="宋体" w:hAnsi="宋体" w:cs="宋体" w:eastAsia="宋体"/>
                <w:position w:val="0"/>
                <w:shd w:fill="auto" w:val="clear"/>
              </w:rPr>
            </w:pPr>
            <w:r>
              <w:rPr>
                <w:rFonts w:ascii="宋体" w:hAnsi="宋体" w:cs="宋体" w:eastAsia="宋体"/>
                <w:color w:val="000000"/>
                <w:spacing w:val="-2"/>
                <w:position w:val="0"/>
                <w:sz w:val="21"/>
                <w:shd w:fill="auto" w:val="clear"/>
              </w:rPr>
              <w:t xml:space="preserve">供应商根据本次工程特点，从材料质量和来源方面，对本工程施工产品进行综合介绍，由</w:t>
            </w:r>
            <w:r>
              <w:rPr>
                <w:rFonts w:ascii="宋体" w:hAnsi="宋体" w:cs="宋体" w:eastAsia="宋体"/>
                <w:color w:val="000000"/>
                <w:spacing w:val="0"/>
                <w:position w:val="0"/>
                <w:sz w:val="21"/>
                <w:shd w:fill="auto" w:val="clear"/>
              </w:rPr>
              <w:t xml:space="preserve">磋商小组</w:t>
            </w:r>
            <w:r>
              <w:rPr>
                <w:rFonts w:ascii="宋体" w:hAnsi="宋体" w:cs="宋体" w:eastAsia="宋体"/>
                <w:color w:val="000000"/>
                <w:spacing w:val="-2"/>
                <w:position w:val="0"/>
                <w:sz w:val="21"/>
                <w:shd w:fill="auto" w:val="clear"/>
              </w:rPr>
              <w:t xml:space="preserve">结合供应商的阐述及提供的依据进行综合</w:t>
            </w:r>
            <w:r>
              <w:rPr>
                <w:rFonts w:ascii="宋体" w:hAnsi="宋体" w:cs="宋体" w:eastAsia="宋体"/>
                <w:color w:val="auto"/>
                <w:spacing w:val="0"/>
                <w:position w:val="0"/>
                <w:sz w:val="21"/>
                <w:shd w:fill="auto" w:val="clear"/>
              </w:rPr>
              <w:t xml:space="preserve">评分</w:t>
            </w:r>
            <w:r>
              <w:rPr>
                <w:rFonts w:ascii="宋体" w:hAnsi="宋体" w:cs="宋体" w:eastAsia="宋体"/>
                <w:color w:val="000000"/>
                <w:spacing w:val="-2"/>
                <w:position w:val="0"/>
                <w:sz w:val="21"/>
                <w:shd w:fill="auto" w:val="clear"/>
              </w:rPr>
              <w:t xml:space="preserve">。</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1"/>
                <w:shd w:fill="auto" w:val="clear"/>
              </w:rPr>
              <w:t xml:space="preserve">4</w:t>
            </w:r>
          </w:p>
        </w:tc>
      </w:tr>
      <w:tr>
        <w:trPr>
          <w:trHeight w:val="875" w:hRule="auto"/>
          <w:jc w:val="center"/>
          <w:cantSplit w:val="1"/>
        </w:trPr>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36"/>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14</w:t>
            </w:r>
          </w:p>
        </w:tc>
        <w:tc>
          <w:tcPr>
            <w:tcW w:w="15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项目交付使用后保修服务的承诺及可靠性</w:t>
            </w:r>
          </w:p>
        </w:tc>
        <w:tc>
          <w:tcPr>
            <w:tcW w:w="67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position w:val="0"/>
                <w:shd w:fill="auto" w:val="clear"/>
              </w:rPr>
            </w:pPr>
            <w:r>
              <w:rPr>
                <w:rFonts w:ascii="宋体" w:hAnsi="宋体" w:cs="宋体" w:eastAsia="宋体"/>
                <w:color w:val="auto"/>
                <w:spacing w:val="0"/>
                <w:position w:val="0"/>
                <w:sz w:val="21"/>
                <w:shd w:fill="auto" w:val="clear"/>
              </w:rPr>
              <w:t xml:space="preserve">根据保修服务方案、技术服务支持力量、售后服务机构的设置、保修服务承诺等由</w:t>
            </w:r>
            <w:r>
              <w:rPr>
                <w:rFonts w:ascii="宋体" w:hAnsi="宋体" w:cs="宋体" w:eastAsia="宋体"/>
                <w:color w:val="000000"/>
                <w:spacing w:val="0"/>
                <w:position w:val="0"/>
                <w:sz w:val="21"/>
                <w:shd w:fill="auto" w:val="clear"/>
              </w:rPr>
              <w:t xml:space="preserve">磋商小组</w:t>
            </w:r>
            <w:r>
              <w:rPr>
                <w:rFonts w:ascii="宋体" w:hAnsi="宋体" w:cs="宋体" w:eastAsia="宋体"/>
                <w:color w:val="000000"/>
                <w:spacing w:val="-2"/>
                <w:position w:val="0"/>
                <w:sz w:val="21"/>
                <w:shd w:fill="auto" w:val="clear"/>
              </w:rPr>
              <w:t xml:space="preserve">进行</w:t>
            </w:r>
            <w:r>
              <w:rPr>
                <w:rFonts w:ascii="宋体" w:hAnsi="宋体" w:cs="宋体" w:eastAsia="宋体"/>
                <w:color w:val="auto"/>
                <w:spacing w:val="0"/>
                <w:position w:val="0"/>
                <w:sz w:val="21"/>
                <w:shd w:fill="auto" w:val="clear"/>
              </w:rPr>
              <w:t xml:space="preserve">评分，最高得3分。                                   </w:t>
            </w:r>
          </w:p>
        </w:tc>
        <w:tc>
          <w:tcPr>
            <w:tcW w:w="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r>
      <w:tr>
        <w:trPr>
          <w:trHeight w:val="986" w:hRule="auto"/>
          <w:jc w:val="center"/>
          <w:cantSplit w:val="1"/>
        </w:trPr>
        <w:tc>
          <w:tcPr>
            <w:tcW w:w="7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备注</w:t>
            </w:r>
          </w:p>
        </w:tc>
        <w:tc>
          <w:tcPr>
            <w:tcW w:w="916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1、以上需提供的证书、证件及证明材料复印件均需加盖磋商供应商单位公章；</w:t>
            </w:r>
          </w:p>
          <w:p>
            <w:pPr>
              <w:numPr>
                <w:ilvl w:val="0"/>
                <w:numId w:val="390"/>
              </w:numPr>
              <w:spacing w:before="0" w:after="0" w:line="3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磋商小组打分小数点后最多保留一位。</w:t>
            </w:r>
          </w:p>
        </w:tc>
      </w:tr>
    </w:tbl>
    <w:p>
      <w:pPr>
        <w:spacing w:before="0" w:after="0" w:line="360"/>
        <w:ind w:right="0" w:left="0" w:firstLine="42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 </w:t>
      </w:r>
    </w:p>
    <w:p>
      <w:pPr>
        <w:spacing w:before="0" w:after="0" w:line="360"/>
        <w:ind w:right="0" w:left="0" w:firstLine="420"/>
        <w:jc w:val="center"/>
        <w:rPr>
          <w:rFonts w:ascii="黑体" w:hAnsi="黑体" w:cs="黑体" w:eastAsia="黑体"/>
          <w:color w:val="auto"/>
          <w:spacing w:val="0"/>
          <w:position w:val="0"/>
          <w:sz w:val="30"/>
          <w:shd w:fill="auto" w:val="clear"/>
        </w:rPr>
      </w:pPr>
      <w:r>
        <w:rPr>
          <w:rFonts w:ascii="黑体" w:hAnsi="黑体" w:cs="黑体" w:eastAsia="黑体"/>
          <w:color w:val="auto"/>
          <w:spacing w:val="0"/>
          <w:position w:val="0"/>
          <w:sz w:val="30"/>
          <w:shd w:fill="auto" w:val="clear"/>
        </w:rPr>
        <w:t xml:space="preserve">第五章  合同主要条款</w:t>
      </w:r>
    </w:p>
    <w:p>
      <w:pPr>
        <w:keepNext w:val="true"/>
        <w:keepLines w:val="true"/>
        <w:spacing w:before="0" w:after="330" w:line="240"/>
        <w:ind w:right="0" w:left="0" w:firstLine="0"/>
        <w:jc w:val="center"/>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第一部分 合同协议书</w:t>
      </w:r>
    </w:p>
    <w:p>
      <w:pPr>
        <w:spacing w:before="0" w:after="0" w:line="336"/>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发包人（采购人）：</w:t>
      </w:r>
      <w:r>
        <w:rPr>
          <w:rFonts w:ascii="宋体" w:hAnsi="宋体" w:cs="宋体" w:eastAsia="宋体"/>
          <w:color w:val="auto"/>
          <w:spacing w:val="0"/>
          <w:position w:val="0"/>
          <w:sz w:val="21"/>
          <w:u w:val="single"/>
          <w:shd w:fill="auto" w:val="clear"/>
        </w:rPr>
        <w:t xml:space="preserve">仙居县人民政府安洲街道办事处      </w:t>
      </w:r>
    </w:p>
    <w:p>
      <w:pPr>
        <w:spacing w:before="0" w:after="0" w:line="336"/>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承包人（供应商）：</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根据《中华人民共和国民法典》、《中华人民共和国建筑法》及有关法律规定，遵循平等、自愿、公平和诚实信用的原则，双方就</w:t>
      </w:r>
      <w:r>
        <w:rPr>
          <w:rFonts w:ascii="宋体" w:hAnsi="宋体" w:cs="宋体" w:eastAsia="宋体"/>
          <w:color w:val="auto"/>
          <w:spacing w:val="0"/>
          <w:position w:val="0"/>
          <w:sz w:val="21"/>
          <w:u w:val="single"/>
          <w:shd w:fill="auto" w:val="clear"/>
        </w:rPr>
        <w:t xml:space="preserve">人民医院东侧地块1临时围墙工程 </w:t>
      </w:r>
      <w:r>
        <w:rPr>
          <w:rFonts w:ascii="宋体" w:hAnsi="宋体" w:cs="宋体" w:eastAsia="宋体"/>
          <w:color w:val="auto"/>
          <w:spacing w:val="0"/>
          <w:position w:val="0"/>
          <w:sz w:val="21"/>
          <w:shd w:fill="auto" w:val="clear"/>
        </w:rPr>
        <w:t xml:space="preserve">施工及有关事项协商一致，共同达成如下协议：</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一、工程概况</w:t>
      </w:r>
    </w:p>
    <w:p>
      <w:pPr>
        <w:spacing w:before="0" w:after="0" w:line="336"/>
        <w:ind w:right="0" w:left="0" w:firstLine="411"/>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1.工程名称：</w:t>
      </w:r>
      <w:r>
        <w:rPr>
          <w:rFonts w:ascii="宋体" w:hAnsi="宋体" w:cs="宋体" w:eastAsia="宋体"/>
          <w:color w:val="auto"/>
          <w:spacing w:val="0"/>
          <w:position w:val="0"/>
          <w:sz w:val="21"/>
          <w:u w:val="single"/>
          <w:shd w:fill="auto" w:val="clear"/>
        </w:rPr>
        <w:t xml:space="preserve">人民医院东侧地块1临时围墙工程 </w:t>
      </w:r>
      <w:r>
        <w:rPr>
          <w:rFonts w:ascii="宋体" w:hAnsi="宋体" w:cs="宋体" w:eastAsia="宋体"/>
          <w:color w:val="auto"/>
          <w:spacing w:val="0"/>
          <w:position w:val="0"/>
          <w:sz w:val="21"/>
          <w:shd w:fill="auto" w:val="clear"/>
        </w:rPr>
        <w:t xml:space="preserve">。</w:t>
      </w:r>
    </w:p>
    <w:p>
      <w:pPr>
        <w:spacing w:before="0" w:after="0" w:line="336"/>
        <w:ind w:right="0" w:left="0" w:firstLine="411"/>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2.工程地点：</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w:t>
      </w:r>
    </w:p>
    <w:p>
      <w:pPr>
        <w:spacing w:before="0" w:after="0" w:line="336"/>
        <w:ind w:right="0" w:left="0" w:firstLine="411"/>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3.工程立项批准文号：</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11"/>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4.资金来源：</w:t>
      </w:r>
      <w:r>
        <w:rPr>
          <w:rFonts w:ascii="宋体" w:hAnsi="宋体" w:cs="宋体" w:eastAsia="宋体"/>
          <w:color w:val="auto"/>
          <w:spacing w:val="0"/>
          <w:position w:val="0"/>
          <w:sz w:val="21"/>
          <w:u w:val="single"/>
          <w:shd w:fill="auto" w:val="clear"/>
        </w:rPr>
        <w:t xml:space="preserve"> 自筹100% </w:t>
      </w:r>
      <w:r>
        <w:rPr>
          <w:rFonts w:ascii="宋体" w:hAnsi="宋体" w:cs="宋体" w:eastAsia="宋体"/>
          <w:color w:val="auto"/>
          <w:spacing w:val="0"/>
          <w:position w:val="0"/>
          <w:sz w:val="21"/>
          <w:shd w:fill="auto" w:val="clear"/>
        </w:rPr>
        <w:t xml:space="preserve">。</w:t>
      </w:r>
    </w:p>
    <w:p>
      <w:pPr>
        <w:spacing w:before="0" w:after="0" w:line="336"/>
        <w:ind w:right="0" w:left="0" w:firstLine="411"/>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5.工程内容：</w:t>
      </w:r>
      <w:r>
        <w:rPr>
          <w:rFonts w:ascii="宋体" w:hAnsi="宋体" w:cs="宋体" w:eastAsia="宋体"/>
          <w:color w:val="auto"/>
          <w:spacing w:val="0"/>
          <w:position w:val="0"/>
          <w:sz w:val="21"/>
          <w:u w:val="single"/>
          <w:shd w:fill="auto" w:val="clear"/>
        </w:rPr>
        <w:t xml:space="preserve">发包人提供的施工图纸及预算书中所包含的所有项目。具体内容详见发包人提供的工程量清单及编制说明</w:t>
      </w:r>
      <w:r>
        <w:rPr>
          <w:rFonts w:ascii="宋体" w:hAnsi="宋体" w:cs="宋体" w:eastAsia="宋体"/>
          <w:color w:val="auto"/>
          <w:spacing w:val="0"/>
          <w:position w:val="0"/>
          <w:sz w:val="21"/>
          <w:shd w:fill="auto" w:val="clear"/>
        </w:rPr>
        <w:t xml:space="preserve">。</w:t>
      </w:r>
    </w:p>
    <w:p>
      <w:pPr>
        <w:spacing w:before="0" w:after="0" w:line="336"/>
        <w:ind w:right="0" w:left="0" w:firstLine="411"/>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6.工程承包范围：</w:t>
      </w:r>
      <w:r>
        <w:rPr>
          <w:rFonts w:ascii="宋体" w:hAnsi="宋体" w:cs="宋体" w:eastAsia="宋体"/>
          <w:color w:val="auto"/>
          <w:spacing w:val="0"/>
          <w:position w:val="0"/>
          <w:sz w:val="21"/>
          <w:u w:val="single"/>
          <w:shd w:fill="auto" w:val="clear"/>
        </w:rPr>
        <w:t xml:space="preserve">包工、包料、包工期、包质量、包安全文明施工、包检测验收合格至交付使用等。</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二、合同工期</w:t>
      </w:r>
    </w:p>
    <w:p>
      <w:pPr>
        <w:spacing w:before="0" w:after="0" w:line="336"/>
        <w:ind w:right="0" w:left="0" w:firstLine="459"/>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计划开工日期：</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年</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月</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日。（以开工令为准）</w:t>
      </w:r>
    </w:p>
    <w:p>
      <w:pPr>
        <w:spacing w:before="0" w:after="0" w:line="336"/>
        <w:ind w:right="0" w:left="0" w:firstLine="459"/>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计划竣工日期：</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年</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月</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日。（以竣工报告为准）</w:t>
      </w:r>
    </w:p>
    <w:p>
      <w:pPr>
        <w:spacing w:before="0" w:after="0" w:line="336"/>
        <w:ind w:right="0" w:left="0" w:firstLine="459"/>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工期总日历天数：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日历天。工期总日历天数与根据前述计划开竣工日期计算的工期天数不一致的，以工期总日历天数为准。</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三、质量标准</w:t>
      </w:r>
    </w:p>
    <w:p>
      <w:pPr>
        <w:spacing w:before="0" w:after="0" w:line="336"/>
        <w:ind w:right="0" w:left="149" w:firstLine="216"/>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工程质量</w:t>
      </w:r>
      <w:r>
        <w:rPr>
          <w:rFonts w:ascii="宋体" w:hAnsi="宋体" w:cs="宋体" w:eastAsia="宋体"/>
          <w:color w:val="auto"/>
          <w:spacing w:val="0"/>
          <w:position w:val="0"/>
          <w:sz w:val="21"/>
          <w:u w:val="single"/>
          <w:shd w:fill="auto" w:val="clear"/>
        </w:rPr>
        <w:t xml:space="preserve">符合 合格 </w:t>
      </w:r>
      <w:r>
        <w:rPr>
          <w:rFonts w:ascii="宋体" w:hAnsi="宋体" w:cs="宋体" w:eastAsia="宋体"/>
          <w:color w:val="auto"/>
          <w:spacing w:val="0"/>
          <w:position w:val="0"/>
          <w:sz w:val="21"/>
          <w:shd w:fill="auto" w:val="clear"/>
        </w:rPr>
        <w:t xml:space="preserve">标准。</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四、签约合同价与合同价格形式</w:t>
        <w:tab/>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1.签约合同价为：</w:t>
      </w:r>
    </w:p>
    <w:p>
      <w:pPr>
        <w:spacing w:before="0" w:after="0" w:line="336"/>
        <w:ind w:right="0" w:left="0" w:firstLine="52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人民币（大写）</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元)；</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2.合同价格形式：</w:t>
      </w:r>
      <w:r>
        <w:rPr>
          <w:rFonts w:ascii="宋体" w:hAnsi="宋体" w:cs="宋体" w:eastAsia="宋体"/>
          <w:color w:val="auto"/>
          <w:spacing w:val="0"/>
          <w:position w:val="0"/>
          <w:sz w:val="21"/>
          <w:u w:val="single"/>
          <w:shd w:fill="auto" w:val="clear"/>
        </w:rPr>
        <w:t xml:space="preserve">采用固定综合单价合同</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五、项目经理</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承包人项目经理：</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六、合同文件构成</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本协议书与下列文件一起构成合同文件：</w:t>
      </w:r>
    </w:p>
    <w:p>
      <w:pPr>
        <w:spacing w:before="0" w:after="0" w:line="336"/>
        <w:ind w:right="0" w:left="0" w:firstLine="42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1、成交通知书；</w:t>
      </w:r>
    </w:p>
    <w:p>
      <w:pPr>
        <w:spacing w:before="0" w:after="0" w:line="336"/>
        <w:ind w:right="0" w:left="0" w:firstLine="42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2、本合同专用条款；</w:t>
      </w:r>
    </w:p>
    <w:p>
      <w:pPr>
        <w:spacing w:before="0" w:after="0" w:line="336"/>
        <w:ind w:right="0" w:left="0" w:firstLine="42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3、询标纪要；</w:t>
      </w:r>
    </w:p>
    <w:p>
      <w:pPr>
        <w:spacing w:before="0" w:after="0" w:line="336"/>
        <w:ind w:right="0" w:left="0" w:firstLine="42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4、磋商文件及磋商补充文件；</w:t>
      </w:r>
    </w:p>
    <w:p>
      <w:pPr>
        <w:spacing w:before="0" w:after="0" w:line="336"/>
        <w:ind w:right="0" w:left="0" w:firstLine="42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5、响应文件及其附件（含已标价工程量清单）；</w:t>
      </w:r>
    </w:p>
    <w:p>
      <w:pPr>
        <w:spacing w:before="0" w:after="0" w:line="336"/>
        <w:ind w:right="0" w:left="0" w:firstLine="42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6、图纸；</w:t>
      </w:r>
    </w:p>
    <w:p>
      <w:pPr>
        <w:spacing w:before="0" w:after="0" w:line="336"/>
        <w:ind w:right="0" w:left="0" w:firstLine="42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7、本合同通用条款；</w:t>
      </w:r>
    </w:p>
    <w:p>
      <w:pPr>
        <w:spacing w:before="0" w:after="0" w:line="336"/>
        <w:ind w:right="0" w:left="0" w:firstLine="42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8、标准、规范及有关技术文件；</w:t>
      </w:r>
    </w:p>
    <w:p>
      <w:pPr>
        <w:spacing w:before="0" w:after="0" w:line="336"/>
        <w:ind w:right="0" w:left="0" w:firstLine="424"/>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9、其他合同文件</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在合同订立及履行过程中形成的与合同有关的文件均构成合同文件组成部分。</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上述各项合同文件包括合同当事人就该项合同文件所作出的补充和修改，属于同一类内容的文件，应以最新签署的为准。专用合同条款及其附件须经合同当事人签字或盖章。</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七、承诺</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1.发包人承诺按照法律规定履行项目审批手续、筹集工程建设资金并按照合同约定的期限和方式支付合同价款。</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2.承包人承诺按照法律规定及合同约定组织完成工程施工，确保工程质量和安全，不进行转包及违法分包，并在缺陷责任期及保修期内承担相应的工程维修责任。</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3.发包人和承包人通过招投标形式签订合同的，双方理解并承诺不再就同一工程另行签订与合同实质性内容相背离的协议。</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八、词语含义</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本协议书中词语含义与第二部分通用合同条款中赋予的含义相同。</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九、签订时间</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本合同于</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年</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月</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日签订。</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十、签订地点</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本合同在</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签订。</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十一、补充协议</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合同未尽事宜，合同当事人另行签订补充协议，补充协议是合同的组成部分。</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十二、合同生效</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本合同自</w:t>
      </w:r>
      <w:r>
        <w:rPr>
          <w:rFonts w:ascii="宋体" w:hAnsi="宋体" w:cs="宋体" w:eastAsia="宋体"/>
          <w:color w:val="auto"/>
          <w:spacing w:val="0"/>
          <w:position w:val="0"/>
          <w:sz w:val="21"/>
          <w:u w:val="single"/>
          <w:shd w:fill="auto" w:val="clear"/>
        </w:rPr>
        <w:t xml:space="preserve">双方签字盖章后且承包人提交足额的履约担保后</w:t>
      </w:r>
      <w:r>
        <w:rPr>
          <w:rFonts w:ascii="宋体" w:hAnsi="宋体" w:cs="宋体" w:eastAsia="宋体"/>
          <w:color w:val="auto"/>
          <w:spacing w:val="0"/>
          <w:position w:val="0"/>
          <w:sz w:val="21"/>
          <w:shd w:fill="auto" w:val="clear"/>
        </w:rPr>
        <w:t xml:space="preserve">生效。</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十三、合同份数</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本合同一式</w:t>
      </w:r>
      <w:r>
        <w:rPr>
          <w:rFonts w:ascii="宋体" w:hAnsi="宋体" w:cs="宋体" w:eastAsia="宋体"/>
          <w:color w:val="auto"/>
          <w:spacing w:val="0"/>
          <w:position w:val="0"/>
          <w:sz w:val="21"/>
          <w:u w:val="single"/>
          <w:shd w:fill="auto" w:val="clear"/>
        </w:rPr>
        <w:t xml:space="preserve">捌</w:t>
      </w:r>
      <w:r>
        <w:rPr>
          <w:rFonts w:ascii="宋体" w:hAnsi="宋体" w:cs="宋体" w:eastAsia="宋体"/>
          <w:color w:val="auto"/>
          <w:spacing w:val="0"/>
          <w:position w:val="0"/>
          <w:sz w:val="21"/>
          <w:shd w:fill="auto" w:val="clear"/>
        </w:rPr>
        <w:t xml:space="preserve">份，均具有同等法律效力，发包人执</w:t>
      </w:r>
      <w:r>
        <w:rPr>
          <w:rFonts w:ascii="宋体" w:hAnsi="宋体" w:cs="宋体" w:eastAsia="宋体"/>
          <w:color w:val="auto"/>
          <w:spacing w:val="0"/>
          <w:position w:val="0"/>
          <w:sz w:val="21"/>
          <w:u w:val="single"/>
          <w:shd w:fill="auto" w:val="clear"/>
        </w:rPr>
        <w:t xml:space="preserve">叁</w:t>
      </w:r>
      <w:r>
        <w:rPr>
          <w:rFonts w:ascii="宋体" w:hAnsi="宋体" w:cs="宋体" w:eastAsia="宋体"/>
          <w:color w:val="auto"/>
          <w:spacing w:val="0"/>
          <w:position w:val="0"/>
          <w:sz w:val="21"/>
          <w:shd w:fill="auto" w:val="clear"/>
        </w:rPr>
        <w:t xml:space="preserve">份，承包人执</w:t>
      </w:r>
      <w:r>
        <w:rPr>
          <w:rFonts w:ascii="宋体" w:hAnsi="宋体" w:cs="宋体" w:eastAsia="宋体"/>
          <w:color w:val="auto"/>
          <w:spacing w:val="0"/>
          <w:position w:val="0"/>
          <w:sz w:val="21"/>
          <w:u w:val="single"/>
          <w:shd w:fill="auto" w:val="clear"/>
        </w:rPr>
        <w:t xml:space="preserve">叁</w:t>
      </w:r>
      <w:r>
        <w:rPr>
          <w:rFonts w:ascii="宋体" w:hAnsi="宋体" w:cs="宋体" w:eastAsia="宋体"/>
          <w:color w:val="auto"/>
          <w:spacing w:val="0"/>
          <w:position w:val="0"/>
          <w:sz w:val="21"/>
          <w:shd w:fill="auto" w:val="clear"/>
        </w:rPr>
        <w:t xml:space="preserve">份，采购代理和仙居县财政局采购监督科各</w:t>
      </w:r>
      <w:r>
        <w:rPr>
          <w:rFonts w:ascii="宋体" w:hAnsi="宋体" w:cs="宋体" w:eastAsia="宋体"/>
          <w:color w:val="auto"/>
          <w:spacing w:val="0"/>
          <w:position w:val="0"/>
          <w:sz w:val="21"/>
          <w:u w:val="single"/>
          <w:shd w:fill="auto" w:val="clear"/>
        </w:rPr>
        <w:t xml:space="preserve"> 壹 </w:t>
      </w:r>
      <w:r>
        <w:rPr>
          <w:rFonts w:ascii="宋体" w:hAnsi="宋体" w:cs="宋体" w:eastAsia="宋体"/>
          <w:color w:val="auto"/>
          <w:spacing w:val="0"/>
          <w:position w:val="0"/>
          <w:sz w:val="21"/>
          <w:shd w:fill="auto" w:val="clear"/>
        </w:rPr>
        <w:t xml:space="preserve">份。</w:t>
      </w:r>
    </w:p>
    <w:p>
      <w:pPr>
        <w:spacing w:before="0" w:after="0" w:line="336"/>
        <w:ind w:right="0" w:left="0" w:firstLine="0"/>
        <w:jc w:val="both"/>
        <w:rPr>
          <w:rFonts w:ascii="宋体" w:hAnsi="宋体" w:cs="宋体" w:eastAsia="宋体"/>
          <w:color w:val="auto"/>
          <w:spacing w:val="0"/>
          <w:position w:val="0"/>
          <w:sz w:val="21"/>
          <w:shd w:fill="auto" w:val="clear"/>
        </w:rPr>
      </w:pP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  (公章)             承包人：  (公章)</w:t>
      </w:r>
    </w:p>
    <w:p>
      <w:pPr>
        <w:spacing w:before="0" w:after="0" w:line="336"/>
        <w:ind w:right="0" w:left="0" w:firstLine="0"/>
        <w:jc w:val="both"/>
        <w:rPr>
          <w:rFonts w:ascii="宋体" w:hAnsi="宋体" w:cs="宋体" w:eastAsia="宋体"/>
          <w:color w:val="auto"/>
          <w:spacing w:val="0"/>
          <w:position w:val="0"/>
          <w:sz w:val="21"/>
          <w:u w:val="single"/>
          <w:shd w:fill="auto" w:val="clear"/>
        </w:rPr>
      </w:pP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法定代表人或其委托代理人：  法定代表人或其委托代理人：</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（签字）                    （签字）</w:t>
      </w:r>
    </w:p>
    <w:p>
      <w:pPr>
        <w:spacing w:before="0" w:after="0" w:line="336"/>
        <w:ind w:right="0" w:left="0" w:firstLine="0"/>
        <w:jc w:val="both"/>
        <w:rPr>
          <w:rFonts w:ascii="宋体" w:hAnsi="宋体" w:cs="宋体" w:eastAsia="宋体"/>
          <w:color w:val="auto"/>
          <w:spacing w:val="0"/>
          <w:position w:val="0"/>
          <w:sz w:val="21"/>
          <w:u w:val="single"/>
          <w:shd w:fill="auto" w:val="clear"/>
        </w:rPr>
      </w:pP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地  址：                             地  址：</w:t>
      </w:r>
    </w:p>
    <w:p>
      <w:pPr>
        <w:spacing w:before="0" w:after="0" w:line="336"/>
        <w:ind w:right="0" w:left="0" w:firstLine="0"/>
        <w:jc w:val="both"/>
        <w:rPr>
          <w:rFonts w:ascii="宋体" w:hAnsi="宋体" w:cs="宋体" w:eastAsia="宋体"/>
          <w:color w:val="auto"/>
          <w:spacing w:val="0"/>
          <w:position w:val="0"/>
          <w:sz w:val="21"/>
          <w:shd w:fill="auto" w:val="clear"/>
        </w:rPr>
      </w:pP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邮政编码：                           邮政编码：</w:t>
      </w:r>
    </w:p>
    <w:p>
      <w:pPr>
        <w:spacing w:before="0" w:after="0" w:line="336"/>
        <w:ind w:right="0" w:left="0" w:firstLine="0"/>
        <w:jc w:val="both"/>
        <w:rPr>
          <w:rFonts w:ascii="宋体" w:hAnsi="宋体" w:cs="宋体" w:eastAsia="宋体"/>
          <w:color w:val="auto"/>
          <w:spacing w:val="0"/>
          <w:position w:val="0"/>
          <w:sz w:val="21"/>
          <w:shd w:fill="auto" w:val="clear"/>
        </w:rPr>
      </w:pP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                         法定代表人：</w:t>
      </w:r>
    </w:p>
    <w:p>
      <w:pPr>
        <w:spacing w:before="0" w:after="0" w:line="336"/>
        <w:ind w:right="0" w:left="0" w:firstLine="0"/>
        <w:jc w:val="both"/>
        <w:rPr>
          <w:rFonts w:ascii="宋体" w:hAnsi="宋体" w:cs="宋体" w:eastAsia="宋体"/>
          <w:color w:val="auto"/>
          <w:spacing w:val="0"/>
          <w:position w:val="0"/>
          <w:sz w:val="21"/>
          <w:shd w:fill="auto" w:val="clear"/>
        </w:rPr>
      </w:pP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或委托代理人：                       或委托代理人：</w:t>
      </w:r>
    </w:p>
    <w:p>
      <w:pPr>
        <w:spacing w:before="0" w:after="0" w:line="336"/>
        <w:ind w:right="0" w:left="0" w:firstLine="0"/>
        <w:jc w:val="both"/>
        <w:rPr>
          <w:rFonts w:ascii="宋体" w:hAnsi="宋体" w:cs="宋体" w:eastAsia="宋体"/>
          <w:color w:val="auto"/>
          <w:spacing w:val="0"/>
          <w:position w:val="0"/>
          <w:sz w:val="21"/>
          <w:shd w:fill="auto" w:val="clear"/>
        </w:rPr>
      </w:pP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  话：                             电  话：</w:t>
      </w:r>
    </w:p>
    <w:p>
      <w:pPr>
        <w:spacing w:before="0" w:after="0" w:line="336"/>
        <w:ind w:right="0" w:left="0" w:firstLine="0"/>
        <w:jc w:val="both"/>
        <w:rPr>
          <w:rFonts w:ascii="宋体" w:hAnsi="宋体" w:cs="宋体" w:eastAsia="宋体"/>
          <w:color w:val="auto"/>
          <w:spacing w:val="0"/>
          <w:position w:val="0"/>
          <w:sz w:val="21"/>
          <w:shd w:fill="auto" w:val="clear"/>
        </w:rPr>
      </w:pP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传  真：                             传  真：</w:t>
      </w:r>
    </w:p>
    <w:p>
      <w:pPr>
        <w:spacing w:before="0" w:after="0" w:line="336"/>
        <w:ind w:right="0" w:left="0" w:firstLine="0"/>
        <w:jc w:val="both"/>
        <w:rPr>
          <w:rFonts w:ascii="宋体" w:hAnsi="宋体" w:cs="宋体" w:eastAsia="宋体"/>
          <w:color w:val="auto"/>
          <w:spacing w:val="0"/>
          <w:position w:val="0"/>
          <w:sz w:val="21"/>
          <w:shd w:fill="auto" w:val="clear"/>
        </w:rPr>
      </w:pP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电子信箱：                           电子信箱：</w:t>
      </w:r>
    </w:p>
    <w:p>
      <w:pPr>
        <w:spacing w:before="0" w:after="0" w:line="336"/>
        <w:ind w:right="0" w:left="0" w:firstLine="0"/>
        <w:jc w:val="both"/>
        <w:rPr>
          <w:rFonts w:ascii="宋体" w:hAnsi="宋体" w:cs="宋体" w:eastAsia="宋体"/>
          <w:color w:val="auto"/>
          <w:spacing w:val="0"/>
          <w:position w:val="0"/>
          <w:sz w:val="21"/>
          <w:shd w:fill="auto" w:val="clear"/>
        </w:rPr>
      </w:pP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开户银行：                           开户银行：</w:t>
      </w:r>
    </w:p>
    <w:p>
      <w:pPr>
        <w:spacing w:before="0" w:after="0" w:line="336"/>
        <w:ind w:right="0" w:left="0" w:firstLine="0"/>
        <w:jc w:val="both"/>
        <w:rPr>
          <w:rFonts w:ascii="宋体" w:hAnsi="宋体" w:cs="宋体" w:eastAsia="宋体"/>
          <w:color w:val="auto"/>
          <w:spacing w:val="0"/>
          <w:position w:val="0"/>
          <w:sz w:val="21"/>
          <w:shd w:fill="auto" w:val="clear"/>
        </w:rPr>
      </w:pP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账  号：                             账  号：</w:t>
      </w:r>
    </w:p>
    <w:p>
      <w:pPr>
        <w:keepNext w:val="true"/>
        <w:keepLines w:val="true"/>
        <w:spacing w:before="0" w:after="0" w:line="336"/>
        <w:ind w:right="0" w:left="0" w:firstLine="0"/>
        <w:jc w:val="center"/>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 </w:t>
      </w:r>
    </w:p>
    <w:p>
      <w:pPr>
        <w:keepNext w:val="true"/>
        <w:keepLines w:val="true"/>
        <w:spacing w:before="0" w:after="0" w:line="336"/>
        <w:ind w:right="0" w:left="0" w:firstLine="0"/>
        <w:jc w:val="center"/>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第二部分 通用合同条款</w:t>
      </w:r>
    </w:p>
    <w:p>
      <w:pPr>
        <w:spacing w:before="0" w:after="0" w:line="336"/>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略，见（GF—2017—0201）《建设工程施工合同》（示范文本）</w:t>
      </w:r>
    </w:p>
    <w:p>
      <w:pPr>
        <w:spacing w:before="0" w:after="0" w:line="336"/>
        <w:ind w:right="0" w:left="0" w:firstLine="0"/>
        <w:jc w:val="center"/>
        <w:rPr>
          <w:rFonts w:ascii="宋体" w:hAnsi="宋体" w:cs="宋体" w:eastAsia="宋体"/>
          <w:color w:val="auto"/>
          <w:spacing w:val="0"/>
          <w:position w:val="0"/>
          <w:sz w:val="21"/>
          <w:shd w:fill="auto" w:val="clear"/>
        </w:rPr>
      </w:pPr>
    </w:p>
    <w:p>
      <w:pPr>
        <w:keepNext w:val="true"/>
        <w:keepLines w:val="true"/>
        <w:spacing w:before="0" w:after="0" w:line="336"/>
        <w:ind w:right="0" w:left="0" w:firstLine="0"/>
        <w:jc w:val="center"/>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第三部分 专用合同条款</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 一般约定</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 词语定义</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1.1.1合同</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1.1.1.10其他合同文件包括：</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1.1.2 合同当事人及其他相关方</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1.1.2.4监理人：</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名    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资质类别和等级：</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联系电话：</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电子信箱：</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通信地址：。</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1.1.2.5 设计人：</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名    称：</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资质类别和等级：</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联系电话：</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电子信箱：</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通信地址：</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1.1.3 工程和设备</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1.1.3.7 作为施工现场组成部分的其他场所包括：</w:t>
      </w:r>
      <w:r>
        <w:rPr>
          <w:rFonts w:ascii="宋体" w:hAnsi="宋体" w:cs="宋体" w:eastAsia="宋体"/>
          <w:color w:val="auto"/>
          <w:spacing w:val="0"/>
          <w:position w:val="0"/>
          <w:sz w:val="21"/>
          <w:u w:val="single"/>
          <w:shd w:fill="auto" w:val="clear"/>
        </w:rPr>
        <w:t xml:space="preserve"> /   </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1.1.3.9 永久占地包括：</w:t>
      </w:r>
      <w:r>
        <w:rPr>
          <w:rFonts w:ascii="宋体" w:hAnsi="宋体" w:cs="宋体" w:eastAsia="宋体"/>
          <w:color w:val="auto"/>
          <w:spacing w:val="0"/>
          <w:position w:val="0"/>
          <w:sz w:val="21"/>
          <w:u w:val="single"/>
          <w:shd w:fill="auto" w:val="clear"/>
        </w:rPr>
        <w:t xml:space="preserve">       /    </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1.1.3.10 临时占地包括：</w:t>
      </w:r>
      <w:r>
        <w:rPr>
          <w:rFonts w:ascii="宋体" w:hAnsi="宋体" w:cs="宋体" w:eastAsia="宋体"/>
          <w:color w:val="auto"/>
          <w:spacing w:val="0"/>
          <w:position w:val="0"/>
          <w:sz w:val="21"/>
          <w:u w:val="single"/>
          <w:shd w:fill="auto" w:val="clear"/>
        </w:rPr>
        <w:t xml:space="preserve">     /    </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1.3法律 </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适用于合同的其他规范性文件：</w:t>
      </w:r>
      <w:r>
        <w:rPr>
          <w:rFonts w:ascii="宋体" w:hAnsi="宋体" w:cs="宋体" w:eastAsia="宋体"/>
          <w:color w:val="auto"/>
          <w:spacing w:val="0"/>
          <w:position w:val="0"/>
          <w:sz w:val="21"/>
          <w:u w:val="single"/>
          <w:shd w:fill="auto" w:val="clear"/>
        </w:rPr>
        <w:t xml:space="preserve">《中华人民共和国建筑法》、《民法典》、《中华人民共和国政府采购法》、《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 等工程所在地现行的有关规定</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1.4 标准和规范</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1.4.1适用于工程的标准规范包括：</w:t>
      </w:r>
      <w:r>
        <w:rPr>
          <w:rFonts w:ascii="宋体" w:hAnsi="宋体" w:cs="宋体" w:eastAsia="宋体"/>
          <w:color w:val="auto"/>
          <w:spacing w:val="0"/>
          <w:position w:val="0"/>
          <w:sz w:val="21"/>
          <w:u w:val="single"/>
          <w:shd w:fill="auto" w:val="clear"/>
        </w:rPr>
        <w:t xml:space="preserve">按现行的国家、省、市施工验收规范、质量评定标准及有关规定。合同工期内的标准、规范，磋商文件中的技术要求等</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1.4.2 发包人提供国外标准、规范的名称：</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发包人提供国外标准、规范的份数：</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发包人提供国外标准、规范的名称：</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1.4.3发包人对工程的技术标准和功能要求的特殊要求：</w:t>
      </w:r>
      <w:r>
        <w:rPr>
          <w:rFonts w:ascii="宋体" w:hAnsi="宋体" w:cs="宋体" w:eastAsia="宋体"/>
          <w:color w:val="auto"/>
          <w:spacing w:val="0"/>
          <w:position w:val="0"/>
          <w:sz w:val="21"/>
          <w:u w:val="single"/>
          <w:shd w:fill="auto" w:val="clear"/>
        </w:rPr>
        <w:t xml:space="preserve">没有国家标准、规范时，有行业标准、规范的，使用行业标准、规范；没有国家和行业标准、规范的，使用地方的标准、规范。</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1.5 合同文件的优先顺序</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合同文件组成及优先顺序为：</w:t>
      </w:r>
    </w:p>
    <w:p>
      <w:pPr>
        <w:spacing w:before="0" w:after="0" w:line="336"/>
        <w:ind w:right="0" w:left="0" w:firstLine="424"/>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1、本合同协议书；2、成交通知书；3、本合同专用条款；4、询标纪要；5、磋商文件及磋商补充文件；6、响应文件及其附件（含已标价工程量清单）；7、图纸；8、本合同通用条款； 9、标准、规范及有关技术文件；10、其他合同文件</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双方有关工程的洽商、变更等书面协议或文件视为本合同的组成部分。除上述合同顺序外，合同文件之间有矛盾的，以时间较晚者为准，任何不在上列的其他文件，皆不影响合同文件，除非双方另签补充合同</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 图纸和承包人文件</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1.6.1 图纸的提供</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发包人向承包人提供图纸的期限：</w:t>
      </w:r>
      <w:r>
        <w:rPr>
          <w:rFonts w:ascii="宋体" w:hAnsi="宋体" w:cs="宋体" w:eastAsia="宋体"/>
          <w:color w:val="auto"/>
          <w:spacing w:val="0"/>
          <w:position w:val="0"/>
          <w:sz w:val="21"/>
          <w:u w:val="single"/>
          <w:shd w:fill="auto" w:val="clear"/>
        </w:rPr>
        <w:t xml:space="preserve">合同签定后7天内</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发包人向承包人提供图纸的数量</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发包人向承包人提供图纸的内容</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1.6.4 承包人文件</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需要由承包人提供的文件，包括：</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承包人提供的文件的期限为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承包人提供的文件的数量为：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承包人提供的文件的形式为：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发包人审批承包人文件的期限：</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1.6.5 现场图纸准备</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关于现场图纸准备的约定：</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1.7 联络</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1.7.1发包人和承包人应当在</w:t>
      </w:r>
      <w:r>
        <w:rPr>
          <w:rFonts w:ascii="宋体" w:hAnsi="宋体" w:cs="宋体" w:eastAsia="宋体"/>
          <w:color w:val="auto"/>
          <w:spacing w:val="0"/>
          <w:position w:val="0"/>
          <w:sz w:val="21"/>
          <w:u w:val="single"/>
          <w:shd w:fill="auto" w:val="clear"/>
        </w:rPr>
        <w:t xml:space="preserve">七</w:t>
      </w:r>
      <w:r>
        <w:rPr>
          <w:rFonts w:ascii="宋体" w:hAnsi="宋体" w:cs="宋体" w:eastAsia="宋体"/>
          <w:color w:val="auto"/>
          <w:spacing w:val="0"/>
          <w:position w:val="0"/>
          <w:sz w:val="21"/>
          <w:shd w:fill="auto" w:val="clear"/>
        </w:rPr>
        <w:t xml:space="preserve">天内将与合同有关的通知、批准、证明、证书、指示、指令、要求、请求、同意、意见、确定和决定等书面函件送达对方当事人。</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1.7.2 发包人接收文件的地点：</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发包人指定的接收人为：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承包人接收文件的地点：</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承包人指定的接收人为：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监理人接收文件的地点：</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监理人指定的接收人为：</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1.10 交通运输</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1.10.1 出入现场的权利</w:t>
      </w:r>
    </w:p>
    <w:p>
      <w:pPr>
        <w:spacing w:before="0" w:after="0" w:line="336"/>
        <w:ind w:right="0" w:left="596"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关于出入现场的权利的约定：</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1.10.3 场内交通</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关于场外交通和场内交通的边界的约定：</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关于发包人向承包人免费提供满足工程施工需要的场内道路和交通设施的约定：</w:t>
      </w:r>
      <w:r>
        <w:rPr>
          <w:rFonts w:ascii="宋体" w:hAnsi="宋体" w:cs="宋体" w:eastAsia="宋体"/>
          <w:color w:val="auto"/>
          <w:spacing w:val="0"/>
          <w:position w:val="0"/>
          <w:sz w:val="21"/>
          <w:u w:val="single"/>
          <w:shd w:fill="auto" w:val="clear"/>
        </w:rPr>
        <w:t xml:space="preserve">已开通</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1.10.4超大件和超重件的运输</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运输超大件或超重件所需的道路和桥梁临时加固改造费用和其他有关费用由</w:t>
      </w:r>
      <w:r>
        <w:rPr>
          <w:rFonts w:ascii="宋体" w:hAnsi="宋体" w:cs="宋体" w:eastAsia="宋体"/>
          <w:color w:val="auto"/>
          <w:spacing w:val="0"/>
          <w:position w:val="0"/>
          <w:sz w:val="21"/>
          <w:u w:val="single"/>
          <w:shd w:fill="auto" w:val="clear"/>
        </w:rPr>
        <w:t xml:space="preserve">承包人</w:t>
      </w:r>
      <w:r>
        <w:rPr>
          <w:rFonts w:ascii="宋体" w:hAnsi="宋体" w:cs="宋体" w:eastAsia="宋体"/>
          <w:color w:val="auto"/>
          <w:spacing w:val="0"/>
          <w:position w:val="0"/>
          <w:sz w:val="21"/>
          <w:shd w:fill="auto" w:val="clear"/>
        </w:rPr>
        <w:t xml:space="preserve">承担。</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1.11 知识产权</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1.11.1关于发包人提供给承包人的图纸、发包人为实施工程自行编制或委托编制的技术规范以及反映发包人关于合同要求或其他类似性质的文件的著作权的归属：</w:t>
      </w:r>
      <w:r>
        <w:rPr>
          <w:rFonts w:ascii="宋体" w:hAnsi="宋体" w:cs="宋体" w:eastAsia="宋体"/>
          <w:color w:val="auto"/>
          <w:spacing w:val="0"/>
          <w:position w:val="0"/>
          <w:sz w:val="21"/>
          <w:u w:val="single"/>
          <w:shd w:fill="auto" w:val="clear"/>
        </w:rPr>
        <w:t xml:space="preserve">按合同通用条款</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关于发包人提供的上述文件的使用限制的要求：</w:t>
      </w:r>
      <w:r>
        <w:rPr>
          <w:rFonts w:ascii="宋体" w:hAnsi="宋体" w:cs="宋体" w:eastAsia="宋体"/>
          <w:color w:val="auto"/>
          <w:spacing w:val="0"/>
          <w:position w:val="0"/>
          <w:sz w:val="21"/>
          <w:u w:val="single"/>
          <w:shd w:fill="auto" w:val="clear"/>
        </w:rPr>
        <w:t xml:space="preserve">按合同通用条款</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1.11.2 关于承包人为实施工程所编制文件的著作权的归属：</w:t>
      </w:r>
      <w:r>
        <w:rPr>
          <w:rFonts w:ascii="宋体" w:hAnsi="宋体" w:cs="宋体" w:eastAsia="宋体"/>
          <w:color w:val="auto"/>
          <w:spacing w:val="0"/>
          <w:position w:val="0"/>
          <w:sz w:val="21"/>
          <w:u w:val="single"/>
          <w:shd w:fill="auto" w:val="clear"/>
        </w:rPr>
        <w:t xml:space="preserve">发包人</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关于承包人提供的上述文件的使用限制的要求：</w:t>
      </w:r>
      <w:r>
        <w:rPr>
          <w:rFonts w:ascii="宋体" w:hAnsi="宋体" w:cs="宋体" w:eastAsia="宋体"/>
          <w:color w:val="auto"/>
          <w:spacing w:val="0"/>
          <w:position w:val="0"/>
          <w:sz w:val="21"/>
          <w:u w:val="single"/>
          <w:shd w:fill="auto" w:val="clear"/>
        </w:rPr>
        <w:t xml:space="preserve">按合同通用条款</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1.11.4 承包人在施工过程中所采用的专利、专有技术、技术秘密的使用费的承担方式：</w:t>
      </w:r>
      <w:r>
        <w:rPr>
          <w:rFonts w:ascii="宋体" w:hAnsi="宋体" w:cs="宋体" w:eastAsia="宋体"/>
          <w:color w:val="auto"/>
          <w:spacing w:val="0"/>
          <w:position w:val="0"/>
          <w:sz w:val="21"/>
          <w:u w:val="single"/>
          <w:shd w:fill="auto" w:val="clear"/>
        </w:rPr>
        <w:t xml:space="preserve">承包人自行承担</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1.13工程量清单错误的修正</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出现工程量清单错误时，是否调整合同价格：</w:t>
      </w:r>
      <w:r>
        <w:rPr>
          <w:rFonts w:ascii="宋体" w:hAnsi="宋体" w:cs="宋体" w:eastAsia="宋体"/>
          <w:color w:val="auto"/>
          <w:spacing w:val="0"/>
          <w:position w:val="0"/>
          <w:sz w:val="21"/>
          <w:u w:val="single"/>
          <w:shd w:fill="auto" w:val="clear"/>
        </w:rPr>
        <w:t xml:space="preserve">调整合同价格</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允许调整合同价格的工程量偏差范围：</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 发包人</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2.2 发包人代表</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发包人代表：</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姓    名：</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身份证号：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职    务：</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联系电话：</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电子信箱：</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通信地址：</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发包人对发包人代表的授权范围如下：</w:t>
      </w:r>
      <w:r>
        <w:rPr>
          <w:rFonts w:ascii="宋体" w:hAnsi="宋体" w:cs="宋体" w:eastAsia="宋体"/>
          <w:color w:val="auto"/>
          <w:spacing w:val="0"/>
          <w:position w:val="0"/>
          <w:sz w:val="21"/>
          <w:u w:val="single"/>
          <w:shd w:fill="auto" w:val="clear"/>
        </w:rPr>
        <w:t xml:space="preserve">负责本合同的履行与监督，负责本工程质量、进度、投资、安全等项目管理内容的协调管理工作，行使除监理工程师职权外的其他工程师的职权协调关系，签发进度款及现场鉴证</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2.4 施工现场、施工条件和基础资料的提供</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2.4.1 提供施工现场</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关于发包人移交施工现场的期限要求：</w:t>
      </w:r>
      <w:r>
        <w:rPr>
          <w:rFonts w:ascii="宋体" w:hAnsi="宋体" w:cs="宋体" w:eastAsia="宋体"/>
          <w:color w:val="auto"/>
          <w:spacing w:val="0"/>
          <w:position w:val="0"/>
          <w:sz w:val="21"/>
          <w:u w:val="single"/>
          <w:shd w:fill="auto" w:val="clear"/>
        </w:rPr>
        <w:t xml:space="preserve">/</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2.4.2 提供施工条件</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关于发包人应负责提供施工所需要的条件，包括：</w:t>
      </w:r>
      <w:r>
        <w:rPr>
          <w:rFonts w:ascii="宋体" w:hAnsi="宋体" w:cs="宋体" w:eastAsia="宋体"/>
          <w:color w:val="auto"/>
          <w:spacing w:val="0"/>
          <w:position w:val="0"/>
          <w:sz w:val="21"/>
          <w:u w:val="single"/>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2.5 资金来源证明及支付担保</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发包人提供资金来源证明的期限要求：</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发包人是否提供支付担保：</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发包人提供支付担保的形式：</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 承包人</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3.1 承包人的一般义务</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（1）应提供计划、报表的名称及完成时间：</w:t>
      </w:r>
      <w:r>
        <w:rPr>
          <w:rFonts w:ascii="宋体" w:hAnsi="宋体" w:cs="宋体" w:eastAsia="宋体"/>
          <w:color w:val="auto"/>
          <w:spacing w:val="0"/>
          <w:position w:val="0"/>
          <w:sz w:val="21"/>
          <w:u w:val="single"/>
          <w:shd w:fill="auto" w:val="clear"/>
        </w:rPr>
        <w:t xml:space="preserve">   /     </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（2）承担施工安全保卫工作及非夜间施工照明的责任和要求：</w:t>
      </w:r>
      <w:r>
        <w:rPr>
          <w:rFonts w:ascii="宋体" w:hAnsi="宋体" w:cs="宋体" w:eastAsia="宋体"/>
          <w:color w:val="auto"/>
          <w:spacing w:val="0"/>
          <w:position w:val="0"/>
          <w:sz w:val="21"/>
          <w:u w:val="single"/>
          <w:shd w:fill="auto" w:val="clear"/>
        </w:rPr>
        <w:t xml:space="preserve">       。</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（3）需承包人办理的有关施工场地交通、环卫和施工噪音管理等手续：</w:t>
      </w:r>
      <w:r>
        <w:rPr>
          <w:rFonts w:ascii="宋体" w:hAnsi="宋体" w:cs="宋体" w:eastAsia="宋体"/>
          <w:color w:val="auto"/>
          <w:spacing w:val="0"/>
          <w:position w:val="0"/>
          <w:sz w:val="21"/>
          <w:u w:val="single"/>
          <w:shd w:fill="auto" w:val="clear"/>
        </w:rPr>
        <w:t xml:space="preserve">         。</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（4）完工工程成品保护的特殊要求及费用承担：</w:t>
      </w:r>
      <w:r>
        <w:rPr>
          <w:rFonts w:ascii="宋体" w:hAnsi="宋体" w:cs="宋体" w:eastAsia="宋体"/>
          <w:color w:val="auto"/>
          <w:spacing w:val="0"/>
          <w:position w:val="0"/>
          <w:sz w:val="21"/>
          <w:u w:val="single"/>
          <w:shd w:fill="auto" w:val="clear"/>
        </w:rPr>
        <w:t xml:space="preserve">按发包人的要求进行保护，所有费用承包人已包含在磋商响应报价中。</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（5）施工现场清洁卫生的要求：</w:t>
      </w:r>
      <w:r>
        <w:rPr>
          <w:rFonts w:ascii="宋体" w:hAnsi="宋体" w:cs="宋体" w:eastAsia="宋体"/>
          <w:color w:val="auto"/>
          <w:spacing w:val="0"/>
          <w:position w:val="0"/>
          <w:sz w:val="21"/>
          <w:u w:val="single"/>
          <w:shd w:fill="auto" w:val="clear"/>
        </w:rPr>
        <w:t xml:space="preserve">承包人结合《浙江省建设工程现场安全文明施工标准化工地管理办法》等省市相关规定，制定相应文明施工措施方案，保证施工现场清洁卫生。如承包人未按文明施工方案实施的，发包人有权责令承包人立即整改，对承包人拒不整改或未按规定期限完成整改的，发包人有权对承包人处以罚款、暂停施工等处罚。本工程承包人搭设的所有临时设施、施工便道等（包括借地范围内），在本工程交工验收合格后，必须在规定的期限内自行拆除清运完毕，达到监理和发包人认为合格的使用状态否则将不予结算。</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（6）承包人提交的竣工资料的内容：</w:t>
      </w:r>
      <w:r>
        <w:rPr>
          <w:rFonts w:ascii="宋体" w:hAnsi="宋体" w:cs="宋体" w:eastAsia="宋体"/>
          <w:color w:val="auto"/>
          <w:spacing w:val="0"/>
          <w:position w:val="0"/>
          <w:sz w:val="21"/>
          <w:u w:val="single"/>
          <w:shd w:fill="auto" w:val="clear"/>
        </w:rPr>
        <w:t xml:space="preserve">向发包方提供竣工图、竣工资料及竣工验收报告，并附光盘（含影像资料、图片等）</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承包人需要提交的竣工资料套数：</w:t>
      </w:r>
      <w:r>
        <w:rPr>
          <w:rFonts w:ascii="宋体" w:hAnsi="宋体" w:cs="宋体" w:eastAsia="宋体"/>
          <w:color w:val="auto"/>
          <w:spacing w:val="0"/>
          <w:position w:val="0"/>
          <w:sz w:val="21"/>
          <w:u w:val="single"/>
          <w:shd w:fill="auto" w:val="clear"/>
        </w:rPr>
        <w:t xml:space="preserve">满足工程所在地建设行政主管部门施工资料的要求</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承包人提交的竣工资料的费用承担：</w:t>
      </w:r>
      <w:r>
        <w:rPr>
          <w:rFonts w:ascii="宋体" w:hAnsi="宋体" w:cs="宋体" w:eastAsia="宋体"/>
          <w:color w:val="auto"/>
          <w:spacing w:val="0"/>
          <w:position w:val="0"/>
          <w:sz w:val="21"/>
          <w:u w:val="single"/>
          <w:shd w:fill="auto" w:val="clear"/>
        </w:rPr>
        <w:t xml:space="preserve">承包人承担</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承包人提交的竣工资料移交时间：</w:t>
      </w:r>
      <w:r>
        <w:rPr>
          <w:rFonts w:ascii="宋体" w:hAnsi="宋体" w:cs="宋体" w:eastAsia="宋体"/>
          <w:color w:val="auto"/>
          <w:spacing w:val="0"/>
          <w:position w:val="0"/>
          <w:sz w:val="21"/>
          <w:u w:val="single"/>
          <w:shd w:fill="auto" w:val="clear"/>
        </w:rPr>
        <w:t xml:space="preserve">竣工验收前十天</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承包人提交的竣工资料形式要求：</w:t>
      </w:r>
      <w:r>
        <w:rPr>
          <w:rFonts w:ascii="宋体" w:hAnsi="宋体" w:cs="宋体" w:eastAsia="宋体"/>
          <w:color w:val="auto"/>
          <w:spacing w:val="0"/>
          <w:position w:val="0"/>
          <w:sz w:val="21"/>
          <w:u w:val="single"/>
          <w:shd w:fill="auto" w:val="clear"/>
        </w:rPr>
        <w:t xml:space="preserve">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否则，每逾期一天，承包人应按照人民币贰仟元向发包人支付违约金，且发包人有权拒付工程款。</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（7）承包人应履行的其他义务：</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a、承包人在工程实施期间应对发包人提供的各项水电设施进行必要的保护，相关费用在磋商响应报价中综合考虑。若由于承包人未能妥善保护给发包人造成的损失由承包人承担。</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b、协助发包人和监理工程师避免合同文件各个部分之间的差异可能给工程带来的任何损失是承包人的义务，承包人故意隐瞒或不及时向监理工程师通报此类较为明显的差异，承包人应自费纠正或消除此类差异给工程带来的影响。</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c、承包人在施工中，有责任配合发包人或发包人委托的科研单位进行本工程有关的科研监测、测试和检测工作，并不得提出任何费用要求。</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d、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e、承包人的项目部、临时加工场地、项目参与人员的临时宿舍等临时设施的借地由承包人负责，并承担一切费用。因条件有限，发包人概不负责相关场地宿舍等。</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f、承包人有责任维护发包人形象，若由于承包人的安全、文明施工问题而造成发包人被他人索赔，发包人保留向承包人索赔的权利。</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g、作为一名有经验的承包人，有义务及时与电力部门协商，对于图纸设计中不满足现行验收规范要求的部分及时提出合理化的建议，若未及时发现并提出不利于今后施工及验收的问题，应承担相应的责任。</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3.2 项目经理</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3.2.1 项目经理：</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姓    名：</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身份证号：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建造师执业资格等级：</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建造师注册证书号：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建造师执业印章号：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安全生产考核合格证书号：</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联系电话：</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电子信箱：</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通信地址：</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承包人对项目经理的授权范围如下：</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关于项目经理每月在施工现场的时间要求：</w:t>
      </w:r>
      <w:r>
        <w:rPr>
          <w:rFonts w:ascii="宋体" w:hAnsi="宋体" w:cs="宋体" w:eastAsia="宋体"/>
          <w:color w:val="auto"/>
          <w:spacing w:val="0"/>
          <w:position w:val="0"/>
          <w:sz w:val="21"/>
          <w:u w:val="single"/>
          <w:shd w:fill="auto" w:val="clear"/>
        </w:rPr>
        <w:t xml:space="preserve">出勤率按照为每月24天，每日工作时间8小时考勤。重要施工工序或环节时项目经理、技术负责人等必须到场</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承包人未提交劳动合同，以及没有为项目经理缴纳社会保险证明的违约责任：</w:t>
      </w:r>
      <w:r>
        <w:rPr>
          <w:rFonts w:ascii="宋体" w:hAnsi="宋体" w:cs="宋体" w:eastAsia="宋体"/>
          <w:color w:val="auto"/>
          <w:spacing w:val="0"/>
          <w:position w:val="0"/>
          <w:sz w:val="21"/>
          <w:u w:val="single"/>
          <w:shd w:fill="auto" w:val="clear"/>
        </w:rPr>
        <w:t xml:space="preserve">由承包人承担违约责任</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项目经理未经批准，擅自离开施工现场的违约责任：</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3.2.3 承包人擅自更换项目经理的违约责任：</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3.2.4 承包人无正当理由拒绝更换项目经理的违约责任：</w:t>
      </w:r>
      <w:r>
        <w:rPr>
          <w:rFonts w:ascii="宋体" w:hAnsi="宋体" w:cs="宋体" w:eastAsia="宋体"/>
          <w:color w:val="auto"/>
          <w:spacing w:val="0"/>
          <w:position w:val="0"/>
          <w:sz w:val="21"/>
          <w:u w:val="single"/>
          <w:shd w:fill="auto" w:val="clear"/>
        </w:rPr>
        <w:t xml:space="preserve">发包人可通知承包人全部解除合同，所有履约担保金归发包人，同时赔偿发包人损失</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3.3 承包人人员</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3.3.1 承包人提交项目管理机构及施工现场管理人员安排报告的期限：</w:t>
      </w:r>
      <w:r>
        <w:rPr>
          <w:rFonts w:ascii="宋体" w:hAnsi="宋体" w:cs="宋体" w:eastAsia="宋体"/>
          <w:color w:val="auto"/>
          <w:spacing w:val="0"/>
          <w:position w:val="0"/>
          <w:sz w:val="21"/>
          <w:u w:val="single"/>
          <w:shd w:fill="auto" w:val="clear"/>
        </w:rPr>
        <w:t xml:space="preserve">合同签订前</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3.3.3 承包人无正当理由拒绝撤换主要施工管理人员的违约责任：</w:t>
      </w:r>
      <w:r>
        <w:rPr>
          <w:rFonts w:ascii="宋体" w:hAnsi="宋体" w:cs="宋体" w:eastAsia="宋体"/>
          <w:color w:val="auto"/>
          <w:spacing w:val="0"/>
          <w:position w:val="0"/>
          <w:sz w:val="21"/>
          <w:u w:val="single"/>
          <w:shd w:fill="auto" w:val="clear"/>
        </w:rPr>
        <w:t xml:space="preserve">发包人可通知承包人全部解除合同，所有履约担保金归发包人，同时赔偿发包人损失</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3.3.4 承包人主要施工管理人员离开施工现场的批准要求： </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3.3.5承包人擅自更换主要施工管理人员的违约责任：</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承包人主要施工管理人员擅自离开施工现场的违约责任：</w:t>
      </w:r>
      <w:r>
        <w:rPr>
          <w:rFonts w:ascii="宋体" w:hAnsi="宋体" w:cs="宋体" w:eastAsia="宋体"/>
          <w:color w:val="auto"/>
          <w:spacing w:val="0"/>
          <w:position w:val="0"/>
          <w:sz w:val="21"/>
          <w:u w:val="single"/>
          <w:shd w:fill="auto" w:val="clear"/>
        </w:rPr>
        <w:t xml:space="preserve">发包人有权要求更换管理人员</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3.5 分包</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3.5.1 分包的一般约定</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禁止分包的工程包括：</w:t>
      </w:r>
      <w:r>
        <w:rPr>
          <w:rFonts w:ascii="宋体" w:hAnsi="宋体" w:cs="宋体" w:eastAsia="宋体"/>
          <w:color w:val="auto"/>
          <w:spacing w:val="0"/>
          <w:position w:val="0"/>
          <w:sz w:val="21"/>
          <w:u w:val="single"/>
          <w:shd w:fill="auto" w:val="clear"/>
        </w:rPr>
        <w:t xml:space="preserve">未经发包人同意一律不得分包</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主体结构、关键性工作的范围：</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3.5.2分包的确定</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允许分包的专业工程包括：</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其他关于分包的约定：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3.5.4 分包合同价款</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关于分包合同价款支付的约定：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3.6 工程照管与成品、半成品保护</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承包人负责照管工程及工程相关的材料、工程设备的起始时间：</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3.7 履约担保</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承包人是否提供履约担保：</w:t>
      </w:r>
      <w:r>
        <w:rPr>
          <w:rFonts w:ascii="宋体" w:hAnsi="宋体" w:cs="宋体" w:eastAsia="宋体"/>
          <w:color w:val="auto"/>
          <w:spacing w:val="0"/>
          <w:position w:val="0"/>
          <w:sz w:val="21"/>
          <w:u w:val="single"/>
          <w:shd w:fill="auto" w:val="clear"/>
        </w:rPr>
        <w:t xml:space="preserve">     是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承包人提供履约担保的形式、金额及期限的：</w:t>
      </w:r>
      <w:r>
        <w:rPr>
          <w:rFonts w:ascii="宋体" w:hAnsi="宋体" w:cs="宋体" w:eastAsia="宋体"/>
          <w:color w:val="auto"/>
          <w:spacing w:val="0"/>
          <w:position w:val="0"/>
          <w:sz w:val="21"/>
          <w:u w:val="single"/>
          <w:shd w:fill="auto" w:val="clear"/>
        </w:rPr>
        <w:t xml:space="preserve">履约担保的金额：成交金额的1%。履约担保的形式：支票、转账或不可撤销的银行保函（仅限省内四大国有银行及商业银行无条件支付保函），若提供履约保函则需经发包人确认。履约担保有效期自履约担保缴纳之日起至竣工验收合格后并完成全部竣工资料移交后30日内有效。如承包人未能履行合同约定的任何义务，发包人有权扣除承包人部分直至全部履约保证金。执行本条各项要求所需的费用由承包人承担。但如果此时存在合同争端并且未能解决，那么履约保证金有效期应延长到上诉争端最终解决且索赔完毕后终止。</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履约保证金的补足：发包人根据本合同约定行使处分履约保证金权利后应当及时书面通知承包人，承包人应当接到通知后5个工作日补足，以使整个合同期内的履约保证金始终维持在成交金额1%的数额。逾期未能补足的，每日按应补而未补金额的万分之五支付逾期补交违约金。</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 监理人</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4.1监理人的一般规定</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关于监理人的监理内容：</w:t>
      </w:r>
      <w:r>
        <w:rPr>
          <w:rFonts w:ascii="宋体" w:hAnsi="宋体" w:cs="宋体" w:eastAsia="宋体"/>
          <w:color w:val="auto"/>
          <w:spacing w:val="0"/>
          <w:position w:val="0"/>
          <w:sz w:val="21"/>
          <w:u w:val="single"/>
          <w:shd w:fill="auto" w:val="clear"/>
        </w:rPr>
        <w:t xml:space="preserve">按监理合同约定实行</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关于监理人的监理权限：</w:t>
      </w:r>
      <w:r>
        <w:rPr>
          <w:rFonts w:ascii="宋体" w:hAnsi="宋体" w:cs="宋体" w:eastAsia="宋体"/>
          <w:color w:val="auto"/>
          <w:spacing w:val="0"/>
          <w:position w:val="0"/>
          <w:sz w:val="21"/>
          <w:u w:val="single"/>
          <w:shd w:fill="auto" w:val="clear"/>
        </w:rPr>
        <w:t xml:space="preserve">按监理合同约定实行</w:t>
      </w:r>
      <w:r>
        <w:rPr>
          <w:rFonts w:ascii="宋体" w:hAnsi="宋体" w:cs="宋体" w:eastAsia="宋体"/>
          <w:color w:val="auto"/>
          <w:spacing w:val="0"/>
          <w:position w:val="0"/>
          <w:sz w:val="21"/>
          <w:shd w:fill="auto" w:val="clear"/>
        </w:rPr>
        <w:t xml:space="preserve">。 </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关于监理人在施工现场的办公场所、生活场所的提供和费用承担的约定：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4.2 监理人员</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总监理工程师：</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姓    名：</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职    务：</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监理工程师执业资格证书号：               ；</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联系电话：</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电子信箱：</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 ；</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通信地址：</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关于监理人的其他约定：         。</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4.4 商定或确定</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在发包人和承包人不能通过协商达成一致意见时，发包人授权监理人对以下事项进行确定：</w:t>
      </w:r>
    </w:p>
    <w:p>
      <w:pPr>
        <w:numPr>
          <w:ilvl w:val="0"/>
          <w:numId w:val="462"/>
        </w:num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numPr>
          <w:ilvl w:val="0"/>
          <w:numId w:val="462"/>
        </w:num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numPr>
          <w:ilvl w:val="0"/>
          <w:numId w:val="462"/>
        </w:num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 工程质量</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5.1 质量要求</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5.1.1 特殊质量标准和要求：</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关于工程奖项的约定：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5.3 隐蔽工程检查</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5.3.2承包人提前通知监理人隐蔽工程检查的期限的约定：</w:t>
      </w:r>
      <w:r>
        <w:rPr>
          <w:rFonts w:ascii="宋体" w:hAnsi="宋体" w:cs="宋体" w:eastAsia="宋体"/>
          <w:color w:val="auto"/>
          <w:spacing w:val="0"/>
          <w:position w:val="0"/>
          <w:sz w:val="21"/>
          <w:u w:val="single"/>
          <w:shd w:fill="auto" w:val="clear"/>
        </w:rPr>
        <w:t xml:space="preserve">按合同通用条款执行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监理人不能按时进行检查时，应提前</w:t>
      </w:r>
      <w:r>
        <w:rPr>
          <w:rFonts w:ascii="宋体" w:hAnsi="宋体" w:cs="宋体" w:eastAsia="宋体"/>
          <w:color w:val="auto"/>
          <w:spacing w:val="0"/>
          <w:position w:val="0"/>
          <w:sz w:val="21"/>
          <w:u w:val="single"/>
          <w:shd w:fill="auto" w:val="clear"/>
        </w:rPr>
        <w:t xml:space="preserve">24</w:t>
      </w:r>
      <w:r>
        <w:rPr>
          <w:rFonts w:ascii="宋体" w:hAnsi="宋体" w:cs="宋体" w:eastAsia="宋体"/>
          <w:color w:val="auto"/>
          <w:spacing w:val="0"/>
          <w:position w:val="0"/>
          <w:sz w:val="21"/>
          <w:shd w:fill="auto" w:val="clear"/>
        </w:rPr>
        <w:t xml:space="preserve">小时提交书面延期要求。</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关于延期最长不得超过：</w:t>
      </w:r>
      <w:r>
        <w:rPr>
          <w:rFonts w:ascii="宋体" w:hAnsi="宋体" w:cs="宋体" w:eastAsia="宋体"/>
          <w:color w:val="auto"/>
          <w:spacing w:val="0"/>
          <w:position w:val="0"/>
          <w:sz w:val="21"/>
          <w:u w:val="single"/>
          <w:shd w:fill="auto" w:val="clear"/>
        </w:rPr>
        <w:t xml:space="preserve">24</w:t>
      </w:r>
      <w:r>
        <w:rPr>
          <w:rFonts w:ascii="宋体" w:hAnsi="宋体" w:cs="宋体" w:eastAsia="宋体"/>
          <w:color w:val="auto"/>
          <w:spacing w:val="0"/>
          <w:position w:val="0"/>
          <w:sz w:val="21"/>
          <w:shd w:fill="auto" w:val="clear"/>
        </w:rPr>
        <w:t xml:space="preserve">小时。由此导致工期延误的，工期予以顺延。</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隐蔽工程验收过程、验收部位除办理纸质验收记录，还应留置验收部位、验收过程、主要验收人员相片、影像等资料。</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 安全文明施工与环境保护</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6.1安全文明施工</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6.1.1 项目安全生产的达标目标及相应事项的约定：</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6.1.4 关于治安保卫的特别约定：</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关于编制施工场地治安管理计划的约定：</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6.1.5 文明施工</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合同当事人对文明施工的要求：</w:t>
      </w:r>
      <w:r>
        <w:rPr>
          <w:rFonts w:ascii="宋体" w:hAnsi="宋体" w:cs="宋体" w:eastAsia="宋体"/>
          <w:color w:val="auto"/>
          <w:spacing w:val="0"/>
          <w:position w:val="0"/>
          <w:sz w:val="21"/>
          <w:u w:val="single"/>
          <w:shd w:fill="auto" w:val="clear"/>
        </w:rPr>
        <w:t xml:space="preserve">按省、市发有关文明施工管理规定执行。</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6.1.6 关于安全文明施工费支付比例和支付期限的约定：</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 工期和进度</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7.1 施工组织设计</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7.1.1 合同当事人约定的施工组织设计应包括的其他内容：</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7.1.2 施工组织设计的提交和修改</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承包人提交详细施工组织设计的期限的约定：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发包人和监理人在收到详细的施工组织设计后确认或提出修改意见的期限：</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7.2 施工进度计划</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7.2.2 施工进度计划的修订</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发包人和监理人在收到修订的施工进度计划后确认或提出修改意见的期限：</w:t>
      </w:r>
      <w:r>
        <w:rPr>
          <w:rFonts w:ascii="宋体" w:hAnsi="宋体" w:cs="宋体" w:eastAsia="宋体"/>
          <w:color w:val="auto"/>
          <w:spacing w:val="0"/>
          <w:position w:val="0"/>
          <w:sz w:val="21"/>
          <w:u w:val="single"/>
          <w:shd w:fill="auto" w:val="clear"/>
        </w:rPr>
        <w:t xml:space="preserve">接到报告后7天内予以批复</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7.3 开工</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7.3.1 开工准备</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关于承包人提交工程开工报审表的期限：</w:t>
      </w:r>
      <w:r>
        <w:rPr>
          <w:rFonts w:ascii="宋体" w:hAnsi="宋体" w:cs="宋体" w:eastAsia="宋体"/>
          <w:color w:val="auto"/>
          <w:spacing w:val="0"/>
          <w:position w:val="0"/>
          <w:sz w:val="21"/>
          <w:u w:val="single"/>
          <w:shd w:fill="auto" w:val="clear"/>
        </w:rPr>
        <w:t xml:space="preserve">开工前七天</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关于发包人应完成的其他开工准备工作及期限：</w:t>
      </w:r>
      <w:r>
        <w:rPr>
          <w:rFonts w:ascii="宋体" w:hAnsi="宋体" w:cs="宋体" w:eastAsia="宋体"/>
          <w:color w:val="auto"/>
          <w:spacing w:val="0"/>
          <w:position w:val="0"/>
          <w:sz w:val="21"/>
          <w:u w:val="single"/>
          <w:shd w:fill="auto" w:val="clear"/>
        </w:rPr>
        <w:t xml:space="preserve">开工前七天</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关于承包人应完成的其他开工准备工作及期限：</w:t>
      </w:r>
      <w:r>
        <w:rPr>
          <w:rFonts w:ascii="宋体" w:hAnsi="宋体" w:cs="宋体" w:eastAsia="宋体"/>
          <w:color w:val="auto"/>
          <w:spacing w:val="0"/>
          <w:position w:val="0"/>
          <w:sz w:val="21"/>
          <w:u w:val="single"/>
          <w:shd w:fill="auto" w:val="clear"/>
        </w:rPr>
        <w:t xml:space="preserve">开工前七天</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7.3.2开工通知</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因发包人原因造成监理人未能在计划开工日期之日起</w:t>
      </w:r>
      <w:r>
        <w:rPr>
          <w:rFonts w:ascii="宋体" w:hAnsi="宋体" w:cs="宋体" w:eastAsia="宋体"/>
          <w:color w:val="auto"/>
          <w:spacing w:val="0"/>
          <w:position w:val="0"/>
          <w:sz w:val="21"/>
          <w:u w:val="single"/>
          <w:shd w:fill="auto" w:val="clear"/>
        </w:rPr>
        <w:t xml:space="preserve"> 60 </w:t>
      </w:r>
      <w:r>
        <w:rPr>
          <w:rFonts w:ascii="宋体" w:hAnsi="宋体" w:cs="宋体" w:eastAsia="宋体"/>
          <w:color w:val="auto"/>
          <w:spacing w:val="0"/>
          <w:position w:val="0"/>
          <w:sz w:val="21"/>
          <w:shd w:fill="auto" w:val="clear"/>
        </w:rPr>
        <w:t xml:space="preserve">天内发出开工通知的，承包人有权提出价格调整要求，或者解除合同。</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7.4 测量放线</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7.4.1发包人通过监理人向承包人提供测量基准点、基准线和水准点及其书面资料的期限：</w:t>
      </w:r>
      <w:r>
        <w:rPr>
          <w:rFonts w:ascii="宋体" w:hAnsi="宋体" w:cs="宋体" w:eastAsia="宋体"/>
          <w:color w:val="auto"/>
          <w:spacing w:val="0"/>
          <w:position w:val="0"/>
          <w:sz w:val="21"/>
          <w:u w:val="single"/>
          <w:shd w:fill="auto" w:val="clear"/>
        </w:rPr>
        <w:t xml:space="preserve">按合同通用条款执行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7.5 工期延误</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7.5.1 因发包人原因导致工期延误</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（7）因发包人原因导致工期延误的其他情形：</w:t>
      </w:r>
      <w:r>
        <w:rPr>
          <w:rFonts w:ascii="Segoe UI Symbol" w:hAnsi="Segoe UI Symbol" w:cs="Segoe UI Symbol" w:eastAsia="Segoe UI Symbol"/>
          <w:color w:val="auto"/>
          <w:spacing w:val="0"/>
          <w:position w:val="0"/>
          <w:sz w:val="21"/>
          <w:u w:val="single"/>
          <w:shd w:fill="auto" w:val="clear"/>
        </w:rPr>
        <w:t xml:space="preserve">①</w:t>
      </w:r>
      <w:r>
        <w:rPr>
          <w:rFonts w:ascii="宋体" w:hAnsi="宋体" w:cs="宋体" w:eastAsia="宋体"/>
          <w:color w:val="auto"/>
          <w:spacing w:val="0"/>
          <w:position w:val="0"/>
          <w:sz w:val="21"/>
          <w:u w:val="single"/>
          <w:shd w:fill="auto" w:val="clear"/>
        </w:rPr>
        <w:t xml:space="preserve">重大设计变更；</w:t>
      </w:r>
      <w:r>
        <w:rPr>
          <w:rFonts w:ascii="Segoe UI Symbol" w:hAnsi="Segoe UI Symbol" w:cs="Segoe UI Symbol" w:eastAsia="Segoe UI Symbol"/>
          <w:color w:val="auto"/>
          <w:spacing w:val="0"/>
          <w:position w:val="0"/>
          <w:sz w:val="21"/>
          <w:u w:val="single"/>
          <w:shd w:fill="auto" w:val="clear"/>
        </w:rPr>
        <w:t xml:space="preserve">②</w:t>
      </w:r>
      <w:r>
        <w:rPr>
          <w:rFonts w:ascii="宋体" w:hAnsi="宋体" w:cs="宋体" w:eastAsia="宋体"/>
          <w:color w:val="auto"/>
          <w:spacing w:val="0"/>
          <w:position w:val="0"/>
          <w:sz w:val="21"/>
          <w:u w:val="single"/>
          <w:shd w:fill="auto" w:val="clear"/>
        </w:rPr>
        <w:t xml:space="preserve">因政策处理不完善导致无法施工</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（8）双方约定工期顺延的其他情况：</w:t>
      </w:r>
      <w:r>
        <w:rPr>
          <w:rFonts w:ascii="宋体" w:hAnsi="宋体" w:cs="宋体" w:eastAsia="宋体"/>
          <w:color w:val="auto"/>
          <w:spacing w:val="0"/>
          <w:position w:val="0"/>
          <w:sz w:val="21"/>
          <w:u w:val="single"/>
          <w:shd w:fill="auto" w:val="clear"/>
        </w:rPr>
        <w:t xml:space="preserve">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因非承包人原因导致的工期延误，经工程师确认，工期相应顺延，但费用不予补偿。</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（9）工程延期的审批：</w:t>
      </w:r>
      <w:r>
        <w:rPr>
          <w:rFonts w:ascii="宋体" w:hAnsi="宋体" w:cs="宋体" w:eastAsia="宋体"/>
          <w:color w:val="auto"/>
          <w:spacing w:val="0"/>
          <w:position w:val="0"/>
          <w:sz w:val="21"/>
          <w:u w:val="single"/>
          <w:shd w:fill="auto" w:val="clear"/>
        </w:rPr>
        <w:t xml:space="preserve">必须是非承包人自身的原因造成的工期延误，发包人才可以考虑是否受理承包人的延期申请；若只是局部工程受到影响，承包人应采取措施并合理安排施工方案予以弥补，而不能影响工程的总工期。</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7.5.2 因承包人原因导致工期延误</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因承包人原因造成工期延误，逾期竣工违约金的计算方法为：</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因承包人原因工程不能按合同约定工期竣工，每延误一天，承包人应按人民币1000元向发包人支付违约金。该违约金发包人有权在承包人的履约保证金中扣除。</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因承包人原因造成工期延误，逾期竣工违约金的上限：</w:t>
      </w:r>
      <w:r>
        <w:rPr>
          <w:rFonts w:ascii="宋体" w:hAnsi="宋体" w:cs="宋体" w:eastAsia="宋体"/>
          <w:color w:val="auto"/>
          <w:spacing w:val="0"/>
          <w:position w:val="0"/>
          <w:sz w:val="21"/>
          <w:u w:val="single"/>
          <w:shd w:fill="auto" w:val="clear"/>
        </w:rPr>
        <w:t xml:space="preserve">累计最高不超过履约保证金</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7.6 不利物质条件</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不利物质条件的其他情形和有关约定：</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（1）</w:t>
      </w:r>
      <w:r>
        <w:rPr>
          <w:rFonts w:ascii="宋体" w:hAnsi="宋体" w:cs="宋体" w:eastAsia="宋体"/>
          <w:color w:val="auto"/>
          <w:spacing w:val="0"/>
          <w:position w:val="0"/>
          <w:sz w:val="21"/>
          <w:u w:val="single"/>
          <w:shd w:fill="auto" w:val="clear"/>
        </w:rPr>
        <w:t xml:space="preserve">每天连续停水、停电超过8小时以上。</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（2）</w:t>
      </w:r>
      <w:r>
        <w:rPr>
          <w:rFonts w:ascii="宋体" w:hAnsi="宋体" w:cs="宋体" w:eastAsia="宋体"/>
          <w:color w:val="auto"/>
          <w:spacing w:val="0"/>
          <w:position w:val="0"/>
          <w:sz w:val="21"/>
          <w:u w:val="single"/>
          <w:shd w:fill="auto" w:val="clear"/>
        </w:rPr>
        <w:t xml:space="preserve">因政府行政命令（因承包人原因的除外）。</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w:t>
      </w:r>
      <w:r>
        <w:rPr>
          <w:rFonts w:ascii="宋体" w:hAnsi="宋体" w:cs="宋体" w:eastAsia="宋体"/>
          <w:color w:val="auto"/>
          <w:spacing w:val="0"/>
          <w:position w:val="0"/>
          <w:sz w:val="21"/>
          <w:u w:val="single"/>
          <w:shd w:fill="auto" w:val="clear"/>
        </w:rPr>
        <w:t xml:space="preserve">非因双方原因而无法控制的爆炸、火灾等事件。</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7.7异常恶劣的气候条件</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发包人和承包人同意以下情形视为异常恶劣的气候条件：</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（1）</w:t>
      </w:r>
      <w:r>
        <w:rPr>
          <w:rFonts w:ascii="宋体" w:hAnsi="宋体" w:cs="宋体" w:eastAsia="宋体"/>
          <w:color w:val="auto"/>
          <w:spacing w:val="0"/>
          <w:position w:val="0"/>
          <w:sz w:val="21"/>
          <w:u w:val="single"/>
          <w:shd w:fill="auto" w:val="clear"/>
        </w:rPr>
        <w:t xml:space="preserve">8级以上持续24小时的大风（台风） ；</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（2）</w:t>
      </w:r>
      <w:r>
        <w:rPr>
          <w:rFonts w:ascii="宋体" w:hAnsi="宋体" w:cs="宋体" w:eastAsia="宋体"/>
          <w:color w:val="auto"/>
          <w:spacing w:val="0"/>
          <w:position w:val="0"/>
          <w:sz w:val="21"/>
          <w:u w:val="single"/>
          <w:shd w:fill="auto" w:val="clear"/>
        </w:rPr>
        <w:t xml:space="preserve">24小时内持续降雨且降水量为200mm以上；</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（3）</w:t>
      </w:r>
      <w:r>
        <w:rPr>
          <w:rFonts w:ascii="宋体" w:hAnsi="宋体" w:cs="宋体" w:eastAsia="宋体"/>
          <w:color w:val="auto"/>
          <w:spacing w:val="0"/>
          <w:position w:val="0"/>
          <w:sz w:val="21"/>
          <w:u w:val="single"/>
          <w:shd w:fill="auto" w:val="clear"/>
        </w:rPr>
        <w:t xml:space="preserve">40摄氏度及以上且持续2天以上以上的高温天气。</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7.9 提前竣工的奖励</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7.9.2提前竣工的奖励：</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 材料与设备</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8.2 承包人采购材料与工程设备</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（1）材料品牌、规格和使用要求：按磋商文件（相应）技术标准和要求执行。预算书中的设备参数仅供参考，</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（2）本工程已确定承包价的材料均由承包人自行询价、采购、运输和保管。</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（3）所有材料必须有质保书或合格证，符合施工图纸和规范要求，且品牌、产地需报发包人备案，否则，因此产生的后果均由承包人负责。</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4）凡是磋商文件注明规格、型号或相当于的厂家（品牌、产地）的材料，承包人必须按照磋商文件要求采购和施工，优先使用相当于的厂家（品牌、产地），如需调整，必须经得发包人认可，否则由此引起的后果由承包人承担。</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（5）所有设备、材料和预制构件等均需有产品合格证和质保书、试验（试车）报告等必要资料，符合国家规定的技术标准和设计图纸要求的标准，并且须经发包人及监理单位验收合格后方可使用。</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（6）根据工程需要，发包人有权对承包人投标时确认的品牌进行更换，更换后的材料价格由发包人签证进行结算。</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（7）合同中原暂定价材料或由工程变更产生的无价材料（按有关规定可不组织招标采购的）由承包人采购时，应由发包人签证确定价格后采购，发包人收到承包人价格确定申请后，7日内审批完毕。</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8）提交的硬件产品应包括原厂商提供的三年免费上门保修服务的证明。所有设备提供原厂商至少3年（技术要求中另有规定的除外）7*24小时免费上门维修服务，系统软件提供3年免费版本升级服务和技术支持服务（若有部分设备或软件原厂商提供更长质保期，则按最长的质保期执行）；同时应承诺对所有设备负责终身维修；在质保期内，成交供应商应负责对其提供的设备进行现场维修、损坏件更换，不收取额外费用，响应时间必须满足系统正常运行的要求。质量保修期内，要求供应商7</w:t>
      </w:r>
      <w:r>
        <w:rPr>
          <w:rFonts w:ascii="宋体" w:hAnsi="宋体" w:cs="宋体" w:eastAsia="宋体"/>
          <w:color w:val="auto"/>
          <w:spacing w:val="0"/>
          <w:position w:val="0"/>
          <w:sz w:val="21"/>
          <w:u w:val="single"/>
          <w:shd w:fill="auto" w:val="clear"/>
        </w:rPr>
        <w:t xml:space="preserve">×24小时电话响应技术咨询；除非采购文件另有规定，供应商须在接到发包人维修要求电话后，2小时内派技术人员到现场维修。成交供应商在免费质保期内提供免费的维护工作。</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8.4材料与工程设备的保管与使用</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8.4.1发包人供应的材料设备的保管费用的承担：</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（1）采购时已明确由发包人供应的材料设备保管费用、安装过程中的二次搬运和设备就位费、检验试验费由承包人磋商响应时报价包干；</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（2）因承包人原因发生材料丢失损坏，由承包人负责赔偿。</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8.6 样品</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8.6.1</w:t>
        <w:tab/>
        <w:t xml:space="preserve">样品的报送与封存</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需要承包人报送样品的材料或工程设备，样品的种类、名称、规格、数量要求：</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8.8 施工设备和临时设施</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8.8.1 承包人提供的施工设备和临时设施</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关于修建临时设施费用承担的约定：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 试验与检验</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9.1试验设备与试验人员</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9.1.2 试验设备</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施工现场需要配置的试验场所：</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 </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施工现场需要配备的试验设备：</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施工现场需要具备的其他试验条件：</w:t>
      </w:r>
      <w:r>
        <w:rPr>
          <w:rFonts w:ascii="宋体" w:hAnsi="宋体" w:cs="宋体" w:eastAsia="宋体"/>
          <w:color w:val="auto"/>
          <w:spacing w:val="0"/>
          <w:position w:val="0"/>
          <w:sz w:val="21"/>
          <w:u w:val="single"/>
          <w:shd w:fill="auto" w:val="clear"/>
        </w:rPr>
        <w:t xml:space="preserve">所有试车费用承包人已在磋商响应报价中包干</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9.4 现场工艺试验 </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现场工艺试验的有关约定：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 变更</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10.1变更的范围</w:t>
      </w:r>
    </w:p>
    <w:p>
      <w:pPr>
        <w:spacing w:before="0" w:after="0" w:line="336"/>
        <w:ind w:right="0" w:left="0" w:firstLine="60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关于变更的范围的约定：</w:t>
      </w:r>
    </w:p>
    <w:p>
      <w:pPr>
        <w:spacing w:before="0" w:after="0" w:line="336"/>
        <w:ind w:right="0" w:left="0" w:firstLine="60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按合同通用条款。工程变更引起工程量的减少或增加，承包人不得因此拒绝施工。</w:t>
      </w:r>
    </w:p>
    <w:p>
      <w:pPr>
        <w:spacing w:before="0" w:after="0" w:line="336"/>
        <w:ind w:right="0" w:left="0" w:firstLine="600"/>
        <w:jc w:val="left"/>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u w:val="single"/>
          <w:shd w:fill="auto" w:val="clear"/>
        </w:rPr>
        <w:t xml:space="preserve">当事人符合浙财采监[2017]11号《浙江省财政厅关于印发浙江省政府采购合同暂行办法的通知》第二十条规定的，经协商一致后可变更合同，并签书面补充协议报政府采购监督管理部门备案，方可作为主合同不可分割的一部分。</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10.4 变更估价</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10.4.1 变更估价原则</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关于变更估价的约定:</w:t>
      </w:r>
      <w:r>
        <w:rPr>
          <w:rFonts w:ascii="宋体" w:hAnsi="宋体" w:cs="宋体" w:eastAsia="宋体"/>
          <w:color w:val="auto"/>
          <w:spacing w:val="0"/>
          <w:position w:val="0"/>
          <w:sz w:val="21"/>
          <w:u w:val="single"/>
          <w:shd w:fill="auto" w:val="clear"/>
        </w:rPr>
        <w:t xml:space="preserve">政府采购合同履行中，发包人需要追加与合同标的相同的货物、工程或者服务的，在不改变合同其他条款的前提下，可以与中标、成交供应商协商签订补充合同，但所有补充合同的采购金额不得超过原合同采购金额的10%。 </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10.5承包人的合理化建议</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监理人审查承包人合理化建议的期限：</w:t>
      </w:r>
      <w:r>
        <w:rPr>
          <w:rFonts w:ascii="宋体" w:hAnsi="宋体" w:cs="宋体" w:eastAsia="宋体"/>
          <w:color w:val="auto"/>
          <w:spacing w:val="0"/>
          <w:position w:val="0"/>
          <w:sz w:val="21"/>
          <w:u w:val="single"/>
          <w:shd w:fill="auto" w:val="clear"/>
        </w:rPr>
        <w:t xml:space="preserve">按通用条款执行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发包人审批承包人合理化建议的期限：</w:t>
      </w:r>
      <w:r>
        <w:rPr>
          <w:rFonts w:ascii="宋体" w:hAnsi="宋体" w:cs="宋体" w:eastAsia="宋体"/>
          <w:color w:val="auto"/>
          <w:spacing w:val="0"/>
          <w:position w:val="0"/>
          <w:sz w:val="21"/>
          <w:u w:val="single"/>
          <w:shd w:fill="auto" w:val="clear"/>
        </w:rPr>
        <w:t xml:space="preserve">按通用条款执行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承包人提出的合理化建议降低了合同价格或者提高了工程经济效益的奖励的方法和金额为：</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10.7 暂估价</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10.7.1 依法必须采购的暂估价项目</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对于依法必须采购的暂估价项目的确认和批准采取第</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种方式确定。</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10.7.2 不属于依法必须采购的暂估价项目</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对于不属于依法必须采购的暂估价项目的确认和批准采取第</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 种方式确定。</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第3种方式：承包人直接实施的暂估价项目</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承包人直接实施的暂估价项目的约定：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10.8 暂列金额</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合同当事人关于暂列金额使用的约定：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 价格调整</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11.1 市场价格波动引起的调整</w:t>
      </w:r>
    </w:p>
    <w:p>
      <w:pPr>
        <w:spacing w:before="0" w:after="0" w:line="336"/>
        <w:ind w:right="0" w:left="0" w:firstLine="420"/>
        <w:jc w:val="both"/>
        <w:rPr>
          <w:rFonts w:ascii="宋体" w:hAnsi="宋体" w:cs="宋体" w:eastAsia="宋体"/>
          <w:i/>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市场价格波动是否调整合同价格的约定：</w:t>
      </w:r>
      <w:r>
        <w:rPr>
          <w:rFonts w:ascii="宋体" w:hAnsi="宋体" w:cs="宋体" w:eastAsia="宋体"/>
          <w:color w:val="auto"/>
          <w:spacing w:val="0"/>
          <w:position w:val="0"/>
          <w:sz w:val="21"/>
          <w:u w:val="single"/>
          <w:shd w:fill="auto" w:val="clear"/>
        </w:rPr>
        <w:t xml:space="preserve">不作调整。</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因市场价格波动调整合同价格，采用以下第</w:t>
      </w:r>
      <w:r>
        <w:rPr>
          <w:rFonts w:ascii="宋体" w:hAnsi="宋体" w:cs="宋体" w:eastAsia="宋体"/>
          <w:color w:val="auto"/>
          <w:spacing w:val="0"/>
          <w:position w:val="0"/>
          <w:sz w:val="21"/>
          <w:u w:val="single"/>
          <w:shd w:fill="auto" w:val="clear"/>
        </w:rPr>
        <w:t xml:space="preserve">  3　 </w:t>
      </w:r>
      <w:r>
        <w:rPr>
          <w:rFonts w:ascii="宋体" w:hAnsi="宋体" w:cs="宋体" w:eastAsia="宋体"/>
          <w:color w:val="auto"/>
          <w:spacing w:val="0"/>
          <w:position w:val="0"/>
          <w:sz w:val="21"/>
          <w:shd w:fill="auto" w:val="clear"/>
        </w:rPr>
        <w:t xml:space="preserve">种方式对合同价格进行调整：</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第1种方式：采用价格指数进行价格调整。</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关于各可调因子、定值和变值权重，以及基本价格指数及其来源的约定：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  </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第2种方式：采用造价信息进行价格调整。</w:t>
      </w:r>
    </w:p>
    <w:p>
      <w:pPr>
        <w:spacing w:before="0" w:after="0" w:line="336"/>
        <w:ind w:right="0" w:left="0" w:firstLine="447"/>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（1）关于基准价格的约定：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（2）市场价格约定：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（3）调整方法：</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第3种方式：其他价格调整方式：</w:t>
      </w:r>
      <w:r>
        <w:rPr>
          <w:rFonts w:ascii="宋体" w:hAnsi="宋体" w:cs="宋体" w:eastAsia="宋体"/>
          <w:color w:val="auto"/>
          <w:spacing w:val="0"/>
          <w:position w:val="0"/>
          <w:sz w:val="21"/>
          <w:u w:val="single"/>
          <w:shd w:fill="auto" w:val="clear"/>
        </w:rPr>
        <w:t xml:space="preserve">不作调整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11.2  法律变化引起的调整 ：</w:t>
      </w:r>
      <w:r>
        <w:rPr>
          <w:rFonts w:ascii="宋体" w:hAnsi="宋体" w:cs="宋体" w:eastAsia="宋体"/>
          <w:color w:val="auto"/>
          <w:spacing w:val="0"/>
          <w:position w:val="0"/>
          <w:sz w:val="21"/>
          <w:u w:val="single"/>
          <w:shd w:fill="auto" w:val="clear"/>
        </w:rPr>
        <w:t xml:space="preserve">    /    。</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 合同价格、计量与支付</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12.1 合同价格形式</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1、本合同为</w:t>
      </w:r>
      <w:r>
        <w:rPr>
          <w:rFonts w:ascii="宋体" w:hAnsi="宋体" w:cs="宋体" w:eastAsia="宋体"/>
          <w:color w:val="auto"/>
          <w:spacing w:val="0"/>
          <w:position w:val="0"/>
          <w:sz w:val="21"/>
          <w:u w:val="single"/>
          <w:shd w:fill="auto" w:val="clear"/>
        </w:rPr>
        <w:t xml:space="preserve">固定综合单价合同</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综合单价包含的风险范围：</w:t>
      </w:r>
    </w:p>
    <w:p>
      <w:pPr>
        <w:spacing w:before="0" w:after="0" w:line="336"/>
        <w:ind w:right="0" w:left="0" w:firstLine="59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a、除不可抗力外的各种自然灾害；</w:t>
      </w:r>
    </w:p>
    <w:p>
      <w:pPr>
        <w:spacing w:before="0" w:after="0" w:line="336"/>
        <w:ind w:right="0" w:left="0" w:firstLine="59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b、安全生产文明施工不当引起的责任；</w:t>
      </w:r>
    </w:p>
    <w:p>
      <w:pPr>
        <w:spacing w:before="0" w:after="0" w:line="336"/>
        <w:ind w:right="0" w:left="0" w:firstLine="59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c、所有磋商文件或工程量清单明示要求报价的内容而承包人未予报价的，将被认为包含在合同总价中，结算时合同价款不再增加；</w:t>
      </w:r>
    </w:p>
    <w:p>
      <w:pPr>
        <w:spacing w:before="0" w:after="0" w:line="336"/>
        <w:ind w:right="0" w:left="0" w:firstLine="59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d、工程要素（含人工、材料（设备）、机械台班）价格的涨跌风险；</w:t>
      </w:r>
    </w:p>
    <w:p>
      <w:pPr>
        <w:spacing w:before="0" w:after="0" w:line="336"/>
        <w:ind w:right="0" w:left="0" w:firstLine="59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e、承包人对工程现场环境以及发包人提供的磋商文件、图纸等资料作出错误的推论、理解而导致的报价失误；</w:t>
      </w:r>
    </w:p>
    <w:p>
      <w:pPr>
        <w:spacing w:before="0" w:after="0" w:line="336"/>
        <w:ind w:right="0" w:left="0" w:firstLine="59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f、磋商文件约定的工程量清单数量误差引起的综合单价成本差异（风险范围及范围外调整方法见本条款第2）条的规定）；</w:t>
      </w:r>
    </w:p>
    <w:p>
      <w:pPr>
        <w:spacing w:before="0" w:after="0" w:line="336"/>
        <w:ind w:right="0" w:left="0" w:firstLine="59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g、施工组织措施费和技术措施费在成交以后，在合同施工范围内，无论现场施工条件如何变化、设计如何变更、也无论工程量增减的幅度如何，均不再调整；</w:t>
      </w:r>
    </w:p>
    <w:p>
      <w:pPr>
        <w:spacing w:before="0" w:after="0" w:line="336"/>
        <w:ind w:right="0" w:left="0" w:firstLine="59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h、施工期间停水、停电引起的费用增加；</w:t>
      </w:r>
    </w:p>
    <w:p>
      <w:pPr>
        <w:spacing w:before="0" w:after="0" w:line="336"/>
        <w:ind w:right="0" w:left="0" w:firstLine="59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i、清单描述中有按图集或规范施工的，综合单价必须满足规范和图集要求，综合单价不作调整；</w:t>
      </w:r>
    </w:p>
    <w:p>
      <w:pPr>
        <w:spacing w:before="0" w:after="0" w:line="336"/>
        <w:ind w:right="0" w:left="0" w:firstLine="59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j、本工程拆除和垃圾外运费用一次性包干，包括所有垃圾清理、搬运、外运与消纳所产生的费用，施工过程及结算时不予增加。</w:t>
      </w:r>
    </w:p>
    <w:p>
      <w:pPr>
        <w:spacing w:before="0" w:after="0" w:line="336"/>
        <w:ind w:right="0" w:left="0" w:firstLine="59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k、所有磋商文件或工程量清单明示要求报价包干或费率包干（指规费、税金、意外伤害保险费、总承包服务费）的内容；</w:t>
      </w:r>
    </w:p>
    <w:p>
      <w:pPr>
        <w:spacing w:before="0" w:after="0" w:line="336"/>
        <w:ind w:right="0" w:left="0" w:firstLine="594"/>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l、除本条明确允许调整内容以外的其他风险因素；</w:t>
      </w:r>
    </w:p>
    <w:p>
      <w:pPr>
        <w:spacing w:before="0" w:after="0" w:line="336"/>
        <w:ind w:right="0" w:left="0" w:firstLine="594"/>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m、若同一工程中出现清单项目相同而报价或取费不一致者，按最低者执行。</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风险费用的计算方法：</w:t>
      </w:r>
      <w:r>
        <w:rPr>
          <w:rFonts w:ascii="宋体" w:hAnsi="宋体" w:cs="宋体" w:eastAsia="宋体"/>
          <w:color w:val="auto"/>
          <w:spacing w:val="0"/>
          <w:position w:val="0"/>
          <w:sz w:val="21"/>
          <w:u w:val="single"/>
          <w:shd w:fill="auto" w:val="clear"/>
        </w:rPr>
        <w:t xml:space="preserve">风险因素范围内的费用由承包人自行考虑计列，不再另行计列、调整</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风险范围以外合同价格的调整方法：</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1）综合单价确定方式：</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Segoe UI Symbol" w:hAnsi="Segoe UI Symbol" w:cs="Segoe UI Symbol" w:eastAsia="Segoe UI Symbol"/>
          <w:color w:val="auto"/>
          <w:spacing w:val="0"/>
          <w:position w:val="0"/>
          <w:sz w:val="21"/>
          <w:u w:val="single"/>
          <w:shd w:fill="auto" w:val="clear"/>
        </w:rPr>
        <w:t xml:space="preserve">①</w:t>
      </w:r>
      <w:r>
        <w:rPr>
          <w:rFonts w:ascii="宋体" w:hAnsi="宋体" w:cs="宋体" w:eastAsia="宋体"/>
          <w:color w:val="auto"/>
          <w:spacing w:val="0"/>
          <w:position w:val="0"/>
          <w:sz w:val="21"/>
          <w:u w:val="single"/>
          <w:shd w:fill="auto" w:val="clear"/>
        </w:rPr>
        <w:t xml:space="preserve">合同中已有适用的综合单价的，按合同中已有的综合单价确定；</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Segoe UI Symbol" w:hAnsi="Segoe UI Symbol" w:cs="Segoe UI Symbol" w:eastAsia="Segoe UI Symbol"/>
          <w:color w:val="auto"/>
          <w:spacing w:val="0"/>
          <w:position w:val="0"/>
          <w:sz w:val="21"/>
          <w:u w:val="single"/>
          <w:shd w:fill="auto" w:val="clear"/>
        </w:rPr>
        <w:t xml:space="preserve">②</w:t>
      </w:r>
      <w:r>
        <w:rPr>
          <w:rFonts w:ascii="宋体" w:hAnsi="宋体" w:cs="宋体" w:eastAsia="宋体"/>
          <w:color w:val="auto"/>
          <w:spacing w:val="0"/>
          <w:position w:val="0"/>
          <w:sz w:val="21"/>
          <w:u w:val="single"/>
          <w:shd w:fill="auto" w:val="clear"/>
        </w:rPr>
        <w:t xml:space="preserve">合同中有类似工程项目单价的，可以参照合同中类似项目的单价计算确定；</w:t>
      </w:r>
    </w:p>
    <w:p>
      <w:pPr>
        <w:spacing w:before="0" w:after="0" w:line="336"/>
        <w:ind w:right="0" w:left="0" w:firstLine="420"/>
        <w:jc w:val="left"/>
        <w:rPr>
          <w:rFonts w:ascii="宋体" w:hAnsi="宋体" w:cs="宋体" w:eastAsia="宋体"/>
          <w:color w:val="auto"/>
          <w:spacing w:val="0"/>
          <w:position w:val="0"/>
          <w:sz w:val="21"/>
          <w:shd w:fill="auto" w:val="clear"/>
        </w:rPr>
      </w:pPr>
      <w:r>
        <w:rPr>
          <w:rFonts w:ascii="Segoe UI Symbol" w:hAnsi="Segoe UI Symbol" w:cs="Segoe UI Symbol" w:eastAsia="Segoe UI Symbol"/>
          <w:color w:val="auto"/>
          <w:spacing w:val="0"/>
          <w:position w:val="0"/>
          <w:sz w:val="21"/>
          <w:u w:val="single"/>
          <w:shd w:fill="auto" w:val="clear"/>
        </w:rPr>
        <w:t xml:space="preserve">③</w:t>
      </w:r>
      <w:r>
        <w:rPr>
          <w:rFonts w:ascii="宋体" w:hAnsi="宋体" w:cs="宋体" w:eastAsia="宋体"/>
          <w:color w:val="auto"/>
          <w:spacing w:val="0"/>
          <w:position w:val="0"/>
          <w:sz w:val="21"/>
          <w:u w:val="single"/>
          <w:shd w:fill="auto" w:val="clear"/>
        </w:rPr>
        <w:t xml:space="preserve">合同中没有类似工程项目单价的，按以下口径重新组价并下浮后的综合单价确定【下浮率=(1-成交价/ 预算价)*100%】：套用预算采用的预算定额及计价规则；按主要材料单价和人工单价依次按施工期间台州市建设工程信息、浙江造价信息（合同工期内各期材料信息价格的平均值，先参照台州市信息价，如没有则参照浙江省信息价，以上信息价均为正刊）计算；信息刊物上都没有的主要材料由监理确认材料具体规格型号后，交审计组价后发包人签证确认；综合费用（包干部分除外）按磋商响应价口径计取。</w:t>
      </w:r>
    </w:p>
    <w:p>
      <w:pPr>
        <w:numPr>
          <w:ilvl w:val="0"/>
          <w:numId w:val="521"/>
        </w:num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各项结算综合单价：</w:t>
      </w:r>
    </w:p>
    <w:p>
      <w:pPr>
        <w:spacing w:before="0" w:after="0" w:line="336"/>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各项结算综合单价=最终报价中的综合单价</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2、总价合同。</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总价包含的风险范围：</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风险费用的计算方法：</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风险范围以外合同价格的调整方法：</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3、其他价格方式：</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12.2 预付款</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12.2.1 预付款的支付</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预付款支付比例或金额：</w:t>
      </w:r>
      <w:r>
        <w:rPr>
          <w:rFonts w:ascii="宋体" w:hAnsi="宋体" w:cs="宋体" w:eastAsia="宋体"/>
          <w:color w:val="auto"/>
          <w:spacing w:val="0"/>
          <w:position w:val="0"/>
          <w:sz w:val="21"/>
          <w:u w:val="single"/>
          <w:shd w:fill="auto" w:val="clear"/>
        </w:rPr>
        <w:t xml:space="preserve">合同价的30%</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预付款支付期限：</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预付款扣回的方式：</w:t>
      </w:r>
      <w:r>
        <w:rPr>
          <w:rFonts w:ascii="宋体" w:hAnsi="宋体" w:cs="宋体" w:eastAsia="宋体"/>
          <w:color w:val="auto"/>
          <w:spacing w:val="0"/>
          <w:position w:val="0"/>
          <w:sz w:val="21"/>
          <w:u w:val="single"/>
          <w:shd w:fill="auto" w:val="clear"/>
        </w:rPr>
        <w:t xml:space="preserve">不扣回，作为工程进度款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12.2.2 预付款担保</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承包人提交预付款担保的期限：</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预付款担保的形式为：</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12.3 计量</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12.3.1 计量原则</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工程量计算按照实际完成施工图纸范围内和经发包人同意增加的施工内容按实计算，工程量计算规则按照《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 及发包人提供的工程量清单中说明的工程量计算规则计量</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12.3.2 计量周期</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关于计量周期的约定：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12.3.3 单价合同的计量</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关于单价合同计量的约定：</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12.3.4 总价合同的计量</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关于总价合同计量的约定：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12.3.5总价合同采用支付分解表计量支付的，是否适用第12.3.4 项〔总价合同的计量〕约定进行计量：</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12.3.6 其他价格形式合同的计量</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其他价格形式的计量方式和程序：</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12.4 工程进度款支付</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12.4.1 付款周期</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关于付款周期的约定：</w:t>
      </w:r>
    </w:p>
    <w:p>
      <w:pPr>
        <w:tabs>
          <w:tab w:val="left" w:pos="567" w:leader="none"/>
        </w:tabs>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（1）</w:t>
      </w:r>
      <w:r>
        <w:rPr>
          <w:rFonts w:ascii="宋体" w:hAnsi="宋体" w:cs="宋体" w:eastAsia="宋体"/>
          <w:color w:val="auto"/>
          <w:spacing w:val="0"/>
          <w:position w:val="0"/>
          <w:sz w:val="21"/>
          <w:u w:val="single"/>
          <w:shd w:fill="auto" w:val="clear"/>
        </w:rPr>
        <w:t xml:space="preserve">每月工程进度款按进度报表由监理及发包人审定后支付合格工程量价款的</w:t>
      </w:r>
      <w:r>
        <w:rPr>
          <w:rFonts w:ascii="Times New Roman" w:hAnsi="Times New Roman" w:cs="Times New Roman" w:eastAsia="Times New Roman"/>
          <w:color w:val="auto"/>
          <w:spacing w:val="0"/>
          <w:position w:val="0"/>
          <w:sz w:val="21"/>
          <w:u w:val="single"/>
          <w:shd w:fill="auto" w:val="clear"/>
        </w:rPr>
        <w:t xml:space="preserve">85%</w:t>
      </w:r>
      <w:r>
        <w:rPr>
          <w:rFonts w:ascii="宋体" w:hAnsi="宋体" w:cs="宋体" w:eastAsia="宋体"/>
          <w:color w:val="auto"/>
          <w:spacing w:val="0"/>
          <w:position w:val="0"/>
          <w:sz w:val="21"/>
          <w:u w:val="single"/>
          <w:shd w:fill="auto" w:val="clear"/>
        </w:rPr>
        <w:t xml:space="preserve">（含预付款），待工程完工并验收合格后，付至合同总额的85%（含预付款）；</w:t>
      </w:r>
    </w:p>
    <w:p>
      <w:pPr>
        <w:tabs>
          <w:tab w:val="left" w:pos="567" w:leader="none"/>
        </w:tabs>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（2）</w:t>
      </w:r>
      <w:r>
        <w:rPr>
          <w:rFonts w:ascii="宋体" w:hAnsi="宋体" w:cs="宋体" w:eastAsia="宋体"/>
          <w:color w:val="auto"/>
          <w:spacing w:val="0"/>
          <w:position w:val="0"/>
          <w:sz w:val="21"/>
          <w:u w:val="single"/>
          <w:shd w:fill="auto" w:val="clear"/>
        </w:rPr>
        <w:t xml:space="preserve">结算经造价咨询单位审核后，甲方支付至本项目结算审定价的98.5%。</w:t>
      </w:r>
    </w:p>
    <w:p>
      <w:pPr>
        <w:tabs>
          <w:tab w:val="left" w:pos="567" w:leader="none"/>
        </w:tabs>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（3）</w:t>
      </w:r>
      <w:r>
        <w:rPr>
          <w:rFonts w:ascii="宋体" w:hAnsi="宋体" w:cs="宋体" w:eastAsia="宋体"/>
          <w:color w:val="auto"/>
          <w:spacing w:val="0"/>
          <w:position w:val="0"/>
          <w:sz w:val="21"/>
          <w:u w:val="single"/>
          <w:shd w:fill="auto" w:val="clear"/>
        </w:rPr>
        <w:t xml:space="preserve">剩余结算审定价的1.5%作为质保金,质保金在质保期满后经验收无质量问题后扣除相应的违约金后60天内全部结清（不计利息）；</w:t>
      </w:r>
    </w:p>
    <w:p>
      <w:pPr>
        <w:tabs>
          <w:tab w:val="left" w:pos="567" w:leader="none"/>
        </w:tabs>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（4）</w:t>
      </w:r>
      <w:r>
        <w:rPr>
          <w:rFonts w:ascii="宋体" w:hAnsi="宋体" w:cs="宋体" w:eastAsia="宋体"/>
          <w:color w:val="auto"/>
          <w:spacing w:val="0"/>
          <w:position w:val="0"/>
          <w:sz w:val="21"/>
          <w:u w:val="single"/>
          <w:shd w:fill="auto" w:val="clear"/>
        </w:rPr>
        <w:t xml:space="preserve">上述工程进度款支付时，应即时扣除同一时段内发生的各项应扣款项如代付费用、违约处罚等；</w:t>
      </w:r>
    </w:p>
    <w:p>
      <w:pPr>
        <w:tabs>
          <w:tab w:val="left" w:pos="567" w:leader="none"/>
        </w:tabs>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（5）</w:t>
      </w:r>
      <w:r>
        <w:rPr>
          <w:rFonts w:ascii="宋体" w:hAnsi="宋体" w:cs="宋体" w:eastAsia="宋体"/>
          <w:color w:val="auto"/>
          <w:spacing w:val="0"/>
          <w:position w:val="0"/>
          <w:sz w:val="21"/>
          <w:u w:val="single"/>
          <w:shd w:fill="auto" w:val="clear"/>
        </w:rPr>
        <w:t xml:space="preserve">发包人审核的工程量仅作为进度款支付依据，不作为结算依据；</w:t>
      </w:r>
    </w:p>
    <w:p>
      <w:pPr>
        <w:tabs>
          <w:tab w:val="left" w:pos="567" w:leader="none"/>
        </w:tabs>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w:t>
      </w:r>
      <w:r>
        <w:rPr>
          <w:rFonts w:ascii="宋体" w:hAnsi="宋体" w:cs="宋体" w:eastAsia="宋体"/>
          <w:color w:val="auto"/>
          <w:spacing w:val="0"/>
          <w:position w:val="0"/>
          <w:sz w:val="21"/>
          <w:u w:val="single"/>
          <w:shd w:fill="auto" w:val="clear"/>
        </w:rPr>
        <w:t xml:space="preserve">发包人拨付的工程款，必须汇入承包人指定的公司账户，户名：         ，开户银行：         ，账号：          ，不得以任何名义汇入其他账户或账号，不得以任何人名义代领，否则承包人不予认可，并由发包人承担违约责任及经济损失，承包人有权单方解除合同。</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12.4.2 进度付款申请单的编制</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关于进度付款申请单编制的约定：</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政府性投资项目工程变更工程款支付条款：</w:t>
      </w:r>
      <w:r>
        <w:rPr>
          <w:rFonts w:ascii="宋体" w:hAnsi="宋体" w:cs="宋体" w:eastAsia="宋体"/>
          <w:color w:val="auto"/>
          <w:spacing w:val="0"/>
          <w:position w:val="0"/>
          <w:sz w:val="21"/>
          <w:u w:val="single"/>
          <w:shd w:fill="auto" w:val="clear"/>
        </w:rPr>
        <w:t xml:space="preserve">政府性投资项目工程变更，应按照《仙居县政府投资项目工程变更审批暂行办法》的规定报批，经批准的变更项目，其工程款根据变更项目的工程进度，与合同工程款支付办法同期支付。</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12.4.3 进度付款申请单的提交</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（1）单价合同进度付款申请单提交的约定：</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（2）总价合同进度付款申请单提交的约定：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（3）其他价格形式合同进度付款申请单提交的约定：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12.4.4 进度款审核和支付</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（1）监理人审查并报送发包人的期限：</w:t>
      </w:r>
      <w:r>
        <w:rPr>
          <w:rFonts w:ascii="宋体" w:hAnsi="宋体" w:cs="宋体" w:eastAsia="宋体"/>
          <w:color w:val="auto"/>
          <w:spacing w:val="0"/>
          <w:position w:val="0"/>
          <w:sz w:val="21"/>
          <w:u w:val="single"/>
          <w:shd w:fill="auto" w:val="clear"/>
        </w:rPr>
        <w:t xml:space="preserve">按合同通用条款</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发包人完成审批并签发进度款支付证书的期限：</w:t>
      </w:r>
      <w:r>
        <w:rPr>
          <w:rFonts w:ascii="宋体" w:hAnsi="宋体" w:cs="宋体" w:eastAsia="宋体"/>
          <w:color w:val="auto"/>
          <w:spacing w:val="0"/>
          <w:position w:val="0"/>
          <w:sz w:val="21"/>
          <w:u w:val="single"/>
          <w:shd w:fill="auto" w:val="clear"/>
        </w:rPr>
        <w:t xml:space="preserve">按合同通用条款</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（2）发包人支付进度款的期限：</w:t>
      </w:r>
      <w:r>
        <w:rPr>
          <w:rFonts w:ascii="宋体" w:hAnsi="宋体" w:cs="宋体" w:eastAsia="宋体"/>
          <w:color w:val="auto"/>
          <w:spacing w:val="0"/>
          <w:position w:val="0"/>
          <w:sz w:val="21"/>
          <w:u w:val="single"/>
          <w:shd w:fill="auto" w:val="clear"/>
        </w:rPr>
        <w:t xml:space="preserve">在发包人确认计量结果后14天内完成支付</w:t>
      </w:r>
      <w:r>
        <w:rPr>
          <w:rFonts w:ascii="宋体" w:hAnsi="宋体" w:cs="宋体" w:eastAsia="宋体"/>
          <w:color w:val="auto"/>
          <w:spacing w:val="0"/>
          <w:position w:val="0"/>
          <w:sz w:val="21"/>
          <w:shd w:fill="auto" w:val="clear"/>
        </w:rPr>
        <w:t xml:space="preserve">。</w:t>
      </w:r>
    </w:p>
    <w:p>
      <w:pPr>
        <w:spacing w:before="0" w:after="0" w:line="336"/>
        <w:ind w:right="0" w:left="0" w:firstLine="525"/>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发包人逾期支付进度款的违约金的计算方式：</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525"/>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12.4.6 支付分解表的编制</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2、总价合同支付分解表的编制与审批：</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3、单价合同的总价项目支付分解表的编制与审批：</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 验收和工程试车</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13.1 分部分项工程验收</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13.1.2监理人不能按时进行验收时，应提前</w:t>
      </w:r>
      <w:r>
        <w:rPr>
          <w:rFonts w:ascii="宋体" w:hAnsi="宋体" w:cs="宋体" w:eastAsia="宋体"/>
          <w:color w:val="auto"/>
          <w:spacing w:val="0"/>
          <w:position w:val="0"/>
          <w:sz w:val="21"/>
          <w:u w:val="single"/>
          <w:shd w:fill="auto" w:val="clear"/>
        </w:rPr>
        <w:t xml:space="preserve">24</w:t>
      </w:r>
      <w:r>
        <w:rPr>
          <w:rFonts w:ascii="宋体" w:hAnsi="宋体" w:cs="宋体" w:eastAsia="宋体"/>
          <w:color w:val="auto"/>
          <w:spacing w:val="0"/>
          <w:position w:val="0"/>
          <w:sz w:val="21"/>
          <w:shd w:fill="auto" w:val="clear"/>
        </w:rPr>
        <w:t xml:space="preserve">小时提交书面延期要求。</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关于延期最长不得超过：</w:t>
      </w:r>
      <w:r>
        <w:rPr>
          <w:rFonts w:ascii="宋体" w:hAnsi="宋体" w:cs="宋体" w:eastAsia="宋体"/>
          <w:color w:val="auto"/>
          <w:spacing w:val="0"/>
          <w:position w:val="0"/>
          <w:sz w:val="21"/>
          <w:u w:val="single"/>
          <w:shd w:fill="auto" w:val="clear"/>
        </w:rPr>
        <w:t xml:space="preserve">24</w:t>
      </w:r>
      <w:r>
        <w:rPr>
          <w:rFonts w:ascii="宋体" w:hAnsi="宋体" w:cs="宋体" w:eastAsia="宋体"/>
          <w:color w:val="auto"/>
          <w:spacing w:val="0"/>
          <w:position w:val="0"/>
          <w:sz w:val="21"/>
          <w:shd w:fill="auto" w:val="clear"/>
        </w:rPr>
        <w:t xml:space="preserve">小时。</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工程验收过程、验收部位除办理纸质验收记录，还应留置验收部位、验收过程、主要验收人员相片、影像等资料。</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13.2 竣工验收</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13.2.2竣工验收程序</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关于竣工验收程序的约定：</w:t>
      </w:r>
      <w:r>
        <w:rPr>
          <w:rFonts w:ascii="宋体" w:hAnsi="宋体" w:cs="宋体" w:eastAsia="宋体"/>
          <w:color w:val="auto"/>
          <w:spacing w:val="0"/>
          <w:position w:val="0"/>
          <w:sz w:val="21"/>
          <w:u w:val="single"/>
          <w:shd w:fill="auto" w:val="clear"/>
        </w:rPr>
        <w:t xml:space="preserve">按通用合同条款规定执行。</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发包人不按照本项约定组织竣工验收、颁发工程接收证书的违约金的计算方法：</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13.2.5移交、接收全部与部分工程</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承包人向发包人移交工程的期限：</w:t>
      </w:r>
      <w:r>
        <w:rPr>
          <w:rFonts w:ascii="宋体" w:hAnsi="宋体" w:cs="宋体" w:eastAsia="宋体"/>
          <w:color w:val="auto"/>
          <w:spacing w:val="0"/>
          <w:position w:val="0"/>
          <w:sz w:val="21"/>
          <w:u w:val="single"/>
          <w:shd w:fill="auto" w:val="clear"/>
        </w:rPr>
        <w:t xml:space="preserve">按通用条款执行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发包人未按本合同约定接收全部或部分工程的，违约金的计算方法为：</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承包人未按时移交工程的，违约金的计算方法为：</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13.3 工程试车</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13.3.1 试车程序</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工程试车内容：</w:t>
      </w:r>
      <w:r>
        <w:rPr>
          <w:rFonts w:ascii="宋体" w:hAnsi="宋体" w:cs="宋体" w:eastAsia="宋体"/>
          <w:color w:val="auto"/>
          <w:spacing w:val="0"/>
          <w:position w:val="0"/>
          <w:sz w:val="21"/>
          <w:u w:val="single"/>
          <w:shd w:fill="auto" w:val="clear"/>
        </w:rPr>
        <w:t xml:space="preserve">试车内容应与承包人承包范围相一致，试车费用由承包人承担</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（1）单机无负荷试车费用由</w:t>
      </w:r>
      <w:r>
        <w:rPr>
          <w:rFonts w:ascii="宋体" w:hAnsi="宋体" w:cs="宋体" w:eastAsia="宋体"/>
          <w:color w:val="auto"/>
          <w:spacing w:val="0"/>
          <w:position w:val="0"/>
          <w:sz w:val="21"/>
          <w:u w:val="single"/>
          <w:shd w:fill="auto" w:val="clear"/>
        </w:rPr>
        <w:t xml:space="preserve">承包人</w:t>
      </w:r>
      <w:r>
        <w:rPr>
          <w:rFonts w:ascii="宋体" w:hAnsi="宋体" w:cs="宋体" w:eastAsia="宋体"/>
          <w:color w:val="auto"/>
          <w:spacing w:val="0"/>
          <w:position w:val="0"/>
          <w:sz w:val="21"/>
          <w:shd w:fill="auto" w:val="clear"/>
        </w:rPr>
        <w:t xml:space="preserve">承担；</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（2）无负荷联动试车费用由</w:t>
      </w:r>
      <w:r>
        <w:rPr>
          <w:rFonts w:ascii="宋体" w:hAnsi="宋体" w:cs="宋体" w:eastAsia="宋体"/>
          <w:color w:val="auto"/>
          <w:spacing w:val="0"/>
          <w:position w:val="0"/>
          <w:sz w:val="21"/>
          <w:u w:val="single"/>
          <w:shd w:fill="auto" w:val="clear"/>
        </w:rPr>
        <w:t xml:space="preserve">承包人</w:t>
      </w:r>
      <w:r>
        <w:rPr>
          <w:rFonts w:ascii="宋体" w:hAnsi="宋体" w:cs="宋体" w:eastAsia="宋体"/>
          <w:color w:val="auto"/>
          <w:spacing w:val="0"/>
          <w:position w:val="0"/>
          <w:sz w:val="21"/>
          <w:shd w:fill="auto" w:val="clear"/>
        </w:rPr>
        <w:t xml:space="preserve">承担。</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13.3.3 投料试车</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关于投料试车相关事项的约定：</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13.6 竣工退场</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13.6.1 竣工退场</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承包人完成竣工退场的期限：</w:t>
      </w:r>
      <w:r>
        <w:rPr>
          <w:rFonts w:ascii="宋体" w:hAnsi="宋体" w:cs="宋体" w:eastAsia="宋体"/>
          <w:color w:val="auto"/>
          <w:spacing w:val="0"/>
          <w:position w:val="0"/>
          <w:sz w:val="21"/>
          <w:u w:val="single"/>
          <w:shd w:fill="auto" w:val="clear"/>
        </w:rPr>
        <w:t xml:space="preserve">           </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14. 竣工结算</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14.1 竣工结算申请</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承包人提交竣工结算申请单的期限：</w:t>
      </w:r>
      <w:r>
        <w:rPr>
          <w:rFonts w:ascii="宋体" w:hAnsi="宋体" w:cs="宋体" w:eastAsia="宋体"/>
          <w:color w:val="auto"/>
          <w:spacing w:val="0"/>
          <w:position w:val="0"/>
          <w:sz w:val="21"/>
          <w:u w:val="single"/>
          <w:shd w:fill="auto" w:val="clear"/>
        </w:rPr>
        <w:t xml:space="preserve">承包人应在完成合同范围内施工内容，工程建设各方主体（建设、监理、施工、设计单位等）对工程验收并签署工程质量合格文件后90天内向发包人或监理人提交竣工结算申请单，并提交完整的工程结算资料一套。超过90天未提交竣工结算资料，经发包人催告后28天，承包人还不提交竣工结算资料的，发包人可根据自己资料办理竣工结算，且视为承包人认可竣工结算结果</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竣工结算申请单应包括的内容：</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（1）竣工结算合同价格；</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（2）发包人已支付承包人的款项；</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（3）应扣留的质量保证金等； </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（4）发包人应支付承包人的合同价款。</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5）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及时按有关规定核实承包人递交的结算报告及结算资料，但并不受通用条款所述的时间约束。结算审核费用按发包人与结算审核单位的合同约定支付，其中核增额和超过5%以外的核减额的审计费用由承包人按浙价服[2009]84号文件规定的收费标准支付。</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14.2 竣工结算审核</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发包人审批竣工付款申请单的期限：</w:t>
      </w:r>
      <w:r>
        <w:rPr>
          <w:rFonts w:ascii="宋体" w:hAnsi="宋体" w:cs="宋体" w:eastAsia="宋体"/>
          <w:color w:val="auto"/>
          <w:spacing w:val="0"/>
          <w:position w:val="0"/>
          <w:sz w:val="21"/>
          <w:u w:val="single"/>
          <w:shd w:fill="auto" w:val="clear"/>
        </w:rPr>
        <w:t xml:space="preserve">发包人收到承包人递交的竣工结算报告及结算资料后，在3个月内审核完毕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发包人完成竣工付款的期限：</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关于竣工付款证书异议部分复核的方式和程序：</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14.4 最终结清</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14.4.1 最终结清申请单</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承包人提交最终结清申请单的份数：</w:t>
      </w:r>
      <w:r>
        <w:rPr>
          <w:rFonts w:ascii="宋体" w:hAnsi="宋体" w:cs="宋体" w:eastAsia="宋体"/>
          <w:color w:val="auto"/>
          <w:spacing w:val="0"/>
          <w:position w:val="0"/>
          <w:sz w:val="21"/>
          <w:u w:val="single"/>
          <w:shd w:fill="auto" w:val="clear"/>
        </w:rPr>
        <w:t xml:space="preserve">满足发包人及相关部门审查要求</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承包人提交最终结算申请单的期限：</w:t>
      </w:r>
      <w:r>
        <w:rPr>
          <w:rFonts w:ascii="宋体" w:hAnsi="宋体" w:cs="宋体" w:eastAsia="宋体"/>
          <w:color w:val="auto"/>
          <w:spacing w:val="0"/>
          <w:position w:val="0"/>
          <w:sz w:val="21"/>
          <w:u w:val="single"/>
          <w:shd w:fill="auto" w:val="clear"/>
        </w:rPr>
        <w:t xml:space="preserve">发包人另行书面通知</w:t>
      </w:r>
      <w:r>
        <w:rPr>
          <w:rFonts w:ascii="宋体" w:hAnsi="宋体" w:cs="宋体" w:eastAsia="宋体"/>
          <w:color w:val="auto"/>
          <w:spacing w:val="0"/>
          <w:position w:val="0"/>
          <w:sz w:val="21"/>
          <w:shd w:fill="auto" w:val="clear"/>
        </w:rPr>
        <w:t xml:space="preserve">。 </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14.4.2 最终结清证书和支付</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（1）发包人完成最终结清申请单的审批并颁发最终结清证书的期限：</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（2）发包人完成支付的期限：</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15. 缺陷责任期与保修</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15.2缺陷责任期</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缺陷责任期的具体期限：</w:t>
      </w:r>
      <w:r>
        <w:rPr>
          <w:rFonts w:ascii="宋体" w:hAnsi="宋体" w:cs="宋体" w:eastAsia="宋体"/>
          <w:color w:val="auto"/>
          <w:spacing w:val="0"/>
          <w:position w:val="0"/>
          <w:sz w:val="21"/>
          <w:u w:val="single"/>
          <w:shd w:fill="auto" w:val="clear"/>
        </w:rPr>
        <w:t xml:space="preserve">24个月，自工程竣工验收合格（指验收时发现的所有质量缺陷均整改完毕并经验收合格）之日起计算</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15.3 质量保证金</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关于是否扣留质量保证金的约定：</w:t>
      </w:r>
      <w:r>
        <w:rPr>
          <w:rFonts w:ascii="宋体" w:hAnsi="宋体" w:cs="宋体" w:eastAsia="宋体"/>
          <w:color w:val="auto"/>
          <w:spacing w:val="0"/>
          <w:position w:val="0"/>
          <w:sz w:val="21"/>
          <w:u w:val="single"/>
          <w:shd w:fill="auto" w:val="clear"/>
        </w:rPr>
        <w:t xml:space="preserve">   是  </w:t>
      </w:r>
      <w:r>
        <w:rPr>
          <w:rFonts w:ascii="宋体" w:hAnsi="宋体" w:cs="宋体" w:eastAsia="宋体"/>
          <w:color w:val="auto"/>
          <w:spacing w:val="0"/>
          <w:position w:val="0"/>
          <w:sz w:val="21"/>
          <w:shd w:fill="auto" w:val="clear"/>
        </w:rPr>
        <w:t xml:space="preserve">。在工程项目竣工前，承包人按专用合同条款第3.7条提供履约担保的，发包人不得同时预留工程质量保证金。</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15.3.1 承包人提供质量保证金的方式</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质量保证金采用以下第</w:t>
      </w:r>
      <w:r>
        <w:rPr>
          <w:rFonts w:ascii="宋体" w:hAnsi="宋体" w:cs="宋体" w:eastAsia="宋体"/>
          <w:color w:val="auto"/>
          <w:spacing w:val="0"/>
          <w:position w:val="0"/>
          <w:sz w:val="21"/>
          <w:u w:val="single"/>
          <w:shd w:fill="auto" w:val="clear"/>
        </w:rPr>
        <w:t xml:space="preserve">  （2）  </w:t>
      </w:r>
      <w:r>
        <w:rPr>
          <w:rFonts w:ascii="宋体" w:hAnsi="宋体" w:cs="宋体" w:eastAsia="宋体"/>
          <w:color w:val="auto"/>
          <w:spacing w:val="0"/>
          <w:position w:val="0"/>
          <w:sz w:val="21"/>
          <w:shd w:fill="auto" w:val="clear"/>
        </w:rPr>
        <w:t xml:space="preserve">种方式：</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（1）质量保证金保函，保证金额为：</w:t>
      </w:r>
      <w:r>
        <w:rPr>
          <w:rFonts w:ascii="宋体" w:hAnsi="宋体" w:cs="宋体" w:eastAsia="宋体"/>
          <w:color w:val="auto"/>
          <w:spacing w:val="0"/>
          <w:position w:val="0"/>
          <w:sz w:val="21"/>
          <w:u w:val="single"/>
          <w:shd w:fill="auto" w:val="clear"/>
        </w:rPr>
        <w:t xml:space="preserve">  保函形式为银行保函〔保险保函〕，金额为1.5 %的工程结算价款 </w:t>
      </w:r>
      <w:r>
        <w:rPr>
          <w:rFonts w:ascii="宋体" w:hAnsi="宋体" w:cs="宋体" w:eastAsia="宋体"/>
          <w:color w:val="auto"/>
          <w:spacing w:val="0"/>
          <w:position w:val="0"/>
          <w:sz w:val="21"/>
          <w:shd w:fill="auto" w:val="clear"/>
        </w:rPr>
        <w:t xml:space="preserve">； </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w:t>
      </w:r>
      <w:r>
        <w:rPr>
          <w:rFonts w:ascii="宋体" w:hAnsi="宋体" w:cs="宋体" w:eastAsia="宋体"/>
          <w:color w:val="auto"/>
          <w:spacing w:val="0"/>
          <w:position w:val="0"/>
          <w:sz w:val="21"/>
          <w:u w:val="single"/>
          <w:shd w:fill="auto" w:val="clear"/>
        </w:rPr>
        <w:t xml:space="preserve">  1.5 </w:t>
      </w:r>
      <w:r>
        <w:rPr>
          <w:rFonts w:ascii="宋体" w:hAnsi="宋体" w:cs="宋体" w:eastAsia="宋体"/>
          <w:color w:val="auto"/>
          <w:spacing w:val="0"/>
          <w:position w:val="0"/>
          <w:sz w:val="21"/>
          <w:shd w:fill="auto" w:val="clear"/>
        </w:rPr>
        <w:t xml:space="preserve">%的工程款；</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（3）其他方式:</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15.3.2 质量保证金的扣留 </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质量保证金的扣留采取以下第</w:t>
      </w:r>
      <w:r>
        <w:rPr>
          <w:rFonts w:ascii="宋体" w:hAnsi="宋体" w:cs="宋体" w:eastAsia="宋体"/>
          <w:color w:val="auto"/>
          <w:spacing w:val="0"/>
          <w:position w:val="0"/>
          <w:sz w:val="21"/>
          <w:u w:val="single"/>
          <w:shd w:fill="auto" w:val="clear"/>
        </w:rPr>
        <w:t xml:space="preserve">  （3）  </w:t>
      </w:r>
      <w:r>
        <w:rPr>
          <w:rFonts w:ascii="宋体" w:hAnsi="宋体" w:cs="宋体" w:eastAsia="宋体"/>
          <w:color w:val="auto"/>
          <w:spacing w:val="0"/>
          <w:position w:val="0"/>
          <w:sz w:val="21"/>
          <w:shd w:fill="auto" w:val="clear"/>
        </w:rPr>
        <w:t xml:space="preserve">种方式：</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（1）在支付工程进度款时逐次扣留，在此情形下，质量保证金的计算基数不包括预付款的支付、扣回以及价格调整的金额；</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（2）工程竣工结算时一次性扣留质量保证金；</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（3）其他扣留方式:</w:t>
      </w:r>
      <w:r>
        <w:rPr>
          <w:rFonts w:ascii="宋体" w:hAnsi="宋体" w:cs="宋体" w:eastAsia="宋体"/>
          <w:color w:val="auto"/>
          <w:spacing w:val="0"/>
          <w:position w:val="0"/>
          <w:sz w:val="21"/>
          <w:u w:val="single"/>
          <w:shd w:fill="auto" w:val="clear"/>
        </w:rPr>
        <w:t xml:space="preserve">发包人支付完成最后工程结算付款前，承包人提供质量保证金保函（银行保函）或通过转账方式将</w:t>
      </w:r>
      <w:r>
        <w:rPr>
          <w:rFonts w:ascii="Times New Roman" w:hAnsi="Times New Roman" w:cs="Times New Roman" w:eastAsia="Times New Roman"/>
          <w:color w:val="auto"/>
          <w:spacing w:val="0"/>
          <w:position w:val="0"/>
          <w:sz w:val="21"/>
          <w:u w:val="single"/>
          <w:shd w:fill="auto" w:val="clear"/>
        </w:rPr>
        <w:t xml:space="preserve">1.5%</w:t>
      </w:r>
      <w:r>
        <w:rPr>
          <w:rFonts w:ascii="宋体" w:hAnsi="宋体" w:cs="宋体" w:eastAsia="宋体"/>
          <w:color w:val="auto"/>
          <w:spacing w:val="0"/>
          <w:position w:val="0"/>
          <w:sz w:val="21"/>
          <w:u w:val="single"/>
          <w:shd w:fill="auto" w:val="clear"/>
        </w:rPr>
        <w:t xml:space="preserve">质量保证转至发包人账户，发包人一次性支付结算款的</w:t>
      </w:r>
      <w:r>
        <w:rPr>
          <w:rFonts w:ascii="Times New Roman" w:hAnsi="Times New Roman" w:cs="Times New Roman" w:eastAsia="Times New Roman"/>
          <w:color w:val="auto"/>
          <w:spacing w:val="0"/>
          <w:position w:val="0"/>
          <w:sz w:val="21"/>
          <w:u w:val="single"/>
          <w:shd w:fill="auto" w:val="clear"/>
        </w:rPr>
        <w:t xml:space="preserve">100%</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关于质量保证金的补充约定：</w:t>
      </w:r>
      <w:r>
        <w:rPr>
          <w:rFonts w:ascii="宋体" w:hAnsi="宋体" w:cs="宋体" w:eastAsia="宋体"/>
          <w:color w:val="auto"/>
          <w:spacing w:val="0"/>
          <w:position w:val="0"/>
          <w:sz w:val="21"/>
          <w:u w:val="single"/>
          <w:shd w:fill="auto" w:val="clear"/>
        </w:rPr>
        <w:t xml:space="preserve">1.5%作为工程质量保证金，质保金在质保期满后经验收无质量问题后扣除相应的违约金后60天内全部结清（不计利息）</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15.4保修</w:t>
      </w:r>
    </w:p>
    <w:p>
      <w:pPr>
        <w:spacing w:before="0" w:after="0" w:line="336"/>
        <w:ind w:right="0" w:left="0" w:firstLine="409"/>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15.4.1 保修责任</w:t>
      </w:r>
    </w:p>
    <w:p>
      <w:pPr>
        <w:spacing w:before="0" w:after="0" w:line="336"/>
        <w:ind w:right="0" w:left="0" w:firstLine="409"/>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工程保修期为：</w:t>
      </w:r>
      <w:r>
        <w:rPr>
          <w:rFonts w:ascii="宋体" w:hAnsi="宋体" w:cs="宋体" w:eastAsia="宋体"/>
          <w:color w:val="auto"/>
          <w:spacing w:val="0"/>
          <w:position w:val="0"/>
          <w:sz w:val="21"/>
          <w:u w:val="single"/>
          <w:shd w:fill="auto" w:val="clear"/>
        </w:rPr>
        <w:t xml:space="preserve">按工程质量保修书规定执行</w:t>
      </w:r>
      <w:r>
        <w:rPr>
          <w:rFonts w:ascii="宋体" w:hAnsi="宋体" w:cs="宋体" w:eastAsia="宋体"/>
          <w:color w:val="auto"/>
          <w:spacing w:val="0"/>
          <w:position w:val="0"/>
          <w:sz w:val="21"/>
          <w:shd w:fill="auto" w:val="clear"/>
        </w:rPr>
        <w:t xml:space="preserve">。</w:t>
      </w:r>
    </w:p>
    <w:p>
      <w:pPr>
        <w:spacing w:before="0" w:after="0" w:line="336"/>
        <w:ind w:right="0" w:left="0" w:firstLine="409"/>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15.4.3 修复通知</w:t>
      </w:r>
    </w:p>
    <w:p>
      <w:pPr>
        <w:spacing w:before="0" w:after="0" w:line="336"/>
        <w:ind w:right="0" w:left="0" w:firstLine="409"/>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承包人收到保修通知并到达工程现场的合理时间：</w:t>
      </w:r>
      <w:r>
        <w:rPr>
          <w:rFonts w:ascii="宋体" w:hAnsi="宋体" w:cs="宋体" w:eastAsia="宋体"/>
          <w:color w:val="auto"/>
          <w:spacing w:val="0"/>
          <w:position w:val="0"/>
          <w:sz w:val="21"/>
          <w:u w:val="single"/>
          <w:shd w:fill="auto" w:val="clear"/>
        </w:rPr>
        <w:t xml:space="preserve">3日内</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 违约</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16.1 发包人违约</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16.1.1发包人违约的情形</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发包人违约的其他情形：</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1050" w:hanging="105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16.1.2 发包人违约的责任</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发包人违约责任的承担方式和计算方法：</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（1）因发包人原因未能在计划开工日期前7天内下达开工通知的违约责任：</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（2）因发包人原因未能按合同约定支付合同价款的违约责任：</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（3）发包人违反第10.1款〔变更的范围〕第（2）项约定，自行实施被取消的工作或转由他人实施的违约责任：</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（4）发包人提供的材料、工程设备的规格、数量或质量不符合合同约定，或因发包人原因导致交货日期延误或交货地点变更等情况的违约责任：</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（5）因发包人违反合同约定造成暂停施工的违约责任：</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（6）发包人无正当理由没有在约定期限内发出复工指示，导致承包人无法复工的违约责任：</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（7）其他：</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16.1.3 因发包人违约解除合同</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承包人按16.1.1项〔发包人违约的情形〕约定暂停施工满天后发包人仍不纠正其违约行为并致使合同目的不能实现的，承包人有权解除合同。</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16.2 承包人违约</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16.2.1 承包人违约的情形</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承包人违约的其他情形：</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1、机械设备、施工项目班子未按投标承诺及时到位；</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2、本工程在实施过程中，如承包人的施工队伍素质、力量、现场管理班子、现场安全文明施工不符合投标书的承诺，造成现场管理混乱、工程质量和进度达不到投标所承诺的要求；</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3、承包人允许其他人挂靠经营、私自转包；</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4、承包人未达到投标时所承诺的诚信与技术标准。</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16.2.2承包人违约的责任</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承包人违约责任的承担方式和计算方法：</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1、机械设备未按投标承诺到位，每项扣除履约担保金2%；</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3、发现承包人允许其他人挂靠经营、私自转包，所有履约担保归发包人，同时赔偿发包人损失，并责令退出工地。</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4、未达到投标所承诺的诚信与技术标准，按每一项扣减履约担保金的10%。</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5、工程延误超过了合同工期，延误责任由承包人承担。工期不予顺延，由工期延误引起人工、材料价格上涨由承包人承担，按原合同约定价格结算；价格下降归发包人受益，按下降后价格结算。当施工工期超过合同工期50%以上时，可解除施工合同，并赔偿发包人损失。</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6、承包人无法继续履行、明确表示不履行或实质上已停止履行合同，发包人可通知承包人全部解除合同，所有履约担保归发包人，同时赔偿发包人损失。</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16.2.3 因承包人违约解除合同</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关于承包人违约解除合同的特别约定：</w:t>
      </w:r>
      <w:r>
        <w:rPr>
          <w:rFonts w:ascii="宋体" w:hAnsi="宋体" w:cs="宋体" w:eastAsia="宋体"/>
          <w:color w:val="auto"/>
          <w:spacing w:val="0"/>
          <w:position w:val="0"/>
          <w:sz w:val="21"/>
          <w:u w:val="single"/>
          <w:shd w:fill="auto" w:val="clear"/>
        </w:rPr>
        <w:t xml:space="preserve">双方签署解除协议，现场已完成工程量和已支付工程款（含预付款）按实计算，承包人必须在 30 日历天内清场并将施工场地交还发包人待发包人审定后 30日历天内支付</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发包人继续使用承包人在施工现场的材料、设备、临时工程、承包人文件和由承包人或以其名义编制的其他文件的费用承担方式：</w:t>
      </w:r>
      <w:r>
        <w:rPr>
          <w:rFonts w:ascii="宋体" w:hAnsi="宋体" w:cs="宋体" w:eastAsia="宋体"/>
          <w:color w:val="auto"/>
          <w:spacing w:val="0"/>
          <w:position w:val="0"/>
          <w:sz w:val="21"/>
          <w:u w:val="single"/>
          <w:shd w:fill="auto" w:val="clear"/>
        </w:rPr>
        <w:t xml:space="preserve">使用施工现场的材料、设备按实结算，使用施工机械、器具按租赁费结算，临时工程折算成费用按完成造价比例计算，无偿使用承包人为本工程施工所编制的相应文件等。</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17. 不可抗力</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17.1 不可抗力的确认</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除通用合同条款约定的不可抗力事件之外，视为不可抗力的其他情形： </w:t>
      </w:r>
      <w:r>
        <w:rPr>
          <w:rFonts w:ascii="宋体" w:hAnsi="宋体" w:cs="宋体" w:eastAsia="宋体"/>
          <w:color w:val="auto"/>
          <w:spacing w:val="0"/>
          <w:position w:val="0"/>
          <w:sz w:val="21"/>
          <w:u w:val="single"/>
          <w:shd w:fill="auto" w:val="clear"/>
        </w:rPr>
        <w:t xml:space="preserve">10年一遇洪水、暴风雪、干旱，罢工、政府禁令。台州气象台发布的正面袭击台州的11级及以上台风、里氏6级及以上地震、经发包人及监理人认定的在工程施工过程中不可避免发生并不能克服的自然灾害和社会性突发事件。</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17.4 因不可抗力解除合同</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合同解除后，发包人应在商定或确定发包人应支付款项后天</w:t>
      </w:r>
      <w:r>
        <w:rPr>
          <w:rFonts w:ascii="宋体" w:hAnsi="宋体" w:cs="宋体" w:eastAsia="宋体"/>
          <w:color w:val="auto"/>
          <w:spacing w:val="0"/>
          <w:position w:val="0"/>
          <w:sz w:val="21"/>
          <w:u w:val="single"/>
          <w:shd w:fill="auto" w:val="clear"/>
        </w:rPr>
        <w:t xml:space="preserve">30</w:t>
      </w:r>
      <w:r>
        <w:rPr>
          <w:rFonts w:ascii="宋体" w:hAnsi="宋体" w:cs="宋体" w:eastAsia="宋体"/>
          <w:color w:val="auto"/>
          <w:spacing w:val="0"/>
          <w:position w:val="0"/>
          <w:sz w:val="21"/>
          <w:shd w:fill="auto" w:val="clear"/>
        </w:rPr>
        <w:t xml:space="preserve">内完成款项的支付。</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18. 保险</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18.1 工程保险</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关于工程保险的特别约定：</w:t>
      </w:r>
      <w:r>
        <w:rPr>
          <w:rFonts w:ascii="宋体" w:hAnsi="宋体" w:cs="宋体" w:eastAsia="宋体"/>
          <w:color w:val="auto"/>
          <w:spacing w:val="0"/>
          <w:position w:val="0"/>
          <w:sz w:val="21"/>
          <w:u w:val="single"/>
          <w:shd w:fill="auto" w:val="clear"/>
        </w:rPr>
        <w:t xml:space="preserve">按通用条款执行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18.3 其他保险</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关于其他保险的约定：</w:t>
      </w:r>
      <w:r>
        <w:rPr>
          <w:rFonts w:ascii="宋体" w:hAnsi="宋体" w:cs="宋体" w:eastAsia="宋体"/>
          <w:color w:val="auto"/>
          <w:spacing w:val="0"/>
          <w:position w:val="0"/>
          <w:sz w:val="21"/>
          <w:u w:val="single"/>
          <w:shd w:fill="auto" w:val="clear"/>
        </w:rPr>
        <w:t xml:space="preserve">承包人投保建筑工人及管理人员意外伤害保险</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承包人是否应为其施工设备等办理财产保险：</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18.7 通知义务</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关于变更保险合同时的通知义务的约定：</w:t>
      </w:r>
      <w:r>
        <w:rPr>
          <w:rFonts w:ascii="宋体" w:hAnsi="宋体" w:cs="宋体" w:eastAsia="宋体"/>
          <w:color w:val="auto"/>
          <w:spacing w:val="0"/>
          <w:position w:val="0"/>
          <w:sz w:val="21"/>
          <w:u w:val="single"/>
          <w:shd w:fill="auto" w:val="clear"/>
        </w:rPr>
        <w:t xml:space="preserve">按通用合同条款规定执行</w:t>
      </w:r>
      <w:r>
        <w:rPr>
          <w:rFonts w:ascii="宋体" w:hAnsi="宋体" w:cs="宋体" w:eastAsia="宋体"/>
          <w:color w:val="auto"/>
          <w:spacing w:val="0"/>
          <w:position w:val="0"/>
          <w:sz w:val="21"/>
          <w:shd w:fill="auto" w:val="clear"/>
        </w:rPr>
        <w:t xml:space="preserve">。</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20. 争议解决</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20.3 争议评审</w:t>
      </w:r>
    </w:p>
    <w:p>
      <w:pPr>
        <w:spacing w:before="0" w:after="0" w:line="336"/>
        <w:ind w:right="0" w:left="149" w:firstLine="315"/>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合同当事人是否同意将工程争议提交争议评审小组决定：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  </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20.3.1 争议评审小组的确定</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争议评审小组成员的确定：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选定争议评审员的期限：</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争议评审小组成员的报酬承担方式：</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其他事项的约定：</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20.3.2 争议评审小组的决定</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合同当事人关于本项的约定：</w:t>
      </w:r>
      <w:r>
        <w:rPr>
          <w:rFonts w:ascii="宋体" w:hAnsi="宋体" w:cs="宋体" w:eastAsia="宋体"/>
          <w:color w:val="auto"/>
          <w:spacing w:val="0"/>
          <w:position w:val="0"/>
          <w:sz w:val="21"/>
          <w:u w:val="single"/>
          <w:shd w:fill="auto" w:val="clear"/>
        </w:rPr>
        <w:t xml:space="preserve">按通用条款</w:t>
      </w:r>
      <w:r>
        <w:rPr>
          <w:rFonts w:ascii="宋体" w:hAnsi="宋体" w:cs="宋体" w:eastAsia="宋体"/>
          <w:color w:val="auto"/>
          <w:spacing w:val="0"/>
          <w:position w:val="0"/>
          <w:sz w:val="21"/>
          <w:shd w:fill="auto" w:val="clear"/>
        </w:rPr>
        <w:t xml:space="preserve">。</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20.4仲裁或诉讼</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因合同及合同有关事项发生的争议，按下列第</w:t>
      </w:r>
      <w:r>
        <w:rPr>
          <w:rFonts w:ascii="宋体" w:hAnsi="宋体" w:cs="宋体" w:eastAsia="宋体"/>
          <w:color w:val="auto"/>
          <w:spacing w:val="0"/>
          <w:position w:val="0"/>
          <w:sz w:val="21"/>
          <w:u w:val="single"/>
          <w:shd w:fill="auto" w:val="clear"/>
        </w:rPr>
        <w:t xml:space="preserve">  （2） </w:t>
      </w:r>
      <w:r>
        <w:rPr>
          <w:rFonts w:ascii="宋体" w:hAnsi="宋体" w:cs="宋体" w:eastAsia="宋体"/>
          <w:color w:val="auto"/>
          <w:spacing w:val="0"/>
          <w:position w:val="0"/>
          <w:sz w:val="21"/>
          <w:shd w:fill="auto" w:val="clear"/>
        </w:rPr>
        <w:t xml:space="preserve">种方式解决：</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（1）向</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仲裁委员会申请仲裁；</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（2）向</w:t>
      </w:r>
      <w:r>
        <w:rPr>
          <w:rFonts w:ascii="宋体" w:hAnsi="宋体" w:cs="宋体" w:eastAsia="宋体"/>
          <w:color w:val="auto"/>
          <w:spacing w:val="0"/>
          <w:position w:val="0"/>
          <w:sz w:val="21"/>
          <w:u w:val="single"/>
          <w:shd w:fill="auto" w:val="clear"/>
        </w:rPr>
        <w:t xml:space="preserve">工程所在地</w:t>
      </w:r>
      <w:r>
        <w:rPr>
          <w:rFonts w:ascii="宋体" w:hAnsi="宋体" w:cs="宋体" w:eastAsia="宋体"/>
          <w:color w:val="auto"/>
          <w:spacing w:val="0"/>
          <w:position w:val="0"/>
          <w:sz w:val="21"/>
          <w:shd w:fill="auto" w:val="clear"/>
        </w:rPr>
        <w:t xml:space="preserve">人民法院起诉。</w:t>
      </w:r>
    </w:p>
    <w:p>
      <w:pPr>
        <w:spacing w:before="0" w:after="0" w:line="336"/>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21.补充条款</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21.1工程质量要求的其他约定</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21.1.1</w:t>
      </w:r>
      <w:r>
        <w:rPr>
          <w:rFonts w:ascii="宋体" w:hAnsi="宋体" w:cs="宋体" w:eastAsia="宋体"/>
          <w:color w:val="auto"/>
          <w:spacing w:val="0"/>
          <w:position w:val="0"/>
          <w:sz w:val="21"/>
          <w:u w:val="single"/>
          <w:shd w:fill="auto" w:val="clear"/>
        </w:rPr>
        <w:t xml:space="preserve">承包人必须严格按合同条款、施工图纸及设计说明文件、施工验收规范、国家和省市的有关质量验收标准，精心组织施工，确保工程质量达到国家合格验收标准。承包人应详细编制施工方案，详细叙述关键部位的质量保证措施，并在响应文件中对质量目标进行承诺。</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工程经各方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工程总造价的5%向发包人支付违约金，该违约金从工程款中扣除。若承包人不按发包人要求整改或整改后仍不合格的，发包人有权委托第三方进行整改，整改费用由承包人承担，在工程款中扣除。发包人委托第三方整改不能免除承包人根据合同约定应当承担的工程保维修责任。</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21.1.2</w:t>
      </w:r>
      <w:r>
        <w:rPr>
          <w:rFonts w:ascii="宋体" w:hAnsi="宋体" w:cs="宋体" w:eastAsia="宋体"/>
          <w:color w:val="auto"/>
          <w:spacing w:val="0"/>
          <w:position w:val="0"/>
          <w:sz w:val="21"/>
          <w:u w:val="single"/>
          <w:shd w:fill="auto" w:val="clear"/>
        </w:rPr>
        <w:t xml:space="preserve">因工程施工交叉进行，承包人应积极配合，并无条件服从发包人或监理工程师的合理安排。</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21.2工期要求的其他约定</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21.2.1承包人应详细踏勘、了解现场实际情况，在磋商中应充分考虑现场情况对施工工期的影响，该部分内容在施工工期中包干，成交后不予调整。</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21.2.2合同工期为进场施工开始至竣工验收时止，承包人必须做好配合协调工作，因协调配合不当引起的工期等所有损失均由承包人承担。</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21.2.3如承包人认为发生了可顺延工期情形的，承包人必须于工期延误情形发生后14天内向发包人提出顺延工期申请，经发包人签证后按发包人签证的工期顺延。承包人逾期未申请顺延工期的，工期不予以顺延。</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21.3安全文明施工要求的其他约定</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21.3.1承包人与发包人必须签定《安全生产责任协议书》和《文明施工责任协议书》（见附件），且必须按照浙江省及发包人安全生产、文明施工标准化工地要求，做好安全生产、文明施工。 </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安全生产、文明施工相关费用在工程实施过程中必须足额投入，否则发包人有权拒绝支付该项费用。</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安全生产、文明施工维护及宣传方案需征得发包人同意方可实施。</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21.4人员到位要求的其他约定</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21.4.1承包人在响应文件中承诺的管理人员（项目经理、技术负责人、施工员、安全员、质检员、材料员）配备数量应满足本工程管理的需要和相应规范、文件要求。</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若项目经理、技术负责人出勤率不足磋商响应承诺，处罚1000元人民币/天；施工员、安全员、质检员、材料员出勤率不足磋商响应承诺，处罚500元人民币/天/人（出勤率按照为每月25天，每日工作时间8小时考勤）。重要施工工序或环节时项目经理、技术负责人等必须到场，否则处罚5000元人民币/每次。</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21.5合同价款的其他约定</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21.5.1在工程通过竣工验收前，对已完成工程成品的保护工作由承包人负责，费用在磋商响应报价中包干。</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21.5.2本工程工期较紧，相应赶工措施费用包含在磋商响应报价中。</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21.5.3承包人应做好安全防护措施。如因承包人安全防护措施不当造成的人员伤害，由承包人承担全部责任。上述费用包含在报价中，成交后不予调整。</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承包人所报的费用中必须包含危险作业意外伤害保险费用，否则视同承包人优惠。</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21.5.4施工组织措施费和技术措施费在成交以后，在合同施工范围内，无论现场施工条件如何变化、设计如何变更、也无论工程量增减的幅度如何，均不再调整；</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21.5.5施工期间由于承包人原因造成施工方案的更改，所增加的工程费用及工期一概不予调整，属施工技术组织措施失误造成的费用及延误工期均由承包人承担。</w:t>
      </w:r>
    </w:p>
    <w:p>
      <w:pPr>
        <w:spacing w:before="0" w:after="0" w:line="336"/>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21.6其他方面的约定</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21.6.2如承包人在磋商响应时选择的备选材料设备品牌不在发包人推荐范围内，其材料设备进场前必须报发包人、监理审核，经审核如存在材料不满足发包人要求的，则发包人有权在发包人推荐的范围内任意选择或社会上相关产品进行指定，且价格不予调整。</w:t>
      </w:r>
    </w:p>
    <w:p>
      <w:pPr>
        <w:spacing w:before="0" w:after="0" w:line="336"/>
        <w:ind w:right="0" w:left="0" w:firstLine="411"/>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21.6.3承包人应充分响应台州市委、市政府及当地政府关于工程运输车安全整治有关问题的相关意见，落实好工程安全运输责任制。</w:t>
      </w:r>
    </w:p>
    <w:p>
      <w:pPr>
        <w:spacing w:before="0" w:after="0" w:line="336"/>
        <w:ind w:right="0" w:left="0" w:firstLine="411"/>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21.6.4对于工程车出现过重大交通事故的施工单位，发包人保留处罚以及拒绝其在本单位组织的其他工程中投标的权利。</w:t>
      </w:r>
    </w:p>
    <w:p>
      <w:pPr>
        <w:spacing w:before="0" w:after="0" w:line="336"/>
        <w:ind w:right="0" w:left="0" w:firstLine="411"/>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21.6.5当承包人未按合同约定履行义务，造成质量低下、进度迟缓、管理混乱或将成交项目转让（转包给他人），发包方有权解除合同，没收履约担保，如给发包人造成的损失超过保证金数额的还应当对超过部份予以赔偿，并依法承担相应的法律责任；</w:t>
      </w:r>
    </w:p>
    <w:p>
      <w:pPr>
        <w:spacing w:before="0" w:after="0" w:line="336"/>
        <w:ind w:right="0" w:left="0" w:firstLine="411"/>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21.6.6承包人应确保民工工资的及时支付，如不及时支付，视作违约，承包人应按合同价款的1%向发包人支付违约金且由此造成的后果与损失应由承包人承担，同时，发包人有权在工程款中扣除相应费用代为支付民工工资。</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21.6.7承包人需加强维修服务意识，信守维修服务承诺书中的各项承诺，维修服务承诺书作为合同附件。</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21.6.8工程实施期间，承包人必须确保本工程项目进度款专款专用，发包人（或发包人委托的中介机构）随时有权到承包人处核查工程进度款使用情况，承包人须全力配合不得以任何理由拒绝。</w:t>
      </w:r>
    </w:p>
    <w:p>
      <w:pPr>
        <w:spacing w:before="0" w:after="0" w:line="336"/>
        <w:ind w:right="0" w:left="0" w:firstLine="411"/>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21.6.9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21.6.10承包人应在响应文件中列出所有承包人认为需提供的工日、材料（设备）、机械台班价格，若承包人未列出，在施工期间可由发包人根据招响应文件及其它的合同文件确定价格。</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21.6.11承包人应在响应文件中列出所有承包人认为需列出的材料（设备）的规格、型号、品牌、档次等，若承包人未列出，在施工期间发包人可根据工程需要提出要求，承包人必须按照发包人的要求提供材料（设备）。</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21.6.12如果承包人提供的工日、材料（设备）、机械台班价格及综合单价分析表和工料机分析表与综合单价有矛盾，结算时应以综合单价为准。</w:t>
      </w:r>
    </w:p>
    <w:p>
      <w:pPr>
        <w:spacing w:before="0" w:after="0" w:line="336"/>
        <w:ind w:right="0" w:left="0" w:firstLine="411"/>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21.6.13承包人应服从发包人的协调组织安排，不得因交叉交错施工影响本工程总体进度。</w:t>
      </w:r>
    </w:p>
    <w:p>
      <w:pPr>
        <w:tabs>
          <w:tab w:val="left" w:pos="8080" w:leader="none"/>
        </w:tabs>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21.6.14本工程在实施过程中，如承包人的施工队伍素质、力量、现场管理班子、施工设备、不能很好满足实际施工的需要，现场文明安全施工不符合磋商响应文件的承诺，造成现场管理混乱、工程质量和进度达不到磋商响应所承诺的要求时，发包人有权要求其调整充实施工力量，承包人必须接受，如措施不力，将视作承包人违约处理直至终止合同,并按本合同的约定追究违约责任。</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21.6.15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21.6.16本合同所涉及的所有处罚违约金将以现金形式缴纳，月罚月交，如未按时递交违约金，本月工程款暂停支付。</w:t>
      </w:r>
    </w:p>
    <w:p>
      <w:pPr>
        <w:spacing w:before="0" w:after="0" w:line="336"/>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21.6.17本项目涉及到的检测、质检费用由承包人在磋商响应报价中综合考虑。</w:t>
      </w:r>
    </w:p>
    <w:p>
      <w:pPr>
        <w:spacing w:before="0" w:after="0" w:line="336"/>
        <w:ind w:right="0" w:left="0" w:firstLine="420"/>
        <w:jc w:val="left"/>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u w:val="single"/>
          <w:shd w:fill="auto" w:val="clear"/>
        </w:rPr>
        <w:t xml:space="preserve">21.6.18合同双方确认，本合同及本合同约定的其它文件组成部分中的各项约定都是通过法定采购过程形成的合法成果，不存在与磋商文件和承包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合同履行过程中，经双方协商一致变更、补充本合同内容的，不受本条款限制，补充合同或工程联系单等内容与本合同内容不一致的，以补充合同内容为准。</w:t>
      </w:r>
    </w:p>
    <w:p>
      <w:pPr>
        <w:spacing w:before="0" w:after="0" w:line="336"/>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21.6.19如遇国家政府法规调整税费，按规定调整当月工程价款相关费用（含进度款）。</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21.6.20服从采购单位监督管理，严格遵守采购单位有关管理规定。</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21.6.21本工程的总承包服务费由中标人直接向总包单位支付，按工程合同价的2%计取，包含在投标总报价。中标人应接受总包单位的总分包管理。</w:t>
      </w:r>
      <w:r>
        <w:rPr>
          <w:rFonts w:ascii="宋体" w:hAnsi="宋体" w:cs="宋体" w:eastAsia="宋体"/>
          <w:color w:val="auto"/>
          <w:spacing w:val="0"/>
          <w:position w:val="0"/>
          <w:sz w:val="21"/>
          <w:shd w:fill="auto" w:val="clear"/>
        </w:rPr>
        <w:t xml:space="preserve">  </w:t>
      </w:r>
    </w:p>
    <w:p>
      <w:pPr>
        <w:spacing w:before="0" w:after="0" w:line="4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附件一：</w:t>
      </w:r>
    </w:p>
    <w:p>
      <w:pPr>
        <w:spacing w:before="0" w:after="0" w:line="440"/>
        <w:ind w:right="0" w:left="0" w:firstLine="0"/>
        <w:jc w:val="center"/>
        <w:rPr>
          <w:rFonts w:ascii="宋体" w:hAnsi="宋体" w:cs="宋体" w:eastAsia="宋体"/>
          <w:color w:val="auto"/>
          <w:spacing w:val="0"/>
          <w:position w:val="0"/>
          <w:sz w:val="30"/>
          <w:shd w:fill="auto" w:val="clear"/>
        </w:rPr>
      </w:pPr>
      <w:r>
        <w:rPr>
          <w:rFonts w:ascii="宋体" w:hAnsi="宋体" w:cs="宋体" w:eastAsia="宋体"/>
          <w:color w:val="auto"/>
          <w:spacing w:val="0"/>
          <w:position w:val="0"/>
          <w:sz w:val="30"/>
          <w:shd w:fill="auto" w:val="clear"/>
        </w:rPr>
        <w:t xml:space="preserve">工程质量保修书</w:t>
      </w:r>
    </w:p>
    <w:p>
      <w:pPr>
        <w:spacing w:before="0" w:after="120" w:line="240"/>
        <w:ind w:right="0" w:left="0" w:firstLine="0"/>
        <w:jc w:val="both"/>
        <w:rPr>
          <w:rFonts w:ascii="Tahoma" w:hAnsi="Tahoma" w:cs="Tahoma" w:eastAsia="Tahoma"/>
          <w:color w:val="auto"/>
          <w:spacing w:val="0"/>
          <w:position w:val="0"/>
          <w:sz w:val="28"/>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发包人（全称）：</w:t>
      </w:r>
      <w:r>
        <w:rPr>
          <w:rFonts w:ascii="宋体" w:hAnsi="宋体" w:cs="宋体" w:eastAsia="宋体"/>
          <w:color w:val="auto"/>
          <w:spacing w:val="0"/>
          <w:position w:val="0"/>
          <w:sz w:val="21"/>
          <w:u w:val="single"/>
          <w:shd w:fill="auto" w:val="clear"/>
        </w:rPr>
        <w:t xml:space="preserve">仙居县人民政府安洲街道办事处</w:t>
      </w:r>
    </w:p>
    <w:p>
      <w:pPr>
        <w:spacing w:before="0" w:after="0" w:line="360"/>
        <w:ind w:right="0" w:left="0" w:firstLine="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　　承包人（全称）：</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发包人和承包人根据《中华人民共和国建筑法》和《建设工程质量管理条例》，经协商一致就（工程全称）签订工程质量保修书。</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一、工程质量保修范围和内容</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承包人在质量保修期内，按照有关法律规定和合同约定，承担工程质量保修责任。</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eastAsia="宋体"/>
          <w:color w:val="auto"/>
          <w:spacing w:val="0"/>
          <w:position w:val="0"/>
          <w:sz w:val="21"/>
          <w:u w:val="single"/>
          <w:shd w:fill="auto" w:val="clear"/>
        </w:rPr>
        <w:t xml:space="preserve">本合同承包范围内的全部工程内容</w:t>
      </w:r>
      <w:r>
        <w:rPr>
          <w:rFonts w:ascii="宋体" w:hAnsi="宋体" w:cs="宋体" w:eastAsia="宋体"/>
          <w:color w:val="auto"/>
          <w:spacing w:val="0"/>
          <w:position w:val="0"/>
          <w:sz w:val="21"/>
          <w:shd w:fill="auto" w:val="clear"/>
        </w:rPr>
        <w:t xml:space="preserve">。</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二、质量保修期</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根据《建设工程质量管理条例》及有关规定，本工程的质量保修期为</w:t>
      </w:r>
      <w:r>
        <w:rPr>
          <w:rFonts w:ascii="宋体" w:hAnsi="宋体" w:cs="宋体" w:eastAsia="宋体"/>
          <w:color w:val="auto"/>
          <w:spacing w:val="0"/>
          <w:position w:val="0"/>
          <w:sz w:val="21"/>
          <w:u w:val="single"/>
          <w:shd w:fill="auto" w:val="clear"/>
        </w:rPr>
        <w:t xml:space="preserve">：2年 。</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质量保修期自工程竣工验收合格之日起计算。</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三、缺陷责任期</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工程缺陷责任期为</w:t>
      </w:r>
      <w:r>
        <w:rPr>
          <w:rFonts w:ascii="宋体" w:hAnsi="宋体" w:cs="宋体" w:eastAsia="宋体"/>
          <w:color w:val="auto"/>
          <w:spacing w:val="0"/>
          <w:position w:val="0"/>
          <w:sz w:val="21"/>
          <w:u w:val="single"/>
          <w:shd w:fill="auto" w:val="clear"/>
        </w:rPr>
        <w:t xml:space="preserve"> 24 </w:t>
      </w:r>
      <w:r>
        <w:rPr>
          <w:rFonts w:ascii="宋体" w:hAnsi="宋体" w:cs="宋体" w:eastAsia="宋体"/>
          <w:color w:val="auto"/>
          <w:spacing w:val="0"/>
          <w:position w:val="0"/>
          <w:sz w:val="21"/>
          <w:shd w:fill="auto" w:val="clear"/>
        </w:rPr>
        <w:t xml:space="preserve">个月，缺陷责任期自工程通过竣工验收之日起计算。单位工程先于全部工程进行验收，单位工程缺陷责任期自单位工程验收合格之日起算。</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缺陷责任期终止后，发包人应退还剩余的质量保证金。</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四、质量保修责任</w:t>
      </w:r>
    </w:p>
    <w:p>
      <w:pPr>
        <w:spacing w:before="0" w:after="0" w:line="360"/>
        <w:ind w:right="0" w:left="105" w:firstLine="4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1．属于保修范围、内容的项目，承包人应当在接到保修通知之日起3天内派人保修。承包人不在约定期限内派人保修的，发包人可以委托他人修理。</w:t>
      </w:r>
    </w:p>
    <w:p>
      <w:pPr>
        <w:spacing w:before="0" w:after="0" w:line="360"/>
        <w:ind w:right="0" w:left="105" w:firstLine="4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2．发生紧急事故需抢修的，承包人在接到事故通知后，应当立即到达事故现场抢修。</w:t>
      </w:r>
    </w:p>
    <w:p>
      <w:pPr>
        <w:spacing w:before="0" w:after="0" w:line="360"/>
        <w:ind w:right="0" w:left="105" w:firstLine="4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before="0" w:after="0" w:line="360"/>
        <w:ind w:right="0" w:left="420" w:firstLine="10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4．质量保修完成后，由发包人组织验收。</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五、保修费用</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保修费用由造成质量缺陷的责任方承担。</w:t>
      </w:r>
    </w:p>
    <w:p>
      <w:pPr>
        <w:spacing w:before="0" w:after="0" w:line="360"/>
        <w:ind w:right="0" w:left="0" w:firstLine="411"/>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六、双方约定的其他工程质量保修事项：</w:t>
      </w:r>
      <w:r>
        <w:rPr>
          <w:rFonts w:ascii="宋体" w:hAnsi="宋体" w:cs="宋体" w:eastAsia="宋体"/>
          <w:color w:val="auto"/>
          <w:spacing w:val="0"/>
          <w:position w:val="0"/>
          <w:sz w:val="21"/>
          <w:u w:val="single"/>
          <w:shd w:fill="auto" w:val="clear"/>
        </w:rPr>
        <w:t xml:space="preserve">   /   </w:t>
      </w:r>
      <w:r>
        <w:rPr>
          <w:rFonts w:ascii="宋体" w:hAnsi="宋体" w:cs="宋体" w:eastAsia="宋体"/>
          <w:color w:val="auto"/>
          <w:spacing w:val="0"/>
          <w:position w:val="0"/>
          <w:sz w:val="21"/>
          <w:shd w:fill="auto" w:val="clear"/>
        </w:rPr>
        <w:t xml:space="preserve">。</w:t>
      </w:r>
    </w:p>
    <w:p>
      <w:pPr>
        <w:spacing w:before="0" w:after="0" w:line="360"/>
        <w:ind w:right="0" w:left="0" w:firstLine="399"/>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工程质量保修书由发包人、承包人在工程竣工验收前共同签署，作为施工合同附件，其有效期限至保修期满。</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105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发包人(公章)：                       承包人(公章)：</w:t>
      </w:r>
    </w:p>
    <w:p>
      <w:pPr>
        <w:spacing w:before="0" w:after="0" w:line="360"/>
        <w:ind w:right="0" w:left="0" w:firstLine="105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地  址：                             地  址：</w:t>
      </w:r>
    </w:p>
    <w:p>
      <w:pPr>
        <w:spacing w:before="0" w:after="0" w:line="360"/>
        <w:ind w:right="0" w:left="0" w:firstLine="105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法定代表人(签字)：                   法定代表人(签字)：</w:t>
      </w:r>
    </w:p>
    <w:p>
      <w:pPr>
        <w:spacing w:before="0" w:after="0" w:line="360"/>
        <w:ind w:right="0" w:left="0" w:firstLine="105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或委托代理人(签字)：                 或委托代理人(签字)：</w:t>
      </w:r>
    </w:p>
    <w:p>
      <w:pPr>
        <w:spacing w:before="0" w:after="0" w:line="360"/>
        <w:ind w:right="0" w:left="0" w:firstLine="105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电  话：                             电  话：</w:t>
      </w:r>
    </w:p>
    <w:p>
      <w:pPr>
        <w:spacing w:before="0" w:after="0" w:line="360"/>
        <w:ind w:right="0" w:left="0" w:firstLine="105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传  真：                             传  真：</w:t>
      </w:r>
    </w:p>
    <w:p>
      <w:pPr>
        <w:spacing w:before="0" w:after="0" w:line="360"/>
        <w:ind w:right="0" w:left="0" w:firstLine="105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开户银行：                           开户银行：</w:t>
      </w:r>
    </w:p>
    <w:p>
      <w:pPr>
        <w:spacing w:before="0" w:after="0" w:line="360"/>
        <w:ind w:right="0" w:left="0" w:firstLine="105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账  号：                             账  号：</w:t>
      </w:r>
    </w:p>
    <w:p>
      <w:pPr>
        <w:spacing w:before="0" w:after="0" w:line="360"/>
        <w:ind w:right="0" w:left="0" w:firstLine="105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邮政编码：                           邮政编码：</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附件二：</w:t>
      </w:r>
    </w:p>
    <w:p>
      <w:pPr>
        <w:spacing w:before="0" w:after="0" w:line="360"/>
        <w:ind w:right="0" w:left="0" w:firstLine="60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30"/>
          <w:shd w:fill="auto" w:val="clear"/>
        </w:rPr>
        <w:t xml:space="preserve">安全生产责任协议书</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甲方（发包人）：仙居县人民政府安洲街道办事处</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乙方（承包人）： </w:t>
      </w:r>
    </w:p>
    <w:p>
      <w:pPr>
        <w:spacing w:before="0" w:after="0" w:line="360"/>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工程项目名称：</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为落实安全生产的管理要求，确保工程建设的顺利进行，按《浙江省建筑安全文明施工标准化工地管理办法》（浙建建[2005]41号)规定，甲乙双方共同协商，一致同意如下：</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二、发包人应积极组织和督促承包人开展安全达标活动，及时传达和部署上级的有关安全生产精神和要求，定期听取承包人的意见和要求。加强安全生产的指导和协调。</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责任违约的经济处理的约定：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依据国家和地方相关法律法规、政策、规定、制度以及本工程施工合同执行。</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承包人应严格贯彻执行国家和市颁布的有关安全生产的法律、法规，严格按照中华人民共和国建设部建标（99）79号“关于发布行业标准《建筑施工安全检查标准》的通知”（编号JGJ59—99）的要求加强内部安全管理，落实各项安全防护措施，确保工程建设中不发生人员死亡事故。</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九、承包人要按照“安全自查，隐患自改、责任自负”的原则加强对施工责任区的日常安全检查。及叫制上和处理各类违章违法行为。对查获的隐患要及时落实整改措施，消除隐患。</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十二、承包人须参加由发包人召集的每周一次的工程工作列会，对工程进度、工程质量、安全施工等情况向会议进行汇报，并接受发包人的安全检查。</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十三、承包人不准将工程项目进行整体转包。</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四、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十五、承包人须为施工作业人员缴纳相关保险。</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十六、承包人必须严格按管理规范要求进场施工：接受安全教育；施工垃圾及时清运，垃圾密闭包装，不得裸露在外。</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十七、本协议中木涉及的有关条款，甲乙双方可根据需要协商补充修改。如遇有国家和本市的有关法规不符的，应按国家和本市的有关法规执行。</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十八、本协议作为甲乙双方工程承包合同的附件，在工程承包合同签约后生效，与工程承包合同具有同等法律效力。工程承包合同期满，本协议终上。</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发包人（公章）：                                 承包人（公章）：</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                                    法定代表人：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或委托代理人：                                  或委托代理人：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年    月    日                                  年    月    日</w:t>
      </w:r>
    </w:p>
    <w:p>
      <w:pPr>
        <w:spacing w:before="0" w:after="0" w:line="360"/>
        <w:ind w:right="0" w:left="0" w:firstLine="420"/>
        <w:jc w:val="center"/>
        <w:rPr>
          <w:rFonts w:ascii="宋体" w:hAnsi="宋体" w:cs="宋体" w:eastAsia="宋体"/>
          <w:color w:val="auto"/>
          <w:spacing w:val="0"/>
          <w:position w:val="0"/>
          <w:sz w:val="21"/>
          <w:shd w:fill="auto" w:val="clear"/>
        </w:rPr>
      </w:pPr>
    </w:p>
    <w:p>
      <w:pPr>
        <w:spacing w:before="0" w:after="0" w:line="360"/>
        <w:ind w:right="0" w:left="0" w:firstLine="0"/>
        <w:jc w:val="left"/>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shd w:fill="auto" w:val="clear"/>
        </w:rPr>
        <w:t xml:space="preserve">附件三 </w:t>
      </w:r>
    </w:p>
    <w:p>
      <w:pPr>
        <w:spacing w:before="0" w:after="0" w:line="360"/>
        <w:ind w:right="0" w:left="0" w:firstLine="602"/>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文明施工责任协议书</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甲方（发包人）：仙居县人民政府安洲街道办事处</w:t>
      </w:r>
    </w:p>
    <w:p>
      <w:pPr>
        <w:spacing w:before="0" w:after="0" w:line="360"/>
        <w:ind w:right="0" w:left="0" w:firstLine="422"/>
        <w:jc w:val="both"/>
        <w:rPr>
          <w:rFonts w:ascii="宋体" w:hAnsi="宋体" w:cs="宋体" w:eastAsia="宋体"/>
          <w:b/>
          <w:color w:val="auto"/>
          <w:spacing w:val="0"/>
          <w:position w:val="0"/>
          <w:sz w:val="21"/>
          <w:u w:val="single"/>
          <w:shd w:fill="auto" w:val="clear"/>
        </w:rPr>
      </w:pPr>
      <w:r>
        <w:rPr>
          <w:rFonts w:ascii="宋体" w:hAnsi="宋体" w:cs="宋体" w:eastAsia="宋体"/>
          <w:b/>
          <w:color w:val="auto"/>
          <w:spacing w:val="0"/>
          <w:position w:val="0"/>
          <w:sz w:val="21"/>
          <w:shd w:fill="auto" w:val="clear"/>
        </w:rPr>
        <w:t xml:space="preserve">乙方（承包人）： </w:t>
      </w:r>
    </w:p>
    <w:p>
      <w:pPr>
        <w:spacing w:before="0" w:after="0" w:line="360"/>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工程项目名称：</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为认真做好工程建设施工区域内的文明施工，现经甲、乙双方协商同意，明确在文明施工和文明施工管理中的各自职责，并签订如下协议。</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三、乙方应遵守如下规定：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1、根据工程的特点，编制文明施工实施方案，在开工前5日内，将文明施工实施方案报甲方和市安全监督部门备案。</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2、乙方按有关规定专项包干使用文明施工费，不得挪作他用。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3、工地应设置专职文明施工安全员，做到佩证上岗、动态管理，及时收集、记录、整理、管理台帐等技术资料。</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4、施工现场应按文明施工安全生产的要求，设置各项临时设施，并达到下列要求：</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（1）施工区域与非施工区域严格分隔。</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（2）施工区域内应设置能保证施工安全的夜间照明和警示标志，并采取安全防护措施。</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（3）各类材料、机具设备按工地总平面图的布置，在固定场地整齐堆放，不得侵占场内道路及安全防护等设施。</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5、工地民工宿舍应符合卫生要求和居住条件，地面应用砼硬化，照明电线敷设应符合规范，不得任意拉线接电。宿舍应保持整洁有序，不得男女混杂居住及居住与施工无关的人员。</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施工现场设有食堂的，应符合台州市职工食堂管理的有关规定，并配备冷冻、冷藏设备，其位置应远离厕所、垃圾容器等污染源，炊事员应持有效健康证明及岗位培训合格证。施工现场应设置茶桶、保障茶水供应。</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7、建筑垃圾和其他散体物料装运应实行车辆密闭式运输，冲洗干净后出场，运输过程中严禁沿途抛、洒、滴、漏。</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8、乙方应当严格依照《中华人民共和国消防条例》的规定，在工地建立和执行防火管理制度，重点部位设置符合消防要求的消防设施，并保持完好的备用状态。　</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9、遵守建设地的现场管理要求。</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10、施工单位在施工中应遵守下列规定：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（1）完善技术和操作管理规程，确保防汛设施和地下管线通畅、安全。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（2）采取各种有效措施，控制扬尘、噪声。</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（3）设置各种防护设施，防止施工中废弃物、杂物影响周围环境，伤害过往行人。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（4）随时清理建筑垃圾，控制工地污染。</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（5）控制夜间施工作业，确需夜间作业的，必须事先向环保部门申办《夜间施工许可证》。</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（6）运用其他有效方式，减少施工时对市容、绿化和环境的不良影响。</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（7）遵守交通管理规定，不得使用人力车、三轮车向场外运输建筑垃圾、废土、物料。</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11、施工人员在施工中应严格遵守下列规定: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（1）施工中产生的各类垃圾应及时清运到市容环境卫生管理部门指定的地点，严禁随意倾倒在城市道路、河道、绿化带、空旷地带和居民生活垃圾容器内。</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（2）施工中不得随意丢弃废物、旧料和其他杂物。</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（3）施工中应注意清理施工场地，做到随做随清。</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（4）其他：</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12、乙方应确保工地出入口和道路的畅通、安全。施工中造成沿线单位、人员的出入口障碍和道路交通堵塞，应及时采取有效措施。</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13、施工中造成下水道和其他地下管线堵塞或损坏的，应立即疏浚或修复；对工地周围的单位及人员财产造成损失的，应承担经济赔偿责任。</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四、甲方对乙方开展创建文明土地的工作要经常性地给予指导，定期组织检查，对乙方存在的问题应及时通知乙方进行整改，并有权对乙方责任违约，按约定办法进行经济处理。</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五、因乙方违反文明施工管理要求，被地方政府有关部门查获而受到的经济处罚，以及由此而使甲方受到的经济损失，均由乙方承担。</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六、本协议作为甲乙双方工程合同的附件，在工程合同正式签约后有效，与工程合同具有同等法律效力。工程合同期满，本协议终止。</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发包人（公章）：                                   承包人（公章）：</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                                      法定代表人：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或委托代理人：                                    或委托代理人：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年    月    日                                年    月    日</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附件四 </w:t>
      </w:r>
    </w:p>
    <w:p>
      <w:pPr>
        <w:spacing w:before="0" w:after="0" w:line="360"/>
        <w:ind w:right="0" w:left="0" w:firstLine="602"/>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建设工程廉洁协议书</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2"/>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甲方（发包人）：仙居县人民政府安洲街道办事处</w:t>
      </w:r>
    </w:p>
    <w:p>
      <w:pPr>
        <w:spacing w:before="0" w:after="0" w:line="360"/>
        <w:ind w:right="0" w:left="0" w:firstLine="422"/>
        <w:jc w:val="both"/>
        <w:rPr>
          <w:rFonts w:ascii="宋体" w:hAnsi="宋体" w:cs="宋体" w:eastAsia="宋体"/>
          <w:b/>
          <w:color w:val="auto"/>
          <w:spacing w:val="0"/>
          <w:position w:val="0"/>
          <w:sz w:val="21"/>
          <w:u w:val="single"/>
          <w:shd w:fill="auto" w:val="clear"/>
        </w:rPr>
      </w:pPr>
      <w:r>
        <w:rPr>
          <w:rFonts w:ascii="宋体" w:hAnsi="宋体" w:cs="宋体" w:eastAsia="宋体"/>
          <w:b/>
          <w:color w:val="auto"/>
          <w:spacing w:val="0"/>
          <w:position w:val="0"/>
          <w:sz w:val="21"/>
          <w:shd w:fill="auto" w:val="clear"/>
        </w:rPr>
        <w:t xml:space="preserve">乙方（承包人）： </w:t>
      </w:r>
    </w:p>
    <w:p>
      <w:pPr>
        <w:spacing w:before="0" w:after="0" w:line="360"/>
        <w:ind w:right="0" w:left="0" w:firstLine="420"/>
        <w:jc w:val="both"/>
        <w:rPr>
          <w:rFonts w:ascii="宋体" w:hAnsi="宋体" w:cs="宋体" w:eastAsia="宋体"/>
          <w:color w:val="auto"/>
          <w:spacing w:val="0"/>
          <w:position w:val="0"/>
          <w:sz w:val="21"/>
          <w:u w:val="single"/>
          <w:shd w:fill="auto" w:val="clear"/>
        </w:rPr>
      </w:pPr>
      <w:r>
        <w:rPr>
          <w:rFonts w:ascii="宋体" w:hAnsi="宋体" w:cs="宋体" w:eastAsia="宋体"/>
          <w:color w:val="auto"/>
          <w:spacing w:val="0"/>
          <w:position w:val="0"/>
          <w:sz w:val="21"/>
          <w:shd w:fill="auto" w:val="clear"/>
        </w:rPr>
        <w:t xml:space="preserve">工程项目名称：</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为了在工程建设中保持廉政自律的工作作风，防止各种不正当行为的发生，根据国家和省市有关建设工程承发包和廉政建设的各项规定，结合工程建设的特点，订立本协议如下：</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一、甲乙双方应当自觉遵守国家和市关于建设工程承发包工作规则以及有关廉政建设的各项规定。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二、甲方及其工作人员不得以任何形式向乙方索要和收受回扣等好处费。</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三、甲方工作人员应当保持与乙方的正常业务交往，不得接受乙方的现金、有价证券和贵重物品，不得在乙方报销任何应有个人支付的费用。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四、甲方工作人员不得参加可能对公正执行公务有影响的宴请和娱乐活动。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五、甲方工作人员不得要求接受乙方为其住房装修、婚丧嫁娶、家属和子女的工作安排以及出国等提供方便。</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六、甲方工作人员不得向乙方介绍家属或者亲友从事与甲方工程有关的材料设备供应、工程分包等经济活动。</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七、乙方应当通过正常途径开展相对业务工作，不得为获取某些不正当利益而向甲方工作人员赠送礼金、有价证券和贵重物品等。</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八、乙方不得为谋取私利擅自与甲方工作人员就工程承包、工程费用、材料设备供应、工程量变动、工程验收、工程质量问题处理等进行私下商谈或者达成默契。</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九、乙方不得以洽谈业务、签订经济合同为借口，邀请甲方工作人员外出旅游和进入高档娱乐性场所。</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十、乙方不得为甲方和个人购置或者提供通讯工具、家电、高档办公用品等物品。</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十三、严格执行中纪委下发的中纪发【2007】7号《中共中央纪委关于严格禁止利用职务上的便利谋取不正当利益的若干规定》。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十四、本廉政协议作为工程承发包合同的附件，与工程承发包合同具有同等法律效力，经协议双方签署后立即生效。</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十五、本协议一式三份，甲、乙双方各执一份，送交见证部门一份。</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发包人（公章）：                                  承包人（公章）：</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                                      法定代表人：</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或委托代理人：                                    或委托代理人：</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94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年    月   日                                     年    月   日</w:t>
      </w:r>
    </w:p>
    <w:p>
      <w:pPr>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0" w:left="0" w:firstLine="0"/>
        <w:jc w:val="left"/>
        <w:rPr>
          <w:rFonts w:ascii="Times New Roman" w:hAnsi="Times New Roman" w:cs="Times New Roman" w:eastAsia="Times New Roman"/>
          <w:b/>
          <w:color w:val="auto"/>
          <w:spacing w:val="0"/>
          <w:position w:val="0"/>
          <w:sz w:val="22"/>
          <w:shd w:fill="auto" w:val="clear"/>
        </w:rPr>
      </w:pPr>
      <w:r>
        <w:rPr>
          <w:rFonts w:ascii="宋体" w:hAnsi="宋体" w:cs="宋体" w:eastAsia="宋体"/>
          <w:color w:val="auto"/>
          <w:spacing w:val="0"/>
          <w:position w:val="0"/>
          <w:sz w:val="21"/>
          <w:shd w:fill="auto" w:val="clear"/>
        </w:rPr>
        <w:t xml:space="preserve">附件五 </w:t>
      </w:r>
    </w:p>
    <w:p>
      <w:pPr>
        <w:spacing w:before="0" w:after="0" w:line="360"/>
        <w:ind w:right="0" w:left="0" w:firstLine="562"/>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推荐品牌一览表</w:t>
      </w:r>
    </w:p>
    <w:p>
      <w:pPr>
        <w:spacing w:before="0" w:after="0" w:line="360"/>
        <w:ind w:right="0" w:left="0" w:firstLine="442"/>
        <w:jc w:val="left"/>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2"/>
          <w:shd w:fill="auto" w:val="clear"/>
        </w:rPr>
        <w:t xml:space="preserve">除采购文件推荐品牌外，其他能满足本项目技术需求且性能与所明确推荐品牌相当的产品均可参加。</w:t>
      </w:r>
    </w:p>
    <w:tbl>
      <w:tblPr/>
      <w:tblGrid>
        <w:gridCol w:w="732"/>
        <w:gridCol w:w="3417"/>
        <w:gridCol w:w="4384"/>
        <w:gridCol w:w="1257"/>
      </w:tblGrid>
      <w:tr>
        <w:trPr>
          <w:trHeight w:val="482" w:hRule="auto"/>
          <w:jc w:val="left"/>
        </w:trPr>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序号</w:t>
            </w:r>
          </w:p>
        </w:tc>
        <w:tc>
          <w:tcPr>
            <w:tcW w:w="3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材料名称</w:t>
            </w:r>
          </w:p>
        </w:tc>
        <w:tc>
          <w:tcPr>
            <w:tcW w:w="4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品牌或厂家</w:t>
            </w:r>
          </w:p>
        </w:tc>
        <w:tc>
          <w:tcPr>
            <w:tcW w:w="12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备注</w:t>
            </w:r>
          </w:p>
        </w:tc>
      </w:tr>
      <w:tr>
        <w:trPr>
          <w:trHeight w:val="537" w:hRule="auto"/>
          <w:jc w:val="left"/>
        </w:trPr>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3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4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12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467" w:hRule="auto"/>
          <w:jc w:val="left"/>
        </w:trPr>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3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4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12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2" w:hRule="auto"/>
          <w:jc w:val="left"/>
        </w:trPr>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3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4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12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2" w:hRule="auto"/>
          <w:jc w:val="left"/>
        </w:trPr>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3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4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12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2" w:hRule="auto"/>
          <w:jc w:val="left"/>
        </w:trPr>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3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4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12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2" w:hRule="auto"/>
          <w:jc w:val="left"/>
        </w:trPr>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c>
          <w:tcPr>
            <w:tcW w:w="3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4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12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2" w:hRule="auto"/>
          <w:jc w:val="left"/>
        </w:trPr>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w:t>
            </w:r>
          </w:p>
        </w:tc>
        <w:tc>
          <w:tcPr>
            <w:tcW w:w="3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4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12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2" w:hRule="auto"/>
          <w:jc w:val="left"/>
        </w:trPr>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8</w:t>
            </w:r>
          </w:p>
        </w:tc>
        <w:tc>
          <w:tcPr>
            <w:tcW w:w="3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4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12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552" w:hRule="auto"/>
          <w:jc w:val="left"/>
        </w:trPr>
        <w:tc>
          <w:tcPr>
            <w:tcW w:w="7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9</w:t>
            </w:r>
          </w:p>
        </w:tc>
        <w:tc>
          <w:tcPr>
            <w:tcW w:w="3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4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348"/>
              <w:ind w:right="0" w:left="0" w:firstLine="0"/>
              <w:jc w:val="center"/>
              <w:rPr>
                <w:rFonts w:ascii="宋体" w:hAnsi="宋体" w:cs="宋体" w:eastAsia="宋体"/>
                <w:color w:val="auto"/>
                <w:spacing w:val="0"/>
                <w:position w:val="0"/>
                <w:sz w:val="22"/>
                <w:shd w:fill="auto" w:val="clear"/>
              </w:rPr>
            </w:pPr>
          </w:p>
        </w:tc>
        <w:tc>
          <w:tcPr>
            <w:tcW w:w="12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宋体" w:hAnsi="宋体" w:cs="宋体" w:eastAsia="宋体"/>
                <w:color w:val="auto"/>
                <w:spacing w:val="0"/>
                <w:position w:val="0"/>
                <w:sz w:val="22"/>
                <w:shd w:fill="auto" w:val="clear"/>
              </w:rPr>
            </w:pPr>
          </w:p>
        </w:tc>
      </w:tr>
    </w:tbl>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0"/>
        <w:jc w:val="center"/>
        <w:rPr>
          <w:rFonts w:ascii="黑体" w:hAnsi="黑体" w:cs="黑体" w:eastAsia="黑体"/>
          <w:color w:val="auto"/>
          <w:spacing w:val="0"/>
          <w:position w:val="0"/>
          <w:sz w:val="30"/>
          <w:shd w:fill="auto" w:val="clear"/>
        </w:rPr>
      </w:pPr>
      <w:r>
        <w:rPr>
          <w:rFonts w:ascii="黑体" w:hAnsi="黑体" w:cs="黑体" w:eastAsia="黑体"/>
          <w:color w:val="auto"/>
          <w:spacing w:val="0"/>
          <w:position w:val="0"/>
          <w:sz w:val="30"/>
          <w:shd w:fill="auto" w:val="clear"/>
        </w:rPr>
        <w:t xml:space="preserve">第六章　磋商响应文件格式</w:t>
      </w:r>
    </w:p>
    <w:p>
      <w:pPr>
        <w:spacing w:before="0" w:after="0" w:line="240"/>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附件1</w:t>
      </w:r>
      <w:r>
        <w:rPr>
          <w:rFonts w:ascii="宋体" w:hAnsi="宋体" w:cs="宋体" w:eastAsia="宋体"/>
          <w:color w:val="auto"/>
          <w:spacing w:val="0"/>
          <w:position w:val="0"/>
          <w:sz w:val="30"/>
          <w:shd w:fill="auto" w:val="clear"/>
        </w:rPr>
        <w:t xml:space="preserve"> 　　　</w:t>
      </w:r>
    </w:p>
    <w:p>
      <w:pPr>
        <w:spacing w:before="0" w:after="0" w:line="240"/>
        <w:ind w:right="-110" w:left="0" w:firstLine="0"/>
        <w:jc w:val="center"/>
        <w:rPr>
          <w:rFonts w:ascii="宋体" w:hAnsi="宋体" w:cs="宋体" w:eastAsia="宋体"/>
          <w:color w:val="auto"/>
          <w:spacing w:val="40"/>
          <w:position w:val="0"/>
          <w:sz w:val="24"/>
          <w:shd w:fill="auto" w:val="clear"/>
        </w:rPr>
      </w:pPr>
    </w:p>
    <w:p>
      <w:pPr>
        <w:spacing w:before="0" w:after="0" w:line="360"/>
        <w:ind w:right="-108" w:left="0" w:firstLine="0"/>
        <w:jc w:val="center"/>
        <w:rPr>
          <w:rFonts w:ascii="宋体" w:hAnsi="宋体" w:cs="宋体" w:eastAsia="宋体"/>
          <w:color w:val="auto"/>
          <w:spacing w:val="0"/>
          <w:position w:val="0"/>
          <w:sz w:val="36"/>
          <w:shd w:fill="auto" w:val="clear"/>
        </w:rPr>
      </w:pPr>
      <w:r>
        <w:rPr>
          <w:rFonts w:ascii="宋体" w:hAnsi="宋体" w:cs="宋体" w:eastAsia="宋体"/>
          <w:color w:val="auto"/>
          <w:spacing w:val="0"/>
          <w:position w:val="0"/>
          <w:sz w:val="36"/>
          <w:shd w:fill="auto" w:val="clear"/>
        </w:rPr>
        <w:t xml:space="preserve">人民医院东侧地块1临时围墙工程  </w:t>
      </w:r>
    </w:p>
    <w:p>
      <w:pPr>
        <w:spacing w:before="0" w:after="0" w:line="240"/>
        <w:ind w:right="-108" w:left="0" w:firstLine="0"/>
        <w:jc w:val="center"/>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项目编号：ZJJX-20240715号</w:t>
      </w:r>
    </w:p>
    <w:p>
      <w:pPr>
        <w:spacing w:before="0" w:after="0" w:line="240"/>
        <w:ind w:right="-108" w:left="0" w:firstLine="0"/>
        <w:jc w:val="center"/>
        <w:rPr>
          <w:rFonts w:ascii="Times New Roman" w:hAnsi="Times New Roman" w:cs="Times New Roman" w:eastAsia="Times New Roman"/>
          <w:color w:val="auto"/>
          <w:spacing w:val="0"/>
          <w:position w:val="0"/>
          <w:sz w:val="21"/>
          <w:shd w:fill="auto" w:val="clear"/>
        </w:rPr>
      </w:pPr>
      <w:r>
        <w:rPr>
          <w:rFonts w:ascii="宋体" w:hAnsi="宋体" w:cs="宋体" w:eastAsia="宋体"/>
          <w:b/>
          <w:color w:val="auto"/>
          <w:spacing w:val="0"/>
          <w:position w:val="0"/>
          <w:sz w:val="28"/>
          <w:shd w:fill="auto" w:val="clear"/>
        </w:rPr>
        <w:t xml:space="preserve">“资格证明文件”或“商务与技术文件”或“报价文件”（请选择）</w:t>
      </w:r>
    </w:p>
    <w:p>
      <w:pPr>
        <w:spacing w:before="0" w:after="0" w:line="240"/>
        <w:ind w:right="-108" w:left="0" w:firstLine="0"/>
        <w:jc w:val="center"/>
        <w:rPr>
          <w:rFonts w:ascii="宋体" w:hAnsi="宋体" w:cs="宋体" w:eastAsia="宋体"/>
          <w:color w:val="auto"/>
          <w:spacing w:val="0"/>
          <w:position w:val="0"/>
          <w:sz w:val="32"/>
          <w:shd w:fill="auto" w:val="clear"/>
        </w:rPr>
      </w:pPr>
    </w:p>
    <w:p>
      <w:pPr>
        <w:spacing w:before="0" w:after="100" w:line="800"/>
        <w:ind w:right="-108" w:left="0" w:firstLine="0"/>
        <w:jc w:val="center"/>
        <w:rPr>
          <w:rFonts w:ascii="宋体" w:hAnsi="宋体" w:cs="宋体" w:eastAsia="宋体"/>
          <w:b/>
          <w:color w:val="auto"/>
          <w:spacing w:val="40"/>
          <w:position w:val="0"/>
          <w:sz w:val="72"/>
          <w:shd w:fill="auto" w:val="clear"/>
        </w:rPr>
      </w:pPr>
      <w:r>
        <w:rPr>
          <w:rFonts w:ascii="宋体" w:hAnsi="宋体" w:cs="宋体" w:eastAsia="宋体"/>
          <w:b/>
          <w:color w:val="auto"/>
          <w:spacing w:val="40"/>
          <w:position w:val="0"/>
          <w:sz w:val="72"/>
          <w:shd w:fill="auto" w:val="clear"/>
        </w:rPr>
        <w:t xml:space="preserve">磋</w:t>
      </w:r>
    </w:p>
    <w:p>
      <w:pPr>
        <w:spacing w:before="0" w:after="100" w:line="800"/>
        <w:ind w:right="-108" w:left="0" w:firstLine="0"/>
        <w:jc w:val="center"/>
        <w:rPr>
          <w:rFonts w:ascii="宋体" w:hAnsi="宋体" w:cs="宋体" w:eastAsia="宋体"/>
          <w:b/>
          <w:color w:val="auto"/>
          <w:spacing w:val="40"/>
          <w:position w:val="0"/>
          <w:sz w:val="72"/>
          <w:shd w:fill="auto" w:val="clear"/>
        </w:rPr>
      </w:pPr>
      <w:r>
        <w:rPr>
          <w:rFonts w:ascii="宋体" w:hAnsi="宋体" w:cs="宋体" w:eastAsia="宋体"/>
          <w:b/>
          <w:color w:val="auto"/>
          <w:spacing w:val="40"/>
          <w:position w:val="0"/>
          <w:sz w:val="72"/>
          <w:shd w:fill="auto" w:val="clear"/>
        </w:rPr>
        <w:t xml:space="preserve">商</w:t>
      </w:r>
    </w:p>
    <w:p>
      <w:pPr>
        <w:spacing w:before="0" w:after="100" w:line="800"/>
        <w:ind w:right="-108" w:left="0" w:firstLine="0"/>
        <w:jc w:val="center"/>
        <w:rPr>
          <w:rFonts w:ascii="宋体" w:hAnsi="宋体" w:cs="宋体" w:eastAsia="宋体"/>
          <w:b/>
          <w:color w:val="auto"/>
          <w:spacing w:val="40"/>
          <w:position w:val="0"/>
          <w:sz w:val="72"/>
          <w:shd w:fill="auto" w:val="clear"/>
        </w:rPr>
      </w:pPr>
      <w:r>
        <w:rPr>
          <w:rFonts w:ascii="宋体" w:hAnsi="宋体" w:cs="宋体" w:eastAsia="宋体"/>
          <w:b/>
          <w:color w:val="auto"/>
          <w:spacing w:val="40"/>
          <w:position w:val="0"/>
          <w:sz w:val="72"/>
          <w:shd w:fill="auto" w:val="clear"/>
        </w:rPr>
        <w:t xml:space="preserve">响</w:t>
      </w:r>
    </w:p>
    <w:p>
      <w:pPr>
        <w:spacing w:before="0" w:after="100" w:line="800"/>
        <w:ind w:right="-108" w:left="0" w:firstLine="0"/>
        <w:jc w:val="center"/>
        <w:rPr>
          <w:rFonts w:ascii="宋体" w:hAnsi="宋体" w:cs="宋体" w:eastAsia="宋体"/>
          <w:b/>
          <w:color w:val="auto"/>
          <w:spacing w:val="40"/>
          <w:position w:val="0"/>
          <w:sz w:val="72"/>
          <w:shd w:fill="auto" w:val="clear"/>
        </w:rPr>
      </w:pPr>
      <w:r>
        <w:rPr>
          <w:rFonts w:ascii="宋体" w:hAnsi="宋体" w:cs="宋体" w:eastAsia="宋体"/>
          <w:b/>
          <w:color w:val="auto"/>
          <w:spacing w:val="40"/>
          <w:position w:val="0"/>
          <w:sz w:val="72"/>
          <w:shd w:fill="auto" w:val="clear"/>
        </w:rPr>
        <w:t xml:space="preserve">应</w:t>
      </w:r>
    </w:p>
    <w:p>
      <w:pPr>
        <w:spacing w:before="0" w:after="100" w:line="800"/>
        <w:ind w:right="-108" w:left="0" w:firstLine="0"/>
        <w:jc w:val="center"/>
        <w:rPr>
          <w:rFonts w:ascii="宋体" w:hAnsi="宋体" w:cs="宋体" w:eastAsia="宋体"/>
          <w:b/>
          <w:color w:val="auto"/>
          <w:spacing w:val="40"/>
          <w:position w:val="0"/>
          <w:sz w:val="72"/>
          <w:shd w:fill="auto" w:val="clear"/>
        </w:rPr>
      </w:pPr>
      <w:r>
        <w:rPr>
          <w:rFonts w:ascii="宋体" w:hAnsi="宋体" w:cs="宋体" w:eastAsia="宋体"/>
          <w:b/>
          <w:color w:val="auto"/>
          <w:spacing w:val="40"/>
          <w:position w:val="0"/>
          <w:sz w:val="72"/>
          <w:shd w:fill="auto" w:val="clear"/>
        </w:rPr>
        <w:t xml:space="preserve">文</w:t>
      </w:r>
    </w:p>
    <w:p>
      <w:pPr>
        <w:spacing w:before="0" w:after="100" w:line="800"/>
        <w:ind w:right="-108" w:left="0" w:firstLine="0"/>
        <w:jc w:val="center"/>
        <w:rPr>
          <w:rFonts w:ascii="宋体" w:hAnsi="宋体" w:cs="宋体" w:eastAsia="宋体"/>
          <w:b/>
          <w:color w:val="auto"/>
          <w:spacing w:val="40"/>
          <w:position w:val="0"/>
          <w:sz w:val="72"/>
          <w:shd w:fill="auto" w:val="clear"/>
        </w:rPr>
      </w:pPr>
      <w:r>
        <w:rPr>
          <w:rFonts w:ascii="宋体" w:hAnsi="宋体" w:cs="宋体" w:eastAsia="宋体"/>
          <w:b/>
          <w:color w:val="auto"/>
          <w:spacing w:val="40"/>
          <w:position w:val="0"/>
          <w:sz w:val="72"/>
          <w:shd w:fill="auto" w:val="clear"/>
        </w:rPr>
        <w:t xml:space="preserve">件</w:t>
      </w:r>
    </w:p>
    <w:p>
      <w:pPr>
        <w:spacing w:before="0" w:after="0" w:line="500"/>
        <w:ind w:right="532" w:left="0" w:firstLine="0"/>
        <w:jc w:val="center"/>
        <w:rPr>
          <w:rFonts w:ascii="宋体" w:hAnsi="宋体" w:cs="宋体" w:eastAsia="宋体"/>
          <w:color w:val="auto"/>
          <w:spacing w:val="0"/>
          <w:position w:val="0"/>
          <w:sz w:val="36"/>
          <w:shd w:fill="auto" w:val="clear"/>
        </w:rPr>
      </w:pPr>
    </w:p>
    <w:p>
      <w:pPr>
        <w:spacing w:before="0" w:after="0" w:line="500"/>
        <w:ind w:right="532"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供应商全称（公章）：</w:t>
      </w:r>
    </w:p>
    <w:p>
      <w:pPr>
        <w:spacing w:before="0" w:after="0" w:line="500"/>
        <w:ind w:right="-108"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地    址：</w:t>
      </w:r>
    </w:p>
    <w:p>
      <w:pPr>
        <w:spacing w:before="0" w:after="0" w:line="500"/>
        <w:ind w:right="-108" w:left="0" w:firstLine="5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时    间：</w:t>
      </w:r>
    </w:p>
    <w:p>
      <w:pPr>
        <w:spacing w:before="0" w:after="0" w:line="312"/>
        <w:ind w:right="48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12"/>
        <w:ind w:right="48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附件2</w:t>
      </w:r>
    </w:p>
    <w:p>
      <w:pPr>
        <w:spacing w:before="0" w:after="120" w:line="240"/>
        <w:ind w:right="0" w:left="0" w:firstLine="241"/>
        <w:jc w:val="both"/>
        <w:rPr>
          <w:rFonts w:ascii="宋体" w:hAnsi="宋体" w:cs="宋体" w:eastAsia="宋体"/>
          <w:b/>
          <w:color w:val="auto"/>
          <w:spacing w:val="0"/>
          <w:position w:val="0"/>
          <w:sz w:val="24"/>
          <w:shd w:fill="auto" w:val="clear"/>
        </w:rPr>
      </w:pPr>
    </w:p>
    <w:p>
      <w:pPr>
        <w:spacing w:before="50" w:after="50" w:line="24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磋商报价一览表（首次报价）</w:t>
      </w:r>
    </w:p>
    <w:p>
      <w:pPr>
        <w:spacing w:before="50" w:after="50" w:line="360"/>
        <w:ind w:right="-617" w:left="0" w:firstLine="0"/>
        <w:jc w:val="left"/>
        <w:rPr>
          <w:rFonts w:ascii="宋体" w:hAnsi="宋体" w:cs="宋体" w:eastAsia="宋体"/>
          <w:color w:val="auto"/>
          <w:spacing w:val="0"/>
          <w:position w:val="0"/>
          <w:sz w:val="24"/>
          <w:shd w:fill="auto" w:val="clear"/>
        </w:rPr>
      </w:pPr>
    </w:p>
    <w:p>
      <w:pPr>
        <w:spacing w:before="50" w:after="50" w:line="360"/>
        <w:ind w:right="-617" w:left="0" w:firstLine="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项目名称：人民医院东侧地块1临时围墙工程   </w:t>
      </w:r>
    </w:p>
    <w:tbl>
      <w:tblPr/>
      <w:tblGrid>
        <w:gridCol w:w="3160"/>
        <w:gridCol w:w="996"/>
        <w:gridCol w:w="4822"/>
      </w:tblGrid>
      <w:tr>
        <w:trPr>
          <w:trHeight w:val="2013" w:hRule="auto"/>
          <w:jc w:val="left"/>
        </w:trPr>
        <w:tc>
          <w:tcPr>
            <w:tcW w:w="316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50" w:after="50" w:line="360"/>
              <w:ind w:right="-617" w:left="0" w:firstLine="241"/>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磋商总报价（元）</w:t>
            </w:r>
          </w:p>
        </w:tc>
        <w:tc>
          <w:tcPr>
            <w:tcW w:w="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50" w:after="50" w:line="360"/>
              <w:ind w:right="-617"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大写：</w:t>
            </w:r>
          </w:p>
        </w:tc>
        <w:tc>
          <w:tcPr>
            <w:tcW w:w="48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50" w:after="50" w:line="360"/>
              <w:ind w:right="-617" w:left="0" w:firstLine="0"/>
              <w:jc w:val="left"/>
              <w:rPr>
                <w:rFonts w:ascii="宋体" w:hAnsi="宋体" w:cs="宋体" w:eastAsia="宋体"/>
                <w:color w:val="auto"/>
                <w:spacing w:val="0"/>
                <w:position w:val="0"/>
                <w:sz w:val="22"/>
                <w:shd w:fill="auto" w:val="clear"/>
              </w:rPr>
            </w:pPr>
          </w:p>
        </w:tc>
      </w:tr>
      <w:tr>
        <w:trPr>
          <w:trHeight w:val="2060" w:hRule="auto"/>
          <w:jc w:val="left"/>
        </w:trPr>
        <w:tc>
          <w:tcPr>
            <w:tcW w:w="316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50" w:after="50" w:line="360"/>
              <w:ind w:right="-617"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1"/>
                <w:shd w:fill="auto" w:val="clear"/>
              </w:rPr>
              <w:t xml:space="preserve">小写：</w:t>
            </w:r>
          </w:p>
        </w:tc>
        <w:tc>
          <w:tcPr>
            <w:tcW w:w="48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50" w:after="50" w:line="360"/>
              <w:ind w:right="-617" w:left="0" w:firstLine="0"/>
              <w:jc w:val="left"/>
              <w:rPr>
                <w:rFonts w:ascii="宋体" w:hAnsi="宋体" w:cs="宋体" w:eastAsia="宋体"/>
                <w:color w:val="auto"/>
                <w:spacing w:val="0"/>
                <w:position w:val="0"/>
                <w:sz w:val="22"/>
                <w:shd w:fill="auto" w:val="clear"/>
              </w:rPr>
            </w:pPr>
          </w:p>
        </w:tc>
      </w:tr>
    </w:tbl>
    <w:p>
      <w:pPr>
        <w:spacing w:before="50" w:after="5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1"/>
          <w:shd w:fill="auto" w:val="clear"/>
        </w:rPr>
        <w:t xml:space="preserve">注: </w:t>
      </w:r>
      <w:r>
        <w:rPr>
          <w:rFonts w:ascii="宋体" w:hAnsi="宋体" w:cs="宋体" w:eastAsia="宋体"/>
          <w:color w:val="auto"/>
          <w:spacing w:val="0"/>
          <w:position w:val="0"/>
          <w:sz w:val="21"/>
          <w:shd w:fill="auto" w:val="clear"/>
        </w:rPr>
        <w:t xml:space="preserve">1、磋商报价指但不限于完成本项目所需的一切人员工资、各种加班费、节假日补贴、各种社会保险、安全保险、食宿与交通、材料费、安装调试费、机械费、人工费、辅助材料费、建筑垃圾清运费、放射诊疗许可证及辐射安全许可证的办理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pPr>
        <w:spacing w:before="50" w:after="5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2、报价一经涂改，应在涂改处加盖单位公章，或者由法定代表人或全权代表签字或盖章，否则其磋商无效。</w:t>
      </w:r>
    </w:p>
    <w:p>
      <w:pPr>
        <w:spacing w:before="0" w:after="0" w:line="320"/>
        <w:ind w:right="0" w:left="0" w:firstLine="435"/>
        <w:jc w:val="both"/>
        <w:rPr>
          <w:rFonts w:ascii="宋体" w:hAnsi="宋体" w:cs="宋体" w:eastAsia="宋体"/>
          <w:color w:val="auto"/>
          <w:spacing w:val="0"/>
          <w:position w:val="0"/>
          <w:sz w:val="24"/>
          <w:shd w:fill="auto" w:val="clear"/>
        </w:rPr>
      </w:pPr>
    </w:p>
    <w:p>
      <w:pPr>
        <w:spacing w:before="0" w:after="0" w:line="320"/>
        <w:ind w:right="0" w:left="420" w:firstLine="0"/>
        <w:jc w:val="both"/>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磋商供应商名称（盖章）：</w:t>
      </w:r>
    </w:p>
    <w:p>
      <w:pPr>
        <w:spacing w:before="0" w:after="0" w:line="320"/>
        <w:ind w:right="0" w:left="420" w:firstLine="0"/>
        <w:jc w:val="both"/>
        <w:rPr>
          <w:rFonts w:ascii="宋体" w:hAnsi="宋体" w:cs="宋体" w:eastAsia="宋体"/>
          <w:color w:val="auto"/>
          <w:spacing w:val="0"/>
          <w:position w:val="0"/>
          <w:sz w:val="24"/>
          <w:shd w:fill="auto" w:val="clear"/>
        </w:rPr>
      </w:pPr>
    </w:p>
    <w:p>
      <w:pPr>
        <w:spacing w:before="0" w:after="0" w:line="320"/>
        <w:ind w:right="0" w:left="0" w:firstLine="435"/>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磋商供应商代表签字或盖章：</w:t>
      </w:r>
    </w:p>
    <w:p>
      <w:pPr>
        <w:spacing w:before="0" w:after="0" w:line="320"/>
        <w:ind w:right="0" w:left="0" w:firstLine="435"/>
        <w:jc w:val="both"/>
        <w:rPr>
          <w:rFonts w:ascii="宋体" w:hAnsi="宋体" w:cs="宋体" w:eastAsia="宋体"/>
          <w:color w:val="auto"/>
          <w:spacing w:val="0"/>
          <w:position w:val="0"/>
          <w:sz w:val="24"/>
          <w:shd w:fill="auto" w:val="clear"/>
        </w:rPr>
      </w:pPr>
    </w:p>
    <w:p>
      <w:pPr>
        <w:spacing w:before="0" w:after="0" w:line="320"/>
        <w:ind w:right="0" w:left="0" w:firstLine="435"/>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职        务：</w:t>
      </w:r>
    </w:p>
    <w:p>
      <w:pPr>
        <w:spacing w:before="0" w:after="0" w:line="320"/>
        <w:ind w:right="0" w:left="0" w:firstLine="435"/>
        <w:jc w:val="both"/>
        <w:rPr>
          <w:rFonts w:ascii="宋体" w:hAnsi="宋体" w:cs="宋体" w:eastAsia="宋体"/>
          <w:color w:val="auto"/>
          <w:spacing w:val="0"/>
          <w:position w:val="0"/>
          <w:sz w:val="24"/>
          <w:shd w:fill="auto" w:val="clear"/>
        </w:rPr>
      </w:pPr>
    </w:p>
    <w:p>
      <w:pPr>
        <w:spacing w:before="0" w:after="0" w:line="320"/>
        <w:ind w:right="0" w:left="0" w:firstLine="435"/>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        期：</w:t>
      </w:r>
    </w:p>
    <w:p>
      <w:pPr>
        <w:spacing w:before="0" w:after="0" w:line="45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45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附件3</w:t>
      </w:r>
    </w:p>
    <w:p>
      <w:pPr>
        <w:spacing w:before="0" w:after="0" w:line="360"/>
        <w:ind w:right="0" w:left="0" w:firstLine="0"/>
        <w:jc w:val="center"/>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32"/>
          <w:shd w:fill="auto" w:val="clear"/>
        </w:rPr>
        <w:t xml:space="preserve">工程量清单</w:t>
      </w:r>
    </w:p>
    <w:p>
      <w:pPr>
        <w:spacing w:before="0" w:after="0" w:line="360"/>
        <w:ind w:right="0" w:left="-2" w:hanging="2"/>
        <w:jc w:val="center"/>
        <w:rPr>
          <w:rFonts w:ascii="Times New Roman" w:hAnsi="Times New Roman" w:cs="Times New Roman" w:eastAsia="Times New Roman"/>
          <w:color w:val="auto"/>
          <w:spacing w:val="0"/>
          <w:position w:val="0"/>
          <w:sz w:val="24"/>
          <w:shd w:fill="auto" w:val="clear"/>
        </w:rPr>
      </w:pPr>
    </w:p>
    <w:p>
      <w:pPr>
        <w:spacing w:before="0" w:after="0" w:line="450"/>
        <w:ind w:right="0" w:left="0" w:firstLine="0"/>
        <w:jc w:val="center"/>
        <w:rPr>
          <w:rFonts w:ascii="Times New Roman" w:hAnsi="Times New Roman" w:cs="Times New Roman" w:eastAsia="Times New Roman"/>
          <w:b/>
          <w:color w:val="auto"/>
          <w:spacing w:val="0"/>
          <w:position w:val="0"/>
          <w:sz w:val="28"/>
          <w:shd w:fill="auto" w:val="clear"/>
        </w:rPr>
      </w:pPr>
      <w:r>
        <w:rPr>
          <w:rFonts w:ascii="宋体" w:hAnsi="宋体" w:cs="宋体" w:eastAsia="宋体"/>
          <w:b/>
          <w:color w:val="auto"/>
          <w:spacing w:val="0"/>
          <w:position w:val="0"/>
          <w:sz w:val="28"/>
          <w:shd w:fill="auto" w:val="clear"/>
        </w:rPr>
        <w:t xml:space="preserve">已标价工程量清单报价表格式</w:t>
      </w:r>
      <w:r>
        <w:rPr>
          <w:rFonts w:ascii="Times New Roman" w:hAnsi="Times New Roman" w:cs="Times New Roman" w:eastAsia="Times New Roman"/>
          <w:b/>
          <w:color w:val="auto"/>
          <w:spacing w:val="0"/>
          <w:position w:val="0"/>
          <w:sz w:val="28"/>
          <w:shd w:fill="auto" w:val="clear"/>
        </w:rPr>
        <w:t xml:space="preserve"> </w:t>
      </w:r>
      <w:r>
        <w:rPr>
          <w:rFonts w:ascii="宋体" w:hAnsi="宋体" w:cs="宋体" w:eastAsia="宋体"/>
          <w:b/>
          <w:color w:val="auto"/>
          <w:spacing w:val="0"/>
          <w:position w:val="0"/>
          <w:sz w:val="28"/>
          <w:shd w:fill="auto" w:val="clear"/>
        </w:rPr>
        <w:t xml:space="preserve">（以下报价标格式供参考，可接受不同计价软件生成的表格样式，设备材料参数以采购需求中的参数为准）</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45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格式详见公告附件</w:t>
      </w:r>
    </w:p>
    <w:p>
      <w:pPr>
        <w:spacing w:before="0" w:after="0" w:line="45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450"/>
        <w:ind w:right="0" w:left="0" w:firstLine="0"/>
        <w:jc w:val="left"/>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附件4：政府采购政策相关表格（以下表式由磋商供应商根据自身情况选择填写，不符合的无需提供）</w:t>
      </w:r>
    </w:p>
    <w:p>
      <w:pPr>
        <w:widowControl w:val="false"/>
        <w:spacing w:before="0" w:after="0" w:line="360"/>
        <w:ind w:right="0" w:left="0" w:firstLine="0"/>
        <w:jc w:val="center"/>
        <w:rPr>
          <w:rFonts w:ascii="宋体" w:hAnsi="宋体" w:cs="宋体" w:eastAsia="宋体"/>
          <w:color w:val="auto"/>
          <w:spacing w:val="0"/>
          <w:position w:val="0"/>
          <w:sz w:val="30"/>
          <w:shd w:fill="auto" w:val="clear"/>
        </w:rPr>
      </w:pPr>
      <w:r>
        <w:rPr>
          <w:rFonts w:ascii="宋体" w:hAnsi="宋体" w:cs="宋体" w:eastAsia="宋体"/>
          <w:b/>
          <w:color w:val="auto"/>
          <w:spacing w:val="0"/>
          <w:position w:val="0"/>
          <w:sz w:val="30"/>
          <w:shd w:fill="auto" w:val="clear"/>
        </w:rPr>
        <w:t xml:space="preserve">中小企业声明函</w:t>
      </w:r>
    </w:p>
    <w:p>
      <w:pPr>
        <w:widowControl w:val="false"/>
        <w:spacing w:before="0" w:after="0" w:line="50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本公司（联合体）郑重声明，根据《政府采购促进中小企业发展管理办法》（财库﹝2020﹞46号）的规定，本公司（联合体）参加</w:t>
      </w:r>
      <w:r>
        <w:rPr>
          <w:rFonts w:ascii="宋体" w:hAnsi="宋体" w:cs="宋体" w:eastAsia="宋体"/>
          <w:i/>
          <w:color w:val="auto"/>
          <w:spacing w:val="0"/>
          <w:position w:val="0"/>
          <w:sz w:val="24"/>
          <w:u w:val="single"/>
          <w:shd w:fill="auto" w:val="clear"/>
        </w:rPr>
        <w:t xml:space="preserve">    （单位名称）    </w:t>
      </w:r>
      <w:r>
        <w:rPr>
          <w:rFonts w:ascii="宋体" w:hAnsi="宋体" w:cs="宋体" w:eastAsia="宋体"/>
          <w:color w:val="auto"/>
          <w:spacing w:val="0"/>
          <w:position w:val="0"/>
          <w:sz w:val="24"/>
          <w:shd w:fill="auto" w:val="clear"/>
        </w:rPr>
        <w:t xml:space="preserve">的</w:t>
      </w:r>
      <w:r>
        <w:rPr>
          <w:rFonts w:ascii="宋体" w:hAnsi="宋体" w:cs="宋体" w:eastAsia="宋体"/>
          <w:i/>
          <w:color w:val="auto"/>
          <w:spacing w:val="0"/>
          <w:position w:val="0"/>
          <w:sz w:val="24"/>
          <w:u w:val="single"/>
          <w:shd w:fill="auto" w:val="clear"/>
        </w:rPr>
        <w:t xml:space="preserve">（项目名称）   </w:t>
      </w:r>
      <w:r>
        <w:rPr>
          <w:rFonts w:ascii="宋体" w:hAnsi="宋体" w:cs="宋体" w:eastAsia="宋体"/>
          <w:color w:val="auto"/>
          <w:spacing w:val="0"/>
          <w:position w:val="0"/>
          <w:sz w:val="24"/>
          <w:shd w:fill="auto" w:val="clear"/>
        </w:rPr>
        <w:t xml:space="preserve">采购活动，工程的施工单位全部为符合政策要求的中小企业（或者：服务全部由符合政策要求的中小企业承接）。相关企业（含联合体中的中小企业、签订分包意向协议的中小企业）的具体情况如下：</w:t>
      </w:r>
    </w:p>
    <w:p>
      <w:pPr>
        <w:widowControl w:val="false"/>
        <w:spacing w:before="0" w:after="0" w:line="50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w:t>
      </w:r>
      <w:r>
        <w:rPr>
          <w:rFonts w:ascii="宋体" w:hAnsi="宋体" w:cs="宋体" w:eastAsia="宋体"/>
          <w:i/>
          <w:color w:val="auto"/>
          <w:spacing w:val="0"/>
          <w:position w:val="0"/>
          <w:sz w:val="24"/>
          <w:u w:val="single"/>
          <w:shd w:fill="auto" w:val="clear"/>
        </w:rPr>
        <w:t xml:space="preserve">（标的名称） </w:t>
      </w:r>
      <w:r>
        <w:rPr>
          <w:rFonts w:ascii="宋体" w:hAnsi="宋体" w:cs="宋体" w:eastAsia="宋体"/>
          <w:color w:val="auto"/>
          <w:spacing w:val="0"/>
          <w:position w:val="0"/>
          <w:sz w:val="24"/>
          <w:shd w:fill="auto" w:val="clear"/>
        </w:rPr>
        <w:t xml:space="preserve">，属于；</w:t>
      </w:r>
      <w:r>
        <w:rPr>
          <w:rFonts w:ascii="宋体" w:hAnsi="宋体" w:cs="宋体" w:eastAsia="宋体"/>
          <w:i/>
          <w:color w:val="auto"/>
          <w:spacing w:val="0"/>
          <w:position w:val="0"/>
          <w:sz w:val="24"/>
          <w:u w:val="single"/>
          <w:shd w:fill="auto" w:val="clear"/>
        </w:rPr>
        <w:t xml:space="preserve">建筑业</w:t>
      </w:r>
      <w:r>
        <w:rPr>
          <w:rFonts w:ascii="宋体" w:hAnsi="宋体" w:cs="宋体" w:eastAsia="宋体"/>
          <w:color w:val="auto"/>
          <w:spacing w:val="0"/>
          <w:position w:val="0"/>
          <w:sz w:val="24"/>
          <w:u w:val="single"/>
          <w:shd w:fill="auto" w:val="clear"/>
        </w:rPr>
        <w:t xml:space="preserve">；</w:t>
      </w:r>
      <w:r>
        <w:rPr>
          <w:rFonts w:ascii="宋体" w:hAnsi="宋体" w:cs="宋体" w:eastAsia="宋体"/>
          <w:color w:val="auto"/>
          <w:spacing w:val="0"/>
          <w:position w:val="0"/>
          <w:sz w:val="24"/>
          <w:shd w:fill="auto" w:val="clear"/>
        </w:rPr>
        <w:t xml:space="preserve">承建（承接）企业为</w:t>
      </w:r>
      <w:r>
        <w:rPr>
          <w:rFonts w:ascii="宋体" w:hAnsi="宋体" w:cs="宋体" w:eastAsia="宋体"/>
          <w:i/>
          <w:color w:val="auto"/>
          <w:spacing w:val="0"/>
          <w:position w:val="0"/>
          <w:sz w:val="24"/>
          <w:u w:val="single"/>
          <w:shd w:fill="auto" w:val="clear"/>
        </w:rPr>
        <w:t xml:space="preserve">（企业名称）</w:t>
      </w:r>
      <w:r>
        <w:rPr>
          <w:rFonts w:ascii="宋体" w:hAnsi="宋体" w:cs="宋体" w:eastAsia="宋体"/>
          <w:color w:val="auto"/>
          <w:spacing w:val="0"/>
          <w:position w:val="0"/>
          <w:sz w:val="24"/>
          <w:shd w:fill="auto" w:val="clear"/>
        </w:rPr>
        <w:t xml:space="preserve">，从业人员</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人，营业收入为</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万元，资产总额为</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万元，属于</w:t>
      </w:r>
      <w:r>
        <w:rPr>
          <w:rFonts w:ascii="宋体" w:hAnsi="宋体" w:cs="宋体" w:eastAsia="宋体"/>
          <w:i/>
          <w:color w:val="auto"/>
          <w:spacing w:val="0"/>
          <w:position w:val="0"/>
          <w:sz w:val="24"/>
          <w:u w:val="single"/>
          <w:shd w:fill="auto" w:val="clear"/>
        </w:rPr>
        <w:t xml:space="preserve">（中型企业、小型企业、微型企业）</w:t>
      </w:r>
      <w:r>
        <w:rPr>
          <w:rFonts w:ascii="宋体" w:hAnsi="宋体" w:cs="宋体" w:eastAsia="宋体"/>
          <w:color w:val="auto"/>
          <w:spacing w:val="0"/>
          <w:position w:val="0"/>
          <w:sz w:val="24"/>
          <w:shd w:fill="auto" w:val="clear"/>
        </w:rPr>
        <w:t xml:space="preserve">； </w:t>
      </w:r>
    </w:p>
    <w:p>
      <w:pPr>
        <w:widowControl w:val="false"/>
        <w:spacing w:before="0" w:after="0" w:line="50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 </w:t>
      </w:r>
      <w:r>
        <w:rPr>
          <w:rFonts w:ascii="宋体" w:hAnsi="宋体" w:cs="宋体" w:eastAsia="宋体"/>
          <w:i/>
          <w:color w:val="auto"/>
          <w:spacing w:val="0"/>
          <w:position w:val="0"/>
          <w:sz w:val="24"/>
          <w:u w:val="single"/>
          <w:shd w:fill="auto" w:val="clear"/>
        </w:rPr>
        <w:t xml:space="preserve">（标的名称） </w:t>
      </w:r>
      <w:r>
        <w:rPr>
          <w:rFonts w:ascii="宋体" w:hAnsi="宋体" w:cs="宋体" w:eastAsia="宋体"/>
          <w:color w:val="auto"/>
          <w:spacing w:val="0"/>
          <w:position w:val="0"/>
          <w:sz w:val="24"/>
          <w:shd w:fill="auto" w:val="clear"/>
        </w:rPr>
        <w:t xml:space="preserve">，属于；</w:t>
      </w:r>
      <w:r>
        <w:rPr>
          <w:rFonts w:ascii="宋体" w:hAnsi="宋体" w:cs="宋体" w:eastAsia="宋体"/>
          <w:i/>
          <w:color w:val="auto"/>
          <w:spacing w:val="0"/>
          <w:position w:val="0"/>
          <w:sz w:val="24"/>
          <w:u w:val="single"/>
          <w:shd w:fill="auto" w:val="clear"/>
        </w:rPr>
        <w:t xml:space="preserve">建筑业</w:t>
      </w:r>
      <w:r>
        <w:rPr>
          <w:rFonts w:ascii="宋体" w:hAnsi="宋体" w:cs="宋体" w:eastAsia="宋体"/>
          <w:color w:val="auto"/>
          <w:spacing w:val="0"/>
          <w:position w:val="0"/>
          <w:sz w:val="24"/>
          <w:u w:val="single"/>
          <w:shd w:fill="auto" w:val="clear"/>
        </w:rPr>
        <w:t xml:space="preserve">；</w:t>
      </w:r>
      <w:r>
        <w:rPr>
          <w:rFonts w:ascii="宋体" w:hAnsi="宋体" w:cs="宋体" w:eastAsia="宋体"/>
          <w:color w:val="auto"/>
          <w:spacing w:val="0"/>
          <w:position w:val="0"/>
          <w:sz w:val="24"/>
          <w:shd w:fill="auto" w:val="clear"/>
        </w:rPr>
        <w:t xml:space="preserve">承建（承接）企业为</w:t>
      </w:r>
      <w:r>
        <w:rPr>
          <w:rFonts w:ascii="宋体" w:hAnsi="宋体" w:cs="宋体" w:eastAsia="宋体"/>
          <w:i/>
          <w:color w:val="auto"/>
          <w:spacing w:val="0"/>
          <w:position w:val="0"/>
          <w:sz w:val="24"/>
          <w:u w:val="single"/>
          <w:shd w:fill="auto" w:val="clear"/>
        </w:rPr>
        <w:t xml:space="preserve">（企业名称）</w:t>
      </w:r>
      <w:r>
        <w:rPr>
          <w:rFonts w:ascii="宋体" w:hAnsi="宋体" w:cs="宋体" w:eastAsia="宋体"/>
          <w:color w:val="auto"/>
          <w:spacing w:val="0"/>
          <w:position w:val="0"/>
          <w:sz w:val="24"/>
          <w:shd w:fill="auto" w:val="clear"/>
        </w:rPr>
        <w:t xml:space="preserve">，从业人员</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人，营业收入为</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万元，资产总额为</w:t>
      </w:r>
      <w:r>
        <w:rPr>
          <w:rFonts w:ascii="宋体" w:hAnsi="宋体" w:cs="宋体" w:eastAsia="宋体"/>
          <w:color w:val="auto"/>
          <w:spacing w:val="0"/>
          <w:position w:val="0"/>
          <w:sz w:val="24"/>
          <w:u w:val="single"/>
          <w:shd w:fill="auto" w:val="clear"/>
        </w:rPr>
        <w:t xml:space="preserve">    </w:t>
      </w:r>
      <w:r>
        <w:rPr>
          <w:rFonts w:ascii="宋体" w:hAnsi="宋体" w:cs="宋体" w:eastAsia="宋体"/>
          <w:color w:val="auto"/>
          <w:spacing w:val="0"/>
          <w:position w:val="0"/>
          <w:sz w:val="24"/>
          <w:shd w:fill="auto" w:val="clear"/>
        </w:rPr>
        <w:t xml:space="preserve">万元，属于</w:t>
      </w:r>
      <w:r>
        <w:rPr>
          <w:rFonts w:ascii="宋体" w:hAnsi="宋体" w:cs="宋体" w:eastAsia="宋体"/>
          <w:i/>
          <w:color w:val="auto"/>
          <w:spacing w:val="0"/>
          <w:position w:val="0"/>
          <w:sz w:val="24"/>
          <w:u w:val="single"/>
          <w:shd w:fill="auto" w:val="clear"/>
        </w:rPr>
        <w:t xml:space="preserve">（中型企业、小型企业、微型企业）</w:t>
      </w:r>
      <w:r>
        <w:rPr>
          <w:rFonts w:ascii="宋体" w:hAnsi="宋体" w:cs="宋体" w:eastAsia="宋体"/>
          <w:color w:val="auto"/>
          <w:spacing w:val="0"/>
          <w:position w:val="0"/>
          <w:sz w:val="24"/>
          <w:shd w:fill="auto" w:val="clear"/>
        </w:rPr>
        <w:t xml:space="preserve">； </w:t>
      </w:r>
    </w:p>
    <w:p>
      <w:pPr>
        <w:widowControl w:val="false"/>
        <w:spacing w:before="0" w:after="0" w:line="500"/>
        <w:ind w:right="0" w:left="0" w:firstLine="480"/>
        <w:jc w:val="left"/>
        <w:rPr>
          <w:rFonts w:ascii="宋体" w:hAnsi="宋体" w:cs="宋体" w:eastAsia="宋体"/>
          <w:color w:val="auto"/>
          <w:spacing w:val="0"/>
          <w:position w:val="0"/>
          <w:sz w:val="24"/>
          <w:shd w:fill="auto" w:val="clear"/>
        </w:rPr>
      </w:pPr>
    </w:p>
    <w:p>
      <w:pPr>
        <w:widowControl w:val="false"/>
        <w:spacing w:before="0" w:after="0" w:line="50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w:t>
      </w:r>
    </w:p>
    <w:p>
      <w:pPr>
        <w:widowControl w:val="false"/>
        <w:spacing w:before="0" w:after="0" w:line="50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以上企业，不属于大企业的分支机构，不存在控股股东为大企业的情形，也不存在与大企业的负责人为同一人的情形。</w:t>
      </w:r>
    </w:p>
    <w:p>
      <w:pPr>
        <w:widowControl w:val="false"/>
        <w:spacing w:before="0" w:after="0" w:line="500"/>
        <w:ind w:right="0" w:left="0" w:firstLine="48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本企业对上述声明内容的真实性负责。如有虚假，将依法承担相应责任。 </w:t>
      </w:r>
    </w:p>
    <w:p>
      <w:pPr>
        <w:widowControl w:val="false"/>
        <w:spacing w:before="0" w:after="0" w:line="500"/>
        <w:ind w:right="0" w:left="0" w:firstLine="0"/>
        <w:jc w:val="both"/>
        <w:rPr>
          <w:rFonts w:ascii="宋体" w:hAnsi="宋体" w:cs="宋体" w:eastAsia="宋体"/>
          <w:color w:val="auto"/>
          <w:spacing w:val="0"/>
          <w:position w:val="0"/>
          <w:sz w:val="24"/>
          <w:shd w:fill="auto" w:val="clear"/>
        </w:rPr>
      </w:pPr>
    </w:p>
    <w:p>
      <w:pPr>
        <w:widowControl w:val="false"/>
        <w:spacing w:before="0" w:after="0" w:line="50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企业名称（盖章）：</w:t>
      </w:r>
    </w:p>
    <w:p>
      <w:pPr>
        <w:widowControl w:val="false"/>
        <w:spacing w:before="0" w:after="0" w:line="50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日期：</w:t>
      </w:r>
    </w:p>
    <w:p>
      <w:pPr>
        <w:widowControl w:val="false"/>
        <w:spacing w:before="0" w:after="0" w:line="240"/>
        <w:ind w:right="0" w:left="0" w:firstLine="0"/>
        <w:jc w:val="left"/>
        <w:rPr>
          <w:rFonts w:ascii="宋体" w:hAnsi="宋体" w:cs="宋体" w:eastAsia="宋体"/>
          <w:color w:val="auto"/>
          <w:spacing w:val="0"/>
          <w:position w:val="0"/>
          <w:sz w:val="21"/>
          <w:shd w:fill="auto" w:val="clear"/>
        </w:rPr>
      </w:pPr>
    </w:p>
    <w:p>
      <w:pPr>
        <w:widowControl w:val="false"/>
        <w:spacing w:before="0" w:after="0" w:line="240"/>
        <w:ind w:right="0" w:left="0" w:firstLine="0"/>
        <w:jc w:val="left"/>
        <w:rPr>
          <w:rFonts w:ascii="宋体" w:hAnsi="宋体" w:cs="宋体" w:eastAsia="宋体"/>
          <w:color w:val="auto"/>
          <w:spacing w:val="0"/>
          <w:position w:val="0"/>
          <w:sz w:val="21"/>
          <w:shd w:fill="auto" w:val="clear"/>
        </w:rPr>
      </w:pPr>
    </w:p>
    <w:p>
      <w:pPr>
        <w:spacing w:before="0" w:after="120" w:line="240"/>
        <w:ind w:right="0" w:left="0" w:firstLine="210"/>
        <w:jc w:val="both"/>
        <w:rPr>
          <w:rFonts w:ascii="Calibri" w:hAnsi="Calibri" w:cs="Calibri" w:eastAsia="Calibri"/>
          <w:color w:val="auto"/>
          <w:spacing w:val="0"/>
          <w:position w:val="0"/>
          <w:sz w:val="21"/>
          <w:shd w:fill="auto" w:val="clear"/>
        </w:rPr>
      </w:pPr>
    </w:p>
    <w:p>
      <w:pPr>
        <w:widowControl w:val="false"/>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注：1.从业人员、营业收入、资产总额填报上一年度数据，无上一年度数据的新成立企业可不填报。</w:t>
      </w:r>
    </w:p>
    <w:p>
      <w:pPr>
        <w:widowControl w:val="false"/>
        <w:spacing w:before="0" w:after="0" w:line="24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2.标的物所属建筑业。</w:t>
      </w:r>
    </w:p>
    <w:p>
      <w:pPr>
        <w:spacing w:before="0" w:after="0" w:line="240"/>
        <w:ind w:right="0" w:left="0" w:firstLine="420"/>
        <w:jc w:val="both"/>
        <w:rPr>
          <w:rFonts w:ascii="宋体" w:hAnsi="宋体" w:cs="宋体" w:eastAsia="宋体"/>
          <w:color w:val="auto"/>
          <w:spacing w:val="0"/>
          <w:position w:val="0"/>
          <w:sz w:val="18"/>
          <w:shd w:fill="auto" w:val="clear"/>
        </w:rPr>
      </w:pPr>
      <w:r>
        <w:rPr>
          <w:rFonts w:ascii="宋体" w:hAnsi="宋体" w:cs="宋体" w:eastAsia="宋体"/>
          <w:color w:val="auto"/>
          <w:spacing w:val="0"/>
          <w:position w:val="0"/>
          <w:sz w:val="21"/>
          <w:shd w:fill="auto" w:val="clear"/>
        </w:rPr>
        <w:t xml:space="preserve">3.中型企业、小型企业、微型企业请根据《关于印发中小企业划型标准规定的通知》工信部联企业〔2011〕300号文件标准填写。</w:t>
      </w:r>
    </w:p>
    <w:p>
      <w:pPr>
        <w:spacing w:before="0" w:after="0" w:line="360"/>
        <w:ind w:right="0" w:left="0" w:firstLine="0"/>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 </w:t>
      </w:r>
    </w:p>
    <w:p>
      <w:pPr>
        <w:spacing w:before="0" w:after="0" w:line="360"/>
        <w:ind w:right="0" w:left="0" w:firstLine="0"/>
        <w:jc w:val="left"/>
        <w:rPr>
          <w:rFonts w:ascii="宋体" w:hAnsi="宋体" w:cs="宋体" w:eastAsia="宋体"/>
          <w:b/>
          <w:color w:val="auto"/>
          <w:spacing w:val="0"/>
          <w:position w:val="0"/>
          <w:sz w:val="24"/>
          <w:shd w:fill="auto" w:val="clear"/>
        </w:rPr>
      </w:pPr>
    </w:p>
    <w:p>
      <w:pPr>
        <w:spacing w:before="0" w:after="0" w:line="360"/>
        <w:ind w:right="0" w:left="0" w:firstLine="0"/>
        <w:jc w:val="left"/>
        <w:rPr>
          <w:rFonts w:ascii="宋体" w:hAnsi="宋体" w:cs="宋体" w:eastAsia="宋体"/>
          <w:b/>
          <w:color w:val="auto"/>
          <w:spacing w:val="0"/>
          <w:position w:val="0"/>
          <w:sz w:val="24"/>
          <w:shd w:fill="auto" w:val="clear"/>
        </w:rPr>
      </w:pPr>
    </w:p>
    <w:p>
      <w:pPr>
        <w:spacing w:before="0" w:after="0" w:line="24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残疾人福利性单位声明函</w:t>
      </w:r>
    </w:p>
    <w:p>
      <w:pPr>
        <w:spacing w:before="0" w:after="0" w:line="240"/>
        <w:ind w:right="0" w:left="0" w:firstLine="0"/>
        <w:jc w:val="center"/>
        <w:rPr>
          <w:rFonts w:ascii="宋体" w:hAnsi="宋体" w:cs="宋体" w:eastAsia="宋体"/>
          <w:b/>
          <w:color w:val="auto"/>
          <w:spacing w:val="0"/>
          <w:position w:val="0"/>
          <w:sz w:val="24"/>
          <w:shd w:fill="auto" w:val="clear"/>
        </w:rPr>
      </w:pPr>
    </w:p>
    <w:p>
      <w:pPr>
        <w:spacing w:before="0" w:after="0" w:line="560"/>
        <w:ind w:right="0" w:left="0" w:firstLine="480"/>
        <w:jc w:val="both"/>
        <w:rPr>
          <w:rFonts w:ascii="Times New Roman" w:hAnsi="Times New Roman" w:cs="Times New Roman" w:eastAsia="Times New Roman"/>
          <w:color w:val="auto"/>
          <w:spacing w:val="6"/>
          <w:position w:val="0"/>
          <w:sz w:val="24"/>
          <w:shd w:fill="auto" w:val="clear"/>
        </w:rPr>
      </w:pPr>
      <w:r>
        <w:rPr>
          <w:rFonts w:ascii="宋体" w:hAnsi="宋体" w:cs="宋体" w:eastAsia="宋体"/>
          <w:color w:val="auto"/>
          <w:spacing w:val="0"/>
          <w:position w:val="0"/>
          <w:sz w:val="24"/>
          <w:shd w:fill="auto" w:val="clear"/>
        </w:rPr>
        <w:t xml:space="preserve">本</w:t>
      </w:r>
      <w:r>
        <w:rPr>
          <w:rFonts w:ascii="宋体" w:hAnsi="宋体" w:cs="宋体" w:eastAsia="宋体"/>
          <w:color w:val="auto"/>
          <w:spacing w:val="6"/>
          <w:position w:val="0"/>
          <w:sz w:val="24"/>
          <w:shd w:fill="auto" w:val="clear"/>
        </w:rPr>
        <w:t xml:space="preserve">单位郑重声明，根据《财政部</w:t>
      </w:r>
      <w:r>
        <w:rPr>
          <w:rFonts w:ascii="Times New Roman" w:hAnsi="Times New Roman" w:cs="Times New Roman" w:eastAsia="Times New Roman"/>
          <w:color w:val="auto"/>
          <w:spacing w:val="6"/>
          <w:position w:val="0"/>
          <w:sz w:val="24"/>
          <w:shd w:fill="auto" w:val="clear"/>
        </w:rPr>
        <w:t xml:space="preserve"> </w:t>
      </w:r>
      <w:r>
        <w:rPr>
          <w:rFonts w:ascii="宋体" w:hAnsi="宋体" w:cs="宋体" w:eastAsia="宋体"/>
          <w:color w:val="auto"/>
          <w:spacing w:val="6"/>
          <w:position w:val="0"/>
          <w:sz w:val="24"/>
          <w:shd w:fill="auto" w:val="clear"/>
        </w:rPr>
        <w:t xml:space="preserve">民政部</w:t>
      </w:r>
      <w:r>
        <w:rPr>
          <w:rFonts w:ascii="Times New Roman" w:hAnsi="Times New Roman" w:cs="Times New Roman" w:eastAsia="Times New Roman"/>
          <w:color w:val="auto"/>
          <w:spacing w:val="6"/>
          <w:position w:val="0"/>
          <w:sz w:val="24"/>
          <w:shd w:fill="auto" w:val="clear"/>
        </w:rPr>
        <w:t xml:space="preserve"> </w:t>
      </w:r>
      <w:r>
        <w:rPr>
          <w:rFonts w:ascii="宋体" w:hAnsi="宋体" w:cs="宋体" w:eastAsia="宋体"/>
          <w:color w:val="auto"/>
          <w:spacing w:val="6"/>
          <w:position w:val="0"/>
          <w:sz w:val="24"/>
          <w:shd w:fill="auto" w:val="clear"/>
        </w:rPr>
        <w:t xml:space="preserve">中国残疾人联合会关于促进残疾人就业政府采购政策的通知》（财库〔</w:t>
      </w:r>
      <w:r>
        <w:rPr>
          <w:rFonts w:ascii="Times New Roman" w:hAnsi="Times New Roman" w:cs="Times New Roman" w:eastAsia="Times New Roman"/>
          <w:color w:val="auto"/>
          <w:spacing w:val="6"/>
          <w:position w:val="0"/>
          <w:sz w:val="24"/>
          <w:shd w:fill="auto" w:val="clear"/>
        </w:rPr>
        <w:t xml:space="preserve">2017</w:t>
      </w:r>
      <w:r>
        <w:rPr>
          <w:rFonts w:ascii="宋体" w:hAnsi="宋体" w:cs="宋体" w:eastAsia="宋体"/>
          <w:color w:val="auto"/>
          <w:spacing w:val="6"/>
          <w:position w:val="0"/>
          <w:sz w:val="24"/>
          <w:shd w:fill="auto" w:val="clear"/>
        </w:rPr>
        <w:t xml:space="preserve">〕</w:t>
      </w:r>
      <w:r>
        <w:rPr>
          <w:rFonts w:ascii="Times New Roman" w:hAnsi="Times New Roman" w:cs="Times New Roman" w:eastAsia="Times New Roman"/>
          <w:color w:val="auto"/>
          <w:spacing w:val="6"/>
          <w:position w:val="0"/>
          <w:sz w:val="24"/>
          <w:shd w:fill="auto" w:val="clear"/>
        </w:rPr>
        <w:t xml:space="preserve"> 141</w:t>
      </w:r>
      <w:r>
        <w:rPr>
          <w:rFonts w:ascii="宋体" w:hAnsi="宋体" w:cs="宋体" w:eastAsia="宋体"/>
          <w:color w:val="auto"/>
          <w:spacing w:val="6"/>
          <w:position w:val="0"/>
          <w:sz w:val="24"/>
          <w:shd w:fill="auto" w:val="clear"/>
        </w:rPr>
        <w:t xml:space="preserve">号）的规定，本单位为符合条件的残疾人福利性单位，且本单位参加</w:t>
      </w:r>
      <w:r>
        <w:rPr>
          <w:rFonts w:ascii="Times New Roman" w:hAnsi="Times New Roman" w:cs="Times New Roman" w:eastAsia="Times New Roman"/>
          <w:color w:val="auto"/>
          <w:spacing w:val="6"/>
          <w:position w:val="0"/>
          <w:sz w:val="24"/>
          <w:u w:val="single"/>
          <w:shd w:fill="auto" w:val="clear"/>
        </w:rPr>
        <w:t xml:space="preserve"> </w:t>
      </w:r>
      <w:r>
        <w:rPr>
          <w:rFonts w:ascii="宋体" w:hAnsi="宋体" w:cs="宋体" w:eastAsia="宋体"/>
          <w:color w:val="auto"/>
          <w:spacing w:val="6"/>
          <w:position w:val="0"/>
          <w:sz w:val="24"/>
          <w:u w:val="single"/>
          <w:shd w:fill="auto" w:val="clear"/>
        </w:rPr>
        <w:t xml:space="preserve">仙居县人民政府安洲街道办事处</w:t>
      </w:r>
      <w:r>
        <w:rPr>
          <w:rFonts w:ascii="Times New Roman" w:hAnsi="Times New Roman" w:cs="Times New Roman" w:eastAsia="Times New Roman"/>
          <w:color w:val="auto"/>
          <w:spacing w:val="6"/>
          <w:position w:val="0"/>
          <w:sz w:val="24"/>
          <w:u w:val="single"/>
          <w:shd w:fill="auto" w:val="clear"/>
        </w:rPr>
        <w:t xml:space="preserve">  </w:t>
      </w:r>
      <w:r>
        <w:rPr>
          <w:rFonts w:ascii="宋体" w:hAnsi="宋体" w:cs="宋体" w:eastAsia="宋体"/>
          <w:color w:val="auto"/>
          <w:spacing w:val="6"/>
          <w:position w:val="0"/>
          <w:sz w:val="24"/>
          <w:shd w:fill="auto" w:val="clear"/>
        </w:rPr>
        <w:t xml:space="preserve">单位的</w:t>
      </w:r>
      <w:r>
        <w:rPr>
          <w:rFonts w:ascii="宋体" w:hAnsi="宋体" w:cs="宋体" w:eastAsia="宋体"/>
          <w:color w:val="auto"/>
          <w:spacing w:val="6"/>
          <w:position w:val="0"/>
          <w:sz w:val="24"/>
          <w:u w:val="single"/>
          <w:shd w:fill="auto" w:val="clear"/>
        </w:rPr>
        <w:t xml:space="preserve">人民医院东侧地块</w:t>
      </w:r>
      <w:r>
        <w:rPr>
          <w:rFonts w:ascii="Times New Roman" w:hAnsi="Times New Roman" w:cs="Times New Roman" w:eastAsia="Times New Roman"/>
          <w:color w:val="auto"/>
          <w:spacing w:val="6"/>
          <w:position w:val="0"/>
          <w:sz w:val="24"/>
          <w:u w:val="single"/>
          <w:shd w:fill="auto" w:val="clear"/>
        </w:rPr>
        <w:t xml:space="preserve">1</w:t>
      </w:r>
      <w:r>
        <w:rPr>
          <w:rFonts w:ascii="宋体" w:hAnsi="宋体" w:cs="宋体" w:eastAsia="宋体"/>
          <w:color w:val="auto"/>
          <w:spacing w:val="6"/>
          <w:position w:val="0"/>
          <w:sz w:val="24"/>
          <w:u w:val="single"/>
          <w:shd w:fill="auto" w:val="clear"/>
        </w:rPr>
        <w:t xml:space="preserve">临时围墙工程</w:t>
      </w:r>
      <w:r>
        <w:rPr>
          <w:rFonts w:ascii="Times New Roman" w:hAnsi="Times New Roman" w:cs="Times New Roman" w:eastAsia="Times New Roman"/>
          <w:color w:val="auto"/>
          <w:spacing w:val="6"/>
          <w:position w:val="0"/>
          <w:sz w:val="24"/>
          <w:u w:val="single"/>
          <w:shd w:fill="auto" w:val="clear"/>
        </w:rPr>
        <w:t xml:space="preserve"> </w:t>
      </w:r>
      <w:r>
        <w:rPr>
          <w:rFonts w:ascii="宋体" w:hAnsi="宋体" w:cs="宋体" w:eastAsia="宋体"/>
          <w:color w:val="auto"/>
          <w:spacing w:val="6"/>
          <w:position w:val="0"/>
          <w:sz w:val="24"/>
          <w:shd w:fill="auto" w:val="clear"/>
        </w:rPr>
        <w:t xml:space="preserve">项目采购活动提供本单位制造的货物（由本单位承担工程</w:t>
      </w:r>
      <w:r>
        <w:rPr>
          <w:rFonts w:ascii="Times New Roman" w:hAnsi="Times New Roman" w:cs="Times New Roman" w:eastAsia="Times New Roman"/>
          <w:color w:val="auto"/>
          <w:spacing w:val="6"/>
          <w:position w:val="0"/>
          <w:sz w:val="24"/>
          <w:shd w:fill="auto" w:val="clear"/>
        </w:rPr>
        <w:t xml:space="preserve">/</w:t>
      </w:r>
      <w:r>
        <w:rPr>
          <w:rFonts w:ascii="宋体" w:hAnsi="宋体" w:cs="宋体" w:eastAsia="宋体"/>
          <w:color w:val="auto"/>
          <w:spacing w:val="6"/>
          <w:position w:val="0"/>
          <w:sz w:val="24"/>
          <w:shd w:fill="auto" w:val="clear"/>
        </w:rPr>
        <w:t xml:space="preserve">提供服务），或者提供其他残疾人福利性单位制造的货物（不包括使用非残疾人福利性单位注册商标的货物）。</w:t>
      </w:r>
    </w:p>
    <w:p>
      <w:pPr>
        <w:spacing w:before="0" w:after="0" w:line="560"/>
        <w:ind w:right="0" w:left="0" w:firstLine="378"/>
        <w:jc w:val="both"/>
        <w:rPr>
          <w:rFonts w:ascii="宋体" w:hAnsi="宋体" w:cs="宋体" w:eastAsia="宋体"/>
          <w:color w:val="auto"/>
          <w:spacing w:val="0"/>
          <w:position w:val="0"/>
          <w:sz w:val="24"/>
          <w:shd w:fill="auto" w:val="clear"/>
        </w:rPr>
      </w:pPr>
      <w:r>
        <w:rPr>
          <w:rFonts w:ascii="宋体" w:hAnsi="宋体" w:cs="宋体" w:eastAsia="宋体"/>
          <w:color w:val="auto"/>
          <w:spacing w:val="6"/>
          <w:position w:val="0"/>
          <w:sz w:val="24"/>
          <w:shd w:fill="auto" w:val="clear"/>
        </w:rPr>
        <w:t xml:space="preserve">本单位对上述声明的真实性负责。如有虚假，将依法承担相应责任</w:t>
      </w:r>
      <w:r>
        <w:rPr>
          <w:rFonts w:ascii="宋体" w:hAnsi="宋体" w:cs="宋体" w:eastAsia="宋体"/>
          <w:color w:val="auto"/>
          <w:spacing w:val="0"/>
          <w:position w:val="0"/>
          <w:sz w:val="24"/>
          <w:shd w:fill="auto" w:val="clear"/>
        </w:rPr>
        <w:t xml:space="preserve">。</w:t>
      </w:r>
    </w:p>
    <w:p>
      <w:pPr>
        <w:spacing w:before="0" w:after="0" w:line="560"/>
        <w:ind w:right="0" w:left="0" w:firstLine="360"/>
        <w:jc w:val="both"/>
        <w:rPr>
          <w:rFonts w:ascii="宋体" w:hAnsi="宋体" w:cs="宋体" w:eastAsia="宋体"/>
          <w:color w:val="auto"/>
          <w:spacing w:val="0"/>
          <w:position w:val="0"/>
          <w:sz w:val="24"/>
          <w:shd w:fill="auto" w:val="clear"/>
        </w:rPr>
      </w:pPr>
    </w:p>
    <w:p>
      <w:pPr>
        <w:spacing w:before="0" w:after="0" w:line="560"/>
        <w:ind w:right="480" w:left="0" w:firstLine="40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磋商人（盖单位章）：</w:t>
      </w:r>
    </w:p>
    <w:p>
      <w:pPr>
        <w:spacing w:before="0" w:after="0" w:line="560"/>
        <w:ind w:right="0" w:left="0" w:firstLine="576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日期∶</w:t>
      </w:r>
    </w:p>
    <w:p>
      <w:pPr>
        <w:widowControl w:val="false"/>
        <w:spacing w:before="0" w:after="0" w:line="360"/>
        <w:ind w:right="360" w:left="0" w:firstLine="6000"/>
        <w:jc w:val="both"/>
        <w:rPr>
          <w:rFonts w:ascii="宋体" w:hAnsi="宋体" w:cs="宋体" w:eastAsia="宋体"/>
          <w:color w:val="auto"/>
          <w:spacing w:val="0"/>
          <w:position w:val="0"/>
          <w:sz w:val="24"/>
          <w:shd w:fill="auto" w:val="clear"/>
        </w:rPr>
      </w:pPr>
    </w:p>
    <w:p>
      <w:pPr>
        <w:spacing w:before="0" w:after="12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w:t>
      </w: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240"/>
        <w:ind w:right="0" w:left="5250" w:firstLine="0"/>
        <w:jc w:val="both"/>
        <w:rPr>
          <w:rFonts w:ascii="Tahoma" w:hAnsi="Tahoma" w:cs="Tahoma" w:eastAsia="Tahoma"/>
          <w:color w:val="auto"/>
          <w:spacing w:val="0"/>
          <w:position w:val="0"/>
          <w:sz w:val="32"/>
          <w:shd w:fill="auto" w:val="clear"/>
        </w:rPr>
      </w:pPr>
    </w:p>
    <w:p>
      <w:pPr>
        <w:spacing w:before="0" w:after="0" w:line="56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监狱企业</w:t>
      </w:r>
    </w:p>
    <w:p>
      <w:pPr>
        <w:spacing w:before="0" w:after="0" w:line="560"/>
        <w:ind w:right="0" w:left="0" w:firstLine="504"/>
        <w:jc w:val="left"/>
        <w:rPr>
          <w:rFonts w:ascii="宋体" w:hAnsi="宋体" w:cs="宋体" w:eastAsia="宋体"/>
          <w:b/>
          <w:color w:val="auto"/>
          <w:spacing w:val="0"/>
          <w:position w:val="0"/>
          <w:sz w:val="24"/>
          <w:shd w:fill="auto" w:val="clear"/>
        </w:rPr>
      </w:pPr>
      <w:r>
        <w:rPr>
          <w:rFonts w:ascii="宋体" w:hAnsi="宋体" w:cs="宋体" w:eastAsia="宋体"/>
          <w:color w:val="auto"/>
          <w:spacing w:val="6"/>
          <w:position w:val="0"/>
          <w:sz w:val="24"/>
          <w:shd w:fill="auto" w:val="clear"/>
        </w:rPr>
        <w:t xml:space="preserve">监狱企业参加政府采购活动时，应当提供由省级以上监狱管理局、戒毒管理局（含新疆生产建设兵团）出具的属于监狱企业的证明文件，</w:t>
      </w:r>
      <w:r>
        <w:rPr>
          <w:rFonts w:ascii="宋体" w:hAnsi="宋体" w:cs="宋体" w:eastAsia="宋体"/>
          <w:b/>
          <w:color w:val="auto"/>
          <w:spacing w:val="6"/>
          <w:position w:val="0"/>
          <w:sz w:val="24"/>
          <w:u w:val="single"/>
          <w:shd w:fill="auto" w:val="clear"/>
        </w:rPr>
        <w:t xml:space="preserve">视同中小企业，享受中小企业政府采购优惠政策。</w:t>
      </w:r>
    </w:p>
    <w:p>
      <w:pPr>
        <w:widowControl w:val="false"/>
        <w:spacing w:before="0" w:after="0" w:line="500"/>
        <w:ind w:right="0" w:left="0" w:firstLine="0"/>
        <w:jc w:val="center"/>
        <w:rPr>
          <w:rFonts w:ascii="宋体" w:hAnsi="宋体" w:cs="宋体" w:eastAsia="宋体"/>
          <w:b/>
          <w:color w:val="auto"/>
          <w:spacing w:val="0"/>
          <w:position w:val="0"/>
          <w:sz w:val="21"/>
          <w:shd w:fill="auto" w:val="clear"/>
        </w:rPr>
      </w:pPr>
    </w:p>
    <w:p>
      <w:pPr>
        <w:widowControl w:val="false"/>
        <w:spacing w:before="0" w:after="0" w:line="500"/>
        <w:ind w:right="0" w:left="0" w:firstLine="0"/>
        <w:jc w:val="center"/>
        <w:rPr>
          <w:rFonts w:ascii="宋体" w:hAnsi="宋体" w:cs="宋体" w:eastAsia="宋体"/>
          <w:b/>
          <w:color w:val="auto"/>
          <w:spacing w:val="0"/>
          <w:position w:val="0"/>
          <w:sz w:val="21"/>
          <w:shd w:fill="auto" w:val="clear"/>
        </w:rPr>
      </w:pPr>
    </w:p>
    <w:p>
      <w:pPr>
        <w:widowControl w:val="false"/>
        <w:spacing w:before="0" w:after="0" w:line="500"/>
        <w:ind w:right="0" w:left="0" w:firstLine="0"/>
        <w:jc w:val="center"/>
        <w:rPr>
          <w:rFonts w:ascii="宋体" w:hAnsi="宋体" w:cs="宋体" w:eastAsia="宋体"/>
          <w:b/>
          <w:color w:val="auto"/>
          <w:spacing w:val="0"/>
          <w:position w:val="0"/>
          <w:sz w:val="21"/>
          <w:shd w:fill="auto" w:val="clear"/>
        </w:rPr>
      </w:pPr>
    </w:p>
    <w:p>
      <w:pPr>
        <w:spacing w:before="0" w:after="0" w:line="24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240"/>
        <w:ind w:right="0" w:left="0" w:firstLine="0"/>
        <w:jc w:val="both"/>
        <w:rPr>
          <w:rFonts w:ascii="宋体" w:hAnsi="宋体" w:cs="宋体" w:eastAsia="宋体"/>
          <w:b/>
          <w:color w:val="auto"/>
          <w:spacing w:val="0"/>
          <w:position w:val="0"/>
          <w:sz w:val="24"/>
          <w:shd w:fill="auto" w:val="clear"/>
        </w:rPr>
      </w:pPr>
    </w:p>
    <w:p>
      <w:pPr>
        <w:spacing w:before="0" w:after="0" w:line="500"/>
        <w:ind w:right="-108"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附件5</w:t>
      </w:r>
    </w:p>
    <w:p>
      <w:pPr>
        <w:spacing w:before="0" w:after="50" w:line="360"/>
        <w:ind w:right="0" w:left="0" w:firstLine="643"/>
        <w:jc w:val="center"/>
        <w:rPr>
          <w:rFonts w:ascii="Tahoma" w:hAnsi="Tahoma" w:cs="Tahoma" w:eastAsia="Tahoma"/>
          <w:b/>
          <w:color w:val="auto"/>
          <w:spacing w:val="0"/>
          <w:position w:val="0"/>
          <w:sz w:val="32"/>
          <w:u w:val="single"/>
          <w:shd w:fill="auto" w:val="clear"/>
        </w:rPr>
      </w:pPr>
      <w:r>
        <w:rPr>
          <w:rFonts w:ascii="宋体" w:hAnsi="宋体" w:cs="宋体" w:eastAsia="宋体"/>
          <w:b/>
          <w:color w:val="auto"/>
          <w:spacing w:val="0"/>
          <w:position w:val="0"/>
          <w:sz w:val="32"/>
          <w:u w:val="single"/>
          <w:shd w:fill="auto" w:val="clear"/>
        </w:rPr>
        <w:t xml:space="preserve">磋商声明书</w:t>
      </w:r>
    </w:p>
    <w:p>
      <w:pPr>
        <w:spacing w:before="0" w:after="5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浙江建效工程管理咨询有限公司：</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u w:val="single"/>
          <w:shd w:fill="auto" w:val="clear"/>
        </w:rPr>
        <w:t xml:space="preserve">（供应商名称）</w:t>
      </w:r>
      <w:r>
        <w:rPr>
          <w:rFonts w:ascii="宋体" w:hAnsi="宋体" w:cs="宋体" w:eastAsia="宋体"/>
          <w:color w:val="auto"/>
          <w:spacing w:val="0"/>
          <w:position w:val="0"/>
          <w:sz w:val="24"/>
          <w:shd w:fill="auto" w:val="clear"/>
        </w:rPr>
        <w:t xml:space="preserve">系中华人民共和国合法企业，经营地址。</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我（</w:t>
      </w:r>
      <w:r>
        <w:rPr>
          <w:rFonts w:ascii="宋体" w:hAnsi="宋体" w:cs="宋体" w:eastAsia="宋体"/>
          <w:color w:val="auto"/>
          <w:spacing w:val="0"/>
          <w:position w:val="0"/>
          <w:sz w:val="24"/>
          <w:u w:val="single"/>
          <w:shd w:fill="auto" w:val="clear"/>
        </w:rPr>
        <w:t xml:space="preserve"> 姓名 </w:t>
      </w:r>
      <w:r>
        <w:rPr>
          <w:rFonts w:ascii="宋体" w:hAnsi="宋体" w:cs="宋体" w:eastAsia="宋体"/>
          <w:color w:val="auto"/>
          <w:spacing w:val="0"/>
          <w:position w:val="0"/>
          <w:sz w:val="24"/>
          <w:shd w:fill="auto" w:val="clear"/>
        </w:rPr>
        <w:t xml:space="preserve">）系（</w:t>
      </w:r>
      <w:r>
        <w:rPr>
          <w:rFonts w:ascii="宋体" w:hAnsi="宋体" w:cs="宋体" w:eastAsia="宋体"/>
          <w:color w:val="auto"/>
          <w:spacing w:val="0"/>
          <w:position w:val="0"/>
          <w:sz w:val="24"/>
          <w:u w:val="single"/>
          <w:shd w:fill="auto" w:val="clear"/>
        </w:rPr>
        <w:t xml:space="preserve"> 供应商名称 </w:t>
      </w:r>
      <w:r>
        <w:rPr>
          <w:rFonts w:ascii="宋体" w:hAnsi="宋体" w:cs="宋体" w:eastAsia="宋体"/>
          <w:color w:val="auto"/>
          <w:spacing w:val="0"/>
          <w:position w:val="0"/>
          <w:sz w:val="24"/>
          <w:shd w:fill="auto" w:val="clear"/>
        </w:rPr>
        <w:t xml:space="preserve">）的法定代表人，我公司自愿参加贵方组织的</w:t>
      </w:r>
      <w:r>
        <w:rPr>
          <w:rFonts w:ascii="宋体" w:hAnsi="宋体" w:cs="宋体" w:eastAsia="宋体"/>
          <w:color w:val="auto"/>
          <w:spacing w:val="0"/>
          <w:position w:val="0"/>
          <w:sz w:val="24"/>
          <w:u w:val="single"/>
          <w:shd w:fill="auto" w:val="clear"/>
        </w:rPr>
        <w:t xml:space="preserve">人民医院东侧地块1临时围墙工程  </w:t>
      </w:r>
      <w:r>
        <w:rPr>
          <w:rFonts w:ascii="宋体" w:hAnsi="宋体" w:cs="宋体" w:eastAsia="宋体"/>
          <w:color w:val="auto"/>
          <w:spacing w:val="0"/>
          <w:position w:val="0"/>
          <w:sz w:val="24"/>
          <w:shd w:fill="auto" w:val="clear"/>
        </w:rPr>
        <w:t xml:space="preserve">（编号为</w:t>
      </w:r>
      <w:r>
        <w:rPr>
          <w:rFonts w:ascii="宋体" w:hAnsi="宋体" w:cs="宋体" w:eastAsia="宋体"/>
          <w:color w:val="auto"/>
          <w:spacing w:val="0"/>
          <w:position w:val="0"/>
          <w:sz w:val="24"/>
          <w:u w:val="single"/>
          <w:shd w:fill="auto" w:val="clear"/>
        </w:rPr>
        <w:t xml:space="preserve">ZJJX-20240715号</w:t>
      </w:r>
      <w:r>
        <w:rPr>
          <w:rFonts w:ascii="宋体" w:hAnsi="宋体" w:cs="宋体" w:eastAsia="宋体"/>
          <w:color w:val="auto"/>
          <w:spacing w:val="0"/>
          <w:position w:val="0"/>
          <w:sz w:val="24"/>
          <w:shd w:fill="auto" w:val="clear"/>
        </w:rPr>
        <w:t xml:space="preserve">）的磋商，为此，我公司就本次磋商有关事项郑重声明如下：</w:t>
      </w:r>
    </w:p>
    <w:p>
      <w:pPr>
        <w:numPr>
          <w:ilvl w:val="0"/>
          <w:numId w:val="737"/>
        </w:numPr>
        <w:spacing w:before="0" w:after="0" w:line="360"/>
        <w:ind w:right="0" w:left="0" w:firstLine="48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shd w:fill="auto" w:val="clear"/>
        </w:rPr>
        <w:t xml:space="preserve">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numPr>
          <w:ilvl w:val="0"/>
          <w:numId w:val="737"/>
        </w:num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3、我公司不是采购人的附属机构；在获知本项目采购信息后，与采购人聘请的为此项目提供咨询服务的公司及其附属机构没有任何联系。</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我公司保证，采购人在中华人民共和国境内使用我公司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pacing w:before="0" w:after="0" w:line="360"/>
        <w:ind w:right="0" w:left="0" w:firstLine="480"/>
        <w:jc w:val="both"/>
        <w:rPr>
          <w:rFonts w:ascii="仿宋_GB2312" w:hAnsi="仿宋_GB2312" w:cs="仿宋_GB2312" w:eastAsia="仿宋_GB2312"/>
          <w:color w:val="auto"/>
          <w:spacing w:val="0"/>
          <w:position w:val="0"/>
          <w:sz w:val="24"/>
          <w:shd w:fill="auto" w:val="clear"/>
        </w:rPr>
      </w:pPr>
      <w:r>
        <w:rPr>
          <w:rFonts w:ascii="宋体" w:hAnsi="宋体" w:cs="宋体" w:eastAsia="宋体"/>
          <w:color w:val="auto"/>
          <w:spacing w:val="0"/>
          <w:position w:val="0"/>
          <w:sz w:val="24"/>
          <w:shd w:fill="auto" w:val="clear"/>
        </w:rPr>
        <w:t xml:space="preserve">5、我公司严格履行政府采购合同，不降低合同约定的产品质量和服务，不擅自变更、中止、终止合同，或拒绝履行合同义务；</w:t>
      </w: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6、以上事项如有虚假或隐瞒，我公司愿意承担一切后果，并不再寻求任何旨在减轻或免除法律责任的辩解。</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480"/>
        <w:ind w:right="0" w:left="0" w:firstLine="46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磋商供应商名称(公章)：</w:t>
      </w:r>
    </w:p>
    <w:p>
      <w:pPr>
        <w:spacing w:before="0" w:after="0" w:line="48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法定代表人或授权委托人(签章)：</w:t>
      </w:r>
    </w:p>
    <w:p>
      <w:pPr>
        <w:spacing w:before="0" w:after="0" w:line="480"/>
        <w:ind w:right="48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日期：     年  月   日</w:t>
      </w:r>
    </w:p>
    <w:p>
      <w:pPr>
        <w:spacing w:before="0" w:after="0" w:line="360"/>
        <w:ind w:right="48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b/>
          <w:color w:val="auto"/>
          <w:spacing w:val="0"/>
          <w:position w:val="0"/>
          <w:sz w:val="24"/>
          <w:shd w:fill="auto" w:val="clear"/>
        </w:rPr>
        <w:t xml:space="preserve">附件6</w:t>
      </w:r>
    </w:p>
    <w:p>
      <w:pPr>
        <w:spacing w:before="0" w:after="0" w:line="480"/>
        <w:ind w:right="0" w:left="0" w:firstLine="0"/>
        <w:jc w:val="center"/>
        <w:rPr>
          <w:rFonts w:ascii="宋体" w:hAnsi="宋体" w:cs="宋体" w:eastAsia="宋体"/>
          <w:color w:val="auto"/>
          <w:spacing w:val="0"/>
          <w:position w:val="0"/>
          <w:sz w:val="28"/>
          <w:shd w:fill="auto" w:val="clear"/>
        </w:rPr>
      </w:pPr>
      <w:r>
        <w:rPr>
          <w:rFonts w:ascii="宋体" w:hAnsi="宋体" w:cs="宋体" w:eastAsia="宋体"/>
          <w:b/>
          <w:color w:val="auto"/>
          <w:spacing w:val="0"/>
          <w:position w:val="0"/>
          <w:sz w:val="32"/>
          <w:shd w:fill="auto" w:val="clear"/>
        </w:rPr>
        <w:t xml:space="preserve">依法缴纳税收及社会保障资金的书面承诺</w:t>
      </w:r>
    </w:p>
    <w:p>
      <w:pPr>
        <w:spacing w:before="0" w:after="0" w:line="480"/>
        <w:ind w:right="0" w:left="0" w:firstLine="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致 仙居县人民政府安洲街道办事处：</w:t>
      </w:r>
    </w:p>
    <w:p>
      <w:pPr>
        <w:spacing w:before="0" w:after="0" w:line="480"/>
        <w:ind w:right="0" w:left="0" w:firstLine="56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我公司作为本次采购项目的供应商，参加</w:t>
      </w:r>
      <w:r>
        <w:rPr>
          <w:rFonts w:ascii="宋体" w:hAnsi="宋体" w:cs="宋体" w:eastAsia="宋体"/>
          <w:color w:val="auto"/>
          <w:spacing w:val="0"/>
          <w:position w:val="0"/>
          <w:sz w:val="28"/>
          <w:u w:val="single"/>
          <w:shd w:fill="auto" w:val="clear"/>
        </w:rPr>
        <w:t xml:space="preserve">人民医院东侧地块1临时围墙工程  </w:t>
      </w:r>
      <w:r>
        <w:rPr>
          <w:rFonts w:ascii="宋体" w:hAnsi="宋体" w:cs="宋体" w:eastAsia="宋体"/>
          <w:color w:val="auto"/>
          <w:spacing w:val="0"/>
          <w:position w:val="0"/>
          <w:sz w:val="28"/>
          <w:shd w:fill="auto" w:val="clear"/>
        </w:rPr>
        <w:t xml:space="preserve">活动，根据采购文件要求，现郑重承诺：</w:t>
      </w:r>
    </w:p>
    <w:p>
      <w:pPr>
        <w:spacing w:before="0" w:after="0" w:line="480"/>
        <w:ind w:right="0" w:left="0" w:firstLine="56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我公司已依法缴纳税收及社会保障资金，符合参与政府采购活动的资格条件，不存在税收缴纳、社会保障等方面的失信记录。</w:t>
      </w:r>
    </w:p>
    <w:p>
      <w:pPr>
        <w:spacing w:before="0" w:after="0" w:line="480"/>
        <w:ind w:right="0" w:left="0" w:firstLine="56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如本公司对以上条款提供虚假承诺，愿承担一切法律责任。</w:t>
      </w:r>
    </w:p>
    <w:p>
      <w:pPr>
        <w:spacing w:before="0" w:after="0" w:line="480"/>
        <w:ind w:right="0" w:left="0" w:firstLine="0"/>
        <w:jc w:val="left"/>
        <w:rPr>
          <w:rFonts w:ascii="宋体" w:hAnsi="宋体" w:cs="宋体" w:eastAsia="宋体"/>
          <w:color w:val="auto"/>
          <w:spacing w:val="0"/>
          <w:position w:val="0"/>
          <w:sz w:val="28"/>
          <w:shd w:fill="auto" w:val="clear"/>
        </w:rPr>
      </w:pPr>
    </w:p>
    <w:p>
      <w:pPr>
        <w:spacing w:before="0" w:after="0" w:line="480"/>
        <w:ind w:right="0" w:left="0" w:firstLine="0"/>
        <w:jc w:val="left"/>
        <w:rPr>
          <w:rFonts w:ascii="宋体" w:hAnsi="宋体" w:cs="宋体" w:eastAsia="宋体"/>
          <w:color w:val="auto"/>
          <w:spacing w:val="0"/>
          <w:position w:val="0"/>
          <w:sz w:val="28"/>
          <w:shd w:fill="auto" w:val="clear"/>
        </w:rPr>
      </w:pPr>
    </w:p>
    <w:p>
      <w:pPr>
        <w:spacing w:before="0" w:after="0" w:line="450"/>
        <w:ind w:right="0" w:left="0" w:firstLine="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                              承诺人 (盖单位章)： </w:t>
      </w:r>
    </w:p>
    <w:p>
      <w:pPr>
        <w:spacing w:before="156" w:after="156" w:line="360"/>
        <w:ind w:right="0" w:left="0" w:firstLine="54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日　期：</w:t>
      </w:r>
    </w:p>
    <w:p>
      <w:pPr>
        <w:spacing w:before="0" w:after="0" w:line="240"/>
        <w:ind w:right="0" w:left="0" w:firstLine="60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1"/>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附件7</w:t>
      </w:r>
    </w:p>
    <w:p>
      <w:pPr>
        <w:spacing w:before="0" w:after="120" w:line="240"/>
        <w:ind w:right="0" w:left="0" w:firstLine="0"/>
        <w:jc w:val="both"/>
        <w:rPr>
          <w:rFonts w:ascii="Tahoma" w:hAnsi="Tahoma" w:cs="Tahoma" w:eastAsia="Tahoma"/>
          <w:b/>
          <w:color w:val="auto"/>
          <w:spacing w:val="0"/>
          <w:position w:val="0"/>
          <w:sz w:val="28"/>
          <w:shd w:fill="auto" w:val="clear"/>
        </w:rPr>
      </w:pPr>
    </w:p>
    <w:p>
      <w:pPr>
        <w:spacing w:before="0" w:after="0" w:line="480"/>
        <w:ind w:right="0" w:left="0" w:firstLine="0"/>
        <w:jc w:val="center"/>
        <w:rPr>
          <w:rFonts w:ascii="Times New Roman" w:hAnsi="Times New Roman" w:cs="Times New Roman" w:eastAsia="Times New Roman"/>
          <w:color w:val="auto"/>
          <w:spacing w:val="0"/>
          <w:position w:val="0"/>
          <w:sz w:val="21"/>
          <w:shd w:fill="auto" w:val="clear"/>
        </w:rPr>
      </w:pPr>
      <w:r>
        <w:rPr>
          <w:rFonts w:ascii="宋体" w:hAnsi="宋体" w:cs="宋体" w:eastAsia="宋体"/>
          <w:b/>
          <w:color w:val="auto"/>
          <w:spacing w:val="0"/>
          <w:position w:val="0"/>
          <w:sz w:val="32"/>
          <w:shd w:fill="auto" w:val="clear"/>
        </w:rPr>
        <w:t xml:space="preserve">健全的财务会计制度承诺函</w:t>
      </w:r>
    </w:p>
    <w:p>
      <w:pPr>
        <w:widowControl w:val="false"/>
        <w:spacing w:before="0" w:after="0" w:line="36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致 仙居县人民政府安洲街道办事处：</w:t>
      </w:r>
    </w:p>
    <w:p>
      <w:pPr>
        <w:spacing w:before="0" w:after="120" w:line="36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    本公司参加</w:t>
      </w:r>
      <w:r>
        <w:rPr>
          <w:rFonts w:ascii="宋体" w:hAnsi="宋体" w:cs="宋体" w:eastAsia="宋体"/>
          <w:color w:val="auto"/>
          <w:spacing w:val="0"/>
          <w:position w:val="0"/>
          <w:sz w:val="28"/>
          <w:u w:val="single"/>
          <w:shd w:fill="auto" w:val="clear"/>
        </w:rPr>
        <w:t xml:space="preserve"> 人民医院东侧地块1临时围墙工程 </w:t>
      </w:r>
      <w:r>
        <w:rPr>
          <w:rFonts w:ascii="宋体" w:hAnsi="宋体" w:cs="宋体" w:eastAsia="宋体"/>
          <w:color w:val="auto"/>
          <w:spacing w:val="0"/>
          <w:position w:val="0"/>
          <w:sz w:val="28"/>
          <w:shd w:fill="auto" w:val="clear"/>
        </w:rPr>
        <w:t xml:space="preserve">的采购活动，现承诺我公司在参加本项目政府采购活动前，没有处于被责令停产、财产被接管、冻结或破产状态，具有足够的流动资金，有能力履行合同；我公司具有良好的商业信誉和健全的财务会计制度。</w:t>
      </w:r>
    </w:p>
    <w:p>
      <w:pPr>
        <w:spacing w:before="0" w:after="0" w:line="480"/>
        <w:ind w:right="0" w:left="0" w:firstLine="56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如本公司对以上条款提供虚假承诺，愿承担一切法律责任。</w:t>
      </w:r>
    </w:p>
    <w:p>
      <w:pPr>
        <w:spacing w:before="0" w:after="120" w:line="240"/>
        <w:ind w:right="0" w:left="0" w:firstLine="0"/>
        <w:jc w:val="both"/>
        <w:rPr>
          <w:rFonts w:ascii="Tahoma" w:hAnsi="Tahoma" w:cs="Tahoma" w:eastAsia="Tahoma"/>
          <w:color w:val="auto"/>
          <w:spacing w:val="0"/>
          <w:position w:val="0"/>
          <w:sz w:val="28"/>
          <w:shd w:fill="auto" w:val="clear"/>
        </w:rPr>
      </w:pPr>
    </w:p>
    <w:p>
      <w:pPr>
        <w:spacing w:before="0" w:after="120" w:line="480"/>
        <w:ind w:right="0" w:left="0" w:firstLine="0"/>
        <w:jc w:val="both"/>
        <w:rPr>
          <w:rFonts w:ascii="Tahoma" w:hAnsi="Tahoma" w:cs="Tahoma" w:eastAsia="Tahoma"/>
          <w:color w:val="auto"/>
          <w:spacing w:val="0"/>
          <w:position w:val="0"/>
          <w:sz w:val="28"/>
          <w:shd w:fill="auto" w:val="clear"/>
        </w:rPr>
      </w:pPr>
    </w:p>
    <w:p>
      <w:pPr>
        <w:spacing w:before="0" w:after="0" w:line="600"/>
        <w:ind w:right="0" w:left="0" w:firstLine="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                              承诺人 (盖单位章)： </w:t>
      </w:r>
    </w:p>
    <w:p>
      <w:pPr>
        <w:spacing w:before="0" w:after="0" w:line="600"/>
        <w:ind w:right="48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宋体" w:hAnsi="宋体" w:cs="宋体" w:eastAsia="宋体"/>
          <w:color w:val="auto"/>
          <w:spacing w:val="0"/>
          <w:position w:val="0"/>
          <w:sz w:val="28"/>
          <w:shd w:fill="auto" w:val="clear"/>
        </w:rPr>
        <w:t xml:space="preserve">日　期：</w:t>
      </w:r>
    </w:p>
    <w:p>
      <w:pPr>
        <w:spacing w:before="0" w:after="0" w:line="48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480"/>
        <w:ind w:right="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附件8</w:t>
      </w:r>
    </w:p>
    <w:p>
      <w:pPr>
        <w:spacing w:before="0" w:after="0" w:line="48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具有履行合同所必须的设备和专业技术能力的承诺函</w:t>
      </w:r>
    </w:p>
    <w:p>
      <w:pPr>
        <w:spacing w:before="0" w:after="0" w:line="480"/>
        <w:ind w:right="0" w:left="0" w:firstLine="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仙居县人民政府安洲街道办事处：</w:t>
      </w:r>
    </w:p>
    <w:p>
      <w:pPr>
        <w:spacing w:before="0" w:after="0" w:line="480"/>
        <w:ind w:right="0" w:left="0" w:firstLine="56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在贵方组织的</w:t>
      </w:r>
      <w:r>
        <w:rPr>
          <w:rFonts w:ascii="宋体" w:hAnsi="宋体" w:cs="宋体" w:eastAsia="宋体"/>
          <w:color w:val="auto"/>
          <w:spacing w:val="0"/>
          <w:position w:val="0"/>
          <w:sz w:val="28"/>
          <w:u w:val="single"/>
          <w:shd w:fill="auto" w:val="clear"/>
        </w:rPr>
        <w:t xml:space="preserve"> 人民医院东侧地块1临时围墙工程 </w:t>
      </w:r>
      <w:r>
        <w:rPr>
          <w:rFonts w:ascii="宋体" w:hAnsi="宋体" w:cs="宋体" w:eastAsia="宋体"/>
          <w:color w:val="auto"/>
          <w:spacing w:val="0"/>
          <w:position w:val="0"/>
          <w:sz w:val="28"/>
          <w:shd w:fill="auto" w:val="clear"/>
        </w:rPr>
        <w:t xml:space="preserve">磋商邀请，我公司在完全理解本项目采购的技术要求、商务条款及其他内容后，决定参与该项目的采购活动。并承诺，如中标，我公司将提供足够的设备和专业技术能力保证本合同履行。</w:t>
      </w:r>
    </w:p>
    <w:p>
      <w:pPr>
        <w:spacing w:before="0" w:after="0" w:line="480"/>
        <w:ind w:right="0" w:left="0" w:firstLine="56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本公司对上述承诺的真实性负责。如有虚假，我公司同意按我方合同违约处理，并依法承担相应法律责任。</w:t>
      </w:r>
    </w:p>
    <w:p>
      <w:pPr>
        <w:spacing w:before="0" w:after="0" w:line="450"/>
        <w:ind w:right="480" w:left="0" w:firstLine="5040"/>
        <w:jc w:val="both"/>
        <w:rPr>
          <w:rFonts w:ascii="宋体" w:hAnsi="宋体" w:cs="宋体" w:eastAsia="宋体"/>
          <w:color w:val="auto"/>
          <w:spacing w:val="0"/>
          <w:position w:val="0"/>
          <w:sz w:val="28"/>
          <w:shd w:fill="auto" w:val="clear"/>
        </w:rPr>
      </w:pPr>
    </w:p>
    <w:p>
      <w:pPr>
        <w:spacing w:before="0" w:after="0" w:line="450"/>
        <w:ind w:right="0" w:left="0" w:firstLine="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                               声明人 (盖单位章)：</w:t>
      </w:r>
    </w:p>
    <w:p>
      <w:pPr>
        <w:spacing w:before="160" w:after="160" w:line="360"/>
        <w:ind w:right="0" w:left="0" w:firstLine="546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日　期：</w:t>
      </w:r>
    </w:p>
    <w:p>
      <w:pPr>
        <w:spacing w:before="100" w:after="0" w:line="360"/>
        <w:ind w:right="0" w:left="0" w:firstLine="0"/>
        <w:jc w:val="both"/>
        <w:rPr>
          <w:rFonts w:ascii="宋体" w:hAnsi="宋体" w:cs="宋体" w:eastAsia="宋体"/>
          <w:b/>
          <w:color w:val="auto"/>
          <w:spacing w:val="0"/>
          <w:position w:val="0"/>
          <w:sz w:val="24"/>
          <w:shd w:fill="auto" w:val="clear"/>
        </w:rPr>
      </w:pPr>
    </w:p>
    <w:p>
      <w:pPr>
        <w:spacing w:before="0" w:after="0" w:line="600"/>
        <w:ind w:right="0" w:left="0" w:firstLine="0"/>
        <w:jc w:val="left"/>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24"/>
          <w:shd w:fill="auto" w:val="clear"/>
        </w:rPr>
        <w:t xml:space="preserve">附件9</w:t>
      </w:r>
    </w:p>
    <w:p>
      <w:pPr>
        <w:spacing w:before="0" w:after="0" w:line="600"/>
        <w:ind w:right="0" w:left="0" w:firstLine="0"/>
        <w:jc w:val="center"/>
        <w:rPr>
          <w:rFonts w:ascii="仿宋_GB2312" w:hAnsi="仿宋_GB2312" w:cs="仿宋_GB2312" w:eastAsia="仿宋_GB2312"/>
          <w:color w:val="auto"/>
          <w:spacing w:val="0"/>
          <w:position w:val="0"/>
          <w:sz w:val="30"/>
          <w:shd w:fill="auto" w:val="clear"/>
        </w:rPr>
      </w:pPr>
      <w:r>
        <w:rPr>
          <w:rFonts w:ascii="宋体" w:hAnsi="宋体" w:cs="宋体" w:eastAsia="宋体"/>
          <w:b/>
          <w:color w:val="auto"/>
          <w:spacing w:val="0"/>
          <w:position w:val="0"/>
          <w:sz w:val="30"/>
          <w:shd w:fill="auto" w:val="clear"/>
        </w:rPr>
        <w:t xml:space="preserve">无重大违法记录声明书</w:t>
      </w:r>
    </w:p>
    <w:p>
      <w:pPr>
        <w:spacing w:before="0" w:after="0" w:line="480"/>
        <w:ind w:right="0" w:left="0" w:firstLine="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仙居县人民政府安洲街道办事处：</w:t>
      </w:r>
    </w:p>
    <w:p>
      <w:pPr>
        <w:spacing w:before="0" w:after="0" w:line="480"/>
        <w:ind w:right="0" w:left="0" w:firstLine="56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我方郑重声明：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before="0" w:after="0" w:line="480"/>
        <w:ind w:right="0" w:left="0" w:firstLine="56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特此声明。</w:t>
      </w:r>
    </w:p>
    <w:p>
      <w:pPr>
        <w:spacing w:before="0" w:after="0" w:line="480"/>
        <w:ind w:right="0" w:left="0" w:firstLine="560"/>
        <w:jc w:val="left"/>
        <w:rPr>
          <w:rFonts w:ascii="宋体" w:hAnsi="宋体" w:cs="宋体" w:eastAsia="宋体"/>
          <w:color w:val="auto"/>
          <w:spacing w:val="0"/>
          <w:position w:val="0"/>
          <w:sz w:val="28"/>
          <w:shd w:fill="auto" w:val="clear"/>
        </w:rPr>
      </w:pPr>
    </w:p>
    <w:p>
      <w:pPr>
        <w:spacing w:before="0" w:after="0" w:line="480"/>
        <w:ind w:right="0" w:left="0" w:firstLine="56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                                 声明人 (盖单位章)：</w:t>
      </w:r>
    </w:p>
    <w:p>
      <w:pPr>
        <w:spacing w:before="0" w:after="0" w:line="480"/>
        <w:ind w:right="0" w:left="0" w:firstLine="560"/>
        <w:jc w:val="left"/>
        <w:rPr>
          <w:rFonts w:ascii="宋体" w:hAnsi="宋体" w:cs="宋体" w:eastAsia="宋体"/>
          <w:color w:val="auto"/>
          <w:spacing w:val="0"/>
          <w:position w:val="0"/>
          <w:sz w:val="28"/>
          <w:shd w:fill="auto" w:val="clear"/>
        </w:rPr>
      </w:pPr>
    </w:p>
    <w:p>
      <w:pPr>
        <w:spacing w:before="0" w:after="0" w:line="480"/>
        <w:ind w:right="0" w:left="0" w:firstLine="560"/>
        <w:jc w:val="left"/>
        <w:rPr>
          <w:rFonts w:ascii="宋体" w:hAnsi="宋体" w:cs="宋体" w:eastAsia="宋体"/>
          <w:color w:val="auto"/>
          <w:spacing w:val="0"/>
          <w:position w:val="0"/>
          <w:sz w:val="28"/>
          <w:shd w:fill="auto" w:val="clear"/>
        </w:rPr>
      </w:pPr>
    </w:p>
    <w:p>
      <w:pPr>
        <w:spacing w:before="0" w:after="0" w:line="480"/>
        <w:ind w:right="0" w:left="0" w:firstLine="1960"/>
        <w:jc w:val="left"/>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法定代表人（负责人）或全权代表(盖章或签字)：</w:t>
      </w:r>
    </w:p>
    <w:p>
      <w:pPr>
        <w:spacing w:before="0" w:after="0" w:line="480"/>
        <w:ind w:right="0" w:left="0" w:firstLine="560"/>
        <w:jc w:val="left"/>
        <w:rPr>
          <w:rFonts w:ascii="宋体" w:hAnsi="宋体" w:cs="宋体" w:eastAsia="宋体"/>
          <w:color w:val="auto"/>
          <w:spacing w:val="0"/>
          <w:position w:val="0"/>
          <w:sz w:val="28"/>
          <w:shd w:fill="auto" w:val="clear"/>
        </w:rPr>
      </w:pPr>
    </w:p>
    <w:p>
      <w:pPr>
        <w:spacing w:before="0" w:after="0" w:line="480"/>
        <w:ind w:right="0" w:left="0" w:firstLine="560"/>
        <w:jc w:val="center"/>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              日　期：</w:t>
      </w:r>
    </w:p>
    <w:p>
      <w:pPr>
        <w:spacing w:before="156" w:after="156" w:line="360"/>
        <w:ind w:right="0" w:left="0" w:firstLine="0"/>
        <w:jc w:val="both"/>
        <w:rPr>
          <w:rFonts w:ascii="宋体" w:hAnsi="宋体" w:cs="宋体" w:eastAsia="宋体"/>
          <w:color w:val="auto"/>
          <w:spacing w:val="0"/>
          <w:position w:val="0"/>
          <w:sz w:val="24"/>
          <w:shd w:fill="auto" w:val="clear"/>
        </w:rPr>
      </w:pPr>
    </w:p>
    <w:p>
      <w:pPr>
        <w:spacing w:before="156" w:after="156" w:line="360"/>
        <w:ind w:right="0" w:left="0" w:firstLine="0"/>
        <w:jc w:val="both"/>
        <w:rPr>
          <w:rFonts w:ascii="宋体" w:hAnsi="宋体" w:cs="宋体" w:eastAsia="宋体"/>
          <w:color w:val="auto"/>
          <w:spacing w:val="0"/>
          <w:position w:val="0"/>
          <w:sz w:val="24"/>
          <w:shd w:fill="auto" w:val="clear"/>
        </w:rPr>
      </w:pPr>
    </w:p>
    <w:p>
      <w:pPr>
        <w:spacing w:before="156" w:after="156" w:line="360"/>
        <w:ind w:right="0" w:left="0" w:firstLine="0"/>
        <w:jc w:val="both"/>
        <w:rPr>
          <w:rFonts w:ascii="宋体" w:hAnsi="宋体" w:cs="宋体" w:eastAsia="宋体"/>
          <w:color w:val="auto"/>
          <w:spacing w:val="0"/>
          <w:position w:val="0"/>
          <w:sz w:val="24"/>
          <w:shd w:fill="auto" w:val="clear"/>
        </w:rPr>
      </w:pPr>
    </w:p>
    <w:p>
      <w:pPr>
        <w:spacing w:before="156" w:after="156" w:line="360"/>
        <w:ind w:right="0" w:left="0" w:firstLine="0"/>
        <w:jc w:val="both"/>
        <w:rPr>
          <w:rFonts w:ascii="宋体" w:hAnsi="宋体" w:cs="宋体" w:eastAsia="宋体"/>
          <w:color w:val="auto"/>
          <w:spacing w:val="0"/>
          <w:position w:val="0"/>
          <w:sz w:val="24"/>
          <w:shd w:fill="auto" w:val="clear"/>
        </w:rPr>
      </w:pPr>
    </w:p>
    <w:p>
      <w:pPr>
        <w:spacing w:before="0" w:after="0" w:line="360"/>
        <w:ind w:right="36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0" w:after="0" w:line="360"/>
        <w:ind w:right="360" w:left="0" w:firstLine="0"/>
        <w:jc w:val="left"/>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附件10</w:t>
      </w:r>
    </w:p>
    <w:p>
      <w:pPr>
        <w:spacing w:before="156" w:after="156" w:line="36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36"/>
          <w:shd w:fill="auto" w:val="clear"/>
        </w:rPr>
        <w:t xml:space="preserve">类似项目业绩一览表</w:t>
      </w:r>
    </w:p>
    <w:tbl>
      <w:tblPr/>
      <w:tblGrid>
        <w:gridCol w:w="763"/>
        <w:gridCol w:w="1561"/>
        <w:gridCol w:w="1744"/>
        <w:gridCol w:w="1260"/>
        <w:gridCol w:w="1800"/>
        <w:gridCol w:w="2520"/>
      </w:tblGrid>
      <w:tr>
        <w:trPr>
          <w:trHeight w:val="794" w:hRule="auto"/>
          <w:jc w:val="left"/>
        </w:trPr>
        <w:tc>
          <w:tcPr>
            <w:tcW w:w="7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序号</w:t>
            </w:r>
          </w:p>
        </w:tc>
        <w:tc>
          <w:tcPr>
            <w:tcW w:w="1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项目名称</w:t>
            </w:r>
          </w:p>
        </w:tc>
        <w:tc>
          <w:tcPr>
            <w:tcW w:w="1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业主单位</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合同金额</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合同签订时间</w:t>
            </w: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联系人/电话</w:t>
            </w:r>
          </w:p>
        </w:tc>
      </w:tr>
      <w:tr>
        <w:trPr>
          <w:trHeight w:val="794" w:hRule="auto"/>
          <w:jc w:val="left"/>
        </w:trPr>
        <w:tc>
          <w:tcPr>
            <w:tcW w:w="7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r>
      <w:tr>
        <w:trPr>
          <w:trHeight w:val="794" w:hRule="auto"/>
          <w:jc w:val="left"/>
        </w:trPr>
        <w:tc>
          <w:tcPr>
            <w:tcW w:w="7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r>
      <w:tr>
        <w:trPr>
          <w:trHeight w:val="794" w:hRule="auto"/>
          <w:jc w:val="left"/>
        </w:trPr>
        <w:tc>
          <w:tcPr>
            <w:tcW w:w="7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r>
      <w:tr>
        <w:trPr>
          <w:trHeight w:val="794" w:hRule="auto"/>
          <w:jc w:val="left"/>
        </w:trPr>
        <w:tc>
          <w:tcPr>
            <w:tcW w:w="7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r>
      <w:tr>
        <w:trPr>
          <w:trHeight w:val="794" w:hRule="auto"/>
          <w:jc w:val="left"/>
        </w:trPr>
        <w:tc>
          <w:tcPr>
            <w:tcW w:w="7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r>
      <w:tr>
        <w:trPr>
          <w:trHeight w:val="794" w:hRule="auto"/>
          <w:jc w:val="left"/>
        </w:trPr>
        <w:tc>
          <w:tcPr>
            <w:tcW w:w="7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r>
      <w:tr>
        <w:trPr>
          <w:trHeight w:val="794" w:hRule="auto"/>
          <w:jc w:val="left"/>
        </w:trPr>
        <w:tc>
          <w:tcPr>
            <w:tcW w:w="7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r>
      <w:tr>
        <w:trPr>
          <w:trHeight w:val="794" w:hRule="auto"/>
          <w:jc w:val="left"/>
        </w:trPr>
        <w:tc>
          <w:tcPr>
            <w:tcW w:w="7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r>
      <w:tr>
        <w:trPr>
          <w:trHeight w:val="794" w:hRule="auto"/>
          <w:jc w:val="left"/>
        </w:trPr>
        <w:tc>
          <w:tcPr>
            <w:tcW w:w="7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w:t>
            </w:r>
          </w:p>
        </w:tc>
        <w:tc>
          <w:tcPr>
            <w:tcW w:w="15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7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c>
          <w:tcPr>
            <w:tcW w:w="25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400"/>
              <w:ind w:right="0" w:left="0" w:firstLine="0"/>
              <w:jc w:val="both"/>
              <w:rPr>
                <w:rFonts w:ascii="宋体" w:hAnsi="宋体" w:cs="宋体" w:eastAsia="宋体"/>
                <w:color w:val="auto"/>
                <w:spacing w:val="0"/>
                <w:position w:val="0"/>
                <w:sz w:val="22"/>
                <w:shd w:fill="auto" w:val="clear"/>
              </w:rPr>
            </w:pPr>
          </w:p>
        </w:tc>
      </w:tr>
    </w:tbl>
    <w:p>
      <w:pPr>
        <w:spacing w:before="156" w:after="156"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注：表中业绩参照第四部分评分办法及评分标准中要求的业绩提供；</w:t>
      </w:r>
    </w:p>
    <w:p>
      <w:pPr>
        <w:spacing w:before="156" w:after="156" w:line="360"/>
        <w:ind w:right="0" w:left="0" w:firstLine="468"/>
        <w:jc w:val="both"/>
        <w:rPr>
          <w:rFonts w:ascii="宋体" w:hAnsi="宋体" w:cs="宋体" w:eastAsia="宋体"/>
          <w:color w:val="auto"/>
          <w:spacing w:val="0"/>
          <w:position w:val="0"/>
          <w:sz w:val="24"/>
          <w:shd w:fill="auto" w:val="clear"/>
        </w:rPr>
      </w:pPr>
    </w:p>
    <w:p>
      <w:pPr>
        <w:spacing w:before="0" w:after="0" w:line="5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磋商供应商（盖单位章）：</w:t>
      </w:r>
    </w:p>
    <w:p>
      <w:pPr>
        <w:spacing w:before="0" w:after="120" w:line="240"/>
        <w:ind w:right="0" w:left="0" w:firstLine="0"/>
        <w:jc w:val="both"/>
        <w:rPr>
          <w:rFonts w:ascii="Tahoma" w:hAnsi="Tahoma" w:cs="Tahoma" w:eastAsia="Tahoma"/>
          <w:color w:val="auto"/>
          <w:spacing w:val="0"/>
          <w:position w:val="0"/>
          <w:sz w:val="28"/>
          <w:shd w:fill="auto" w:val="clear"/>
        </w:rPr>
      </w:pPr>
    </w:p>
    <w:p>
      <w:pPr>
        <w:spacing w:before="0" w:after="0" w:line="5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法定代表人或全权代表（盖章或签字）：</w:t>
      </w:r>
    </w:p>
    <w:p>
      <w:pPr>
        <w:spacing w:before="0" w:after="0" w:line="5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日期： </w:t>
      </w:r>
    </w:p>
    <w:p>
      <w:pPr>
        <w:spacing w:before="0" w:after="0" w:line="360"/>
        <w:ind w:right="48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spacing w:before="0" w:after="0" w:line="360"/>
        <w:ind w:right="48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b/>
          <w:color w:val="auto"/>
          <w:spacing w:val="0"/>
          <w:position w:val="0"/>
          <w:sz w:val="24"/>
          <w:shd w:fill="auto" w:val="clear"/>
        </w:rPr>
        <w:t xml:space="preserve">附件11</w:t>
      </w:r>
    </w:p>
    <w:p>
      <w:pPr>
        <w:widowControl w:val="false"/>
        <w:spacing w:before="0" w:after="0" w:line="360"/>
        <w:ind w:right="0" w:left="0" w:firstLine="0"/>
        <w:jc w:val="center"/>
        <w:rPr>
          <w:rFonts w:ascii="宋体" w:hAnsi="宋体" w:cs="宋体" w:eastAsia="宋体"/>
          <w:b/>
          <w:color w:val="auto"/>
          <w:spacing w:val="21"/>
          <w:position w:val="0"/>
          <w:sz w:val="32"/>
          <w:shd w:fill="FFFFFF" w:val="clear"/>
        </w:rPr>
      </w:pPr>
      <w:r>
        <w:rPr>
          <w:rFonts w:ascii="宋体" w:hAnsi="宋体" w:cs="宋体" w:eastAsia="宋体"/>
          <w:b/>
          <w:color w:val="auto"/>
          <w:spacing w:val="0"/>
          <w:position w:val="0"/>
          <w:sz w:val="32"/>
          <w:shd w:fill="FFFFFF" w:val="clear"/>
        </w:rPr>
        <w:t xml:space="preserve"> 供应商</w:t>
      </w:r>
      <w:r>
        <w:rPr>
          <w:rFonts w:ascii="宋体" w:hAnsi="宋体" w:cs="宋体" w:eastAsia="宋体"/>
          <w:b/>
          <w:color w:val="auto"/>
          <w:spacing w:val="21"/>
          <w:position w:val="0"/>
          <w:sz w:val="32"/>
          <w:shd w:fill="FFFFFF" w:val="clear"/>
        </w:rPr>
        <w:t xml:space="preserve">基本情况表</w:t>
      </w:r>
    </w:p>
    <w:p>
      <w:pPr>
        <w:widowControl w:val="false"/>
        <w:spacing w:before="0" w:after="0" w:line="360"/>
        <w:ind w:right="0" w:left="0" w:firstLine="0"/>
        <w:jc w:val="center"/>
        <w:rPr>
          <w:rFonts w:ascii="宋体" w:hAnsi="宋体" w:cs="宋体" w:eastAsia="宋体"/>
          <w:color w:val="auto"/>
          <w:spacing w:val="0"/>
          <w:position w:val="0"/>
          <w:sz w:val="21"/>
          <w:shd w:fill="FFFFFF" w:val="clear"/>
        </w:rPr>
      </w:pPr>
    </w:p>
    <w:tbl>
      <w:tblPr/>
      <w:tblGrid>
        <w:gridCol w:w="1283"/>
        <w:gridCol w:w="844"/>
        <w:gridCol w:w="709"/>
        <w:gridCol w:w="425"/>
        <w:gridCol w:w="908"/>
        <w:gridCol w:w="226"/>
        <w:gridCol w:w="1192"/>
        <w:gridCol w:w="785"/>
        <w:gridCol w:w="1192"/>
        <w:gridCol w:w="1217"/>
        <w:gridCol w:w="401"/>
        <w:gridCol w:w="450"/>
        <w:gridCol w:w="1276"/>
      </w:tblGrid>
      <w:tr>
        <w:trPr>
          <w:trHeight w:val="375" w:hRule="auto"/>
          <w:jc w:val="left"/>
        </w:trPr>
        <w:tc>
          <w:tcPr>
            <w:tcW w:w="12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27"/>
                <w:position w:val="0"/>
                <w:sz w:val="21"/>
                <w:shd w:fill="FFFFFF" w:val="clear"/>
              </w:rPr>
              <w:t xml:space="preserve">企业名称</w:t>
            </w:r>
          </w:p>
        </w:tc>
        <w:tc>
          <w:tcPr>
            <w:tcW w:w="5089"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spacing w:val="0"/>
                <w:position w:val="0"/>
                <w:sz w:val="22"/>
                <w:shd w:fill="auto" w:val="clear"/>
              </w:rPr>
            </w:pPr>
          </w:p>
        </w:tc>
        <w:tc>
          <w:tcPr>
            <w:tcW w:w="24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法人代表</w:t>
            </w:r>
          </w:p>
        </w:tc>
        <w:tc>
          <w:tcPr>
            <w:tcW w:w="212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spacing w:val="0"/>
                <w:position w:val="0"/>
                <w:sz w:val="22"/>
                <w:shd w:fill="auto" w:val="clear"/>
              </w:rPr>
            </w:pPr>
          </w:p>
        </w:tc>
      </w:tr>
      <w:tr>
        <w:trPr>
          <w:trHeight w:val="405" w:hRule="auto"/>
          <w:jc w:val="left"/>
        </w:trPr>
        <w:tc>
          <w:tcPr>
            <w:tcW w:w="12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27"/>
                <w:position w:val="0"/>
                <w:sz w:val="21"/>
                <w:shd w:fill="FFFFFF" w:val="clear"/>
              </w:rPr>
              <w:t xml:space="preserve">地址</w:t>
            </w:r>
          </w:p>
        </w:tc>
        <w:tc>
          <w:tcPr>
            <w:tcW w:w="5089"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spacing w:val="0"/>
                <w:position w:val="0"/>
                <w:sz w:val="22"/>
                <w:shd w:fill="auto" w:val="clear"/>
              </w:rPr>
            </w:pPr>
          </w:p>
        </w:tc>
        <w:tc>
          <w:tcPr>
            <w:tcW w:w="24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企业性质</w:t>
            </w:r>
          </w:p>
        </w:tc>
        <w:tc>
          <w:tcPr>
            <w:tcW w:w="212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spacing w:val="0"/>
                <w:position w:val="0"/>
                <w:sz w:val="22"/>
                <w:shd w:fill="auto" w:val="clear"/>
              </w:rPr>
            </w:pPr>
          </w:p>
        </w:tc>
      </w:tr>
      <w:tr>
        <w:trPr>
          <w:trHeight w:val="330" w:hRule="auto"/>
          <w:jc w:val="left"/>
        </w:trPr>
        <w:tc>
          <w:tcPr>
            <w:tcW w:w="12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27"/>
                <w:position w:val="0"/>
                <w:sz w:val="21"/>
                <w:shd w:fill="FFFFFF" w:val="clear"/>
              </w:rPr>
              <w:t xml:space="preserve">股东姓名</w:t>
            </w:r>
          </w:p>
        </w:tc>
        <w:tc>
          <w:tcPr>
            <w:tcW w:w="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0" w:left="0" w:firstLine="0"/>
              <w:jc w:val="left"/>
              <w:rPr>
                <w:rFonts w:ascii="宋体" w:hAnsi="宋体" w:cs="宋体" w:eastAsia="宋体"/>
                <w:color w:val="auto"/>
                <w:spacing w:val="0"/>
                <w:position w:val="0"/>
                <w:sz w:val="22"/>
                <w:shd w:fill="auto" w:val="clear"/>
              </w:rPr>
            </w:pP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股权结构（%）</w:t>
            </w:r>
          </w:p>
        </w:tc>
        <w:tc>
          <w:tcPr>
            <w:tcW w:w="3111"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0" w:left="0" w:firstLine="0"/>
              <w:jc w:val="left"/>
              <w:rPr>
                <w:rFonts w:ascii="宋体" w:hAnsi="宋体" w:cs="宋体" w:eastAsia="宋体"/>
                <w:color w:val="auto"/>
                <w:spacing w:val="16"/>
                <w:position w:val="0"/>
                <w:sz w:val="21"/>
                <w:shd w:fill="auto" w:val="clear"/>
              </w:rPr>
            </w:pPr>
          </w:p>
          <w:p>
            <w:pPr>
              <w:widowControl w:val="false"/>
              <w:spacing w:before="0" w:after="0" w:line="360"/>
              <w:ind w:right="0" w:left="0" w:firstLine="0"/>
              <w:jc w:val="left"/>
              <w:rPr>
                <w:rFonts w:ascii="宋体" w:hAnsi="宋体" w:cs="宋体" w:eastAsia="宋体"/>
                <w:color w:val="auto"/>
                <w:position w:val="0"/>
                <w:shd w:fill="auto" w:val="clear"/>
              </w:rPr>
            </w:pPr>
          </w:p>
        </w:tc>
        <w:tc>
          <w:tcPr>
            <w:tcW w:w="24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107" w:firstLine="0"/>
              <w:jc w:val="left"/>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股东关系</w:t>
            </w:r>
          </w:p>
        </w:tc>
        <w:tc>
          <w:tcPr>
            <w:tcW w:w="212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107" w:firstLine="0"/>
              <w:jc w:val="left"/>
              <w:rPr>
                <w:rFonts w:ascii="宋体" w:hAnsi="宋体" w:cs="宋体" w:eastAsia="宋体"/>
                <w:color w:val="auto"/>
                <w:spacing w:val="0"/>
                <w:position w:val="0"/>
                <w:sz w:val="22"/>
                <w:shd w:fill="auto" w:val="clear"/>
              </w:rPr>
            </w:pPr>
          </w:p>
        </w:tc>
      </w:tr>
      <w:tr>
        <w:trPr>
          <w:trHeight w:val="540" w:hRule="auto"/>
          <w:jc w:val="left"/>
        </w:trPr>
        <w:tc>
          <w:tcPr>
            <w:tcW w:w="128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12"/>
                <w:position w:val="0"/>
                <w:sz w:val="21"/>
                <w:shd w:fill="FFFFFF" w:val="clear"/>
              </w:rPr>
              <w:t xml:space="preserve">联系人</w:t>
            </w:r>
            <w:r>
              <w:rPr>
                <w:rFonts w:ascii="宋体" w:hAnsi="宋体" w:cs="宋体" w:eastAsia="宋体"/>
                <w:color w:val="auto"/>
                <w:spacing w:val="27"/>
                <w:position w:val="0"/>
                <w:sz w:val="21"/>
                <w:shd w:fill="FFFFFF" w:val="clear"/>
              </w:rPr>
              <w:t xml:space="preserve">姓名</w:t>
            </w:r>
          </w:p>
        </w:tc>
        <w:tc>
          <w:tcPr>
            <w:tcW w:w="84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spacing w:val="0"/>
                <w:position w:val="0"/>
                <w:sz w:val="22"/>
                <w:shd w:fill="auto" w:val="clear"/>
              </w:rPr>
            </w:pP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固定电话</w:t>
            </w:r>
          </w:p>
        </w:tc>
        <w:tc>
          <w:tcPr>
            <w:tcW w:w="3111"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0" w:left="0" w:firstLine="0"/>
              <w:jc w:val="left"/>
              <w:rPr>
                <w:rFonts w:ascii="宋体" w:hAnsi="宋体" w:cs="宋体" w:eastAsia="宋体"/>
                <w:color w:val="auto"/>
                <w:spacing w:val="16"/>
                <w:position w:val="0"/>
                <w:sz w:val="21"/>
                <w:shd w:fill="auto" w:val="clear"/>
              </w:rPr>
            </w:pPr>
          </w:p>
          <w:p>
            <w:pPr>
              <w:widowControl w:val="false"/>
              <w:spacing w:before="0" w:after="0" w:line="360"/>
              <w:ind w:right="0" w:left="0" w:firstLine="0"/>
              <w:jc w:val="left"/>
              <w:rPr>
                <w:rFonts w:ascii="宋体" w:hAnsi="宋体" w:cs="宋体" w:eastAsia="宋体"/>
                <w:color w:val="auto"/>
                <w:position w:val="0"/>
                <w:shd w:fill="auto" w:val="clear"/>
              </w:rPr>
            </w:pPr>
          </w:p>
        </w:tc>
        <w:tc>
          <w:tcPr>
            <w:tcW w:w="2409"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0" w:left="0" w:firstLine="0"/>
              <w:jc w:val="left"/>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传真</w:t>
            </w:r>
          </w:p>
        </w:tc>
        <w:tc>
          <w:tcPr>
            <w:tcW w:w="2127" w:type="dxa"/>
            <w:gridSpan w:val="3"/>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spacing w:val="0"/>
                <w:position w:val="0"/>
                <w:sz w:val="22"/>
                <w:shd w:fill="auto" w:val="clear"/>
              </w:rPr>
            </w:pPr>
          </w:p>
        </w:tc>
      </w:tr>
      <w:tr>
        <w:trPr>
          <w:trHeight w:val="349" w:hRule="auto"/>
          <w:jc w:val="left"/>
        </w:trPr>
        <w:tc>
          <w:tcPr>
            <w:tcW w:w="12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27"/>
                <w:position w:val="0"/>
                <w:sz w:val="21"/>
                <w:shd w:fill="FFFFFF" w:val="clear"/>
              </w:rPr>
              <w:t xml:space="preserve">手机</w:t>
            </w:r>
          </w:p>
        </w:tc>
        <w:tc>
          <w:tcPr>
            <w:tcW w:w="3111"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spacing w:val="0"/>
                <w:position w:val="0"/>
                <w:sz w:val="22"/>
                <w:shd w:fill="auto" w:val="clear"/>
              </w:rPr>
            </w:pPr>
          </w:p>
        </w:tc>
        <w:tc>
          <w:tcPr>
            <w:tcW w:w="2409"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127" w:type="dxa"/>
            <w:gridSpan w:val="3"/>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r>
      <w:tr>
        <w:trPr>
          <w:trHeight w:val="195" w:hRule="auto"/>
          <w:jc w:val="left"/>
        </w:trPr>
        <w:tc>
          <w:tcPr>
            <w:tcW w:w="128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107" w:firstLine="0"/>
              <w:jc w:val="left"/>
              <w:rPr>
                <w:rFonts w:ascii="宋体" w:hAnsi="宋体" w:cs="宋体" w:eastAsia="宋体"/>
                <w:color w:val="auto"/>
                <w:spacing w:val="0"/>
                <w:position w:val="0"/>
                <w:sz w:val="21"/>
                <w:shd w:fill="FFFFFF" w:val="clear"/>
              </w:rPr>
            </w:pPr>
            <w:r>
              <w:rPr>
                <w:rFonts w:ascii="宋体" w:hAnsi="宋体" w:cs="宋体" w:eastAsia="宋体"/>
                <w:color w:val="auto"/>
                <w:spacing w:val="0"/>
                <w:position w:val="0"/>
                <w:sz w:val="21"/>
                <w:shd w:fill="FFFFFF" w:val="clear"/>
              </w:rPr>
              <w:t xml:space="preserve">1.</w:t>
            </w:r>
          </w:p>
          <w:p>
            <w:pPr>
              <w:widowControl w:val="false"/>
              <w:spacing w:before="100" w:after="100" w:line="360"/>
              <w:ind w:right="0" w:left="107" w:firstLine="0"/>
              <w:jc w:val="left"/>
              <w:rPr>
                <w:rFonts w:ascii="宋体" w:hAnsi="宋体" w:cs="宋体" w:eastAsia="宋体"/>
                <w:color w:val="auto"/>
                <w:spacing w:val="0"/>
                <w:position w:val="0"/>
                <w:sz w:val="21"/>
                <w:shd w:fill="FFFFFF" w:val="clear"/>
              </w:rPr>
            </w:pPr>
            <w:r>
              <w:rPr>
                <w:rFonts w:ascii="宋体" w:hAnsi="宋体" w:cs="宋体" w:eastAsia="宋体"/>
                <w:color w:val="auto"/>
                <w:spacing w:val="0"/>
                <w:position w:val="0"/>
                <w:sz w:val="21"/>
                <w:shd w:fill="FFFFFF" w:val="clear"/>
              </w:rPr>
              <w:t xml:space="preserve">企</w:t>
            </w:r>
          </w:p>
          <w:p>
            <w:pPr>
              <w:widowControl w:val="false"/>
              <w:spacing w:before="100" w:after="100" w:line="360"/>
              <w:ind w:right="0" w:left="107" w:firstLine="0"/>
              <w:jc w:val="left"/>
              <w:rPr>
                <w:rFonts w:ascii="宋体" w:hAnsi="宋体" w:cs="宋体" w:eastAsia="宋体"/>
                <w:color w:val="auto"/>
                <w:spacing w:val="0"/>
                <w:position w:val="0"/>
                <w:sz w:val="21"/>
                <w:shd w:fill="FFFFFF" w:val="clear"/>
              </w:rPr>
            </w:pPr>
            <w:r>
              <w:rPr>
                <w:rFonts w:ascii="宋体" w:hAnsi="宋体" w:cs="宋体" w:eastAsia="宋体"/>
                <w:color w:val="auto"/>
                <w:spacing w:val="0"/>
                <w:position w:val="0"/>
                <w:sz w:val="21"/>
                <w:shd w:fill="FFFFFF" w:val="clear"/>
              </w:rPr>
              <w:t xml:space="preserve">业</w:t>
            </w:r>
          </w:p>
          <w:p>
            <w:pPr>
              <w:widowControl w:val="false"/>
              <w:spacing w:before="100" w:after="100" w:line="360"/>
              <w:ind w:right="0" w:left="107" w:firstLine="0"/>
              <w:jc w:val="left"/>
              <w:rPr>
                <w:rFonts w:ascii="宋体" w:hAnsi="宋体" w:cs="宋体" w:eastAsia="宋体"/>
                <w:color w:val="auto"/>
                <w:spacing w:val="27"/>
                <w:position w:val="0"/>
                <w:sz w:val="21"/>
                <w:shd w:fill="FFFFFF" w:val="clear"/>
              </w:rPr>
            </w:pPr>
            <w:r>
              <w:rPr>
                <w:rFonts w:ascii="宋体" w:hAnsi="宋体" w:cs="宋体" w:eastAsia="宋体"/>
                <w:color w:val="auto"/>
                <w:spacing w:val="27"/>
                <w:position w:val="0"/>
                <w:sz w:val="21"/>
                <w:shd w:fill="FFFFFF" w:val="clear"/>
              </w:rPr>
              <w:t xml:space="preserve">概</w:t>
            </w:r>
          </w:p>
          <w:p>
            <w:pPr>
              <w:widowControl w:val="false"/>
              <w:spacing w:before="100" w:after="100" w:line="360"/>
              <w:ind w:right="0" w:left="107" w:firstLine="0"/>
              <w:jc w:val="left"/>
              <w:rPr>
                <w:rFonts w:ascii="宋体" w:hAnsi="宋体" w:cs="宋体" w:eastAsia="宋体"/>
                <w:color w:val="auto"/>
                <w:position w:val="0"/>
              </w:rPr>
            </w:pPr>
            <w:r>
              <w:rPr>
                <w:rFonts w:ascii="宋体" w:hAnsi="宋体" w:cs="宋体" w:eastAsia="宋体"/>
                <w:color w:val="auto"/>
                <w:spacing w:val="27"/>
                <w:position w:val="0"/>
                <w:sz w:val="21"/>
                <w:shd w:fill="FFFFFF" w:val="clear"/>
              </w:rPr>
              <w:t xml:space="preserve">况</w:t>
            </w:r>
          </w:p>
        </w:tc>
        <w:tc>
          <w:tcPr>
            <w:tcW w:w="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职工人数</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spacing w:val="0"/>
                <w:position w:val="0"/>
                <w:sz w:val="22"/>
                <w:shd w:fill="auto" w:val="clear"/>
              </w:rPr>
            </w:pP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0" w:left="0" w:firstLine="0"/>
              <w:jc w:val="left"/>
              <w:rPr>
                <w:rFonts w:ascii="宋体" w:hAnsi="宋体" w:cs="宋体" w:eastAsia="宋体"/>
                <w:color w:val="auto"/>
                <w:position w:val="0"/>
              </w:rPr>
            </w:pPr>
            <w:r>
              <w:rPr>
                <w:rFonts w:ascii="宋体" w:hAnsi="宋体" w:cs="宋体" w:eastAsia="宋体"/>
                <w:color w:val="auto"/>
                <w:spacing w:val="18"/>
                <w:position w:val="0"/>
                <w:sz w:val="21"/>
                <w:shd w:fill="FFFFFF" w:val="clear"/>
              </w:rPr>
              <w:t xml:space="preserve">具备大专以</w:t>
            </w:r>
            <w:r>
              <w:rPr>
                <w:rFonts w:ascii="宋体" w:hAnsi="宋体" w:cs="宋体" w:eastAsia="宋体"/>
                <w:color w:val="auto"/>
                <w:spacing w:val="12"/>
                <w:position w:val="0"/>
                <w:sz w:val="21"/>
                <w:shd w:fill="FFFFFF" w:val="clear"/>
              </w:rPr>
              <w:t xml:space="preserve">上学历人数</w:t>
            </w:r>
          </w:p>
        </w:tc>
        <w:tc>
          <w:tcPr>
            <w:tcW w:w="19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0" w:left="0" w:firstLine="0"/>
              <w:jc w:val="left"/>
              <w:rPr>
                <w:rFonts w:ascii="宋体" w:hAnsi="宋体" w:cs="宋体" w:eastAsia="宋体"/>
                <w:color w:val="auto"/>
                <w:spacing w:val="16"/>
                <w:position w:val="0"/>
                <w:sz w:val="21"/>
                <w:shd w:fill="auto" w:val="clear"/>
              </w:rPr>
            </w:pPr>
          </w:p>
          <w:p>
            <w:pPr>
              <w:widowControl w:val="false"/>
              <w:spacing w:before="0" w:after="0" w:line="360"/>
              <w:ind w:right="0" w:left="0" w:firstLine="0"/>
              <w:jc w:val="left"/>
              <w:rPr>
                <w:rFonts w:ascii="宋体" w:hAnsi="宋体" w:cs="宋体" w:eastAsia="宋体"/>
                <w:color w:val="auto"/>
                <w:spacing w:val="16"/>
                <w:position w:val="0"/>
                <w:sz w:val="21"/>
                <w:shd w:fill="auto" w:val="clear"/>
              </w:rPr>
            </w:pPr>
          </w:p>
          <w:p>
            <w:pPr>
              <w:widowControl w:val="false"/>
              <w:spacing w:before="100" w:after="100" w:line="360"/>
              <w:ind w:right="0" w:left="0" w:firstLine="0"/>
              <w:jc w:val="left"/>
              <w:rPr>
                <w:rFonts w:ascii="宋体" w:hAnsi="宋体" w:cs="宋体" w:eastAsia="宋体"/>
                <w:color w:val="auto"/>
                <w:position w:val="0"/>
                <w:shd w:fill="auto" w:val="clear"/>
              </w:rPr>
            </w:pPr>
          </w:p>
        </w:tc>
        <w:tc>
          <w:tcPr>
            <w:tcW w:w="24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65"/>
                <w:position w:val="0"/>
                <w:sz w:val="21"/>
                <w:shd w:fill="FFFFFF" w:val="clear"/>
              </w:rPr>
              <w:t xml:space="preserve">国家授予技</w:t>
            </w:r>
            <w:r>
              <w:rPr>
                <w:rFonts w:ascii="宋体" w:hAnsi="宋体" w:cs="宋体" w:eastAsia="宋体"/>
                <w:color w:val="auto"/>
                <w:spacing w:val="12"/>
                <w:position w:val="0"/>
                <w:sz w:val="21"/>
                <w:shd w:fill="FFFFFF" w:val="clear"/>
              </w:rPr>
              <w:t xml:space="preserve">术职称人数</w:t>
            </w:r>
          </w:p>
        </w:tc>
        <w:tc>
          <w:tcPr>
            <w:tcW w:w="212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0" w:left="0" w:firstLine="0"/>
              <w:jc w:val="left"/>
              <w:rPr>
                <w:rFonts w:ascii="宋体" w:hAnsi="宋体" w:cs="宋体" w:eastAsia="宋体"/>
                <w:color w:val="auto"/>
                <w:spacing w:val="16"/>
                <w:position w:val="0"/>
                <w:sz w:val="21"/>
                <w:shd w:fill="auto" w:val="clear"/>
              </w:rPr>
            </w:pPr>
          </w:p>
          <w:p>
            <w:pPr>
              <w:widowControl w:val="false"/>
              <w:spacing w:before="0" w:after="0" w:line="360"/>
              <w:ind w:right="0" w:left="0" w:firstLine="0"/>
              <w:jc w:val="left"/>
              <w:rPr>
                <w:rFonts w:ascii="宋体" w:hAnsi="宋体" w:cs="宋体" w:eastAsia="宋体"/>
                <w:color w:val="auto"/>
                <w:position w:val="0"/>
                <w:shd w:fill="auto" w:val="clear"/>
              </w:rPr>
            </w:pPr>
          </w:p>
        </w:tc>
      </w:tr>
      <w:tr>
        <w:trPr>
          <w:trHeight w:val="1448" w:hRule="auto"/>
          <w:jc w:val="left"/>
        </w:trPr>
        <w:tc>
          <w:tcPr>
            <w:tcW w:w="12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占地面积</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spacing w:val="0"/>
                <w:position w:val="0"/>
                <w:sz w:val="22"/>
                <w:shd w:fill="auto" w:val="clear"/>
              </w:rPr>
            </w:pP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建筑面积</w:t>
            </w:r>
          </w:p>
        </w:tc>
        <w:tc>
          <w:tcPr>
            <w:tcW w:w="19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420"/>
              <w:jc w:val="left"/>
              <w:rPr>
                <w:rFonts w:ascii="宋体" w:hAnsi="宋体" w:cs="宋体" w:eastAsia="宋体"/>
                <w:color w:val="auto"/>
                <w:spacing w:val="0"/>
                <w:position w:val="0"/>
                <w:sz w:val="21"/>
                <w:shd w:fill="FFFFFF" w:val="clear"/>
              </w:rPr>
            </w:pPr>
            <w:r>
              <w:rPr>
                <w:rFonts w:ascii="宋体" w:hAnsi="宋体" w:cs="宋体" w:eastAsia="宋体"/>
                <w:color w:val="auto"/>
                <w:spacing w:val="0"/>
                <w:position w:val="0"/>
                <w:sz w:val="21"/>
                <w:shd w:fill="FFFFFF" w:val="clear"/>
              </w:rPr>
              <w:t xml:space="preserve">平方米 </w:t>
            </w:r>
          </w:p>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□自有□租賃</w:t>
            </w:r>
          </w:p>
        </w:tc>
        <w:tc>
          <w:tcPr>
            <w:tcW w:w="240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生产经营场所及场所的设施与设备</w:t>
            </w:r>
          </w:p>
        </w:tc>
        <w:tc>
          <w:tcPr>
            <w:tcW w:w="212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0" w:left="0" w:firstLine="0"/>
              <w:jc w:val="left"/>
              <w:rPr>
                <w:rFonts w:ascii="宋体" w:hAnsi="宋体" w:cs="宋体" w:eastAsia="宋体"/>
                <w:color w:val="auto"/>
                <w:spacing w:val="0"/>
                <w:position w:val="0"/>
                <w:sz w:val="22"/>
                <w:shd w:fill="auto" w:val="clear"/>
              </w:rPr>
            </w:pPr>
          </w:p>
        </w:tc>
      </w:tr>
      <w:tr>
        <w:trPr>
          <w:trHeight w:val="225" w:hRule="auto"/>
          <w:jc w:val="left"/>
        </w:trPr>
        <w:tc>
          <w:tcPr>
            <w:tcW w:w="12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2" w:firstLine="0"/>
              <w:jc w:val="left"/>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注册资金</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2" w:firstLine="0"/>
              <w:jc w:val="left"/>
              <w:rPr>
                <w:rFonts w:ascii="宋体" w:hAnsi="宋体" w:cs="宋体" w:eastAsia="宋体"/>
                <w:color w:val="auto"/>
                <w:spacing w:val="0"/>
                <w:position w:val="0"/>
                <w:sz w:val="22"/>
                <w:shd w:fill="auto" w:val="clear"/>
              </w:rPr>
            </w:pP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107" w:firstLine="0"/>
              <w:jc w:val="left"/>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注册发证</w:t>
            </w:r>
            <w:r>
              <w:rPr>
                <w:rFonts w:ascii="宋体" w:hAnsi="宋体" w:cs="宋体" w:eastAsia="宋体"/>
                <w:color w:val="auto"/>
                <w:spacing w:val="27"/>
                <w:position w:val="0"/>
                <w:sz w:val="21"/>
                <w:shd w:fill="FFFFFF" w:val="clear"/>
              </w:rPr>
              <w:t xml:space="preserve">机关</w:t>
            </w:r>
          </w:p>
        </w:tc>
        <w:tc>
          <w:tcPr>
            <w:tcW w:w="438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0" w:left="0" w:firstLine="0"/>
              <w:jc w:val="left"/>
              <w:rPr>
                <w:rFonts w:ascii="宋体" w:hAnsi="宋体" w:cs="宋体" w:eastAsia="宋体"/>
                <w:color w:val="auto"/>
                <w:spacing w:val="0"/>
                <w:position w:val="0"/>
                <w:sz w:val="21"/>
                <w:shd w:fill="auto" w:val="clear"/>
              </w:rPr>
            </w:pPr>
          </w:p>
          <w:p>
            <w:pPr>
              <w:widowControl w:val="false"/>
              <w:spacing w:before="100" w:after="100" w:line="360"/>
              <w:ind w:right="0" w:left="107" w:firstLine="0"/>
              <w:jc w:val="left"/>
              <w:rPr>
                <w:rFonts w:ascii="宋体" w:hAnsi="宋体" w:cs="宋体" w:eastAsia="宋体"/>
                <w:color w:val="auto"/>
                <w:spacing w:val="0"/>
                <w:position w:val="0"/>
                <w:shd w:fill="auto" w:val="clear"/>
              </w:rPr>
            </w:pPr>
          </w:p>
        </w:tc>
        <w:tc>
          <w:tcPr>
            <w:tcW w:w="85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107" w:firstLine="0"/>
              <w:jc w:val="left"/>
              <w:rPr>
                <w:rFonts w:ascii="宋体" w:hAnsi="宋体" w:cs="宋体" w:eastAsia="宋体"/>
                <w:color w:val="auto"/>
                <w:position w:val="0"/>
              </w:rPr>
            </w:pPr>
            <w:r>
              <w:rPr>
                <w:rFonts w:ascii="宋体" w:hAnsi="宋体" w:cs="宋体" w:eastAsia="宋体"/>
                <w:color w:val="auto"/>
                <w:spacing w:val="0"/>
                <w:position w:val="0"/>
                <w:sz w:val="21"/>
                <w:shd w:fill="FFFFFF" w:val="clear"/>
              </w:rPr>
              <w:t xml:space="preserve">公司成</w:t>
            </w:r>
            <w:r>
              <w:rPr>
                <w:rFonts w:ascii="宋体" w:hAnsi="宋体" w:cs="宋体" w:eastAsia="宋体"/>
                <w:color w:val="auto"/>
                <w:spacing w:val="12"/>
                <w:position w:val="0"/>
                <w:sz w:val="21"/>
                <w:shd w:fill="FFFFFF" w:val="clear"/>
              </w:rPr>
              <w:t xml:space="preserve">立时间</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107" w:firstLine="0"/>
              <w:jc w:val="left"/>
              <w:rPr>
                <w:rFonts w:ascii="宋体" w:hAnsi="宋体" w:cs="宋体" w:eastAsia="宋体"/>
                <w:color w:val="auto"/>
                <w:spacing w:val="0"/>
                <w:position w:val="0"/>
                <w:sz w:val="22"/>
                <w:shd w:fill="auto" w:val="clear"/>
              </w:rPr>
            </w:pPr>
          </w:p>
        </w:tc>
      </w:tr>
      <w:tr>
        <w:trPr>
          <w:trHeight w:val="228" w:hRule="auto"/>
          <w:jc w:val="left"/>
        </w:trPr>
        <w:tc>
          <w:tcPr>
            <w:tcW w:w="12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2" w:firstLine="0"/>
              <w:jc w:val="left"/>
              <w:rPr>
                <w:rFonts w:ascii="宋体" w:hAnsi="宋体" w:cs="宋体" w:eastAsia="宋体"/>
                <w:color w:val="auto"/>
                <w:spacing w:val="0"/>
                <w:position w:val="0"/>
              </w:rPr>
            </w:pPr>
            <w:r>
              <w:rPr>
                <w:rFonts w:ascii="宋体" w:hAnsi="宋体" w:cs="宋体" w:eastAsia="宋体"/>
                <w:color w:val="auto"/>
                <w:spacing w:val="0"/>
                <w:position w:val="0"/>
                <w:sz w:val="21"/>
                <w:shd w:fill="FFFFFF" w:val="clear"/>
              </w:rPr>
              <w:t xml:space="preserve">核准经营范围</w:t>
            </w:r>
          </w:p>
        </w:tc>
        <w:tc>
          <w:tcPr>
            <w:tcW w:w="8781"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107" w:firstLine="0"/>
              <w:jc w:val="left"/>
              <w:rPr>
                <w:rFonts w:ascii="宋体" w:hAnsi="宋体" w:cs="宋体" w:eastAsia="宋体"/>
                <w:color w:val="auto"/>
                <w:spacing w:val="0"/>
                <w:position w:val="0"/>
                <w:sz w:val="22"/>
                <w:shd w:fill="auto" w:val="clear"/>
              </w:rPr>
            </w:pPr>
          </w:p>
        </w:tc>
      </w:tr>
      <w:tr>
        <w:trPr>
          <w:trHeight w:val="940" w:hRule="auto"/>
          <w:jc w:val="left"/>
        </w:trPr>
        <w:tc>
          <w:tcPr>
            <w:tcW w:w="12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9625" w:type="dxa"/>
            <w:gridSpan w:val="1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13"/>
                <w:position w:val="0"/>
                <w:sz w:val="21"/>
                <w:shd w:fill="FFFFFF" w:val="clear"/>
              </w:rPr>
              <w:t xml:space="preserve">发展历程及主要荣誉：</w:t>
            </w:r>
          </w:p>
        </w:tc>
      </w:tr>
      <w:tr>
        <w:trPr>
          <w:trHeight w:val="463" w:hRule="auto"/>
          <w:jc w:val="left"/>
        </w:trPr>
        <w:tc>
          <w:tcPr>
            <w:tcW w:w="128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107" w:firstLine="0"/>
              <w:jc w:val="left"/>
              <w:rPr>
                <w:rFonts w:ascii="宋体" w:hAnsi="宋体" w:cs="宋体" w:eastAsia="宋体"/>
                <w:color w:val="auto"/>
                <w:spacing w:val="0"/>
                <w:position w:val="0"/>
                <w:sz w:val="21"/>
                <w:shd w:fill="FFFFFF" w:val="clear"/>
              </w:rPr>
            </w:pPr>
            <w:r>
              <w:rPr>
                <w:rFonts w:ascii="宋体" w:hAnsi="宋体" w:cs="宋体" w:eastAsia="宋体"/>
                <w:color w:val="auto"/>
                <w:spacing w:val="0"/>
                <w:position w:val="0"/>
                <w:sz w:val="21"/>
                <w:shd w:fill="FFFFFF" w:val="clear"/>
              </w:rPr>
              <w:t xml:space="preserve">2．</w:t>
            </w:r>
          </w:p>
          <w:p>
            <w:pPr>
              <w:widowControl w:val="false"/>
              <w:spacing w:before="100" w:after="100" w:line="360"/>
              <w:ind w:right="0" w:left="107" w:firstLine="0"/>
              <w:jc w:val="left"/>
              <w:rPr>
                <w:rFonts w:ascii="宋体" w:hAnsi="宋体" w:cs="宋体" w:eastAsia="宋体"/>
                <w:color w:val="auto"/>
                <w:position w:val="0"/>
              </w:rPr>
            </w:pPr>
            <w:r>
              <w:rPr>
                <w:rFonts w:ascii="宋体" w:hAnsi="宋体" w:cs="宋体" w:eastAsia="宋体"/>
                <w:color w:val="auto"/>
                <w:spacing w:val="0"/>
                <w:position w:val="0"/>
                <w:sz w:val="21"/>
                <w:shd w:fill="FFFFFF" w:val="clear"/>
              </w:rPr>
              <w:t xml:space="preserve">企</w:t>
            </w:r>
            <w:r>
              <w:rPr>
                <w:rFonts w:ascii="宋体" w:hAnsi="宋体" w:cs="宋体" w:eastAsia="宋体"/>
                <w:color w:val="auto"/>
                <w:spacing w:val="12"/>
                <w:position w:val="0"/>
                <w:sz w:val="21"/>
                <w:shd w:fill="FFFFFF" w:val="clear"/>
              </w:rPr>
              <w:t xml:space="preserve">业有关资质获证情况</w:t>
            </w:r>
          </w:p>
        </w:tc>
        <w:tc>
          <w:tcPr>
            <w:tcW w:w="1553"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0" w:left="0" w:firstLine="0"/>
              <w:jc w:val="left"/>
              <w:rPr>
                <w:rFonts w:ascii="宋体" w:hAnsi="宋体" w:cs="宋体" w:eastAsia="宋体"/>
                <w:color w:val="auto"/>
                <w:position w:val="0"/>
              </w:rPr>
            </w:pPr>
            <w:r>
              <w:rPr>
                <w:rFonts w:ascii="宋体" w:hAnsi="宋体" w:cs="宋体" w:eastAsia="宋体"/>
                <w:color w:val="auto"/>
                <w:spacing w:val="12"/>
                <w:position w:val="0"/>
                <w:sz w:val="21"/>
                <w:shd w:fill="FFFFFF" w:val="clear"/>
              </w:rPr>
              <w:t xml:space="preserve">产品生产许可证情况</w:t>
            </w:r>
            <w:r>
              <w:rPr>
                <w:rFonts w:ascii="宋体" w:hAnsi="宋体" w:cs="宋体" w:eastAsia="宋体"/>
                <w:color w:val="auto"/>
                <w:spacing w:val="41"/>
                <w:position w:val="0"/>
                <w:sz w:val="21"/>
                <w:shd w:fill="FFFFFF" w:val="clear"/>
              </w:rPr>
              <w:t xml:space="preserve">（对需获得生产许可证的</w:t>
            </w:r>
            <w:r>
              <w:rPr>
                <w:rFonts w:ascii="宋体" w:hAnsi="宋体" w:cs="宋体" w:eastAsia="宋体"/>
                <w:color w:val="auto"/>
                <w:spacing w:val="11"/>
                <w:position w:val="0"/>
                <w:sz w:val="21"/>
                <w:shd w:fill="FFFFFF" w:val="clear"/>
              </w:rPr>
              <w:t xml:space="preserve">产品要填写此栏）</w:t>
            </w:r>
          </w:p>
        </w:tc>
        <w:tc>
          <w:tcPr>
            <w:tcW w:w="133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78" w:left="0" w:firstLine="0"/>
              <w:jc w:val="left"/>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产品名称</w:t>
            </w:r>
          </w:p>
        </w:tc>
        <w:tc>
          <w:tcPr>
            <w:tcW w:w="14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0" w:left="0" w:firstLine="0"/>
              <w:jc w:val="left"/>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发证机关</w:t>
            </w:r>
          </w:p>
        </w:tc>
        <w:tc>
          <w:tcPr>
            <w:tcW w:w="19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center"/>
              <w:rPr>
                <w:rFonts w:ascii="宋体" w:hAnsi="宋体" w:cs="宋体" w:eastAsia="宋体"/>
                <w:color w:val="auto"/>
                <w:position w:val="0"/>
              </w:rPr>
            </w:pPr>
            <w:r>
              <w:rPr>
                <w:rFonts w:ascii="宋体" w:hAnsi="宋体" w:cs="宋体" w:eastAsia="宋体"/>
                <w:color w:val="auto"/>
                <w:spacing w:val="27"/>
                <w:position w:val="0"/>
                <w:sz w:val="21"/>
                <w:shd w:fill="FFFFFF" w:val="clear"/>
              </w:rPr>
              <w:t xml:space="preserve">编号</w:t>
            </w:r>
          </w:p>
        </w:tc>
        <w:tc>
          <w:tcPr>
            <w:tcW w:w="16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center"/>
              <w:rPr>
                <w:rFonts w:ascii="宋体" w:hAnsi="宋体" w:cs="宋体" w:eastAsia="宋体"/>
                <w:color w:val="auto"/>
                <w:position w:val="0"/>
              </w:rPr>
            </w:pPr>
            <w:r>
              <w:rPr>
                <w:rFonts w:ascii="宋体" w:hAnsi="宋体" w:cs="宋体" w:eastAsia="宋体"/>
                <w:color w:val="auto"/>
                <w:spacing w:val="16"/>
                <w:position w:val="0"/>
                <w:sz w:val="21"/>
                <w:shd w:fill="FFFFFF" w:val="clear"/>
              </w:rPr>
              <w:t xml:space="preserve">发证时间</w:t>
            </w:r>
          </w:p>
        </w:tc>
        <w:tc>
          <w:tcPr>
            <w:tcW w:w="17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0" w:left="0" w:firstLine="0"/>
              <w:jc w:val="center"/>
              <w:rPr>
                <w:rFonts w:ascii="宋体" w:hAnsi="宋体" w:cs="宋体" w:eastAsia="宋体"/>
                <w:color w:val="auto"/>
                <w:position w:val="0"/>
              </w:rPr>
            </w:pPr>
            <w:r>
              <w:rPr>
                <w:rFonts w:ascii="宋体" w:hAnsi="宋体" w:cs="宋体" w:eastAsia="宋体"/>
                <w:color w:val="auto"/>
                <w:spacing w:val="27"/>
                <w:position w:val="0"/>
                <w:sz w:val="21"/>
                <w:shd w:fill="FFFFFF" w:val="clear"/>
              </w:rPr>
              <w:t xml:space="preserve">期限</w:t>
            </w:r>
          </w:p>
        </w:tc>
      </w:tr>
      <w:tr>
        <w:trPr>
          <w:trHeight w:val="1000" w:hRule="auto"/>
          <w:jc w:val="left"/>
        </w:trPr>
        <w:tc>
          <w:tcPr>
            <w:tcW w:w="12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53"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3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spacing w:val="0"/>
                <w:position w:val="0"/>
                <w:sz w:val="22"/>
                <w:shd w:fill="auto" w:val="clear"/>
              </w:rPr>
            </w:pPr>
          </w:p>
        </w:tc>
        <w:tc>
          <w:tcPr>
            <w:tcW w:w="14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spacing w:val="0"/>
                <w:position w:val="0"/>
                <w:sz w:val="22"/>
                <w:shd w:fill="auto" w:val="clear"/>
              </w:rPr>
            </w:pPr>
          </w:p>
        </w:tc>
        <w:tc>
          <w:tcPr>
            <w:tcW w:w="197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spacing w:val="0"/>
                <w:position w:val="0"/>
                <w:sz w:val="22"/>
                <w:shd w:fill="auto" w:val="clear"/>
              </w:rPr>
            </w:pPr>
          </w:p>
        </w:tc>
        <w:tc>
          <w:tcPr>
            <w:tcW w:w="3344"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spacing w:val="0"/>
                <w:position w:val="0"/>
                <w:sz w:val="22"/>
                <w:shd w:fill="auto" w:val="clear"/>
              </w:rPr>
            </w:pPr>
          </w:p>
        </w:tc>
      </w:tr>
      <w:tr>
        <w:trPr>
          <w:trHeight w:val="1100" w:hRule="auto"/>
          <w:jc w:val="left"/>
        </w:trPr>
        <w:tc>
          <w:tcPr>
            <w:tcW w:w="12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5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107" w:left="0" w:firstLine="0"/>
              <w:jc w:val="left"/>
              <w:rPr>
                <w:rFonts w:ascii="宋体" w:hAnsi="宋体" w:cs="宋体" w:eastAsia="宋体"/>
                <w:color w:val="auto"/>
                <w:position w:val="0"/>
              </w:rPr>
            </w:pPr>
            <w:r>
              <w:rPr>
                <w:rFonts w:ascii="宋体" w:hAnsi="宋体" w:cs="宋体" w:eastAsia="宋体"/>
                <w:color w:val="auto"/>
                <w:spacing w:val="41"/>
                <w:position w:val="0"/>
                <w:sz w:val="21"/>
                <w:shd w:fill="FFFFFF" w:val="clear"/>
              </w:rPr>
              <w:t xml:space="preserve">企业通过质量体系、环保</w:t>
            </w:r>
            <w:r>
              <w:rPr>
                <w:rFonts w:ascii="宋体" w:hAnsi="宋体" w:cs="宋体" w:eastAsia="宋体"/>
                <w:color w:val="auto"/>
                <w:spacing w:val="11"/>
                <w:position w:val="0"/>
                <w:sz w:val="21"/>
                <w:shd w:fill="FFFFFF" w:val="clear"/>
              </w:rPr>
              <w:t xml:space="preserve">体系、计量等认证情况</w:t>
            </w:r>
          </w:p>
        </w:tc>
        <w:tc>
          <w:tcPr>
            <w:tcW w:w="8072" w:type="dxa"/>
            <w:gridSpan w:val="10"/>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spacing w:val="0"/>
                <w:position w:val="0"/>
                <w:sz w:val="22"/>
                <w:shd w:fill="auto" w:val="clear"/>
              </w:rPr>
            </w:pPr>
          </w:p>
        </w:tc>
      </w:tr>
      <w:tr>
        <w:trPr>
          <w:trHeight w:val="857" w:hRule="auto"/>
          <w:jc w:val="left"/>
        </w:trPr>
        <w:tc>
          <w:tcPr>
            <w:tcW w:w="128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55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position w:val="0"/>
              </w:rPr>
            </w:pPr>
            <w:r>
              <w:rPr>
                <w:rFonts w:ascii="宋体" w:hAnsi="宋体" w:cs="宋体" w:eastAsia="宋体"/>
                <w:color w:val="auto"/>
                <w:spacing w:val="10"/>
                <w:position w:val="0"/>
                <w:sz w:val="21"/>
                <w:shd w:fill="FFFFFF" w:val="clear"/>
              </w:rPr>
              <w:t xml:space="preserve">企业获得专利情况</w:t>
            </w:r>
          </w:p>
        </w:tc>
        <w:tc>
          <w:tcPr>
            <w:tcW w:w="8072" w:type="dxa"/>
            <w:gridSpan w:val="10"/>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100" w:after="100" w:line="360"/>
              <w:ind w:right="0" w:left="0" w:firstLine="0"/>
              <w:jc w:val="left"/>
              <w:rPr>
                <w:rFonts w:ascii="宋体" w:hAnsi="宋体" w:cs="宋体" w:eastAsia="宋体"/>
                <w:color w:val="auto"/>
                <w:spacing w:val="0"/>
                <w:position w:val="0"/>
                <w:sz w:val="22"/>
                <w:shd w:fill="auto" w:val="clear"/>
              </w:rPr>
            </w:pPr>
          </w:p>
        </w:tc>
      </w:tr>
    </w:tbl>
    <w:p>
      <w:pPr>
        <w:spacing w:before="0" w:after="0" w:line="240"/>
        <w:ind w:right="0" w:left="0" w:firstLine="0"/>
        <w:jc w:val="both"/>
        <w:rPr>
          <w:rFonts w:ascii="宋体" w:hAnsi="宋体" w:cs="宋体" w:eastAsia="宋体"/>
          <w:color w:val="auto"/>
          <w:spacing w:val="0"/>
          <w:position w:val="0"/>
          <w:sz w:val="24"/>
          <w:shd w:fill="auto" w:val="clear"/>
        </w:rPr>
      </w:pPr>
    </w:p>
    <w:p>
      <w:pPr>
        <w:spacing w:before="0" w:after="0" w:line="240"/>
        <w:ind w:right="0" w:left="0" w:firstLine="424"/>
        <w:jc w:val="both"/>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磋商供应商名称（盖章）：</w:t>
      </w:r>
    </w:p>
    <w:p>
      <w:pPr>
        <w:spacing w:before="0" w:after="0" w:line="240"/>
        <w:ind w:right="0" w:left="420" w:firstLine="0"/>
        <w:jc w:val="both"/>
        <w:rPr>
          <w:rFonts w:ascii="宋体" w:hAnsi="宋体" w:cs="宋体" w:eastAsia="宋体"/>
          <w:color w:val="auto"/>
          <w:spacing w:val="0"/>
          <w:position w:val="0"/>
          <w:sz w:val="24"/>
          <w:shd w:fill="auto" w:val="clear"/>
        </w:rPr>
      </w:pPr>
    </w:p>
    <w:p>
      <w:pPr>
        <w:spacing w:before="0" w:after="0" w:line="240"/>
        <w:ind w:right="0" w:left="0" w:firstLine="424"/>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磋商供应商代表签字或盖章：</w:t>
      </w:r>
    </w:p>
    <w:p>
      <w:pPr>
        <w:spacing w:before="0" w:after="0" w:line="240"/>
        <w:ind w:right="0" w:left="0" w:firstLine="435"/>
        <w:jc w:val="both"/>
        <w:rPr>
          <w:rFonts w:ascii="宋体" w:hAnsi="宋体" w:cs="宋体" w:eastAsia="宋体"/>
          <w:color w:val="auto"/>
          <w:spacing w:val="0"/>
          <w:position w:val="0"/>
          <w:sz w:val="24"/>
          <w:shd w:fill="auto" w:val="clear"/>
        </w:rPr>
      </w:pPr>
    </w:p>
    <w:p>
      <w:pPr>
        <w:spacing w:before="0" w:after="0" w:line="240"/>
        <w:ind w:right="0" w:left="0" w:firstLine="424"/>
        <w:jc w:val="both"/>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职        务：</w:t>
      </w:r>
    </w:p>
    <w:p>
      <w:pPr>
        <w:spacing w:before="0" w:after="0" w:line="240"/>
        <w:ind w:right="0" w:left="0" w:firstLine="0"/>
        <w:jc w:val="both"/>
        <w:rPr>
          <w:rFonts w:ascii="宋体" w:hAnsi="宋体" w:cs="宋体" w:eastAsia="宋体"/>
          <w:color w:val="auto"/>
          <w:spacing w:val="0"/>
          <w:position w:val="0"/>
          <w:sz w:val="24"/>
          <w:shd w:fill="auto" w:val="clear"/>
        </w:rPr>
      </w:pPr>
    </w:p>
    <w:p>
      <w:pPr>
        <w:widowControl w:val="false"/>
        <w:spacing w:before="0" w:after="0" w:line="240"/>
        <w:ind w:right="0" w:left="0" w:firstLine="424"/>
        <w:jc w:val="left"/>
        <w:rPr>
          <w:rFonts w:ascii="宋体" w:hAnsi="宋体" w:cs="宋体" w:eastAsia="宋体"/>
          <w:b/>
          <w:color w:val="auto"/>
          <w:spacing w:val="0"/>
          <w:position w:val="0"/>
          <w:sz w:val="28"/>
          <w:shd w:fill="FFFFFF" w:val="clear"/>
        </w:rPr>
      </w:pPr>
      <w:r>
        <w:rPr>
          <w:rFonts w:ascii="宋体" w:hAnsi="宋体" w:cs="宋体" w:eastAsia="宋体"/>
          <w:color w:val="auto"/>
          <w:spacing w:val="0"/>
          <w:position w:val="0"/>
          <w:sz w:val="24"/>
          <w:shd w:fill="FFFFFF" w:val="clear"/>
        </w:rPr>
        <w:t xml:space="preserve">日        期：</w:t>
      </w:r>
    </w:p>
    <w:p>
      <w:pPr>
        <w:spacing w:before="0" w:after="0" w:line="24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附件12</w:t>
      </w:r>
    </w:p>
    <w:p>
      <w:pPr>
        <w:spacing w:before="0" w:after="0" w:line="600"/>
        <w:ind w:right="0" w:left="0" w:firstLine="0"/>
        <w:jc w:val="center"/>
        <w:rPr>
          <w:rFonts w:ascii="宋体" w:hAnsi="宋体" w:cs="宋体" w:eastAsia="宋体"/>
          <w:b/>
          <w:color w:val="auto"/>
          <w:spacing w:val="0"/>
          <w:position w:val="0"/>
          <w:sz w:val="36"/>
          <w:shd w:fill="auto" w:val="clear"/>
        </w:rPr>
      </w:pPr>
      <w:r>
        <w:rPr>
          <w:rFonts w:ascii="宋体" w:hAnsi="宋体" w:cs="宋体" w:eastAsia="宋体"/>
          <w:b/>
          <w:color w:val="auto"/>
          <w:spacing w:val="0"/>
          <w:position w:val="0"/>
          <w:sz w:val="36"/>
          <w:shd w:fill="auto" w:val="clear"/>
        </w:rPr>
        <w:t xml:space="preserve">商务响应表</w:t>
      </w:r>
    </w:p>
    <w:tbl>
      <w:tblPr/>
      <w:tblGrid>
        <w:gridCol w:w="738"/>
        <w:gridCol w:w="1927"/>
        <w:gridCol w:w="2747"/>
        <w:gridCol w:w="2361"/>
        <w:gridCol w:w="1260"/>
      </w:tblGrid>
      <w:tr>
        <w:trPr>
          <w:trHeight w:val="610" w:hRule="auto"/>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序号</w:t>
            </w:r>
          </w:p>
        </w:tc>
        <w:tc>
          <w:tcPr>
            <w:tcW w:w="1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类别</w:t>
            </w:r>
          </w:p>
        </w:tc>
        <w:tc>
          <w:tcPr>
            <w:tcW w:w="27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采购文件要求</w:t>
            </w: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磋商供应商承诺</w:t>
            </w: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是否响应</w:t>
            </w:r>
          </w:p>
        </w:tc>
      </w:tr>
      <w:tr>
        <w:trPr>
          <w:trHeight w:val="680" w:hRule="auto"/>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1</w:t>
            </w:r>
          </w:p>
        </w:tc>
        <w:tc>
          <w:tcPr>
            <w:tcW w:w="1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发包方式</w:t>
            </w:r>
          </w:p>
        </w:tc>
        <w:tc>
          <w:tcPr>
            <w:tcW w:w="27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包工包料、包质量、包工期、包安全文明施工总承包</w:t>
            </w: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680" w:hRule="auto"/>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2</w:t>
            </w:r>
          </w:p>
        </w:tc>
        <w:tc>
          <w:tcPr>
            <w:tcW w:w="1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计划工期</w:t>
            </w:r>
          </w:p>
        </w:tc>
        <w:tc>
          <w:tcPr>
            <w:tcW w:w="27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不超过</w:t>
            </w:r>
            <w:r>
              <w:rPr>
                <w:rFonts w:ascii="Times New Roman" w:hAnsi="Times New Roman" w:cs="Times New Roman" w:eastAsia="Times New Roman"/>
                <w:color w:val="auto"/>
                <w:spacing w:val="0"/>
                <w:position w:val="0"/>
                <w:sz w:val="21"/>
                <w:u w:val="single"/>
                <w:shd w:fill="auto" w:val="clear"/>
              </w:rPr>
              <w:t xml:space="preserve"> 30 </w:t>
            </w:r>
            <w:r>
              <w:rPr>
                <w:rFonts w:ascii="宋体" w:hAnsi="宋体" w:cs="宋体" w:eastAsia="宋体"/>
                <w:color w:val="auto"/>
                <w:spacing w:val="0"/>
                <w:position w:val="0"/>
                <w:sz w:val="21"/>
                <w:shd w:fill="auto" w:val="clear"/>
              </w:rPr>
              <w:t xml:space="preserve">日历天</w:t>
            </w: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680" w:hRule="auto"/>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3</w:t>
            </w:r>
          </w:p>
        </w:tc>
        <w:tc>
          <w:tcPr>
            <w:tcW w:w="1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质量目标</w:t>
            </w:r>
          </w:p>
        </w:tc>
        <w:tc>
          <w:tcPr>
            <w:tcW w:w="27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达到国家规定的验收合格标准</w:t>
            </w: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680" w:hRule="auto"/>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4</w:t>
            </w:r>
          </w:p>
        </w:tc>
        <w:tc>
          <w:tcPr>
            <w:tcW w:w="1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质量保修期</w:t>
            </w:r>
          </w:p>
        </w:tc>
        <w:tc>
          <w:tcPr>
            <w:tcW w:w="27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质量保修期2年</w:t>
            </w: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680" w:hRule="auto"/>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5</w:t>
            </w:r>
          </w:p>
        </w:tc>
        <w:tc>
          <w:tcPr>
            <w:tcW w:w="1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付款方式</w:t>
            </w:r>
          </w:p>
        </w:tc>
        <w:tc>
          <w:tcPr>
            <w:tcW w:w="27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1"/>
                <w:shd w:fill="auto" w:val="clear"/>
              </w:rPr>
              <w:t xml:space="preserve">合同签订人员进场后，支付合同总价的30%，作为工程预付款。每月工程进度款按进度报表由监理及发包人审定后支付合格工程量价款的</w:t>
            </w:r>
            <w:r>
              <w:rPr>
                <w:rFonts w:ascii="Times New Roman" w:hAnsi="Times New Roman" w:cs="Times New Roman" w:eastAsia="Times New Roman"/>
                <w:color w:val="auto"/>
                <w:spacing w:val="0"/>
                <w:position w:val="0"/>
                <w:sz w:val="21"/>
                <w:shd w:fill="auto" w:val="clear"/>
              </w:rPr>
              <w:t xml:space="preserve">80%</w:t>
            </w:r>
            <w:r>
              <w:rPr>
                <w:rFonts w:ascii="宋体" w:hAnsi="宋体" w:cs="宋体" w:eastAsia="宋体"/>
                <w:color w:val="auto"/>
                <w:spacing w:val="0"/>
                <w:position w:val="0"/>
                <w:sz w:val="21"/>
                <w:shd w:fill="auto" w:val="clear"/>
              </w:rPr>
              <w:t xml:space="preserve">（含预付款），待工程完工并验收合格后，付至合同总额的85%（含预付款）；结算经有资质的造价机构审定并出具审计报告后，付至审计价款的98.5%，剩余1.5%作为工程质量保修金</w:t>
            </w: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680" w:hRule="auto"/>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6</w:t>
            </w:r>
          </w:p>
        </w:tc>
        <w:tc>
          <w:tcPr>
            <w:tcW w:w="1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7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z w:val="22"/>
                <w:shd w:fill="auto" w:val="clear"/>
              </w:rPr>
            </w:pP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680" w:hRule="auto"/>
          <w:jc w:val="left"/>
        </w:trPr>
        <w:tc>
          <w:tcPr>
            <w:tcW w:w="7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7</w:t>
            </w:r>
          </w:p>
        </w:tc>
        <w:tc>
          <w:tcPr>
            <w:tcW w:w="19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w:t>
            </w:r>
          </w:p>
        </w:tc>
        <w:tc>
          <w:tcPr>
            <w:tcW w:w="27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2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c>
          <w:tcPr>
            <w:tcW w:w="1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bl>
    <w:p>
      <w:pPr>
        <w:spacing w:before="0" w:after="0" w:line="24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18"/>
          <w:shd w:fill="auto" w:val="clear"/>
        </w:rPr>
        <w:t xml:space="preserve">备注：此表可延续，如不填写或未填写完整将视为对磋商文件要求完全响应。</w:t>
      </w:r>
    </w:p>
    <w:p>
      <w:pPr>
        <w:spacing w:before="156" w:after="156" w:line="5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磋商供应商（盖单位章）：</w:t>
      </w:r>
    </w:p>
    <w:p>
      <w:pPr>
        <w:spacing w:before="156" w:after="156" w:line="5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法定代表人或全权代表（盖章或签字）：</w:t>
      </w:r>
    </w:p>
    <w:p>
      <w:pPr>
        <w:spacing w:before="156" w:after="156" w:line="5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日期：</w:t>
      </w:r>
    </w:p>
    <w:p>
      <w:pPr>
        <w:keepNext w:val="true"/>
        <w:keepLines w:val="true"/>
        <w:tabs>
          <w:tab w:val="left" w:pos="0" w:leader="none"/>
        </w:tabs>
        <w:spacing w:before="260" w:after="0" w:line="416"/>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p>
    <w:p>
      <w:pPr>
        <w:keepNext w:val="true"/>
        <w:keepLines w:val="true"/>
        <w:tabs>
          <w:tab w:val="left" w:pos="0" w:leader="none"/>
        </w:tabs>
        <w:spacing w:before="260" w:after="0" w:line="416"/>
        <w:ind w:right="0" w:left="0" w:firstLine="0"/>
        <w:jc w:val="both"/>
        <w:rPr>
          <w:rFonts w:ascii="Arial" w:hAnsi="Arial" w:cs="Arial" w:eastAsia="Arial"/>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附件13</w:t>
      </w:r>
    </w:p>
    <w:p>
      <w:pPr>
        <w:spacing w:before="0" w:after="0" w:line="360"/>
        <w:ind w:right="0" w:left="0" w:firstLine="0"/>
        <w:jc w:val="center"/>
        <w:rPr>
          <w:rFonts w:ascii="宋体" w:hAnsi="宋体" w:cs="宋体" w:eastAsia="宋体"/>
          <w:color w:val="auto"/>
          <w:spacing w:val="0"/>
          <w:position w:val="0"/>
          <w:sz w:val="28"/>
          <w:shd w:fill="auto" w:val="clear"/>
        </w:rPr>
      </w:pPr>
      <w:r>
        <w:rPr>
          <w:rFonts w:ascii="宋体" w:hAnsi="宋体" w:cs="宋体" w:eastAsia="宋体"/>
          <w:b/>
          <w:color w:val="auto"/>
          <w:spacing w:val="0"/>
          <w:position w:val="0"/>
          <w:sz w:val="28"/>
          <w:shd w:fill="auto" w:val="clear"/>
        </w:rPr>
        <w:t xml:space="preserve"> 人民医院东侧地块1临时围墙工程 </w:t>
      </w:r>
    </w:p>
    <w:p>
      <w:pPr>
        <w:spacing w:before="0" w:after="0" w:line="36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项目负责人简历表</w:t>
      </w:r>
    </w:p>
    <w:tbl>
      <w:tblPr>
        <w:tblInd w:w="108" w:type="dxa"/>
      </w:tblPr>
      <w:tblGrid>
        <w:gridCol w:w="1089"/>
        <w:gridCol w:w="279"/>
        <w:gridCol w:w="664"/>
        <w:gridCol w:w="894"/>
        <w:gridCol w:w="1089"/>
        <w:gridCol w:w="1116"/>
        <w:gridCol w:w="933"/>
        <w:gridCol w:w="972"/>
        <w:gridCol w:w="1867"/>
      </w:tblGrid>
      <w:tr>
        <w:trPr>
          <w:trHeight w:val="475" w:hRule="auto"/>
          <w:jc w:val="left"/>
        </w:trPr>
        <w:tc>
          <w:tcPr>
            <w:tcW w:w="108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姓名</w:t>
            </w:r>
          </w:p>
        </w:tc>
        <w:tc>
          <w:tcPr>
            <w:tcW w:w="943" w:type="dxa"/>
            <w:gridSpan w:val="2"/>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894" w:type="dxa"/>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性别</w:t>
            </w:r>
          </w:p>
        </w:tc>
        <w:tc>
          <w:tcPr>
            <w:tcW w:w="1089" w:type="dxa"/>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116" w:type="dxa"/>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年龄</w:t>
            </w:r>
          </w:p>
        </w:tc>
        <w:tc>
          <w:tcPr>
            <w:tcW w:w="933" w:type="dxa"/>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972" w:type="dxa"/>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专业</w:t>
            </w:r>
          </w:p>
        </w:tc>
        <w:tc>
          <w:tcPr>
            <w:tcW w:w="1867" w:type="dxa"/>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489" w:hRule="auto"/>
          <w:jc w:val="left"/>
        </w:trPr>
        <w:tc>
          <w:tcPr>
            <w:tcW w:w="1368"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资质等级</w:t>
            </w:r>
          </w:p>
        </w:tc>
        <w:tc>
          <w:tcPr>
            <w:tcW w:w="1558" w:type="dxa"/>
            <w:gridSpan w:val="2"/>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089" w:type="dxa"/>
            <w:tcBorders>
              <w:top w:val="single" w:color="000000" w:sz="0"/>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职称</w:t>
            </w:r>
          </w:p>
        </w:tc>
        <w:tc>
          <w:tcPr>
            <w:tcW w:w="2049" w:type="dxa"/>
            <w:gridSpan w:val="2"/>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972" w:type="dxa"/>
            <w:tcBorders>
              <w:top w:val="single" w:color="000000" w:sz="0"/>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学历</w:t>
            </w:r>
          </w:p>
        </w:tc>
        <w:tc>
          <w:tcPr>
            <w:tcW w:w="1867" w:type="dxa"/>
            <w:tcBorders>
              <w:top w:val="single" w:color="000000" w:sz="0"/>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500" w:hRule="auto"/>
          <w:jc w:val="left"/>
        </w:trPr>
        <w:tc>
          <w:tcPr>
            <w:tcW w:w="2032" w:type="dxa"/>
            <w:gridSpan w:val="3"/>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参加工作时间</w:t>
            </w:r>
          </w:p>
        </w:tc>
        <w:tc>
          <w:tcPr>
            <w:tcW w:w="1983" w:type="dxa"/>
            <w:gridSpan w:val="2"/>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hanging="288"/>
              <w:jc w:val="left"/>
              <w:rPr>
                <w:rFonts w:ascii="宋体" w:hAnsi="宋体" w:cs="宋体" w:eastAsia="宋体"/>
                <w:color w:val="auto"/>
                <w:spacing w:val="0"/>
                <w:position w:val="0"/>
                <w:sz w:val="22"/>
                <w:shd w:fill="auto" w:val="clear"/>
              </w:rPr>
            </w:pPr>
          </w:p>
        </w:tc>
        <w:tc>
          <w:tcPr>
            <w:tcW w:w="3021" w:type="dxa"/>
            <w:gridSpan w:val="3"/>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从事项目负责人年限</w:t>
            </w:r>
          </w:p>
        </w:tc>
        <w:tc>
          <w:tcPr>
            <w:tcW w:w="1867" w:type="dxa"/>
            <w:tcBorders>
              <w:top w:val="single" w:color="000000" w:sz="0"/>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513" w:hRule="auto"/>
          <w:jc w:val="left"/>
        </w:trPr>
        <w:tc>
          <w:tcPr>
            <w:tcW w:w="1368"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证书号</w:t>
            </w:r>
          </w:p>
        </w:tc>
        <w:tc>
          <w:tcPr>
            <w:tcW w:w="2647" w:type="dxa"/>
            <w:gridSpan w:val="3"/>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116" w:type="dxa"/>
            <w:tcBorders>
              <w:top w:val="single" w:color="000000" w:sz="0"/>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身份证</w:t>
            </w:r>
          </w:p>
        </w:tc>
        <w:tc>
          <w:tcPr>
            <w:tcW w:w="3772" w:type="dxa"/>
            <w:gridSpan w:val="3"/>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7405" w:hRule="auto"/>
          <w:jc w:val="left"/>
        </w:trPr>
        <w:tc>
          <w:tcPr>
            <w:tcW w:w="1089" w:type="dxa"/>
            <w:vMerge w:val="restart"/>
            <w:tcBorders>
              <w:top w:val="single" w:color="000000" w:sz="0"/>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简</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历</w:t>
            </w:r>
          </w:p>
        </w:tc>
        <w:tc>
          <w:tcPr>
            <w:tcW w:w="7814" w:type="dxa"/>
            <w:gridSpan w:val="8"/>
            <w:vMerge w:val="restart"/>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321" w:hRule="auto"/>
          <w:jc w:val="left"/>
        </w:trPr>
        <w:tc>
          <w:tcPr>
            <w:tcW w:w="1089"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814" w:type="dxa"/>
            <w:gridSpan w:val="8"/>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r>
    </w:tbl>
    <w:p>
      <w:pPr>
        <w:spacing w:before="0" w:after="0" w:line="440"/>
        <w:ind w:right="480" w:left="0" w:firstLine="420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法定代表人（签字或盖章）： </w:t>
      </w:r>
    </w:p>
    <w:p>
      <w:pPr>
        <w:spacing w:before="0" w:after="0" w:line="440"/>
        <w:ind w:right="480" w:left="0" w:firstLine="0"/>
        <w:jc w:val="center"/>
        <w:rPr>
          <w:rFonts w:ascii="宋体" w:hAnsi="宋体" w:cs="宋体" w:eastAsia="宋体"/>
          <w:color w:val="auto"/>
          <w:spacing w:val="0"/>
          <w:position w:val="0"/>
          <w:sz w:val="21"/>
          <w:shd w:fill="auto" w:val="clear"/>
        </w:rPr>
      </w:pPr>
    </w:p>
    <w:p>
      <w:pPr>
        <w:spacing w:before="0" w:after="0" w:line="360"/>
        <w:ind w:right="48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磋商供应商（盖章）：  </w:t>
      </w:r>
    </w:p>
    <w:p>
      <w:pPr>
        <w:spacing w:before="0" w:after="0" w:line="586"/>
        <w:ind w:right="640" w:left="0" w:firstLine="2940"/>
        <w:jc w:val="center"/>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日期：    年   月   日</w:t>
      </w:r>
    </w:p>
    <w:p>
      <w:pPr>
        <w:keepNext w:val="true"/>
        <w:keepLines w:val="true"/>
        <w:tabs>
          <w:tab w:val="left" w:pos="0" w:leader="none"/>
        </w:tabs>
        <w:spacing w:before="260" w:after="0" w:line="416"/>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附件14</w:t>
      </w:r>
    </w:p>
    <w:p>
      <w:pPr>
        <w:keepNext w:val="true"/>
        <w:keepLines w:val="true"/>
        <w:tabs>
          <w:tab w:val="left" w:pos="0" w:leader="none"/>
        </w:tabs>
        <w:spacing w:before="260" w:after="0" w:line="416"/>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人民医院东侧地块1临时围墙工程 </w:t>
      </w:r>
    </w:p>
    <w:p>
      <w:pPr>
        <w:spacing w:before="0" w:after="0" w:line="360"/>
        <w:ind w:right="0" w:left="0" w:firstLine="0"/>
        <w:jc w:val="center"/>
        <w:rPr>
          <w:rFonts w:ascii="黑体" w:hAnsi="黑体" w:cs="黑体" w:eastAsia="黑体"/>
          <w:b/>
          <w:color w:val="auto"/>
          <w:spacing w:val="0"/>
          <w:position w:val="0"/>
          <w:sz w:val="36"/>
          <w:shd w:fill="auto" w:val="clear"/>
        </w:rPr>
      </w:pPr>
      <w:r>
        <w:rPr>
          <w:rFonts w:ascii="黑体" w:hAnsi="黑体" w:cs="黑体" w:eastAsia="黑体"/>
          <w:b/>
          <w:color w:val="auto"/>
          <w:spacing w:val="0"/>
          <w:position w:val="0"/>
          <w:sz w:val="36"/>
          <w:shd w:fill="auto" w:val="clear"/>
        </w:rPr>
        <w:t xml:space="preserve">技术负责人简历表</w:t>
      </w:r>
    </w:p>
    <w:tbl>
      <w:tblPr/>
      <w:tblGrid>
        <w:gridCol w:w="1140"/>
        <w:gridCol w:w="1380"/>
        <w:gridCol w:w="920"/>
        <w:gridCol w:w="700"/>
        <w:gridCol w:w="820"/>
        <w:gridCol w:w="980"/>
        <w:gridCol w:w="1080"/>
        <w:gridCol w:w="2202"/>
      </w:tblGrid>
      <w:tr>
        <w:trPr>
          <w:trHeight w:val="525" w:hRule="auto"/>
          <w:jc w:val="left"/>
        </w:trPr>
        <w:tc>
          <w:tcPr>
            <w:tcW w:w="1140"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姓名</w:t>
            </w:r>
          </w:p>
        </w:tc>
        <w:tc>
          <w:tcPr>
            <w:tcW w:w="1380" w:type="dxa"/>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920" w:type="dxa"/>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性别</w:t>
            </w:r>
          </w:p>
        </w:tc>
        <w:tc>
          <w:tcPr>
            <w:tcW w:w="700" w:type="dxa"/>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820" w:type="dxa"/>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年龄</w:t>
            </w:r>
          </w:p>
        </w:tc>
        <w:tc>
          <w:tcPr>
            <w:tcW w:w="980" w:type="dxa"/>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080" w:type="dxa"/>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专业</w:t>
            </w:r>
          </w:p>
        </w:tc>
        <w:tc>
          <w:tcPr>
            <w:tcW w:w="2202" w:type="dxa"/>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540" w:hRule="auto"/>
          <w:jc w:val="left"/>
        </w:trPr>
        <w:tc>
          <w:tcPr>
            <w:tcW w:w="1140" w:type="dxa"/>
            <w:tcBorders>
              <w:top w:val="single" w:color="000000" w:sz="0"/>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职称</w:t>
            </w:r>
          </w:p>
        </w:tc>
        <w:tc>
          <w:tcPr>
            <w:tcW w:w="1380" w:type="dxa"/>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620" w:type="dxa"/>
            <w:gridSpan w:val="2"/>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毕业院校</w:t>
            </w:r>
          </w:p>
        </w:tc>
        <w:tc>
          <w:tcPr>
            <w:tcW w:w="1800" w:type="dxa"/>
            <w:gridSpan w:val="2"/>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1080" w:type="dxa"/>
            <w:tcBorders>
              <w:top w:val="single" w:color="000000" w:sz="0"/>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学历</w:t>
            </w:r>
          </w:p>
        </w:tc>
        <w:tc>
          <w:tcPr>
            <w:tcW w:w="2202" w:type="dxa"/>
            <w:tcBorders>
              <w:top w:val="single" w:color="000000" w:sz="0"/>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567" w:hRule="auto"/>
          <w:jc w:val="left"/>
        </w:trPr>
        <w:tc>
          <w:tcPr>
            <w:tcW w:w="2520"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参加工作时间</w:t>
            </w:r>
          </w:p>
        </w:tc>
        <w:tc>
          <w:tcPr>
            <w:tcW w:w="1620" w:type="dxa"/>
            <w:gridSpan w:val="2"/>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c>
          <w:tcPr>
            <w:tcW w:w="2880" w:type="dxa"/>
            <w:gridSpan w:val="3"/>
            <w:tcBorders>
              <w:top w:val="single" w:color="000000" w:sz="4"/>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从事技术负责人年限</w:t>
            </w:r>
          </w:p>
        </w:tc>
        <w:tc>
          <w:tcPr>
            <w:tcW w:w="2202" w:type="dxa"/>
            <w:tcBorders>
              <w:top w:val="single" w:color="000000" w:sz="0"/>
              <w:left w:val="single" w:color="000000" w:sz="0"/>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r>
        <w:trPr>
          <w:trHeight w:val="7935" w:hRule="auto"/>
          <w:jc w:val="left"/>
        </w:trPr>
        <w:tc>
          <w:tcPr>
            <w:tcW w:w="1140" w:type="dxa"/>
            <w:tcBorders>
              <w:top w:val="single" w:color="000000" w:sz="0"/>
              <w:left w:val="single" w:color="000000" w:sz="4"/>
              <w:bottom w:val="single" w:color="000000" w:sz="4"/>
              <w:right w:val="single" w:color="000000" w:sz="4"/>
            </w:tcBorders>
            <w:shd w:color="auto" w:fill="ffffff" w:val="clear"/>
            <w:tcMar>
              <w:left w:w="108" w:type="dxa"/>
              <w:right w:w="108" w:type="dxa"/>
            </w:tcMar>
            <w:vAlign w:val="center"/>
          </w:tcPr>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简</w:t>
            </w: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历</w:t>
            </w:r>
          </w:p>
        </w:tc>
        <w:tc>
          <w:tcPr>
            <w:tcW w:w="8082" w:type="dxa"/>
            <w:gridSpan w:val="7"/>
            <w:tcBorders>
              <w:top w:val="single" w:color="000000" w:sz="4"/>
              <w:left w:val="single" w:color="000000" w:sz="0"/>
              <w:bottom w:val="single" w:color="000000" w:sz="4"/>
              <w:right w:val="single" w:color="000000" w:sz="4"/>
            </w:tcBorders>
            <w:shd w:color="auto"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　</w:t>
            </w:r>
          </w:p>
        </w:tc>
      </w:tr>
    </w:tbl>
    <w:p>
      <w:pPr>
        <w:spacing w:before="0" w:after="0" w:line="440"/>
        <w:ind w:right="480" w:left="0" w:firstLine="420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法定代表人（签字或盖章）： </w:t>
      </w:r>
    </w:p>
    <w:p>
      <w:pPr>
        <w:spacing w:before="0" w:after="0" w:line="440"/>
        <w:ind w:right="0" w:left="0" w:firstLine="0"/>
        <w:jc w:val="right"/>
        <w:rPr>
          <w:rFonts w:ascii="宋体" w:hAnsi="宋体" w:cs="宋体" w:eastAsia="宋体"/>
          <w:color w:val="auto"/>
          <w:spacing w:val="0"/>
          <w:position w:val="0"/>
          <w:sz w:val="21"/>
          <w:shd w:fill="auto" w:val="clear"/>
        </w:rPr>
      </w:pPr>
    </w:p>
    <w:p>
      <w:pPr>
        <w:spacing w:before="0" w:after="0" w:line="360"/>
        <w:ind w:right="48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磋商供应商（盖章）：  </w:t>
      </w:r>
    </w:p>
    <w:p>
      <w:pPr>
        <w:spacing w:before="0" w:after="0" w:line="360"/>
        <w:ind w:right="480" w:left="0" w:firstLine="0"/>
        <w:jc w:val="center"/>
        <w:rPr>
          <w:rFonts w:ascii="宋体" w:hAnsi="宋体" w:cs="宋体" w:eastAsia="宋体"/>
          <w:color w:val="auto"/>
          <w:spacing w:val="0"/>
          <w:position w:val="0"/>
          <w:sz w:val="21"/>
          <w:shd w:fill="auto" w:val="clear"/>
        </w:rPr>
      </w:pPr>
    </w:p>
    <w:p>
      <w:pPr>
        <w:spacing w:before="0" w:after="0" w:line="360"/>
        <w:ind w:right="480" w:left="0" w:firstLine="0"/>
        <w:jc w:val="righ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日期：    年   月   日</w:t>
      </w:r>
    </w:p>
    <w:p>
      <w:pPr>
        <w:tabs>
          <w:tab w:val="left" w:pos="720" w:leader="none"/>
        </w:tabs>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tabs>
          <w:tab w:val="left" w:pos="720" w:leader="none"/>
        </w:tabs>
        <w:spacing w:before="0" w:after="0" w:line="360"/>
        <w:ind w:right="0" w:left="0" w:firstLine="0"/>
        <w:jc w:val="left"/>
        <w:rPr>
          <w:rFonts w:ascii="宋体" w:hAnsi="宋体" w:cs="宋体" w:eastAsia="宋体"/>
          <w:color w:val="auto"/>
          <w:spacing w:val="0"/>
          <w:position w:val="0"/>
          <w:sz w:val="21"/>
          <w:shd w:fill="auto" w:val="clear"/>
        </w:rPr>
      </w:pPr>
      <w:r>
        <w:rPr>
          <w:rFonts w:ascii="宋体" w:hAnsi="宋体" w:cs="宋体" w:eastAsia="宋体"/>
          <w:b/>
          <w:color w:val="auto"/>
          <w:spacing w:val="0"/>
          <w:position w:val="0"/>
          <w:sz w:val="24"/>
          <w:shd w:fill="auto" w:val="clear"/>
        </w:rPr>
        <w:t xml:space="preserve">附件15</w:t>
      </w:r>
    </w:p>
    <w:p>
      <w:pPr>
        <w:tabs>
          <w:tab w:val="left" w:pos="720" w:leader="none"/>
        </w:tabs>
        <w:spacing w:before="0" w:after="0" w:line="360"/>
        <w:ind w:right="0" w:left="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8"/>
          <w:shd w:fill="auto" w:val="clear"/>
        </w:rPr>
        <w:t xml:space="preserve">人民医院东侧地块1临时围墙工程</w:t>
      </w:r>
    </w:p>
    <w:p>
      <w:pPr>
        <w:tabs>
          <w:tab w:val="left" w:pos="720" w:leader="none"/>
        </w:tabs>
        <w:spacing w:before="0" w:after="0" w:line="360"/>
        <w:ind w:right="0" w:left="0" w:firstLine="0"/>
        <w:jc w:val="center"/>
        <w:rPr>
          <w:rFonts w:ascii="宋体" w:hAnsi="宋体" w:cs="宋体" w:eastAsia="宋体"/>
          <w:b/>
          <w:color w:val="auto"/>
          <w:spacing w:val="0"/>
          <w:position w:val="0"/>
          <w:sz w:val="24"/>
          <w:shd w:fill="auto" w:val="clear"/>
        </w:rPr>
      </w:pPr>
      <w:r>
        <w:rPr>
          <w:rFonts w:ascii="黑体" w:hAnsi="黑体" w:cs="黑体" w:eastAsia="黑体"/>
          <w:b/>
          <w:color w:val="auto"/>
          <w:spacing w:val="0"/>
          <w:position w:val="0"/>
          <w:sz w:val="36"/>
          <w:shd w:fill="auto" w:val="clear"/>
        </w:rPr>
        <w:t xml:space="preserve">项目管理班子配备情况表</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tbl>
      <w:tblPr/>
      <w:tblGrid>
        <w:gridCol w:w="677"/>
        <w:gridCol w:w="1415"/>
        <w:gridCol w:w="900"/>
        <w:gridCol w:w="1380"/>
        <w:gridCol w:w="2415"/>
        <w:gridCol w:w="1170"/>
        <w:gridCol w:w="1440"/>
      </w:tblGrid>
      <w:tr>
        <w:trPr>
          <w:trHeight w:val="675" w:hRule="auto"/>
          <w:jc w:val="left"/>
          <w:cantSplit w:val="1"/>
        </w:trPr>
        <w:tc>
          <w:tcPr>
            <w:tcW w:w="67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序号</w:t>
            </w:r>
          </w:p>
        </w:tc>
        <w:tc>
          <w:tcPr>
            <w:tcW w:w="141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姓名</w:t>
            </w:r>
          </w:p>
        </w:tc>
        <w:tc>
          <w:tcPr>
            <w:tcW w:w="90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职称</w:t>
            </w:r>
          </w:p>
        </w:tc>
        <w:tc>
          <w:tcPr>
            <w:tcW w:w="640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上岗资格证明</w:t>
            </w:r>
          </w:p>
        </w:tc>
      </w:tr>
      <w:tr>
        <w:trPr>
          <w:trHeight w:val="641" w:hRule="auto"/>
          <w:jc w:val="left"/>
          <w:cantSplit w:val="1"/>
        </w:trPr>
        <w:tc>
          <w:tcPr>
            <w:tcW w:w="67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1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90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3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证书名称</w:t>
            </w:r>
          </w:p>
        </w:tc>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证号</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专业</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工作年限</w:t>
            </w:r>
          </w:p>
        </w:tc>
      </w:tr>
      <w:tr>
        <w:trPr>
          <w:trHeight w:val="905" w:hRule="auto"/>
          <w:jc w:val="left"/>
        </w:trPr>
        <w:tc>
          <w:tcPr>
            <w:tcW w:w="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905" w:hRule="auto"/>
          <w:jc w:val="left"/>
        </w:trPr>
        <w:tc>
          <w:tcPr>
            <w:tcW w:w="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905" w:hRule="auto"/>
          <w:jc w:val="left"/>
        </w:trPr>
        <w:tc>
          <w:tcPr>
            <w:tcW w:w="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905" w:hRule="auto"/>
          <w:jc w:val="left"/>
        </w:trPr>
        <w:tc>
          <w:tcPr>
            <w:tcW w:w="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905" w:hRule="auto"/>
          <w:jc w:val="left"/>
        </w:trPr>
        <w:tc>
          <w:tcPr>
            <w:tcW w:w="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r>
        <w:trPr>
          <w:trHeight w:val="905" w:hRule="auto"/>
          <w:jc w:val="left"/>
        </w:trPr>
        <w:tc>
          <w:tcPr>
            <w:tcW w:w="6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3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r>
    </w:tbl>
    <w:p>
      <w:pPr>
        <w:spacing w:before="0" w:after="0" w:line="360"/>
        <w:ind w:right="0" w:left="0" w:firstLine="0"/>
        <w:jc w:val="right"/>
        <w:rPr>
          <w:rFonts w:ascii="宋体" w:hAnsi="宋体" w:cs="宋体" w:eastAsia="宋体"/>
          <w:color w:val="auto"/>
          <w:spacing w:val="0"/>
          <w:position w:val="0"/>
          <w:sz w:val="21"/>
          <w:shd w:fill="auto" w:val="clear"/>
        </w:rPr>
      </w:pPr>
    </w:p>
    <w:p>
      <w:pPr>
        <w:spacing w:before="0" w:after="0" w:line="440"/>
        <w:ind w:right="480" w:left="0" w:firstLine="420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法定代表人（签字或盖章）： </w:t>
      </w:r>
    </w:p>
    <w:p>
      <w:pPr>
        <w:spacing w:before="0" w:after="0" w:line="440"/>
        <w:ind w:right="0" w:left="0" w:firstLine="0"/>
        <w:jc w:val="right"/>
        <w:rPr>
          <w:rFonts w:ascii="宋体" w:hAnsi="宋体" w:cs="宋体" w:eastAsia="宋体"/>
          <w:color w:val="auto"/>
          <w:spacing w:val="0"/>
          <w:position w:val="0"/>
          <w:sz w:val="21"/>
          <w:shd w:fill="auto" w:val="clear"/>
        </w:rPr>
      </w:pPr>
    </w:p>
    <w:p>
      <w:pPr>
        <w:spacing w:before="0" w:after="0" w:line="360"/>
        <w:ind w:right="48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磋商供应商（盖章）：  </w:t>
      </w:r>
    </w:p>
    <w:p>
      <w:pPr>
        <w:spacing w:before="0" w:after="0" w:line="360"/>
        <w:ind w:right="480" w:left="0" w:firstLine="0"/>
        <w:jc w:val="center"/>
        <w:rPr>
          <w:rFonts w:ascii="宋体" w:hAnsi="宋体" w:cs="宋体" w:eastAsia="宋体"/>
          <w:color w:val="auto"/>
          <w:spacing w:val="0"/>
          <w:position w:val="0"/>
          <w:sz w:val="21"/>
          <w:shd w:fill="auto" w:val="clear"/>
        </w:rPr>
      </w:pPr>
    </w:p>
    <w:p>
      <w:pPr>
        <w:spacing w:before="0" w:after="0" w:line="360"/>
        <w:ind w:right="480" w:left="0" w:firstLine="0"/>
        <w:jc w:val="righ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日期：    年   月   日</w:t>
      </w:r>
    </w:p>
    <w:p>
      <w:pPr>
        <w:spacing w:before="0" w:after="0" w:line="360"/>
        <w:ind w:right="48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spacing w:before="0" w:after="0" w:line="360"/>
        <w:ind w:right="480" w:left="0" w:firstLine="0"/>
        <w:jc w:val="left"/>
        <w:rPr>
          <w:rFonts w:ascii="Times New Roman" w:hAnsi="Times New Roman" w:cs="Times New Roman" w:eastAsia="Times New Roman"/>
          <w:color w:val="auto"/>
          <w:spacing w:val="0"/>
          <w:position w:val="0"/>
          <w:sz w:val="24"/>
          <w:shd w:fill="auto" w:val="clear"/>
        </w:rPr>
      </w:pPr>
      <w:r>
        <w:rPr>
          <w:rFonts w:ascii="宋体" w:hAnsi="宋体" w:cs="宋体" w:eastAsia="宋体"/>
          <w:b/>
          <w:color w:val="auto"/>
          <w:spacing w:val="0"/>
          <w:position w:val="0"/>
          <w:sz w:val="24"/>
          <w:shd w:fill="auto" w:val="clear"/>
        </w:rPr>
        <w:t xml:space="preserve">附件16</w:t>
      </w:r>
    </w:p>
    <w:p>
      <w:pPr>
        <w:spacing w:before="0" w:after="0" w:line="360"/>
        <w:ind w:right="0" w:left="0" w:firstLine="321"/>
        <w:jc w:val="center"/>
        <w:rPr>
          <w:rFonts w:ascii="Times New Roman" w:hAnsi="Times New Roman" w:cs="Times New Roman" w:eastAsia="Times New Roman"/>
          <w:b/>
          <w:color w:val="auto"/>
          <w:spacing w:val="0"/>
          <w:position w:val="0"/>
          <w:sz w:val="32"/>
          <w:u w:val="single"/>
          <w:shd w:fill="auto" w:val="clear"/>
        </w:rPr>
      </w:pPr>
      <w:r>
        <w:rPr>
          <w:rFonts w:ascii="宋体" w:hAnsi="宋体" w:cs="宋体" w:eastAsia="宋体"/>
          <w:b/>
          <w:color w:val="auto"/>
          <w:spacing w:val="0"/>
          <w:position w:val="0"/>
          <w:sz w:val="32"/>
          <w:shd w:fill="auto" w:val="clear"/>
        </w:rPr>
        <w:t xml:space="preserve">授权委托书</w:t>
      </w:r>
    </w:p>
    <w:p>
      <w:pPr>
        <w:spacing w:before="156" w:after="156" w:line="500"/>
        <w:ind w:right="0" w:left="0" w:firstLine="0"/>
        <w:jc w:val="both"/>
        <w:rPr>
          <w:rFonts w:ascii="宋体" w:hAnsi="宋体" w:cs="宋体" w:eastAsia="宋体"/>
          <w:b/>
          <w:color w:val="auto"/>
          <w:spacing w:val="0"/>
          <w:position w:val="0"/>
          <w:sz w:val="24"/>
          <w:shd w:fill="auto" w:val="clear"/>
        </w:rPr>
      </w:pPr>
      <w:r>
        <w:rPr>
          <w:rFonts w:ascii="宋体" w:hAnsi="宋体" w:cs="宋体" w:eastAsia="宋体"/>
          <w:color w:val="auto"/>
          <w:spacing w:val="0"/>
          <w:position w:val="0"/>
          <w:sz w:val="24"/>
          <w:u w:val="single"/>
          <w:shd w:fill="auto" w:val="clear"/>
        </w:rPr>
        <w:t xml:space="preserve">浙江建效工程管理咨询有限公司</w:t>
      </w:r>
      <w:r>
        <w:rPr>
          <w:rFonts w:ascii="宋体" w:hAnsi="宋体" w:cs="宋体" w:eastAsia="宋体"/>
          <w:b/>
          <w:color w:val="auto"/>
          <w:spacing w:val="0"/>
          <w:position w:val="0"/>
          <w:sz w:val="24"/>
          <w:shd w:fill="auto" w:val="clear"/>
        </w:rPr>
        <w:t xml:space="preserve">：</w:t>
      </w:r>
    </w:p>
    <w:p>
      <w:pPr>
        <w:spacing w:before="0" w:after="0" w:line="50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u w:val="single"/>
          <w:shd w:fill="auto" w:val="clear"/>
        </w:rPr>
        <w:t xml:space="preserve">  （供应商全称）  </w:t>
      </w:r>
      <w:r>
        <w:rPr>
          <w:rFonts w:ascii="宋体" w:hAnsi="宋体" w:cs="宋体" w:eastAsia="宋体"/>
          <w:color w:val="auto"/>
          <w:spacing w:val="0"/>
          <w:position w:val="0"/>
          <w:sz w:val="24"/>
          <w:shd w:fill="auto" w:val="clear"/>
        </w:rPr>
        <w:t xml:space="preserve">法定代表人（或营业执照中单位负责人）</w:t>
      </w:r>
      <w:r>
        <w:rPr>
          <w:rFonts w:ascii="宋体" w:hAnsi="宋体" w:cs="宋体" w:eastAsia="宋体"/>
          <w:color w:val="auto"/>
          <w:spacing w:val="0"/>
          <w:position w:val="0"/>
          <w:sz w:val="24"/>
          <w:u w:val="single"/>
          <w:shd w:fill="auto" w:val="clear"/>
        </w:rPr>
        <w:t xml:space="preserve">（法定代表人或营业执照中单位负责人姓名） </w:t>
      </w:r>
      <w:r>
        <w:rPr>
          <w:rFonts w:ascii="宋体" w:hAnsi="宋体" w:cs="宋体" w:eastAsia="宋体"/>
          <w:color w:val="auto"/>
          <w:spacing w:val="0"/>
          <w:position w:val="0"/>
          <w:sz w:val="24"/>
          <w:shd w:fill="auto" w:val="clear"/>
        </w:rPr>
        <w:t xml:space="preserve">授权</w:t>
      </w:r>
      <w:r>
        <w:rPr>
          <w:rFonts w:ascii="宋体" w:hAnsi="宋体" w:cs="宋体" w:eastAsia="宋体"/>
          <w:color w:val="auto"/>
          <w:spacing w:val="0"/>
          <w:position w:val="0"/>
          <w:sz w:val="24"/>
          <w:u w:val="single"/>
          <w:shd w:fill="auto" w:val="clear"/>
        </w:rPr>
        <w:t xml:space="preserve">   （全权代表姓名） </w:t>
      </w:r>
      <w:r>
        <w:rPr>
          <w:rFonts w:ascii="宋体" w:hAnsi="宋体" w:cs="宋体" w:eastAsia="宋体"/>
          <w:color w:val="auto"/>
          <w:spacing w:val="0"/>
          <w:position w:val="0"/>
          <w:sz w:val="24"/>
          <w:shd w:fill="auto" w:val="clear"/>
        </w:rPr>
        <w:t xml:space="preserve">为全权代表，参加贵单位组织的</w:t>
      </w:r>
      <w:r>
        <w:rPr>
          <w:rFonts w:ascii="宋体" w:hAnsi="宋体" w:cs="宋体" w:eastAsia="宋体"/>
          <w:color w:val="auto"/>
          <w:spacing w:val="0"/>
          <w:position w:val="0"/>
          <w:sz w:val="24"/>
          <w:u w:val="single"/>
          <w:shd w:fill="auto" w:val="clear"/>
        </w:rPr>
        <w:tab/>
        <w:t xml:space="preserve">人民医院东侧地块1临时围墙工程  </w:t>
      </w:r>
      <w:r>
        <w:rPr>
          <w:rFonts w:ascii="宋体" w:hAnsi="宋体" w:cs="宋体" w:eastAsia="宋体"/>
          <w:color w:val="auto"/>
          <w:spacing w:val="0"/>
          <w:position w:val="0"/>
          <w:sz w:val="24"/>
          <w:shd w:fill="auto" w:val="clear"/>
        </w:rPr>
        <w:t xml:space="preserve">的采购活动，并代表我方全权办理针对上述项目的磋商、签约等具体事务和签署相关文件。我方对全权代表的签字事项负全部责任。</w:t>
      </w:r>
    </w:p>
    <w:p>
      <w:pPr>
        <w:spacing w:before="156" w:after="156" w:line="500"/>
        <w:ind w:right="0" w:left="139"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在撤销授权的书面通知以前，本授权书一直有效。全权代表在授权委托书有效期内签署的所有文件不因授权的撤销而失效。</w:t>
      </w:r>
    </w:p>
    <w:p>
      <w:pPr>
        <w:spacing w:before="156" w:after="156" w:line="500"/>
        <w:ind w:right="0" w:left="139"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全权代表无转委托权，特此委托。</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法定代表人签字或盖章：</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供应商全称（公章）：                              日期：</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宋体" w:hAnsi="宋体" w:cs="宋体" w:eastAsia="宋体"/>
          <w:b/>
          <w:color w:val="auto"/>
          <w:spacing w:val="0"/>
          <w:position w:val="0"/>
          <w:sz w:val="24"/>
          <w:shd w:fill="auto" w:val="clear"/>
        </w:rPr>
        <w:t xml:space="preserve">附：</w:t>
      </w:r>
    </w:p>
    <w:tbl>
      <w:tblPr/>
      <w:tblGrid>
        <w:gridCol w:w="4080"/>
      </w:tblGrid>
      <w:tr>
        <w:trPr>
          <w:trHeight w:val="2020" w:hRule="auto"/>
          <w:jc w:val="left"/>
        </w:trPr>
        <w:tc>
          <w:tcPr>
            <w:tcW w:w="4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361"/>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法定代表身份证复印件粘帖处</w:t>
            </w:r>
          </w:p>
        </w:tc>
      </w:tr>
    </w:tbl>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法定代表人姓名：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传真：</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电话：</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详细通讯地址：</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邮政编码：</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tbl>
      <w:tblPr/>
      <w:tblGrid>
        <w:gridCol w:w="4080"/>
      </w:tblGrid>
      <w:tr>
        <w:trPr>
          <w:trHeight w:val="2020" w:hRule="auto"/>
          <w:jc w:val="left"/>
        </w:trPr>
        <w:tc>
          <w:tcPr>
            <w:tcW w:w="4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b/>
                <w:color w:val="auto"/>
                <w:spacing w:val="0"/>
                <w:position w:val="0"/>
                <w:sz w:val="24"/>
                <w:shd w:fill="auto" w:val="clear"/>
              </w:rPr>
            </w:pPr>
          </w:p>
          <w:p>
            <w:pPr>
              <w:spacing w:before="0" w:after="0" w:line="360"/>
              <w:ind w:right="0" w:left="0" w:firstLine="361"/>
              <w:jc w:val="both"/>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全权代表身份证复印件粘帖处</w:t>
            </w:r>
          </w:p>
        </w:tc>
      </w:tr>
    </w:tbl>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全权代表姓名：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职务：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传真：</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电话：</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详细通讯地址：</w:t>
      </w: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邮政编码：</w:t>
      </w:r>
    </w:p>
    <w:p>
      <w:pPr>
        <w:tabs>
          <w:tab w:val="left" w:pos="502" w:leader="none"/>
        </w:tabs>
        <w:spacing w:before="0" w:after="0" w:line="24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 </w:t>
      </w:r>
    </w:p>
    <w:p>
      <w:pPr>
        <w:tabs>
          <w:tab w:val="left" w:pos="502" w:leader="none"/>
        </w:tabs>
        <w:spacing w:before="0" w:after="0" w:line="240"/>
        <w:ind w:right="0" w:left="0" w:firstLine="0"/>
        <w:jc w:val="center"/>
        <w:rPr>
          <w:rFonts w:ascii="宋体" w:hAnsi="宋体" w:cs="宋体" w:eastAsia="宋体"/>
          <w:b/>
          <w:color w:val="auto"/>
          <w:spacing w:val="0"/>
          <w:position w:val="0"/>
          <w:sz w:val="44"/>
          <w:shd w:fill="auto" w:val="clear"/>
        </w:rPr>
      </w:pPr>
      <w:r>
        <w:rPr>
          <w:rFonts w:ascii="宋体" w:hAnsi="宋体" w:cs="宋体" w:eastAsia="宋体"/>
          <w:b/>
          <w:color w:val="auto"/>
          <w:spacing w:val="0"/>
          <w:position w:val="0"/>
          <w:sz w:val="44"/>
          <w:shd w:fill="auto" w:val="clear"/>
        </w:rPr>
        <w:t xml:space="preserve">法定代表人资格证明书</w:t>
      </w:r>
    </w:p>
    <w:p>
      <w:pPr>
        <w:spacing w:before="0" w:after="0" w:line="240"/>
        <w:ind w:right="0" w:left="0" w:firstLine="2205"/>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5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磋商供应商名称：</w:t>
      </w:r>
    </w:p>
    <w:p>
      <w:pPr>
        <w:spacing w:before="0" w:after="0" w:line="5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单位性质：</w:t>
      </w:r>
    </w:p>
    <w:p>
      <w:pPr>
        <w:spacing w:before="0" w:after="0" w:line="5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地址：</w:t>
      </w:r>
    </w:p>
    <w:p>
      <w:pPr>
        <w:spacing w:before="0" w:after="0" w:line="5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成立时间：年月日</w:t>
      </w:r>
    </w:p>
    <w:p>
      <w:pPr>
        <w:spacing w:before="0" w:after="0" w:line="5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经营期限：</w:t>
      </w:r>
    </w:p>
    <w:p>
      <w:pPr>
        <w:spacing w:before="0" w:after="0" w:line="500"/>
        <w:ind w:right="0" w:left="0" w:firstLine="0"/>
        <w:jc w:val="both"/>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shd w:fill="auto" w:val="clear"/>
        </w:rPr>
        <w:t xml:space="preserve">姓名：性别：年龄：身份证号码</w:t>
      </w:r>
    </w:p>
    <w:p>
      <w:pPr>
        <w:spacing w:before="0" w:after="0" w:line="5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职务：系（磋商供应商名称）的法定代表人。</w:t>
      </w:r>
    </w:p>
    <w:p>
      <w:pPr>
        <w:spacing w:before="0" w:after="0" w:line="5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特此证明。</w:t>
      </w:r>
    </w:p>
    <w:p>
      <w:pPr>
        <w:spacing w:before="0" w:after="0" w:line="5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磋商供应商：（盖单位章）</w:t>
      </w:r>
    </w:p>
    <w:p>
      <w:pPr>
        <w:spacing w:before="0" w:after="0" w:line="5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年月日</w:t>
      </w:r>
    </w:p>
    <w:p>
      <w:pPr>
        <w:spacing w:before="0" w:after="0" w:line="500"/>
        <w:ind w:right="0" w:left="0" w:firstLine="0"/>
        <w:jc w:val="both"/>
        <w:rPr>
          <w:rFonts w:ascii="宋体" w:hAnsi="宋体" w:cs="宋体" w:eastAsia="宋体"/>
          <w:color w:val="auto"/>
          <w:spacing w:val="0"/>
          <w:position w:val="0"/>
          <w:sz w:val="24"/>
          <w:shd w:fill="auto" w:val="clear"/>
        </w:rPr>
      </w:pPr>
    </w:p>
    <w:p>
      <w:pPr>
        <w:spacing w:before="0" w:after="0" w:line="5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注：此证明用于法定代表人亲自出席开标会。</w:t>
      </w:r>
    </w:p>
    <w:p>
      <w:pPr>
        <w:spacing w:before="0" w:after="0" w:line="3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600"/>
        <w:ind w:right="0" w:left="0" w:firstLine="0"/>
        <w:jc w:val="both"/>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w:t>
      </w:r>
    </w:p>
    <w:p>
      <w:pPr>
        <w:spacing w:before="0" w:after="0" w:line="600"/>
        <w:ind w:right="0" w:left="0" w:firstLine="374"/>
        <w:jc w:val="center"/>
        <w:rPr>
          <w:rFonts w:ascii="Tahoma" w:hAnsi="Tahoma" w:cs="Tahoma" w:eastAsia="Tahoma"/>
          <w:color w:val="auto"/>
          <w:spacing w:val="0"/>
          <w:position w:val="0"/>
          <w:sz w:val="24"/>
          <w:shd w:fill="auto" w:val="clear"/>
        </w:rPr>
      </w:pPr>
    </w:p>
    <w:p>
      <w:pPr>
        <w:spacing w:before="0" w:after="0" w:line="600"/>
        <w:ind w:right="0" w:left="0" w:firstLine="374"/>
        <w:jc w:val="center"/>
        <w:rPr>
          <w:rFonts w:ascii="Tahoma" w:hAnsi="Tahoma" w:cs="Tahoma" w:eastAsia="Tahoma"/>
          <w:color w:val="auto"/>
          <w:spacing w:val="0"/>
          <w:position w:val="0"/>
          <w:sz w:val="24"/>
          <w:shd w:fill="auto" w:val="clear"/>
        </w:rPr>
      </w:pPr>
    </w:p>
    <w:p>
      <w:pPr>
        <w:spacing w:before="0" w:after="0" w:line="36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有效身份证复印件粘贴处</w:t>
      </w:r>
    </w:p>
    <w:p>
      <w:pPr>
        <w:spacing w:before="0" w:after="0" w:line="360"/>
        <w:ind w:right="0" w:left="0" w:firstLine="0"/>
        <w:jc w:val="center"/>
        <w:rPr>
          <w:rFonts w:ascii="宋体" w:hAnsi="宋体" w:cs="宋体" w:eastAsia="宋体"/>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360"/>
        <w:ind w:right="480" w:left="0" w:firstLine="0"/>
        <w:jc w:val="both"/>
        <w:rPr>
          <w:rFonts w:ascii="宋体" w:hAnsi="宋体" w:cs="宋体" w:eastAsia="宋体"/>
          <w:b/>
          <w:color w:val="auto"/>
          <w:spacing w:val="0"/>
          <w:position w:val="0"/>
          <w:sz w:val="28"/>
          <w:shd w:fill="auto" w:val="clear"/>
        </w:rPr>
      </w:pPr>
    </w:p>
    <w:p>
      <w:pPr>
        <w:widowControl w:val="false"/>
        <w:spacing w:before="0" w:after="0" w:line="500"/>
        <w:ind w:right="0" w:left="0" w:firstLine="0"/>
        <w:jc w:val="center"/>
        <w:rPr>
          <w:rFonts w:ascii="宋体" w:hAnsi="宋体" w:cs="宋体" w:eastAsia="宋体"/>
          <w:b/>
          <w:color w:val="auto"/>
          <w:spacing w:val="0"/>
          <w:position w:val="0"/>
          <w:sz w:val="28"/>
          <w:shd w:fill="auto" w:val="clear"/>
        </w:rPr>
      </w:pPr>
    </w:p>
    <w:p>
      <w:pPr>
        <w:widowControl w:val="false"/>
        <w:spacing w:before="0" w:after="0" w:line="500"/>
        <w:ind w:right="0" w:left="0" w:firstLine="0"/>
        <w:jc w:val="center"/>
        <w:rPr>
          <w:rFonts w:ascii="方正小标宋简体" w:hAnsi="方正小标宋简体" w:cs="方正小标宋简体" w:eastAsia="方正小标宋简体"/>
          <w:color w:val="auto"/>
          <w:spacing w:val="0"/>
          <w:position w:val="0"/>
          <w:sz w:val="36"/>
          <w:shd w:fill="auto" w:val="clear"/>
        </w:rPr>
      </w:pPr>
      <w:r>
        <w:rPr>
          <w:rFonts w:ascii="宋体" w:hAnsi="宋体" w:cs="宋体" w:eastAsia="宋体"/>
          <w:color w:val="auto"/>
          <w:spacing w:val="0"/>
          <w:position w:val="0"/>
          <w:sz w:val="36"/>
          <w:shd w:fill="auto" w:val="clear"/>
        </w:rPr>
        <w:t xml:space="preserve">政府采购活动现场确认声明书（被授权人）</w:t>
      </w:r>
    </w:p>
    <w:p>
      <w:pPr>
        <w:widowControl w:val="false"/>
        <w:spacing w:before="0" w:after="0" w:line="264"/>
        <w:ind w:right="0" w:left="0" w:firstLine="0"/>
        <w:jc w:val="both"/>
        <w:rPr>
          <w:rFonts w:ascii="仿宋" w:hAnsi="仿宋" w:cs="仿宋" w:eastAsia="仿宋"/>
          <w:color w:val="auto"/>
          <w:spacing w:val="0"/>
          <w:position w:val="0"/>
          <w:sz w:val="28"/>
          <w:u w:val="single"/>
          <w:shd w:fill="auto" w:val="clear"/>
        </w:rPr>
      </w:pPr>
    </w:p>
    <w:p>
      <w:pPr>
        <w:widowControl w:val="false"/>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仙居县人民政府安洲街道办事处 </w:t>
      </w:r>
      <w:r>
        <w:rPr>
          <w:rFonts w:ascii="宋体" w:hAnsi="宋体" w:cs="宋体" w:eastAsia="宋体"/>
          <w:color w:val="auto"/>
          <w:spacing w:val="0"/>
          <w:position w:val="0"/>
          <w:sz w:val="21"/>
          <w:shd w:fill="auto" w:val="clear"/>
        </w:rPr>
        <w:t xml:space="preserve">：</w:t>
      </w:r>
    </w:p>
    <w:p>
      <w:pPr>
        <w:widowControl w:val="false"/>
        <w:spacing w:before="0" w:after="0" w:line="360"/>
        <w:ind w:right="0" w:left="0" w:firstLine="444"/>
        <w:jc w:val="both"/>
        <w:rPr>
          <w:rFonts w:ascii="宋体" w:hAnsi="宋体" w:cs="宋体" w:eastAsia="宋体"/>
          <w:color w:val="auto"/>
          <w:spacing w:val="6"/>
          <w:position w:val="0"/>
          <w:sz w:val="21"/>
          <w:shd w:fill="auto" w:val="clear"/>
        </w:rPr>
      </w:pPr>
      <w:r>
        <w:rPr>
          <w:rFonts w:ascii="宋体" w:hAnsi="宋体" w:cs="宋体" w:eastAsia="宋体"/>
          <w:color w:val="auto"/>
          <w:spacing w:val="6"/>
          <w:position w:val="0"/>
          <w:sz w:val="21"/>
          <w:shd w:fill="auto" w:val="clear"/>
        </w:rPr>
        <w:t xml:space="preserve">本人经由</w:t>
      </w:r>
      <w:r>
        <w:rPr>
          <w:rFonts w:ascii="宋体" w:hAnsi="宋体" w:cs="宋体" w:eastAsia="宋体"/>
          <w:color w:val="auto"/>
          <w:spacing w:val="6"/>
          <w:position w:val="0"/>
          <w:sz w:val="21"/>
          <w:u w:val="single"/>
          <w:shd w:fill="auto" w:val="clear"/>
        </w:rPr>
        <w:t xml:space="preserve"> （单位）</w:t>
      </w:r>
      <w:r>
        <w:rPr>
          <w:rFonts w:ascii="宋体" w:hAnsi="宋体" w:cs="宋体" w:eastAsia="宋体"/>
          <w:color w:val="auto"/>
          <w:spacing w:val="6"/>
          <w:position w:val="0"/>
          <w:sz w:val="21"/>
          <w:shd w:fill="auto" w:val="clear"/>
        </w:rPr>
        <w:t xml:space="preserve">负责人</w:t>
      </w:r>
      <w:r>
        <w:rPr>
          <w:rFonts w:ascii="宋体" w:hAnsi="宋体" w:cs="宋体" w:eastAsia="宋体"/>
          <w:color w:val="auto"/>
          <w:spacing w:val="6"/>
          <w:position w:val="0"/>
          <w:sz w:val="21"/>
          <w:u w:val="single"/>
          <w:shd w:fill="auto" w:val="clear"/>
        </w:rPr>
        <w:t xml:space="preserve"> （负责人姓名） </w:t>
      </w:r>
      <w:r>
        <w:rPr>
          <w:rFonts w:ascii="宋体" w:hAnsi="宋体" w:cs="宋体" w:eastAsia="宋体"/>
          <w:color w:val="auto"/>
          <w:spacing w:val="6"/>
          <w:position w:val="0"/>
          <w:sz w:val="21"/>
          <w:shd w:fill="auto" w:val="clear"/>
        </w:rPr>
        <w:t xml:space="preserve">合法授权参加</w:t>
      </w:r>
      <w:r>
        <w:rPr>
          <w:rFonts w:ascii="宋体" w:hAnsi="宋体" w:cs="宋体" w:eastAsia="宋体"/>
          <w:color w:val="auto"/>
          <w:spacing w:val="6"/>
          <w:position w:val="0"/>
          <w:sz w:val="21"/>
          <w:u w:val="single"/>
          <w:shd w:fill="auto" w:val="clear"/>
        </w:rPr>
        <w:t xml:space="preserve">人民医院东侧地块1临时围墙工程 </w:t>
      </w:r>
      <w:r>
        <w:rPr>
          <w:rFonts w:ascii="宋体" w:hAnsi="宋体" w:cs="宋体" w:eastAsia="宋体"/>
          <w:color w:val="auto"/>
          <w:spacing w:val="6"/>
          <w:position w:val="0"/>
          <w:sz w:val="21"/>
          <w:shd w:fill="auto" w:val="clear"/>
        </w:rPr>
        <w:t xml:space="preserve">（编号：</w:t>
      </w:r>
      <w:r>
        <w:rPr>
          <w:rFonts w:ascii="宋体" w:hAnsi="宋体" w:cs="宋体" w:eastAsia="宋体"/>
          <w:color w:val="auto"/>
          <w:spacing w:val="6"/>
          <w:position w:val="0"/>
          <w:sz w:val="21"/>
          <w:u w:val="single"/>
          <w:shd w:fill="auto" w:val="clear"/>
        </w:rPr>
        <w:t xml:space="preserve">ZJJX-20240715号</w:t>
      </w:r>
      <w:r>
        <w:rPr>
          <w:rFonts w:ascii="宋体" w:hAnsi="宋体" w:cs="宋体" w:eastAsia="宋体"/>
          <w:color w:val="auto"/>
          <w:spacing w:val="6"/>
          <w:position w:val="0"/>
          <w:sz w:val="21"/>
          <w:shd w:fill="auto" w:val="clear"/>
        </w:rPr>
        <w:t xml:space="preserve">）政府采购活动，经与本单位法人代表（负责人）联系确认，现就有关公平竞争事项郑重声明如下： </w:t>
      </w:r>
    </w:p>
    <w:p>
      <w:pPr>
        <w:widowControl w:val="false"/>
        <w:spacing w:before="0" w:after="0" w:line="360"/>
        <w:ind w:right="0" w:left="0" w:firstLine="315"/>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一、本单位与采购人之间 □不存在利害关系 □存在下列利害关系：</w:t>
      </w:r>
    </w:p>
    <w:p>
      <w:pPr>
        <w:widowControl w:val="false"/>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A.投资关系    B.行政隶属关系    C.业务指导关系</w:t>
      </w:r>
    </w:p>
    <w:p>
      <w:pPr>
        <w:widowControl w:val="false"/>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D.其他可能影响采购公正的利害关系</w:t>
      </w:r>
      <w:r>
        <w:rPr>
          <w:rFonts w:ascii="宋体" w:hAnsi="宋体" w:cs="宋体" w:eastAsia="宋体"/>
          <w:color w:val="auto"/>
          <w:spacing w:val="0"/>
          <w:position w:val="0"/>
          <w:sz w:val="21"/>
          <w:u w:val="single"/>
          <w:shd w:fill="auto" w:val="clear"/>
        </w:rPr>
        <w:t xml:space="preserve">（如有，请如实说明）                 </w:t>
      </w:r>
      <w:r>
        <w:rPr>
          <w:rFonts w:ascii="宋体" w:hAnsi="宋体" w:cs="宋体" w:eastAsia="宋体"/>
          <w:color w:val="auto"/>
          <w:spacing w:val="0"/>
          <w:position w:val="0"/>
          <w:sz w:val="21"/>
          <w:shd w:fill="auto" w:val="clear"/>
        </w:rPr>
        <w:t xml:space="preserve">。</w:t>
      </w:r>
    </w:p>
    <w:p>
      <w:pPr>
        <w:widowControl w:val="false"/>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6"/>
          <w:position w:val="0"/>
          <w:sz w:val="21"/>
          <w:shd w:fill="auto" w:val="clear"/>
        </w:rPr>
        <w:t xml:space="preserve">   二、</w:t>
      </w:r>
      <w:r>
        <w:rPr>
          <w:rFonts w:ascii="宋体" w:hAnsi="宋体" w:cs="宋体" w:eastAsia="宋体"/>
          <w:color w:val="auto"/>
          <w:spacing w:val="0"/>
          <w:position w:val="0"/>
          <w:sz w:val="21"/>
          <w:shd w:fill="auto" w:val="clear"/>
        </w:rPr>
        <w:t xml:space="preserve">现已清楚知道参加本项目采购活动的其他所有供应商名称，本单位 □与其他所有供应商之间均不存在利害关系 □与</w:t>
      </w:r>
      <w:r>
        <w:rPr>
          <w:rFonts w:ascii="宋体" w:hAnsi="宋体" w:cs="宋体" w:eastAsia="宋体"/>
          <w:color w:val="auto"/>
          <w:spacing w:val="0"/>
          <w:position w:val="0"/>
          <w:sz w:val="21"/>
          <w:u w:val="single"/>
          <w:shd w:fill="auto" w:val="clear"/>
        </w:rPr>
        <w:t xml:space="preserve">           （供应商名称）</w:t>
      </w:r>
      <w:r>
        <w:rPr>
          <w:rFonts w:ascii="宋体" w:hAnsi="宋体" w:cs="宋体" w:eastAsia="宋体"/>
          <w:color w:val="auto"/>
          <w:spacing w:val="0"/>
          <w:position w:val="0"/>
          <w:sz w:val="21"/>
          <w:shd w:fill="auto" w:val="clear"/>
        </w:rPr>
        <w:t xml:space="preserve">之间存在下列利害关系：</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A.法定代表人或负责人或实际控制人是同一人</w:t>
      </w:r>
    </w:p>
    <w:p>
      <w:pPr>
        <w:widowControl w:val="false"/>
        <w:spacing w:before="0" w:after="0" w:line="360"/>
        <w:ind w:right="0" w:left="0" w:firstLine="420"/>
        <w:jc w:val="both"/>
        <w:rPr>
          <w:rFonts w:ascii="宋体" w:hAnsi="宋体" w:cs="宋体" w:eastAsia="宋体"/>
          <w:color w:val="auto"/>
          <w:spacing w:val="6"/>
          <w:position w:val="0"/>
          <w:sz w:val="21"/>
          <w:shd w:fill="auto" w:val="clear"/>
        </w:rPr>
      </w:pPr>
      <w:r>
        <w:rPr>
          <w:rFonts w:ascii="宋体" w:hAnsi="宋体" w:cs="宋体" w:eastAsia="宋体"/>
          <w:color w:val="auto"/>
          <w:spacing w:val="0"/>
          <w:position w:val="0"/>
          <w:sz w:val="21"/>
          <w:shd w:fill="auto" w:val="clear"/>
        </w:rPr>
        <w:t xml:space="preserve">  B.法定代表人或负责人或实际控制人是夫妻关系</w:t>
      </w:r>
    </w:p>
    <w:p>
      <w:pPr>
        <w:widowControl w:val="false"/>
        <w:spacing w:before="0" w:after="0" w:line="360"/>
        <w:ind w:right="0" w:left="0" w:firstLine="420"/>
        <w:jc w:val="both"/>
        <w:rPr>
          <w:rFonts w:ascii="宋体" w:hAnsi="宋体" w:cs="宋体" w:eastAsia="宋体"/>
          <w:color w:val="auto"/>
          <w:spacing w:val="6"/>
          <w:position w:val="0"/>
          <w:sz w:val="21"/>
          <w:shd w:fill="auto" w:val="clear"/>
        </w:rPr>
      </w:pPr>
      <w:r>
        <w:rPr>
          <w:rFonts w:ascii="宋体" w:hAnsi="宋体" w:cs="宋体" w:eastAsia="宋体"/>
          <w:color w:val="auto"/>
          <w:spacing w:val="0"/>
          <w:position w:val="0"/>
          <w:sz w:val="21"/>
          <w:shd w:fill="auto" w:val="clear"/>
        </w:rPr>
        <w:t xml:space="preserve">  C.法定代表人或负责人或实际控制人是直系血亲关系</w:t>
      </w:r>
    </w:p>
    <w:p>
      <w:pPr>
        <w:widowControl w:val="false"/>
        <w:spacing w:before="0" w:after="0" w:line="360"/>
        <w:ind w:right="0" w:left="0" w:firstLine="420"/>
        <w:jc w:val="both"/>
        <w:rPr>
          <w:rFonts w:ascii="宋体" w:hAnsi="宋体" w:cs="宋体" w:eastAsia="宋体"/>
          <w:color w:val="auto"/>
          <w:spacing w:val="6"/>
          <w:position w:val="0"/>
          <w:sz w:val="21"/>
          <w:shd w:fill="auto" w:val="clear"/>
        </w:rPr>
      </w:pPr>
      <w:r>
        <w:rPr>
          <w:rFonts w:ascii="宋体" w:hAnsi="宋体" w:cs="宋体" w:eastAsia="宋体"/>
          <w:color w:val="auto"/>
          <w:spacing w:val="0"/>
          <w:position w:val="0"/>
          <w:sz w:val="21"/>
          <w:shd w:fill="auto" w:val="clear"/>
        </w:rPr>
        <w:t xml:space="preserve">  D.法定代表人或负责人或实际控制人存在三代以内旁系血亲关系</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E.法定代表人或负责人或实际控制人存在近姻亲关系  </w:t>
      </w:r>
    </w:p>
    <w:p>
      <w:pPr>
        <w:widowControl w:val="false"/>
        <w:spacing w:before="0" w:after="0" w:line="360"/>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F.法定代表人或负责人或实际控制人存在股份控制或实际控制关系</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G.存在共同直接或间接投资设立子公司、联营企业和合营企业情况</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H.存在分级代理或代销关系、同一生产制造商关系、管理关系、重要业务（占主营业务收入50%以上）或重要财务往来关系（如融资）等其他实质性控制关系</w:t>
      </w:r>
    </w:p>
    <w:p>
      <w:pPr>
        <w:widowControl w:val="false"/>
        <w:spacing w:before="0" w:after="0" w:line="360"/>
        <w:ind w:right="0" w:left="0" w:firstLine="0"/>
        <w:jc w:val="both"/>
        <w:rPr>
          <w:rFonts w:ascii="宋体" w:hAnsi="宋体" w:cs="宋体" w:eastAsia="宋体"/>
          <w:color w:val="auto"/>
          <w:spacing w:val="6"/>
          <w:position w:val="0"/>
          <w:sz w:val="21"/>
          <w:shd w:fill="auto" w:val="clear"/>
        </w:rPr>
      </w:pPr>
      <w:r>
        <w:rPr>
          <w:rFonts w:ascii="宋体" w:hAnsi="宋体" w:cs="宋体" w:eastAsia="宋体"/>
          <w:color w:val="auto"/>
          <w:spacing w:val="0"/>
          <w:position w:val="0"/>
          <w:sz w:val="21"/>
          <w:shd w:fill="auto" w:val="clear"/>
        </w:rPr>
        <w:t xml:space="preserve">      I.其他利害关系情况。</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三、现已清楚知道并严格遵守政府采购法律法规和现场纪律。</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四、我发现供应商之间存在或可能存在上述第二条第项利害关系。</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（供应商代表签名）</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156" w:after="156" w:line="360"/>
        <w:ind w:right="0" w:left="0" w:firstLine="0"/>
        <w:jc w:val="center"/>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                            2024年  月  日</w:t>
      </w:r>
    </w:p>
    <w:p>
      <w:pPr>
        <w:spacing w:before="0" w:after="0" w:line="360"/>
        <w:ind w:right="0" w:left="0" w:firstLine="0"/>
        <w:jc w:val="both"/>
        <w:rPr>
          <w:rFonts w:ascii="宋体" w:hAnsi="宋体" w:cs="宋体" w:eastAsia="宋体"/>
          <w:b/>
          <w:color w:val="auto"/>
          <w:spacing w:val="0"/>
          <w:position w:val="0"/>
          <w:sz w:val="18"/>
          <w:shd w:fill="auto" w:val="clear"/>
        </w:rPr>
      </w:pPr>
    </w:p>
    <w:p>
      <w:pPr>
        <w:spacing w:before="0" w:after="120" w:line="240"/>
        <w:ind w:right="0" w:left="0" w:firstLine="21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宋体" w:hAnsi="宋体" w:cs="宋体" w:eastAsia="宋体"/>
          <w:color w:val="FF0000"/>
          <w:spacing w:val="0"/>
          <w:position w:val="0"/>
          <w:sz w:val="21"/>
          <w:shd w:fill="auto" w:val="clear"/>
        </w:rPr>
      </w:pPr>
      <w:r>
        <w:rPr>
          <w:rFonts w:ascii="宋体" w:hAnsi="宋体" w:cs="宋体" w:eastAsia="宋体"/>
          <w:color w:val="FF0000"/>
          <w:spacing w:val="0"/>
          <w:position w:val="0"/>
          <w:sz w:val="21"/>
          <w:shd w:fill="auto" w:val="clear"/>
        </w:rPr>
        <w:t xml:space="preserve">注：1、本声明书非响应文件的组成内容，无须在响应文件中提供。</w:t>
      </w:r>
    </w:p>
    <w:p>
      <w:pPr>
        <w:widowControl w:val="false"/>
        <w:spacing w:before="0" w:after="0" w:line="240"/>
        <w:ind w:right="0" w:left="0" w:firstLine="210"/>
        <w:jc w:val="both"/>
        <w:rPr>
          <w:rFonts w:ascii="宋体" w:hAnsi="宋体" w:cs="宋体" w:eastAsia="宋体"/>
          <w:color w:val="FF0000"/>
          <w:spacing w:val="0"/>
          <w:position w:val="0"/>
          <w:sz w:val="21"/>
          <w:shd w:fill="auto" w:val="clear"/>
        </w:rPr>
      </w:pPr>
      <w:r>
        <w:rPr>
          <w:rFonts w:ascii="宋体" w:hAnsi="宋体" w:cs="宋体" w:eastAsia="宋体"/>
          <w:color w:val="FF0000"/>
          <w:spacing w:val="0"/>
          <w:position w:val="0"/>
          <w:sz w:val="21"/>
          <w:shd w:fill="auto" w:val="clear"/>
        </w:rPr>
        <w:t xml:space="preserve">2、各供应商需提前打印本表，待标书件解密结束后，签署完毕后上传至钉钉直播群或发送至zjjx28100199@163.com邮箱，如未发送，造成的后果由供应商自行承担</w:t>
      </w:r>
    </w:p>
    <w:p>
      <w:pPr>
        <w:widowControl w:val="false"/>
        <w:spacing w:before="0" w:after="0" w:line="500"/>
        <w:ind w:right="0" w:left="0" w:firstLine="21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widowControl w:val="false"/>
        <w:spacing w:before="0" w:after="0" w:line="500"/>
        <w:ind w:right="0" w:left="0" w:firstLine="210"/>
        <w:jc w:val="center"/>
        <w:rPr>
          <w:rFonts w:ascii="方正小标宋简体" w:hAnsi="方正小标宋简体" w:cs="方正小标宋简体" w:eastAsia="方正小标宋简体"/>
          <w:color w:val="auto"/>
          <w:spacing w:val="0"/>
          <w:position w:val="0"/>
          <w:sz w:val="36"/>
          <w:shd w:fill="auto" w:val="clear"/>
        </w:rPr>
      </w:pPr>
      <w:r>
        <w:rPr>
          <w:rFonts w:ascii="宋体" w:hAnsi="宋体" w:cs="宋体" w:eastAsia="宋体"/>
          <w:color w:val="auto"/>
          <w:spacing w:val="0"/>
          <w:position w:val="0"/>
          <w:sz w:val="36"/>
          <w:shd w:fill="auto" w:val="clear"/>
        </w:rPr>
        <w:t xml:space="preserve">政府采购活动现场确认声明书（法人）</w:t>
      </w:r>
    </w:p>
    <w:p>
      <w:pPr>
        <w:widowControl w:val="false"/>
        <w:spacing w:before="0" w:after="0" w:line="264"/>
        <w:ind w:right="0" w:left="0" w:firstLine="0"/>
        <w:jc w:val="both"/>
        <w:rPr>
          <w:rFonts w:ascii="仿宋" w:hAnsi="仿宋" w:cs="仿宋" w:eastAsia="仿宋"/>
          <w:color w:val="auto"/>
          <w:spacing w:val="0"/>
          <w:position w:val="0"/>
          <w:sz w:val="36"/>
          <w:u w:val="single"/>
          <w:shd w:fill="auto" w:val="clear"/>
        </w:rPr>
      </w:pPr>
    </w:p>
    <w:p>
      <w:pPr>
        <w:widowControl w:val="false"/>
        <w:spacing w:before="0" w:after="0" w:line="360"/>
        <w:ind w:right="0" w:left="0" w:firstLine="0"/>
        <w:jc w:val="both"/>
        <w:rPr>
          <w:rFonts w:ascii="宋体" w:hAnsi="宋体" w:cs="宋体" w:eastAsia="宋体"/>
          <w:b/>
          <w:color w:val="auto"/>
          <w:spacing w:val="0"/>
          <w:position w:val="0"/>
          <w:sz w:val="21"/>
          <w:shd w:fill="auto" w:val="clear"/>
        </w:rPr>
      </w:pPr>
      <w:r>
        <w:rPr>
          <w:rFonts w:ascii="宋体" w:hAnsi="宋体" w:cs="宋体" w:eastAsia="宋体"/>
          <w:color w:val="auto"/>
          <w:spacing w:val="0"/>
          <w:position w:val="0"/>
          <w:sz w:val="21"/>
          <w:u w:val="single"/>
          <w:shd w:fill="auto" w:val="clear"/>
        </w:rPr>
        <w:t xml:space="preserve">仙居县人民政府安洲街道办事处 </w:t>
      </w:r>
      <w:r>
        <w:rPr>
          <w:rFonts w:ascii="宋体" w:hAnsi="宋体" w:cs="宋体" w:eastAsia="宋体"/>
          <w:color w:val="auto"/>
          <w:spacing w:val="0"/>
          <w:position w:val="0"/>
          <w:sz w:val="21"/>
          <w:shd w:fill="auto" w:val="clear"/>
        </w:rPr>
        <w:t xml:space="preserve">：</w:t>
      </w:r>
    </w:p>
    <w:p>
      <w:pPr>
        <w:widowControl w:val="false"/>
        <w:spacing w:before="0" w:after="0" w:line="360"/>
        <w:ind w:right="0" w:left="0" w:firstLine="666"/>
        <w:jc w:val="both"/>
        <w:rPr>
          <w:rFonts w:ascii="宋体" w:hAnsi="宋体" w:cs="宋体" w:eastAsia="宋体"/>
          <w:color w:val="auto"/>
          <w:spacing w:val="6"/>
          <w:position w:val="0"/>
          <w:sz w:val="21"/>
          <w:shd w:fill="auto" w:val="clear"/>
        </w:rPr>
      </w:pPr>
      <w:r>
        <w:rPr>
          <w:rFonts w:ascii="宋体" w:hAnsi="宋体" w:cs="宋体" w:eastAsia="宋体"/>
          <w:color w:val="auto"/>
          <w:spacing w:val="6"/>
          <w:position w:val="0"/>
          <w:sz w:val="21"/>
          <w:shd w:fill="auto" w:val="clear"/>
        </w:rPr>
        <w:t xml:space="preserve">本人为</w:t>
      </w:r>
      <w:r>
        <w:rPr>
          <w:rFonts w:ascii="宋体" w:hAnsi="宋体" w:cs="宋体" w:eastAsia="宋体"/>
          <w:color w:val="auto"/>
          <w:spacing w:val="6"/>
          <w:position w:val="0"/>
          <w:sz w:val="21"/>
          <w:u w:val="single"/>
          <w:shd w:fill="auto" w:val="clear"/>
        </w:rPr>
        <w:t xml:space="preserve">                         （单位）</w:t>
      </w:r>
      <w:r>
        <w:rPr>
          <w:rFonts w:ascii="宋体" w:hAnsi="宋体" w:cs="宋体" w:eastAsia="宋体"/>
          <w:color w:val="auto"/>
          <w:spacing w:val="6"/>
          <w:position w:val="0"/>
          <w:sz w:val="21"/>
          <w:shd w:fill="auto" w:val="clear"/>
        </w:rPr>
        <w:t xml:space="preserve">负责人参加</w:t>
      </w:r>
      <w:r>
        <w:rPr>
          <w:rFonts w:ascii="宋体" w:hAnsi="宋体" w:cs="宋体" w:eastAsia="宋体"/>
          <w:color w:val="auto"/>
          <w:spacing w:val="6"/>
          <w:position w:val="0"/>
          <w:sz w:val="21"/>
          <w:u w:val="single"/>
          <w:shd w:fill="auto" w:val="clear"/>
        </w:rPr>
        <w:t xml:space="preserve">人民医院东侧地块1临时围墙工程  </w:t>
      </w:r>
      <w:r>
        <w:rPr>
          <w:rFonts w:ascii="宋体" w:hAnsi="宋体" w:cs="宋体" w:eastAsia="宋体"/>
          <w:color w:val="auto"/>
          <w:spacing w:val="6"/>
          <w:position w:val="0"/>
          <w:sz w:val="21"/>
          <w:shd w:fill="auto" w:val="clear"/>
        </w:rPr>
        <w:t xml:space="preserve">（编号：</w:t>
      </w:r>
      <w:r>
        <w:rPr>
          <w:rFonts w:ascii="宋体" w:hAnsi="宋体" w:cs="宋体" w:eastAsia="宋体"/>
          <w:color w:val="auto"/>
          <w:spacing w:val="6"/>
          <w:position w:val="0"/>
          <w:sz w:val="21"/>
          <w:u w:val="single"/>
          <w:shd w:fill="auto" w:val="clear"/>
        </w:rPr>
        <w:t xml:space="preserve">ZJJX-20240715号</w:t>
      </w:r>
      <w:r>
        <w:rPr>
          <w:rFonts w:ascii="宋体" w:hAnsi="宋体" w:cs="宋体" w:eastAsia="宋体"/>
          <w:color w:val="auto"/>
          <w:spacing w:val="6"/>
          <w:position w:val="0"/>
          <w:sz w:val="21"/>
          <w:shd w:fill="auto" w:val="clear"/>
        </w:rPr>
        <w:t xml:space="preserve">）政府采购活动，经与本单位法人代表（负责人）联系确认，现就有关公平竞争事项郑重声明如下： </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一、本单位与采购人之间 □不存在利害关系 □存在下列利害关系：</w:t>
      </w:r>
    </w:p>
    <w:p>
      <w:pPr>
        <w:widowControl w:val="false"/>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A.投资关系    B.行政隶属关系    C.业务指导关系</w:t>
      </w:r>
    </w:p>
    <w:p>
      <w:pPr>
        <w:widowControl w:val="false"/>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D.其他可能影响采购公正的利害关系</w:t>
      </w:r>
      <w:r>
        <w:rPr>
          <w:rFonts w:ascii="宋体" w:hAnsi="宋体" w:cs="宋体" w:eastAsia="宋体"/>
          <w:color w:val="auto"/>
          <w:spacing w:val="0"/>
          <w:position w:val="0"/>
          <w:sz w:val="21"/>
          <w:u w:val="single"/>
          <w:shd w:fill="auto" w:val="clear"/>
        </w:rPr>
        <w:t xml:space="preserve">（如有，请如实说明）                 </w:t>
      </w:r>
      <w:r>
        <w:rPr>
          <w:rFonts w:ascii="宋体" w:hAnsi="宋体" w:cs="宋体" w:eastAsia="宋体"/>
          <w:color w:val="auto"/>
          <w:spacing w:val="0"/>
          <w:position w:val="0"/>
          <w:sz w:val="21"/>
          <w:shd w:fill="auto" w:val="clear"/>
        </w:rPr>
        <w:t xml:space="preserve">。</w:t>
      </w:r>
    </w:p>
    <w:p>
      <w:pPr>
        <w:widowControl w:val="false"/>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6"/>
          <w:position w:val="0"/>
          <w:sz w:val="21"/>
          <w:shd w:fill="auto" w:val="clear"/>
        </w:rPr>
        <w:t xml:space="preserve">   二、</w:t>
      </w:r>
      <w:r>
        <w:rPr>
          <w:rFonts w:ascii="宋体" w:hAnsi="宋体" w:cs="宋体" w:eastAsia="宋体"/>
          <w:color w:val="auto"/>
          <w:spacing w:val="0"/>
          <w:position w:val="0"/>
          <w:sz w:val="21"/>
          <w:shd w:fill="auto" w:val="clear"/>
        </w:rPr>
        <w:t xml:space="preserve">现已清楚知道参加本项目采购活动的其他所有供应商名称，本单位 □与其他所有供应商之间均不存在利害关系 □与</w:t>
      </w:r>
      <w:r>
        <w:rPr>
          <w:rFonts w:ascii="宋体" w:hAnsi="宋体" w:cs="宋体" w:eastAsia="宋体"/>
          <w:color w:val="auto"/>
          <w:spacing w:val="0"/>
          <w:position w:val="0"/>
          <w:sz w:val="21"/>
          <w:u w:val="single"/>
          <w:shd w:fill="auto" w:val="clear"/>
        </w:rPr>
        <w:t xml:space="preserve">           （供应商名称）</w:t>
      </w:r>
      <w:r>
        <w:rPr>
          <w:rFonts w:ascii="宋体" w:hAnsi="宋体" w:cs="宋体" w:eastAsia="宋体"/>
          <w:color w:val="auto"/>
          <w:spacing w:val="0"/>
          <w:position w:val="0"/>
          <w:sz w:val="21"/>
          <w:shd w:fill="auto" w:val="clear"/>
        </w:rPr>
        <w:t xml:space="preserve">之间存在下列利害关系：</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A.法定代表人或负责人或实际控制人是同一人</w:t>
      </w:r>
    </w:p>
    <w:p>
      <w:pPr>
        <w:widowControl w:val="false"/>
        <w:spacing w:before="0" w:after="0" w:line="360"/>
        <w:ind w:right="0" w:left="0" w:firstLine="420"/>
        <w:jc w:val="both"/>
        <w:rPr>
          <w:rFonts w:ascii="宋体" w:hAnsi="宋体" w:cs="宋体" w:eastAsia="宋体"/>
          <w:color w:val="auto"/>
          <w:spacing w:val="6"/>
          <w:position w:val="0"/>
          <w:sz w:val="21"/>
          <w:shd w:fill="auto" w:val="clear"/>
        </w:rPr>
      </w:pPr>
      <w:r>
        <w:rPr>
          <w:rFonts w:ascii="宋体" w:hAnsi="宋体" w:cs="宋体" w:eastAsia="宋体"/>
          <w:color w:val="auto"/>
          <w:spacing w:val="0"/>
          <w:position w:val="0"/>
          <w:sz w:val="21"/>
          <w:shd w:fill="auto" w:val="clear"/>
        </w:rPr>
        <w:t xml:space="preserve">  B.法定代表人或负责人或实际控制人是夫妻关系</w:t>
      </w:r>
    </w:p>
    <w:p>
      <w:pPr>
        <w:widowControl w:val="false"/>
        <w:spacing w:before="0" w:after="0" w:line="360"/>
        <w:ind w:right="0" w:left="0" w:firstLine="420"/>
        <w:jc w:val="both"/>
        <w:rPr>
          <w:rFonts w:ascii="宋体" w:hAnsi="宋体" w:cs="宋体" w:eastAsia="宋体"/>
          <w:color w:val="auto"/>
          <w:spacing w:val="6"/>
          <w:position w:val="0"/>
          <w:sz w:val="21"/>
          <w:shd w:fill="auto" w:val="clear"/>
        </w:rPr>
      </w:pPr>
      <w:r>
        <w:rPr>
          <w:rFonts w:ascii="宋体" w:hAnsi="宋体" w:cs="宋体" w:eastAsia="宋体"/>
          <w:color w:val="auto"/>
          <w:spacing w:val="0"/>
          <w:position w:val="0"/>
          <w:sz w:val="21"/>
          <w:shd w:fill="auto" w:val="clear"/>
        </w:rPr>
        <w:t xml:space="preserve">  C.法定代表人或负责人或实际控制人是直系血亲关系</w:t>
      </w:r>
    </w:p>
    <w:p>
      <w:pPr>
        <w:widowControl w:val="false"/>
        <w:spacing w:before="0" w:after="0" w:line="360"/>
        <w:ind w:right="0" w:left="0" w:firstLine="420"/>
        <w:jc w:val="both"/>
        <w:rPr>
          <w:rFonts w:ascii="宋体" w:hAnsi="宋体" w:cs="宋体" w:eastAsia="宋体"/>
          <w:color w:val="auto"/>
          <w:spacing w:val="6"/>
          <w:position w:val="0"/>
          <w:sz w:val="21"/>
          <w:shd w:fill="auto" w:val="clear"/>
        </w:rPr>
      </w:pPr>
      <w:r>
        <w:rPr>
          <w:rFonts w:ascii="宋体" w:hAnsi="宋体" w:cs="宋体" w:eastAsia="宋体"/>
          <w:color w:val="auto"/>
          <w:spacing w:val="0"/>
          <w:position w:val="0"/>
          <w:sz w:val="21"/>
          <w:shd w:fill="auto" w:val="clear"/>
        </w:rPr>
        <w:t xml:space="preserve">  D.法定代表人或负责人或实际控制人存在三代以内旁系血亲关系</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E.法定代表人或负责人或实际控制人存在近姻亲关系  </w:t>
      </w:r>
    </w:p>
    <w:p>
      <w:pPr>
        <w:widowControl w:val="false"/>
        <w:spacing w:before="0" w:after="0" w:line="360"/>
        <w:ind w:right="0" w:left="0" w:firstLine="63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F.法定代表人或负责人或实际控制人存在股份控制或实际控制关系</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G.存在共同直接或间接投资设立子公司、联营企业和合营企业情况</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H.存在分级代理或代销关系、同一生产制造商关系、管理关系、重要业务（占主营业务收入50%以上）或重要财务往来关系（如融资）等其他实质性控制关系</w:t>
      </w:r>
    </w:p>
    <w:p>
      <w:pPr>
        <w:widowControl w:val="false"/>
        <w:spacing w:before="0" w:after="0" w:line="360"/>
        <w:ind w:right="0" w:left="0" w:firstLine="0"/>
        <w:jc w:val="both"/>
        <w:rPr>
          <w:rFonts w:ascii="宋体" w:hAnsi="宋体" w:cs="宋体" w:eastAsia="宋体"/>
          <w:color w:val="auto"/>
          <w:spacing w:val="6"/>
          <w:position w:val="0"/>
          <w:sz w:val="21"/>
          <w:shd w:fill="auto" w:val="clear"/>
        </w:rPr>
      </w:pPr>
      <w:r>
        <w:rPr>
          <w:rFonts w:ascii="宋体" w:hAnsi="宋体" w:cs="宋体" w:eastAsia="宋体"/>
          <w:color w:val="auto"/>
          <w:spacing w:val="0"/>
          <w:position w:val="0"/>
          <w:sz w:val="21"/>
          <w:shd w:fill="auto" w:val="clear"/>
        </w:rPr>
        <w:t xml:space="preserve">      I.其他利害关系情况。</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三、现已清楚知道并严格遵守政府采购法律法规和现场纪律。</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四、我发现供应商之间存在或可能存在上述第二条第项利害关系。</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（供应商代表签名）</w:t>
      </w:r>
    </w:p>
    <w:p>
      <w:pPr>
        <w:spacing w:before="0" w:after="0" w:line="360"/>
        <w:ind w:right="0" w:left="0" w:firstLine="0"/>
        <w:jc w:val="both"/>
        <w:rPr>
          <w:rFonts w:ascii="宋体" w:hAnsi="宋体" w:cs="宋体" w:eastAsia="宋体"/>
          <w:color w:val="auto"/>
          <w:spacing w:val="0"/>
          <w:position w:val="0"/>
          <w:sz w:val="21"/>
          <w:shd w:fill="auto" w:val="clear"/>
        </w:rPr>
      </w:pPr>
    </w:p>
    <w:p>
      <w:pPr>
        <w:spacing w:before="156" w:after="156" w:line="360"/>
        <w:ind w:right="0" w:left="0" w:firstLine="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2024年  月  日</w:t>
      </w:r>
    </w:p>
    <w:p>
      <w:pPr>
        <w:spacing w:before="156" w:after="156" w:line="360"/>
        <w:ind w:right="0" w:left="0" w:firstLine="0"/>
        <w:jc w:val="center"/>
        <w:rPr>
          <w:rFonts w:ascii="宋体" w:hAnsi="宋体" w:cs="宋体" w:eastAsia="宋体"/>
          <w:color w:val="auto"/>
          <w:spacing w:val="0"/>
          <w:position w:val="0"/>
          <w:sz w:val="21"/>
          <w:shd w:fill="auto" w:val="clear"/>
        </w:rPr>
      </w:pPr>
    </w:p>
    <w:p>
      <w:pPr>
        <w:spacing w:before="0" w:after="0" w:line="240"/>
        <w:ind w:right="0" w:left="0" w:firstLine="0"/>
        <w:jc w:val="both"/>
        <w:rPr>
          <w:rFonts w:ascii="宋体" w:hAnsi="宋体" w:cs="宋体" w:eastAsia="宋体"/>
          <w:b/>
          <w:color w:val="auto"/>
          <w:spacing w:val="0"/>
          <w:position w:val="0"/>
          <w:sz w:val="18"/>
          <w:shd w:fill="auto" w:val="clear"/>
        </w:rPr>
      </w:pPr>
    </w:p>
    <w:p>
      <w:pPr>
        <w:spacing w:before="0" w:after="0" w:line="240"/>
        <w:ind w:right="0" w:left="0" w:firstLine="0"/>
        <w:jc w:val="both"/>
        <w:rPr>
          <w:rFonts w:ascii="宋体" w:hAnsi="宋体" w:cs="宋体" w:eastAsia="宋体"/>
          <w:b/>
          <w:color w:val="auto"/>
          <w:spacing w:val="0"/>
          <w:position w:val="0"/>
          <w:sz w:val="18"/>
          <w:shd w:fill="auto" w:val="clear"/>
        </w:rPr>
      </w:pPr>
    </w:p>
    <w:p>
      <w:pPr>
        <w:spacing w:before="0" w:after="0" w:line="240"/>
        <w:ind w:right="0" w:left="0" w:firstLine="0"/>
        <w:jc w:val="both"/>
        <w:rPr>
          <w:rFonts w:ascii="宋体" w:hAnsi="宋体" w:cs="宋体" w:eastAsia="宋体"/>
          <w:b/>
          <w:color w:val="FF0000"/>
          <w:spacing w:val="0"/>
          <w:position w:val="0"/>
          <w:sz w:val="20"/>
          <w:shd w:fill="auto" w:val="clear"/>
        </w:rPr>
      </w:pPr>
      <w:r>
        <w:rPr>
          <w:rFonts w:ascii="宋体" w:hAnsi="宋体" w:cs="宋体" w:eastAsia="宋体"/>
          <w:b/>
          <w:color w:val="FF0000"/>
          <w:spacing w:val="0"/>
          <w:position w:val="0"/>
          <w:sz w:val="20"/>
          <w:shd w:fill="auto" w:val="clear"/>
        </w:rPr>
        <w:t xml:space="preserve">注：1、本声明书非响应文件的组成内容，无须在响应文件中提供。</w:t>
      </w:r>
    </w:p>
    <w:p>
      <w:pPr>
        <w:spacing w:before="0" w:after="0" w:line="240"/>
        <w:ind w:right="0" w:left="0" w:firstLine="402"/>
        <w:jc w:val="both"/>
        <w:rPr>
          <w:rFonts w:ascii="宋体" w:hAnsi="宋体" w:cs="宋体" w:eastAsia="宋体"/>
          <w:b/>
          <w:color w:val="FF0000"/>
          <w:spacing w:val="0"/>
          <w:position w:val="0"/>
          <w:sz w:val="20"/>
          <w:shd w:fill="auto" w:val="clear"/>
        </w:rPr>
      </w:pPr>
      <w:r>
        <w:rPr>
          <w:rFonts w:ascii="宋体" w:hAnsi="宋体" w:cs="宋体" w:eastAsia="宋体"/>
          <w:b/>
          <w:color w:val="FF0000"/>
          <w:spacing w:val="0"/>
          <w:position w:val="0"/>
          <w:sz w:val="20"/>
          <w:shd w:fill="auto" w:val="clear"/>
        </w:rPr>
        <w:t xml:space="preserve">2、各供应商需提前打印本表，待标书件解密结束后，签署完毕后上传至钉钉直播群或发送至zjjx28100199@163.com邮箱，如未发送，造成的后果由供应商自行承担。</w:t>
      </w:r>
    </w:p>
    <w:p>
      <w:pPr>
        <w:spacing w:before="156" w:after="156" w:line="360"/>
        <w:ind w:right="0" w:left="42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w:t>
      </w:r>
    </w:p>
    <w:p>
      <w:pPr>
        <w:spacing w:before="156" w:after="156" w:line="360"/>
        <w:ind w:right="0" w:left="420" w:firstLine="0"/>
        <w:jc w:val="center"/>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          中标供应商公告内容（格式）</w:t>
      </w:r>
    </w:p>
    <w:p>
      <w:pPr>
        <w:spacing w:before="156" w:after="156" w:line="360"/>
        <w:ind w:right="0" w:left="0" w:firstLine="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项目名称：                                                   标项：</w:t>
      </w:r>
    </w:p>
    <w:tbl>
      <w:tblPr/>
      <w:tblGrid>
        <w:gridCol w:w="2415"/>
        <w:gridCol w:w="2730"/>
        <w:gridCol w:w="525"/>
        <w:gridCol w:w="1365"/>
        <w:gridCol w:w="420"/>
        <w:gridCol w:w="840"/>
        <w:gridCol w:w="1050"/>
      </w:tblGrid>
      <w:tr>
        <w:trPr>
          <w:trHeight w:val="928" w:hRule="auto"/>
          <w:jc w:val="left"/>
        </w:trPr>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中标供应商名称</w:t>
            </w:r>
          </w:p>
        </w:tc>
        <w:tc>
          <w:tcPr>
            <w:tcW w:w="27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c>
          <w:tcPr>
            <w:tcW w:w="231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法定代表人（或营业执照中的负责人）</w:t>
            </w:r>
          </w:p>
        </w:tc>
        <w:tc>
          <w:tcPr>
            <w:tcW w:w="189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r>
      <w:tr>
        <w:trPr>
          <w:trHeight w:val="605" w:hRule="auto"/>
          <w:jc w:val="left"/>
        </w:trPr>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供应商地址</w:t>
            </w:r>
          </w:p>
        </w:tc>
        <w:tc>
          <w:tcPr>
            <w:tcW w:w="693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r>
      <w:tr>
        <w:trPr>
          <w:trHeight w:val="456" w:hRule="auto"/>
          <w:jc w:val="left"/>
        </w:trPr>
        <w:tc>
          <w:tcPr>
            <w:tcW w:w="9345"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中标标的</w:t>
            </w:r>
          </w:p>
        </w:tc>
      </w:tr>
      <w:tr>
        <w:trPr>
          <w:trHeight w:val="600" w:hRule="auto"/>
          <w:jc w:val="left"/>
        </w:trPr>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产品名称</w:t>
            </w:r>
          </w:p>
        </w:tc>
        <w:tc>
          <w:tcPr>
            <w:tcW w:w="32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规格型号</w:t>
            </w: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数量</w:t>
            </w:r>
          </w:p>
        </w:tc>
        <w:tc>
          <w:tcPr>
            <w:tcW w:w="12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单价</w:t>
            </w:r>
          </w:p>
        </w:tc>
        <w:tc>
          <w:tcPr>
            <w:tcW w:w="1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总价</w:t>
            </w:r>
          </w:p>
        </w:tc>
      </w:tr>
      <w:tr>
        <w:trPr>
          <w:trHeight w:val="780" w:hRule="auto"/>
          <w:jc w:val="left"/>
        </w:trPr>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c>
          <w:tcPr>
            <w:tcW w:w="32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c>
          <w:tcPr>
            <w:tcW w:w="12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r>
      <w:tr>
        <w:trPr>
          <w:trHeight w:val="765" w:hRule="auto"/>
          <w:jc w:val="left"/>
        </w:trPr>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c>
          <w:tcPr>
            <w:tcW w:w="32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c>
          <w:tcPr>
            <w:tcW w:w="12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r>
      <w:tr>
        <w:trPr>
          <w:trHeight w:val="424" w:hRule="auto"/>
          <w:jc w:val="left"/>
        </w:trPr>
        <w:tc>
          <w:tcPr>
            <w:tcW w:w="24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c>
          <w:tcPr>
            <w:tcW w:w="32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c>
          <w:tcPr>
            <w:tcW w:w="1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c>
          <w:tcPr>
            <w:tcW w:w="12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c>
          <w:tcPr>
            <w:tcW w:w="1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r>
      <w:tr>
        <w:trPr>
          <w:trHeight w:val="476" w:hRule="auto"/>
          <w:jc w:val="left"/>
        </w:trPr>
        <w:tc>
          <w:tcPr>
            <w:tcW w:w="8295"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中标金额合计</w:t>
            </w:r>
          </w:p>
        </w:tc>
        <w:tc>
          <w:tcPr>
            <w:tcW w:w="10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56" w:after="156" w:line="360"/>
              <w:ind w:right="0" w:left="0" w:firstLine="0"/>
              <w:jc w:val="center"/>
              <w:rPr>
                <w:rFonts w:ascii="宋体" w:hAnsi="宋体" w:cs="宋体" w:eastAsia="宋体"/>
                <w:color w:val="auto"/>
                <w:spacing w:val="0"/>
                <w:position w:val="0"/>
                <w:sz w:val="22"/>
                <w:shd w:fill="auto" w:val="clear"/>
              </w:rPr>
            </w:pPr>
          </w:p>
        </w:tc>
      </w:tr>
      <w:tr>
        <w:trPr>
          <w:trHeight w:val="1341" w:hRule="auto"/>
          <w:jc w:val="left"/>
        </w:trPr>
        <w:tc>
          <w:tcPr>
            <w:tcW w:w="9345"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56" w:after="156" w:line="360"/>
              <w:ind w:right="0" w:left="0" w:firstLine="0"/>
              <w:jc w:val="both"/>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服务要求：</w:t>
            </w:r>
          </w:p>
        </w:tc>
      </w:tr>
    </w:tbl>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注：1、供应商应根据其投标情况填写该表，并保证其与磋商响应文件内容的一致性、正确性和真实性；</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2、填写该表不代表供应商已具有中标人资格。本表只作为中标结果公告内容的一部分，进行公告使用；</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3、本表内容涉及较多，供应商可以适当增减表格行数，以保证表格内容的完整；</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评审结果排名第一的中标候选人在评审结束后1个工作日内将采购文件附件《中标供应商公告内容》填写完整后，以电子文档形式提交给采购代理机构项目负责人（或者发送至电子邮箱：zjjx28100199@163.com）。未按时提供所造成的后果由供应商自行承担。</w:t>
      </w:r>
    </w:p>
    <w:p>
      <w:pPr>
        <w:spacing w:before="0" w:after="0" w:line="240"/>
        <w:ind w:right="0" w:left="0" w:firstLine="0"/>
        <w:jc w:val="both"/>
        <w:rPr>
          <w:rFonts w:ascii="宋体" w:hAnsi="宋体" w:cs="宋体" w:eastAsia="宋体"/>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、中标结果公告内容如涉及供应商的商业秘密等法律法规规定可以不予以公告的情形，供应商应另附书面说明，如未事前书面说明造成的后果由供应商自行承担。</w:t>
      </w:r>
    </w:p>
    <w:p>
      <w:pPr>
        <w:spacing w:before="50" w:after="50" w:line="240"/>
        <w:ind w:right="0" w:left="0" w:firstLine="0"/>
        <w:jc w:val="center"/>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num w:numId="32">
    <w:abstractNumId w:val="0"/>
  </w:num>
  <w:num w:numId="390">
    <w:abstractNumId w:val="19"/>
  </w:num>
  <w:num w:numId="462">
    <w:abstractNumId w:val="13"/>
  </w:num>
  <w:num w:numId="521">
    <w:abstractNumId w:val="7"/>
  </w:num>
  <w:num w:numId="737">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zfcg.czt.zj.gov.cn/bidClientTemplate/2019-09-24/12975.html" Id="docRId3" Type="http://schemas.openxmlformats.org/officeDocument/2006/relationships/hyperlink" /><Relationship TargetMode="External" Target="http://jzsc.mohurd.gov.cn/home" Id="docRId7" Type="http://schemas.openxmlformats.org/officeDocument/2006/relationships/hyperlink" /><Relationship TargetMode="External" Target="https://service.zcygov.cn/#/knowledges/CW1EtGwBFdiHxlNd6I3m/6IMVAG0BFdiHxlNdQ8Na" Id="docRId10" Type="http://schemas.openxmlformats.org/officeDocument/2006/relationships/hyperlink" /><Relationship TargetMode="External" Target="https://www.zcygov.cn/" Id="docRId2" Type="http://schemas.openxmlformats.org/officeDocument/2006/relationships/hyperlink" /><Relationship TargetMode="External" Target="http://www.gsxt.gov.cn/index.html" Id="docRId6" Type="http://schemas.openxmlformats.org/officeDocument/2006/relationships/hyperlink" /><Relationship TargetMode="External" Target="http://www.ccgp.gov.cn/" Id="docRId1" Type="http://schemas.openxmlformats.org/officeDocument/2006/relationships/hyperlink" /><Relationship Target="numbering.xml" Id="docRId11" Type="http://schemas.openxmlformats.org/officeDocument/2006/relationships/numbering" /><Relationship TargetMode="External" Target="http://zfcg.czt.zj.gov.cn/" Id="docRId5" Type="http://schemas.openxmlformats.org/officeDocument/2006/relationships/hyperlink" /><Relationship TargetMode="External" Target="https://service.zcygov.cn/#/knowledges/CW1EtGwBFdiHxlNd6I3m/6IMVAG0BFdiHxlNdQ8Na" Id="docRId9" Type="http://schemas.openxmlformats.org/officeDocument/2006/relationships/hyperlink" /><Relationship TargetMode="External" Target="http://www.creditchina.gov.cn/" Id="docRId0" Type="http://schemas.openxmlformats.org/officeDocument/2006/relationships/hyperlink" /><Relationship Target="styles.xml" Id="docRId12" Type="http://schemas.openxmlformats.org/officeDocument/2006/relationships/styles" /><Relationship TargetMode="External" Target="https://service.zcygov.cn/#/knowledges/CW1EtGwBFdiHxlNd6I3m/6IMVAG0BFdiHxlNdQ8Na" Id="docRId4" Type="http://schemas.openxmlformats.org/officeDocument/2006/relationships/hyperlink" /><Relationship TargetMode="External" Target="http://223.4.65.131:8080/#/" Id="docRId8" Type="http://schemas.openxmlformats.org/officeDocument/2006/relationships/hyperlink" /></Relationships>
</file>