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2F0AF">
      <w:pPr>
        <w:spacing w:line="360" w:lineRule="auto"/>
        <w:jc w:val="center"/>
        <w:rPr>
          <w:rFonts w:ascii="宋体" w:hAnsi="宋体" w:cs="宋体"/>
          <w:b/>
          <w:color w:val="auto"/>
          <w:sz w:val="24"/>
          <w:highlight w:val="none"/>
        </w:rPr>
      </w:pPr>
    </w:p>
    <w:p w14:paraId="1B621D16">
      <w:pPr>
        <w:spacing w:line="360" w:lineRule="auto"/>
        <w:jc w:val="center"/>
        <w:rPr>
          <w:rFonts w:ascii="宋体" w:hAnsi="宋体" w:cs="宋体"/>
          <w:b/>
          <w:color w:val="auto"/>
          <w:sz w:val="24"/>
          <w:highlight w:val="none"/>
        </w:rPr>
      </w:pPr>
    </w:p>
    <w:p w14:paraId="78FCD229">
      <w:pPr>
        <w:adjustRightInd/>
        <w:spacing w:line="360" w:lineRule="auto"/>
        <w:jc w:val="both"/>
        <w:rPr>
          <w:rFonts w:hint="eastAsia" w:ascii="宋体" w:hAnsi="宋体" w:cs="宋体"/>
          <w:color w:val="auto"/>
          <w:sz w:val="48"/>
          <w:szCs w:val="48"/>
          <w:highlight w:val="none"/>
        </w:rPr>
      </w:pPr>
      <w:bookmarkStart w:id="430" w:name="_GoBack"/>
      <w:bookmarkEnd w:id="430"/>
    </w:p>
    <w:p w14:paraId="53410906">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杭州市拱墅区人民法院高清数字法庭改造项目（二期）</w:t>
      </w:r>
    </w:p>
    <w:p w14:paraId="696F9EDE">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602E7D70">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6979359">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HSZB-2024-1172</w:t>
      </w:r>
    </w:p>
    <w:p w14:paraId="4066DE72">
      <w:pPr>
        <w:adjustRightInd/>
        <w:spacing w:line="360" w:lineRule="auto"/>
        <w:rPr>
          <w:rFonts w:ascii="宋体" w:hAnsi="宋体" w:cs="宋体"/>
          <w:color w:val="auto"/>
          <w:sz w:val="28"/>
          <w:szCs w:val="20"/>
          <w:highlight w:val="none"/>
        </w:rPr>
      </w:pPr>
    </w:p>
    <w:p w14:paraId="4F9461C8">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6D74E1D7">
      <w:pPr>
        <w:spacing w:line="360" w:lineRule="auto"/>
        <w:jc w:val="center"/>
        <w:rPr>
          <w:rFonts w:ascii="宋体" w:hAnsi="宋体" w:cs="宋体"/>
          <w:b/>
          <w:color w:val="auto"/>
          <w:sz w:val="44"/>
          <w:szCs w:val="44"/>
          <w:highlight w:val="none"/>
        </w:rPr>
      </w:pPr>
    </w:p>
    <w:p w14:paraId="4423DFF1">
      <w:pPr>
        <w:spacing w:line="360" w:lineRule="auto"/>
        <w:jc w:val="center"/>
        <w:rPr>
          <w:rFonts w:ascii="宋体" w:hAnsi="宋体" w:cs="宋体"/>
          <w:color w:val="auto"/>
          <w:sz w:val="24"/>
          <w:highlight w:val="none"/>
        </w:rPr>
      </w:pPr>
    </w:p>
    <w:p w14:paraId="43900A44">
      <w:pPr>
        <w:spacing w:line="360" w:lineRule="auto"/>
        <w:jc w:val="center"/>
        <w:rPr>
          <w:rFonts w:ascii="宋体" w:hAnsi="宋体" w:cs="宋体"/>
          <w:color w:val="auto"/>
          <w:sz w:val="24"/>
          <w:highlight w:val="none"/>
        </w:rPr>
      </w:pPr>
    </w:p>
    <w:p w14:paraId="17A3B898">
      <w:pPr>
        <w:pStyle w:val="81"/>
        <w:rPr>
          <w:color w:val="auto"/>
          <w:highlight w:val="none"/>
        </w:rPr>
      </w:pPr>
    </w:p>
    <w:p w14:paraId="6030C7E1">
      <w:pPr>
        <w:spacing w:line="360" w:lineRule="auto"/>
        <w:rPr>
          <w:rFonts w:ascii="宋体" w:hAnsi="宋体" w:cs="宋体"/>
          <w:color w:val="auto"/>
          <w:sz w:val="32"/>
          <w:szCs w:val="32"/>
          <w:highlight w:val="none"/>
        </w:rPr>
      </w:pPr>
    </w:p>
    <w:p w14:paraId="629664BB">
      <w:pPr>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杭州市拱墅区人民法院</w:t>
      </w:r>
    </w:p>
    <w:p w14:paraId="28D8135B">
      <w:pPr>
        <w:spacing w:line="360" w:lineRule="auto"/>
        <w:jc w:val="center"/>
        <w:rPr>
          <w:rFonts w:ascii="宋体" w:hAnsi="宋体" w:cs="宋体"/>
          <w:bCs/>
          <w:color w:val="auto"/>
          <w:sz w:val="32"/>
          <w:szCs w:val="32"/>
          <w:highlight w:val="none"/>
        </w:rPr>
      </w:pPr>
      <w:r>
        <w:rPr>
          <w:rFonts w:hint="eastAsia" w:ascii="宋体" w:hAnsi="宋体" w:cs="宋体"/>
          <w:color w:val="auto"/>
          <w:sz w:val="32"/>
          <w:szCs w:val="32"/>
          <w:highlight w:val="none"/>
        </w:rPr>
        <w:t>采购代理机构：浙江豪圣建设项目管理有限公司</w:t>
      </w:r>
    </w:p>
    <w:p w14:paraId="2D87612E">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十一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八</w:t>
      </w:r>
      <w:r>
        <w:rPr>
          <w:rFonts w:hint="eastAsia" w:ascii="宋体" w:hAnsi="宋体" w:cs="宋体"/>
          <w:bCs/>
          <w:color w:val="auto"/>
          <w:sz w:val="32"/>
          <w:szCs w:val="32"/>
          <w:highlight w:val="none"/>
        </w:rPr>
        <w:t>日</w:t>
      </w:r>
    </w:p>
    <w:p w14:paraId="2AFA2D4E">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2B80DC9A">
      <w:pPr>
        <w:pStyle w:val="642"/>
        <w:rPr>
          <w:color w:val="auto"/>
          <w:highlight w:val="none"/>
        </w:rPr>
      </w:pPr>
    </w:p>
    <w:p w14:paraId="7AB8A3A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05DC1D7">
      <w:pPr>
        <w:spacing w:line="360" w:lineRule="auto"/>
        <w:rPr>
          <w:rFonts w:ascii="宋体" w:hAnsi="宋体" w:cs="宋体"/>
          <w:color w:val="auto"/>
          <w:sz w:val="32"/>
          <w:szCs w:val="32"/>
          <w:highlight w:val="none"/>
        </w:rPr>
      </w:pPr>
    </w:p>
    <w:p w14:paraId="3FC248B9">
      <w:pPr>
        <w:spacing w:line="360" w:lineRule="auto"/>
        <w:rPr>
          <w:rFonts w:ascii="宋体" w:hAnsi="宋体" w:cs="宋体"/>
          <w:color w:val="auto"/>
          <w:sz w:val="32"/>
          <w:szCs w:val="32"/>
          <w:highlight w:val="none"/>
        </w:rPr>
      </w:pPr>
    </w:p>
    <w:p w14:paraId="60F9801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912079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2919A7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9809E6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EA4689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24C235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373973F6">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57E31736">
      <w:pPr>
        <w:spacing w:line="360" w:lineRule="auto"/>
        <w:ind w:firstLine="549" w:firstLineChars="229"/>
        <w:rPr>
          <w:rFonts w:ascii="宋体" w:hAnsi="宋体" w:cs="宋体"/>
          <w:color w:val="auto"/>
          <w:sz w:val="24"/>
          <w:highlight w:val="none"/>
        </w:rPr>
      </w:pPr>
    </w:p>
    <w:p w14:paraId="0760B3CB">
      <w:pPr>
        <w:spacing w:line="360" w:lineRule="auto"/>
        <w:ind w:firstLine="549" w:firstLineChars="229"/>
        <w:rPr>
          <w:rFonts w:ascii="宋体" w:hAnsi="宋体" w:cs="宋体"/>
          <w:color w:val="auto"/>
          <w:sz w:val="24"/>
          <w:highlight w:val="none"/>
        </w:rPr>
      </w:pPr>
    </w:p>
    <w:p w14:paraId="04F1183C">
      <w:pPr>
        <w:spacing w:line="360" w:lineRule="auto"/>
        <w:ind w:firstLine="549" w:firstLineChars="229"/>
        <w:rPr>
          <w:rFonts w:ascii="宋体" w:hAnsi="宋体" w:cs="宋体"/>
          <w:color w:val="auto"/>
          <w:sz w:val="24"/>
          <w:highlight w:val="none"/>
        </w:rPr>
      </w:pPr>
    </w:p>
    <w:p w14:paraId="560B4132">
      <w:pPr>
        <w:spacing w:line="360" w:lineRule="auto"/>
        <w:ind w:firstLine="549" w:firstLineChars="229"/>
        <w:rPr>
          <w:rFonts w:ascii="宋体" w:hAnsi="宋体" w:cs="宋体"/>
          <w:color w:val="auto"/>
          <w:sz w:val="24"/>
          <w:highlight w:val="none"/>
        </w:rPr>
      </w:pPr>
    </w:p>
    <w:p w14:paraId="3A115E45">
      <w:pPr>
        <w:spacing w:line="360" w:lineRule="auto"/>
        <w:ind w:firstLine="549" w:firstLineChars="229"/>
        <w:rPr>
          <w:rFonts w:ascii="宋体" w:hAnsi="宋体" w:cs="宋体"/>
          <w:color w:val="auto"/>
          <w:sz w:val="24"/>
          <w:highlight w:val="none"/>
        </w:rPr>
      </w:pPr>
    </w:p>
    <w:p w14:paraId="709A9B8D">
      <w:pPr>
        <w:spacing w:line="360" w:lineRule="auto"/>
        <w:ind w:firstLine="549" w:firstLineChars="229"/>
        <w:rPr>
          <w:rFonts w:ascii="宋体" w:hAnsi="宋体" w:cs="宋体"/>
          <w:color w:val="auto"/>
          <w:sz w:val="24"/>
          <w:highlight w:val="none"/>
        </w:rPr>
      </w:pPr>
    </w:p>
    <w:p w14:paraId="59BBCD8B">
      <w:pPr>
        <w:spacing w:line="360" w:lineRule="auto"/>
        <w:ind w:firstLine="549" w:firstLineChars="229"/>
        <w:rPr>
          <w:rFonts w:ascii="宋体" w:hAnsi="宋体" w:cs="宋体"/>
          <w:color w:val="auto"/>
          <w:sz w:val="24"/>
          <w:highlight w:val="none"/>
        </w:rPr>
      </w:pPr>
    </w:p>
    <w:p w14:paraId="4F26DBD4">
      <w:pPr>
        <w:spacing w:line="360" w:lineRule="auto"/>
        <w:ind w:firstLine="549" w:firstLineChars="229"/>
        <w:rPr>
          <w:rFonts w:ascii="宋体" w:hAnsi="宋体" w:cs="宋体"/>
          <w:color w:val="auto"/>
          <w:sz w:val="24"/>
          <w:highlight w:val="none"/>
        </w:rPr>
      </w:pPr>
    </w:p>
    <w:p w14:paraId="10AE607D">
      <w:pPr>
        <w:spacing w:line="360" w:lineRule="auto"/>
        <w:ind w:firstLine="549" w:firstLineChars="229"/>
        <w:rPr>
          <w:rFonts w:ascii="宋体" w:hAnsi="宋体" w:cs="宋体"/>
          <w:color w:val="auto"/>
          <w:sz w:val="24"/>
          <w:highlight w:val="none"/>
        </w:rPr>
      </w:pPr>
    </w:p>
    <w:p w14:paraId="2422B8F0">
      <w:pPr>
        <w:spacing w:line="360" w:lineRule="auto"/>
        <w:ind w:firstLine="549" w:firstLineChars="229"/>
        <w:rPr>
          <w:rFonts w:ascii="宋体" w:hAnsi="宋体" w:cs="宋体"/>
          <w:color w:val="auto"/>
          <w:sz w:val="24"/>
          <w:highlight w:val="none"/>
        </w:rPr>
      </w:pPr>
    </w:p>
    <w:p w14:paraId="3756C9ED">
      <w:pPr>
        <w:spacing w:line="360" w:lineRule="auto"/>
        <w:ind w:firstLine="549" w:firstLineChars="229"/>
        <w:rPr>
          <w:rFonts w:ascii="宋体" w:hAnsi="宋体" w:cs="宋体"/>
          <w:color w:val="auto"/>
          <w:sz w:val="24"/>
          <w:highlight w:val="none"/>
        </w:rPr>
      </w:pPr>
    </w:p>
    <w:p w14:paraId="3035B489">
      <w:pPr>
        <w:spacing w:line="360" w:lineRule="auto"/>
        <w:ind w:firstLine="549" w:firstLineChars="229"/>
        <w:rPr>
          <w:rFonts w:ascii="宋体" w:hAnsi="宋体" w:cs="宋体"/>
          <w:color w:val="auto"/>
          <w:sz w:val="24"/>
          <w:highlight w:val="none"/>
        </w:rPr>
      </w:pPr>
    </w:p>
    <w:p w14:paraId="5615159D">
      <w:pPr>
        <w:spacing w:line="360" w:lineRule="auto"/>
        <w:rPr>
          <w:rFonts w:ascii="宋体" w:hAnsi="宋体" w:cs="宋体"/>
          <w:color w:val="auto"/>
          <w:sz w:val="24"/>
          <w:highlight w:val="none"/>
        </w:rPr>
      </w:pPr>
    </w:p>
    <w:p w14:paraId="36566205">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F66D3F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1AE7CCC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杭州市拱墅区人民法院高清数字法庭改造项目（二期）</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https://www.zcygov.cn/）获取（下载）招标文件，并于202</w:t>
      </w:r>
      <w:r>
        <w:rPr>
          <w:rStyle w:val="78"/>
          <w:rFonts w:hint="eastAsia" w:ascii="宋体" w:hAnsi="宋体" w:cs="宋体"/>
          <w:snapToGrid/>
          <w:color w:val="auto"/>
          <w:kern w:val="2"/>
          <w:sz w:val="24"/>
          <w:szCs w:val="24"/>
          <w:highlight w:val="none"/>
          <w:lang w:val="en-US" w:eastAsia="zh-CN"/>
        </w:rPr>
        <w:t>4</w:t>
      </w:r>
      <w:r>
        <w:rPr>
          <w:rStyle w:val="78"/>
          <w:rFonts w:hint="eastAsia" w:ascii="宋体" w:hAnsi="宋体" w:eastAsia="宋体" w:cs="宋体"/>
          <w:snapToGrid/>
          <w:color w:val="auto"/>
          <w:kern w:val="2"/>
          <w:sz w:val="24"/>
          <w:szCs w:val="24"/>
          <w:highlight w:val="none"/>
        </w:rPr>
        <w:t>年</w:t>
      </w:r>
      <w:r>
        <w:rPr>
          <w:rStyle w:val="78"/>
          <w:rFonts w:hint="eastAsia" w:ascii="宋体" w:hAnsi="宋体" w:cs="宋体"/>
          <w:snapToGrid/>
          <w:color w:val="auto"/>
          <w:kern w:val="2"/>
          <w:sz w:val="24"/>
          <w:szCs w:val="24"/>
          <w:highlight w:val="none"/>
          <w:lang w:val="en-US" w:eastAsia="zh-CN"/>
        </w:rPr>
        <w:t>11</w:t>
      </w:r>
      <w:r>
        <w:rPr>
          <w:rStyle w:val="78"/>
          <w:rFonts w:hint="eastAsia" w:ascii="宋体" w:hAnsi="宋体" w:eastAsia="宋体" w:cs="宋体"/>
          <w:snapToGrid/>
          <w:color w:val="auto"/>
          <w:kern w:val="2"/>
          <w:sz w:val="24"/>
          <w:szCs w:val="24"/>
          <w:highlight w:val="none"/>
        </w:rPr>
        <w:t>月</w:t>
      </w:r>
      <w:r>
        <w:rPr>
          <w:rStyle w:val="78"/>
          <w:rFonts w:hint="eastAsia" w:ascii="宋体" w:hAnsi="宋体" w:cs="宋体"/>
          <w:snapToGrid/>
          <w:color w:val="auto"/>
          <w:kern w:val="2"/>
          <w:sz w:val="24"/>
          <w:szCs w:val="24"/>
          <w:highlight w:val="none"/>
          <w:lang w:val="en-US" w:eastAsia="zh-CN"/>
        </w:rPr>
        <w:t>28</w:t>
      </w:r>
      <w:r>
        <w:rPr>
          <w:rStyle w:val="78"/>
          <w:rFonts w:hint="eastAsia" w:ascii="宋体" w:hAnsi="宋体" w:eastAsia="宋体" w:cs="宋体"/>
          <w:snapToGrid/>
          <w:color w:val="auto"/>
          <w:kern w:val="2"/>
          <w:sz w:val="24"/>
          <w:szCs w:val="24"/>
          <w:highlight w:val="none"/>
        </w:rPr>
        <w:t>日</w:t>
      </w:r>
      <w:r>
        <w:rPr>
          <w:rStyle w:val="78"/>
          <w:rFonts w:hint="eastAsia" w:ascii="宋体" w:hAnsi="宋体" w:cs="宋体"/>
          <w:snapToGrid/>
          <w:color w:val="auto"/>
          <w:kern w:val="2"/>
          <w:sz w:val="24"/>
          <w:szCs w:val="24"/>
          <w:highlight w:val="none"/>
          <w:lang w:val="en-US" w:eastAsia="zh-CN"/>
        </w:rPr>
        <w:t>13</w:t>
      </w:r>
      <w:r>
        <w:rPr>
          <w:rStyle w:val="78"/>
          <w:rFonts w:hint="eastAsia" w:ascii="宋体" w:hAnsi="宋体" w:eastAsia="宋体" w:cs="宋体"/>
          <w:snapToGrid/>
          <w:color w:val="auto"/>
          <w:kern w:val="2"/>
          <w:sz w:val="24"/>
          <w:szCs w:val="24"/>
          <w:highlight w:val="none"/>
        </w:rPr>
        <w:t>点</w:t>
      </w:r>
      <w:r>
        <w:rPr>
          <w:rStyle w:val="78"/>
          <w:rFonts w:hint="eastAsia" w:ascii="宋体" w:hAnsi="宋体" w:cs="宋体"/>
          <w:snapToGrid/>
          <w:color w:val="auto"/>
          <w:kern w:val="2"/>
          <w:sz w:val="24"/>
          <w:szCs w:val="24"/>
          <w:highlight w:val="none"/>
          <w:lang w:val="en-US" w:eastAsia="zh-CN"/>
        </w:rPr>
        <w:t>30</w:t>
      </w:r>
      <w:r>
        <w:rPr>
          <w:rStyle w:val="78"/>
          <w:rFonts w:hint="eastAsia" w:ascii="宋体" w:hAnsi="宋体" w:eastAsia="宋体" w:cs="宋体"/>
          <w:snapToGrid/>
          <w:color w:val="auto"/>
          <w:kern w:val="2"/>
          <w:sz w:val="24"/>
          <w:szCs w:val="24"/>
          <w:highlight w:val="none"/>
        </w:rPr>
        <w:t>分</w:t>
      </w:r>
      <w:r>
        <w:rPr>
          <w:rStyle w:val="78"/>
          <w:rFonts w:hint="eastAsia" w:ascii="宋体" w:hAnsi="宋体" w:eastAsia="宋体" w:cs="宋体"/>
          <w:bCs/>
          <w:snapToGrid/>
          <w:color w:val="auto"/>
          <w:kern w:val="2"/>
          <w:sz w:val="24"/>
          <w:szCs w:val="24"/>
          <w:highlight w:val="none"/>
        </w:rPr>
        <w:t>00秒</w:t>
      </w:r>
      <w:r>
        <w:rPr>
          <w:rStyle w:val="78"/>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57EE140D">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03DA35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HSZB-2024-1172</w:t>
      </w:r>
    </w:p>
    <w:p w14:paraId="272146A4">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杭州市拱墅区人民法院高清数字法庭改造项目（二期）</w:t>
      </w:r>
    </w:p>
    <w:p w14:paraId="56FE6F3C">
      <w:pPr>
        <w:spacing w:line="360" w:lineRule="auto"/>
        <w:ind w:firstLine="482" w:firstLineChars="200"/>
        <w:rPr>
          <w:rFonts w:hint="default" w:ascii="宋体" w:hAnsi="宋体" w:cs="宋体"/>
          <w:color w:val="auto"/>
          <w:sz w:val="24"/>
          <w:highlight w:val="none"/>
          <w:lang w:val="en-US"/>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val="en-US" w:eastAsia="zh-CN"/>
        </w:rPr>
        <w:t>1400000.00</w:t>
      </w:r>
    </w:p>
    <w:p w14:paraId="18022915">
      <w:pPr>
        <w:spacing w:line="360" w:lineRule="auto"/>
        <w:ind w:firstLine="480"/>
        <w:rPr>
          <w:rFonts w:hint="eastAsia" w:ascii="宋体" w:hAnsi="宋体" w:eastAsia="宋体" w:cs="宋体"/>
          <w:b w:val="0"/>
          <w:bCs/>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详见采购文件</w:t>
      </w:r>
    </w:p>
    <w:p w14:paraId="724A681D">
      <w:pPr>
        <w:keepNext w:val="0"/>
        <w:keepLines w:val="0"/>
        <w:pageBreakBefore w:val="0"/>
        <w:widowControl/>
        <w:kinsoku/>
        <w:wordWrap/>
        <w:overflowPunct/>
        <w:topLinePunct w:val="0"/>
        <w:autoSpaceDE/>
        <w:autoSpaceDN/>
        <w:bidi w:val="0"/>
        <w:adjustRightInd/>
        <w:spacing w:line="360" w:lineRule="auto"/>
        <w:ind w:firstLine="482" w:firstLineChars="200"/>
        <w:textAlignment w:val="auto"/>
        <w:rPr>
          <w:rFonts w:hint="eastAsia" w:hAnsi="宋体" w:cs="宋体"/>
          <w:b w:val="0"/>
          <w:bCs/>
          <w:snapToGrid/>
          <w:color w:val="auto"/>
          <w:kern w:val="2"/>
          <w:sz w:val="24"/>
          <w:szCs w:val="24"/>
          <w:highlight w:val="none"/>
          <w:lang w:eastAsia="zh-CN"/>
        </w:rPr>
      </w:pPr>
      <w:r>
        <w:rPr>
          <w:rFonts w:hint="eastAsia" w:hAnsi="宋体" w:cs="宋体"/>
          <w:b/>
          <w:bCs w:val="0"/>
          <w:color w:val="auto"/>
          <w:sz w:val="24"/>
          <w:highlight w:val="none"/>
        </w:rPr>
        <w:t>采购需求：</w:t>
      </w:r>
      <w:r>
        <w:rPr>
          <w:rFonts w:hint="eastAsia" w:hAnsi="宋体" w:cs="宋体"/>
          <w:b w:val="0"/>
          <w:bCs/>
          <w:snapToGrid/>
          <w:color w:val="auto"/>
          <w:kern w:val="2"/>
          <w:sz w:val="24"/>
          <w:szCs w:val="24"/>
          <w:highlight w:val="none"/>
          <w:lang w:eastAsia="zh-CN"/>
        </w:rPr>
        <w:t>杭州市拱墅区人民法院高清数字法庭改造项目（二期），主要内容：通过改造工作，彻底解决目前庭审视频中存在的画面质量、音频质量参差不齐的问题。具体以招标文件第三部分采购需求为准，供应商可点击本公告下方“浏览采购文件”查看采购需求。</w:t>
      </w:r>
    </w:p>
    <w:p w14:paraId="41F77C82">
      <w:pPr>
        <w:pStyle w:val="135"/>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见招标文件第三部分。</w:t>
      </w:r>
      <w:r>
        <w:rPr>
          <w:rFonts w:ascii="宋体" w:hAnsi="宋体" w:cs="宋体"/>
          <w:color w:val="auto"/>
          <w:highlight w:val="none"/>
        </w:rPr>
        <w:t xml:space="preserve"> </w:t>
      </w:r>
    </w:p>
    <w:p w14:paraId="23EBE8AC">
      <w:pPr>
        <w:pStyle w:val="1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47463087"/>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3F8EB28">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14E2737E">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9FC4526">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5B5C261">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469F44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1A55189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6687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DEAE540">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sz w:val="24"/>
          <w:highlight w:val="none"/>
        </w:rPr>
        <w:t>货物全部由符合政策要求的中小企业制造，提供中小企业声明函；</w:t>
      </w:r>
    </w:p>
    <w:p w14:paraId="560885EC">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18B3F4A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1"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1"/>
    <w:p w14:paraId="50C05C3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5527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44F5BE4C">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无</w:t>
      </w:r>
      <w:r>
        <w:rPr>
          <w:rFonts w:hint="eastAsia" w:ascii="宋体" w:hAnsi="宋体" w:cs="宋体"/>
          <w:color w:val="auto"/>
          <w:sz w:val="24"/>
          <w:highlight w:val="none"/>
        </w:rPr>
        <w:t>；</w:t>
      </w:r>
    </w:p>
    <w:p w14:paraId="134F944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61BFCA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F67AD9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F8CB6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BB0CBB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8EFA90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8FC4300">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E003CB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4825A2D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4BE23ECA">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5E781AB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0DA5B95B">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09391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BAE9964">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0596C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B463C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DD1A7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38474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1F0A9B5">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3D6CAA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14:paraId="79A0DBB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称：杭州市拱墅区人民法院 </w:t>
      </w:r>
    </w:p>
    <w:p w14:paraId="049016F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址：浙江省杭州市香积寺东路109号       </w:t>
      </w:r>
    </w:p>
    <w:p w14:paraId="418C5DD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 /</w:t>
      </w:r>
    </w:p>
    <w:p w14:paraId="25612AA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项目联系人（询问）：朱女士</w:t>
      </w:r>
    </w:p>
    <w:p w14:paraId="37EA0F8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0571-87222289</w:t>
      </w:r>
      <w:r>
        <w:rPr>
          <w:rFonts w:hint="eastAsia" w:ascii="宋体" w:hAnsi="宋体" w:cs="宋体"/>
          <w:color w:val="auto"/>
          <w:sz w:val="24"/>
          <w:highlight w:val="none"/>
        </w:rPr>
        <w:t xml:space="preserve">  </w:t>
      </w:r>
    </w:p>
    <w:p w14:paraId="4A129AB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质疑联系人：张</w:t>
      </w:r>
      <w:r>
        <w:rPr>
          <w:rFonts w:hint="eastAsia" w:ascii="宋体" w:hAnsi="宋体" w:cs="宋体"/>
          <w:color w:val="auto"/>
          <w:sz w:val="24"/>
          <w:highlight w:val="none"/>
          <w:lang w:val="en-US" w:eastAsia="zh-CN"/>
        </w:rPr>
        <w:t>先生</w:t>
      </w:r>
      <w:r>
        <w:rPr>
          <w:rFonts w:hint="eastAsia" w:ascii="宋体" w:hAnsi="宋体" w:cs="宋体"/>
          <w:color w:val="auto"/>
          <w:sz w:val="24"/>
          <w:highlight w:val="none"/>
        </w:rPr>
        <w:t xml:space="preserve"> </w:t>
      </w:r>
    </w:p>
    <w:p w14:paraId="3AB4A9B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质疑联系方式：0571-88166810 </w:t>
      </w:r>
    </w:p>
    <w:p w14:paraId="72BB5C6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FE86AD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称：浙江豪圣建设项目管理有限公司</w:t>
      </w:r>
    </w:p>
    <w:p w14:paraId="7FEAA32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址：杭州市拱墅区大关路179号远洋国际中心A座17楼1706室</w:t>
      </w:r>
    </w:p>
    <w:p w14:paraId="40AEC01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1D0F4F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项目联系人（询问）：陶传林、曹剑斌、陈敏娇 </w:t>
      </w:r>
    </w:p>
    <w:p w14:paraId="191C12A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项目联系方式（询问）：0571-87981527</w:t>
      </w:r>
    </w:p>
    <w:p w14:paraId="2E772A6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质疑联系人：桑国坚 </w:t>
      </w:r>
    </w:p>
    <w:p w14:paraId="6A2313C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质疑联系方式：0571-56386096  </w:t>
      </w:r>
    </w:p>
    <w:p w14:paraId="09BBD6B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B243AB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称：杭州市拱墅区财政局、浙江省政府采购行政裁决服务中心（杭州）</w:t>
      </w:r>
    </w:p>
    <w:p w14:paraId="5A626736">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    传    真： /</w:t>
      </w:r>
    </w:p>
    <w:p w14:paraId="3127847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09E344E9">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监督投诉电话：电话：0571-85252453   </w:t>
      </w:r>
    </w:p>
    <w:p w14:paraId="0F3D7BA0">
      <w:pPr>
        <w:spacing w:line="360" w:lineRule="auto"/>
        <w:ind w:firstLine="480"/>
        <w:rPr>
          <w:rFonts w:hint="eastAsia" w:ascii="宋体" w:hAnsi="宋体" w:cs="宋体"/>
          <w:color w:val="auto"/>
          <w:sz w:val="24"/>
          <w:highlight w:val="none"/>
          <w:lang w:val="en-US" w:eastAsia="zh-CN"/>
        </w:rPr>
      </w:pPr>
    </w:p>
    <w:p w14:paraId="749946D0">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若对项目采购电子交易系统操作有疑问，可登录政采云（https://www.zcygov.cn/），点击右侧咨询小采，获取采小蜜智能服务管家帮助，或拨打政采云服务热线95763获取热线服务帮助。       </w:t>
      </w:r>
    </w:p>
    <w:p w14:paraId="41407A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CA问题联系电话（人工）：汇信CA 400-888-4636；天谷CA 400-087-8198。</w:t>
      </w:r>
    </w:p>
    <w:p w14:paraId="4F5EF6D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0FBA483A">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11FD588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0" w:type="auto"/>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0"/>
        <w:gridCol w:w="1843"/>
        <w:gridCol w:w="6495"/>
      </w:tblGrid>
      <w:tr w14:paraId="66047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4" w:hRule="atLeast"/>
          <w:tblHeader/>
        </w:trPr>
        <w:tc>
          <w:tcPr>
            <w:tcW w:w="720" w:type="dxa"/>
            <w:vAlign w:val="center"/>
          </w:tcPr>
          <w:p w14:paraId="33443EA6">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vAlign w:val="center"/>
          </w:tcPr>
          <w:p w14:paraId="15310698">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495" w:type="dxa"/>
            <w:vAlign w:val="center"/>
          </w:tcPr>
          <w:p w14:paraId="4ECF0F2C">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40BD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16" w:hRule="atLeast"/>
          <w:tblHeader/>
        </w:trPr>
        <w:tc>
          <w:tcPr>
            <w:tcW w:w="720" w:type="dxa"/>
            <w:vAlign w:val="center"/>
          </w:tcPr>
          <w:p w14:paraId="500B409F">
            <w:pPr>
              <w:snapToGrid w:val="0"/>
              <w:spacing w:line="240" w:lineRule="auto"/>
              <w:ind w:firstLine="240" w:firstLineChars="100"/>
              <w:jc w:val="both"/>
              <w:rPr>
                <w:rFonts w:ascii="宋体" w:hAnsi="宋体" w:cs="宋体"/>
                <w:color w:val="auto"/>
                <w:sz w:val="24"/>
                <w:highlight w:val="none"/>
              </w:rPr>
            </w:pPr>
            <w:r>
              <w:rPr>
                <w:rFonts w:hint="eastAsia" w:ascii="宋体" w:hAnsi="宋体" w:cs="宋体"/>
                <w:color w:val="auto"/>
                <w:sz w:val="24"/>
                <w:highlight w:val="none"/>
              </w:rPr>
              <w:t>1</w:t>
            </w:r>
          </w:p>
        </w:tc>
        <w:tc>
          <w:tcPr>
            <w:tcW w:w="1843" w:type="dxa"/>
            <w:vAlign w:val="center"/>
          </w:tcPr>
          <w:p w14:paraId="33CD3AC7">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495" w:type="dxa"/>
            <w:vAlign w:val="center"/>
          </w:tcPr>
          <w:p w14:paraId="4C177264">
            <w:pPr>
              <w:spacing w:line="24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4K</w:t>
            </w:r>
            <w:r>
              <w:rPr>
                <w:rFonts w:hint="eastAsia" w:ascii="宋体" w:hAnsi="宋体" w:cs="宋体"/>
                <w:color w:val="auto"/>
                <w:kern w:val="0"/>
                <w:sz w:val="24"/>
                <w:highlight w:val="none"/>
                <w:u w:val="single"/>
              </w:rPr>
              <w:t>标准庭审主机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7D258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6" w:hRule="atLeast"/>
          <w:tblHeader/>
        </w:trPr>
        <w:tc>
          <w:tcPr>
            <w:tcW w:w="720" w:type="dxa"/>
            <w:vAlign w:val="center"/>
          </w:tcPr>
          <w:p w14:paraId="2C74CD9D">
            <w:pPr>
              <w:snapToGrid w:val="0"/>
              <w:spacing w:line="240" w:lineRule="auto"/>
              <w:ind w:firstLine="240" w:firstLineChars="100"/>
              <w:jc w:val="both"/>
              <w:rPr>
                <w:rFonts w:ascii="宋体" w:hAnsi="宋体" w:cs="宋体"/>
                <w:color w:val="auto"/>
                <w:sz w:val="24"/>
                <w:highlight w:val="none"/>
              </w:rPr>
            </w:pPr>
            <w:r>
              <w:rPr>
                <w:rFonts w:hint="eastAsia" w:ascii="宋体" w:hAnsi="宋体" w:cs="宋体"/>
                <w:color w:val="auto"/>
                <w:sz w:val="24"/>
                <w:highlight w:val="none"/>
              </w:rPr>
              <w:t>2</w:t>
            </w:r>
          </w:p>
        </w:tc>
        <w:tc>
          <w:tcPr>
            <w:tcW w:w="1843" w:type="dxa"/>
            <w:vAlign w:val="center"/>
          </w:tcPr>
          <w:p w14:paraId="0CB8CCDE">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495" w:type="dxa"/>
            <w:vAlign w:val="center"/>
          </w:tcPr>
          <w:p w14:paraId="0268922B">
            <w:pPr>
              <w:snapToGrid w:val="0"/>
              <w:spacing w:line="360" w:lineRule="auto"/>
              <w:rPr>
                <w:rFonts w:ascii="宋体" w:hAnsi="宋体" w:eastAsia="宋体" w:cs="宋体"/>
                <w:color w:val="auto"/>
                <w:highlight w:val="none"/>
                <w:lang w:val="en-US"/>
              </w:rPr>
            </w:pPr>
            <w:r>
              <w:rPr>
                <w:rFonts w:hint="eastAsia" w:ascii="宋体" w:hAnsi="宋体" w:eastAsia="宋体" w:cs="宋体"/>
                <w:color w:val="auto"/>
                <w:kern w:val="2"/>
                <w:sz w:val="24"/>
                <w:szCs w:val="24"/>
                <w:highlight w:val="none"/>
                <w:lang w:val="en-US" w:eastAsia="zh-CN" w:bidi="ar-SA"/>
              </w:rPr>
              <w:t>标的：4K标准庭审主机（核心产品）、桌面麦克风、音频处理器、功率放大器、音箱、4K超高清旋转摄像机、录音备份（国产化）、录音备份全向拾音器、网控时序开关、智慧法庭运维检测控制终端、人证比对机、天线放大器、32机柜、机架式电源、无线麦克风组件、线材、4KHDMI分配器、KVM切换器、国产化高速扫描仪、互联网庭审软件服务</w:t>
            </w:r>
            <w:r>
              <w:rPr>
                <w:rFonts w:hint="eastAsia" w:ascii="宋体" w:hAnsi="宋体" w:cs="宋体"/>
                <w:color w:val="auto"/>
                <w:kern w:val="0"/>
                <w:sz w:val="24"/>
                <w:szCs w:val="24"/>
                <w:highlight w:val="none"/>
              </w:rPr>
              <w:t>，属于</w:t>
            </w:r>
            <w:r>
              <w:rPr>
                <w:rFonts w:hint="eastAsia" w:ascii="宋体" w:hAnsi="宋体" w:cs="宋体"/>
                <w:color w:val="auto"/>
                <w:kern w:val="0"/>
                <w:sz w:val="24"/>
                <w:szCs w:val="24"/>
                <w:highlight w:val="none"/>
                <w:u w:val="single"/>
              </w:rPr>
              <w:t xml:space="preserve"> 工业 </w:t>
            </w:r>
            <w:r>
              <w:rPr>
                <w:rFonts w:hint="eastAsia" w:ascii="宋体" w:hAnsi="宋体" w:cs="宋体"/>
                <w:color w:val="auto"/>
                <w:kern w:val="0"/>
                <w:sz w:val="24"/>
                <w:szCs w:val="24"/>
                <w:highlight w:val="none"/>
              </w:rPr>
              <w:t>行业；</w:t>
            </w:r>
          </w:p>
        </w:tc>
      </w:tr>
      <w:tr w14:paraId="3C162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tblHeader/>
        </w:trPr>
        <w:tc>
          <w:tcPr>
            <w:tcW w:w="720" w:type="dxa"/>
            <w:vAlign w:val="center"/>
          </w:tcPr>
          <w:p w14:paraId="636F1869">
            <w:pPr>
              <w:snapToGrid w:val="0"/>
              <w:spacing w:line="240" w:lineRule="auto"/>
              <w:ind w:firstLine="240" w:firstLineChars="100"/>
              <w:jc w:val="both"/>
              <w:rPr>
                <w:rFonts w:ascii="宋体" w:hAnsi="宋体" w:cs="宋体"/>
                <w:color w:val="auto"/>
                <w:sz w:val="24"/>
                <w:highlight w:val="none"/>
              </w:rPr>
            </w:pPr>
            <w:r>
              <w:rPr>
                <w:rFonts w:hint="eastAsia" w:ascii="宋体" w:hAnsi="宋体" w:cs="宋体"/>
                <w:color w:val="auto"/>
                <w:sz w:val="24"/>
                <w:highlight w:val="none"/>
              </w:rPr>
              <w:t>3</w:t>
            </w:r>
          </w:p>
        </w:tc>
        <w:tc>
          <w:tcPr>
            <w:tcW w:w="1843" w:type="dxa"/>
            <w:vAlign w:val="center"/>
          </w:tcPr>
          <w:p w14:paraId="0E77E6D0">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495" w:type="dxa"/>
            <w:vAlign w:val="center"/>
          </w:tcPr>
          <w:p w14:paraId="43369347">
            <w:pPr>
              <w:spacing w:line="24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4746828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4E20CDF0">
            <w:pPr>
              <w:spacing w:line="240" w:lineRule="auto"/>
              <w:rPr>
                <w:rFonts w:ascii="宋体" w:hAnsi="宋体" w:cs="宋体"/>
                <w:color w:val="auto"/>
                <w:highlight w:val="none"/>
              </w:rPr>
            </w:pPr>
            <w:sdt>
              <w:sdtPr>
                <w:rPr>
                  <w:rFonts w:hint="eastAsia" w:ascii="宋体" w:hAnsi="宋体" w:cs="宋体"/>
                  <w:color w:val="auto"/>
                  <w:kern w:val="0"/>
                  <w:sz w:val="24"/>
                  <w:highlight w:val="none"/>
                </w:rPr>
                <w:id w:val="1474830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D5C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28" w:hRule="atLeast"/>
          <w:tblHeader/>
        </w:trPr>
        <w:tc>
          <w:tcPr>
            <w:tcW w:w="720" w:type="dxa"/>
            <w:vAlign w:val="center"/>
          </w:tcPr>
          <w:p w14:paraId="31216E4D">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vAlign w:val="center"/>
          </w:tcPr>
          <w:p w14:paraId="0154F660">
            <w:pPr>
              <w:snapToGrid w:val="0"/>
              <w:spacing w:line="24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495" w:type="dxa"/>
            <w:vAlign w:val="center"/>
          </w:tcPr>
          <w:p w14:paraId="3661A72D">
            <w:pPr>
              <w:spacing w:line="24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5838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设备运输、安装 </w:t>
            </w:r>
            <w:r>
              <w:rPr>
                <w:rFonts w:hint="eastAsia" w:ascii="宋体" w:hAnsi="宋体" w:cs="宋体"/>
                <w:color w:val="auto"/>
                <w:sz w:val="24"/>
                <w:highlight w:val="none"/>
              </w:rPr>
              <w:t>工作分包。</w:t>
            </w:r>
          </w:p>
          <w:p w14:paraId="79CC8304">
            <w:pPr>
              <w:spacing w:line="240" w:lineRule="auto"/>
              <w:rPr>
                <w:rFonts w:ascii="宋体" w:hAnsi="宋体" w:cs="宋体"/>
                <w:color w:val="auto"/>
                <w:sz w:val="24"/>
                <w:highlight w:val="none"/>
              </w:rPr>
            </w:pPr>
            <w:sdt>
              <w:sdtPr>
                <w:rPr>
                  <w:rFonts w:hint="eastAsia" w:ascii="宋体" w:hAnsi="宋体" w:cs="宋体"/>
                  <w:color w:val="auto"/>
                  <w:kern w:val="0"/>
                  <w:sz w:val="24"/>
                  <w:highlight w:val="none"/>
                </w:rPr>
                <w:id w:val="14745934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642EA085">
            <w:pPr>
              <w:spacing w:line="24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2048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65" w:hRule="atLeast"/>
          <w:tblHeader/>
        </w:trPr>
        <w:tc>
          <w:tcPr>
            <w:tcW w:w="720" w:type="dxa"/>
          </w:tcPr>
          <w:p w14:paraId="490ACBF4">
            <w:pPr>
              <w:snapToGrid w:val="0"/>
              <w:spacing w:line="240" w:lineRule="auto"/>
              <w:jc w:val="center"/>
              <w:rPr>
                <w:rFonts w:ascii="宋体" w:hAnsi="宋体" w:cs="宋体"/>
                <w:color w:val="auto"/>
                <w:sz w:val="24"/>
                <w:highlight w:val="none"/>
              </w:rPr>
            </w:pPr>
          </w:p>
          <w:p w14:paraId="6EC2FF97">
            <w:pPr>
              <w:snapToGrid w:val="0"/>
              <w:spacing w:line="240" w:lineRule="auto"/>
              <w:jc w:val="center"/>
              <w:rPr>
                <w:rFonts w:ascii="宋体" w:hAnsi="宋体" w:cs="宋体"/>
                <w:color w:val="auto"/>
                <w:sz w:val="24"/>
                <w:highlight w:val="none"/>
              </w:rPr>
            </w:pPr>
          </w:p>
          <w:p w14:paraId="155EC7D6">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vAlign w:val="center"/>
          </w:tcPr>
          <w:p w14:paraId="3E43840A">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495" w:type="dxa"/>
            <w:vAlign w:val="center"/>
          </w:tcPr>
          <w:p w14:paraId="5C808246">
            <w:pPr>
              <w:spacing w:line="240" w:lineRule="auto"/>
              <w:rPr>
                <w:rFonts w:ascii="宋体" w:hAnsi="宋体" w:cs="宋体"/>
                <w:color w:val="auto"/>
                <w:sz w:val="24"/>
                <w:highlight w:val="none"/>
              </w:rPr>
            </w:pPr>
            <w:sdt>
              <w:sdtPr>
                <w:rPr>
                  <w:rFonts w:hint="eastAsia" w:ascii="宋体" w:hAnsi="宋体" w:cs="宋体"/>
                  <w:color w:val="auto"/>
                  <w:kern w:val="0"/>
                  <w:sz w:val="24"/>
                  <w:highlight w:val="none"/>
                </w:rPr>
                <w:id w:val="14747213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E0CFCB3">
            <w:pPr>
              <w:spacing w:line="24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14745739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218CC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88" w:hRule="atLeast"/>
          <w:tblHeader/>
        </w:trPr>
        <w:tc>
          <w:tcPr>
            <w:tcW w:w="720" w:type="dxa"/>
          </w:tcPr>
          <w:p w14:paraId="14D8DA8F">
            <w:pPr>
              <w:snapToGrid w:val="0"/>
              <w:spacing w:line="240" w:lineRule="auto"/>
              <w:jc w:val="center"/>
              <w:rPr>
                <w:rFonts w:ascii="宋体" w:hAnsi="宋体" w:cs="宋体"/>
                <w:color w:val="auto"/>
                <w:sz w:val="24"/>
                <w:highlight w:val="none"/>
              </w:rPr>
            </w:pPr>
          </w:p>
          <w:p w14:paraId="05F0ACB2">
            <w:pPr>
              <w:snapToGrid w:val="0"/>
              <w:spacing w:line="240" w:lineRule="auto"/>
              <w:jc w:val="center"/>
              <w:rPr>
                <w:rFonts w:ascii="宋体" w:hAnsi="宋体" w:cs="宋体"/>
                <w:color w:val="auto"/>
                <w:sz w:val="24"/>
                <w:highlight w:val="none"/>
              </w:rPr>
            </w:pPr>
          </w:p>
          <w:p w14:paraId="51D0A70A">
            <w:pPr>
              <w:snapToGrid w:val="0"/>
              <w:spacing w:line="240" w:lineRule="auto"/>
              <w:jc w:val="center"/>
              <w:rPr>
                <w:rFonts w:ascii="宋体" w:hAnsi="宋体" w:cs="宋体"/>
                <w:color w:val="auto"/>
                <w:sz w:val="24"/>
                <w:highlight w:val="none"/>
              </w:rPr>
            </w:pPr>
          </w:p>
          <w:p w14:paraId="7CC8040C">
            <w:pPr>
              <w:snapToGrid w:val="0"/>
              <w:spacing w:line="240" w:lineRule="auto"/>
              <w:jc w:val="center"/>
              <w:rPr>
                <w:rFonts w:ascii="宋体" w:hAnsi="宋体" w:cs="宋体"/>
                <w:color w:val="auto"/>
                <w:sz w:val="24"/>
                <w:highlight w:val="none"/>
              </w:rPr>
            </w:pPr>
          </w:p>
          <w:p w14:paraId="5DE2DE4C">
            <w:pPr>
              <w:snapToGrid w:val="0"/>
              <w:spacing w:line="240" w:lineRule="auto"/>
              <w:jc w:val="center"/>
              <w:rPr>
                <w:rFonts w:ascii="宋体" w:hAnsi="宋体" w:cs="宋体"/>
                <w:color w:val="auto"/>
                <w:sz w:val="24"/>
                <w:highlight w:val="none"/>
              </w:rPr>
            </w:pPr>
          </w:p>
          <w:p w14:paraId="553CD6DD">
            <w:pPr>
              <w:snapToGrid w:val="0"/>
              <w:spacing w:line="240" w:lineRule="auto"/>
              <w:jc w:val="center"/>
              <w:rPr>
                <w:rFonts w:ascii="宋体" w:hAnsi="宋体" w:cs="宋体"/>
                <w:color w:val="auto"/>
                <w:sz w:val="24"/>
                <w:highlight w:val="none"/>
              </w:rPr>
            </w:pPr>
          </w:p>
          <w:p w14:paraId="05201183">
            <w:pPr>
              <w:snapToGrid w:val="0"/>
              <w:spacing w:line="240" w:lineRule="auto"/>
              <w:jc w:val="center"/>
              <w:rPr>
                <w:rFonts w:ascii="宋体" w:hAnsi="宋体" w:cs="宋体"/>
                <w:color w:val="auto"/>
                <w:sz w:val="24"/>
                <w:highlight w:val="none"/>
              </w:rPr>
            </w:pPr>
          </w:p>
          <w:p w14:paraId="044C6A7F">
            <w:pPr>
              <w:snapToGrid w:val="0"/>
              <w:spacing w:line="240" w:lineRule="auto"/>
              <w:jc w:val="center"/>
              <w:rPr>
                <w:rFonts w:ascii="宋体" w:hAnsi="宋体" w:cs="宋体"/>
                <w:color w:val="auto"/>
                <w:sz w:val="24"/>
                <w:highlight w:val="none"/>
              </w:rPr>
            </w:pPr>
          </w:p>
          <w:p w14:paraId="0C7E4A11">
            <w:pPr>
              <w:snapToGrid w:val="0"/>
              <w:spacing w:line="240" w:lineRule="auto"/>
              <w:jc w:val="center"/>
              <w:rPr>
                <w:rFonts w:ascii="宋体" w:hAnsi="宋体" w:cs="宋体"/>
                <w:color w:val="auto"/>
                <w:sz w:val="24"/>
                <w:highlight w:val="none"/>
              </w:rPr>
            </w:pPr>
          </w:p>
          <w:p w14:paraId="5030A01D">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vAlign w:val="center"/>
          </w:tcPr>
          <w:p w14:paraId="33901CF2">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495" w:type="dxa"/>
            <w:vAlign w:val="center"/>
          </w:tcPr>
          <w:p w14:paraId="5C1C7C5D">
            <w:pPr>
              <w:spacing w:line="240" w:lineRule="auto"/>
              <w:rPr>
                <w:rFonts w:ascii="宋体" w:hAnsi="宋体" w:cs="宋体"/>
                <w:color w:val="auto"/>
                <w:sz w:val="24"/>
                <w:highlight w:val="none"/>
              </w:rPr>
            </w:pPr>
            <w:sdt>
              <w:sdtPr>
                <w:rPr>
                  <w:rFonts w:hint="eastAsia" w:ascii="宋体" w:hAnsi="宋体" w:cs="宋体"/>
                  <w:color w:val="auto"/>
                  <w:kern w:val="0"/>
                  <w:sz w:val="24"/>
                  <w:highlight w:val="none"/>
                </w:rPr>
                <w:id w:val="14746472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925E166">
            <w:pPr>
              <w:spacing w:line="24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17A28117">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E9397C4">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65DFB0E">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7BD4E54D">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AAEDBE4">
            <w:pPr>
              <w:spacing w:line="24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27F1BA83">
            <w:pPr>
              <w:spacing w:line="24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D91FA3D">
            <w:pPr>
              <w:spacing w:line="24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15624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03" w:hRule="atLeast"/>
          <w:tblHeader/>
        </w:trPr>
        <w:tc>
          <w:tcPr>
            <w:tcW w:w="720" w:type="dxa"/>
            <w:vAlign w:val="center"/>
          </w:tcPr>
          <w:p w14:paraId="12F35F1D">
            <w:pPr>
              <w:snapToGrid w:val="0"/>
              <w:spacing w:line="240" w:lineRule="auto"/>
              <w:ind w:firstLine="240" w:firstLineChars="100"/>
              <w:jc w:val="both"/>
              <w:rPr>
                <w:rFonts w:ascii="宋体" w:hAnsi="宋体" w:cs="宋体"/>
                <w:color w:val="auto"/>
                <w:sz w:val="24"/>
                <w:highlight w:val="none"/>
              </w:rPr>
            </w:pPr>
            <w:r>
              <w:rPr>
                <w:rFonts w:hint="eastAsia" w:ascii="宋体" w:hAnsi="宋体" w:cs="宋体"/>
                <w:color w:val="auto"/>
                <w:sz w:val="24"/>
                <w:highlight w:val="none"/>
              </w:rPr>
              <w:t>7</w:t>
            </w:r>
          </w:p>
        </w:tc>
        <w:tc>
          <w:tcPr>
            <w:tcW w:w="1843" w:type="dxa"/>
            <w:vAlign w:val="center"/>
          </w:tcPr>
          <w:p w14:paraId="6E9E1F63">
            <w:pPr>
              <w:snapToGrid w:val="0"/>
              <w:spacing w:line="24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495" w:type="dxa"/>
            <w:vAlign w:val="center"/>
          </w:tcPr>
          <w:p w14:paraId="7EBABB51">
            <w:pPr>
              <w:spacing w:line="240" w:lineRule="auto"/>
              <w:rPr>
                <w:rFonts w:ascii="宋体" w:hAnsi="宋体" w:cs="宋体"/>
                <w:color w:val="auto"/>
                <w:sz w:val="24"/>
                <w:highlight w:val="none"/>
              </w:rPr>
            </w:pPr>
            <w:sdt>
              <w:sdtPr>
                <w:rPr>
                  <w:rFonts w:hint="eastAsia" w:ascii="宋体" w:hAnsi="宋体" w:cs="宋体"/>
                  <w:color w:val="auto"/>
                  <w:kern w:val="0"/>
                  <w:sz w:val="24"/>
                  <w:highlight w:val="none"/>
                </w:rPr>
                <w:id w:val="1474679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A5CB1FC">
            <w:pPr>
              <w:spacing w:line="24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068C157">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5FD45F50">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08BC84CF">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0F775F4">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2EAB1C6">
            <w:pPr>
              <w:snapToGrid w:val="0"/>
              <w:spacing w:line="24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1277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40" w:hRule="atLeast"/>
          <w:tblHeader/>
        </w:trPr>
        <w:tc>
          <w:tcPr>
            <w:tcW w:w="720" w:type="dxa"/>
            <w:vMerge w:val="restart"/>
          </w:tcPr>
          <w:p w14:paraId="4443CF1E">
            <w:pPr>
              <w:snapToGrid w:val="0"/>
              <w:spacing w:line="240" w:lineRule="auto"/>
              <w:jc w:val="center"/>
              <w:rPr>
                <w:rFonts w:ascii="宋体" w:hAnsi="宋体" w:cs="宋体"/>
                <w:color w:val="auto"/>
                <w:sz w:val="24"/>
                <w:highlight w:val="none"/>
              </w:rPr>
            </w:pPr>
          </w:p>
          <w:p w14:paraId="209BF1EF">
            <w:pPr>
              <w:snapToGrid w:val="0"/>
              <w:spacing w:line="240" w:lineRule="auto"/>
              <w:jc w:val="center"/>
              <w:rPr>
                <w:rFonts w:ascii="宋体" w:hAnsi="宋体" w:cs="宋体"/>
                <w:color w:val="auto"/>
                <w:sz w:val="24"/>
                <w:highlight w:val="none"/>
              </w:rPr>
            </w:pPr>
          </w:p>
          <w:p w14:paraId="28A3C1F3">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vAlign w:val="center"/>
          </w:tcPr>
          <w:p w14:paraId="028B721D">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495" w:type="dxa"/>
            <w:vAlign w:val="center"/>
          </w:tcPr>
          <w:p w14:paraId="02D433A4">
            <w:pPr>
              <w:spacing w:line="24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A1BB6D8">
            <w:pPr>
              <w:spacing w:line="24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62BB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6" w:hRule="atLeast"/>
          <w:tblHeader/>
        </w:trPr>
        <w:tc>
          <w:tcPr>
            <w:tcW w:w="720" w:type="dxa"/>
            <w:vMerge w:val="continue"/>
          </w:tcPr>
          <w:p w14:paraId="6048BCA6">
            <w:pPr>
              <w:snapToGrid w:val="0"/>
              <w:spacing w:line="240" w:lineRule="auto"/>
              <w:jc w:val="center"/>
              <w:rPr>
                <w:rFonts w:ascii="宋体" w:hAnsi="宋体" w:cs="宋体"/>
                <w:color w:val="auto"/>
                <w:sz w:val="24"/>
                <w:highlight w:val="none"/>
              </w:rPr>
            </w:pPr>
          </w:p>
        </w:tc>
        <w:tc>
          <w:tcPr>
            <w:tcW w:w="1843" w:type="dxa"/>
            <w:vMerge w:val="continue"/>
            <w:vAlign w:val="center"/>
          </w:tcPr>
          <w:p w14:paraId="100CEBFE">
            <w:pPr>
              <w:snapToGrid w:val="0"/>
              <w:spacing w:line="240" w:lineRule="auto"/>
              <w:jc w:val="center"/>
              <w:rPr>
                <w:rFonts w:ascii="宋体" w:hAnsi="宋体" w:cs="宋体"/>
                <w:b/>
                <w:color w:val="auto"/>
                <w:sz w:val="24"/>
                <w:highlight w:val="none"/>
              </w:rPr>
            </w:pPr>
          </w:p>
        </w:tc>
        <w:tc>
          <w:tcPr>
            <w:tcW w:w="6495" w:type="dxa"/>
            <w:vAlign w:val="center"/>
          </w:tcPr>
          <w:p w14:paraId="16FB4C80">
            <w:pPr>
              <w:spacing w:line="24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B612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93" w:hRule="atLeast"/>
          <w:tblHeader/>
        </w:trPr>
        <w:tc>
          <w:tcPr>
            <w:tcW w:w="720" w:type="dxa"/>
            <w:vAlign w:val="center"/>
          </w:tcPr>
          <w:p w14:paraId="5021C04D">
            <w:pPr>
              <w:snapToGrid w:val="0"/>
              <w:spacing w:line="240" w:lineRule="auto"/>
              <w:ind w:firstLine="240" w:firstLineChars="100"/>
              <w:jc w:val="both"/>
              <w:rPr>
                <w:rFonts w:ascii="宋体" w:hAnsi="宋体" w:cs="宋体"/>
                <w:color w:val="auto"/>
                <w:sz w:val="24"/>
                <w:highlight w:val="none"/>
              </w:rPr>
            </w:pPr>
            <w:r>
              <w:rPr>
                <w:rFonts w:hint="eastAsia" w:ascii="宋体" w:hAnsi="宋体" w:cs="宋体"/>
                <w:color w:val="auto"/>
                <w:sz w:val="24"/>
                <w:highlight w:val="none"/>
              </w:rPr>
              <w:t>9</w:t>
            </w:r>
          </w:p>
        </w:tc>
        <w:tc>
          <w:tcPr>
            <w:tcW w:w="1843" w:type="dxa"/>
            <w:vAlign w:val="center"/>
          </w:tcPr>
          <w:p w14:paraId="25FAC760">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495" w:type="dxa"/>
            <w:vAlign w:val="center"/>
          </w:tcPr>
          <w:p w14:paraId="28E7C956">
            <w:pPr>
              <w:snapToGrid w:val="0"/>
              <w:spacing w:line="24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CA2E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62" w:hRule="atLeast"/>
          <w:tblHeader/>
        </w:trPr>
        <w:tc>
          <w:tcPr>
            <w:tcW w:w="720" w:type="dxa"/>
            <w:vAlign w:val="center"/>
          </w:tcPr>
          <w:p w14:paraId="421BFCE9">
            <w:pPr>
              <w:snapToGrid w:val="0"/>
              <w:spacing w:line="240" w:lineRule="auto"/>
              <w:ind w:firstLine="240" w:firstLineChars="100"/>
              <w:jc w:val="both"/>
              <w:rPr>
                <w:rFonts w:ascii="宋体" w:hAnsi="宋体" w:cs="宋体"/>
                <w:color w:val="auto"/>
                <w:sz w:val="24"/>
                <w:highlight w:val="none"/>
              </w:rPr>
            </w:pPr>
            <w:r>
              <w:rPr>
                <w:rFonts w:hint="eastAsia" w:ascii="宋体" w:hAnsi="宋体" w:cs="宋体"/>
                <w:color w:val="auto"/>
                <w:sz w:val="24"/>
                <w:highlight w:val="none"/>
              </w:rPr>
              <w:t>10</w:t>
            </w:r>
          </w:p>
        </w:tc>
        <w:tc>
          <w:tcPr>
            <w:tcW w:w="1843" w:type="dxa"/>
            <w:vAlign w:val="center"/>
          </w:tcPr>
          <w:p w14:paraId="772403F4">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495" w:type="dxa"/>
            <w:vAlign w:val="center"/>
          </w:tcPr>
          <w:p w14:paraId="237C6CF6">
            <w:pPr>
              <w:snapToGrid w:val="0"/>
              <w:spacing w:line="24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40C0BDF8">
            <w:pPr>
              <w:snapToGrid w:val="0"/>
              <w:spacing w:line="24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BDF41BD">
            <w:pPr>
              <w:snapToGrid w:val="0"/>
              <w:spacing w:line="24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01175DF">
            <w:pPr>
              <w:snapToGrid w:val="0"/>
              <w:spacing w:line="24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409943B2">
            <w:pPr>
              <w:spacing w:line="24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EB0ACC1">
            <w:pPr>
              <w:spacing w:line="24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DE5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703" w:hRule="atLeast"/>
          <w:tblHeader/>
        </w:trPr>
        <w:tc>
          <w:tcPr>
            <w:tcW w:w="720" w:type="dxa"/>
            <w:vAlign w:val="center"/>
          </w:tcPr>
          <w:p w14:paraId="5F484899">
            <w:pPr>
              <w:snapToGrid w:val="0"/>
              <w:spacing w:line="240" w:lineRule="auto"/>
              <w:ind w:firstLine="240" w:firstLineChars="100"/>
              <w:jc w:val="both"/>
              <w:rPr>
                <w:rFonts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14:paraId="6A4961E4">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495" w:type="dxa"/>
            <w:vAlign w:val="center"/>
          </w:tcPr>
          <w:p w14:paraId="6FE68C4A">
            <w:pPr>
              <w:spacing w:line="24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EA52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07" w:hRule="atLeast"/>
          <w:tblHeader/>
        </w:trPr>
        <w:tc>
          <w:tcPr>
            <w:tcW w:w="720" w:type="dxa"/>
            <w:vAlign w:val="center"/>
          </w:tcPr>
          <w:p w14:paraId="451C7795">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vAlign w:val="center"/>
          </w:tcPr>
          <w:p w14:paraId="70CD3209">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495" w:type="dxa"/>
            <w:vAlign w:val="center"/>
          </w:tcPr>
          <w:p w14:paraId="53324A4E">
            <w:pPr>
              <w:pStyle w:val="34"/>
              <w:spacing w:line="240" w:lineRule="auto"/>
              <w:jc w:val="left"/>
              <w:rPr>
                <w:rFonts w:hint="eastAsia" w:hAnsi="宋体" w:cs="宋体"/>
                <w:b/>
                <w:color w:val="auto"/>
                <w:sz w:val="24"/>
                <w:szCs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杭州市拱墅区大关路179号远洋国际中心A座17楼1706室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陶传林，18258122886</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1CCDD07">
            <w:pPr>
              <w:pStyle w:val="34"/>
              <w:spacing w:line="240" w:lineRule="auto"/>
              <w:jc w:val="left"/>
              <w:rPr>
                <w:rFonts w:hAnsi="宋体" w:cs="宋体"/>
                <w:color w:val="auto"/>
                <w:kern w:val="28"/>
                <w:sz w:val="24"/>
                <w:highlight w:val="none"/>
              </w:rPr>
            </w:pPr>
            <w:r>
              <w:rPr>
                <w:rFonts w:hint="eastAsia" w:ascii="宋体" w:hAnsi="仿宋" w:eastAsia="宋体" w:cs="宋体"/>
                <w:b/>
                <w:color w:val="auto"/>
                <w:sz w:val="24"/>
                <w:szCs w:val="24"/>
                <w:highlight w:val="none"/>
              </w:rPr>
              <w:t>在评审结束后3个工作日内，第一顺位供应商向采购代理机构提供</w:t>
            </w:r>
            <w:r>
              <w:rPr>
                <w:rFonts w:hint="eastAsia" w:ascii="宋体" w:hAnsi="仿宋" w:eastAsia="宋体" w:cs="宋体"/>
                <w:b/>
                <w:color w:val="auto"/>
                <w:sz w:val="24"/>
                <w:szCs w:val="24"/>
                <w:highlight w:val="none"/>
                <w:lang w:val="en-US" w:eastAsia="zh-CN"/>
              </w:rPr>
              <w:t>1</w:t>
            </w:r>
            <w:r>
              <w:rPr>
                <w:rFonts w:hint="eastAsia" w:ascii="宋体" w:hAnsi="仿宋" w:eastAsia="宋体" w:cs="宋体"/>
                <w:b/>
                <w:color w:val="auto"/>
                <w:sz w:val="24"/>
                <w:szCs w:val="24"/>
                <w:highlight w:val="none"/>
              </w:rPr>
              <w:t>套纸质版响应文件。</w:t>
            </w:r>
          </w:p>
        </w:tc>
      </w:tr>
      <w:tr w14:paraId="6236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07" w:hRule="atLeast"/>
          <w:tblHeader/>
        </w:trPr>
        <w:tc>
          <w:tcPr>
            <w:tcW w:w="720" w:type="dxa"/>
            <w:vAlign w:val="center"/>
          </w:tcPr>
          <w:p w14:paraId="508AF710">
            <w:pPr>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843" w:type="dxa"/>
            <w:vAlign w:val="center"/>
          </w:tcPr>
          <w:p w14:paraId="609EB3A6">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其他</w:t>
            </w:r>
          </w:p>
        </w:tc>
        <w:tc>
          <w:tcPr>
            <w:tcW w:w="6495" w:type="dxa"/>
            <w:vAlign w:val="center"/>
          </w:tcPr>
          <w:p w14:paraId="0A058E3C">
            <w:pPr>
              <w:snapToGrid w:val="0"/>
              <w:spacing w:line="300" w:lineRule="auto"/>
              <w:rPr>
                <w:rFonts w:ascii="宋体" w:hAnsi="宋体" w:cs="宋体"/>
                <w:color w:val="auto"/>
                <w:sz w:val="24"/>
                <w:highlight w:val="none"/>
              </w:rPr>
            </w:pPr>
            <w:r>
              <w:rPr>
                <w:rFonts w:ascii="宋体" w:hAnsi="宋体" w:cs="宋体"/>
                <w:snapToGrid w:val="0"/>
                <w:color w:val="auto"/>
                <w:kern w:val="28"/>
                <w:sz w:val="24"/>
                <w:highlight w:val="none"/>
              </w:rPr>
              <w:t>本项目的采购代理服务费由中标人支付，服务费按计价格【2002】1980号文件收费标准计取。在接到中标通知书后两个工作日内由中标人一次性向采购代理机构付清。采购代理服务费须包含在投标报价中，服务费汇入以下账号：</w:t>
            </w:r>
          </w:p>
          <w:p w14:paraId="5A4BB62A">
            <w:pPr>
              <w:pStyle w:val="34"/>
              <w:rPr>
                <w:rFonts w:hAnsi="宋体" w:cs="宋体"/>
                <w:color w:val="auto"/>
                <w:kern w:val="28"/>
                <w:sz w:val="24"/>
                <w:szCs w:val="24"/>
                <w:highlight w:val="none"/>
              </w:rPr>
            </w:pPr>
            <w:r>
              <w:rPr>
                <w:rFonts w:hint="eastAsia" w:hAnsi="宋体" w:cs="宋体"/>
                <w:color w:val="auto"/>
                <w:kern w:val="28"/>
                <w:sz w:val="24"/>
                <w:szCs w:val="24"/>
                <w:highlight w:val="none"/>
              </w:rPr>
              <w:t>开户名：浙江豪圣建设项目管理有限公司</w:t>
            </w:r>
          </w:p>
          <w:p w14:paraId="34E7A0F7">
            <w:pPr>
              <w:pStyle w:val="34"/>
              <w:rPr>
                <w:rFonts w:hAnsi="宋体" w:cs="宋体"/>
                <w:color w:val="auto"/>
                <w:kern w:val="28"/>
                <w:sz w:val="24"/>
                <w:szCs w:val="24"/>
                <w:highlight w:val="none"/>
              </w:rPr>
            </w:pPr>
            <w:r>
              <w:rPr>
                <w:rFonts w:hint="eastAsia" w:hAnsi="宋体" w:cs="宋体"/>
                <w:color w:val="auto"/>
                <w:kern w:val="28"/>
                <w:sz w:val="24"/>
                <w:szCs w:val="24"/>
                <w:highlight w:val="none"/>
              </w:rPr>
              <w:t>开户银行：上海浦东发展银行股份有限公司杭州和睦支行</w:t>
            </w:r>
          </w:p>
          <w:p w14:paraId="5340798D">
            <w:pPr>
              <w:spacing w:line="360" w:lineRule="auto"/>
              <w:rPr>
                <w:rFonts w:hint="eastAsia" w:ascii="宋体" w:hAnsi="仿宋" w:eastAsia="宋体" w:cs="宋体"/>
                <w:b/>
                <w:color w:val="auto"/>
                <w:sz w:val="24"/>
                <w:szCs w:val="24"/>
                <w:highlight w:val="none"/>
              </w:rPr>
            </w:pPr>
            <w:r>
              <w:rPr>
                <w:rFonts w:hint="eastAsia" w:ascii="宋体" w:hAnsi="宋体" w:cs="宋体"/>
                <w:color w:val="auto"/>
                <w:kern w:val="28"/>
                <w:sz w:val="24"/>
                <w:highlight w:val="none"/>
              </w:rPr>
              <w:t>帐号：95160154800000653</w:t>
            </w:r>
          </w:p>
        </w:tc>
      </w:tr>
      <w:tr w14:paraId="1E0C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25" w:hRule="atLeast"/>
          <w:tblHeader/>
        </w:trPr>
        <w:tc>
          <w:tcPr>
            <w:tcW w:w="720" w:type="dxa"/>
            <w:vMerge w:val="restart"/>
            <w:vAlign w:val="center"/>
          </w:tcPr>
          <w:p w14:paraId="0B5010D7">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1843" w:type="dxa"/>
            <w:vMerge w:val="restart"/>
            <w:vAlign w:val="center"/>
          </w:tcPr>
          <w:p w14:paraId="5EF665D4">
            <w:pPr>
              <w:snapToGrid w:val="0"/>
              <w:spacing w:line="24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特别说明</w:t>
            </w:r>
          </w:p>
        </w:tc>
        <w:tc>
          <w:tcPr>
            <w:tcW w:w="6495" w:type="dxa"/>
            <w:vAlign w:val="center"/>
          </w:tcPr>
          <w:p w14:paraId="4F546288">
            <w:pPr>
              <w:spacing w:line="24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C5F2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010" w:hRule="atLeast"/>
          <w:tblHeader/>
        </w:trPr>
        <w:tc>
          <w:tcPr>
            <w:tcW w:w="720" w:type="dxa"/>
            <w:vMerge w:val="continue"/>
          </w:tcPr>
          <w:p w14:paraId="3E3BCC18">
            <w:pPr>
              <w:snapToGrid w:val="0"/>
              <w:spacing w:line="360" w:lineRule="auto"/>
              <w:jc w:val="center"/>
              <w:rPr>
                <w:rFonts w:ascii="宋体" w:hAnsi="宋体" w:cs="宋体"/>
                <w:color w:val="auto"/>
                <w:sz w:val="24"/>
                <w:highlight w:val="none"/>
              </w:rPr>
            </w:pPr>
          </w:p>
        </w:tc>
        <w:tc>
          <w:tcPr>
            <w:tcW w:w="1843" w:type="dxa"/>
            <w:vMerge w:val="continue"/>
            <w:vAlign w:val="center"/>
          </w:tcPr>
          <w:p w14:paraId="614E42C0">
            <w:pPr>
              <w:snapToGrid w:val="0"/>
              <w:spacing w:line="240" w:lineRule="auto"/>
              <w:jc w:val="center"/>
              <w:rPr>
                <w:rFonts w:ascii="宋体" w:hAnsi="宋体" w:cs="宋体"/>
                <w:b/>
                <w:color w:val="auto"/>
                <w:sz w:val="24"/>
                <w:highlight w:val="none"/>
              </w:rPr>
            </w:pPr>
          </w:p>
        </w:tc>
        <w:tc>
          <w:tcPr>
            <w:tcW w:w="6495" w:type="dxa"/>
            <w:vAlign w:val="center"/>
          </w:tcPr>
          <w:p w14:paraId="7AE97032">
            <w:pPr>
              <w:spacing w:line="24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58609"/>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PGothic" w:hAnsi="MS PGothic" w:eastAsia="MS PGothic" w:cs="MS PGothic"/>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F66C6E1">
            <w:pPr>
              <w:spacing w:line="24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70495"/>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14:paraId="6B249860">
      <w:pPr>
        <w:snapToGrid w:val="0"/>
        <w:spacing w:line="360" w:lineRule="auto"/>
        <w:jc w:val="center"/>
        <w:rPr>
          <w:rFonts w:ascii="宋体" w:hAnsi="宋体" w:cs="宋体"/>
          <w:b/>
          <w:color w:val="auto"/>
          <w:sz w:val="32"/>
          <w:szCs w:val="20"/>
          <w:highlight w:val="none"/>
        </w:rPr>
      </w:pPr>
    </w:p>
    <w:bookmarkEnd w:id="10"/>
    <w:p w14:paraId="121ED0CF">
      <w:pPr>
        <w:rPr>
          <w:rFonts w:hint="eastAsia" w:ascii="宋体" w:hAnsi="宋体" w:cs="宋体"/>
          <w:b/>
          <w:color w:val="auto"/>
          <w:sz w:val="32"/>
          <w:szCs w:val="20"/>
          <w:highlight w:val="none"/>
        </w:rPr>
      </w:pPr>
      <w:bookmarkStart w:id="12" w:name="_Toc164416483"/>
      <w:bookmarkStart w:id="13" w:name="第三部分"/>
      <w:r>
        <w:rPr>
          <w:rFonts w:hint="eastAsia" w:ascii="宋体" w:hAnsi="宋体" w:cs="宋体"/>
          <w:b/>
          <w:color w:val="auto"/>
          <w:sz w:val="32"/>
          <w:szCs w:val="20"/>
          <w:highlight w:val="none"/>
        </w:rPr>
        <w:br w:type="page"/>
      </w:r>
    </w:p>
    <w:p w14:paraId="788DF193">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F2F3DF5">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17F7C9B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46D15E9">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74C8A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06669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3C3AEA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9E9F8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A7D18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BF6E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4F10BE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354CD58C">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E22482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8E2915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3828FF3D">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A524C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62DAF0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8176D7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C82A51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7B683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A0E62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F46AFA7">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E80D27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EBB92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b/>
          <w:bCs/>
          <w:color w:val="auto"/>
          <w:sz w:val="24"/>
          <w:highlight w:val="none"/>
        </w:rPr>
        <w:t>（招标文件第四部分评标办法明确具体的扣除比例，未明确的，给予</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0%的扣除）</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b/>
          <w:bCs/>
          <w:color w:val="auto"/>
          <w:sz w:val="24"/>
          <w:highlight w:val="none"/>
        </w:rPr>
        <w:t>招标文件第四部分评标办法明确具体的扣除比例，未明确的，给予6%的扣除）</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14341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B1F1F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F3084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BA01C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B369B7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38D80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3AD704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0A9FB111">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0E0DEC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4ED7527F">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w:t>
      </w:r>
      <w:r>
        <w:rPr>
          <w:rFonts w:hint="eastAsia" w:ascii="宋体" w:hAnsi="宋体" w:cs="仿宋"/>
          <w:b/>
          <w:bCs/>
          <w:color w:val="auto"/>
          <w:sz w:val="24"/>
          <w:highlight w:val="none"/>
        </w:rPr>
        <w:t>补偿救济</w:t>
      </w:r>
    </w:p>
    <w:p w14:paraId="3060E37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5AB2E3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40CBF8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B030A41">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4299850">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99E8AA5">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2ADB684B">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9C6484F">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44FF9303">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18B43B5">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2AB11739">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74134066">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0011C024">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254B01FD">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2BB93327">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02B3DED">
      <w:pPr>
        <w:pStyle w:val="89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36E03B9">
      <w:pPr>
        <w:pStyle w:val="89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096BFA22">
      <w:pPr>
        <w:pStyle w:val="89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2A469A85">
      <w:pPr>
        <w:pStyle w:val="894"/>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79411202">
      <w:pPr>
        <w:pStyle w:val="894"/>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33BF6AB">
      <w:pPr>
        <w:pStyle w:val="894"/>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1286697">
      <w:pPr>
        <w:pStyle w:val="89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12BECB96">
      <w:pPr>
        <w:pStyle w:val="89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7151234">
      <w:pPr>
        <w:pStyle w:val="89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30CA4065">
      <w:pPr>
        <w:pStyle w:val="89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2D5B79B2">
      <w:pPr>
        <w:pStyle w:val="894"/>
        <w:keepNext w:val="0"/>
        <w:keepLines w:val="0"/>
        <w:pageBreakBefore w:val="0"/>
        <w:widowControl/>
        <w:shd w:val="clear" w:color="auto" w:fill="FFFFFF"/>
        <w:kinsoku/>
        <w:wordWrap/>
        <w:overflowPunct/>
        <w:topLinePunct w:val="0"/>
        <w:autoSpaceDE/>
        <w:autoSpaceDN/>
        <w:bidi w:val="0"/>
        <w:adjustRightInd/>
        <w:snapToGrid w:val="0"/>
        <w:spacing w:after="0" w:afterAutospacing="0" w:line="360" w:lineRule="auto"/>
        <w:ind w:firstLine="403"/>
        <w:contextualSpacing/>
        <w:textAlignment w:val="auto"/>
        <w:rPr>
          <w:rFonts w:hint="eastAsia"/>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3A91B578">
      <w:pPr>
        <w:pStyle w:val="894"/>
        <w:keepNext w:val="0"/>
        <w:keepLines w:val="0"/>
        <w:pageBreakBefore w:val="0"/>
        <w:widowControl/>
        <w:shd w:val="clear" w:color="auto" w:fill="FFFFFF"/>
        <w:kinsoku/>
        <w:wordWrap/>
        <w:overflowPunct/>
        <w:topLinePunct w:val="0"/>
        <w:autoSpaceDE/>
        <w:autoSpaceDN/>
        <w:bidi w:val="0"/>
        <w:adjustRightInd/>
        <w:snapToGrid w:val="0"/>
        <w:spacing w:after="0" w:afterAutospacing="0" w:line="360" w:lineRule="auto"/>
        <w:ind w:firstLine="403"/>
        <w:contextualSpacing/>
        <w:textAlignment w:val="auto"/>
        <w:rPr>
          <w:rFonts w:hint="eastAsia"/>
          <w:color w:val="auto"/>
          <w:highlight w:val="none"/>
        </w:rPr>
      </w:pPr>
      <w:r>
        <w:rPr>
          <w:rFonts w:hint="eastAsia"/>
          <w:color w:val="auto"/>
          <w:highlight w:val="none"/>
        </w:rPr>
        <w:t>4.5 补偿救济</w:t>
      </w:r>
    </w:p>
    <w:p w14:paraId="400154F1">
      <w:pPr>
        <w:pStyle w:val="894"/>
        <w:keepNext w:val="0"/>
        <w:keepLines w:val="0"/>
        <w:pageBreakBefore w:val="0"/>
        <w:widowControl/>
        <w:shd w:val="clear" w:color="auto" w:fill="FFFFFF"/>
        <w:kinsoku/>
        <w:wordWrap/>
        <w:overflowPunct/>
        <w:topLinePunct w:val="0"/>
        <w:autoSpaceDE/>
        <w:autoSpaceDN/>
        <w:bidi w:val="0"/>
        <w:adjustRightInd/>
        <w:snapToGrid w:val="0"/>
        <w:spacing w:after="0" w:afterAutospacing="0" w:line="360" w:lineRule="auto"/>
        <w:ind w:firstLine="403"/>
        <w:contextualSpacing/>
        <w:textAlignment w:val="auto"/>
        <w:rPr>
          <w:rFonts w:hint="eastAsia"/>
          <w:color w:val="auto"/>
          <w:highlight w:val="none"/>
        </w:rPr>
      </w:pPr>
      <w:r>
        <w:rPr>
          <w:rFonts w:hint="eastAsia"/>
          <w:color w:val="auto"/>
          <w:highlight w:val="none"/>
        </w:rPr>
        <w:t>采购人（行政机关）因政策变化、规划调整而不履行政府采购合同的，供应商可依据《杭州市涉企补偿救济实施办法（试行）》向采购人（行政机关）提起补偿申请。</w:t>
      </w:r>
    </w:p>
    <w:p w14:paraId="61BBFAE8">
      <w:pPr>
        <w:pStyle w:val="89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12364594">
      <w:pPr>
        <w:pStyle w:val="135"/>
        <w:snapToGrid w:val="0"/>
        <w:spacing w:before="0"/>
        <w:ind w:firstLine="360"/>
        <w:rPr>
          <w:rFonts w:ascii="宋体" w:hAnsi="宋体" w:cs="宋体"/>
          <w:color w:val="auto"/>
          <w:sz w:val="18"/>
          <w:szCs w:val="18"/>
          <w:highlight w:val="none"/>
        </w:rPr>
      </w:pPr>
    </w:p>
    <w:p w14:paraId="6677C691">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7848BAC">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61BF98E4">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36D41722">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534F8ABA">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1D5802F5">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1BF9ECA">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29171F58">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1EC53886">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793F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E0E1B96">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36E41E5A">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4ED8C480">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0B02CF5">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4C8240FA">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4FBB1B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473C0E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948104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5E4328B">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8EB28C8">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C295B50">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2F99191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6C2237A5">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61649A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BE0C2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1710F3F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3D9883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9893FD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B66D62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69C5F49">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7EBFDA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7FDC7FE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5679E5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B246A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DB2C5B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5987DA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E54102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134CDF7">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F19976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B7EFF0D">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123EF5D">
      <w:pPr>
        <w:pStyle w:val="3"/>
        <w:adjustRightInd w:val="0"/>
        <w:ind w:left="0"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3574508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1348112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4D7B7DD">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B9582FF">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w:t>
      </w:r>
    </w:p>
    <w:p w14:paraId="4B9E2913">
      <w:pPr>
        <w:pStyle w:val="13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2101B8F">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297636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8F19CC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3CFB749">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057C897">
      <w:pPr>
        <w:pStyle w:val="13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800CE70">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D75CD44">
      <w:pPr>
        <w:pStyle w:val="135"/>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5B58640">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32FB2A4">
      <w:pPr>
        <w:pStyle w:val="135"/>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96EBE71">
      <w:pPr>
        <w:pStyle w:val="135"/>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C21CBAA">
      <w:pPr>
        <w:pStyle w:val="135"/>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427AFDAE">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7BCB5052">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w:t>
      </w:r>
      <w:r>
        <w:rPr>
          <w:rFonts w:hint="eastAsia" w:hAnsi="宋体" w:cs="宋体"/>
          <w:color w:val="auto"/>
          <w:sz w:val="24"/>
          <w:szCs w:val="24"/>
          <w:highlight w:val="none"/>
          <w:lang w:val="en-US" w:eastAsia="zh-CN"/>
        </w:rPr>
        <w:t>或顺丰</w:t>
      </w:r>
      <w:r>
        <w:rPr>
          <w:rFonts w:hint="eastAsia" w:hAnsi="宋体" w:cs="宋体"/>
          <w:color w:val="auto"/>
          <w:sz w:val="24"/>
          <w:szCs w:val="24"/>
          <w:highlight w:val="none"/>
        </w:rPr>
        <w:t>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522E8FD8">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A9F1018">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6C5E8546">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w:t>
      </w:r>
      <w:r>
        <w:rPr>
          <w:rFonts w:hint="eastAsia" w:hAnsi="宋体" w:cs="宋体"/>
          <w:color w:val="auto"/>
          <w:sz w:val="24"/>
          <w:szCs w:val="24"/>
          <w:highlight w:val="none"/>
          <w:lang w:val="en-US" w:eastAsia="zh-CN"/>
        </w:rPr>
        <w:t>或顺丰</w:t>
      </w:r>
      <w:r>
        <w:rPr>
          <w:rFonts w:hint="eastAsia" w:hAnsi="宋体" w:cs="宋体"/>
          <w:color w:val="auto"/>
          <w:sz w:val="24"/>
          <w:szCs w:val="24"/>
          <w:highlight w:val="none"/>
        </w:rPr>
        <w:t>快递方式递交备份投标文件的，投标人应先将备份投标文件按要求密封和标记，再进行邮政</w:t>
      </w:r>
      <w:r>
        <w:rPr>
          <w:rFonts w:hint="eastAsia" w:hAnsi="宋体" w:cs="宋体"/>
          <w:color w:val="auto"/>
          <w:sz w:val="24"/>
          <w:szCs w:val="24"/>
          <w:highlight w:val="none"/>
          <w:lang w:val="en-US" w:eastAsia="zh-CN"/>
        </w:rPr>
        <w:t>或顺丰</w:t>
      </w:r>
      <w:r>
        <w:rPr>
          <w:rFonts w:hint="eastAsia" w:hAnsi="宋体" w:cs="宋体"/>
          <w:color w:val="auto"/>
          <w:sz w:val="24"/>
          <w:szCs w:val="24"/>
          <w:highlight w:val="none"/>
        </w:rPr>
        <w:t>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4EA19BC2">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78E568FB">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7A99C53C">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E2FAB89">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34989107">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E362C04">
      <w:pPr>
        <w:pStyle w:val="135"/>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3F45AA1">
      <w:pPr>
        <w:pStyle w:val="135"/>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33402FF4">
      <w:pPr>
        <w:pStyle w:val="135"/>
        <w:spacing w:before="0"/>
        <w:ind w:firstLine="643"/>
        <w:rPr>
          <w:rFonts w:ascii="宋体" w:hAnsi="宋体" w:cs="宋体"/>
          <w:b/>
          <w:color w:val="auto"/>
          <w:sz w:val="32"/>
          <w:highlight w:val="none"/>
        </w:rPr>
      </w:pPr>
    </w:p>
    <w:p w14:paraId="6C6D6D4C">
      <w:pPr>
        <w:pStyle w:val="135"/>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A56F98C">
      <w:pPr>
        <w:pStyle w:val="562"/>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5DEB450">
      <w:pPr>
        <w:pStyle w:val="562"/>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5E684200">
      <w:pPr>
        <w:pStyle w:val="562"/>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40AEDC0E">
      <w:pPr>
        <w:pStyle w:val="562"/>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89BF46F">
      <w:pPr>
        <w:keepNext w:val="0"/>
        <w:keepLines w:val="0"/>
        <w:pageBreakBefore w:val="0"/>
        <w:widowControl/>
        <w:kinsoku/>
        <w:wordWrap/>
        <w:overflowPunct/>
        <w:topLinePunct w:val="0"/>
        <w:autoSpaceDE/>
        <w:autoSpaceDN/>
        <w:bidi w:val="0"/>
        <w:adjustRightInd w:val="0"/>
        <w:snapToGrid/>
        <w:spacing w:before="100" w:beforeAutospacing="1" w:line="360" w:lineRule="auto"/>
        <w:jc w:val="left"/>
        <w:textAlignment w:val="auto"/>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　19、资格审查</w:t>
      </w:r>
    </w:p>
    <w:p w14:paraId="6AD6A9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1B138711">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1799B8C4">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2CE0EEFC">
      <w:pPr>
        <w:pStyle w:val="13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4C661665">
      <w:pPr>
        <w:pStyle w:val="135"/>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58ED901">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04FE2B99">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65B8027A">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4367850">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9748D5D">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DB42A57">
      <w:pPr>
        <w:pStyle w:val="135"/>
        <w:spacing w:before="0"/>
        <w:ind w:firstLine="0" w:firstLineChars="0"/>
        <w:rPr>
          <w:rFonts w:ascii="宋体" w:hAnsi="宋体" w:cs="宋体"/>
          <w:color w:val="auto"/>
          <w:kern w:val="0"/>
          <w:szCs w:val="24"/>
          <w:highlight w:val="none"/>
        </w:rPr>
      </w:pPr>
    </w:p>
    <w:p w14:paraId="77090E73">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388337FA">
      <w:pPr>
        <w:spacing w:line="360" w:lineRule="auto"/>
        <w:rPr>
          <w:rFonts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FEAA898">
      <w:pPr>
        <w:spacing w:line="360" w:lineRule="auto"/>
        <w:rPr>
          <w:rFonts w:ascii="宋体" w:hAnsi="宋体" w:cs="宋体"/>
          <w:b/>
          <w:color w:val="auto"/>
          <w:sz w:val="24"/>
          <w:highlight w:val="none"/>
        </w:rPr>
      </w:pPr>
    </w:p>
    <w:p w14:paraId="5B5C9093">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40E2EC36">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45521ADA">
      <w:pPr>
        <w:pStyle w:val="13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3E7E5674">
      <w:pPr>
        <w:pStyle w:val="13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6F171D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06BE226">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5" w:name="_Hlk101184471"/>
      <w:r>
        <w:rPr>
          <w:rFonts w:hint="eastAsia" w:ascii="宋体" w:hAnsi="宋体" w:cs="宋体"/>
          <w:color w:val="auto"/>
          <w:sz w:val="24"/>
          <w:highlight w:val="none"/>
        </w:rPr>
        <w:t>资格审查情况、评审专家抽取规则、符合性审查情况、</w:t>
      </w:r>
      <w:bookmarkEnd w:id="15"/>
      <w:r>
        <w:rPr>
          <w:rFonts w:hint="eastAsia" w:ascii="宋体" w:hAnsi="宋体" w:cs="宋体"/>
          <w:color w:val="auto"/>
          <w:sz w:val="24"/>
          <w:highlight w:val="none"/>
        </w:rPr>
        <w:t>未中标情况说明、中标公告期限以及评审专家名单、评分汇总及明细。</w:t>
      </w:r>
    </w:p>
    <w:p w14:paraId="0F1BBE54">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2B395FCF">
      <w:pPr>
        <w:pStyle w:val="135"/>
        <w:adjustRightInd w:val="0"/>
        <w:snapToGrid w:val="0"/>
        <w:spacing w:before="0"/>
        <w:ind w:firstLine="482" w:firstLineChars="200"/>
        <w:rPr>
          <w:rStyle w:val="80"/>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5467642D">
      <w:pPr>
        <w:pStyle w:val="81"/>
        <w:rPr>
          <w:color w:val="auto"/>
          <w:highlight w:val="none"/>
        </w:rPr>
      </w:pPr>
    </w:p>
    <w:p w14:paraId="255491E3">
      <w:pPr>
        <w:snapToGrid w:val="0"/>
        <w:spacing w:line="360" w:lineRule="auto"/>
        <w:ind w:left="120" w:leftChars="57" w:firstLine="482" w:firstLineChars="150"/>
        <w:jc w:val="center"/>
        <w:rPr>
          <w:rFonts w:ascii="宋体" w:hAnsi="宋体" w:cs="宋体"/>
          <w:b/>
          <w:color w:val="auto"/>
          <w:sz w:val="32"/>
          <w:highlight w:val="none"/>
        </w:rPr>
      </w:pPr>
    </w:p>
    <w:p w14:paraId="441360D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E463276">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8ABB2E3">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47F0A5E7">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AB080EB">
      <w:pPr>
        <w:pStyle w:val="13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001B37D">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E2A10CD">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3109550">
      <w:pPr>
        <w:pStyle w:val="135"/>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FFF5D2D">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3E431C8D">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255EFAB">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2A24ADE">
      <w:pPr>
        <w:pStyle w:val="3"/>
        <w:rPr>
          <w:color w:val="auto"/>
          <w:highlight w:val="none"/>
        </w:rPr>
      </w:pPr>
      <w:r>
        <w:rPr>
          <w:rFonts w:ascii="宋体" w:hAnsi="宋体" w:eastAsia="宋体"/>
          <w:b/>
          <w:bCs/>
          <w:color w:val="auto"/>
          <w:sz w:val="24"/>
          <w:szCs w:val="32"/>
          <w:highlight w:val="none"/>
          <w:lang w:val="en-US"/>
        </w:rPr>
        <w:t>27.预付款</w:t>
      </w:r>
    </w:p>
    <w:p w14:paraId="3B027ED1">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165B74FC">
      <w:pPr>
        <w:rPr>
          <w:color w:val="auto"/>
          <w:highlight w:val="none"/>
        </w:rPr>
      </w:pPr>
    </w:p>
    <w:p w14:paraId="79F130E4">
      <w:pPr>
        <w:snapToGrid w:val="0"/>
        <w:spacing w:line="360" w:lineRule="auto"/>
        <w:ind w:firstLine="3357" w:firstLineChars="1045"/>
        <w:rPr>
          <w:rFonts w:ascii="宋体" w:hAnsi="宋体" w:cs="宋体"/>
          <w:b/>
          <w:color w:val="auto"/>
          <w:sz w:val="32"/>
          <w:highlight w:val="none"/>
        </w:rPr>
      </w:pPr>
    </w:p>
    <w:p w14:paraId="1A4652A1">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5AC13CEC">
      <w:pPr>
        <w:pStyle w:val="135"/>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0DDB8824">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6B75A9AF">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51538EA">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2D10831">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9A71EE0">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46A481C">
      <w:pPr>
        <w:pStyle w:val="135"/>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E20917E">
      <w:pPr>
        <w:tabs>
          <w:tab w:val="left" w:pos="0"/>
        </w:tabs>
        <w:spacing w:line="360" w:lineRule="auto"/>
        <w:ind w:firstLine="480"/>
        <w:rPr>
          <w:rFonts w:ascii="宋体" w:hAnsi="宋体" w:cs="宋体"/>
          <w:color w:val="auto"/>
          <w:sz w:val="24"/>
          <w:highlight w:val="none"/>
        </w:rPr>
      </w:pPr>
    </w:p>
    <w:p w14:paraId="6997102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7619CB27">
      <w:pPr>
        <w:pStyle w:val="26"/>
        <w:spacing w:line="360" w:lineRule="auto"/>
        <w:ind w:firstLine="0" w:firstLineChars="0"/>
        <w:rPr>
          <w:rFonts w:cs="宋体"/>
          <w:b/>
          <w:color w:val="auto"/>
          <w:highlight w:val="none"/>
        </w:rPr>
      </w:pPr>
      <w:r>
        <w:rPr>
          <w:rFonts w:hint="eastAsia" w:cs="宋体"/>
          <w:b/>
          <w:color w:val="auto"/>
          <w:highlight w:val="none"/>
        </w:rPr>
        <w:t>30.验收</w:t>
      </w:r>
    </w:p>
    <w:p w14:paraId="5657044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30FA6C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7392241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770744E">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2A04662">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2D06FFA5">
      <w:pPr>
        <w:pStyle w:val="81"/>
        <w:rPr>
          <w:color w:val="auto"/>
          <w:highlight w:val="none"/>
        </w:rPr>
      </w:pPr>
    </w:p>
    <w:bookmarkEnd w:id="14"/>
    <w:p w14:paraId="34E2306C">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5" w:h="16838"/>
          <w:pgMar w:top="1361" w:right="1417" w:bottom="1361" w:left="1417" w:header="851" w:footer="992" w:gutter="0"/>
          <w:cols w:space="0" w:num="1"/>
          <w:titlePg/>
          <w:rtlGutter w:val="0"/>
          <w:docGrid w:linePitch="312" w:charSpace="0"/>
        </w:sectPr>
      </w:pPr>
      <w:bookmarkStart w:id="16" w:name="_Hlt74729768"/>
      <w:bookmarkEnd w:id="16"/>
      <w:bookmarkStart w:id="17" w:name="_Hlt75236011"/>
      <w:bookmarkEnd w:id="17"/>
      <w:bookmarkStart w:id="18" w:name="_Hlt74730295"/>
      <w:bookmarkEnd w:id="18"/>
      <w:bookmarkStart w:id="19" w:name="_Hlt74707468"/>
      <w:bookmarkEnd w:id="19"/>
      <w:bookmarkStart w:id="20" w:name="_Hlt74714665"/>
      <w:bookmarkEnd w:id="20"/>
      <w:bookmarkStart w:id="21" w:name="_Hlt68403820"/>
      <w:bookmarkEnd w:id="21"/>
      <w:bookmarkStart w:id="22" w:name="_Hlt68072990"/>
      <w:bookmarkEnd w:id="22"/>
      <w:bookmarkStart w:id="23" w:name="_Hlt68073093"/>
      <w:bookmarkEnd w:id="23"/>
      <w:bookmarkStart w:id="24" w:name="_Hlt75236101"/>
      <w:bookmarkEnd w:id="24"/>
      <w:bookmarkStart w:id="25" w:name="_Hlt75236290"/>
      <w:bookmarkEnd w:id="25"/>
      <w:bookmarkStart w:id="26" w:name="_Hlt68072998"/>
      <w:bookmarkEnd w:id="26"/>
      <w:bookmarkStart w:id="27" w:name="_Hlt68057669"/>
      <w:bookmarkEnd w:id="27"/>
    </w:p>
    <w:bookmarkEnd w:id="12"/>
    <w:bookmarkEnd w:id="13"/>
    <w:p w14:paraId="51FA4F0B">
      <w:pPr>
        <w:spacing w:line="360" w:lineRule="auto"/>
        <w:jc w:val="center"/>
        <w:outlineLvl w:val="0"/>
        <w:rPr>
          <w:rFonts w:ascii="宋体" w:hAnsi="宋体" w:cs="宋体"/>
          <w:b/>
          <w:color w:val="auto"/>
          <w:sz w:val="36"/>
          <w:szCs w:val="36"/>
          <w:highlight w:val="none"/>
        </w:rPr>
      </w:pPr>
      <w:bookmarkStart w:id="28" w:name="第四部分"/>
      <w:r>
        <w:rPr>
          <w:rFonts w:hint="eastAsia" w:ascii="宋体" w:hAnsi="宋体" w:cs="宋体"/>
          <w:b/>
          <w:color w:val="auto"/>
          <w:sz w:val="36"/>
          <w:szCs w:val="36"/>
          <w:highlight w:val="none"/>
        </w:rPr>
        <w:t>第三部分   采购需求</w:t>
      </w:r>
    </w:p>
    <w:p w14:paraId="474481EA">
      <w:pPr>
        <w:snapToGrid w:val="0"/>
        <w:spacing w:line="360" w:lineRule="auto"/>
        <w:rPr>
          <w:rFonts w:ascii="宋体" w:hAnsi="宋体" w:eastAsia="宋体" w:cs="宋体"/>
          <w:b/>
          <w:bCs/>
          <w:color w:val="auto"/>
          <w:highlight w:val="none"/>
        </w:rPr>
      </w:pPr>
      <w:r>
        <w:rPr>
          <w:rFonts w:hint="eastAsia"/>
          <w:b/>
          <w:bCs/>
          <w:color w:val="auto"/>
          <w:sz w:val="24"/>
          <w:highlight w:val="none"/>
        </w:rPr>
        <w:t>属于实质性要求条款的，已用符号“▲”标明，否则属于非实质性要求；标记符号“</w:t>
      </w:r>
      <w:r>
        <w:rPr>
          <w:rFonts w:hint="eastAsia" w:cs="仿宋"/>
          <w:b/>
          <w:bCs/>
          <w:color w:val="auto"/>
          <w:sz w:val="24"/>
          <w:highlight w:val="none"/>
          <w:lang w:bidi="ar"/>
        </w:rPr>
        <w:t>★</w:t>
      </w:r>
      <w:r>
        <w:rPr>
          <w:rFonts w:hint="eastAsia"/>
          <w:b/>
          <w:bCs/>
          <w:color w:val="auto"/>
          <w:sz w:val="24"/>
          <w:highlight w:val="none"/>
        </w:rPr>
        <w:t>”的为项目采购产品的重要技术指标。</w:t>
      </w:r>
    </w:p>
    <w:p w14:paraId="1D961852">
      <w:pPr>
        <w:pStyle w:val="263"/>
        <w:numPr>
          <w:ilvl w:val="0"/>
          <w:numId w:val="1"/>
        </w:numPr>
        <w:ind w:firstLineChars="0"/>
        <w:rPr>
          <w:rFonts w:ascii="宋体" w:hAnsi="宋体" w:eastAsia="宋体" w:cs="宋体"/>
          <w:b/>
          <w:bCs/>
          <w:color w:val="auto"/>
          <w:highlight w:val="none"/>
        </w:rPr>
      </w:pPr>
      <w:r>
        <w:rPr>
          <w:rFonts w:hint="eastAsia" w:ascii="宋体" w:hAnsi="宋体" w:eastAsia="宋体" w:cs="宋体"/>
          <w:b/>
          <w:bCs/>
          <w:color w:val="auto"/>
          <w:highlight w:val="none"/>
        </w:rPr>
        <w:t>建设背景</w:t>
      </w:r>
    </w:p>
    <w:p w14:paraId="0FEE1E88">
      <w:pPr>
        <w:spacing w:line="360" w:lineRule="auto"/>
        <w:ind w:firstLine="482"/>
        <w:rPr>
          <w:rFonts w:ascii="宋体" w:hAnsi="宋体" w:cs="宋体"/>
          <w:color w:val="auto"/>
          <w:sz w:val="24"/>
          <w:highlight w:val="none"/>
          <w:lang w:val="zh-CN"/>
        </w:rPr>
      </w:pPr>
      <w:r>
        <w:rPr>
          <w:rFonts w:hint="eastAsia" w:ascii="宋体" w:hAnsi="宋体" w:cs="宋体"/>
          <w:color w:val="auto"/>
          <w:sz w:val="24"/>
          <w:highlight w:val="none"/>
          <w:lang w:val="zh-CN"/>
        </w:rPr>
        <w:t>随着全省法院无纸化办公办案与平台化工作的全面推进。审判席上没有堆起的卷宗，法官轻装上阵，所有诉讼材料都通过数字化形式呈现，实现三方同步查看，将成为常态。同时因疫情反复，催生了大量远程的需求，当事人通过移动微法院远程庭审功能线上参与庭审也逐步常态化。</w:t>
      </w:r>
    </w:p>
    <w:p w14:paraId="64759761">
      <w:pPr>
        <w:spacing w:line="360" w:lineRule="auto"/>
        <w:ind w:firstLine="482"/>
        <w:rPr>
          <w:rFonts w:ascii="宋体" w:hAnsi="宋体" w:cs="宋体"/>
          <w:color w:val="auto"/>
          <w:sz w:val="24"/>
          <w:highlight w:val="none"/>
          <w:lang w:val="zh-CN"/>
        </w:rPr>
      </w:pPr>
      <w:r>
        <w:rPr>
          <w:rFonts w:hint="eastAsia" w:ascii="宋体" w:hAnsi="宋体" w:cs="宋体"/>
          <w:color w:val="auto"/>
          <w:sz w:val="24"/>
          <w:highlight w:val="none"/>
          <w:lang w:val="zh-CN"/>
        </w:rPr>
        <w:t>截至2021年2月底，全省法院共建设有高清数字法庭2400余间，其中1100余间为标准数字法庭、1300余间为简约数字法庭，前期建设的高清数字法庭，特别是简约数字法庭因功能单一、设备老旧等因素，已无法满足数字化改革特别是浙江全域数字法院建设形势下无纸化、智能化的新需求。在充分兼容、利旧,有效保护投资的基础上，各级法院应统筹规划，对现有数字法庭进行升级改造。</w:t>
      </w:r>
    </w:p>
    <w:p w14:paraId="65BD8EBF">
      <w:pPr>
        <w:pStyle w:val="263"/>
        <w:numPr>
          <w:ilvl w:val="0"/>
          <w:numId w:val="1"/>
        </w:numPr>
        <w:ind w:firstLineChars="0"/>
        <w:rPr>
          <w:rFonts w:ascii="宋体" w:hAnsi="宋体" w:eastAsia="宋体" w:cs="宋体"/>
          <w:b/>
          <w:bCs/>
          <w:color w:val="auto"/>
          <w:highlight w:val="none"/>
        </w:rPr>
      </w:pPr>
      <w:r>
        <w:rPr>
          <w:rFonts w:hint="eastAsia" w:ascii="宋体" w:hAnsi="宋体" w:eastAsia="宋体" w:cs="宋体"/>
          <w:b/>
          <w:bCs/>
          <w:color w:val="auto"/>
          <w:highlight w:val="none"/>
        </w:rPr>
        <w:t>建设目标</w:t>
      </w:r>
    </w:p>
    <w:p w14:paraId="538E11EF">
      <w:pPr>
        <w:pStyle w:val="608"/>
        <w:spacing w:after="240" w:line="360" w:lineRule="auto"/>
        <w:ind w:firstLine="480"/>
        <w:rPr>
          <w:rFonts w:ascii="宋体" w:hAnsi="宋体" w:cs="宋体"/>
          <w:color w:val="auto"/>
          <w:kern w:val="2"/>
          <w:szCs w:val="24"/>
          <w:highlight w:val="none"/>
          <w:lang w:val="zh-CN"/>
        </w:rPr>
      </w:pPr>
      <w:r>
        <w:rPr>
          <w:rFonts w:hint="eastAsia" w:ascii="宋体" w:hAnsi="宋体" w:cs="宋体"/>
          <w:color w:val="auto"/>
          <w:kern w:val="2"/>
          <w:szCs w:val="24"/>
          <w:highlight w:val="none"/>
          <w:lang w:val="zh-CN"/>
        </w:rPr>
        <w:t>通过这次改造工作，彻底解决目前庭审视频中存在的画面质量、音频质量参差不齐的问题。为保证全省各级法院法庭改造质量，切实提升庭审视频录音录像效果，省高院将组织包含专业音视频厂家在内的技术人员，组建检查小组，对改造或新建的法庭进行远程检查验收。改造或新建的法庭须具备10个以上正式案件的庭审视频方可向省高院申请远程检查验收。声音图像不合格的法院一律不得通过验收。</w:t>
      </w:r>
    </w:p>
    <w:p w14:paraId="14A87B36">
      <w:pPr>
        <w:pStyle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2.1庭审音视频编码要求</w:t>
      </w:r>
    </w:p>
    <w:p w14:paraId="21443AFF">
      <w:pPr>
        <w:spacing w:after="96" w:afterLines="40"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根据《浙江法院数字法庭高清改造技术规范》（浙高法[2014]64号）以及《浙江法院智慧法庭建设技术规范》（浙高法[2021] 号）要求，庭审视频采用H.264HP或H.265算法，不低于1080P/30实时采集；音频采用AAC 44.1kHz或更高采集；单台庭审主机支持不低于8路1080P/30高清同步实时编码录像或支持不低于1路4K/30高清复合画面实时编码录像。编码文件码率可调，视频图像录像不低于1080P/30。</w:t>
      </w:r>
    </w:p>
    <w:p w14:paraId="3B975FE1">
      <w:pPr>
        <w:pStyle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2.2庭审视频画面要求</w:t>
      </w:r>
    </w:p>
    <w:p w14:paraId="0F94DE77">
      <w:pPr>
        <w:spacing w:after="96" w:afterLines="40"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庭审视频画面应采用最高法院《科技法庭应用技术要求》FYB/T52003-2016标准建议的“5+1模式”与“7+1模式”。若合成画面中存在画面无信号源输入的情况，一律采用包含法院名称+法庭名称的浅底图片填补。禁止画面中出现黑屏、蓝屏、雪花、无视频信号、NO video等现象，禁止采用同一摄像机画面多次复制填补、禁止将分割画面用于小画面填充造成视觉无限循环的情况。</w:t>
      </w:r>
    </w:p>
    <w:p w14:paraId="634AC97F">
      <w:pPr>
        <w:pStyle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2.3庭审视频声音要求</w:t>
      </w:r>
    </w:p>
    <w:p w14:paraId="0052B999">
      <w:pPr>
        <w:spacing w:after="96" w:afterLines="40"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确保庭审视频的声音清晰干净，没有回声、底噪、杂音、噪音、电流声、噼啪声、啸叫声等。</w:t>
      </w:r>
    </w:p>
    <w:p w14:paraId="7ABA6A18">
      <w:pPr>
        <w:pStyle w:val="263"/>
        <w:numPr>
          <w:ilvl w:val="0"/>
          <w:numId w:val="1"/>
        </w:numPr>
        <w:ind w:firstLineChars="0"/>
        <w:rPr>
          <w:rFonts w:ascii="宋体" w:hAnsi="宋体" w:eastAsia="宋体" w:cs="宋体"/>
          <w:b/>
          <w:bCs/>
          <w:color w:val="auto"/>
          <w:highlight w:val="none"/>
        </w:rPr>
      </w:pPr>
      <w:r>
        <w:rPr>
          <w:rFonts w:hint="eastAsia" w:ascii="宋体" w:hAnsi="宋体" w:eastAsia="宋体" w:cs="宋体"/>
          <w:b/>
          <w:bCs/>
          <w:color w:val="auto"/>
          <w:highlight w:val="none"/>
        </w:rPr>
        <w:t>项目建设标准、规范</w:t>
      </w:r>
    </w:p>
    <w:p w14:paraId="234B44B2">
      <w:pPr>
        <w:spacing w:line="360" w:lineRule="auto"/>
        <w:ind w:firstLine="482"/>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ascii="宋体" w:hAnsi="宋体" w:cs="宋体"/>
          <w:color w:val="auto"/>
          <w:sz w:val="24"/>
          <w:highlight w:val="none"/>
        </w:rPr>
        <w:t>.</w:t>
      </w:r>
      <w:r>
        <w:rPr>
          <w:rFonts w:hint="eastAsia" w:ascii="宋体" w:hAnsi="宋体" w:cs="宋体"/>
          <w:color w:val="auto"/>
          <w:sz w:val="24"/>
          <w:highlight w:val="none"/>
          <w:lang w:val="zh-CN"/>
        </w:rPr>
        <w:t>适用于民商事审判庭、行政审判庭、刑事审判庭等，按下列功能参照升级。</w:t>
      </w:r>
    </w:p>
    <w:p w14:paraId="5F4A1117">
      <w:pPr>
        <w:spacing w:line="360" w:lineRule="auto"/>
        <w:ind w:firstLine="482"/>
        <w:rPr>
          <w:rFonts w:ascii="宋体" w:hAnsi="宋体" w:cs="宋体"/>
          <w:color w:val="auto"/>
          <w:sz w:val="24"/>
          <w:highlight w:val="none"/>
          <w:lang w:val="zh-CN"/>
        </w:rPr>
      </w:pPr>
      <w:r>
        <w:rPr>
          <w:rFonts w:hint="eastAsia" w:ascii="宋体" w:hAnsi="宋体" w:cs="宋体"/>
          <w:color w:val="auto"/>
          <w:sz w:val="24"/>
          <w:highlight w:val="none"/>
          <w:lang w:val="zh-CN"/>
        </w:rPr>
        <w:t>2</w:t>
      </w:r>
      <w:r>
        <w:rPr>
          <w:rFonts w:ascii="宋体" w:hAnsi="宋体" w:cs="宋体"/>
          <w:color w:val="auto"/>
          <w:sz w:val="24"/>
          <w:highlight w:val="none"/>
        </w:rPr>
        <w:t>.</w:t>
      </w:r>
      <w:r>
        <w:rPr>
          <w:rFonts w:hint="eastAsia" w:ascii="宋体" w:hAnsi="宋体" w:cs="宋体"/>
          <w:color w:val="auto"/>
          <w:sz w:val="24"/>
          <w:highlight w:val="none"/>
          <w:lang w:val="zh-CN"/>
        </w:rPr>
        <w:t>画面采集，法庭内须配置5-6台高清1080P或4K摄像机，1台用于拍摄法庭全景画面、1台用拍摄法官席特写画面、2台用于拍摄双方当事人席（公诉与辩护席）特写画面、1台用于拍摄旁听席画面、1台用于拍被告人或证人画面，摄像机须具备HD-SDI或HDMI物理接口，通过物理视频线与庭审主机间进行连接。并支持网络流拉取，以实现后期云庭审等多场景应用,但不得使用只具备网口的纯网络摄像机，以防庭审过程中因网络故障造成网络取流异常，从而导致庭审录像出现卡顿、视频丢失等状况。</w:t>
      </w:r>
    </w:p>
    <w:p w14:paraId="49531AA6">
      <w:pPr>
        <w:spacing w:line="360" w:lineRule="auto"/>
        <w:ind w:firstLine="482"/>
        <w:rPr>
          <w:rFonts w:ascii="宋体" w:hAnsi="宋体" w:cs="宋体"/>
          <w:color w:val="auto"/>
          <w:sz w:val="24"/>
          <w:highlight w:val="none"/>
          <w:lang w:val="zh-CN"/>
        </w:rPr>
      </w:pPr>
      <w:r>
        <w:rPr>
          <w:rFonts w:hint="eastAsia" w:ascii="宋体" w:hAnsi="宋体" w:cs="宋体"/>
          <w:color w:val="auto"/>
          <w:sz w:val="24"/>
          <w:highlight w:val="none"/>
          <w:lang w:val="zh-CN"/>
        </w:rPr>
        <w:t>3</w:t>
      </w:r>
      <w:r>
        <w:rPr>
          <w:rFonts w:ascii="宋体" w:hAnsi="宋体" w:cs="宋体"/>
          <w:color w:val="auto"/>
          <w:sz w:val="24"/>
          <w:highlight w:val="none"/>
        </w:rPr>
        <w:t>.</w:t>
      </w:r>
      <w:r>
        <w:rPr>
          <w:rFonts w:hint="eastAsia" w:ascii="宋体" w:hAnsi="宋体" w:cs="宋体"/>
          <w:color w:val="auto"/>
          <w:sz w:val="24"/>
          <w:highlight w:val="none"/>
          <w:lang w:val="zh-CN"/>
        </w:rPr>
        <w:t>麦克风配置，法庭内须配置8-12支麦克风，法官席配置 3 支、双方当事人席（公诉与辩护席）各配置2支、书记员席配置 1 支，证人席配置 1 支（如有）、被告人席配置3 支（如有）。麦克风应支持超心型曲线模式，支持宽范围传感前方声音，小范围扩展两侧声音，避免麦克风间产生串音。</w:t>
      </w:r>
    </w:p>
    <w:p w14:paraId="59469D3C">
      <w:pPr>
        <w:spacing w:line="360" w:lineRule="auto"/>
        <w:ind w:firstLine="482"/>
        <w:rPr>
          <w:rFonts w:ascii="宋体" w:hAnsi="宋体" w:cs="宋体"/>
          <w:color w:val="auto"/>
          <w:sz w:val="24"/>
          <w:highlight w:val="none"/>
          <w:lang w:val="zh-CN"/>
        </w:rPr>
      </w:pPr>
      <w:r>
        <w:rPr>
          <w:rFonts w:hint="eastAsia" w:ascii="宋体" w:hAnsi="宋体" w:cs="宋体"/>
          <w:color w:val="auto"/>
          <w:sz w:val="24"/>
          <w:highlight w:val="none"/>
          <w:lang w:val="zh-CN"/>
        </w:rPr>
        <w:t>4</w:t>
      </w:r>
      <w:r>
        <w:rPr>
          <w:rFonts w:ascii="宋体" w:hAnsi="宋体" w:cs="宋体"/>
          <w:color w:val="auto"/>
          <w:sz w:val="24"/>
          <w:highlight w:val="none"/>
        </w:rPr>
        <w:t>.</w:t>
      </w:r>
      <w:r>
        <w:rPr>
          <w:rFonts w:hint="eastAsia" w:ascii="宋体" w:hAnsi="宋体" w:cs="宋体"/>
          <w:color w:val="auto"/>
          <w:sz w:val="24"/>
          <w:highlight w:val="none"/>
          <w:lang w:val="zh-CN"/>
        </w:rPr>
        <w:t>席位终端，在法官席、双方当事人席（公诉与辩护席）各配置1台电脑，用于通过浏览器访问B/S架构的智慧庭审应用。须采用国产化架构设备或采用触摸屏（建议29寸21:9格式）与主机分离结构，以便在信创推进过程中减少资源浪费。</w:t>
      </w:r>
    </w:p>
    <w:p w14:paraId="2749689B">
      <w:pPr>
        <w:spacing w:line="360" w:lineRule="auto"/>
        <w:ind w:firstLine="482"/>
        <w:rPr>
          <w:rFonts w:ascii="宋体" w:hAnsi="宋体" w:cs="宋体"/>
          <w:color w:val="auto"/>
          <w:sz w:val="24"/>
          <w:highlight w:val="none"/>
          <w:lang w:val="zh-CN"/>
        </w:rPr>
      </w:pPr>
      <w:r>
        <w:rPr>
          <w:rFonts w:hint="eastAsia" w:ascii="宋体" w:hAnsi="宋体" w:cs="宋体"/>
          <w:color w:val="auto"/>
          <w:sz w:val="24"/>
          <w:highlight w:val="none"/>
          <w:lang w:val="zh-CN"/>
        </w:rPr>
        <w:t>5</w:t>
      </w:r>
      <w:r>
        <w:rPr>
          <w:rFonts w:ascii="宋体" w:hAnsi="宋体" w:cs="宋体"/>
          <w:color w:val="auto"/>
          <w:sz w:val="24"/>
          <w:highlight w:val="none"/>
        </w:rPr>
        <w:t>.</w:t>
      </w:r>
      <w:r>
        <w:rPr>
          <w:rFonts w:hint="eastAsia" w:ascii="宋体" w:hAnsi="宋体" w:cs="宋体"/>
          <w:color w:val="auto"/>
          <w:sz w:val="24"/>
          <w:highlight w:val="none"/>
          <w:lang w:val="zh-CN"/>
        </w:rPr>
        <w:t>接口预留，在法官席、书记员席、当事人席分别设置高清视频信号接口、音频接口、内网与互联网接口。</w:t>
      </w:r>
    </w:p>
    <w:p w14:paraId="710F30AB">
      <w:pPr>
        <w:spacing w:line="360" w:lineRule="auto"/>
        <w:ind w:firstLine="482"/>
        <w:rPr>
          <w:rFonts w:ascii="宋体" w:hAnsi="宋体" w:cs="宋体"/>
          <w:color w:val="auto"/>
          <w:sz w:val="24"/>
          <w:highlight w:val="none"/>
          <w:lang w:val="zh-CN"/>
        </w:rPr>
      </w:pPr>
      <w:r>
        <w:rPr>
          <w:rFonts w:hint="eastAsia" w:ascii="宋体" w:hAnsi="宋体" w:cs="宋体"/>
          <w:color w:val="auto"/>
          <w:sz w:val="24"/>
          <w:highlight w:val="none"/>
          <w:lang w:val="zh-CN"/>
        </w:rPr>
        <w:t>6</w:t>
      </w:r>
      <w:r>
        <w:rPr>
          <w:rFonts w:ascii="宋体" w:hAnsi="宋体" w:cs="宋体"/>
          <w:color w:val="auto"/>
          <w:sz w:val="24"/>
          <w:highlight w:val="none"/>
        </w:rPr>
        <w:t>.</w:t>
      </w:r>
      <w:r>
        <w:rPr>
          <w:rFonts w:hint="eastAsia" w:ascii="宋体" w:hAnsi="宋体" w:cs="宋体"/>
          <w:color w:val="auto"/>
          <w:sz w:val="24"/>
          <w:highlight w:val="none"/>
          <w:lang w:val="zh-CN"/>
        </w:rPr>
        <w:t>示证展示，法庭内配置HDMI高清矩阵、HDMI脱机高拍仪等，用于实现证据展示和证据录入；配置55-75寸平板电视（显示输出设备），用于将证据材料等内容展示给旁听席观看；配置符合国家要求的身份识别认证设备，用于当事人的身份识别。</w:t>
      </w:r>
    </w:p>
    <w:p w14:paraId="77CE7761">
      <w:pPr>
        <w:spacing w:line="360" w:lineRule="auto"/>
        <w:ind w:firstLine="482"/>
        <w:rPr>
          <w:rFonts w:ascii="宋体" w:hAnsi="宋体" w:cs="宋体"/>
          <w:color w:val="auto"/>
          <w:sz w:val="24"/>
          <w:highlight w:val="none"/>
          <w:lang w:val="zh-CN"/>
        </w:rPr>
      </w:pPr>
      <w:r>
        <w:rPr>
          <w:rFonts w:hint="eastAsia" w:ascii="宋体" w:hAnsi="宋体" w:cs="宋体"/>
          <w:color w:val="auto"/>
          <w:sz w:val="24"/>
          <w:highlight w:val="none"/>
          <w:lang w:val="zh-CN"/>
        </w:rPr>
        <w:t>7</w:t>
      </w:r>
      <w:r>
        <w:rPr>
          <w:rFonts w:ascii="宋体" w:hAnsi="宋体" w:cs="宋体"/>
          <w:color w:val="auto"/>
          <w:sz w:val="24"/>
          <w:highlight w:val="none"/>
        </w:rPr>
        <w:t>.</w:t>
      </w:r>
      <w:r>
        <w:rPr>
          <w:rFonts w:hint="eastAsia" w:ascii="宋体" w:hAnsi="宋体" w:cs="宋体"/>
          <w:color w:val="auto"/>
          <w:sz w:val="24"/>
          <w:highlight w:val="none"/>
          <w:lang w:val="zh-CN"/>
        </w:rPr>
        <w:t>庭审笔录，在书记员席配置电脑，须采用国产化架构设备或采用显示屏（建议24寸16:9格式，也可根据实际情况利旧）与主机分离结构。支持庭审笔录录入，对接电子签名服务，实现法庭内当事人通过席位前触摸屏进行签名，签名文件支持区块链存证，签名全流程可追溯。签名文件支持在移动微法院手机端查看。</w:t>
      </w:r>
    </w:p>
    <w:p w14:paraId="47776EFF">
      <w:pPr>
        <w:spacing w:line="360" w:lineRule="auto"/>
        <w:ind w:firstLine="482"/>
        <w:rPr>
          <w:rFonts w:ascii="宋体" w:hAnsi="宋体" w:cs="宋体"/>
          <w:color w:val="auto"/>
          <w:sz w:val="24"/>
          <w:highlight w:val="none"/>
          <w:lang w:val="zh-CN"/>
        </w:rPr>
      </w:pPr>
      <w:r>
        <w:rPr>
          <w:rFonts w:hint="eastAsia" w:ascii="宋体" w:hAnsi="宋体" w:cs="宋体"/>
          <w:color w:val="auto"/>
          <w:sz w:val="24"/>
          <w:highlight w:val="none"/>
          <w:lang w:val="zh-CN"/>
        </w:rPr>
        <w:t>8</w:t>
      </w:r>
      <w:r>
        <w:rPr>
          <w:rFonts w:ascii="宋体" w:hAnsi="宋体" w:cs="宋体"/>
          <w:color w:val="auto"/>
          <w:sz w:val="24"/>
          <w:highlight w:val="none"/>
        </w:rPr>
        <w:t>.</w:t>
      </w:r>
      <w:r>
        <w:rPr>
          <w:rFonts w:hint="eastAsia" w:ascii="宋体" w:hAnsi="宋体" w:cs="宋体"/>
          <w:color w:val="auto"/>
          <w:sz w:val="24"/>
          <w:highlight w:val="none"/>
          <w:lang w:val="zh-CN"/>
        </w:rPr>
        <w:t>在法庭内配置语音识别声卡，用于实现庭审过程中语音笔录转写与语音指令的控制。</w:t>
      </w:r>
    </w:p>
    <w:p w14:paraId="197301F0">
      <w:pPr>
        <w:spacing w:line="360" w:lineRule="auto"/>
        <w:ind w:firstLine="482"/>
        <w:rPr>
          <w:rFonts w:ascii="宋体" w:hAnsi="宋体" w:cs="宋体"/>
          <w:color w:val="auto"/>
          <w:sz w:val="24"/>
          <w:highlight w:val="none"/>
          <w:lang w:val="zh-CN"/>
        </w:rPr>
      </w:pPr>
      <w:r>
        <w:rPr>
          <w:rFonts w:hint="eastAsia" w:ascii="宋体" w:hAnsi="宋体" w:cs="宋体"/>
          <w:color w:val="auto"/>
          <w:sz w:val="24"/>
          <w:highlight w:val="none"/>
          <w:lang w:val="zh-CN"/>
        </w:rPr>
        <w:t>9</w:t>
      </w:r>
      <w:r>
        <w:rPr>
          <w:rFonts w:ascii="宋体" w:hAnsi="宋体" w:cs="宋体"/>
          <w:color w:val="auto"/>
          <w:sz w:val="24"/>
          <w:highlight w:val="none"/>
        </w:rPr>
        <w:t>.</w:t>
      </w:r>
      <w:r>
        <w:rPr>
          <w:rFonts w:hint="eastAsia" w:ascii="宋体" w:hAnsi="宋体" w:cs="宋体"/>
          <w:color w:val="auto"/>
          <w:sz w:val="24"/>
          <w:highlight w:val="none"/>
          <w:lang w:val="zh-CN"/>
        </w:rPr>
        <w:t>现场扩音，采用点对点式麦克风连接方案，声音信号输入功放之前，须采用独立音频处理器进行处理，通过音响和麦克风的合理布置，在法庭内形成一个均匀的声场，保证各席位能够清晰听到庭审现场声音；或采用全景声系统，该系统采用高灵敏度全景麦克风和防串扰技术，确保庭审参与人发言录音的完整性。</w:t>
      </w:r>
    </w:p>
    <w:p w14:paraId="4575BCDF">
      <w:pPr>
        <w:spacing w:line="360" w:lineRule="auto"/>
        <w:ind w:firstLine="482"/>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ascii="宋体" w:hAnsi="宋体" w:cs="宋体"/>
          <w:color w:val="auto"/>
          <w:sz w:val="24"/>
          <w:highlight w:val="none"/>
        </w:rPr>
        <w:t>0.</w:t>
      </w:r>
      <w:r>
        <w:rPr>
          <w:rFonts w:hint="eastAsia" w:ascii="宋体" w:hAnsi="宋体" w:cs="宋体"/>
          <w:color w:val="auto"/>
          <w:sz w:val="24"/>
          <w:highlight w:val="none"/>
          <w:lang w:val="zh-CN"/>
        </w:rPr>
        <w:t>电源控制，每个审判法庭须配备支持TCP/IP协议和串口协议控制的网控时序电源。可安装至法庭内法官通道进门处等合理位置，配套安装电源控制面板，实现免开机柜对设备进行“一键通断电”。</w:t>
      </w:r>
    </w:p>
    <w:p w14:paraId="14F5DA68">
      <w:pPr>
        <w:spacing w:line="360" w:lineRule="auto"/>
        <w:ind w:firstLine="482"/>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ascii="宋体" w:hAnsi="宋体" w:cs="宋体"/>
          <w:color w:val="auto"/>
          <w:sz w:val="24"/>
          <w:highlight w:val="none"/>
        </w:rPr>
        <w:t>1.</w:t>
      </w:r>
      <w:r>
        <w:rPr>
          <w:rFonts w:hint="eastAsia" w:ascii="宋体" w:hAnsi="宋体" w:cs="宋体"/>
          <w:color w:val="auto"/>
          <w:sz w:val="24"/>
          <w:highlight w:val="none"/>
          <w:lang w:val="zh-CN"/>
        </w:rPr>
        <w:t>庭审音频备份功能：法庭内须配置音频备份系统，保证庭审录音录像的真实性和完整性，坚持集约化建设原则，充分利用智能语音识别系统或原有独立音频备份系统采集录音文件，确保备份的音频，音质清晰、安全可靠。</w:t>
      </w:r>
    </w:p>
    <w:p w14:paraId="707F6BB9">
      <w:pPr>
        <w:spacing w:line="360" w:lineRule="auto"/>
        <w:ind w:firstLine="482"/>
        <w:rPr>
          <w:rFonts w:hint="eastAsia" w:ascii="宋体" w:hAnsi="宋体" w:cs="宋体"/>
          <w:color w:val="auto"/>
          <w:sz w:val="24"/>
          <w:highlight w:val="none"/>
          <w:lang w:val="zh-CN"/>
        </w:rPr>
      </w:pPr>
      <w:r>
        <w:rPr>
          <w:rFonts w:hint="eastAsia" w:ascii="宋体" w:hAnsi="宋体" w:cs="宋体"/>
          <w:color w:val="auto"/>
          <w:sz w:val="24"/>
          <w:highlight w:val="none"/>
          <w:lang w:val="zh-CN"/>
        </w:rPr>
        <w:t>1</w:t>
      </w:r>
      <w:r>
        <w:rPr>
          <w:rFonts w:ascii="宋体" w:hAnsi="宋体" w:cs="宋体"/>
          <w:color w:val="auto"/>
          <w:sz w:val="24"/>
          <w:highlight w:val="none"/>
        </w:rPr>
        <w:t>2.</w:t>
      </w:r>
      <w:r>
        <w:rPr>
          <w:rFonts w:hint="eastAsia" w:ascii="宋体" w:hAnsi="宋体" w:cs="宋体"/>
          <w:color w:val="auto"/>
          <w:sz w:val="24"/>
          <w:highlight w:val="none"/>
          <w:lang w:val="zh-CN"/>
        </w:rPr>
        <w:t>IOT平台建设：平台可展示庭审相关的信息系统设备运行状态，并实现甄别开庭人身份智能匹配相应物联网策略。可实现控制法庭内门禁、插座、开关、窗帘电机、空调开关等用电设备，并可将运行状态与故障可通过合规的方式推送给运维人员。</w:t>
      </w:r>
    </w:p>
    <w:p w14:paraId="0AD83C05">
      <w:pPr>
        <w:pStyle w:val="263"/>
        <w:numPr>
          <w:ilvl w:val="0"/>
          <w:numId w:val="1"/>
        </w:numPr>
        <w:ind w:firstLineChars="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建设内容</w:t>
      </w:r>
    </w:p>
    <w:p w14:paraId="06C832F5">
      <w:pPr>
        <w:spacing w:line="360" w:lineRule="auto"/>
        <w:ind w:firstLine="482"/>
        <w:rPr>
          <w:rFonts w:hint="eastAsia" w:ascii="宋体" w:hAnsi="宋体" w:cs="宋体"/>
          <w:color w:val="auto"/>
          <w:sz w:val="24"/>
          <w:highlight w:val="none"/>
          <w:lang w:val="zh-CN"/>
        </w:rPr>
      </w:pPr>
      <w:r>
        <w:rPr>
          <w:rFonts w:hint="eastAsia" w:ascii="宋体" w:hAnsi="宋体" w:cs="宋体"/>
          <w:color w:val="auto"/>
          <w:sz w:val="24"/>
          <w:highlight w:val="none"/>
          <w:lang w:val="zh-CN"/>
        </w:rPr>
        <w:t>杭州市拱墅区人民法院</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个高清数字法庭改造</w:t>
      </w:r>
    </w:p>
    <w:p w14:paraId="5DC2E4CE">
      <w:pPr>
        <w:pStyle w:val="263"/>
        <w:numPr>
          <w:ilvl w:val="0"/>
          <w:numId w:val="1"/>
        </w:numPr>
        <w:ind w:firstLineChars="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采购清单</w:t>
      </w:r>
    </w:p>
    <w:tbl>
      <w:tblPr>
        <w:tblStyle w:val="64"/>
        <w:tblW w:w="9113" w:type="dxa"/>
        <w:tblInd w:w="100" w:type="dxa"/>
        <w:tblLayout w:type="fixed"/>
        <w:tblCellMar>
          <w:top w:w="0" w:type="dxa"/>
          <w:left w:w="108" w:type="dxa"/>
          <w:bottom w:w="0" w:type="dxa"/>
          <w:right w:w="108" w:type="dxa"/>
        </w:tblCellMar>
      </w:tblPr>
      <w:tblGrid>
        <w:gridCol w:w="834"/>
        <w:gridCol w:w="4307"/>
        <w:gridCol w:w="2207"/>
        <w:gridCol w:w="1765"/>
      </w:tblGrid>
      <w:tr w14:paraId="4D6B0514">
        <w:tblPrEx>
          <w:tblCellMar>
            <w:top w:w="0" w:type="dxa"/>
            <w:left w:w="108" w:type="dxa"/>
            <w:bottom w:w="0" w:type="dxa"/>
            <w:right w:w="108" w:type="dxa"/>
          </w:tblCellMar>
        </w:tblPrEx>
        <w:trPr>
          <w:trHeight w:val="579"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7AC8B">
            <w:pPr>
              <w:widowControl/>
              <w:jc w:val="center"/>
              <w:textAlignment w:val="center"/>
              <w:rPr>
                <w:rFonts w:ascii="宋体" w:hAnsi="宋体" w:cs="宋体"/>
                <w:color w:val="auto"/>
                <w:sz w:val="24"/>
                <w:szCs w:val="24"/>
                <w:highlight w:val="none"/>
              </w:rPr>
            </w:pPr>
            <w:bookmarkStart w:id="29" w:name="OLE_LINK4"/>
            <w:r>
              <w:rPr>
                <w:rFonts w:hint="eastAsia" w:ascii="宋体" w:hAnsi="宋体" w:cs="宋体"/>
                <w:color w:val="auto"/>
                <w:kern w:val="0"/>
                <w:sz w:val="24"/>
                <w:szCs w:val="24"/>
                <w:highlight w:val="none"/>
                <w:lang w:bidi="ar"/>
              </w:rPr>
              <w:t>序号</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1E03">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产品名称</w:t>
            </w:r>
          </w:p>
        </w:tc>
        <w:tc>
          <w:tcPr>
            <w:tcW w:w="2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2606B">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数量</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DBB7C">
            <w:pPr>
              <w:widowControl/>
              <w:jc w:val="center"/>
              <w:textAlignment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单位</w:t>
            </w:r>
          </w:p>
        </w:tc>
      </w:tr>
      <w:tr w14:paraId="6D07EC87">
        <w:tblPrEx>
          <w:tblCellMar>
            <w:top w:w="0" w:type="dxa"/>
            <w:left w:w="108" w:type="dxa"/>
            <w:bottom w:w="0" w:type="dxa"/>
            <w:right w:w="108" w:type="dxa"/>
          </w:tblCellMar>
        </w:tblPrEx>
        <w:trPr>
          <w:trHeight w:val="405"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1A45">
            <w:pPr>
              <w:widowControl/>
              <w:spacing w:line="24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44EEB">
            <w:pPr>
              <w:spacing w:line="240" w:lineRule="auto"/>
              <w:jc w:val="center"/>
              <w:rPr>
                <w:rFonts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4K标准庭审主机</w:t>
            </w:r>
          </w:p>
        </w:tc>
        <w:tc>
          <w:tcPr>
            <w:tcW w:w="2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BFB37">
            <w:pPr>
              <w:widowControl/>
              <w:spacing w:line="24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F3156">
            <w:pPr>
              <w:widowControl/>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台</w:t>
            </w:r>
          </w:p>
        </w:tc>
      </w:tr>
      <w:tr w14:paraId="48AE640E">
        <w:tblPrEx>
          <w:tblCellMar>
            <w:top w:w="0" w:type="dxa"/>
            <w:left w:w="108" w:type="dxa"/>
            <w:bottom w:w="0" w:type="dxa"/>
            <w:right w:w="108" w:type="dxa"/>
          </w:tblCellMar>
        </w:tblPrEx>
        <w:trPr>
          <w:trHeight w:val="405"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5D37">
            <w:pPr>
              <w:widowControl/>
              <w:spacing w:line="24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E24E">
            <w:pPr>
              <w:spacing w:line="240" w:lineRule="auto"/>
              <w:jc w:val="center"/>
              <w:rPr>
                <w:rFonts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桌面麦克风</w:t>
            </w:r>
          </w:p>
        </w:tc>
        <w:tc>
          <w:tcPr>
            <w:tcW w:w="2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B980B">
            <w:pPr>
              <w:widowControl/>
              <w:spacing w:line="240" w:lineRule="auto"/>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48</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CB86">
            <w:pPr>
              <w:widowControl/>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支</w:t>
            </w:r>
          </w:p>
        </w:tc>
      </w:tr>
      <w:tr w14:paraId="6CBF628B">
        <w:tblPrEx>
          <w:tblCellMar>
            <w:top w:w="0" w:type="dxa"/>
            <w:left w:w="108" w:type="dxa"/>
            <w:bottom w:w="0" w:type="dxa"/>
            <w:right w:w="108" w:type="dxa"/>
          </w:tblCellMar>
        </w:tblPrEx>
        <w:trPr>
          <w:trHeight w:val="405"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9945D">
            <w:pPr>
              <w:widowControl/>
              <w:spacing w:line="24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3</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9C1D3">
            <w:pPr>
              <w:spacing w:line="240" w:lineRule="auto"/>
              <w:jc w:val="center"/>
              <w:rPr>
                <w:rFonts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音频处理器</w:t>
            </w:r>
          </w:p>
        </w:tc>
        <w:tc>
          <w:tcPr>
            <w:tcW w:w="2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50226">
            <w:pPr>
              <w:widowControl/>
              <w:spacing w:line="24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C6C46">
            <w:pPr>
              <w:widowControl/>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台</w:t>
            </w:r>
          </w:p>
        </w:tc>
      </w:tr>
      <w:tr w14:paraId="78B04501">
        <w:tblPrEx>
          <w:tblCellMar>
            <w:top w:w="0" w:type="dxa"/>
            <w:left w:w="108" w:type="dxa"/>
            <w:bottom w:w="0" w:type="dxa"/>
            <w:right w:w="108" w:type="dxa"/>
          </w:tblCellMar>
        </w:tblPrEx>
        <w:trPr>
          <w:trHeight w:val="405"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C8BC">
            <w:pPr>
              <w:widowControl/>
              <w:spacing w:line="24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7A16E">
            <w:pPr>
              <w:spacing w:line="240" w:lineRule="auto"/>
              <w:jc w:val="center"/>
              <w:rPr>
                <w:rFonts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功率放大器</w:t>
            </w:r>
          </w:p>
        </w:tc>
        <w:tc>
          <w:tcPr>
            <w:tcW w:w="2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1BBCE">
            <w:pPr>
              <w:widowControl/>
              <w:spacing w:line="24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02428">
            <w:pPr>
              <w:widowControl/>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台</w:t>
            </w:r>
          </w:p>
        </w:tc>
      </w:tr>
      <w:tr w14:paraId="35BBB1DB">
        <w:tblPrEx>
          <w:tblCellMar>
            <w:top w:w="0" w:type="dxa"/>
            <w:left w:w="108" w:type="dxa"/>
            <w:bottom w:w="0" w:type="dxa"/>
            <w:right w:w="108" w:type="dxa"/>
          </w:tblCellMar>
        </w:tblPrEx>
        <w:trPr>
          <w:trHeight w:val="405"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9EEA2">
            <w:pPr>
              <w:widowControl/>
              <w:spacing w:line="24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5</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EB74D">
            <w:pPr>
              <w:spacing w:line="240" w:lineRule="auto"/>
              <w:jc w:val="center"/>
              <w:rPr>
                <w:rFonts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音箱</w:t>
            </w:r>
          </w:p>
        </w:tc>
        <w:tc>
          <w:tcPr>
            <w:tcW w:w="2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687E6">
            <w:pPr>
              <w:widowControl/>
              <w:spacing w:line="240" w:lineRule="auto"/>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A5B8">
            <w:pPr>
              <w:widowControl/>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台</w:t>
            </w:r>
          </w:p>
        </w:tc>
      </w:tr>
      <w:tr w14:paraId="00297338">
        <w:tblPrEx>
          <w:tblCellMar>
            <w:top w:w="0" w:type="dxa"/>
            <w:left w:w="108" w:type="dxa"/>
            <w:bottom w:w="0" w:type="dxa"/>
            <w:right w:w="108" w:type="dxa"/>
          </w:tblCellMar>
        </w:tblPrEx>
        <w:trPr>
          <w:trHeight w:val="405"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63DF4">
            <w:pPr>
              <w:widowControl/>
              <w:spacing w:line="24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6</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8FC2">
            <w:pPr>
              <w:spacing w:line="240" w:lineRule="auto"/>
              <w:jc w:val="center"/>
              <w:rPr>
                <w:rFonts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4K超高清旋转摄像机</w:t>
            </w:r>
          </w:p>
        </w:tc>
        <w:tc>
          <w:tcPr>
            <w:tcW w:w="2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6D62E">
            <w:pPr>
              <w:widowControl/>
              <w:spacing w:line="240" w:lineRule="auto"/>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7125">
            <w:pPr>
              <w:widowControl/>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台</w:t>
            </w:r>
          </w:p>
        </w:tc>
      </w:tr>
      <w:tr w14:paraId="3AB46CC5">
        <w:tblPrEx>
          <w:tblCellMar>
            <w:top w:w="0" w:type="dxa"/>
            <w:left w:w="108" w:type="dxa"/>
            <w:bottom w:w="0" w:type="dxa"/>
            <w:right w:w="108" w:type="dxa"/>
          </w:tblCellMar>
        </w:tblPrEx>
        <w:trPr>
          <w:trHeight w:val="405"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7D3D">
            <w:pPr>
              <w:widowControl/>
              <w:spacing w:line="24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7</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FA1F">
            <w:pPr>
              <w:spacing w:line="240" w:lineRule="auto"/>
              <w:jc w:val="center"/>
              <w:rPr>
                <w:rFonts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录音备份（国产化）</w:t>
            </w:r>
          </w:p>
        </w:tc>
        <w:tc>
          <w:tcPr>
            <w:tcW w:w="2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509A5">
            <w:pPr>
              <w:widowControl/>
              <w:spacing w:line="24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F4B34">
            <w:pPr>
              <w:widowControl/>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台</w:t>
            </w:r>
          </w:p>
        </w:tc>
      </w:tr>
      <w:tr w14:paraId="34B3C373">
        <w:tblPrEx>
          <w:tblCellMar>
            <w:top w:w="0" w:type="dxa"/>
            <w:left w:w="108" w:type="dxa"/>
            <w:bottom w:w="0" w:type="dxa"/>
            <w:right w:w="108" w:type="dxa"/>
          </w:tblCellMar>
        </w:tblPrEx>
        <w:trPr>
          <w:trHeight w:val="405"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78A14">
            <w:pPr>
              <w:widowControl/>
              <w:spacing w:line="24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8</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80A3">
            <w:pPr>
              <w:spacing w:line="240" w:lineRule="auto"/>
              <w:jc w:val="center"/>
              <w:rPr>
                <w:rFonts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录音备份全向拾音器</w:t>
            </w:r>
          </w:p>
        </w:tc>
        <w:tc>
          <w:tcPr>
            <w:tcW w:w="2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D1A1">
            <w:pPr>
              <w:widowControl/>
              <w:spacing w:line="24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1610">
            <w:pPr>
              <w:widowControl/>
              <w:spacing w:line="240" w:lineRule="auto"/>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个</w:t>
            </w:r>
          </w:p>
        </w:tc>
      </w:tr>
      <w:tr w14:paraId="0F582DF1">
        <w:tblPrEx>
          <w:tblCellMar>
            <w:top w:w="0" w:type="dxa"/>
            <w:left w:w="108" w:type="dxa"/>
            <w:bottom w:w="0" w:type="dxa"/>
            <w:right w:w="108" w:type="dxa"/>
          </w:tblCellMar>
        </w:tblPrEx>
        <w:trPr>
          <w:trHeight w:val="405"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53FC">
            <w:pPr>
              <w:widowControl/>
              <w:spacing w:line="24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9</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157EF">
            <w:pPr>
              <w:spacing w:line="240" w:lineRule="auto"/>
              <w:jc w:val="center"/>
              <w:rPr>
                <w:rFonts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网控时序开关</w:t>
            </w:r>
          </w:p>
        </w:tc>
        <w:tc>
          <w:tcPr>
            <w:tcW w:w="2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E2AB">
            <w:pPr>
              <w:widowControl/>
              <w:spacing w:line="24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A5CB2">
            <w:pPr>
              <w:widowControl/>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台</w:t>
            </w:r>
          </w:p>
        </w:tc>
      </w:tr>
      <w:tr w14:paraId="76925A76">
        <w:tblPrEx>
          <w:tblCellMar>
            <w:top w:w="0" w:type="dxa"/>
            <w:left w:w="108" w:type="dxa"/>
            <w:bottom w:w="0" w:type="dxa"/>
            <w:right w:w="108" w:type="dxa"/>
          </w:tblCellMar>
        </w:tblPrEx>
        <w:trPr>
          <w:trHeight w:val="387"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8AFD">
            <w:pPr>
              <w:widowControl/>
              <w:spacing w:line="24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10</w:t>
            </w:r>
          </w:p>
        </w:tc>
        <w:tc>
          <w:tcPr>
            <w:tcW w:w="4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B297">
            <w:pPr>
              <w:spacing w:line="240" w:lineRule="auto"/>
              <w:jc w:val="center"/>
              <w:rPr>
                <w:rFonts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智慧法庭运维检测控制终端</w:t>
            </w:r>
          </w:p>
        </w:tc>
        <w:tc>
          <w:tcPr>
            <w:tcW w:w="2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35CB3">
            <w:pPr>
              <w:widowControl/>
              <w:spacing w:line="24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212DE">
            <w:pPr>
              <w:widowControl/>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套</w:t>
            </w:r>
          </w:p>
        </w:tc>
      </w:tr>
      <w:tr w14:paraId="63BDBABD">
        <w:tblPrEx>
          <w:tblCellMar>
            <w:top w:w="0" w:type="dxa"/>
            <w:left w:w="108" w:type="dxa"/>
            <w:bottom w:w="0" w:type="dxa"/>
            <w:right w:w="108" w:type="dxa"/>
          </w:tblCellMar>
        </w:tblPrEx>
        <w:trPr>
          <w:trHeight w:val="9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2822">
            <w:pPr>
              <w:widowControl/>
              <w:spacing w:line="24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11</w:t>
            </w:r>
          </w:p>
        </w:tc>
        <w:tc>
          <w:tcPr>
            <w:tcW w:w="4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EB98">
            <w:pPr>
              <w:spacing w:line="240" w:lineRule="auto"/>
              <w:jc w:val="center"/>
              <w:rPr>
                <w:rFonts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人证比对机</w:t>
            </w:r>
          </w:p>
        </w:tc>
        <w:tc>
          <w:tcPr>
            <w:tcW w:w="2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1F776">
            <w:pPr>
              <w:widowControl/>
              <w:spacing w:line="24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EDE19">
            <w:pPr>
              <w:widowControl/>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台</w:t>
            </w:r>
          </w:p>
        </w:tc>
      </w:tr>
      <w:tr w14:paraId="7E66E074">
        <w:tblPrEx>
          <w:tblCellMar>
            <w:top w:w="0" w:type="dxa"/>
            <w:left w:w="108" w:type="dxa"/>
            <w:bottom w:w="0" w:type="dxa"/>
            <w:right w:w="108" w:type="dxa"/>
          </w:tblCellMar>
        </w:tblPrEx>
        <w:trPr>
          <w:trHeight w:val="405"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D2266">
            <w:pPr>
              <w:widowControl/>
              <w:spacing w:line="240" w:lineRule="auto"/>
              <w:jc w:val="center"/>
              <w:textAlignment w:val="center"/>
              <w:rPr>
                <w:rFonts w:ascii="宋体" w:hAnsi="宋体" w:cs="宋体"/>
                <w:color w:val="auto"/>
                <w:sz w:val="24"/>
                <w:szCs w:val="24"/>
                <w:highlight w:val="none"/>
              </w:rPr>
            </w:pPr>
            <w:bookmarkStart w:id="30" w:name="OLE_LINK12" w:colFirst="1" w:colLast="1"/>
            <w:r>
              <w:rPr>
                <w:rFonts w:hint="eastAsia" w:ascii="宋体" w:hAnsi="宋体" w:cs="宋体"/>
                <w:color w:val="auto"/>
                <w:kern w:val="0"/>
                <w:sz w:val="24"/>
                <w:szCs w:val="24"/>
                <w:highlight w:val="none"/>
                <w:lang w:bidi="ar"/>
              </w:rPr>
              <w:t>12</w:t>
            </w:r>
          </w:p>
        </w:tc>
        <w:tc>
          <w:tcPr>
            <w:tcW w:w="4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B766">
            <w:pPr>
              <w:spacing w:line="240" w:lineRule="auto"/>
              <w:jc w:val="center"/>
              <w:rPr>
                <w:rFonts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天线放大器</w:t>
            </w:r>
          </w:p>
        </w:tc>
        <w:tc>
          <w:tcPr>
            <w:tcW w:w="2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8AF15">
            <w:pPr>
              <w:widowControl/>
              <w:spacing w:line="24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D3103">
            <w:pPr>
              <w:widowControl/>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台</w:t>
            </w:r>
          </w:p>
        </w:tc>
      </w:tr>
      <w:tr w14:paraId="20C222E4">
        <w:tblPrEx>
          <w:tblCellMar>
            <w:top w:w="0" w:type="dxa"/>
            <w:left w:w="108" w:type="dxa"/>
            <w:bottom w:w="0" w:type="dxa"/>
            <w:right w:w="108" w:type="dxa"/>
          </w:tblCellMar>
        </w:tblPrEx>
        <w:trPr>
          <w:trHeight w:val="405"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9CE0">
            <w:pPr>
              <w:widowControl/>
              <w:spacing w:line="240" w:lineRule="auto"/>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13</w:t>
            </w:r>
          </w:p>
        </w:tc>
        <w:tc>
          <w:tcPr>
            <w:tcW w:w="4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526A">
            <w:pPr>
              <w:spacing w:line="240" w:lineRule="auto"/>
              <w:jc w:val="center"/>
              <w:rPr>
                <w:rFonts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32机柜</w:t>
            </w:r>
          </w:p>
        </w:tc>
        <w:tc>
          <w:tcPr>
            <w:tcW w:w="2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D598A">
            <w:pPr>
              <w:widowControl/>
              <w:spacing w:line="24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CD7E1">
            <w:pPr>
              <w:widowControl/>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台</w:t>
            </w:r>
          </w:p>
        </w:tc>
      </w:tr>
      <w:tr w14:paraId="78921D4C">
        <w:tblPrEx>
          <w:tblCellMar>
            <w:top w:w="0" w:type="dxa"/>
            <w:left w:w="108" w:type="dxa"/>
            <w:bottom w:w="0" w:type="dxa"/>
            <w:right w:w="108" w:type="dxa"/>
          </w:tblCellMar>
        </w:tblPrEx>
        <w:trPr>
          <w:trHeight w:val="405"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01BF">
            <w:pPr>
              <w:widowControl/>
              <w:spacing w:line="240" w:lineRule="auto"/>
              <w:jc w:val="center"/>
              <w:textAlignment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14</w:t>
            </w:r>
          </w:p>
        </w:tc>
        <w:tc>
          <w:tcPr>
            <w:tcW w:w="4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86A0">
            <w:pPr>
              <w:spacing w:line="240" w:lineRule="auto"/>
              <w:jc w:val="center"/>
              <w:rPr>
                <w:rFonts w:ascii="宋体" w:hAnsi="宋体" w:cs="宋体"/>
                <w:color w:val="auto"/>
                <w:kern w:val="0"/>
                <w:sz w:val="24"/>
                <w:szCs w:val="24"/>
                <w:highlight w:val="none"/>
                <w:lang w:bidi="ar"/>
              </w:rPr>
            </w:pPr>
            <w:r>
              <w:rPr>
                <w:rFonts w:hint="eastAsia" w:ascii="宋体" w:hAnsi="宋体" w:eastAsia="宋体" w:cs="宋体"/>
                <w:color w:val="auto"/>
                <w:kern w:val="2"/>
                <w:sz w:val="24"/>
                <w:szCs w:val="24"/>
                <w:highlight w:val="none"/>
                <w:lang w:val="en-US" w:eastAsia="zh-CN" w:bidi="ar-SA"/>
              </w:rPr>
              <w:t>机架式电源</w:t>
            </w:r>
          </w:p>
        </w:tc>
        <w:tc>
          <w:tcPr>
            <w:tcW w:w="2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0AB1">
            <w:pPr>
              <w:widowControl/>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9355">
            <w:pPr>
              <w:widowControl/>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台</w:t>
            </w:r>
          </w:p>
        </w:tc>
      </w:tr>
      <w:tr w14:paraId="37A8DD78">
        <w:tblPrEx>
          <w:tblCellMar>
            <w:top w:w="0" w:type="dxa"/>
            <w:left w:w="108" w:type="dxa"/>
            <w:bottom w:w="0" w:type="dxa"/>
            <w:right w:w="108" w:type="dxa"/>
          </w:tblCellMar>
        </w:tblPrEx>
        <w:trPr>
          <w:trHeight w:val="405"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9B80C">
            <w:pPr>
              <w:widowControl/>
              <w:spacing w:line="240" w:lineRule="auto"/>
              <w:jc w:val="center"/>
              <w:textAlignment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15</w:t>
            </w:r>
          </w:p>
        </w:tc>
        <w:tc>
          <w:tcPr>
            <w:tcW w:w="4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53DF">
            <w:pPr>
              <w:spacing w:line="240" w:lineRule="auto"/>
              <w:jc w:val="center"/>
              <w:rPr>
                <w:rFonts w:ascii="宋体" w:hAnsi="宋体" w:cs="宋体"/>
                <w:color w:val="auto"/>
                <w:kern w:val="0"/>
                <w:sz w:val="24"/>
                <w:szCs w:val="24"/>
                <w:highlight w:val="none"/>
                <w:lang w:bidi="ar"/>
              </w:rPr>
            </w:pPr>
            <w:r>
              <w:rPr>
                <w:rFonts w:hint="eastAsia" w:ascii="宋体" w:hAnsi="宋体" w:eastAsia="宋体" w:cs="宋体"/>
                <w:color w:val="auto"/>
                <w:kern w:val="2"/>
                <w:sz w:val="24"/>
                <w:szCs w:val="24"/>
                <w:highlight w:val="none"/>
                <w:lang w:val="en-US" w:eastAsia="zh-CN" w:bidi="ar-SA"/>
              </w:rPr>
              <w:t>无线麦克风组件</w:t>
            </w:r>
          </w:p>
        </w:tc>
        <w:tc>
          <w:tcPr>
            <w:tcW w:w="2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ED78">
            <w:pPr>
              <w:widowControl/>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A87E">
            <w:pPr>
              <w:widowControl/>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套</w:t>
            </w:r>
          </w:p>
        </w:tc>
      </w:tr>
      <w:tr w14:paraId="2A70DB26">
        <w:tblPrEx>
          <w:tblCellMar>
            <w:top w:w="0" w:type="dxa"/>
            <w:left w:w="108" w:type="dxa"/>
            <w:bottom w:w="0" w:type="dxa"/>
            <w:right w:w="108" w:type="dxa"/>
          </w:tblCellMar>
        </w:tblPrEx>
        <w:trPr>
          <w:trHeight w:val="405"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4A9AF">
            <w:pPr>
              <w:widowControl/>
              <w:spacing w:line="240" w:lineRule="auto"/>
              <w:jc w:val="center"/>
              <w:textAlignment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16</w:t>
            </w:r>
          </w:p>
        </w:tc>
        <w:tc>
          <w:tcPr>
            <w:tcW w:w="4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8B21">
            <w:pPr>
              <w:spacing w:line="240" w:lineRule="auto"/>
              <w:jc w:val="center"/>
              <w:rPr>
                <w:rFonts w:ascii="宋体" w:hAnsi="宋体" w:cs="宋体"/>
                <w:color w:val="auto"/>
                <w:kern w:val="0"/>
                <w:sz w:val="24"/>
                <w:szCs w:val="24"/>
                <w:highlight w:val="none"/>
                <w:lang w:bidi="ar"/>
              </w:rPr>
            </w:pPr>
            <w:r>
              <w:rPr>
                <w:rFonts w:hint="eastAsia" w:ascii="宋体" w:hAnsi="宋体" w:eastAsia="宋体" w:cs="宋体"/>
                <w:color w:val="auto"/>
                <w:kern w:val="2"/>
                <w:sz w:val="24"/>
                <w:szCs w:val="24"/>
                <w:highlight w:val="none"/>
                <w:lang w:val="en-US" w:eastAsia="zh-CN" w:bidi="ar-SA"/>
              </w:rPr>
              <w:t>线材</w:t>
            </w:r>
          </w:p>
        </w:tc>
        <w:tc>
          <w:tcPr>
            <w:tcW w:w="2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9116C">
            <w:pPr>
              <w:widowControl/>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1556A">
            <w:pPr>
              <w:widowControl/>
              <w:spacing w:line="240" w:lineRule="auto"/>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套</w:t>
            </w:r>
          </w:p>
        </w:tc>
      </w:tr>
      <w:tr w14:paraId="5F703942">
        <w:tblPrEx>
          <w:tblCellMar>
            <w:top w:w="0" w:type="dxa"/>
            <w:left w:w="108" w:type="dxa"/>
            <w:bottom w:w="0" w:type="dxa"/>
            <w:right w:w="108" w:type="dxa"/>
          </w:tblCellMar>
        </w:tblPrEx>
        <w:trPr>
          <w:trHeight w:val="405"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4CEC9">
            <w:pPr>
              <w:widowControl/>
              <w:spacing w:line="240" w:lineRule="auto"/>
              <w:jc w:val="center"/>
              <w:textAlignment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17</w:t>
            </w:r>
          </w:p>
        </w:tc>
        <w:tc>
          <w:tcPr>
            <w:tcW w:w="4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3A5B">
            <w:pPr>
              <w:spacing w:line="240" w:lineRule="auto"/>
              <w:jc w:val="center"/>
              <w:rPr>
                <w:rFonts w:ascii="宋体" w:hAnsi="宋体" w:cs="宋体"/>
                <w:color w:val="auto"/>
                <w:kern w:val="0"/>
                <w:sz w:val="24"/>
                <w:szCs w:val="24"/>
                <w:highlight w:val="none"/>
                <w:lang w:bidi="ar"/>
              </w:rPr>
            </w:pPr>
            <w:r>
              <w:rPr>
                <w:rFonts w:hint="eastAsia" w:ascii="宋体" w:hAnsi="宋体" w:eastAsia="宋体" w:cs="宋体"/>
                <w:color w:val="auto"/>
                <w:kern w:val="2"/>
                <w:sz w:val="24"/>
                <w:szCs w:val="24"/>
                <w:highlight w:val="none"/>
                <w:lang w:val="en-US" w:eastAsia="zh-CN" w:bidi="ar-SA"/>
              </w:rPr>
              <w:t>4KHDMI分配器</w:t>
            </w:r>
          </w:p>
        </w:tc>
        <w:tc>
          <w:tcPr>
            <w:tcW w:w="2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41CE">
            <w:pPr>
              <w:widowControl/>
              <w:spacing w:line="240" w:lineRule="auto"/>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18</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EE509">
            <w:pPr>
              <w:widowControl/>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套</w:t>
            </w:r>
          </w:p>
        </w:tc>
      </w:tr>
      <w:tr w14:paraId="67BE52D1">
        <w:tblPrEx>
          <w:tblCellMar>
            <w:top w:w="0" w:type="dxa"/>
            <w:left w:w="108" w:type="dxa"/>
            <w:bottom w:w="0" w:type="dxa"/>
            <w:right w:w="108" w:type="dxa"/>
          </w:tblCellMar>
        </w:tblPrEx>
        <w:trPr>
          <w:trHeight w:val="405"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71436">
            <w:pPr>
              <w:widowControl/>
              <w:spacing w:line="240" w:lineRule="auto"/>
              <w:jc w:val="center"/>
              <w:textAlignment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18</w:t>
            </w:r>
          </w:p>
        </w:tc>
        <w:tc>
          <w:tcPr>
            <w:tcW w:w="4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D8DC">
            <w:pPr>
              <w:spacing w:line="240" w:lineRule="auto"/>
              <w:jc w:val="center"/>
              <w:rPr>
                <w:rFonts w:ascii="宋体" w:hAnsi="宋体" w:cs="宋体"/>
                <w:color w:val="auto"/>
                <w:kern w:val="0"/>
                <w:sz w:val="24"/>
                <w:szCs w:val="24"/>
                <w:highlight w:val="none"/>
                <w:lang w:bidi="ar"/>
              </w:rPr>
            </w:pPr>
            <w:r>
              <w:rPr>
                <w:rFonts w:hint="eastAsia" w:ascii="宋体" w:hAnsi="宋体" w:eastAsia="宋体" w:cs="宋体"/>
                <w:color w:val="auto"/>
                <w:kern w:val="2"/>
                <w:sz w:val="24"/>
                <w:szCs w:val="24"/>
                <w:highlight w:val="none"/>
                <w:lang w:val="en-US" w:eastAsia="zh-CN" w:bidi="ar-SA"/>
              </w:rPr>
              <w:t>KVM切换器</w:t>
            </w:r>
          </w:p>
        </w:tc>
        <w:tc>
          <w:tcPr>
            <w:tcW w:w="2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222D2">
            <w:pPr>
              <w:widowControl/>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F480">
            <w:pPr>
              <w:widowControl/>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套</w:t>
            </w:r>
          </w:p>
        </w:tc>
      </w:tr>
      <w:tr w14:paraId="39471F7C">
        <w:tblPrEx>
          <w:tblCellMar>
            <w:top w:w="0" w:type="dxa"/>
            <w:left w:w="108" w:type="dxa"/>
            <w:bottom w:w="0" w:type="dxa"/>
            <w:right w:w="108" w:type="dxa"/>
          </w:tblCellMar>
        </w:tblPrEx>
        <w:trPr>
          <w:trHeight w:val="405"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E42D6">
            <w:pPr>
              <w:widowControl/>
              <w:spacing w:line="240" w:lineRule="auto"/>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19</w:t>
            </w:r>
          </w:p>
        </w:tc>
        <w:tc>
          <w:tcPr>
            <w:tcW w:w="4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42EF">
            <w:pPr>
              <w:spacing w:line="240" w:lineRule="auto"/>
              <w:jc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2"/>
                <w:sz w:val="24"/>
                <w:szCs w:val="24"/>
                <w:highlight w:val="none"/>
                <w:lang w:val="en-US" w:eastAsia="zh-CN" w:bidi="ar-SA"/>
              </w:rPr>
              <w:t>安装调试及施工布线</w:t>
            </w:r>
          </w:p>
        </w:tc>
        <w:tc>
          <w:tcPr>
            <w:tcW w:w="2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F5EC">
            <w:pPr>
              <w:widowControl/>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F789B">
            <w:pPr>
              <w:widowControl/>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项</w:t>
            </w:r>
          </w:p>
        </w:tc>
      </w:tr>
      <w:tr w14:paraId="492E92EA">
        <w:tblPrEx>
          <w:tblCellMar>
            <w:top w:w="0" w:type="dxa"/>
            <w:left w:w="108" w:type="dxa"/>
            <w:bottom w:w="0" w:type="dxa"/>
            <w:right w:w="108" w:type="dxa"/>
          </w:tblCellMar>
        </w:tblPrEx>
        <w:trPr>
          <w:trHeight w:val="405"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96070">
            <w:pPr>
              <w:widowControl/>
              <w:spacing w:line="240" w:lineRule="auto"/>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20</w:t>
            </w:r>
          </w:p>
        </w:tc>
        <w:tc>
          <w:tcPr>
            <w:tcW w:w="4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457C">
            <w:pPr>
              <w:spacing w:line="240" w:lineRule="auto"/>
              <w:jc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2"/>
                <w:sz w:val="24"/>
                <w:szCs w:val="24"/>
                <w:highlight w:val="none"/>
                <w:lang w:val="en-US" w:eastAsia="zh-CN" w:bidi="ar-SA"/>
              </w:rPr>
              <w:t>国产化高速扫描仪</w:t>
            </w:r>
          </w:p>
        </w:tc>
        <w:tc>
          <w:tcPr>
            <w:tcW w:w="2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184F">
            <w:pPr>
              <w:widowControl/>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7ED7">
            <w:pPr>
              <w:widowControl/>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台</w:t>
            </w:r>
          </w:p>
        </w:tc>
      </w:tr>
      <w:bookmarkEnd w:id="30"/>
      <w:tr w14:paraId="2F109687">
        <w:tblPrEx>
          <w:tblCellMar>
            <w:top w:w="0" w:type="dxa"/>
            <w:left w:w="108" w:type="dxa"/>
            <w:bottom w:w="0" w:type="dxa"/>
            <w:right w:w="108" w:type="dxa"/>
          </w:tblCellMar>
        </w:tblPrEx>
        <w:trPr>
          <w:trHeight w:val="405"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054C9">
            <w:pPr>
              <w:widowControl/>
              <w:spacing w:line="240" w:lineRule="auto"/>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p>
        </w:tc>
        <w:tc>
          <w:tcPr>
            <w:tcW w:w="4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2E37">
            <w:pPr>
              <w:spacing w:line="240" w:lineRule="auto"/>
              <w:jc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2"/>
                <w:sz w:val="24"/>
                <w:szCs w:val="24"/>
                <w:highlight w:val="none"/>
                <w:lang w:val="en-US" w:eastAsia="zh-CN" w:bidi="ar-SA"/>
              </w:rPr>
              <w:t>互联网庭审软件服务</w:t>
            </w:r>
          </w:p>
        </w:tc>
        <w:tc>
          <w:tcPr>
            <w:tcW w:w="2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07E8E">
            <w:pPr>
              <w:widowControl/>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725DC">
            <w:pPr>
              <w:widowControl/>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年</w:t>
            </w:r>
          </w:p>
        </w:tc>
      </w:tr>
      <w:bookmarkEnd w:id="29"/>
    </w:tbl>
    <w:p w14:paraId="28566A16">
      <w:pPr>
        <w:pStyle w:val="263"/>
        <w:numPr>
          <w:ilvl w:val="0"/>
          <w:numId w:val="1"/>
        </w:numPr>
        <w:ind w:firstLineChars="0"/>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参数要求</w:t>
      </w:r>
    </w:p>
    <w:tbl>
      <w:tblPr>
        <w:tblStyle w:val="64"/>
        <w:tblW w:w="9275" w:type="dxa"/>
        <w:tblInd w:w="100" w:type="dxa"/>
        <w:tblLayout w:type="fixed"/>
        <w:tblCellMar>
          <w:top w:w="0" w:type="dxa"/>
          <w:left w:w="108" w:type="dxa"/>
          <w:bottom w:w="0" w:type="dxa"/>
          <w:right w:w="108" w:type="dxa"/>
        </w:tblCellMar>
      </w:tblPr>
      <w:tblGrid>
        <w:gridCol w:w="760"/>
        <w:gridCol w:w="1738"/>
        <w:gridCol w:w="6777"/>
      </w:tblGrid>
      <w:tr w14:paraId="71820400">
        <w:tblPrEx>
          <w:tblCellMar>
            <w:top w:w="0" w:type="dxa"/>
            <w:left w:w="108" w:type="dxa"/>
            <w:bottom w:w="0" w:type="dxa"/>
            <w:right w:w="108" w:type="dxa"/>
          </w:tblCellMar>
        </w:tblPrEx>
        <w:trPr>
          <w:trHeight w:val="405"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38200">
            <w:pPr>
              <w:spacing w:line="360" w:lineRule="auto"/>
              <w:jc w:val="center"/>
              <w:rPr>
                <w:rFonts w:hint="eastAsia" w:ascii="宋体" w:hAnsi="宋体" w:eastAsia="宋体" w:cs="宋体"/>
                <w:color w:val="auto"/>
                <w:kern w:val="2"/>
                <w:sz w:val="24"/>
                <w:szCs w:val="24"/>
                <w:highlight w:val="none"/>
                <w:lang w:val="en-US" w:eastAsia="zh-CN" w:bidi="ar-SA"/>
              </w:rPr>
            </w:pPr>
            <w:bookmarkStart w:id="31" w:name="OLE_LINK2" w:colFirst="0" w:colLast="2"/>
            <w:r>
              <w:rPr>
                <w:rFonts w:hint="eastAsia" w:ascii="宋体" w:hAnsi="宋体" w:eastAsia="宋体" w:cs="宋体"/>
                <w:color w:val="auto"/>
                <w:kern w:val="2"/>
                <w:sz w:val="24"/>
                <w:szCs w:val="24"/>
                <w:highlight w:val="none"/>
                <w:lang w:val="en-US" w:eastAsia="zh-CN" w:bidi="ar-SA"/>
              </w:rPr>
              <w:t>序号</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E75F3">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产品名称</w:t>
            </w:r>
          </w:p>
        </w:tc>
        <w:tc>
          <w:tcPr>
            <w:tcW w:w="6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B7CB">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产品要求</w:t>
            </w:r>
          </w:p>
        </w:tc>
      </w:tr>
      <w:tr w14:paraId="7FA97929">
        <w:tblPrEx>
          <w:tblCellMar>
            <w:top w:w="0" w:type="dxa"/>
            <w:left w:w="108" w:type="dxa"/>
            <w:bottom w:w="0" w:type="dxa"/>
            <w:right w:w="108" w:type="dxa"/>
          </w:tblCellMar>
        </w:tblPrEx>
        <w:trPr>
          <w:trHeight w:val="405"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D0F8">
            <w:pPr>
              <w:spacing w:line="360" w:lineRule="auto"/>
              <w:jc w:val="center"/>
              <w:rPr>
                <w:rFonts w:hint="eastAsia" w:ascii="宋体" w:hAnsi="宋体" w:eastAsia="宋体" w:cs="宋体"/>
                <w:color w:val="auto"/>
                <w:kern w:val="2"/>
                <w:sz w:val="24"/>
                <w:szCs w:val="24"/>
                <w:highlight w:val="none"/>
                <w:lang w:val="en-US" w:eastAsia="zh-CN" w:bidi="ar-SA"/>
              </w:rPr>
            </w:pPr>
            <w:bookmarkStart w:id="32" w:name="OLE_LINK3" w:colFirst="1" w:colLast="1"/>
            <w:r>
              <w:rPr>
                <w:rFonts w:hint="eastAsia" w:ascii="宋体" w:hAnsi="宋体" w:eastAsia="宋体" w:cs="宋体"/>
                <w:color w:val="auto"/>
                <w:kern w:val="2"/>
                <w:sz w:val="24"/>
                <w:szCs w:val="24"/>
                <w:highlight w:val="none"/>
                <w:lang w:val="en-US" w:eastAsia="zh-CN" w:bidi="ar-SA"/>
              </w:rPr>
              <w:t>1</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BB3EE">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4K标准庭审主机</w:t>
            </w:r>
          </w:p>
        </w:tc>
        <w:tc>
          <w:tcPr>
            <w:tcW w:w="6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1A690">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▲浙江省高级人民法院大数据处官网备案公布的品牌型号之一；</w:t>
            </w:r>
          </w:p>
          <w:p w14:paraId="1A198A8C">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1、具有不少于2个RJ45千兆网口、3个RS485、4个RS-232、</w:t>
            </w:r>
            <w:r>
              <w:rPr>
                <w:rFonts w:ascii="宋体" w:hAnsi="宋体" w:cs="宋体"/>
                <w:color w:val="auto"/>
                <w:sz w:val="24"/>
                <w:szCs w:val="24"/>
                <w:highlight w:val="none"/>
              </w:rPr>
              <w:t>4</w:t>
            </w:r>
            <w:r>
              <w:rPr>
                <w:rFonts w:hint="eastAsia" w:ascii="宋体" w:hAnsi="宋体" w:cs="宋体"/>
                <w:color w:val="auto"/>
                <w:sz w:val="24"/>
                <w:szCs w:val="24"/>
                <w:highlight w:val="none"/>
              </w:rPr>
              <w:t>个USB接口 、6个SATA接口、8组红外控制接口。</w:t>
            </w:r>
          </w:p>
          <w:p w14:paraId="1CC27D63">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2、内置不少于4块硬盘安装槽位； </w:t>
            </w:r>
          </w:p>
          <w:p w14:paraId="2E6A4C70">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3、面板显示：主机前面板内置一块7英寸触摸屏、感应式触摸按键，具有实时视频预览；内置一块3.5寸LCD显示屏，显示设备温度，室内温湿度，红外学习状态，IP地址等信息</w:t>
            </w:r>
            <w:r>
              <w:rPr>
                <w:rFonts w:hint="eastAsia" w:ascii="宋体" w:hAnsi="宋体" w:cs="宋体"/>
                <w:b/>
                <w:bCs/>
                <w:color w:val="auto"/>
                <w:sz w:val="24"/>
                <w:szCs w:val="24"/>
                <w:highlight w:val="none"/>
              </w:rPr>
              <w:t>（提供面板功能截图加盖公章）</w:t>
            </w:r>
            <w:r>
              <w:rPr>
                <w:rFonts w:hint="eastAsia" w:ascii="宋体" w:hAnsi="宋体" w:cs="宋体"/>
                <w:color w:val="auto"/>
                <w:sz w:val="24"/>
                <w:szCs w:val="24"/>
                <w:highlight w:val="none"/>
              </w:rPr>
              <w:t>；</w:t>
            </w:r>
          </w:p>
          <w:p w14:paraId="3D11A748">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4、具有不少于8路HDMI、8路SDI视频输入接口、4个VGA输入接口（提供设备接口背板截图并加盖公章）                                         </w:t>
            </w:r>
          </w:p>
          <w:p w14:paraId="73787794">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5、主机具备不少于10路HDMI 示证输出接口。</w:t>
            </w:r>
            <w:r>
              <w:rPr>
                <w:rFonts w:hint="eastAsia" w:ascii="宋体" w:hAnsi="宋体" w:cs="宋体"/>
                <w:b/>
                <w:bCs/>
                <w:color w:val="auto"/>
                <w:sz w:val="24"/>
                <w:szCs w:val="24"/>
                <w:highlight w:val="none"/>
              </w:rPr>
              <w:t>（提供设备接口背板截图并加盖公章）</w:t>
            </w:r>
            <w:r>
              <w:rPr>
                <w:rFonts w:hint="eastAsia" w:ascii="宋体" w:hAnsi="宋体" w:cs="宋体"/>
                <w:color w:val="auto"/>
                <w:sz w:val="24"/>
                <w:szCs w:val="24"/>
                <w:highlight w:val="none"/>
              </w:rPr>
              <w:t xml:space="preserve"> </w:t>
            </w:r>
          </w:p>
          <w:p w14:paraId="09DE3362">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6、具有不少于16个Mic In音频接口、6个Line In接口、10个Mic Out接口</w:t>
            </w:r>
          </w:p>
          <w:p w14:paraId="622C8F5B">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7、支持配合无线中控终端使用，应能实现主机示证切换、手动激励等功能。</w:t>
            </w:r>
          </w:p>
          <w:p w14:paraId="06F8EDAB">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8、支持2路不小于4K（3840*2160）视频实时编解码； </w:t>
            </w:r>
          </w:p>
          <w:p w14:paraId="1A364C5A">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9、支持同时接入至少8路不低于4K 30 fps HDMI视频、不少于2路4K网络摄像机；</w:t>
            </w:r>
          </w:p>
          <w:p w14:paraId="2E80765A">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10、支持通过HDMI输出不少于2路不低于4K、不低于30fps 实时复合画面或独立画面； </w:t>
            </w:r>
          </w:p>
          <w:p w14:paraId="12A4AF1A">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11、支持同时接入不少于2路本地示证视频；</w:t>
            </w:r>
          </w:p>
          <w:p w14:paraId="2E42C431">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12、视频压缩设备采用H.264/H.265视频压缩标准，具有AAC、G.711音频编码设置选项；支持对各通道音视频参数（帧率、分辨率、码率等）进行设置。</w:t>
            </w:r>
          </w:p>
          <w:p w14:paraId="33673752">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13、支持1/2/3+1/5+1/7+1合成画面及独立画面显示，分辨率不低于4K（3840×2160），图像流畅，无明显卡顿；</w:t>
            </w:r>
          </w:p>
          <w:p w14:paraId="3071170E">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14、支持混音处理、多画面选择与合成、语音激励摄像联动、电子证据信息的选择及切换、法庭画面输出切换等；</w:t>
            </w:r>
          </w:p>
          <w:p w14:paraId="3874A37B">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15、支持接入手拉手麦克主机，连接手拉手麦克单元，实现庭审多角色音频接入；支持示证、远程视频的音量调节。</w:t>
            </w:r>
          </w:p>
          <w:p w14:paraId="70D9925D">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16、内置至少16路48V幻象供电接口，可连接麦克并为其供电。每路开关可独立控制，可接驳点对点麦克，每路可独立控制音量大小。</w:t>
            </w:r>
          </w:p>
          <w:p w14:paraId="72DDA6CE">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17、产品原厂商通过ISO27001信息安全管理体系认证证书、ISO20001信息技术服务体系管理认证证书（</w:t>
            </w:r>
            <w:r>
              <w:rPr>
                <w:rFonts w:hint="eastAsia" w:ascii="宋体" w:hAnsi="宋体" w:cs="宋体"/>
                <w:b/>
                <w:bCs/>
                <w:color w:val="auto"/>
                <w:sz w:val="24"/>
                <w:szCs w:val="24"/>
                <w:highlight w:val="none"/>
              </w:rPr>
              <w:t>投标时提供证书复印件加盖公章</w:t>
            </w:r>
            <w:r>
              <w:rPr>
                <w:rFonts w:hint="eastAsia" w:ascii="宋体" w:hAnsi="宋体" w:cs="宋体"/>
                <w:color w:val="auto"/>
                <w:sz w:val="24"/>
                <w:szCs w:val="24"/>
                <w:highlight w:val="none"/>
              </w:rPr>
              <w:t>）</w:t>
            </w:r>
          </w:p>
          <w:p w14:paraId="6099AEC4">
            <w:pPr>
              <w:spacing w:line="360" w:lineRule="auto"/>
              <w:rPr>
                <w:rFonts w:hint="eastAsia" w:ascii="宋体" w:hAnsi="宋体" w:eastAsia="宋体" w:cs="宋体"/>
                <w:color w:val="auto"/>
                <w:kern w:val="2"/>
                <w:sz w:val="24"/>
                <w:szCs w:val="24"/>
                <w:highlight w:val="none"/>
                <w:lang w:val="en-US" w:eastAsia="zh-CN" w:bidi="ar-SA"/>
              </w:rPr>
            </w:pPr>
            <w:bookmarkStart w:id="33" w:name="OLE_LINK7"/>
            <w:r>
              <w:rPr>
                <w:rFonts w:hint="eastAsia" w:ascii="宋体" w:hAnsi="宋体" w:cs="宋体"/>
                <w:color w:val="auto"/>
                <w:sz w:val="24"/>
                <w:szCs w:val="24"/>
                <w:highlight w:val="none"/>
              </w:rPr>
              <w:t>18、三年原厂质保和三年原厂上门服务，中标后签订合同前提供原厂质保函原件和上门服务承诺函原件,无法提供的取消其中标资格。</w:t>
            </w:r>
            <w:bookmarkEnd w:id="33"/>
          </w:p>
        </w:tc>
      </w:tr>
      <w:tr w14:paraId="71265251">
        <w:tblPrEx>
          <w:tblCellMar>
            <w:top w:w="0" w:type="dxa"/>
            <w:left w:w="108" w:type="dxa"/>
            <w:bottom w:w="0" w:type="dxa"/>
            <w:right w:w="108" w:type="dxa"/>
          </w:tblCellMar>
        </w:tblPrEx>
        <w:trPr>
          <w:trHeight w:val="405"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3EA9C">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88AC0">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桌面麦克风</w:t>
            </w:r>
          </w:p>
        </w:tc>
        <w:tc>
          <w:tcPr>
            <w:tcW w:w="6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2F23">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1.单元接口：点对点接口；</w:t>
            </w:r>
          </w:p>
          <w:p w14:paraId="46D9449A">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2.传声器类型：高指向性柱极式；</w:t>
            </w:r>
          </w:p>
          <w:p w14:paraId="0D266000">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3.指向特性：心型；</w:t>
            </w:r>
          </w:p>
          <w:p w14:paraId="0EB02A6F">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4.灵敏度：-22dBv/Pa；</w:t>
            </w:r>
          </w:p>
          <w:p w14:paraId="0BD493E7">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5.信噪比（S/N）：&gt; 80dB；</w:t>
            </w:r>
          </w:p>
          <w:p w14:paraId="2915E764">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6.串扰衰减：&gt; 80dB；</w:t>
            </w:r>
          </w:p>
          <w:p w14:paraId="16009297">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7.失真：&lt; 0.10%；</w:t>
            </w:r>
          </w:p>
          <w:p w14:paraId="4C0563E3">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8.频率响应：60—8KHz；</w:t>
            </w:r>
          </w:p>
          <w:p w14:paraId="0088B7B5">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9.等效噪声：≈20dB SPL；</w:t>
            </w:r>
          </w:p>
          <w:p w14:paraId="55FBDE84">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10.最大SPL：105dB（3%门限）；</w:t>
            </w:r>
          </w:p>
          <w:p w14:paraId="666CCCE4">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11.采用多级窄带高频及中频选频滤波，充分消除干扰；</w:t>
            </w:r>
          </w:p>
          <w:p w14:paraId="01DDD7EB">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12.设有回输啸叫压低减弱功能，能有效减少回输啸叫；</w:t>
            </w:r>
          </w:p>
          <w:p w14:paraId="3F6F0509">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13.采用特别ALC电路，避免音量过大而引起的失真；</w:t>
            </w:r>
          </w:p>
        </w:tc>
      </w:tr>
      <w:tr w14:paraId="09C1E7C2">
        <w:tblPrEx>
          <w:tblCellMar>
            <w:top w:w="0" w:type="dxa"/>
            <w:left w:w="108" w:type="dxa"/>
            <w:bottom w:w="0" w:type="dxa"/>
            <w:right w:w="108" w:type="dxa"/>
          </w:tblCellMar>
        </w:tblPrEx>
        <w:trPr>
          <w:trHeight w:val="405"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0EED">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36BE0">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音频处理器</w:t>
            </w:r>
          </w:p>
        </w:tc>
        <w:tc>
          <w:tcPr>
            <w:tcW w:w="6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2FE53">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1.接入方式：点对点接入；</w:t>
            </w:r>
          </w:p>
          <w:p w14:paraId="29CA8C54">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2.高度：2U金属机箱设计；</w:t>
            </w:r>
          </w:p>
          <w:p w14:paraId="3DB5EB35">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3.网络音频处理器具备话筒10路平衡式输入, 10路平衡式环出。每个输入通道有独立的压限器、均衡器、噪声门、自动增益，每个输入通道的线路输入可以根据需要选取灵敏度；</w:t>
            </w:r>
          </w:p>
          <w:p w14:paraId="6D433959">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4.网络音频处理器每个输入通道支持48V幻象供电，可独立控制；5.网络音频处理器内置12*12音频矩阵，可根据不同场景设置相应的效果；</w:t>
            </w:r>
          </w:p>
          <w:p w14:paraId="1AC9B112">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6.网络音频处理器具备2路平衡式输出，3路线性输出。共4组输出，每个输出通道有独立的八段参数均衡器、延时器、分频器、压限器模块，可根据环境需要输出不同音效；</w:t>
            </w:r>
          </w:p>
          <w:p w14:paraId="71843B7A">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7.频率响应：20Hz－20KHz；</w:t>
            </w:r>
          </w:p>
          <w:p w14:paraId="544A4C98">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8.24bit/48kHz A/D、D/A转换，最高可达96kHz取样率；</w:t>
            </w:r>
          </w:p>
          <w:p w14:paraId="33C13515">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9.A/D 、D/A动态范围：114dB；</w:t>
            </w:r>
          </w:p>
          <w:p w14:paraId="6930F619">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10.输入共模抑制：85dB@20dBu,1KHz；</w:t>
            </w:r>
          </w:p>
          <w:p w14:paraId="53B202BD">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11.内置高速DSP芯片，具有编组控制功能；</w:t>
            </w:r>
          </w:p>
          <w:p w14:paraId="727FC35D">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12.1个1000M自适应网口，支持远程管理</w:t>
            </w:r>
          </w:p>
        </w:tc>
      </w:tr>
      <w:tr w14:paraId="63B2C7EE">
        <w:tblPrEx>
          <w:tblCellMar>
            <w:top w:w="0" w:type="dxa"/>
            <w:left w:w="108" w:type="dxa"/>
            <w:bottom w:w="0" w:type="dxa"/>
            <w:right w:w="108" w:type="dxa"/>
          </w:tblCellMar>
        </w:tblPrEx>
        <w:trPr>
          <w:trHeight w:val="405"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AFA3A">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4065">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功率放大器</w:t>
            </w:r>
          </w:p>
        </w:tc>
        <w:tc>
          <w:tcPr>
            <w:tcW w:w="6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5F692">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1.输出功率（20Hz-20KHz/THD≤1％）：立体声/并联8Ω×2：350W×2；立体声/并联4Ω×2：530W×2；桥接8Ω：1060W</w:t>
            </w:r>
          </w:p>
          <w:p w14:paraId="36587436">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2.连接座：XLR 、TRS接口</w:t>
            </w:r>
          </w:p>
          <w:p w14:paraId="45DA09BF">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3.电压增益 (@1KHz)：34.4dB</w:t>
            </w:r>
          </w:p>
          <w:p w14:paraId="09D7A059">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4.输入灵敏度：0.775V/1V/1.44V</w:t>
            </w:r>
          </w:p>
          <w:p w14:paraId="3C354FE8">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5.输入阻抗：10K Ω 非平衡、20KΩ 平衡</w:t>
            </w:r>
          </w:p>
          <w:p w14:paraId="2244B167">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6.频率响应(@1W功率下）：20Hz-20KHz/+0/-2dB</w:t>
            </w:r>
          </w:p>
          <w:p w14:paraId="5DD55DFC">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7.THD+N(@1/8功率下）：≤0.05％</w:t>
            </w:r>
          </w:p>
          <w:p w14:paraId="4E4BCF4E">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8.信噪比 (A计权)：≥90dB</w:t>
            </w:r>
          </w:p>
          <w:p w14:paraId="6AF387FC">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9.阻尼系数 (@ 1KHz)：≥200@ 8 ohms</w:t>
            </w:r>
          </w:p>
          <w:p w14:paraId="6466D333">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10.分离度 (@1KHz)：≥80dB</w:t>
            </w:r>
          </w:p>
          <w:p w14:paraId="23FB85A6">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11.保护方式：过流保护、直流保护、短路保护</w:t>
            </w:r>
          </w:p>
          <w:p w14:paraId="43F39B96">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12.指示灯：电源 、保护、失真</w:t>
            </w:r>
          </w:p>
          <w:p w14:paraId="00CE21C0">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13.冷却方式：风扇冷却</w:t>
            </w:r>
          </w:p>
          <w:p w14:paraId="0E4FE6BE">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14.供电：~ 220V； 50Hz</w:t>
            </w:r>
          </w:p>
          <w:p w14:paraId="42AF6FBB">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15.最大功耗：1600W</w:t>
            </w:r>
          </w:p>
        </w:tc>
      </w:tr>
      <w:tr w14:paraId="2B8E4679">
        <w:tblPrEx>
          <w:tblCellMar>
            <w:top w:w="0" w:type="dxa"/>
            <w:left w:w="108" w:type="dxa"/>
            <w:bottom w:w="0" w:type="dxa"/>
            <w:right w:w="108" w:type="dxa"/>
          </w:tblCellMar>
        </w:tblPrEx>
        <w:trPr>
          <w:trHeight w:val="405"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22AB3">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A470D">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音箱</w:t>
            </w:r>
          </w:p>
        </w:tc>
        <w:tc>
          <w:tcPr>
            <w:tcW w:w="6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99B81">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1.额定功率：50W；</w:t>
            </w:r>
          </w:p>
          <w:p w14:paraId="5463F97E">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2.灵敏度：90±2dB；</w:t>
            </w:r>
          </w:p>
          <w:p w14:paraId="564B8617">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3.工作电压：70/100V；</w:t>
            </w:r>
          </w:p>
          <w:p w14:paraId="114158BB">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4.最大声压级：100±2dB；</w:t>
            </w:r>
          </w:p>
          <w:p w14:paraId="0BAAAF46">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5.有效频率范围：100Hz-20kHz。</w:t>
            </w:r>
          </w:p>
        </w:tc>
      </w:tr>
      <w:tr w14:paraId="4BA4B3AE">
        <w:tblPrEx>
          <w:tblCellMar>
            <w:top w:w="0" w:type="dxa"/>
            <w:left w:w="108" w:type="dxa"/>
            <w:bottom w:w="0" w:type="dxa"/>
            <w:right w:w="108" w:type="dxa"/>
          </w:tblCellMar>
        </w:tblPrEx>
        <w:trPr>
          <w:trHeight w:val="405"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6F365">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A294">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4K超高清旋转摄像机</w:t>
            </w:r>
          </w:p>
        </w:tc>
        <w:tc>
          <w:tcPr>
            <w:tcW w:w="6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DBB2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1、采用1/2.5英寸851万像素CMOS传感器；输出830万有效像素（3840X2160）；</w:t>
            </w:r>
          </w:p>
          <w:p w14:paraId="1F214CE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2、HDMI和USB视频信号：4KP30/25、1080P6-0/50/30/25、720P60/50；SDI信号；1080P60/50/30/720P60/50</w:t>
            </w:r>
          </w:p>
          <w:p w14:paraId="45EC4110">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3、采用20倍光学变焦，12倍数字变焦，最大总变焦倍数达到240倍；清晰影像变焦：开启2倍数字变焦时，1080P图像最大支持40倍变焦。开启4倍数字变焦时，720P图像最大支持80倍变焦。</w:t>
            </w:r>
          </w:p>
          <w:p w14:paraId="41502F03">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4、焦距：f=5.5-110mm；镜头视角：2.9°（窄角）-58°（广角）；</w:t>
            </w:r>
          </w:p>
          <w:p w14:paraId="67E022C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5、视频支持3G-SDI、HDMI、USB3.0、IP网口（POE供电）四路高清视频输出；同时支持1路RJ45控制口（可转为RS232控制口、485控制口）；</w:t>
            </w:r>
          </w:p>
          <w:p w14:paraId="6A56681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6、支持1路3.5mm音频输入口A-IN；支持USB、IP网口输出音频；</w:t>
            </w:r>
          </w:p>
          <w:p w14:paraId="7AF5B51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7、视频调节支持：亮度、色度、饱和度、对比度、锐度、黑白模式、伽马曲线等功能；支持自动聚集，自动曝光，自动白平衡；</w:t>
            </w:r>
          </w:p>
          <w:p w14:paraId="365E00B8">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8、支持2D和3D数字降噪，信噪比&gt;52dB，低照度0.1Lux；</w:t>
            </w:r>
          </w:p>
          <w:p w14:paraId="32752A5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9、支持VISCA、PELCO-P/D协议，支持自动识别协议；视频压缩码率32kbps-16Mbps连续可调，支持CBR/VBR；</w:t>
            </w:r>
          </w:p>
          <w:p w14:paraId="5517562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10、支持多种编解码H.264Baseline、Main Profile、High profile、H.265 Mainfile、MJPEG；</w:t>
            </w:r>
          </w:p>
          <w:p w14:paraId="314A0859">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11、支持Onvif协议，TCP/IP、UDP、RTP、RTSP、RTCP、HTTP、DNS、DDNS、DHCP、FTP、NTP、PPPOE、SMTP、UPNP等多种协议；</w:t>
            </w:r>
          </w:p>
          <w:p w14:paraId="269B86B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12、支持RTMP推送模式，支持网络全命令VISCA控制协议；</w:t>
            </w:r>
          </w:p>
          <w:p w14:paraId="72C82B4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13、支持IE6.0及以上浏览器；手机端支持IPONE、IPAD、Android平台；可通过后台网页修改参数，观看视频，控制摄像机转动，变焦等；</w:t>
            </w:r>
          </w:p>
          <w:p w14:paraId="3CB7BE58">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14、后台网页支持字幕叠加，支持通道名、日期时间、码流信息叠加、叠加位置可调</w:t>
            </w:r>
          </w:p>
          <w:p w14:paraId="01E4D52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15、云台采用先进的伺服控制算法和精密步进电机驱动；</w:t>
            </w:r>
          </w:p>
          <w:p w14:paraId="068F48C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16、云台支持255个预置位；水平转动角度±170度，垂直-30度～+90度；转动速度：水平0.1 ～100°/秒，垂直0.1～60°/秒</w:t>
            </w:r>
          </w:p>
          <w:p w14:paraId="63522C37">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17、支持AI自动追踪功能，内置高速处理器以及采用独家先进的图像处理和分析算法，用户可根据使用环境，选择实时跟踪与区域跟踪；</w:t>
            </w:r>
          </w:p>
        </w:tc>
      </w:tr>
      <w:tr w14:paraId="51B81B24">
        <w:tblPrEx>
          <w:tblCellMar>
            <w:top w:w="0" w:type="dxa"/>
            <w:left w:w="108" w:type="dxa"/>
            <w:bottom w:w="0" w:type="dxa"/>
            <w:right w:w="108" w:type="dxa"/>
          </w:tblCellMar>
        </w:tblPrEx>
        <w:trPr>
          <w:trHeight w:val="405"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E32A2">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E8E1">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录音备份（国产化）</w:t>
            </w:r>
          </w:p>
        </w:tc>
        <w:tc>
          <w:tcPr>
            <w:tcW w:w="6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5D56">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建立分角色庭审音频备份机制，保证庭审录音录像的真实性和完整性，坚持集约化建设原则，确保备份的音频，音质清晰、安全可靠；</w:t>
            </w:r>
          </w:p>
          <w:p w14:paraId="3CDACB6F">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音频数据，分别存储于系统服务器和音频处理主机，音频处理主机存储音频支持不少于30天容量。</w:t>
            </w:r>
          </w:p>
        </w:tc>
      </w:tr>
      <w:tr w14:paraId="6298A99A">
        <w:tblPrEx>
          <w:tblCellMar>
            <w:top w:w="0" w:type="dxa"/>
            <w:left w:w="108" w:type="dxa"/>
            <w:bottom w:w="0" w:type="dxa"/>
            <w:right w:w="108" w:type="dxa"/>
          </w:tblCellMar>
        </w:tblPrEx>
        <w:trPr>
          <w:trHeight w:val="405"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8CBB">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B223">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录音备份全向拾音器</w:t>
            </w:r>
          </w:p>
        </w:tc>
        <w:tc>
          <w:tcPr>
            <w:tcW w:w="6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B81CC">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1.拾音头: 固定式充电背板，永久极性电容拾音头</w:t>
            </w:r>
          </w:p>
          <w:p w14:paraId="64F91BC4">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2.指向特性:全指向性/半心形单指向性</w:t>
            </w:r>
          </w:p>
          <w:p w14:paraId="7710541D">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3.频率响应: 30~20,000 Hz</w:t>
            </w:r>
          </w:p>
          <w:p w14:paraId="4E32ED7E">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4.高通滤波: 80 Hz, 18 dB/octave</w:t>
            </w:r>
          </w:p>
          <w:p w14:paraId="1A489102">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5.感度: -34 dB (19、9 mV) 以 1V 于 1 Pa</w:t>
            </w:r>
          </w:p>
          <w:p w14:paraId="3B2BB764">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6.阻抗: 200 欧姆</w:t>
            </w:r>
          </w:p>
          <w:p w14:paraId="6B3E7C24">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7.最大输入声压级: 133 dB 声压, 1 kHz 于 1% T、H、D、</w:t>
            </w:r>
          </w:p>
          <w:p w14:paraId="0639BD4A">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8.动态范围: 103dB, 1 kHz 于最高声压</w:t>
            </w:r>
          </w:p>
          <w:p w14:paraId="267EDA5E">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9.讯噪比: 67 dB, 1 kHz 于 1Pa</w:t>
            </w:r>
          </w:p>
          <w:p w14:paraId="72F38DF7">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10.幻象供电: 直流 11~52V DC, 耗电 3 mA</w:t>
            </w:r>
          </w:p>
        </w:tc>
      </w:tr>
      <w:bookmarkEnd w:id="31"/>
      <w:tr w14:paraId="5897F3B3">
        <w:tblPrEx>
          <w:tblCellMar>
            <w:top w:w="0" w:type="dxa"/>
            <w:left w:w="108" w:type="dxa"/>
            <w:bottom w:w="0" w:type="dxa"/>
            <w:right w:w="108" w:type="dxa"/>
          </w:tblCellMar>
        </w:tblPrEx>
        <w:trPr>
          <w:trHeight w:val="405"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C854D">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72F72">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网控时序开关</w:t>
            </w:r>
          </w:p>
        </w:tc>
        <w:tc>
          <w:tcPr>
            <w:tcW w:w="6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562F1">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1.电力输入条件(单相3):AC90-260V/50-60Hz；</w:t>
            </w:r>
          </w:p>
          <w:p w14:paraId="4B9427F3">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2.通道数量≥8路，单路功率≥2000W；</w:t>
            </w:r>
          </w:p>
          <w:p w14:paraId="3359807C">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3.输出电源插座规格:13A万用插座，磷铜材质，符合标准；</w:t>
            </w:r>
          </w:p>
          <w:p w14:paraId="78A5ECFE">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4.每路开关间隔时间:默认1秒(时间可通过软件自由设置)；</w:t>
            </w:r>
          </w:p>
          <w:p w14:paraId="7608AC82">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5.输出继电器触点电流:30A 277VAC；</w:t>
            </w:r>
          </w:p>
          <w:p w14:paraId="4FCB003E">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6.电路板规格:双面喷锡电路板,主电源走线二次加厚加粗处理；</w:t>
            </w:r>
          </w:p>
          <w:p w14:paraId="1716BC80">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7.变压器规格:内置开关电源，适用各地区电压； </w:t>
            </w:r>
          </w:p>
          <w:p w14:paraId="625E1DF2">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8.联机功能:有；</w:t>
            </w:r>
          </w:p>
          <w:p w14:paraId="2C1473C3">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9.主电缆线规格:3*6平方电缆线，长度为1.2米； </w:t>
            </w:r>
          </w:p>
          <w:p w14:paraId="787FBC23">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10.电压显示表类型:数码电压显示表；</w:t>
            </w:r>
          </w:p>
          <w:p w14:paraId="7AB1B8CC">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11.随机控制软件及支持中控功能:有短路过流保护断路器配置:有；</w:t>
            </w:r>
          </w:p>
          <w:p w14:paraId="21C15D4A">
            <w:pPr>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12.▲支持BS端远程管理设备,提供二次开发SDK包。</w:t>
            </w:r>
            <w:r>
              <w:rPr>
                <w:rFonts w:hint="eastAsia" w:ascii="宋体" w:hAnsi="宋体" w:eastAsia="宋体" w:cs="宋体"/>
                <w:b/>
                <w:bCs/>
                <w:color w:val="auto"/>
                <w:kern w:val="2"/>
                <w:sz w:val="24"/>
                <w:szCs w:val="24"/>
                <w:highlight w:val="none"/>
                <w:lang w:val="en-US" w:eastAsia="zh-CN" w:bidi="ar-SA"/>
              </w:rPr>
              <w:t>(提供承诺书，加盖单位公章)</w:t>
            </w:r>
          </w:p>
          <w:p w14:paraId="4A14E1FE">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13.需无缝接入拱墅区人民法院智慧法庭运维巡检系统。</w:t>
            </w:r>
          </w:p>
        </w:tc>
      </w:tr>
      <w:tr w14:paraId="3F97B952">
        <w:tblPrEx>
          <w:tblCellMar>
            <w:top w:w="0" w:type="dxa"/>
            <w:left w:w="108" w:type="dxa"/>
            <w:bottom w:w="0" w:type="dxa"/>
            <w:right w:w="108" w:type="dxa"/>
          </w:tblCellMar>
        </w:tblPrEx>
        <w:trPr>
          <w:trHeight w:val="81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2C61">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0105">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智慧法庭运维检测控制终端</w:t>
            </w:r>
          </w:p>
        </w:tc>
        <w:tc>
          <w:tcPr>
            <w:tcW w:w="6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39C4D">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1.接口：电源接口，RJ45网口；</w:t>
            </w:r>
          </w:p>
          <w:p w14:paraId="7991447E">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2.工作网络：LAN(10/100/1000 BASE-T via RJ45 port)；</w:t>
            </w:r>
          </w:p>
          <w:p w14:paraId="37A0D3B2">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3.无线通信协议：CoSS / CoSS&amp;Zigbee / CoSS&amp;Z-Wave；</w:t>
            </w:r>
          </w:p>
          <w:p w14:paraId="7339B909">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4.无线工作频率：CoSS: 433~922MHz / Zigbee: 2.4GHz / Z-Wave；</w:t>
            </w:r>
          </w:p>
          <w:p w14:paraId="6E3A6A2E">
            <w:pPr>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★5.嵌入式智慧法庭运维巡检软件需适配国产化系统。</w:t>
            </w:r>
            <w:r>
              <w:rPr>
                <w:rFonts w:hint="eastAsia" w:ascii="宋体" w:hAnsi="宋体" w:eastAsia="宋体" w:cs="宋体"/>
                <w:b/>
                <w:bCs/>
                <w:color w:val="auto"/>
                <w:kern w:val="2"/>
                <w:sz w:val="24"/>
                <w:szCs w:val="24"/>
                <w:highlight w:val="none"/>
                <w:lang w:val="en-US" w:eastAsia="zh-CN" w:bidi="ar-SA"/>
              </w:rPr>
              <w:t>（投标时提供系统软件著作权证书）</w:t>
            </w:r>
          </w:p>
          <w:p w14:paraId="4F484F37">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6.需无缝接入拱墅区人民法院智慧法庭运维巡检系统。</w:t>
            </w:r>
          </w:p>
          <w:p w14:paraId="6B4F55E7">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b/>
                <w:bCs/>
                <w:color w:val="auto"/>
                <w:kern w:val="2"/>
                <w:sz w:val="24"/>
                <w:szCs w:val="24"/>
                <w:highlight w:val="none"/>
                <w:lang w:val="en-US" w:eastAsia="zh-CN" w:bidi="ar-SA"/>
              </w:rPr>
              <w:t>投标时需提供智慧法庭运维巡检系统著作权证书。</w:t>
            </w:r>
          </w:p>
        </w:tc>
      </w:tr>
      <w:tr w14:paraId="2D29AF5E">
        <w:tblPrEx>
          <w:tblCellMar>
            <w:top w:w="0" w:type="dxa"/>
            <w:left w:w="108" w:type="dxa"/>
            <w:bottom w:w="0" w:type="dxa"/>
            <w:right w:w="108" w:type="dxa"/>
          </w:tblCellMar>
        </w:tblPrEx>
        <w:trPr>
          <w:trHeight w:val="405"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E0FD">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0DF8">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人证比对机</w:t>
            </w:r>
          </w:p>
        </w:tc>
        <w:tc>
          <w:tcPr>
            <w:tcW w:w="6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CC0E2">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1.CPU不低于四核1.8GHz，存储：不低于16G；</w:t>
            </w:r>
          </w:p>
          <w:p w14:paraId="242BAEE1">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2.3.7寸高清触摸屏，屏幕分辨率1280*720；</w:t>
            </w:r>
          </w:p>
          <w:p w14:paraId="0014015C">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3.嵌入式身份核校软件</w:t>
            </w:r>
          </w:p>
          <w:p w14:paraId="6A099E91">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4.需无缝接入拱墅区人民法院智慧法庭运维巡检系统。</w:t>
            </w:r>
          </w:p>
        </w:tc>
      </w:tr>
      <w:tr w14:paraId="2563317C">
        <w:tblPrEx>
          <w:tblCellMar>
            <w:top w:w="0" w:type="dxa"/>
            <w:left w:w="108" w:type="dxa"/>
            <w:bottom w:w="0" w:type="dxa"/>
            <w:right w:w="108" w:type="dxa"/>
          </w:tblCellMar>
        </w:tblPrEx>
        <w:trPr>
          <w:trHeight w:val="405"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BFA01">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B236">
            <w:pPr>
              <w:spacing w:line="360" w:lineRule="auto"/>
              <w:jc w:val="center"/>
              <w:rPr>
                <w:rFonts w:hint="eastAsia" w:ascii="宋体" w:hAnsi="宋体" w:eastAsia="宋体" w:cs="宋体"/>
                <w:color w:val="auto"/>
                <w:kern w:val="2"/>
                <w:sz w:val="24"/>
                <w:szCs w:val="24"/>
                <w:highlight w:val="none"/>
                <w:lang w:val="en-US" w:eastAsia="zh-CN" w:bidi="ar-SA"/>
              </w:rPr>
            </w:pPr>
            <w:bookmarkStart w:id="34" w:name="OLE_LINK10"/>
            <w:r>
              <w:rPr>
                <w:rFonts w:hint="eastAsia" w:ascii="宋体" w:hAnsi="宋体" w:eastAsia="宋体" w:cs="宋体"/>
                <w:color w:val="auto"/>
                <w:kern w:val="2"/>
                <w:sz w:val="24"/>
                <w:szCs w:val="24"/>
                <w:highlight w:val="none"/>
                <w:lang w:val="en-US" w:eastAsia="zh-CN" w:bidi="ar-SA"/>
              </w:rPr>
              <w:t>天线放大器</w:t>
            </w:r>
            <w:bookmarkEnd w:id="34"/>
          </w:p>
        </w:tc>
        <w:tc>
          <w:tcPr>
            <w:tcW w:w="6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479D">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1.天线翼板与强波器参数</w:t>
            </w:r>
          </w:p>
          <w:p w14:paraId="78251C91">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天线类型：对数周期指向（LPDA）</w:t>
            </w:r>
          </w:p>
          <w:p w14:paraId="095E556E">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频率范围：400-950MHz</w:t>
            </w:r>
          </w:p>
          <w:p w14:paraId="0C37BCC7">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输出接口：卡口母座（BNC)</w:t>
            </w:r>
          </w:p>
          <w:p w14:paraId="430877A4">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天线阻抗：50 Ω</w:t>
            </w:r>
          </w:p>
          <w:p w14:paraId="1E2B61D2">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内置强波器：+2db,+6db,+8db,+12db（四档可调）</w:t>
            </w:r>
          </w:p>
          <w:p w14:paraId="535CFC81">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工作状态指示： 带电源与增益量LED指示</w:t>
            </w:r>
          </w:p>
          <w:p w14:paraId="5C8BEA33">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指向性：水平90°垂直60°</w:t>
            </w:r>
          </w:p>
          <w:p w14:paraId="418F7EF5">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指向极性：垂直极化</w:t>
            </w:r>
          </w:p>
          <w:p w14:paraId="6440B491">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工作电压：偏压电源8~15 V DC</w:t>
            </w:r>
          </w:p>
          <w:p w14:paraId="3D1287F7">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外观尺寸（mm） ：320×275×22</w:t>
            </w:r>
          </w:p>
          <w:p w14:paraId="72B8A7FB">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2.需与无线麦克风组件无缝兼容</w:t>
            </w:r>
          </w:p>
        </w:tc>
      </w:tr>
      <w:tr w14:paraId="362C5D57">
        <w:tblPrEx>
          <w:tblCellMar>
            <w:top w:w="0" w:type="dxa"/>
            <w:left w:w="108" w:type="dxa"/>
            <w:bottom w:w="0" w:type="dxa"/>
            <w:right w:w="108" w:type="dxa"/>
          </w:tblCellMar>
        </w:tblPrEx>
        <w:trPr>
          <w:trHeight w:val="405"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31AD">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1797">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32机柜</w:t>
            </w:r>
          </w:p>
        </w:tc>
        <w:tc>
          <w:tcPr>
            <w:tcW w:w="6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F344">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32U标准机柜 </w:t>
            </w:r>
          </w:p>
        </w:tc>
      </w:tr>
      <w:tr w14:paraId="67F598CC">
        <w:tblPrEx>
          <w:tblCellMar>
            <w:top w:w="0" w:type="dxa"/>
            <w:left w:w="108" w:type="dxa"/>
            <w:bottom w:w="0" w:type="dxa"/>
            <w:right w:w="108" w:type="dxa"/>
          </w:tblCellMar>
        </w:tblPrEx>
        <w:trPr>
          <w:trHeight w:val="405"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796D6">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D8D3">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机架式电源</w:t>
            </w:r>
          </w:p>
        </w:tc>
        <w:tc>
          <w:tcPr>
            <w:tcW w:w="6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BAE85">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1.19寸机架式供电电源；</w:t>
            </w:r>
          </w:p>
          <w:p w14:paraId="1E85E3BC">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2.≥10路DC 12V 3A，≥2路DC 24V 3A；</w:t>
            </w:r>
          </w:p>
          <w:p w14:paraId="6CEED1C3">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3.功率 ≥500W；</w:t>
            </w:r>
          </w:p>
        </w:tc>
      </w:tr>
      <w:tr w14:paraId="38AE5890">
        <w:tblPrEx>
          <w:tblCellMar>
            <w:top w:w="0" w:type="dxa"/>
            <w:left w:w="108" w:type="dxa"/>
            <w:bottom w:w="0" w:type="dxa"/>
            <w:right w:w="108" w:type="dxa"/>
          </w:tblCellMar>
        </w:tblPrEx>
        <w:trPr>
          <w:trHeight w:val="405"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61ED">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15</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EA6C">
            <w:pPr>
              <w:spacing w:line="360" w:lineRule="auto"/>
              <w:jc w:val="center"/>
              <w:rPr>
                <w:rFonts w:hint="eastAsia" w:ascii="宋体" w:hAnsi="宋体" w:eastAsia="宋体" w:cs="宋体"/>
                <w:color w:val="auto"/>
                <w:kern w:val="2"/>
                <w:sz w:val="24"/>
                <w:szCs w:val="24"/>
                <w:highlight w:val="none"/>
                <w:lang w:val="en-US" w:eastAsia="zh-CN" w:bidi="ar-SA"/>
              </w:rPr>
            </w:pPr>
            <w:bookmarkStart w:id="35" w:name="OLE_LINK11"/>
            <w:r>
              <w:rPr>
                <w:rFonts w:hint="eastAsia" w:ascii="宋体" w:hAnsi="宋体" w:eastAsia="宋体" w:cs="宋体"/>
                <w:color w:val="auto"/>
                <w:kern w:val="2"/>
                <w:sz w:val="24"/>
                <w:szCs w:val="24"/>
                <w:highlight w:val="none"/>
                <w:lang w:val="en-US" w:eastAsia="zh-CN" w:bidi="ar-SA"/>
              </w:rPr>
              <w:t>无线麦克风组件</w:t>
            </w:r>
            <w:bookmarkEnd w:id="35"/>
          </w:p>
        </w:tc>
        <w:tc>
          <w:tcPr>
            <w:tcW w:w="6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CFCF">
            <w:pPr>
              <w:numPr>
                <w:ilvl w:val="0"/>
                <w:numId w:val="2"/>
              </w:num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采用UHF超高频段真分集接收方式，并采用PLL锁相环多信道频率合成技术</w:t>
            </w:r>
          </w:p>
          <w:p w14:paraId="14564E9F">
            <w:pPr>
              <w:numPr>
                <w:ilvl w:val="0"/>
                <w:numId w:val="2"/>
              </w:num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采用红外线对频，每通道音量单独可调；</w:t>
            </w:r>
          </w:p>
          <w:p w14:paraId="5307340A">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支持平衡XLR输出和不平衡6.3mm输出；</w:t>
            </w:r>
          </w:p>
          <w:p w14:paraId="4E64B84A">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具有高保真音色,独特的干扰噪音静噪功能；</w:t>
            </w:r>
          </w:p>
          <w:p w14:paraId="5202F337">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高档液晶显示屏，可显示频率、频道、静噪、电平等信息；可锁定功能按键,防止在设置完成后意外更改系统设置；</w:t>
            </w:r>
          </w:p>
          <w:p w14:paraId="77279CCC">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空旷环境下可达300米，适用于大型广场、多功能厅、演出、及高端会场；</w:t>
            </w:r>
          </w:p>
          <w:p w14:paraId="5F939382">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配套有1台接收主机和4个台式话筒。</w:t>
            </w:r>
          </w:p>
        </w:tc>
      </w:tr>
      <w:tr w14:paraId="7E432299">
        <w:tblPrEx>
          <w:tblCellMar>
            <w:top w:w="0" w:type="dxa"/>
            <w:left w:w="108" w:type="dxa"/>
            <w:bottom w:w="0" w:type="dxa"/>
            <w:right w:w="108" w:type="dxa"/>
          </w:tblCellMar>
        </w:tblPrEx>
        <w:trPr>
          <w:trHeight w:val="405"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64DD">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16</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CA2E">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线材</w:t>
            </w:r>
          </w:p>
        </w:tc>
        <w:tc>
          <w:tcPr>
            <w:tcW w:w="6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49C2F">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1.网线：六类双屏蔽网线抗干扰纯铜导体，铜芯导体不低于0.57mm,屏蔽层，双层铝箔，兼容5G传输；</w:t>
            </w:r>
          </w:p>
          <w:p w14:paraId="70FFA470">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2.音频线 麦克风线：纯铜带屏蔽双芯咪线；</w:t>
            </w:r>
          </w:p>
          <w:p w14:paraId="2BF61F81">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3.音箱线：不低于2.0平方*2  线材尺寸：4.2/8.4mm；</w:t>
            </w:r>
          </w:p>
          <w:p w14:paraId="26B980DA">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4.电源线：软护套线2芯不低于1.5平方。</w:t>
            </w:r>
          </w:p>
          <w:p w14:paraId="1D05510A">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5.HDMI线：4K/60HZ高清线。</w:t>
            </w:r>
          </w:p>
        </w:tc>
      </w:tr>
      <w:tr w14:paraId="1C1AB339">
        <w:tblPrEx>
          <w:tblCellMar>
            <w:top w:w="0" w:type="dxa"/>
            <w:left w:w="108" w:type="dxa"/>
            <w:bottom w:w="0" w:type="dxa"/>
            <w:right w:w="108" w:type="dxa"/>
          </w:tblCellMar>
        </w:tblPrEx>
        <w:trPr>
          <w:trHeight w:val="405"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42FCA">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17</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38E6">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4KHDMI分配器</w:t>
            </w:r>
          </w:p>
        </w:tc>
        <w:tc>
          <w:tcPr>
            <w:tcW w:w="6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9AE69">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4K高清视频分屏器一进二出 </w:t>
            </w:r>
          </w:p>
        </w:tc>
      </w:tr>
      <w:tr w14:paraId="5C174A04">
        <w:tblPrEx>
          <w:tblCellMar>
            <w:top w:w="0" w:type="dxa"/>
            <w:left w:w="108" w:type="dxa"/>
            <w:bottom w:w="0" w:type="dxa"/>
            <w:right w:w="108" w:type="dxa"/>
          </w:tblCellMar>
        </w:tblPrEx>
        <w:trPr>
          <w:trHeight w:val="405"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4CB98">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18</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66AA">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KVM切换器</w:t>
            </w:r>
          </w:p>
        </w:tc>
        <w:tc>
          <w:tcPr>
            <w:tcW w:w="6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54AAB">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HDMI视频切屏器 二进一出</w:t>
            </w:r>
          </w:p>
        </w:tc>
      </w:tr>
      <w:tr w14:paraId="42BB4100">
        <w:tblPrEx>
          <w:tblCellMar>
            <w:top w:w="0" w:type="dxa"/>
            <w:left w:w="108" w:type="dxa"/>
            <w:bottom w:w="0" w:type="dxa"/>
            <w:right w:w="108" w:type="dxa"/>
          </w:tblCellMar>
        </w:tblPrEx>
        <w:trPr>
          <w:trHeight w:val="405"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8A642">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19</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0B44">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安装调试及施工布线</w:t>
            </w:r>
          </w:p>
        </w:tc>
        <w:tc>
          <w:tcPr>
            <w:tcW w:w="6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98F1A">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原法庭设备拆除、迁移、收线等工作。新设备上架调试，并接入原法庭管理系统。</w:t>
            </w:r>
          </w:p>
          <w:p w14:paraId="50D1EA39">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工程师施工布线费用，法庭开槽、补槽、穿管等施工布线工作</w:t>
            </w:r>
          </w:p>
        </w:tc>
      </w:tr>
      <w:tr w14:paraId="4713D98B">
        <w:tblPrEx>
          <w:tblCellMar>
            <w:top w:w="0" w:type="dxa"/>
            <w:left w:w="108" w:type="dxa"/>
            <w:bottom w:w="0" w:type="dxa"/>
            <w:right w:w="108" w:type="dxa"/>
          </w:tblCellMar>
        </w:tblPrEx>
        <w:trPr>
          <w:trHeight w:val="405"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509C8">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20</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09D8">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国产化高速扫描仪</w:t>
            </w:r>
          </w:p>
        </w:tc>
        <w:tc>
          <w:tcPr>
            <w:tcW w:w="6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E303">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1.幅面：A4</w:t>
            </w:r>
          </w:p>
          <w:p w14:paraId="29D78A4A">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2.扫描速度：50ppm/100ipm（200dpi模式下黑白彩色同速）</w:t>
            </w:r>
          </w:p>
          <w:p w14:paraId="6247B78A">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3.图像传感器：CIS</w:t>
            </w:r>
          </w:p>
          <w:p w14:paraId="60AD329A">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4.光源：LED(R/G/B)</w:t>
            </w:r>
          </w:p>
          <w:p w14:paraId="19DB991A">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5.扫描分辨率：1-600dpi,1dpi步进可调</w:t>
            </w:r>
          </w:p>
          <w:p w14:paraId="240BE065">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6.光学分辨率：300dpi/600dpi</w:t>
            </w:r>
          </w:p>
          <w:p w14:paraId="02903417">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7.送稿器容纸量：≥100张（A4:70g/㎡）</w:t>
            </w:r>
          </w:p>
          <w:p w14:paraId="71ED78D1">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8.进纸方式：自动进纸；直通道（上进纸，下出纸）</w:t>
            </w:r>
          </w:p>
          <w:p w14:paraId="3FFC21DC">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9.扫描页面：单面/双面</w:t>
            </w:r>
          </w:p>
          <w:p w14:paraId="38E43E2C">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10.介质尺寸：宽度：54-216mm⻓度：65-3000mm</w:t>
            </w:r>
          </w:p>
          <w:p w14:paraId="1D379AA6">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11.介质厚度或重量：0.06-0.15mm；40g-157g/㎡</w:t>
            </w:r>
          </w:p>
          <w:p w14:paraId="2ACA9AFB">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≦1.4mm证卡</w:t>
            </w:r>
          </w:p>
          <w:p w14:paraId="58095A3D">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12.扫描模式：灰度，彩色，黑白，自动颜色识别</w:t>
            </w:r>
          </w:p>
          <w:p w14:paraId="392CC2CC">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13.图像输出格式：JPEG/TIFF/BMP/PDF/PNG/双层PDF/OFD</w:t>
            </w:r>
          </w:p>
          <w:p w14:paraId="06D7A534">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14.图像处理器GPU</w:t>
            </w:r>
            <w:r>
              <w:rPr>
                <w:rFonts w:hint="eastAsia" w:ascii="宋体" w:hAnsi="宋体" w:eastAsia="宋体" w:cs="宋体"/>
                <w:color w:val="auto"/>
                <w:kern w:val="2"/>
                <w:sz w:val="24"/>
                <w:szCs w:val="24"/>
                <w:highlight w:val="none"/>
                <w:lang w:val="en-US" w:eastAsia="zh-CN" w:bidi="ar-SA"/>
              </w:rPr>
              <w:tab/>
            </w:r>
            <w:r>
              <w:rPr>
                <w:rFonts w:hint="eastAsia" w:ascii="宋体" w:hAnsi="宋体" w:eastAsia="宋体" w:cs="宋体"/>
                <w:color w:val="auto"/>
                <w:kern w:val="2"/>
                <w:sz w:val="24"/>
                <w:szCs w:val="24"/>
                <w:highlight w:val="none"/>
                <w:lang w:val="en-US" w:eastAsia="zh-CN" w:bidi="ar-SA"/>
              </w:rPr>
              <w:t>：国产</w:t>
            </w:r>
            <w:r>
              <w:rPr>
                <w:rFonts w:hint="eastAsia" w:ascii="宋体" w:hAnsi="宋体" w:eastAsia="宋体" w:cs="宋体"/>
                <w:b/>
                <w:bCs/>
                <w:color w:val="auto"/>
                <w:kern w:val="2"/>
                <w:sz w:val="24"/>
                <w:szCs w:val="24"/>
                <w:highlight w:val="none"/>
                <w:lang w:val="en-US" w:eastAsia="zh-CN" w:bidi="ar-SA"/>
              </w:rPr>
              <w:t>投标时需提供相关证明材料（加盖公章）</w:t>
            </w:r>
          </w:p>
          <w:p w14:paraId="291F1E60">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15.内置操作系统：LINUX操作系统</w:t>
            </w:r>
          </w:p>
          <w:p w14:paraId="5D784DE3">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16.支持接口：USB2.0*1 Type B</w:t>
            </w:r>
          </w:p>
          <w:p w14:paraId="234AC817">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17.图像处理功能：自适应幅面，对折，跳过空白页，正反面交换，图像拆分，亮度/对比度/伽玛，锐化与模糊，多流输出，消除黑框</w:t>
            </w:r>
            <w:r>
              <w:rPr>
                <w:rFonts w:hint="eastAsia" w:ascii="宋体" w:hAnsi="宋体" w:eastAsia="宋体" w:cs="宋体"/>
                <w:color w:val="auto"/>
                <w:kern w:val="2"/>
                <w:sz w:val="24"/>
                <w:szCs w:val="24"/>
                <w:highlight w:val="none"/>
                <w:lang w:val="en-US" w:eastAsia="zh-CN" w:bidi="ar-SA"/>
              </w:rPr>
              <w:tab/>
            </w:r>
            <w:r>
              <w:rPr>
                <w:rFonts w:hint="eastAsia" w:ascii="宋体" w:hAnsi="宋体" w:eastAsia="宋体" w:cs="宋体"/>
                <w:color w:val="auto"/>
                <w:kern w:val="2"/>
                <w:sz w:val="24"/>
                <w:szCs w:val="24"/>
                <w:highlight w:val="none"/>
                <w:lang w:val="en-US" w:eastAsia="zh-CN" w:bidi="ar-SA"/>
              </w:rPr>
              <w:t>，自动纠偏</w:t>
            </w:r>
            <w:r>
              <w:rPr>
                <w:rFonts w:hint="eastAsia" w:ascii="宋体" w:hAnsi="宋体" w:eastAsia="宋体" w:cs="宋体"/>
                <w:color w:val="auto"/>
                <w:kern w:val="2"/>
                <w:sz w:val="24"/>
                <w:szCs w:val="24"/>
                <w:highlight w:val="none"/>
                <w:lang w:val="en-US" w:eastAsia="zh-CN" w:bidi="ar-SA"/>
              </w:rPr>
              <w:tab/>
            </w:r>
            <w:r>
              <w:rPr>
                <w:rFonts w:hint="eastAsia" w:ascii="宋体" w:hAnsi="宋体" w:eastAsia="宋体" w:cs="宋体"/>
                <w:color w:val="auto"/>
                <w:kern w:val="2"/>
                <w:sz w:val="24"/>
                <w:szCs w:val="24"/>
                <w:highlight w:val="none"/>
                <w:lang w:val="en-US" w:eastAsia="zh-CN" w:bidi="ar-SA"/>
              </w:rPr>
              <w:t>，多流输出除红，答题卡除红，穿孔移除，噪点优化，背景移除，尺寸检测，自动文本方向识别，连续/指定页数扫描，图像旋转</w:t>
            </w:r>
            <w:r>
              <w:rPr>
                <w:rFonts w:hint="eastAsia" w:ascii="宋体" w:hAnsi="宋体" w:eastAsia="宋体" w:cs="宋体"/>
                <w:color w:val="auto"/>
                <w:kern w:val="2"/>
                <w:sz w:val="24"/>
                <w:szCs w:val="24"/>
                <w:highlight w:val="none"/>
                <w:lang w:val="en-US" w:eastAsia="zh-CN" w:bidi="ar-SA"/>
              </w:rPr>
              <w:tab/>
            </w:r>
          </w:p>
          <w:p w14:paraId="5F52B534">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18.其他有用功能：超声波双张检测功能，休眠时间设置</w:t>
            </w:r>
          </w:p>
          <w:p w14:paraId="780D4267">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19.支持驱动：TWAIN</w:t>
            </w:r>
          </w:p>
          <w:p w14:paraId="67A134DF">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20.CPU：国产 </w:t>
            </w:r>
            <w:r>
              <w:rPr>
                <w:rFonts w:hint="eastAsia" w:ascii="宋体" w:hAnsi="宋体" w:eastAsia="宋体" w:cs="宋体"/>
                <w:b/>
                <w:bCs/>
                <w:color w:val="auto"/>
                <w:kern w:val="2"/>
                <w:sz w:val="24"/>
                <w:szCs w:val="24"/>
                <w:highlight w:val="none"/>
                <w:lang w:val="en-US" w:eastAsia="zh-CN" w:bidi="ar-SA"/>
              </w:rPr>
              <w:t>投标时需提供第三方检测报告（加盖公章）</w:t>
            </w:r>
          </w:p>
          <w:p w14:paraId="6DCAE254">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21.电源：DC24V / 2.5A</w:t>
            </w:r>
          </w:p>
          <w:p w14:paraId="68D1B3A7">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22.能耗：操作模式：≤40.6W；待机模式：≤0.5W；休眠时：≤2.4W</w:t>
            </w:r>
          </w:p>
          <w:p w14:paraId="2C59C168">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23.尺寸（长*宽*高）：310*296*200mm</w:t>
            </w:r>
          </w:p>
          <w:p w14:paraId="17CA16B6">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24.操作环境：温度：0℃-40℃，湿度：20%RH-85%RH</w:t>
            </w:r>
          </w:p>
          <w:p w14:paraId="5987A3FD">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.产品认证：节能证书</w:t>
            </w:r>
          </w:p>
        </w:tc>
      </w:tr>
      <w:tr w14:paraId="2FCBF5C5">
        <w:tblPrEx>
          <w:tblCellMar>
            <w:top w:w="0" w:type="dxa"/>
            <w:left w:w="108" w:type="dxa"/>
            <w:bottom w:w="0" w:type="dxa"/>
            <w:right w:w="108" w:type="dxa"/>
          </w:tblCellMar>
        </w:tblPrEx>
        <w:trPr>
          <w:trHeight w:val="405"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C1CD0">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FFE4">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互联网庭审软件服务</w:t>
            </w:r>
          </w:p>
        </w:tc>
        <w:tc>
          <w:tcPr>
            <w:tcW w:w="6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135FD">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1、支持多方音视频画面接入，提供线上庭审环境。</w:t>
            </w:r>
          </w:p>
          <w:p w14:paraId="01CAF504">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2、对接数字法庭系统，同步法院开庭排期信息。开庭排期创建后，自动下发短信通知；</w:t>
            </w:r>
          </w:p>
          <w:p w14:paraId="0F98CB8F">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3、支持庭审画面视频墙显示，庭审画面标注庭审参与人姓名及庭审角色；</w:t>
            </w:r>
          </w:p>
          <w:p w14:paraId="63CBA93F">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4、★互联网庭审应用支持自动庭审语音转笔录功能，在庭审过程中将原被告声音自动识别转文字笔录，减轻书记员文字录入压力；</w:t>
            </w:r>
            <w:r>
              <w:rPr>
                <w:rFonts w:hint="eastAsia" w:ascii="宋体" w:hAnsi="宋体" w:eastAsia="宋体" w:cs="宋体"/>
                <w:b/>
                <w:bCs/>
                <w:color w:val="auto"/>
                <w:kern w:val="2"/>
                <w:sz w:val="24"/>
                <w:szCs w:val="24"/>
                <w:highlight w:val="none"/>
                <w:lang w:val="en-US" w:eastAsia="zh-CN" w:bidi="ar-SA"/>
              </w:rPr>
              <w:t>（提供系统截图）</w:t>
            </w:r>
          </w:p>
          <w:p w14:paraId="72F90802">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5、支持举证质证功能。可连接高拍仪实现证据展示；同时支持证据圈注功能；支持同屏共享；</w:t>
            </w:r>
          </w:p>
          <w:p w14:paraId="11071DAF">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6、支持电子签名功能，庭审笔录可当庭签名。</w:t>
            </w:r>
          </w:p>
          <w:p w14:paraId="5F7AE81E">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7、对接法院数字法庭系统，支持庭审录音录像自动回传至数字法庭。</w:t>
            </w:r>
          </w:p>
          <w:p w14:paraId="48BAB096">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8、提供云端服务器、存储、音视频链路一年的租赁服务。</w:t>
            </w:r>
          </w:p>
          <w:p w14:paraId="2276D773">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9、中标后签订合同前提供原厂质保函原件和上门服务承诺函原件,无法提供的取消其中标资格。</w:t>
            </w:r>
          </w:p>
        </w:tc>
      </w:tr>
      <w:bookmarkEnd w:id="32"/>
    </w:tbl>
    <w:p w14:paraId="6275AD58">
      <w:pPr>
        <w:pStyle w:val="263"/>
        <w:numPr>
          <w:ilvl w:val="0"/>
          <w:numId w:val="1"/>
        </w:numPr>
        <w:ind w:firstLineChars="0"/>
        <w:rPr>
          <w:rFonts w:ascii="宋体" w:hAnsi="宋体" w:eastAsia="宋体" w:cs="宋体"/>
          <w:b/>
          <w:bCs/>
          <w:color w:val="auto"/>
          <w:highlight w:val="none"/>
        </w:rPr>
      </w:pPr>
      <w:r>
        <w:rPr>
          <w:rFonts w:hint="eastAsia" w:ascii="宋体" w:hAnsi="宋体" w:eastAsia="宋体" w:cs="宋体"/>
          <w:b/>
          <w:bCs/>
          <w:color w:val="auto"/>
          <w:highlight w:val="none"/>
        </w:rPr>
        <w:t>技术服务要求</w:t>
      </w:r>
    </w:p>
    <w:p w14:paraId="2CDA1000">
      <w:pPr>
        <w:pStyle w:val="263"/>
        <w:numPr>
          <w:ilvl w:val="0"/>
          <w:numId w:val="3"/>
        </w:numPr>
        <w:tabs>
          <w:tab w:val="left" w:pos="360"/>
        </w:tabs>
        <w:snapToGrid w:val="0"/>
        <w:ind w:firstLineChars="0"/>
        <w:rPr>
          <w:rFonts w:ascii="宋体" w:hAnsi="宋体" w:eastAsia="宋体" w:cs="宋体"/>
          <w:b/>
          <w:bCs/>
          <w:color w:val="auto"/>
          <w:highlight w:val="none"/>
        </w:rPr>
      </w:pPr>
      <w:r>
        <w:rPr>
          <w:rFonts w:hint="eastAsia" w:ascii="宋体" w:hAnsi="宋体" w:eastAsia="宋体" w:cs="宋体"/>
          <w:b/>
          <w:bCs/>
          <w:color w:val="auto"/>
          <w:highlight w:val="none"/>
        </w:rPr>
        <w:t>集成实施要求</w:t>
      </w:r>
    </w:p>
    <w:p w14:paraId="55CD51B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对于本招标文件未列明，而供应商认为必需的费用也需列入投标报价。在合同实施时，采购人将不予支付供应商没有列入的项目费用，并认为此项目所需的费用均已包括在投标总报价中。对在合同实施过程中可能发生的其它费用（如：材料涨价、人工、运输成本增加等因素），采购人概不负责。</w:t>
      </w:r>
    </w:p>
    <w:p w14:paraId="10C1E7F6">
      <w:pPr>
        <w:autoSpaceDE w:val="0"/>
        <w:autoSpaceDN w:val="0"/>
        <w:spacing w:line="360" w:lineRule="auto"/>
        <w:ind w:firstLine="480" w:firstLineChars="200"/>
        <w:rPr>
          <w:rFonts w:cs="Calibri" w:asciiTheme="minorEastAsia" w:hAnsiTheme="minorEastAsia" w:eastAsiaTheme="minorEastAsia"/>
          <w:b/>
          <w:bCs/>
          <w:color w:val="auto"/>
          <w:sz w:val="24"/>
          <w:highlight w:val="none"/>
          <w:u w:val="single"/>
        </w:rPr>
      </w:pPr>
      <w:r>
        <w:rPr>
          <w:rFonts w:hint="eastAsia" w:ascii="宋体" w:hAnsi="宋体" w:cs="宋体"/>
          <w:color w:val="auto"/>
          <w:sz w:val="24"/>
          <w:highlight w:val="none"/>
        </w:rPr>
        <w:t>2.项目需供应商完成深化设计、产品供货、安装、调试、集成、报检、培训、售后服务等内容，费用需计入投标报价。需收费的内容应当在投标文件中予以体现并计入投标报价，不得再额外收费。</w:t>
      </w:r>
      <w:r>
        <w:rPr>
          <w:rFonts w:hint="eastAsia" w:cs="Calibri" w:asciiTheme="minorEastAsia" w:hAnsiTheme="minorEastAsia" w:eastAsiaTheme="minorEastAsia"/>
          <w:b/>
          <w:bCs/>
          <w:color w:val="auto"/>
          <w:sz w:val="24"/>
          <w:highlight w:val="none"/>
          <w:u w:val="single"/>
        </w:rPr>
        <w:t>实施前根据实际设计要求进行深化设计。</w:t>
      </w:r>
    </w:p>
    <w:p w14:paraId="47DA1DC8">
      <w:pPr>
        <w:autoSpaceDE w:val="0"/>
        <w:autoSpaceDN w:val="0"/>
        <w:spacing w:line="360" w:lineRule="auto"/>
        <w:ind w:firstLine="480" w:firstLineChars="200"/>
        <w:rPr>
          <w:rFonts w:ascii="宋体" w:hAnsi="宋体"/>
          <w:bCs/>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.供应商有责任检查安装现场是否符合产品安装条件。</w:t>
      </w:r>
    </w:p>
    <w:p w14:paraId="073B26C3">
      <w:pPr>
        <w:autoSpaceDE w:val="0"/>
        <w:autoSpaceDN w:val="0"/>
        <w:spacing w:line="360" w:lineRule="auto"/>
        <w:ind w:firstLine="480" w:firstLineChars="200"/>
        <w:rPr>
          <w:rFonts w:ascii="宋体" w:hAnsi="宋体"/>
          <w:bCs/>
          <w:color w:val="auto"/>
          <w:sz w:val="24"/>
          <w:highlight w:val="none"/>
        </w:rPr>
      </w:pPr>
      <w:r>
        <w:rPr>
          <w:rFonts w:ascii="宋体" w:hAnsi="宋体"/>
          <w:bCs/>
          <w:color w:val="auto"/>
          <w:sz w:val="24"/>
          <w:highlight w:val="none"/>
        </w:rPr>
        <w:t>4</w:t>
      </w:r>
      <w:r>
        <w:rPr>
          <w:rFonts w:hint="eastAsia" w:ascii="宋体" w:hAnsi="宋体"/>
          <w:bCs/>
          <w:color w:val="auto"/>
          <w:sz w:val="24"/>
          <w:highlight w:val="none"/>
        </w:rPr>
        <w:t>.货物到达采购人指定的现场后，将由应标人与采购单位共同开箱清点，并进行签字确认。若有差异，应由应标人承担责任。</w:t>
      </w:r>
    </w:p>
    <w:p w14:paraId="78D83E0B">
      <w:pPr>
        <w:autoSpaceDE w:val="0"/>
        <w:autoSpaceDN w:val="0"/>
        <w:spacing w:line="360" w:lineRule="auto"/>
        <w:ind w:firstLine="480" w:firstLineChars="200"/>
        <w:rPr>
          <w:rFonts w:ascii="宋体" w:hAnsi="宋体"/>
          <w:bCs/>
          <w:color w:val="auto"/>
          <w:sz w:val="24"/>
          <w:highlight w:val="none"/>
        </w:rPr>
      </w:pPr>
      <w:r>
        <w:rPr>
          <w:rFonts w:ascii="宋体" w:hAnsi="宋体"/>
          <w:bCs/>
          <w:color w:val="auto"/>
          <w:sz w:val="24"/>
          <w:highlight w:val="none"/>
        </w:rPr>
        <w:t>5</w:t>
      </w:r>
      <w:r>
        <w:rPr>
          <w:rFonts w:hint="eastAsia" w:ascii="宋体" w:hAnsi="宋体"/>
          <w:bCs/>
          <w:color w:val="auto"/>
          <w:sz w:val="24"/>
          <w:highlight w:val="none"/>
        </w:rPr>
        <w:t>.应标人需保证设备均为制造商原产原装，并必须在设备到货时提供原产地证明，保证所提供货物是全新的、未使用过的，是最新或最流行的型号和用一流的工艺生产的，并完全符合合同规定的质量、规格和性能的要求。应标人应保证其提供的货物在正确安装、正常使用和保养条件下，在使用寿命期内应具有满意的性能，应标人应对由于设计、工艺或材料的缺陷而产生的故障负完全责任。</w:t>
      </w:r>
    </w:p>
    <w:p w14:paraId="37D3AD0D">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.供应商在产品供货时，硬件产品必须是针对采购人的，硬件产品外包装用户名必须为杭州市拱墅区人民法院，并提供产品序列号备查；软件需提供原厂针对本用户的授权许可证书原件，否则将视为验收不合格。</w:t>
      </w:r>
    </w:p>
    <w:p w14:paraId="462FDAF2">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对所有中标产品，采购人有权要求通过第三方机构对供应商所供应产品进行功能测试，以确保产品实际质量及性能满足需求。对不满足招标文件指标要求的产品，供应商应进行整改直至通过验收，相应的费用由供应商承担。</w:t>
      </w:r>
    </w:p>
    <w:p w14:paraId="0336FAD5">
      <w:pPr>
        <w:autoSpaceDE w:val="0"/>
        <w:autoSpaceDN w:val="0"/>
        <w:spacing w:line="360" w:lineRule="auto"/>
        <w:ind w:firstLine="480" w:firstLineChars="200"/>
        <w:rPr>
          <w:rFonts w:ascii="宋体" w:hAnsi="宋体"/>
          <w:bCs/>
          <w:color w:val="auto"/>
          <w:sz w:val="24"/>
          <w:highlight w:val="none"/>
        </w:rPr>
      </w:pPr>
      <w:r>
        <w:rPr>
          <w:rFonts w:ascii="宋体" w:hAnsi="宋体"/>
          <w:bCs/>
          <w:color w:val="auto"/>
          <w:sz w:val="24"/>
          <w:highlight w:val="none"/>
        </w:rPr>
        <w:t>8</w:t>
      </w:r>
      <w:r>
        <w:rPr>
          <w:rFonts w:hint="eastAsia" w:ascii="宋体" w:hAnsi="宋体"/>
          <w:bCs/>
          <w:color w:val="auto"/>
          <w:sz w:val="24"/>
          <w:highlight w:val="none"/>
        </w:rPr>
        <w:t>.</w:t>
      </w:r>
      <w:r>
        <w:rPr>
          <w:rFonts w:ascii="宋体" w:hAnsi="宋体"/>
          <w:bCs/>
          <w:color w:val="auto"/>
          <w:sz w:val="24"/>
          <w:highlight w:val="none"/>
        </w:rPr>
        <w:t>投标人必须保证解决项目所涉及的技术问题，如因技术原因无法满足用户需求，由此产生的风险由投标方承担。</w:t>
      </w:r>
    </w:p>
    <w:p w14:paraId="08801D3A">
      <w:pPr>
        <w:pStyle w:val="263"/>
        <w:numPr>
          <w:ilvl w:val="0"/>
          <w:numId w:val="3"/>
        </w:numPr>
        <w:tabs>
          <w:tab w:val="left" w:pos="360"/>
        </w:tabs>
        <w:snapToGrid w:val="0"/>
        <w:ind w:firstLineChars="0"/>
        <w:rPr>
          <w:rFonts w:ascii="宋体" w:hAnsi="宋体" w:eastAsia="宋体" w:cs="宋体"/>
          <w:b/>
          <w:bCs/>
          <w:color w:val="auto"/>
          <w:highlight w:val="none"/>
        </w:rPr>
      </w:pPr>
      <w:r>
        <w:rPr>
          <w:rFonts w:hint="eastAsia" w:ascii="宋体" w:hAnsi="宋体" w:eastAsia="宋体" w:cs="宋体"/>
          <w:b/>
          <w:bCs/>
          <w:color w:val="auto"/>
          <w:highlight w:val="none"/>
        </w:rPr>
        <w:t>工期要求</w:t>
      </w:r>
    </w:p>
    <w:p w14:paraId="73F7C129">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1.合同签订后5个工作日内完成现场勘察、深化实施方案设计、报甲方审查通过；</w:t>
      </w:r>
    </w:p>
    <w:p w14:paraId="7404EDD6">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2.合同签订后</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个月内完成设备供货、系统集成实施，经初验合格后进入试运行。</w:t>
      </w:r>
    </w:p>
    <w:p w14:paraId="0A3BDE0F">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3.初验合格后试运行</w:t>
      </w:r>
      <w:r>
        <w:rPr>
          <w:rFonts w:hint="eastAsia" w:ascii="宋体" w:hAnsi="宋体" w:cs="宋体"/>
          <w:bCs/>
          <w:color w:val="auto"/>
          <w:sz w:val="24"/>
          <w:highlight w:val="none"/>
          <w:lang w:val="en-US" w:eastAsia="zh-CN"/>
        </w:rPr>
        <w:t>一个月</w:t>
      </w:r>
      <w:r>
        <w:rPr>
          <w:rFonts w:hint="eastAsia" w:ascii="宋体" w:hAnsi="宋体" w:cs="宋体"/>
          <w:bCs/>
          <w:color w:val="auto"/>
          <w:sz w:val="24"/>
          <w:highlight w:val="none"/>
        </w:rPr>
        <w:t xml:space="preserve">，完成培训、全部采购内容的试运行及相关的修改，建立完善的系统运维体系，并应经终验合格，正式交付采购人使用，进入维护期。   </w:t>
      </w:r>
    </w:p>
    <w:p w14:paraId="524DB0B0">
      <w:pPr>
        <w:pStyle w:val="263"/>
        <w:numPr>
          <w:ilvl w:val="0"/>
          <w:numId w:val="3"/>
        </w:numPr>
        <w:tabs>
          <w:tab w:val="left" w:pos="360"/>
        </w:tabs>
        <w:snapToGrid w:val="0"/>
        <w:ind w:firstLineChars="0"/>
        <w:rPr>
          <w:rFonts w:ascii="宋体" w:hAnsi="宋体" w:eastAsia="宋体" w:cs="宋体"/>
          <w:b/>
          <w:bCs/>
          <w:color w:val="auto"/>
          <w:highlight w:val="none"/>
        </w:rPr>
      </w:pPr>
      <w:r>
        <w:rPr>
          <w:rFonts w:hint="eastAsia" w:ascii="宋体" w:hAnsi="宋体" w:eastAsia="宋体" w:cs="宋体"/>
          <w:b/>
          <w:bCs/>
          <w:color w:val="auto"/>
          <w:highlight w:val="none"/>
        </w:rPr>
        <w:t>售后服务</w:t>
      </w:r>
    </w:p>
    <w:p w14:paraId="571CABE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1.提供以下售后服务所需费用应包含在投标总价中。</w:t>
      </w:r>
    </w:p>
    <w:p w14:paraId="1046CAC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2.要求供应商提供产品的标准服务，即与投标产品生产厂家中国总部对外公众网站上公布的服务标准相一致。在标准服务基础上，供应商还应达到以下标准：</w:t>
      </w:r>
    </w:p>
    <w:p w14:paraId="538579B7">
      <w:pPr>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bCs/>
          <w:color w:val="auto"/>
          <w:sz w:val="24"/>
          <w:highlight w:val="none"/>
          <w:u w:val="single"/>
        </w:rPr>
        <w:t>（1）▲本项目质量保证期为3年，要求投标人在中标后签订合同前为采购人提供原厂质保承诺函不少于三年原厂质保（质保期从验收合格之日起开始计算，如原厂质保期长于本项目质保期，则按原厂质保执行）</w:t>
      </w:r>
      <w:r>
        <w:rPr>
          <w:rFonts w:hint="eastAsia" w:ascii="宋体" w:hAnsi="宋体" w:cs="宋体"/>
          <w:b/>
          <w:color w:val="auto"/>
          <w:sz w:val="24"/>
          <w:highlight w:val="none"/>
          <w:u w:val="single"/>
        </w:rPr>
        <w:t>。</w:t>
      </w:r>
    </w:p>
    <w:p w14:paraId="7977935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（2）在项目质量保证期内，供应商必须为最终用户提供技术服务热线（7*24小时），负责解答用户在系统及设备使用中遇到的问题，并及时提出解决问题的建议和操作方法。</w:t>
      </w:r>
    </w:p>
    <w:p w14:paraId="6480E99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在项目质量保证期内，供应商应提供现场保修和技术支持服务，提供第二个工作日上门服务（12小时内上门响应），如诊断为硬件故障，应携带备件并进行现场更换，承诺尽力在最短时间内恢复系统正常运行，如果故障不能在24小时内排除，供应商应提供免费替换服务，如果供应商在接到通知后的24个小时内未作出响应，则由于故障所造成的全部损失由供应商承担。</w:t>
      </w:r>
    </w:p>
    <w:p w14:paraId="40C4D6A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（4）当发生非人为因素严重故障时，供应商应当免费在七日内将补充或者更换的产品运抵发生故障的产品所在地，由此产生的一切相关费用由供应商承担。</w:t>
      </w:r>
    </w:p>
    <w:p w14:paraId="2F227DE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（5）在项目质量保证期内，所有因更换或修理货物或部件而导致产品停止运行的时间应从其产品质量保证期内扣除。</w:t>
      </w:r>
    </w:p>
    <w:p w14:paraId="0C1DF73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（6）供应商在产品质量保证期内安装的任何零配件，必须是其中标产品生产厂家原产的或是经原厂家及用户单位认可的；</w:t>
      </w:r>
    </w:p>
    <w:p w14:paraId="1D08AFB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（7）所有的替代零配件必须是新的未使用和未经修复的，除非最终用户提供书面许可，否则不可使用此范围外的其他（非新的）配件。</w:t>
      </w:r>
    </w:p>
    <w:p w14:paraId="2A4F1F8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（8）供应商必须为维修和技术支持所未能解决的问题和故障提供正式的升级方案。</w:t>
      </w:r>
    </w:p>
    <w:p w14:paraId="603C5EF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（9）在项目质量保证期内，供应商有责任解决所提供的投标产品和软件系统的任何问题，在质量保证期满后，当需要时，供应商仍须对因投标产品本身的固有缺陷和瑕疵承担责任；</w:t>
      </w:r>
    </w:p>
    <w:p w14:paraId="064A337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▲（10）在项目质量保证期内，供应商需做到15分钟内到达法院进行本地化服务，并提供设备迁移服务。</w:t>
      </w:r>
      <w:r>
        <w:rPr>
          <w:rFonts w:hint="eastAsia" w:ascii="宋体" w:hAnsi="宋体" w:cs="宋体"/>
          <w:b/>
          <w:bCs/>
          <w:color w:val="auto"/>
          <w:sz w:val="24"/>
          <w:highlight w:val="none"/>
        </w:rPr>
        <w:t>投标时需提供相应服务承诺函。</w:t>
      </w:r>
    </w:p>
    <w:p w14:paraId="39A10BF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（11）对产品服务要求的有效响应将被视为供应商对其所投标产品的服务承诺，如果中标，须将服务承诺列入合同的产品服务条款。</w:t>
      </w:r>
    </w:p>
    <w:p w14:paraId="43D5BDE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供应商应提供此次投标的服务策略和服务计划（售后服务内容、等级、相关服务指标、售后服务组织机构及人员安排情况及其联络信息）。如由产品制造商负责售后服务的，应在投标文件中注明并出具承诺书，并由供应商负责协调。售后服务商应具有完善的服务保障体系（提供项目所在地本地化服务，配备有足够的、有相应资质的专业技术人员）。</w:t>
      </w:r>
    </w:p>
    <w:p w14:paraId="0E259716">
      <w:pPr>
        <w:pStyle w:val="263"/>
        <w:numPr>
          <w:ilvl w:val="0"/>
          <w:numId w:val="3"/>
        </w:numPr>
        <w:tabs>
          <w:tab w:val="left" w:pos="360"/>
        </w:tabs>
        <w:snapToGrid w:val="0"/>
        <w:ind w:firstLineChars="0"/>
        <w:rPr>
          <w:rFonts w:ascii="宋体" w:hAnsi="宋体" w:eastAsia="宋体" w:cs="宋体"/>
          <w:b/>
          <w:bCs/>
          <w:color w:val="auto"/>
          <w:highlight w:val="none"/>
        </w:rPr>
      </w:pPr>
      <w:r>
        <w:rPr>
          <w:rFonts w:hint="eastAsia" w:ascii="宋体" w:hAnsi="宋体" w:eastAsia="宋体" w:cs="宋体"/>
          <w:b/>
          <w:bCs/>
          <w:color w:val="auto"/>
          <w:highlight w:val="none"/>
        </w:rPr>
        <w:t>培训</w:t>
      </w:r>
    </w:p>
    <w:p w14:paraId="063A1CB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供应商负责培训的人员应具有同类产品的维修经验，供应商应在投标文件中提供相应的培训计划，详细说明培训的方式、地点、人数、时间等实质性内容。技术培训费用应包含在投标总价中。</w:t>
      </w:r>
    </w:p>
    <w:p w14:paraId="47E3406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（1）现场培训，要求供应商在整个项目实施过程中对用户进行现场培训，培训内容包括项目所涉及软件系统及硬件设备的日常操作及注意事项。此培训主要目的是解决日常维护工作中可能会出现的问题。</w:t>
      </w:r>
    </w:p>
    <w:p w14:paraId="1A88E45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集中培训，要求供应商在项目实施完毕后，安排一次集中的培训，培训课程的主要内容包括所有软件系统及硬件设备的产品技术性能特点、使用方法、注意事项等内容，通过现场实验让使用人员掌握相关产品的使用和解决故障。需根据项目情况提供具体的培训课程。</w:t>
      </w:r>
    </w:p>
    <w:p w14:paraId="6811CFD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（3）对相关用户人员培训，使用户人员掌握相关产品的使用和故障解决。</w:t>
      </w:r>
      <w:r>
        <w:rPr>
          <w:rFonts w:hint="eastAsia" w:ascii="宋体" w:hAnsi="宋体" w:cs="宋体"/>
          <w:bCs/>
          <w:color w:val="auto"/>
          <w:sz w:val="24"/>
          <w:highlight w:val="none"/>
        </w:rPr>
        <w:t xml:space="preserve"> </w:t>
      </w:r>
    </w:p>
    <w:p w14:paraId="536789DD">
      <w:pPr>
        <w:pStyle w:val="263"/>
        <w:numPr>
          <w:ilvl w:val="0"/>
          <w:numId w:val="1"/>
        </w:numPr>
        <w:ind w:firstLineChars="0"/>
        <w:rPr>
          <w:rFonts w:ascii="宋体" w:hAnsi="宋体" w:eastAsia="宋体" w:cs="宋体"/>
          <w:b/>
          <w:bCs/>
          <w:color w:val="auto"/>
          <w:highlight w:val="none"/>
        </w:rPr>
      </w:pPr>
      <w:r>
        <w:rPr>
          <w:rFonts w:hint="eastAsia" w:ascii="宋体" w:hAnsi="宋体" w:eastAsia="宋体" w:cs="宋体"/>
          <w:b/>
          <w:bCs/>
          <w:color w:val="auto"/>
          <w:highlight w:val="none"/>
        </w:rPr>
        <w:t>验收要求</w:t>
      </w:r>
    </w:p>
    <w:p w14:paraId="5CBCBAAF">
      <w:pPr>
        <w:pStyle w:val="60"/>
        <w:pageBreakBefore w:val="0"/>
        <w:widowControl/>
        <w:wordWrap/>
        <w:overflowPunct w:val="0"/>
        <w:topLinePunct w:val="0"/>
        <w:autoSpaceDE w:val="0"/>
        <w:autoSpaceDN w:val="0"/>
        <w:bidi w:val="0"/>
        <w:adjustRightInd w:val="0"/>
        <w:spacing w:beforeLines="0" w:after="0" w:line="440" w:lineRule="exact"/>
        <w:ind w:firstLine="482"/>
        <w:jc w:val="both"/>
        <w:textAlignment w:val="baseline"/>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（一）验收时间</w:t>
      </w:r>
    </w:p>
    <w:p w14:paraId="6A978CB4">
      <w:pPr>
        <w:pStyle w:val="60"/>
        <w:pageBreakBefore w:val="0"/>
        <w:widowControl/>
        <w:wordWrap/>
        <w:overflowPunct w:val="0"/>
        <w:topLinePunct w:val="0"/>
        <w:autoSpaceDE w:val="0"/>
        <w:autoSpaceDN w:val="0"/>
        <w:bidi w:val="0"/>
        <w:adjustRightInd w:val="0"/>
        <w:spacing w:beforeLines="0" w:after="0" w:line="440" w:lineRule="exact"/>
        <w:ind w:firstLine="482"/>
        <w:jc w:val="both"/>
        <w:textAlignment w:val="baseline"/>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项目供货及安装完成后，由各安装使用单位完成初验，试运行一个月后，由供应商提出终验，由采购人组织验收。</w:t>
      </w:r>
    </w:p>
    <w:p w14:paraId="3ABAA323">
      <w:pPr>
        <w:pStyle w:val="60"/>
        <w:pageBreakBefore w:val="0"/>
        <w:widowControl/>
        <w:wordWrap/>
        <w:overflowPunct w:val="0"/>
        <w:topLinePunct w:val="0"/>
        <w:autoSpaceDE w:val="0"/>
        <w:autoSpaceDN w:val="0"/>
        <w:bidi w:val="0"/>
        <w:adjustRightInd w:val="0"/>
        <w:spacing w:beforeLines="0" w:after="0" w:line="440" w:lineRule="exact"/>
        <w:ind w:firstLine="482"/>
        <w:jc w:val="both"/>
        <w:textAlignment w:val="baseline"/>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（二）验收方式</w:t>
      </w:r>
    </w:p>
    <w:p w14:paraId="3612DA60">
      <w:pPr>
        <w:pageBreakBefore w:val="0"/>
        <w:widowControl/>
        <w:kinsoku w:val="0"/>
        <w:wordWrap/>
        <w:overflowPunct/>
        <w:topLinePunct w:val="0"/>
        <w:autoSpaceDE w:val="0"/>
        <w:autoSpaceDN w:val="0"/>
        <w:bidi w:val="0"/>
        <w:adjustRightInd w:val="0"/>
        <w:snapToGrid w:val="0"/>
        <w:spacing w:line="440" w:lineRule="exact"/>
        <w:ind w:firstLine="480"/>
        <w:textAlignment w:val="baseline"/>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验收方法：一次性验收。</w:t>
      </w:r>
    </w:p>
    <w:p w14:paraId="5A837282">
      <w:pPr>
        <w:pStyle w:val="60"/>
        <w:pageBreakBefore w:val="0"/>
        <w:widowControl/>
        <w:wordWrap/>
        <w:overflowPunct w:val="0"/>
        <w:topLinePunct w:val="0"/>
        <w:autoSpaceDE w:val="0"/>
        <w:autoSpaceDN w:val="0"/>
        <w:bidi w:val="0"/>
        <w:adjustRightInd w:val="0"/>
        <w:spacing w:beforeLines="0" w:after="0" w:line="440" w:lineRule="exact"/>
        <w:ind w:firstLine="482"/>
        <w:jc w:val="both"/>
        <w:textAlignment w:val="baseline"/>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（三）验收程序</w:t>
      </w:r>
    </w:p>
    <w:p w14:paraId="3803D6A1">
      <w:pPr>
        <w:pStyle w:val="60"/>
        <w:pageBreakBefore w:val="0"/>
        <w:widowControl/>
        <w:wordWrap/>
        <w:overflowPunct w:val="0"/>
        <w:topLinePunct w:val="0"/>
        <w:autoSpaceDE w:val="0"/>
        <w:autoSpaceDN w:val="0"/>
        <w:bidi w:val="0"/>
        <w:adjustRightInd w:val="0"/>
        <w:spacing w:beforeLines="0" w:after="0" w:line="440" w:lineRule="exact"/>
        <w:ind w:firstLine="482"/>
        <w:jc w:val="both"/>
        <w:textAlignment w:val="baseline"/>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供应商须将原包装货物送到采购人指定地点，在采购人监督下拆箱并经采购人初步验收确认，如果发现数量不足或有设计、质量、技术等问题，供应商应负责按照招标文件与投标文件要求采取补足或更换等处理措施，并承担由此发生的一切损失和费用。</w:t>
      </w:r>
    </w:p>
    <w:p w14:paraId="1E5516C4">
      <w:pPr>
        <w:pStyle w:val="60"/>
        <w:pageBreakBefore w:val="0"/>
        <w:widowControl/>
        <w:wordWrap/>
        <w:overflowPunct w:val="0"/>
        <w:topLinePunct w:val="0"/>
        <w:autoSpaceDE w:val="0"/>
        <w:autoSpaceDN w:val="0"/>
        <w:bidi w:val="0"/>
        <w:adjustRightInd w:val="0"/>
        <w:spacing w:beforeLines="0" w:after="0" w:line="440" w:lineRule="exact"/>
        <w:ind w:firstLine="482"/>
        <w:jc w:val="both"/>
        <w:textAlignment w:val="baseline"/>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2.设备安装调试合格后，供应商通知采购人组织验收：确认设备安装是否正确；规格及材质等是否符合合同要求；所有检测报告是否合格；是否按项目技术规范和服务要求完成产品的调试及售后服务等工作。</w:t>
      </w:r>
    </w:p>
    <w:p w14:paraId="53833C33">
      <w:pPr>
        <w:pStyle w:val="60"/>
        <w:pageBreakBefore w:val="0"/>
        <w:widowControl/>
        <w:wordWrap/>
        <w:overflowPunct w:val="0"/>
        <w:topLinePunct w:val="0"/>
        <w:autoSpaceDE w:val="0"/>
        <w:autoSpaceDN w:val="0"/>
        <w:bidi w:val="0"/>
        <w:adjustRightInd w:val="0"/>
        <w:spacing w:beforeLines="0" w:after="0" w:line="440" w:lineRule="exact"/>
        <w:ind w:firstLine="482"/>
        <w:jc w:val="both"/>
        <w:textAlignment w:val="baseline"/>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3.采购人也可组织专业人员验收，并抽样送国家认可的专业检测机构作破坏性检测出具质量检测报告。</w:t>
      </w:r>
    </w:p>
    <w:p w14:paraId="0AD794C0">
      <w:pPr>
        <w:pStyle w:val="60"/>
        <w:keepNext w:val="0"/>
        <w:keepLines w:val="0"/>
        <w:pageBreakBefore w:val="0"/>
        <w:widowControl/>
        <w:wordWrap/>
        <w:overflowPunct w:val="0"/>
        <w:topLinePunct w:val="0"/>
        <w:autoSpaceDE w:val="0"/>
        <w:autoSpaceDN w:val="0"/>
        <w:bidi w:val="0"/>
        <w:adjustRightInd w:val="0"/>
        <w:spacing w:beforeLines="0" w:after="0" w:line="440" w:lineRule="exact"/>
        <w:ind w:firstLine="482"/>
        <w:jc w:val="both"/>
        <w:textAlignment w:val="baseline"/>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（四）验收指标和标准</w:t>
      </w:r>
    </w:p>
    <w:p w14:paraId="62929DE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按照采购文件和正式合同确定的技术指标或者服务要求，应当符合国家强制性规定、政策要求、安全标准、行业或企业有关标准等。</w:t>
      </w:r>
    </w:p>
    <w:p w14:paraId="1132C170">
      <w:pPr>
        <w:pStyle w:val="60"/>
        <w:keepNext w:val="0"/>
        <w:keepLines w:val="0"/>
        <w:pageBreakBefore w:val="0"/>
        <w:widowControl/>
        <w:wordWrap/>
        <w:overflowPunct w:val="0"/>
        <w:topLinePunct w:val="0"/>
        <w:autoSpaceDE w:val="0"/>
        <w:autoSpaceDN w:val="0"/>
        <w:bidi w:val="0"/>
        <w:adjustRightInd w:val="0"/>
        <w:spacing w:beforeLines="0" w:after="0" w:line="440" w:lineRule="exact"/>
        <w:ind w:firstLine="482"/>
        <w:jc w:val="both"/>
        <w:textAlignment w:val="baseline"/>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（五）验收费用</w:t>
      </w:r>
    </w:p>
    <w:p w14:paraId="4DD316F5">
      <w:pPr>
        <w:pStyle w:val="60"/>
        <w:pageBreakBefore w:val="0"/>
        <w:widowControl/>
        <w:wordWrap/>
        <w:overflowPunct w:val="0"/>
        <w:topLinePunct w:val="0"/>
        <w:autoSpaceDE w:val="0"/>
        <w:autoSpaceDN w:val="0"/>
        <w:bidi w:val="0"/>
        <w:adjustRightInd w:val="0"/>
        <w:spacing w:beforeLines="0" w:after="0" w:line="440" w:lineRule="exact"/>
        <w:ind w:firstLine="482"/>
        <w:jc w:val="both"/>
        <w:textAlignment w:val="baseline"/>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履约验收产生的费用，属于首次验收过程中产生的，由采购人承担；属于首次验收不合格，重新验收过程中产生的，如采购合同有约定按照约定执行，如无约定，由采购人承担。</w:t>
      </w:r>
    </w:p>
    <w:p w14:paraId="353CD446">
      <w:pPr>
        <w:rPr>
          <w:color w:val="auto"/>
          <w:highlight w:val="none"/>
        </w:rPr>
      </w:pPr>
    </w:p>
    <w:p w14:paraId="521D90AA">
      <w:pPr>
        <w:pStyle w:val="263"/>
        <w:numPr>
          <w:ilvl w:val="0"/>
          <w:numId w:val="1"/>
        </w:numPr>
        <w:ind w:firstLineChars="0"/>
        <w:rPr>
          <w:rFonts w:ascii="宋体" w:hAnsi="宋体" w:eastAsia="宋体" w:cs="宋体"/>
          <w:b/>
          <w:bCs/>
          <w:color w:val="auto"/>
          <w:highlight w:val="none"/>
        </w:rPr>
      </w:pPr>
      <w:r>
        <w:rPr>
          <w:rFonts w:hint="eastAsia" w:ascii="宋体" w:hAnsi="宋体" w:eastAsia="宋体" w:cs="宋体"/>
          <w:b/>
          <w:bCs/>
          <w:color w:val="auto"/>
          <w:highlight w:val="none"/>
        </w:rPr>
        <w:t>项目实施团队人员要求</w:t>
      </w:r>
    </w:p>
    <w:p w14:paraId="32F7974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中标方需为本项目组建有实力的团队：</w:t>
      </w:r>
    </w:p>
    <w:p w14:paraId="55C0743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2.项目经理具备信息系统项目管理师（高级）或PMP证书、计算机专业的高级工程师职称证书。</w:t>
      </w:r>
    </w:p>
    <w:p w14:paraId="2634849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3.项目组成员具有类似项目实施经验。</w:t>
      </w:r>
    </w:p>
    <w:p w14:paraId="21D262B3">
      <w:pPr>
        <w:pStyle w:val="263"/>
        <w:numPr>
          <w:ilvl w:val="0"/>
          <w:numId w:val="1"/>
        </w:numPr>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演示要求</w:t>
      </w:r>
    </w:p>
    <w:p w14:paraId="59FCAC4A">
      <w:pPr>
        <w:spacing w:line="360" w:lineRule="auto"/>
        <w:ind w:firstLine="482" w:firstLineChars="200"/>
        <w:rPr>
          <w:rFonts w:hint="eastAsia" w:ascii="宋体" w:hAnsi="宋体" w:cs="宋体"/>
          <w:b/>
          <w:bCs/>
          <w:color w:val="auto"/>
          <w:sz w:val="24"/>
          <w:szCs w:val="24"/>
          <w:highlight w:val="none"/>
          <w:lang w:val="en-US" w:eastAsia="zh-CN"/>
        </w:rPr>
      </w:pPr>
      <w:r>
        <w:rPr>
          <w:rFonts w:ascii="宋体" w:hAnsi="宋体" w:cs="宋体"/>
          <w:b/>
          <w:bCs/>
          <w:color w:val="auto"/>
          <w:sz w:val="24"/>
          <w:szCs w:val="24"/>
          <w:highlight w:val="none"/>
        </w:rPr>
        <w:t>1、演示内容</w:t>
      </w:r>
      <w:r>
        <w:rPr>
          <w:rFonts w:hint="eastAsia" w:ascii="宋体" w:hAnsi="宋体" w:cs="宋体"/>
          <w:b/>
          <w:bCs/>
          <w:color w:val="auto"/>
          <w:sz w:val="24"/>
          <w:szCs w:val="24"/>
          <w:highlight w:val="none"/>
          <w:lang w:val="en-US" w:eastAsia="zh-CN"/>
        </w:rPr>
        <w:t>详见评标办法</w:t>
      </w:r>
    </w:p>
    <w:p w14:paraId="709B88A6">
      <w:pPr>
        <w:spacing w:line="360" w:lineRule="auto"/>
        <w:ind w:firstLine="480" w:firstLineChars="200"/>
        <w:rPr>
          <w:rFonts w:hint="default"/>
          <w:color w:val="auto"/>
          <w:sz w:val="24"/>
          <w:szCs w:val="24"/>
          <w:highlight w:val="none"/>
          <w:lang w:val="en-US"/>
        </w:rPr>
      </w:pPr>
      <w:r>
        <w:rPr>
          <w:color w:val="auto"/>
          <w:sz w:val="24"/>
          <w:szCs w:val="24"/>
          <w:highlight w:val="none"/>
          <w:lang w:val="en-US"/>
        </w:rPr>
        <w:t>2、根据“电子交易/不见面开评标”原则，供应商需将演示文稿讲解过程录制视频，时长不超过</w:t>
      </w:r>
      <w:r>
        <w:rPr>
          <w:rFonts w:hint="eastAsia"/>
          <w:color w:val="auto"/>
          <w:sz w:val="24"/>
          <w:szCs w:val="24"/>
          <w:highlight w:val="none"/>
          <w:lang w:val="en-US" w:eastAsia="zh-CN"/>
        </w:rPr>
        <w:t>5</w:t>
      </w:r>
      <w:r>
        <w:rPr>
          <w:color w:val="auto"/>
          <w:sz w:val="24"/>
          <w:szCs w:val="24"/>
          <w:highlight w:val="none"/>
          <w:lang w:val="en-US"/>
        </w:rPr>
        <w:t>分钟，演示文件格式要求为：MP4或AVI，用U盘介质提交，U盘要符合NTFS或者FAT32的格式，不能打开识别的视频文件其风险由供应商自行承担。</w:t>
      </w:r>
    </w:p>
    <w:p w14:paraId="08BB01C6">
      <w:pPr>
        <w:pStyle w:val="62"/>
        <w:spacing w:after="0"/>
        <w:ind w:left="0" w:leftChars="0" w:firstLine="480" w:firstLineChars="200"/>
        <w:rPr>
          <w:rFonts w:hint="default"/>
          <w:color w:val="auto"/>
          <w:sz w:val="24"/>
          <w:szCs w:val="24"/>
          <w:highlight w:val="none"/>
          <w:lang w:val="en-US"/>
        </w:rPr>
      </w:pPr>
      <w:r>
        <w:rPr>
          <w:color w:val="auto"/>
          <w:sz w:val="24"/>
          <w:szCs w:val="24"/>
          <w:highlight w:val="none"/>
          <w:lang w:val="en-US"/>
        </w:rPr>
        <w:t>3、演示视频资料递交方式与时间：</w:t>
      </w:r>
    </w:p>
    <w:p w14:paraId="2255DEA6">
      <w:pPr>
        <w:spacing w:line="360" w:lineRule="auto"/>
        <w:ind w:firstLine="480" w:firstLineChars="200"/>
        <w:rPr>
          <w:rFonts w:hint="default"/>
          <w:color w:val="auto"/>
          <w:sz w:val="24"/>
          <w:szCs w:val="24"/>
          <w:highlight w:val="none"/>
        </w:rPr>
      </w:pPr>
      <w:r>
        <w:rPr>
          <w:color w:val="auto"/>
          <w:sz w:val="24"/>
          <w:szCs w:val="24"/>
          <w:highlight w:val="none"/>
        </w:rPr>
        <w:t>演示视频资料可与“备份投标文件”一同密封递交，也可单独密封递交。（邮寄地址：杭州市拱墅区大关路179号远洋国际中心A座17楼1706室，收件人：陶传林；联系电话：0571-87981527）</w:t>
      </w:r>
    </w:p>
    <w:p w14:paraId="10419EA1">
      <w:pPr>
        <w:spacing w:line="360" w:lineRule="auto"/>
        <w:ind w:firstLine="480" w:firstLineChars="200"/>
        <w:rPr>
          <w:rFonts w:hint="default"/>
          <w:color w:val="auto"/>
          <w:sz w:val="24"/>
          <w:szCs w:val="24"/>
          <w:highlight w:val="none"/>
        </w:rPr>
      </w:pPr>
      <w:r>
        <w:rPr>
          <w:color w:val="auto"/>
          <w:sz w:val="24"/>
          <w:szCs w:val="24"/>
          <w:highlight w:val="none"/>
        </w:rPr>
        <w:t>演示视频资料须在投标截止时间前递交。</w:t>
      </w:r>
    </w:p>
    <w:p w14:paraId="6C5D932C">
      <w:pPr>
        <w:spacing w:line="360" w:lineRule="auto"/>
        <w:ind w:firstLine="480" w:firstLineChars="200"/>
        <w:rPr>
          <w:rFonts w:hint="default" w:ascii="宋体" w:hAnsi="宋体" w:cs="宋体"/>
          <w:color w:val="auto"/>
          <w:sz w:val="24"/>
          <w:szCs w:val="24"/>
          <w:highlight w:val="none"/>
        </w:rPr>
      </w:pPr>
      <w:r>
        <w:rPr>
          <w:color w:val="auto"/>
          <w:sz w:val="24"/>
          <w:szCs w:val="24"/>
          <w:highlight w:val="none"/>
        </w:rPr>
        <w:t>4、</w:t>
      </w:r>
      <w:r>
        <w:rPr>
          <w:color w:val="auto"/>
          <w:sz w:val="24"/>
          <w:szCs w:val="24"/>
          <w:highlight w:val="none"/>
        </w:rPr>
        <w:t>未按招标文件要求提供演示U盘造成评审专家无法正常评审的风险由投标人自行承担。</w:t>
      </w:r>
    </w:p>
    <w:p w14:paraId="323FC0D0">
      <w:pPr>
        <w:pStyle w:val="263"/>
        <w:numPr>
          <w:ilvl w:val="0"/>
          <w:numId w:val="1"/>
        </w:numPr>
        <w:ind w:firstLineChars="0"/>
        <w:rPr>
          <w:rFonts w:ascii="宋体" w:hAnsi="宋体" w:eastAsia="宋体" w:cs="宋体"/>
          <w:b/>
          <w:bCs/>
          <w:color w:val="auto"/>
          <w:highlight w:val="none"/>
        </w:rPr>
      </w:pPr>
      <w:r>
        <w:rPr>
          <w:rFonts w:hint="eastAsia" w:ascii="宋体" w:hAnsi="宋体" w:eastAsia="宋体" w:cs="宋体"/>
          <w:b/>
          <w:bCs/>
          <w:color w:val="auto"/>
          <w:highlight w:val="none"/>
        </w:rPr>
        <w:t>其他要求</w:t>
      </w:r>
    </w:p>
    <w:p w14:paraId="76DF41ED">
      <w:pPr>
        <w:autoSpaceDE w:val="0"/>
        <w:autoSpaceDN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1.知识产权要求</w:t>
      </w:r>
    </w:p>
    <w:p w14:paraId="1E6E182F">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（1）供应商应保证所提供的系统或其任何一部分均不会侵犯任何第三方的知识产权。</w:t>
      </w:r>
    </w:p>
    <w:p w14:paraId="79411426">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（2）本项目建设成果知识产权归采购方所有，采购方有权在其他项目上运用该项目成果。未经采购方书面同意，成果不得擅自扩散或提供给第三方使用。</w:t>
      </w:r>
    </w:p>
    <w:p w14:paraId="54730691">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（3）供应商应保证采购人在软件使用过程中，免受第三方提出的侵权起诉。如发生此类纠纷，由供应商承担一切责任并负责解决。</w:t>
      </w:r>
    </w:p>
    <w:p w14:paraId="685E4BC0">
      <w:pPr>
        <w:autoSpaceDE w:val="0"/>
        <w:autoSpaceDN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 保密要求</w:t>
      </w:r>
    </w:p>
    <w:p w14:paraId="03FA73C1">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供应商须提供对本项目的保密承诺，保证对项目技术文件以及由采购人提供的所有数据、内部资料、技术文档和信息予以保密。未经采购人书面许可，供应商不得将采购人提供的本项目数据、资料以及项目成果以任何形式向第三方透露或使用。本条款在项目完成或无论何种原因导致合同终止后依然有效。</w:t>
      </w:r>
    </w:p>
    <w:p w14:paraId="4FCA8505">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供应商违反上述保密约定，故意、过错或过失泄密的，除应立即采取措施停止泄密行为，减小泄密造成的损失。</w:t>
      </w:r>
    </w:p>
    <w:p w14:paraId="4FF54EE1">
      <w:pP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供应商须在签订合同后10天内，与采购人签订保密协议。</w:t>
      </w:r>
    </w:p>
    <w:p w14:paraId="5A6F5AB3">
      <w:pPr>
        <w:autoSpaceDE w:val="0"/>
        <w:autoSpaceDN w:val="0"/>
        <w:snapToGrid/>
        <w:spacing w:line="360" w:lineRule="auto"/>
        <w:ind w:firstLine="482" w:firstLineChars="200"/>
        <w:rPr>
          <w:rFonts w:hint="eastAsia" w:ascii="宋体" w:hAnsi="宋体" w:cs="宋体"/>
          <w:b/>
          <w:bCs w:val="0"/>
          <w:color w:val="auto"/>
          <w:sz w:val="24"/>
          <w:highlight w:val="none"/>
        </w:rPr>
      </w:pPr>
      <w:r>
        <w:rPr>
          <w:rFonts w:hint="eastAsia" w:ascii="宋体" w:hAnsi="宋体" w:cs="宋体"/>
          <w:b/>
          <w:bCs w:val="0"/>
          <w:color w:val="auto"/>
          <w:sz w:val="24"/>
          <w:highlight w:val="none"/>
        </w:rPr>
        <w:t>3</w:t>
      </w:r>
      <w:r>
        <w:rPr>
          <w:rFonts w:ascii="宋体" w:hAnsi="宋体" w:cs="宋体"/>
          <w:b/>
          <w:bCs w:val="0"/>
          <w:color w:val="auto"/>
          <w:sz w:val="24"/>
          <w:highlight w:val="none"/>
        </w:rPr>
        <w:t>.</w:t>
      </w:r>
      <w:r>
        <w:rPr>
          <w:rFonts w:hint="eastAsia" w:ascii="宋体" w:hAnsi="宋体" w:cs="宋体"/>
          <w:b/>
          <w:bCs w:val="0"/>
          <w:color w:val="auto"/>
          <w:sz w:val="24"/>
          <w:highlight w:val="none"/>
        </w:rPr>
        <w:t>其他要求</w:t>
      </w:r>
    </w:p>
    <w:p w14:paraId="6D5CC6BE">
      <w:pPr>
        <w:snapToGrid w:val="0"/>
        <w:spacing w:line="360" w:lineRule="auto"/>
        <w:ind w:firstLine="480" w:firstLineChars="200"/>
        <w:rPr>
          <w:rFonts w:cs="Calibri" w:asciiTheme="minorEastAsia" w:hAnsiTheme="minorEastAsia"/>
          <w:bCs/>
          <w:color w:val="auto"/>
          <w:sz w:val="24"/>
          <w:highlight w:val="none"/>
          <w:u w:val="single"/>
        </w:rPr>
      </w:pPr>
      <w:r>
        <w:rPr>
          <w:rFonts w:cs="Arial" w:asciiTheme="minorEastAsia" w:hAnsiTheme="minorEastAsia"/>
          <w:bCs/>
          <w:color w:val="auto"/>
          <w:sz w:val="24"/>
          <w:highlight w:val="none"/>
        </w:rPr>
        <w:t>▲</w:t>
      </w:r>
      <w:r>
        <w:rPr>
          <w:rFonts w:hint="eastAsia" w:cs="Arial" w:asciiTheme="minorEastAsia" w:hAnsiTheme="minorEastAsia"/>
          <w:bCs/>
          <w:color w:val="auto"/>
          <w:sz w:val="24"/>
          <w:highlight w:val="none"/>
        </w:rPr>
        <w:t>（1）</w:t>
      </w:r>
      <w:r>
        <w:rPr>
          <w:rFonts w:hint="eastAsia" w:cs="Calibri" w:asciiTheme="minorEastAsia" w:hAnsiTheme="minorEastAsia"/>
          <w:b/>
          <w:color w:val="auto"/>
          <w:sz w:val="24"/>
          <w:highlight w:val="none"/>
          <w:u w:val="single"/>
        </w:rPr>
        <w:t>本项目建设方案采用设备集中部署模式，配件、线材等布线工程量需要由投标人自行计量，价格采用包干制。投标时提供承诺函。</w:t>
      </w:r>
    </w:p>
    <w:p w14:paraId="4AE8A4C7">
      <w:pPr>
        <w:keepNext/>
        <w:keepLines/>
        <w:tabs>
          <w:tab w:val="left" w:pos="432"/>
        </w:tabs>
        <w:adjustRightInd/>
        <w:spacing w:line="360" w:lineRule="auto"/>
        <w:ind w:firstLine="482" w:firstLineChars="200"/>
        <w:rPr>
          <w:rFonts w:cs="Calibri" w:asciiTheme="minorEastAsia" w:hAnsiTheme="minorEastAsia" w:eastAsiaTheme="minorEastAsia"/>
          <w:b/>
          <w:bCs/>
          <w:color w:val="auto"/>
          <w:sz w:val="24"/>
          <w:highlight w:val="none"/>
          <w:u w:val="single"/>
        </w:rPr>
      </w:pPr>
      <w:r>
        <w:rPr>
          <w:rFonts w:hint="eastAsia" w:cs="Calibri" w:asciiTheme="minorEastAsia" w:hAnsiTheme="minorEastAsia" w:eastAsiaTheme="minorEastAsia"/>
          <w:b/>
          <w:bCs/>
          <w:color w:val="auto"/>
          <w:sz w:val="24"/>
          <w:highlight w:val="none"/>
          <w:u w:val="single"/>
        </w:rPr>
        <w:t>▲（2）本项目网控时序开关、人证比对机、需与本院现有智慧法庭运维巡检系统无缝对接，投标时投标人需提供对接承诺函。</w:t>
      </w:r>
    </w:p>
    <w:p w14:paraId="52583F62">
      <w:pPr>
        <w:pStyle w:val="263"/>
        <w:numPr>
          <w:ilvl w:val="0"/>
          <w:numId w:val="1"/>
        </w:numPr>
        <w:ind w:firstLineChars="0"/>
        <w:rPr>
          <w:rFonts w:ascii="宋体" w:hAnsi="宋体" w:eastAsia="宋体" w:cs="宋体"/>
          <w:b/>
          <w:bCs/>
          <w:color w:val="auto"/>
          <w:highlight w:val="none"/>
        </w:rPr>
      </w:pPr>
      <w:r>
        <w:rPr>
          <w:rFonts w:hint="eastAsia" w:ascii="宋体" w:hAnsi="宋体" w:eastAsia="宋体" w:cs="宋体"/>
          <w:b/>
          <w:bCs/>
          <w:color w:val="auto"/>
          <w:highlight w:val="none"/>
        </w:rPr>
        <w:t>项目的工作内容及成果</w:t>
      </w:r>
    </w:p>
    <w:p w14:paraId="210064C7">
      <w:pPr>
        <w:autoSpaceDE w:val="0"/>
        <w:autoSpaceDN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bCs/>
          <w:color w:val="auto"/>
          <w:sz w:val="24"/>
          <w:highlight w:val="none"/>
        </w:rPr>
        <w:t>本项目除需提供本部分所列采购内容外，还包含提交应覆盖以下内容的相关文档，电子文档是中标人交付成果不可分割的部分。项目实施需提供：项目实施计划、系统试运行、测试计划、测试报告、工作总结报告、用户使用手册及采购人要求提交的其他材料。</w:t>
      </w:r>
    </w:p>
    <w:p w14:paraId="5160DB09">
      <w:pPr>
        <w:spacing w:line="360" w:lineRule="auto"/>
        <w:rPr>
          <w:rFonts w:ascii="宋体" w:hAnsi="宋体" w:cs="宋体"/>
          <w:color w:val="auto"/>
          <w:sz w:val="24"/>
          <w:highlight w:val="none"/>
        </w:rPr>
      </w:pPr>
    </w:p>
    <w:p w14:paraId="188C6037">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57064978">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6" w:name="_Toc184314465"/>
      <w:bookmarkEnd w:id="36"/>
      <w:bookmarkStart w:id="37" w:name="_Toc184310340"/>
      <w:bookmarkEnd w:id="37"/>
      <w:bookmarkStart w:id="38" w:name="_Toc184313303"/>
      <w:bookmarkEnd w:id="38"/>
      <w:bookmarkStart w:id="39" w:name="_Toc184308106"/>
      <w:bookmarkEnd w:id="39"/>
      <w:bookmarkStart w:id="40" w:name="_Toc184308050"/>
      <w:bookmarkEnd w:id="40"/>
      <w:bookmarkStart w:id="41" w:name="_Toc184310333"/>
      <w:bookmarkEnd w:id="41"/>
      <w:bookmarkStart w:id="42" w:name="_Toc184314424"/>
      <w:bookmarkEnd w:id="42"/>
      <w:bookmarkStart w:id="43" w:name="_Toc184313288"/>
      <w:bookmarkEnd w:id="43"/>
      <w:bookmarkStart w:id="44" w:name="_Toc184314432"/>
      <w:bookmarkEnd w:id="44"/>
      <w:bookmarkStart w:id="45" w:name="_Toc184312139"/>
      <w:bookmarkEnd w:id="45"/>
      <w:bookmarkStart w:id="46" w:name="_Toc184312105"/>
      <w:bookmarkEnd w:id="46"/>
      <w:bookmarkStart w:id="47" w:name="_Toc184313294"/>
      <w:bookmarkEnd w:id="47"/>
      <w:bookmarkStart w:id="48" w:name="_Toc184314429"/>
      <w:bookmarkEnd w:id="48"/>
      <w:bookmarkStart w:id="49" w:name="_Toc184313258"/>
      <w:bookmarkEnd w:id="49"/>
      <w:bookmarkStart w:id="50" w:name="_Toc184312085"/>
      <w:bookmarkEnd w:id="50"/>
      <w:bookmarkStart w:id="51" w:name="_Toc184312080"/>
      <w:bookmarkEnd w:id="51"/>
      <w:bookmarkStart w:id="52" w:name="_Toc184312135"/>
      <w:bookmarkEnd w:id="52"/>
      <w:bookmarkStart w:id="53" w:name="_Toc184313241"/>
      <w:bookmarkEnd w:id="53"/>
      <w:bookmarkStart w:id="54" w:name="_Toc184308073"/>
      <w:bookmarkEnd w:id="54"/>
      <w:bookmarkStart w:id="55" w:name="_Toc184314458"/>
      <w:bookmarkEnd w:id="55"/>
      <w:bookmarkStart w:id="56" w:name="_Toc184312083"/>
      <w:bookmarkEnd w:id="56"/>
      <w:bookmarkStart w:id="57" w:name="_Toc184314450"/>
      <w:bookmarkEnd w:id="57"/>
      <w:bookmarkStart w:id="58" w:name="_Toc184310289"/>
      <w:bookmarkEnd w:id="58"/>
      <w:bookmarkStart w:id="59" w:name="_Toc184313254"/>
      <w:bookmarkEnd w:id="59"/>
      <w:bookmarkStart w:id="60" w:name="_Toc184313271"/>
      <w:bookmarkEnd w:id="60"/>
      <w:bookmarkStart w:id="61" w:name="_Toc184313308"/>
      <w:bookmarkEnd w:id="61"/>
      <w:bookmarkStart w:id="62" w:name="_Toc184312129"/>
      <w:bookmarkEnd w:id="62"/>
      <w:bookmarkStart w:id="63" w:name="_Toc184314435"/>
      <w:bookmarkEnd w:id="63"/>
      <w:bookmarkStart w:id="64" w:name="_Toc184313247"/>
      <w:bookmarkEnd w:id="64"/>
      <w:bookmarkStart w:id="65" w:name="_Toc184314472"/>
      <w:bookmarkEnd w:id="65"/>
      <w:bookmarkStart w:id="66" w:name="_Toc184312072"/>
      <w:bookmarkEnd w:id="66"/>
      <w:bookmarkStart w:id="67" w:name="_Toc184314452"/>
      <w:bookmarkEnd w:id="67"/>
      <w:bookmarkStart w:id="68" w:name="_Toc184308046"/>
      <w:bookmarkEnd w:id="68"/>
      <w:bookmarkStart w:id="69" w:name="_Toc184312137"/>
      <w:bookmarkEnd w:id="69"/>
      <w:bookmarkStart w:id="70" w:name="_Toc184314412"/>
      <w:bookmarkEnd w:id="70"/>
      <w:bookmarkStart w:id="71" w:name="_Toc184308068"/>
      <w:bookmarkEnd w:id="71"/>
      <w:bookmarkStart w:id="72" w:name="_Toc184313248"/>
      <w:bookmarkEnd w:id="72"/>
      <w:bookmarkStart w:id="73" w:name="_Toc184308058"/>
      <w:bookmarkEnd w:id="73"/>
      <w:bookmarkStart w:id="74" w:name="_Toc184310321"/>
      <w:bookmarkEnd w:id="74"/>
      <w:bookmarkStart w:id="75" w:name="_Toc184313281"/>
      <w:bookmarkEnd w:id="75"/>
      <w:bookmarkStart w:id="76" w:name="_Toc184308094"/>
      <w:bookmarkEnd w:id="76"/>
      <w:bookmarkStart w:id="77" w:name="_Toc184308080"/>
      <w:bookmarkEnd w:id="77"/>
      <w:bookmarkStart w:id="78" w:name="_Toc184310290"/>
      <w:bookmarkEnd w:id="78"/>
      <w:bookmarkStart w:id="79" w:name="_Toc184313269"/>
      <w:bookmarkEnd w:id="79"/>
      <w:bookmarkStart w:id="80" w:name="_Toc184310301"/>
      <w:bookmarkEnd w:id="80"/>
      <w:bookmarkStart w:id="81" w:name="_Toc184308076"/>
      <w:bookmarkEnd w:id="81"/>
      <w:bookmarkStart w:id="82" w:name="_Toc184312076"/>
      <w:bookmarkEnd w:id="82"/>
      <w:bookmarkStart w:id="83" w:name="_Toc184313286"/>
      <w:bookmarkEnd w:id="83"/>
      <w:bookmarkStart w:id="84" w:name="_Toc184312121"/>
      <w:bookmarkEnd w:id="84"/>
      <w:bookmarkStart w:id="85" w:name="_Toc184308084"/>
      <w:bookmarkEnd w:id="85"/>
      <w:bookmarkStart w:id="86" w:name="_Toc184313251"/>
      <w:bookmarkEnd w:id="86"/>
      <w:bookmarkStart w:id="87" w:name="_Toc184312090"/>
      <w:bookmarkEnd w:id="87"/>
      <w:bookmarkStart w:id="88" w:name="_Toc184313267"/>
      <w:bookmarkEnd w:id="88"/>
      <w:bookmarkStart w:id="89" w:name="_Toc184313299"/>
      <w:bookmarkEnd w:id="89"/>
      <w:bookmarkStart w:id="90" w:name="_Toc184313253"/>
      <w:bookmarkEnd w:id="90"/>
      <w:bookmarkStart w:id="91" w:name="_Toc184312091"/>
      <w:bookmarkEnd w:id="91"/>
      <w:bookmarkStart w:id="92" w:name="_Toc184308072"/>
      <w:bookmarkEnd w:id="92"/>
      <w:bookmarkStart w:id="93" w:name="_Toc184308036"/>
      <w:bookmarkEnd w:id="93"/>
      <w:bookmarkStart w:id="94" w:name="_Toc184308070"/>
      <w:bookmarkEnd w:id="94"/>
      <w:bookmarkStart w:id="95" w:name="_Toc184312122"/>
      <w:bookmarkEnd w:id="95"/>
      <w:bookmarkStart w:id="96" w:name="_Toc184308037"/>
      <w:bookmarkEnd w:id="96"/>
      <w:bookmarkStart w:id="97" w:name="_Toc184310316"/>
      <w:bookmarkEnd w:id="97"/>
      <w:bookmarkStart w:id="98" w:name="_Toc184313300"/>
      <w:bookmarkEnd w:id="98"/>
      <w:bookmarkStart w:id="99" w:name="_Toc184313263"/>
      <w:bookmarkEnd w:id="99"/>
      <w:bookmarkStart w:id="100" w:name="_Toc184313252"/>
      <w:bookmarkEnd w:id="100"/>
      <w:bookmarkStart w:id="101" w:name="_Toc184313292"/>
      <w:bookmarkEnd w:id="101"/>
      <w:bookmarkStart w:id="102" w:name="_Toc184310282"/>
      <w:bookmarkEnd w:id="102"/>
      <w:bookmarkStart w:id="103" w:name="_Toc184314466"/>
      <w:bookmarkEnd w:id="103"/>
      <w:bookmarkStart w:id="104" w:name="_Toc184314423"/>
      <w:bookmarkEnd w:id="104"/>
      <w:bookmarkStart w:id="105" w:name="_Toc184313289"/>
      <w:bookmarkEnd w:id="105"/>
      <w:bookmarkStart w:id="106" w:name="_Toc184313242"/>
      <w:bookmarkEnd w:id="106"/>
      <w:bookmarkStart w:id="107" w:name="_Toc184314445"/>
      <w:bookmarkEnd w:id="107"/>
      <w:bookmarkStart w:id="108" w:name="_Toc184310331"/>
      <w:bookmarkEnd w:id="108"/>
      <w:bookmarkStart w:id="109" w:name="_Toc184310281"/>
      <w:bookmarkEnd w:id="109"/>
      <w:bookmarkStart w:id="110" w:name="_Toc184314415"/>
      <w:bookmarkEnd w:id="110"/>
      <w:bookmarkStart w:id="111" w:name="_Toc184308042"/>
      <w:bookmarkEnd w:id="111"/>
      <w:bookmarkStart w:id="112" w:name="_Toc184312120"/>
      <w:bookmarkEnd w:id="112"/>
      <w:bookmarkStart w:id="113" w:name="_Toc184310327"/>
      <w:bookmarkEnd w:id="113"/>
      <w:bookmarkStart w:id="114" w:name="_Toc184310330"/>
      <w:bookmarkEnd w:id="114"/>
      <w:bookmarkStart w:id="115" w:name="_Toc184310319"/>
      <w:bookmarkEnd w:id="115"/>
      <w:bookmarkStart w:id="116" w:name="_Toc184308054"/>
      <w:bookmarkEnd w:id="116"/>
      <w:bookmarkStart w:id="117" w:name="_Toc184308057"/>
      <w:bookmarkEnd w:id="117"/>
      <w:bookmarkStart w:id="118" w:name="_Toc184310306"/>
      <w:bookmarkEnd w:id="118"/>
      <w:bookmarkStart w:id="119" w:name="_Toc184312098"/>
      <w:bookmarkEnd w:id="119"/>
      <w:bookmarkStart w:id="120" w:name="_Toc184308095"/>
      <w:bookmarkEnd w:id="120"/>
      <w:bookmarkStart w:id="121" w:name="_Toc184314416"/>
      <w:bookmarkEnd w:id="121"/>
      <w:bookmarkStart w:id="122" w:name="_Toc184314439"/>
      <w:bookmarkEnd w:id="122"/>
      <w:bookmarkStart w:id="123" w:name="_Toc184312132"/>
      <w:bookmarkEnd w:id="123"/>
      <w:bookmarkStart w:id="124" w:name="_Toc184312138"/>
      <w:bookmarkEnd w:id="124"/>
      <w:bookmarkStart w:id="125" w:name="_Toc184310276"/>
      <w:bookmarkEnd w:id="125"/>
      <w:bookmarkStart w:id="126" w:name="_Toc184314475"/>
      <w:bookmarkEnd w:id="126"/>
      <w:bookmarkStart w:id="127" w:name="_Toc184308079"/>
      <w:bookmarkEnd w:id="127"/>
      <w:bookmarkStart w:id="128" w:name="_Toc184308091"/>
      <w:bookmarkEnd w:id="128"/>
      <w:bookmarkStart w:id="129" w:name="_Toc184308043"/>
      <w:bookmarkEnd w:id="129"/>
      <w:bookmarkStart w:id="130" w:name="_Toc184310328"/>
      <w:bookmarkEnd w:id="130"/>
      <w:bookmarkStart w:id="131" w:name="_Toc184310291"/>
      <w:bookmarkEnd w:id="131"/>
      <w:bookmarkStart w:id="132" w:name="_Toc184313287"/>
      <w:bookmarkEnd w:id="132"/>
      <w:bookmarkStart w:id="133" w:name="_Toc184308102"/>
      <w:bookmarkEnd w:id="133"/>
      <w:bookmarkStart w:id="134" w:name="_Toc184312075"/>
      <w:bookmarkEnd w:id="134"/>
      <w:bookmarkStart w:id="135" w:name="_Toc184310337"/>
      <w:bookmarkEnd w:id="135"/>
      <w:bookmarkStart w:id="136" w:name="_Toc184313249"/>
      <w:bookmarkEnd w:id="136"/>
      <w:bookmarkStart w:id="137" w:name="_Toc184308056"/>
      <w:bookmarkEnd w:id="137"/>
      <w:bookmarkStart w:id="138" w:name="_Toc184312127"/>
      <w:bookmarkEnd w:id="138"/>
      <w:bookmarkStart w:id="139" w:name="_Toc184310278"/>
      <w:bookmarkEnd w:id="139"/>
      <w:bookmarkStart w:id="140" w:name="_Toc184313266"/>
      <w:bookmarkEnd w:id="140"/>
      <w:bookmarkStart w:id="141" w:name="_Toc184313276"/>
      <w:bookmarkEnd w:id="141"/>
      <w:bookmarkStart w:id="142" w:name="_Toc184312104"/>
      <w:bookmarkEnd w:id="142"/>
      <w:bookmarkStart w:id="143" w:name="_Toc184314455"/>
      <w:bookmarkEnd w:id="143"/>
      <w:bookmarkStart w:id="144" w:name="_Toc184308092"/>
      <w:bookmarkEnd w:id="144"/>
      <w:bookmarkStart w:id="145" w:name="_Toc184312089"/>
      <w:bookmarkEnd w:id="145"/>
      <w:bookmarkStart w:id="146" w:name="_Toc184308064"/>
      <w:bookmarkEnd w:id="146"/>
      <w:bookmarkStart w:id="147" w:name="_Toc184310296"/>
      <w:bookmarkEnd w:id="147"/>
      <w:bookmarkStart w:id="148" w:name="_Toc184312079"/>
      <w:bookmarkEnd w:id="148"/>
      <w:bookmarkStart w:id="149" w:name="_Toc184310320"/>
      <w:bookmarkEnd w:id="149"/>
      <w:bookmarkStart w:id="150" w:name="_Toc184314430"/>
      <w:bookmarkEnd w:id="150"/>
      <w:bookmarkStart w:id="151" w:name="_Toc184314477"/>
      <w:bookmarkEnd w:id="151"/>
      <w:bookmarkStart w:id="152" w:name="_Toc184313256"/>
      <w:bookmarkEnd w:id="152"/>
      <w:bookmarkStart w:id="153" w:name="_Toc184308051"/>
      <w:bookmarkEnd w:id="153"/>
      <w:bookmarkStart w:id="154" w:name="_Toc184310343"/>
      <w:bookmarkEnd w:id="154"/>
      <w:bookmarkStart w:id="155" w:name="_Toc184313275"/>
      <w:bookmarkEnd w:id="155"/>
      <w:bookmarkStart w:id="156" w:name="_Toc184313284"/>
      <w:bookmarkEnd w:id="156"/>
      <w:bookmarkStart w:id="157" w:name="_Toc184310312"/>
      <w:bookmarkEnd w:id="157"/>
      <w:bookmarkStart w:id="158" w:name="_Toc184308052"/>
      <w:bookmarkEnd w:id="158"/>
      <w:bookmarkStart w:id="159" w:name="_Toc184310294"/>
      <w:bookmarkEnd w:id="159"/>
      <w:bookmarkStart w:id="160" w:name="_Toc184314421"/>
      <w:bookmarkEnd w:id="160"/>
      <w:bookmarkStart w:id="161" w:name="_Toc184308101"/>
      <w:bookmarkEnd w:id="161"/>
      <w:bookmarkStart w:id="162" w:name="_Toc184313306"/>
      <w:bookmarkEnd w:id="162"/>
      <w:bookmarkStart w:id="163" w:name="_Toc184314417"/>
      <w:bookmarkEnd w:id="163"/>
      <w:bookmarkStart w:id="164" w:name="_Toc184308087"/>
      <w:bookmarkEnd w:id="164"/>
      <w:bookmarkStart w:id="165" w:name="_Toc184313240"/>
      <w:bookmarkEnd w:id="165"/>
      <w:bookmarkStart w:id="166" w:name="_Toc184313290"/>
      <w:bookmarkEnd w:id="166"/>
      <w:bookmarkStart w:id="167" w:name="_Toc184310298"/>
      <w:bookmarkEnd w:id="167"/>
      <w:bookmarkStart w:id="168" w:name="_Toc184314433"/>
      <w:bookmarkEnd w:id="168"/>
      <w:bookmarkStart w:id="169" w:name="_Toc184312081"/>
      <w:bookmarkEnd w:id="169"/>
      <w:bookmarkStart w:id="170" w:name="_Toc184314457"/>
      <w:bookmarkEnd w:id="170"/>
      <w:bookmarkStart w:id="171" w:name="_Toc184314437"/>
      <w:bookmarkEnd w:id="171"/>
      <w:bookmarkStart w:id="172" w:name="_Toc184313296"/>
      <w:bookmarkEnd w:id="172"/>
      <w:bookmarkStart w:id="173" w:name="_Toc184308090"/>
      <w:bookmarkEnd w:id="173"/>
      <w:bookmarkStart w:id="174" w:name="_Toc184310308"/>
      <w:bookmarkEnd w:id="174"/>
      <w:bookmarkStart w:id="175" w:name="_Toc184310342"/>
      <w:bookmarkEnd w:id="175"/>
      <w:bookmarkStart w:id="176" w:name="_Toc184312108"/>
      <w:bookmarkEnd w:id="176"/>
      <w:bookmarkStart w:id="177" w:name="_Toc184313282"/>
      <w:bookmarkEnd w:id="177"/>
      <w:bookmarkStart w:id="178" w:name="_Toc184308038"/>
      <w:bookmarkEnd w:id="178"/>
      <w:bookmarkStart w:id="179" w:name="_Toc184313268"/>
      <w:bookmarkEnd w:id="179"/>
      <w:bookmarkStart w:id="180" w:name="_Toc184313291"/>
      <w:bookmarkEnd w:id="180"/>
      <w:bookmarkStart w:id="181" w:name="_Toc184310302"/>
      <w:bookmarkEnd w:id="181"/>
      <w:bookmarkStart w:id="182" w:name="_Toc184312115"/>
      <w:bookmarkEnd w:id="182"/>
      <w:bookmarkStart w:id="183" w:name="_Toc184310332"/>
      <w:bookmarkEnd w:id="183"/>
      <w:bookmarkStart w:id="184" w:name="_Toc184310277"/>
      <w:bookmarkEnd w:id="184"/>
      <w:bookmarkStart w:id="185" w:name="_Toc184308099"/>
      <w:bookmarkEnd w:id="185"/>
      <w:bookmarkStart w:id="186" w:name="_Toc184308096"/>
      <w:bookmarkEnd w:id="186"/>
      <w:bookmarkStart w:id="187" w:name="_Toc184314464"/>
      <w:bookmarkEnd w:id="187"/>
      <w:bookmarkStart w:id="188" w:name="_Toc184312095"/>
      <w:bookmarkEnd w:id="188"/>
      <w:bookmarkStart w:id="189" w:name="_Toc184314431"/>
      <w:bookmarkEnd w:id="189"/>
      <w:bookmarkStart w:id="190" w:name="_Toc184308093"/>
      <w:bookmarkEnd w:id="190"/>
      <w:bookmarkStart w:id="191" w:name="_Toc184312114"/>
      <w:bookmarkEnd w:id="191"/>
      <w:bookmarkStart w:id="192" w:name="_Toc184312123"/>
      <w:bookmarkEnd w:id="192"/>
      <w:bookmarkStart w:id="193" w:name="_Toc184313262"/>
      <w:bookmarkEnd w:id="193"/>
      <w:bookmarkStart w:id="194" w:name="_Toc184310334"/>
      <w:bookmarkEnd w:id="194"/>
      <w:bookmarkStart w:id="195" w:name="_Toc184313278"/>
      <w:bookmarkEnd w:id="195"/>
      <w:bookmarkStart w:id="196" w:name="_Toc184308047"/>
      <w:bookmarkEnd w:id="196"/>
      <w:bookmarkStart w:id="197" w:name="_Toc184314451"/>
      <w:bookmarkEnd w:id="197"/>
      <w:bookmarkStart w:id="198" w:name="_Toc184310274"/>
      <w:bookmarkEnd w:id="198"/>
      <w:bookmarkStart w:id="199" w:name="_Toc184312068"/>
      <w:bookmarkEnd w:id="199"/>
      <w:bookmarkStart w:id="200" w:name="_Toc184310324"/>
      <w:bookmarkEnd w:id="200"/>
      <w:bookmarkStart w:id="201" w:name="_Toc184310293"/>
      <w:bookmarkEnd w:id="201"/>
      <w:bookmarkStart w:id="202" w:name="_Toc184310325"/>
      <w:bookmarkEnd w:id="202"/>
      <w:bookmarkStart w:id="203" w:name="_Toc184314470"/>
      <w:bookmarkEnd w:id="203"/>
      <w:bookmarkStart w:id="204" w:name="_Toc184310339"/>
      <w:bookmarkEnd w:id="204"/>
      <w:bookmarkStart w:id="205" w:name="_Toc184314422"/>
      <w:bookmarkEnd w:id="205"/>
      <w:bookmarkStart w:id="206" w:name="_Toc184310284"/>
      <w:bookmarkEnd w:id="206"/>
      <w:bookmarkStart w:id="207" w:name="_Toc184310311"/>
      <w:bookmarkEnd w:id="207"/>
      <w:bookmarkStart w:id="208" w:name="_Toc184310338"/>
      <w:bookmarkEnd w:id="208"/>
      <w:bookmarkStart w:id="209" w:name="_Toc184312078"/>
      <w:bookmarkEnd w:id="209"/>
      <w:bookmarkStart w:id="210" w:name="_Toc184310304"/>
      <w:bookmarkEnd w:id="210"/>
      <w:bookmarkStart w:id="211" w:name="_Toc184308083"/>
      <w:bookmarkEnd w:id="211"/>
      <w:bookmarkStart w:id="212" w:name="_Toc184314478"/>
      <w:bookmarkEnd w:id="212"/>
      <w:bookmarkStart w:id="213" w:name="_Toc184308082"/>
      <w:bookmarkEnd w:id="213"/>
      <w:bookmarkStart w:id="214" w:name="_Toc184312119"/>
      <w:bookmarkEnd w:id="214"/>
      <w:bookmarkStart w:id="215" w:name="_Toc184310279"/>
      <w:bookmarkEnd w:id="215"/>
      <w:bookmarkStart w:id="216" w:name="_Toc184310305"/>
      <w:bookmarkEnd w:id="216"/>
      <w:bookmarkStart w:id="217" w:name="_Toc184312130"/>
      <w:bookmarkEnd w:id="217"/>
      <w:bookmarkStart w:id="218" w:name="_Toc184312111"/>
      <w:bookmarkEnd w:id="218"/>
      <w:bookmarkStart w:id="219" w:name="_Toc184308104"/>
      <w:bookmarkEnd w:id="219"/>
      <w:bookmarkStart w:id="220" w:name="_Toc184313305"/>
      <w:bookmarkEnd w:id="220"/>
      <w:bookmarkStart w:id="221" w:name="_Toc184312131"/>
      <w:bookmarkEnd w:id="221"/>
      <w:bookmarkStart w:id="222" w:name="_Toc184308065"/>
      <w:bookmarkEnd w:id="222"/>
      <w:bookmarkStart w:id="223" w:name="_Toc184308075"/>
      <w:bookmarkEnd w:id="223"/>
      <w:bookmarkStart w:id="224" w:name="_Toc184312092"/>
      <w:bookmarkEnd w:id="224"/>
      <w:bookmarkStart w:id="225" w:name="_Toc184313295"/>
      <w:bookmarkEnd w:id="225"/>
      <w:bookmarkStart w:id="226" w:name="_Toc184310303"/>
      <w:bookmarkEnd w:id="226"/>
      <w:bookmarkStart w:id="227" w:name="_Toc184308108"/>
      <w:bookmarkEnd w:id="227"/>
      <w:bookmarkStart w:id="228" w:name="_Toc184314467"/>
      <w:bookmarkEnd w:id="228"/>
      <w:bookmarkStart w:id="229" w:name="_Toc184308040"/>
      <w:bookmarkEnd w:id="229"/>
      <w:bookmarkStart w:id="230" w:name="_Toc184314438"/>
      <w:bookmarkEnd w:id="230"/>
      <w:bookmarkStart w:id="231" w:name="_Toc184308081"/>
      <w:bookmarkEnd w:id="231"/>
      <w:bookmarkStart w:id="232" w:name="_Toc184308053"/>
      <w:bookmarkEnd w:id="232"/>
      <w:bookmarkStart w:id="233" w:name="_Toc184310307"/>
      <w:bookmarkEnd w:id="233"/>
      <w:bookmarkStart w:id="234" w:name="_Toc184308071"/>
      <w:bookmarkEnd w:id="234"/>
      <w:bookmarkStart w:id="235" w:name="_Toc184308078"/>
      <w:bookmarkEnd w:id="235"/>
      <w:bookmarkStart w:id="236" w:name="_Toc184312103"/>
      <w:bookmarkEnd w:id="236"/>
      <w:bookmarkStart w:id="237" w:name="_Toc184314453"/>
      <w:bookmarkEnd w:id="237"/>
      <w:bookmarkStart w:id="238" w:name="_Toc184314474"/>
      <w:bookmarkEnd w:id="238"/>
      <w:bookmarkStart w:id="239" w:name="_Toc184312082"/>
      <w:bookmarkEnd w:id="239"/>
      <w:bookmarkStart w:id="240" w:name="_Toc184313279"/>
      <w:bookmarkEnd w:id="240"/>
      <w:bookmarkStart w:id="241" w:name="_Toc184310313"/>
      <w:bookmarkEnd w:id="241"/>
      <w:bookmarkStart w:id="242" w:name="_Toc184313307"/>
      <w:bookmarkEnd w:id="242"/>
      <w:bookmarkStart w:id="243" w:name="_Toc184312067"/>
      <w:bookmarkEnd w:id="243"/>
      <w:bookmarkStart w:id="244" w:name="_Toc184313255"/>
      <w:bookmarkEnd w:id="244"/>
      <w:bookmarkStart w:id="245" w:name="_Toc184310344"/>
      <w:bookmarkEnd w:id="245"/>
      <w:bookmarkStart w:id="246" w:name="_Toc184314413"/>
      <w:bookmarkEnd w:id="246"/>
      <w:bookmarkStart w:id="247" w:name="_Toc184312113"/>
      <w:bookmarkEnd w:id="247"/>
      <w:bookmarkStart w:id="248" w:name="_Toc184312077"/>
      <w:bookmarkEnd w:id="248"/>
      <w:bookmarkStart w:id="249" w:name="_Toc184312093"/>
      <w:bookmarkEnd w:id="249"/>
      <w:bookmarkStart w:id="250" w:name="_Toc184313250"/>
      <w:bookmarkEnd w:id="250"/>
      <w:bookmarkStart w:id="251" w:name="_Toc184313283"/>
      <w:bookmarkEnd w:id="251"/>
      <w:bookmarkStart w:id="252" w:name="_Toc184310336"/>
      <w:bookmarkEnd w:id="252"/>
      <w:bookmarkStart w:id="253" w:name="_Toc184312133"/>
      <w:bookmarkEnd w:id="253"/>
      <w:bookmarkStart w:id="254" w:name="_Toc184313310"/>
      <w:bookmarkEnd w:id="254"/>
      <w:bookmarkStart w:id="255" w:name="_Toc184308039"/>
      <w:bookmarkEnd w:id="255"/>
      <w:bookmarkStart w:id="256" w:name="_Toc184310283"/>
      <w:bookmarkEnd w:id="256"/>
      <w:bookmarkStart w:id="257" w:name="_Toc184314479"/>
      <w:bookmarkEnd w:id="257"/>
      <w:bookmarkStart w:id="258" w:name="_Toc184314414"/>
      <w:bookmarkEnd w:id="258"/>
      <w:bookmarkStart w:id="259" w:name="_Toc184310309"/>
      <w:bookmarkEnd w:id="259"/>
      <w:bookmarkStart w:id="260" w:name="_Toc184314447"/>
      <w:bookmarkEnd w:id="260"/>
      <w:bookmarkStart w:id="261" w:name="_Toc184310317"/>
      <w:bookmarkEnd w:id="261"/>
      <w:bookmarkStart w:id="262" w:name="_Toc184308049"/>
      <w:bookmarkEnd w:id="262"/>
      <w:bookmarkStart w:id="263" w:name="_Toc184312136"/>
      <w:bookmarkEnd w:id="263"/>
      <w:bookmarkStart w:id="264" w:name="_Toc184313274"/>
      <w:bookmarkEnd w:id="264"/>
      <w:bookmarkStart w:id="265" w:name="_Toc184313309"/>
      <w:bookmarkEnd w:id="265"/>
      <w:bookmarkStart w:id="266" w:name="_Toc184310285"/>
      <w:bookmarkEnd w:id="266"/>
      <w:bookmarkStart w:id="267" w:name="_Toc184308100"/>
      <w:bookmarkEnd w:id="267"/>
      <w:bookmarkStart w:id="268" w:name="_Toc184314419"/>
      <w:bookmarkEnd w:id="268"/>
      <w:bookmarkStart w:id="269" w:name="_Toc184308059"/>
      <w:bookmarkEnd w:id="269"/>
      <w:bookmarkStart w:id="270" w:name="_Toc184314456"/>
      <w:bookmarkEnd w:id="270"/>
      <w:bookmarkStart w:id="271" w:name="_Toc184312128"/>
      <w:bookmarkEnd w:id="271"/>
      <w:bookmarkStart w:id="272" w:name="_Toc184313244"/>
      <w:bookmarkEnd w:id="272"/>
      <w:bookmarkStart w:id="273" w:name="_Toc184312102"/>
      <w:bookmarkEnd w:id="273"/>
      <w:bookmarkStart w:id="274" w:name="_Toc184312106"/>
      <w:bookmarkEnd w:id="274"/>
      <w:bookmarkStart w:id="275" w:name="_Toc184310310"/>
      <w:bookmarkEnd w:id="275"/>
      <w:bookmarkStart w:id="276" w:name="_Toc184314420"/>
      <w:bookmarkEnd w:id="276"/>
      <w:bookmarkStart w:id="277" w:name="_Toc184314454"/>
      <w:bookmarkEnd w:id="277"/>
      <w:bookmarkStart w:id="278" w:name="_Toc184310275"/>
      <w:bookmarkEnd w:id="278"/>
      <w:bookmarkStart w:id="279" w:name="_Toc184314481"/>
      <w:bookmarkEnd w:id="279"/>
      <w:bookmarkStart w:id="280" w:name="_Toc184314443"/>
      <w:bookmarkEnd w:id="280"/>
      <w:bookmarkStart w:id="281" w:name="_Toc184313297"/>
      <w:bookmarkEnd w:id="281"/>
      <w:bookmarkStart w:id="282" w:name="_Toc184314468"/>
      <w:bookmarkEnd w:id="282"/>
      <w:bookmarkStart w:id="283" w:name="_Toc184314448"/>
      <w:bookmarkEnd w:id="283"/>
      <w:bookmarkStart w:id="284" w:name="_Toc184313257"/>
      <w:bookmarkEnd w:id="284"/>
      <w:bookmarkStart w:id="285" w:name="_Toc184310297"/>
      <w:bookmarkEnd w:id="285"/>
      <w:bookmarkStart w:id="286" w:name="_Toc184314446"/>
      <w:bookmarkEnd w:id="286"/>
      <w:bookmarkStart w:id="287" w:name="_Toc184314482"/>
      <w:bookmarkEnd w:id="287"/>
      <w:bookmarkStart w:id="288" w:name="_Toc184314442"/>
      <w:bookmarkEnd w:id="288"/>
      <w:bookmarkStart w:id="289" w:name="_Toc184314440"/>
      <w:bookmarkEnd w:id="289"/>
      <w:bookmarkStart w:id="290" w:name="_Toc184314425"/>
      <w:bookmarkEnd w:id="290"/>
      <w:bookmarkStart w:id="291" w:name="_Toc184314463"/>
      <w:bookmarkEnd w:id="291"/>
      <w:bookmarkStart w:id="292" w:name="_Toc184312100"/>
      <w:bookmarkEnd w:id="292"/>
      <w:bookmarkStart w:id="293" w:name="_Toc184312099"/>
      <w:bookmarkEnd w:id="293"/>
      <w:bookmarkStart w:id="294" w:name="_Toc184312117"/>
      <w:bookmarkEnd w:id="294"/>
      <w:bookmarkStart w:id="295" w:name="_Toc184310335"/>
      <w:bookmarkEnd w:id="295"/>
      <w:bookmarkStart w:id="296" w:name="_Toc184314473"/>
      <w:bookmarkEnd w:id="296"/>
      <w:bookmarkStart w:id="297" w:name="_Toc184308089"/>
      <w:bookmarkEnd w:id="297"/>
      <w:bookmarkStart w:id="298" w:name="_Toc184308060"/>
      <w:bookmarkEnd w:id="298"/>
      <w:bookmarkStart w:id="299" w:name="_Toc184313285"/>
      <w:bookmarkEnd w:id="299"/>
      <w:bookmarkStart w:id="300" w:name="_Toc184314434"/>
      <w:bookmarkEnd w:id="300"/>
      <w:bookmarkStart w:id="301" w:name="_Toc184314427"/>
      <w:bookmarkEnd w:id="301"/>
      <w:bookmarkStart w:id="302" w:name="_Toc184310280"/>
      <w:bookmarkEnd w:id="302"/>
      <w:bookmarkStart w:id="303" w:name="_Toc184313280"/>
      <w:bookmarkEnd w:id="303"/>
      <w:bookmarkStart w:id="304" w:name="_Toc184314411"/>
      <w:bookmarkEnd w:id="304"/>
      <w:bookmarkStart w:id="305" w:name="_Toc184308103"/>
      <w:bookmarkEnd w:id="305"/>
      <w:bookmarkStart w:id="306" w:name="_Toc184312087"/>
      <w:bookmarkEnd w:id="306"/>
      <w:bookmarkStart w:id="307" w:name="_Toc184312073"/>
      <w:bookmarkEnd w:id="307"/>
      <w:bookmarkStart w:id="308" w:name="_Toc184313260"/>
      <w:bookmarkEnd w:id="308"/>
      <w:bookmarkStart w:id="309" w:name="_Toc184310326"/>
      <w:bookmarkEnd w:id="309"/>
      <w:bookmarkStart w:id="310" w:name="_Toc184312125"/>
      <w:bookmarkEnd w:id="310"/>
      <w:bookmarkStart w:id="311" w:name="_Toc184308041"/>
      <w:bookmarkEnd w:id="311"/>
      <w:bookmarkStart w:id="312" w:name="_Toc184314449"/>
      <w:bookmarkEnd w:id="312"/>
      <w:bookmarkStart w:id="313" w:name="_Toc184314444"/>
      <w:bookmarkEnd w:id="313"/>
      <w:bookmarkStart w:id="314" w:name="_Toc184312110"/>
      <w:bookmarkEnd w:id="314"/>
      <w:bookmarkStart w:id="315" w:name="_Toc184312126"/>
      <w:bookmarkEnd w:id="315"/>
      <w:bookmarkStart w:id="316" w:name="_Toc184313239"/>
      <w:bookmarkEnd w:id="316"/>
      <w:bookmarkStart w:id="317" w:name="_Toc184308097"/>
      <w:bookmarkEnd w:id="317"/>
      <w:bookmarkStart w:id="318" w:name="_Toc184308107"/>
      <w:bookmarkEnd w:id="318"/>
      <w:bookmarkStart w:id="319" w:name="_Toc184312107"/>
      <w:bookmarkEnd w:id="319"/>
      <w:bookmarkStart w:id="320" w:name="_Toc184313245"/>
      <w:bookmarkEnd w:id="320"/>
      <w:bookmarkStart w:id="321" w:name="_Toc184310341"/>
      <w:bookmarkEnd w:id="321"/>
      <w:bookmarkStart w:id="322" w:name="_Toc184314410"/>
      <w:bookmarkEnd w:id="322"/>
      <w:bookmarkStart w:id="323" w:name="_Toc184310322"/>
      <w:bookmarkEnd w:id="323"/>
      <w:bookmarkStart w:id="324" w:name="_Toc184308067"/>
      <w:bookmarkEnd w:id="324"/>
      <w:bookmarkStart w:id="325" w:name="_Toc184310272"/>
      <w:bookmarkEnd w:id="325"/>
      <w:bookmarkStart w:id="326" w:name="_Toc184310273"/>
      <w:bookmarkEnd w:id="326"/>
      <w:bookmarkStart w:id="327" w:name="_Toc184308098"/>
      <w:bookmarkEnd w:id="327"/>
      <w:bookmarkStart w:id="328" w:name="_Toc184312109"/>
      <w:bookmarkEnd w:id="328"/>
      <w:bookmarkStart w:id="329" w:name="_Toc184313302"/>
      <w:bookmarkEnd w:id="329"/>
      <w:bookmarkStart w:id="330" w:name="_Toc184312071"/>
      <w:bookmarkEnd w:id="330"/>
      <w:bookmarkStart w:id="331" w:name="_Toc184314428"/>
      <w:bookmarkEnd w:id="331"/>
      <w:bookmarkStart w:id="332" w:name="_Toc184314461"/>
      <w:bookmarkEnd w:id="332"/>
      <w:bookmarkStart w:id="333" w:name="_Toc184312124"/>
      <w:bookmarkEnd w:id="333"/>
      <w:bookmarkStart w:id="334" w:name="_Toc184312116"/>
      <w:bookmarkEnd w:id="334"/>
      <w:bookmarkStart w:id="335" w:name="_Toc184312088"/>
      <w:bookmarkEnd w:id="335"/>
      <w:bookmarkStart w:id="336" w:name="_Toc184313272"/>
      <w:bookmarkEnd w:id="336"/>
      <w:bookmarkStart w:id="337" w:name="_Toc184310314"/>
      <w:bookmarkEnd w:id="337"/>
      <w:bookmarkStart w:id="338" w:name="_Toc184314436"/>
      <w:bookmarkEnd w:id="338"/>
      <w:bookmarkStart w:id="339" w:name="_Toc184308066"/>
      <w:bookmarkEnd w:id="339"/>
      <w:bookmarkStart w:id="340" w:name="_Toc184313264"/>
      <w:bookmarkEnd w:id="340"/>
      <w:bookmarkStart w:id="341" w:name="_Toc184313238"/>
      <w:bookmarkEnd w:id="341"/>
      <w:bookmarkStart w:id="342" w:name="_Toc184314459"/>
      <w:bookmarkEnd w:id="342"/>
      <w:bookmarkStart w:id="343" w:name="_Toc184310292"/>
      <w:bookmarkEnd w:id="343"/>
      <w:bookmarkStart w:id="344" w:name="_Toc184313259"/>
      <w:bookmarkEnd w:id="344"/>
      <w:bookmarkStart w:id="345" w:name="_Toc184308048"/>
      <w:bookmarkEnd w:id="345"/>
      <w:bookmarkStart w:id="346" w:name="_Toc184314426"/>
      <w:bookmarkEnd w:id="346"/>
      <w:bookmarkStart w:id="347" w:name="_Toc184314476"/>
      <w:bookmarkEnd w:id="347"/>
      <w:bookmarkStart w:id="348" w:name="_Toc184310318"/>
      <w:bookmarkEnd w:id="348"/>
      <w:bookmarkStart w:id="349" w:name="_Toc184308085"/>
      <w:bookmarkEnd w:id="349"/>
      <w:bookmarkStart w:id="350" w:name="_Toc184312086"/>
      <w:bookmarkEnd w:id="350"/>
      <w:bookmarkStart w:id="351" w:name="_Toc184313304"/>
      <w:bookmarkEnd w:id="351"/>
      <w:bookmarkStart w:id="352" w:name="_Toc184310299"/>
      <w:bookmarkEnd w:id="352"/>
      <w:bookmarkStart w:id="353" w:name="_Toc184310295"/>
      <w:bookmarkEnd w:id="353"/>
      <w:bookmarkStart w:id="354" w:name="_Toc184312097"/>
      <w:bookmarkEnd w:id="354"/>
      <w:bookmarkStart w:id="355" w:name="_Toc184314418"/>
      <w:bookmarkEnd w:id="355"/>
      <w:bookmarkStart w:id="356" w:name="_Toc184310323"/>
      <w:bookmarkEnd w:id="356"/>
      <w:bookmarkStart w:id="357" w:name="_Toc184308055"/>
      <w:bookmarkEnd w:id="357"/>
      <w:bookmarkStart w:id="358" w:name="_Toc184312070"/>
      <w:bookmarkEnd w:id="358"/>
      <w:bookmarkStart w:id="359" w:name="_Toc184312134"/>
      <w:bookmarkEnd w:id="359"/>
      <w:bookmarkStart w:id="360" w:name="_Toc184310329"/>
      <w:bookmarkEnd w:id="360"/>
      <w:bookmarkStart w:id="361" w:name="_Toc184308063"/>
      <w:bookmarkEnd w:id="361"/>
      <w:bookmarkStart w:id="362" w:name="_Toc184310315"/>
      <w:bookmarkEnd w:id="362"/>
      <w:bookmarkStart w:id="363" w:name="_Toc184312118"/>
      <w:bookmarkEnd w:id="363"/>
      <w:bookmarkStart w:id="364" w:name="_Toc184313246"/>
      <w:bookmarkEnd w:id="364"/>
      <w:bookmarkStart w:id="365" w:name="_Toc184314441"/>
      <w:bookmarkEnd w:id="365"/>
      <w:bookmarkStart w:id="366" w:name="_Toc184310300"/>
      <w:bookmarkEnd w:id="366"/>
      <w:bookmarkStart w:id="367" w:name="_Toc184313277"/>
      <w:bookmarkEnd w:id="367"/>
      <w:bookmarkStart w:id="368" w:name="_Toc184312094"/>
      <w:bookmarkEnd w:id="368"/>
      <w:bookmarkStart w:id="369" w:name="_Toc184308088"/>
      <w:bookmarkEnd w:id="369"/>
      <w:bookmarkStart w:id="370" w:name="_Toc184313261"/>
      <w:bookmarkEnd w:id="370"/>
      <w:bookmarkStart w:id="371" w:name="_Toc184308044"/>
      <w:bookmarkEnd w:id="371"/>
      <w:bookmarkStart w:id="372" w:name="_Toc184310286"/>
      <w:bookmarkEnd w:id="372"/>
      <w:bookmarkStart w:id="373" w:name="_Toc184308045"/>
      <w:bookmarkEnd w:id="373"/>
      <w:bookmarkStart w:id="374" w:name="_Toc184313265"/>
      <w:bookmarkEnd w:id="374"/>
      <w:bookmarkStart w:id="375" w:name="_Toc184308105"/>
      <w:bookmarkEnd w:id="375"/>
      <w:bookmarkStart w:id="376" w:name="_Toc184313293"/>
      <w:bookmarkEnd w:id="376"/>
      <w:bookmarkStart w:id="377" w:name="_Toc184314460"/>
      <w:bookmarkEnd w:id="377"/>
      <w:bookmarkStart w:id="378" w:name="_Toc184310288"/>
      <w:bookmarkEnd w:id="378"/>
      <w:bookmarkStart w:id="379" w:name="_Toc184310287"/>
      <w:bookmarkEnd w:id="379"/>
      <w:bookmarkStart w:id="380" w:name="_Toc184312112"/>
      <w:bookmarkEnd w:id="380"/>
      <w:bookmarkStart w:id="381" w:name="_Toc184308074"/>
      <w:bookmarkEnd w:id="381"/>
      <w:bookmarkStart w:id="382" w:name="_Toc184314462"/>
      <w:bookmarkEnd w:id="382"/>
      <w:bookmarkStart w:id="383" w:name="_Toc184308077"/>
      <w:bookmarkEnd w:id="383"/>
      <w:bookmarkStart w:id="384" w:name="_Toc184313270"/>
      <w:bookmarkEnd w:id="384"/>
      <w:bookmarkStart w:id="385" w:name="_Toc184312069"/>
      <w:bookmarkEnd w:id="385"/>
      <w:bookmarkStart w:id="386" w:name="_Toc184314469"/>
      <w:bookmarkEnd w:id="386"/>
      <w:bookmarkStart w:id="387" w:name="_Toc184308086"/>
      <w:bookmarkEnd w:id="387"/>
      <w:bookmarkStart w:id="388" w:name="_Toc184308069"/>
      <w:bookmarkEnd w:id="388"/>
      <w:bookmarkStart w:id="389" w:name="_Toc184312096"/>
      <w:bookmarkEnd w:id="389"/>
      <w:bookmarkStart w:id="390" w:name="_Toc184308061"/>
      <w:bookmarkEnd w:id="390"/>
      <w:bookmarkStart w:id="391" w:name="_Toc184314480"/>
      <w:bookmarkEnd w:id="391"/>
      <w:bookmarkStart w:id="392" w:name="_Toc184312074"/>
      <w:bookmarkEnd w:id="392"/>
      <w:bookmarkStart w:id="393" w:name="_Toc184313243"/>
      <w:bookmarkEnd w:id="393"/>
      <w:bookmarkStart w:id="394" w:name="_Toc184313273"/>
      <w:bookmarkEnd w:id="394"/>
      <w:bookmarkStart w:id="395" w:name="_Toc184313298"/>
      <w:bookmarkEnd w:id="395"/>
      <w:bookmarkStart w:id="396" w:name="_Toc184312101"/>
      <w:bookmarkEnd w:id="396"/>
      <w:bookmarkStart w:id="397" w:name="_Toc184314471"/>
      <w:bookmarkEnd w:id="397"/>
      <w:bookmarkStart w:id="398" w:name="_Toc184308062"/>
      <w:bookmarkEnd w:id="398"/>
      <w:bookmarkStart w:id="399" w:name="_Toc184313301"/>
      <w:bookmarkEnd w:id="399"/>
      <w:bookmarkStart w:id="400" w:name="_Toc184312084"/>
      <w:bookmarkEnd w:id="400"/>
      <w:r>
        <w:rPr>
          <w:rFonts w:hint="eastAsia" w:ascii="宋体" w:hAnsi="宋体" w:cs="宋体"/>
          <w:b/>
          <w:color w:val="auto"/>
          <w:sz w:val="36"/>
          <w:szCs w:val="36"/>
          <w:highlight w:val="none"/>
        </w:rPr>
        <w:t>评标办法</w:t>
      </w:r>
    </w:p>
    <w:p w14:paraId="47E5996A">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5"/>
        <w:tblW w:w="10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427"/>
        <w:gridCol w:w="4945"/>
        <w:gridCol w:w="639"/>
        <w:gridCol w:w="1134"/>
        <w:gridCol w:w="1275"/>
      </w:tblGrid>
      <w:tr w14:paraId="253E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614" w:type="dxa"/>
            <w:vAlign w:val="center"/>
          </w:tcPr>
          <w:p w14:paraId="5516308C">
            <w:pPr>
              <w:snapToGrid w:val="0"/>
              <w:jc w:val="center"/>
              <w:rPr>
                <w:rFonts w:ascii="宋体" w:hAnsi="宋体" w:cs="宋体"/>
                <w:color w:val="auto"/>
                <w:sz w:val="24"/>
                <w:highlight w:val="none"/>
              </w:rPr>
            </w:pPr>
            <w:r>
              <w:rPr>
                <w:rFonts w:hint="eastAsia" w:ascii="宋体" w:hAnsi="宋体" w:cs="宋体"/>
                <w:color w:val="auto"/>
                <w:sz w:val="24"/>
                <w:highlight w:val="none"/>
              </w:rPr>
              <w:t>序号</w:t>
            </w:r>
          </w:p>
        </w:tc>
        <w:tc>
          <w:tcPr>
            <w:tcW w:w="1427" w:type="dxa"/>
            <w:vAlign w:val="center"/>
          </w:tcPr>
          <w:p w14:paraId="766AA702">
            <w:pPr>
              <w:snapToGrid w:val="0"/>
              <w:jc w:val="center"/>
              <w:rPr>
                <w:rFonts w:ascii="宋体" w:hAnsi="宋体" w:cs="宋体"/>
                <w:color w:val="auto"/>
                <w:sz w:val="24"/>
                <w:highlight w:val="none"/>
              </w:rPr>
            </w:pPr>
            <w:r>
              <w:rPr>
                <w:rFonts w:hint="eastAsia" w:ascii="宋体" w:hAnsi="宋体" w:cs="宋体"/>
                <w:bCs/>
                <w:color w:val="auto"/>
                <w:sz w:val="24"/>
                <w:highlight w:val="none"/>
              </w:rPr>
              <w:t>评分项目</w:t>
            </w:r>
          </w:p>
        </w:tc>
        <w:tc>
          <w:tcPr>
            <w:tcW w:w="4945" w:type="dxa"/>
            <w:vAlign w:val="center"/>
          </w:tcPr>
          <w:p w14:paraId="36317ADA">
            <w:pPr>
              <w:snapToGrid w:val="0"/>
              <w:jc w:val="center"/>
              <w:rPr>
                <w:rFonts w:ascii="宋体" w:hAnsi="宋体" w:cs="宋体"/>
                <w:color w:val="auto"/>
                <w:sz w:val="24"/>
                <w:highlight w:val="none"/>
              </w:rPr>
            </w:pPr>
            <w:r>
              <w:rPr>
                <w:rFonts w:hint="eastAsia" w:ascii="宋体" w:hAnsi="宋体" w:cs="宋体"/>
                <w:color w:val="auto"/>
                <w:sz w:val="24"/>
                <w:highlight w:val="none"/>
              </w:rPr>
              <w:t>评标标准</w:t>
            </w:r>
          </w:p>
        </w:tc>
        <w:tc>
          <w:tcPr>
            <w:tcW w:w="639" w:type="dxa"/>
            <w:vAlign w:val="center"/>
          </w:tcPr>
          <w:p w14:paraId="182C0A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权重</w:t>
            </w:r>
          </w:p>
        </w:tc>
        <w:tc>
          <w:tcPr>
            <w:tcW w:w="1134" w:type="dxa"/>
            <w:vAlign w:val="center"/>
          </w:tcPr>
          <w:p w14:paraId="64EC606F">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主观分/客观分属性</w:t>
            </w:r>
          </w:p>
        </w:tc>
        <w:tc>
          <w:tcPr>
            <w:tcW w:w="1275" w:type="dxa"/>
          </w:tcPr>
          <w:p w14:paraId="304AC2C5">
            <w:pPr>
              <w:snapToGrid w:val="0"/>
              <w:spacing w:line="360" w:lineRule="auto"/>
              <w:jc w:val="center"/>
              <w:rPr>
                <w:rFonts w:ascii="宋体" w:hAnsi="宋体" w:cs="宋体"/>
                <w:color w:val="auto"/>
                <w:sz w:val="24"/>
                <w:highlight w:val="none"/>
              </w:rPr>
            </w:pPr>
            <w:r>
              <w:rPr>
                <w:rFonts w:hint="eastAsia" w:ascii="宋体" w:hAnsi="宋体" w:cs="宋体"/>
                <w:bCs/>
                <w:color w:val="auto"/>
                <w:sz w:val="24"/>
                <w:highlight w:val="none"/>
              </w:rPr>
              <w:t>投标文件中评标标准相应的商务技术资料目录*</w:t>
            </w:r>
          </w:p>
        </w:tc>
      </w:tr>
      <w:tr w14:paraId="64FC7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1" w:hRule="atLeast"/>
          <w:jc w:val="center"/>
        </w:trPr>
        <w:tc>
          <w:tcPr>
            <w:tcW w:w="614" w:type="dxa"/>
            <w:vAlign w:val="center"/>
          </w:tcPr>
          <w:p w14:paraId="2DCF6768">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1427" w:type="dxa"/>
            <w:vAlign w:val="center"/>
          </w:tcPr>
          <w:p w14:paraId="74689C42">
            <w:pPr>
              <w:widowControl/>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投标人的管理体系</w:t>
            </w:r>
          </w:p>
        </w:tc>
        <w:tc>
          <w:tcPr>
            <w:tcW w:w="4945" w:type="dxa"/>
            <w:vAlign w:val="center"/>
          </w:tcPr>
          <w:p w14:paraId="1BDE2587">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（1）投标人具有质量管理体系认证的得1分；</w:t>
            </w:r>
          </w:p>
          <w:p w14:paraId="70980F2E">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（2）投标人具有信息安全管理体系认证证书得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分；</w:t>
            </w:r>
          </w:p>
          <w:p w14:paraId="0B9237A2">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（3）投标人具有信息技术服务管理体系认证证书得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分；</w:t>
            </w:r>
          </w:p>
          <w:p w14:paraId="621A3415">
            <w:pPr>
              <w:widowControl/>
              <w:spacing w:line="360" w:lineRule="auto"/>
              <w:jc w:val="left"/>
              <w:rPr>
                <w:rFonts w:ascii="宋体" w:hAnsi="宋体" w:cs="宋体"/>
                <w:color w:val="auto"/>
                <w:sz w:val="24"/>
                <w:highlight w:val="none"/>
              </w:rPr>
            </w:pPr>
            <w:r>
              <w:rPr>
                <w:rFonts w:hint="eastAsia" w:ascii="宋体" w:hAnsi="宋体" w:cs="宋体"/>
                <w:b/>
                <w:bCs/>
                <w:color w:val="auto"/>
                <w:kern w:val="0"/>
                <w:sz w:val="24"/>
                <w:highlight w:val="none"/>
              </w:rPr>
              <w:t>说明：须提供相关证书复印件且证书须在有效期内。</w:t>
            </w:r>
          </w:p>
        </w:tc>
        <w:tc>
          <w:tcPr>
            <w:tcW w:w="639" w:type="dxa"/>
            <w:vAlign w:val="center"/>
          </w:tcPr>
          <w:p w14:paraId="494721C1">
            <w:pPr>
              <w:pStyle w:val="789"/>
              <w:widowControl w:val="0"/>
              <w:spacing w:line="360" w:lineRule="auto"/>
              <w:jc w:val="center"/>
              <w:rPr>
                <w:rFonts w:hint="eastAsia" w:ascii="宋体" w:hAnsi="宋体" w:eastAsia="宋体" w:cs="宋体"/>
                <w:color w:val="auto"/>
                <w:kern w:val="2"/>
                <w:sz w:val="24"/>
                <w:szCs w:val="24"/>
                <w:highlight w:val="none"/>
                <w:lang w:eastAsia="zh-CN"/>
              </w:rPr>
            </w:pPr>
            <w:r>
              <w:rPr>
                <w:rFonts w:hint="eastAsia" w:ascii="宋体" w:hAnsi="宋体" w:cs="宋体"/>
                <w:color w:val="auto"/>
                <w:sz w:val="24"/>
                <w:szCs w:val="24"/>
                <w:highlight w:val="none"/>
                <w:lang w:val="en-US" w:eastAsia="zh-CN"/>
              </w:rPr>
              <w:t>3</w:t>
            </w:r>
          </w:p>
        </w:tc>
        <w:tc>
          <w:tcPr>
            <w:tcW w:w="1134" w:type="dxa"/>
            <w:vAlign w:val="center"/>
          </w:tcPr>
          <w:p w14:paraId="72D00E48">
            <w:pPr>
              <w:pStyle w:val="789"/>
              <w:widowControl w:val="0"/>
              <w:rPr>
                <w:rFonts w:ascii="宋体" w:hAnsi="宋体" w:cs="宋体"/>
                <w:color w:val="auto"/>
                <w:kern w:val="2"/>
                <w:sz w:val="24"/>
                <w:szCs w:val="24"/>
                <w:highlight w:val="none"/>
              </w:rPr>
            </w:pPr>
            <w:r>
              <w:rPr>
                <w:rFonts w:hint="eastAsia" w:ascii="宋体" w:hAnsi="宋体" w:cs="宋体"/>
                <w:color w:val="auto"/>
                <w:sz w:val="24"/>
                <w:szCs w:val="24"/>
                <w:highlight w:val="none"/>
              </w:rPr>
              <w:t>客观分</w:t>
            </w:r>
          </w:p>
        </w:tc>
        <w:tc>
          <w:tcPr>
            <w:tcW w:w="1275" w:type="dxa"/>
          </w:tcPr>
          <w:p w14:paraId="0CD1BA99">
            <w:pPr>
              <w:snapToGrid w:val="0"/>
              <w:jc w:val="center"/>
              <w:rPr>
                <w:rFonts w:ascii="宋体" w:hAnsi="宋体" w:cs="宋体"/>
                <w:bCs/>
                <w:color w:val="auto"/>
                <w:sz w:val="24"/>
                <w:highlight w:val="none"/>
              </w:rPr>
            </w:pPr>
          </w:p>
        </w:tc>
      </w:tr>
      <w:tr w14:paraId="15247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1" w:hRule="atLeast"/>
          <w:jc w:val="center"/>
        </w:trPr>
        <w:tc>
          <w:tcPr>
            <w:tcW w:w="614" w:type="dxa"/>
            <w:vAlign w:val="center"/>
          </w:tcPr>
          <w:p w14:paraId="4AB9815A">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1427" w:type="dxa"/>
            <w:vAlign w:val="center"/>
          </w:tcPr>
          <w:p w14:paraId="63E054A3">
            <w:pPr>
              <w:widowControl/>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投标人的业绩情况</w:t>
            </w:r>
          </w:p>
        </w:tc>
        <w:tc>
          <w:tcPr>
            <w:tcW w:w="4945" w:type="dxa"/>
            <w:vAlign w:val="center"/>
          </w:tcPr>
          <w:p w14:paraId="7E34F21B">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投标人202</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年1月1日（合同签订时间为准）至今承担的智慧庭审或数字法庭项目业绩情况，结合已完成的项目案例和用户反应情况，每个得</w:t>
            </w:r>
            <w:r>
              <w:rPr>
                <w:rFonts w:ascii="宋体" w:hAnsi="宋体" w:cs="宋体"/>
                <w:color w:val="auto"/>
                <w:kern w:val="0"/>
                <w:sz w:val="24"/>
                <w:highlight w:val="none"/>
              </w:rPr>
              <w:t>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分；本项最高得</w:t>
            </w:r>
            <w:r>
              <w:rPr>
                <w:rFonts w:ascii="宋体" w:hAnsi="宋体" w:cs="宋体"/>
                <w:color w:val="auto"/>
                <w:kern w:val="0"/>
                <w:sz w:val="24"/>
                <w:highlight w:val="none"/>
              </w:rPr>
              <w:t>3</w:t>
            </w:r>
            <w:r>
              <w:rPr>
                <w:rFonts w:hint="eastAsia" w:ascii="宋体" w:hAnsi="宋体" w:cs="宋体"/>
                <w:color w:val="auto"/>
                <w:kern w:val="0"/>
                <w:sz w:val="24"/>
                <w:highlight w:val="none"/>
              </w:rPr>
              <w:t>分。</w:t>
            </w:r>
          </w:p>
          <w:p w14:paraId="614B9EA7">
            <w:pPr>
              <w:widowControl/>
              <w:spacing w:line="360" w:lineRule="auto"/>
              <w:jc w:val="left"/>
              <w:rPr>
                <w:rFonts w:ascii="宋体" w:hAnsi="宋体" w:cs="宋体"/>
                <w:color w:val="auto"/>
                <w:sz w:val="24"/>
                <w:highlight w:val="none"/>
              </w:rPr>
            </w:pPr>
            <w:r>
              <w:rPr>
                <w:rFonts w:hint="eastAsia" w:ascii="宋体" w:hAnsi="宋体" w:cs="宋体"/>
                <w:b/>
                <w:bCs/>
                <w:color w:val="auto"/>
                <w:kern w:val="0"/>
                <w:sz w:val="24"/>
                <w:highlight w:val="none"/>
              </w:rPr>
              <w:t>说明：提供投标文件中提供业绩项目的合同复印件</w:t>
            </w:r>
            <w:r>
              <w:rPr>
                <w:rFonts w:hint="eastAsia" w:ascii="宋体" w:hAnsi="宋体" w:cs="宋体"/>
                <w:b/>
                <w:bCs/>
                <w:color w:val="auto"/>
                <w:kern w:val="0"/>
                <w:sz w:val="24"/>
                <w:highlight w:val="none"/>
                <w:lang w:val="en-US" w:eastAsia="zh-CN"/>
              </w:rPr>
              <w:t>及业主单位验收报告复印件</w:t>
            </w:r>
            <w:r>
              <w:rPr>
                <w:rFonts w:hint="eastAsia" w:ascii="宋体" w:hAnsi="宋体" w:cs="宋体"/>
                <w:b/>
                <w:bCs/>
                <w:color w:val="auto"/>
                <w:kern w:val="0"/>
                <w:sz w:val="24"/>
                <w:highlight w:val="none"/>
              </w:rPr>
              <w:t>进行评分，未提供或不符合以上条件不得分。</w:t>
            </w:r>
          </w:p>
        </w:tc>
        <w:tc>
          <w:tcPr>
            <w:tcW w:w="639" w:type="dxa"/>
            <w:vAlign w:val="center"/>
          </w:tcPr>
          <w:p w14:paraId="664CAEA1">
            <w:pPr>
              <w:pStyle w:val="789"/>
              <w:widowControl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134" w:type="dxa"/>
            <w:vAlign w:val="center"/>
          </w:tcPr>
          <w:p w14:paraId="518DE41C">
            <w:pPr>
              <w:pStyle w:val="789"/>
              <w:widowControl w:val="0"/>
              <w:rPr>
                <w:rFonts w:ascii="宋体" w:hAnsi="宋体" w:cs="宋体"/>
                <w:color w:val="auto"/>
                <w:sz w:val="24"/>
                <w:szCs w:val="24"/>
                <w:highlight w:val="none"/>
              </w:rPr>
            </w:pPr>
            <w:r>
              <w:rPr>
                <w:rFonts w:hint="eastAsia" w:ascii="宋体" w:hAnsi="宋体" w:cs="宋体"/>
                <w:color w:val="auto"/>
                <w:sz w:val="24"/>
                <w:szCs w:val="24"/>
                <w:highlight w:val="none"/>
              </w:rPr>
              <w:t>客观分</w:t>
            </w:r>
          </w:p>
        </w:tc>
        <w:tc>
          <w:tcPr>
            <w:tcW w:w="1275" w:type="dxa"/>
          </w:tcPr>
          <w:p w14:paraId="11B2C89B">
            <w:pPr>
              <w:snapToGrid w:val="0"/>
              <w:jc w:val="center"/>
              <w:rPr>
                <w:rFonts w:ascii="宋体" w:hAnsi="宋体" w:cs="宋体"/>
                <w:bCs/>
                <w:color w:val="auto"/>
                <w:sz w:val="24"/>
                <w:highlight w:val="none"/>
              </w:rPr>
            </w:pPr>
          </w:p>
        </w:tc>
      </w:tr>
      <w:tr w14:paraId="31CD8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1" w:hRule="atLeast"/>
          <w:jc w:val="center"/>
        </w:trPr>
        <w:tc>
          <w:tcPr>
            <w:tcW w:w="614" w:type="dxa"/>
            <w:vAlign w:val="center"/>
          </w:tcPr>
          <w:p w14:paraId="5D60857D">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1427" w:type="dxa"/>
            <w:vAlign w:val="center"/>
          </w:tcPr>
          <w:p w14:paraId="2A39D593">
            <w:pPr>
              <w:widowControl/>
              <w:spacing w:line="360" w:lineRule="auto"/>
              <w:jc w:val="center"/>
              <w:rPr>
                <w:rFonts w:ascii="宋体" w:hAnsi="宋体" w:cs="宋体"/>
                <w:color w:val="auto"/>
                <w:sz w:val="24"/>
                <w:highlight w:val="none"/>
              </w:rPr>
            </w:pPr>
            <w:r>
              <w:rPr>
                <w:rFonts w:ascii="宋体" w:hAnsi="宋体" w:cs="Arial"/>
                <w:snapToGrid w:val="0"/>
                <w:color w:val="auto"/>
                <w:kern w:val="0"/>
                <w:sz w:val="24"/>
                <w:highlight w:val="none"/>
              </w:rPr>
              <w:t>投标方案的科学性和完整性</w:t>
            </w:r>
          </w:p>
        </w:tc>
        <w:tc>
          <w:tcPr>
            <w:tcW w:w="4945" w:type="dxa"/>
            <w:vAlign w:val="center"/>
          </w:tcPr>
          <w:p w14:paraId="78D6F756">
            <w:pPr>
              <w:spacing w:line="360" w:lineRule="auto"/>
              <w:rPr>
                <w:rFonts w:ascii="宋体" w:hAnsi="宋体"/>
                <w:color w:val="auto"/>
                <w:sz w:val="24"/>
                <w:highlight w:val="none"/>
              </w:rPr>
            </w:pPr>
            <w:r>
              <w:rPr>
                <w:rFonts w:hint="eastAsia" w:ascii="宋体" w:hAnsi="宋体" w:cs="宋体"/>
                <w:color w:val="auto"/>
                <w:sz w:val="24"/>
                <w:highlight w:val="none"/>
              </w:rPr>
              <w:t>（1）投标方案的科学性和完整性，包括方案的科学性、先进性、可靠性、成熟性、合理性和扩展性；方案设计的功能实现以及方案配置的合理性等方面与项目对应需求的满足程度等。根据提供的方案内容进行评分，投标方案</w:t>
            </w:r>
            <w:r>
              <w:rPr>
                <w:rFonts w:hint="eastAsia" w:ascii="宋体" w:hAnsi="宋体" w:cs="宋体"/>
                <w:color w:val="auto"/>
                <w:kern w:val="0"/>
                <w:sz w:val="24"/>
                <w:highlight w:val="none"/>
              </w:rPr>
              <w:t>内容完整且与项目匹配度好的得5分；方案内容基本完整且与项目匹配度好的得4分；方案内容基本完整且与项目匹配度较好的得3分；方案内容基本完整但与项目匹配度一般的得2分；方案内容存在欠缺或与项目匹配度一般的得1分；方案内容缺失严重或与项目不匹配的不得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本项最高得5分</w:t>
            </w:r>
            <w:r>
              <w:rPr>
                <w:rFonts w:hint="eastAsia" w:ascii="宋体" w:hAnsi="宋体" w:cs="宋体"/>
                <w:color w:val="auto"/>
                <w:kern w:val="0"/>
                <w:sz w:val="24"/>
                <w:highlight w:val="none"/>
                <w:lang w:eastAsia="zh-CN"/>
              </w:rPr>
              <w:t>。</w:t>
            </w:r>
          </w:p>
          <w:p w14:paraId="4F06DFD3">
            <w:pPr>
              <w:widowControl/>
              <w:spacing w:line="360" w:lineRule="auto"/>
              <w:jc w:val="left"/>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系统的应急方案①设计是否合理，②是否充分考虑用户实际使用需求，③是否符合本项目对当前和未来发展的要求。根据提供的方案内容进行评分，每一项内容完整、措施有效、符合采购人实际视为合理，合理得1分，不合理得0分，本项最高得3分</w:t>
            </w:r>
            <w:r>
              <w:rPr>
                <w:rFonts w:hint="eastAsia" w:ascii="宋体" w:hAnsi="宋体" w:cs="宋体"/>
                <w:color w:val="auto"/>
                <w:kern w:val="0"/>
                <w:sz w:val="24"/>
                <w:highlight w:val="none"/>
                <w:lang w:eastAsia="zh-CN"/>
              </w:rPr>
              <w:t>。</w:t>
            </w:r>
          </w:p>
        </w:tc>
        <w:tc>
          <w:tcPr>
            <w:tcW w:w="639" w:type="dxa"/>
            <w:vAlign w:val="center"/>
          </w:tcPr>
          <w:p w14:paraId="46D913AB">
            <w:pPr>
              <w:pStyle w:val="789"/>
              <w:widowControl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1134" w:type="dxa"/>
            <w:vAlign w:val="center"/>
          </w:tcPr>
          <w:p w14:paraId="45011291">
            <w:pPr>
              <w:pStyle w:val="789"/>
              <w:widowControl w:val="0"/>
              <w:rPr>
                <w:rFonts w:ascii="宋体" w:hAnsi="宋体" w:cs="宋体"/>
                <w:color w:val="auto"/>
                <w:sz w:val="24"/>
                <w:szCs w:val="24"/>
                <w:highlight w:val="none"/>
              </w:rPr>
            </w:pPr>
            <w:r>
              <w:rPr>
                <w:rFonts w:hint="eastAsia" w:ascii="宋体" w:hAnsi="宋体" w:cs="宋体"/>
                <w:color w:val="auto"/>
                <w:sz w:val="24"/>
                <w:szCs w:val="24"/>
                <w:highlight w:val="none"/>
              </w:rPr>
              <w:t>主观分</w:t>
            </w:r>
          </w:p>
        </w:tc>
        <w:tc>
          <w:tcPr>
            <w:tcW w:w="1275" w:type="dxa"/>
          </w:tcPr>
          <w:p w14:paraId="25071B50">
            <w:pPr>
              <w:snapToGrid w:val="0"/>
              <w:jc w:val="center"/>
              <w:rPr>
                <w:rFonts w:ascii="宋体" w:hAnsi="宋体" w:cs="宋体"/>
                <w:bCs/>
                <w:color w:val="auto"/>
                <w:sz w:val="24"/>
                <w:highlight w:val="none"/>
              </w:rPr>
            </w:pPr>
          </w:p>
        </w:tc>
      </w:tr>
      <w:tr w14:paraId="71274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1" w:hRule="atLeast"/>
          <w:jc w:val="center"/>
        </w:trPr>
        <w:tc>
          <w:tcPr>
            <w:tcW w:w="614" w:type="dxa"/>
            <w:vAlign w:val="center"/>
          </w:tcPr>
          <w:p w14:paraId="087BA5E1">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1427" w:type="dxa"/>
            <w:vAlign w:val="center"/>
          </w:tcPr>
          <w:p w14:paraId="48C29481">
            <w:pPr>
              <w:widowControl/>
              <w:spacing w:line="360" w:lineRule="auto"/>
              <w:jc w:val="center"/>
              <w:rPr>
                <w:rFonts w:ascii="宋体" w:hAnsi="宋体" w:cs="宋体"/>
                <w:color w:val="auto"/>
                <w:sz w:val="24"/>
                <w:highlight w:val="none"/>
              </w:rPr>
            </w:pPr>
            <w:r>
              <w:rPr>
                <w:rFonts w:hint="eastAsia" w:ascii="宋体" w:hAnsi="宋体" w:cs="仿宋"/>
                <w:color w:val="auto"/>
                <w:kern w:val="0"/>
                <w:sz w:val="24"/>
                <w:highlight w:val="none"/>
              </w:rPr>
              <w:t>优化设计方案</w:t>
            </w:r>
          </w:p>
        </w:tc>
        <w:tc>
          <w:tcPr>
            <w:tcW w:w="4945" w:type="dxa"/>
            <w:vAlign w:val="center"/>
          </w:tcPr>
          <w:p w14:paraId="2B509BA4">
            <w:pPr>
              <w:snapToGrid w:val="0"/>
              <w:spacing w:line="360" w:lineRule="auto"/>
              <w:ind w:right="-109" w:rightChars="-52"/>
              <w:rPr>
                <w:rFonts w:ascii="宋体" w:hAnsi="宋体"/>
                <w:color w:val="auto"/>
                <w:sz w:val="24"/>
                <w:highlight w:val="none"/>
              </w:rPr>
            </w:pPr>
            <w:r>
              <w:rPr>
                <w:rFonts w:hint="eastAsia" w:ascii="宋体" w:hAnsi="宋体"/>
                <w:color w:val="auto"/>
                <w:sz w:val="24"/>
                <w:highlight w:val="none"/>
              </w:rPr>
              <w:t>是否针对</w:t>
            </w:r>
            <w:r>
              <w:rPr>
                <w:rFonts w:ascii="宋体" w:hAnsi="宋体"/>
                <w:color w:val="auto"/>
                <w:sz w:val="24"/>
                <w:highlight w:val="none"/>
              </w:rPr>
              <w:t>本项目提供</w:t>
            </w:r>
            <w:r>
              <w:rPr>
                <w:rFonts w:hint="eastAsia" w:ascii="宋体" w:hAnsi="宋体"/>
                <w:color w:val="auto"/>
                <w:sz w:val="24"/>
                <w:highlight w:val="none"/>
              </w:rPr>
              <w:t>优化</w:t>
            </w:r>
            <w:r>
              <w:rPr>
                <w:rFonts w:ascii="宋体" w:hAnsi="宋体"/>
                <w:color w:val="auto"/>
                <w:sz w:val="24"/>
                <w:highlight w:val="none"/>
              </w:rPr>
              <w:t>设计方案，并详细阐述：项目定位、设计原则、内容框架、实现思路、平面布局及整体项目的实用性、科学性、及创新性：</w:t>
            </w:r>
          </w:p>
          <w:p w14:paraId="0C9F4791">
            <w:pPr>
              <w:snapToGrid w:val="0"/>
              <w:spacing w:line="360" w:lineRule="auto"/>
              <w:ind w:right="-109" w:rightChars="-52"/>
              <w:rPr>
                <w:rFonts w:ascii="宋体" w:hAnsi="宋体"/>
                <w:color w:val="auto"/>
                <w:sz w:val="24"/>
                <w:highlight w:val="none"/>
              </w:rPr>
            </w:pPr>
            <w:r>
              <w:rPr>
                <w:rFonts w:ascii="宋体" w:hAnsi="宋体"/>
                <w:color w:val="auto"/>
                <w:sz w:val="24"/>
                <w:highlight w:val="none"/>
              </w:rPr>
              <w:t>（1）根据投标单位针对现场情况，提供的整体规划设计、</w:t>
            </w:r>
            <w:r>
              <w:rPr>
                <w:rFonts w:hint="eastAsia" w:ascii="宋体" w:hAnsi="宋体"/>
                <w:color w:val="auto"/>
                <w:sz w:val="24"/>
                <w:highlight w:val="none"/>
              </w:rPr>
              <w:t>设备的布置图、效果图，系统完整的系统拓扑图以及系统运行结构图</w:t>
            </w:r>
            <w:r>
              <w:rPr>
                <w:rFonts w:ascii="宋体" w:hAnsi="宋体"/>
                <w:color w:val="auto"/>
                <w:sz w:val="24"/>
                <w:highlight w:val="none"/>
              </w:rPr>
              <w:t>，评委根据采购需求从方案的科学性、合理性、实用性、创新性等进行综合</w:t>
            </w:r>
            <w:r>
              <w:rPr>
                <w:rFonts w:hint="eastAsia" w:ascii="宋体" w:hAnsi="宋体"/>
                <w:color w:val="auto"/>
                <w:sz w:val="24"/>
                <w:highlight w:val="none"/>
              </w:rPr>
              <w:t>打分；方案完整明确具体、科学合理得4分；方案完整、科学较合理，得3分；相对完整，有一定的可行性，得2分；内容措施一般得1分；未提供或不合理的，不得分</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本项最高得4分</w:t>
            </w:r>
            <w:r>
              <w:rPr>
                <w:rFonts w:hint="eastAsia" w:ascii="宋体" w:hAnsi="宋体"/>
                <w:color w:val="auto"/>
                <w:sz w:val="24"/>
                <w:highlight w:val="none"/>
              </w:rPr>
              <w:t>。</w:t>
            </w:r>
          </w:p>
          <w:p w14:paraId="1286716B">
            <w:pPr>
              <w:snapToGrid w:val="0"/>
              <w:spacing w:line="360" w:lineRule="auto"/>
              <w:ind w:right="-109" w:rightChars="-52"/>
              <w:rPr>
                <w:rFonts w:ascii="宋体" w:hAnsi="宋体" w:cs="宋体"/>
                <w:color w:val="auto"/>
                <w:sz w:val="24"/>
                <w:highlight w:val="none"/>
              </w:rPr>
            </w:pPr>
            <w:r>
              <w:rPr>
                <w:rFonts w:hint="eastAsia" w:ascii="宋体" w:hAnsi="宋体"/>
                <w:color w:val="auto"/>
                <w:sz w:val="24"/>
                <w:highlight w:val="none"/>
              </w:rPr>
              <w:t>（2）局部深化设计，</w:t>
            </w:r>
            <w:r>
              <w:rPr>
                <w:rFonts w:ascii="宋体" w:hAnsi="宋体"/>
                <w:color w:val="auto"/>
                <w:sz w:val="24"/>
                <w:highlight w:val="none"/>
              </w:rPr>
              <w:t>从供应商提供的方案的完整性、规范性等进行综合进行打分</w:t>
            </w:r>
            <w:r>
              <w:rPr>
                <w:rFonts w:hint="eastAsia" w:ascii="宋体" w:hAnsi="宋体"/>
                <w:color w:val="auto"/>
                <w:sz w:val="24"/>
                <w:highlight w:val="none"/>
              </w:rPr>
              <w:t>。方案内容完整、合理得2分；内容措施一般得1分；未提供或不合理的，不得分</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本项最高得2分</w:t>
            </w:r>
            <w:r>
              <w:rPr>
                <w:rFonts w:hint="eastAsia" w:ascii="宋体" w:hAnsi="宋体"/>
                <w:color w:val="auto"/>
                <w:sz w:val="24"/>
                <w:highlight w:val="none"/>
              </w:rPr>
              <w:t>。</w:t>
            </w:r>
          </w:p>
        </w:tc>
        <w:tc>
          <w:tcPr>
            <w:tcW w:w="639" w:type="dxa"/>
            <w:vAlign w:val="center"/>
          </w:tcPr>
          <w:p w14:paraId="2B67A2D7">
            <w:pPr>
              <w:pStyle w:val="789"/>
              <w:widowControl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1134" w:type="dxa"/>
            <w:vAlign w:val="center"/>
          </w:tcPr>
          <w:p w14:paraId="40EE4B36">
            <w:pPr>
              <w:pStyle w:val="789"/>
              <w:widowControl w:val="0"/>
              <w:rPr>
                <w:rFonts w:ascii="宋体" w:hAnsi="宋体" w:cs="宋体"/>
                <w:color w:val="auto"/>
                <w:sz w:val="24"/>
                <w:szCs w:val="24"/>
                <w:highlight w:val="none"/>
              </w:rPr>
            </w:pPr>
            <w:r>
              <w:rPr>
                <w:rFonts w:hint="eastAsia" w:ascii="宋体" w:hAnsi="宋体" w:cs="宋体"/>
                <w:color w:val="auto"/>
                <w:sz w:val="24"/>
                <w:szCs w:val="24"/>
                <w:highlight w:val="none"/>
              </w:rPr>
              <w:t>主观分</w:t>
            </w:r>
          </w:p>
        </w:tc>
        <w:tc>
          <w:tcPr>
            <w:tcW w:w="1275" w:type="dxa"/>
          </w:tcPr>
          <w:p w14:paraId="7F95FAF4">
            <w:pPr>
              <w:snapToGrid w:val="0"/>
              <w:jc w:val="center"/>
              <w:rPr>
                <w:rFonts w:ascii="宋体" w:hAnsi="宋体" w:cs="宋体"/>
                <w:bCs/>
                <w:color w:val="auto"/>
                <w:sz w:val="24"/>
                <w:highlight w:val="none"/>
              </w:rPr>
            </w:pPr>
          </w:p>
        </w:tc>
      </w:tr>
      <w:tr w14:paraId="0634C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1" w:hRule="atLeast"/>
          <w:jc w:val="center"/>
        </w:trPr>
        <w:tc>
          <w:tcPr>
            <w:tcW w:w="614" w:type="dxa"/>
            <w:vAlign w:val="center"/>
          </w:tcPr>
          <w:p w14:paraId="74DFA653">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1427" w:type="dxa"/>
            <w:vAlign w:val="center"/>
          </w:tcPr>
          <w:p w14:paraId="7A12CDBF">
            <w:pPr>
              <w:widowControl/>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投标产品的性能与需求的吻合程度</w:t>
            </w:r>
          </w:p>
        </w:tc>
        <w:tc>
          <w:tcPr>
            <w:tcW w:w="4945" w:type="dxa"/>
            <w:vAlign w:val="center"/>
          </w:tcPr>
          <w:p w14:paraId="7466C3E0">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投标产品与需求的吻合程度，包括投标产品的基本功能、技术指标与需求的吻合程度和偏差情况（包括所投标产品的品牌、规格型号、详细配置、主要技术参数、软硬件功能等），是否能够满足招标文件要求，采购需求应在投标文件中进行逐一答复、说明和解释；技术指标负偏离每一项扣减</w:t>
            </w:r>
            <w:r>
              <w:rPr>
                <w:rFonts w:ascii="宋体" w:hAnsi="宋体" w:cs="宋体"/>
                <w:color w:val="auto"/>
                <w:kern w:val="0"/>
                <w:sz w:val="24"/>
                <w:highlight w:val="none"/>
              </w:rPr>
              <w:t>1</w:t>
            </w:r>
            <w:r>
              <w:rPr>
                <w:rFonts w:hint="eastAsia" w:ascii="宋体" w:hAnsi="宋体" w:cs="宋体"/>
                <w:color w:val="auto"/>
                <w:kern w:val="0"/>
                <w:sz w:val="24"/>
                <w:highlight w:val="none"/>
              </w:rPr>
              <w:t>分，其中标“★”如有负偏离，每项扣</w:t>
            </w:r>
            <w:r>
              <w:rPr>
                <w:rFonts w:ascii="宋体" w:hAnsi="宋体" w:cs="宋体"/>
                <w:color w:val="auto"/>
                <w:kern w:val="0"/>
                <w:sz w:val="24"/>
                <w:highlight w:val="none"/>
              </w:rPr>
              <w:t>2</w:t>
            </w:r>
            <w:r>
              <w:rPr>
                <w:rFonts w:hint="eastAsia" w:ascii="宋体" w:hAnsi="宋体" w:cs="宋体"/>
                <w:color w:val="auto"/>
                <w:kern w:val="0"/>
                <w:sz w:val="24"/>
                <w:highlight w:val="none"/>
              </w:rPr>
              <w:t>分，扣完为止，扣完为止（28分）；</w:t>
            </w:r>
          </w:p>
          <w:p w14:paraId="02A6472C">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投标货物主要产品列入财政部公布的《关于印发节能产品政府采购品目清单的通知》的优先采购品目的（非★强制采购类目），提供上述文件清单及国家确定的认证机构出具的、处于有效期之内的节能产品认证证书，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分，没有证书不得分；</w:t>
            </w:r>
          </w:p>
          <w:p w14:paraId="15266B38">
            <w:pPr>
              <w:widowControl/>
              <w:spacing w:line="360" w:lineRule="auto"/>
              <w:jc w:val="left"/>
              <w:rPr>
                <w:rFonts w:ascii="宋体" w:hAnsi="宋体" w:cs="Arial"/>
                <w:snapToGrid w:val="0"/>
                <w:color w:val="auto"/>
                <w:kern w:val="0"/>
                <w:sz w:val="24"/>
                <w:highlight w:val="none"/>
              </w:rPr>
            </w:pPr>
            <w:r>
              <w:rPr>
                <w:rFonts w:hint="eastAsia" w:ascii="宋体" w:hAnsi="宋体" w:cs="宋体"/>
                <w:color w:val="auto"/>
                <w:kern w:val="0"/>
                <w:sz w:val="24"/>
                <w:highlight w:val="none"/>
              </w:rPr>
              <w:t>（3）投标货物主要产品列入财政部公布的《关于印发环境标志产品政府采购品目清单的通知》的，提供上述文件清单及国家确定的认证机构出具的、处于有效期之内的环境标准产品认证证书，得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分，没有证书不得分）。</w:t>
            </w:r>
          </w:p>
        </w:tc>
        <w:tc>
          <w:tcPr>
            <w:tcW w:w="639" w:type="dxa"/>
            <w:vAlign w:val="center"/>
          </w:tcPr>
          <w:p w14:paraId="4AB421AC">
            <w:pPr>
              <w:pStyle w:val="789"/>
              <w:widowControl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30</w:t>
            </w:r>
          </w:p>
        </w:tc>
        <w:tc>
          <w:tcPr>
            <w:tcW w:w="1134" w:type="dxa"/>
            <w:vAlign w:val="center"/>
          </w:tcPr>
          <w:p w14:paraId="7CBF0CE5">
            <w:pPr>
              <w:pStyle w:val="789"/>
              <w:widowControl w:val="0"/>
              <w:rPr>
                <w:rFonts w:ascii="宋体" w:hAnsi="宋体" w:cs="宋体"/>
                <w:color w:val="auto"/>
                <w:sz w:val="24"/>
                <w:szCs w:val="24"/>
                <w:highlight w:val="none"/>
              </w:rPr>
            </w:pPr>
            <w:r>
              <w:rPr>
                <w:rFonts w:hint="eastAsia" w:ascii="宋体" w:hAnsi="宋体" w:cs="宋体"/>
                <w:color w:val="auto"/>
                <w:sz w:val="24"/>
                <w:szCs w:val="24"/>
                <w:highlight w:val="none"/>
              </w:rPr>
              <w:t>客观分</w:t>
            </w:r>
          </w:p>
        </w:tc>
        <w:tc>
          <w:tcPr>
            <w:tcW w:w="1275" w:type="dxa"/>
          </w:tcPr>
          <w:p w14:paraId="30449E6D">
            <w:pPr>
              <w:snapToGrid w:val="0"/>
              <w:jc w:val="center"/>
              <w:rPr>
                <w:rFonts w:ascii="宋体" w:hAnsi="宋体" w:cs="宋体"/>
                <w:bCs/>
                <w:color w:val="auto"/>
                <w:sz w:val="24"/>
                <w:highlight w:val="none"/>
              </w:rPr>
            </w:pPr>
          </w:p>
        </w:tc>
      </w:tr>
      <w:tr w14:paraId="7119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1" w:hRule="atLeast"/>
          <w:jc w:val="center"/>
        </w:trPr>
        <w:tc>
          <w:tcPr>
            <w:tcW w:w="614" w:type="dxa"/>
            <w:vAlign w:val="center"/>
          </w:tcPr>
          <w:p w14:paraId="52867699">
            <w:pP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1427" w:type="dxa"/>
            <w:vAlign w:val="center"/>
          </w:tcPr>
          <w:p w14:paraId="5CD2C0BE">
            <w:pPr>
              <w:widowControl/>
              <w:spacing w:line="360" w:lineRule="auto"/>
              <w:jc w:val="center"/>
              <w:rPr>
                <w:rFonts w:ascii="宋体" w:hAnsi="宋体" w:cs="宋体"/>
                <w:color w:val="auto"/>
                <w:sz w:val="24"/>
                <w:highlight w:val="none"/>
              </w:rPr>
            </w:pPr>
            <w:r>
              <w:rPr>
                <w:rFonts w:hint="eastAsia" w:ascii="宋体" w:hAnsi="宋体" w:cs="Arial"/>
                <w:snapToGrid w:val="0"/>
                <w:color w:val="auto"/>
                <w:kern w:val="0"/>
                <w:sz w:val="24"/>
                <w:highlight w:val="none"/>
              </w:rPr>
              <w:t>关键技术解决能力和资源整合利用的能力</w:t>
            </w:r>
          </w:p>
        </w:tc>
        <w:tc>
          <w:tcPr>
            <w:tcW w:w="4945" w:type="dxa"/>
            <w:vAlign w:val="center"/>
          </w:tcPr>
          <w:p w14:paraId="5E494483">
            <w:pPr>
              <w:spacing w:line="360" w:lineRule="auto"/>
              <w:rPr>
                <w:rFonts w:ascii="宋体" w:hAnsi="宋体" w:cs="宋体"/>
                <w:color w:val="auto"/>
                <w:sz w:val="24"/>
                <w:highlight w:val="none"/>
              </w:rPr>
            </w:pPr>
            <w:r>
              <w:rPr>
                <w:rFonts w:hint="eastAsia" w:ascii="宋体" w:hAnsi="宋体"/>
                <w:color w:val="auto"/>
                <w:sz w:val="24"/>
                <w:highlight w:val="none"/>
              </w:rPr>
              <w:t>投标产品与省高院办公办案系统</w:t>
            </w:r>
            <w:r>
              <w:rPr>
                <w:rFonts w:hint="eastAsia" w:ascii="宋体" w:hAnsi="宋体" w:cs="宋体"/>
                <w:bCs/>
                <w:color w:val="auto"/>
                <w:kern w:val="0"/>
                <w:sz w:val="24"/>
                <w:highlight w:val="none"/>
              </w:rPr>
              <w:t>实现无缝对接</w:t>
            </w:r>
            <w:r>
              <w:rPr>
                <w:rFonts w:hint="eastAsia" w:ascii="宋体" w:hAnsi="宋体"/>
                <w:color w:val="auto"/>
                <w:sz w:val="24"/>
                <w:highlight w:val="none"/>
              </w:rPr>
              <w:t>，实现信息数据上传，</w:t>
            </w:r>
            <w:r>
              <w:rPr>
                <w:rFonts w:hint="eastAsia" w:ascii="宋体" w:hAnsi="宋体" w:cs="宋体"/>
                <w:bCs/>
                <w:color w:val="auto"/>
                <w:kern w:val="0"/>
                <w:sz w:val="24"/>
                <w:highlight w:val="none"/>
              </w:rPr>
              <w:t>能提供实现对接的承诺函等证明材料，证明材料内容完整且与项目匹配度好的得4分；证明材料内容基本完整且与项目匹配度较好的得3分；证明材料内容基本完整但与项目匹配度一般的得2分；方案内容存在欠缺或与项目匹配度一般的得1分；方案内容缺失严重或与项目不匹配的不得分。</w:t>
            </w:r>
          </w:p>
        </w:tc>
        <w:tc>
          <w:tcPr>
            <w:tcW w:w="639" w:type="dxa"/>
            <w:vAlign w:val="center"/>
          </w:tcPr>
          <w:p w14:paraId="167716F6">
            <w:pPr>
              <w:pStyle w:val="789"/>
              <w:widowControl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134" w:type="dxa"/>
            <w:vAlign w:val="center"/>
          </w:tcPr>
          <w:p w14:paraId="33117727">
            <w:pPr>
              <w:pStyle w:val="789"/>
              <w:widowControl w:val="0"/>
              <w:rPr>
                <w:rFonts w:ascii="宋体" w:hAnsi="宋体" w:cs="宋体"/>
                <w:color w:val="auto"/>
                <w:sz w:val="24"/>
                <w:szCs w:val="24"/>
                <w:highlight w:val="none"/>
              </w:rPr>
            </w:pPr>
            <w:r>
              <w:rPr>
                <w:rFonts w:hint="eastAsia" w:ascii="宋体" w:hAnsi="宋体" w:cs="宋体"/>
                <w:color w:val="auto"/>
                <w:sz w:val="24"/>
                <w:szCs w:val="24"/>
                <w:highlight w:val="none"/>
              </w:rPr>
              <w:t>主观分</w:t>
            </w:r>
          </w:p>
        </w:tc>
        <w:tc>
          <w:tcPr>
            <w:tcW w:w="1275" w:type="dxa"/>
          </w:tcPr>
          <w:p w14:paraId="29EB13E5">
            <w:pPr>
              <w:snapToGrid w:val="0"/>
              <w:jc w:val="center"/>
              <w:rPr>
                <w:rFonts w:ascii="宋体" w:hAnsi="宋体" w:cs="宋体"/>
                <w:bCs/>
                <w:color w:val="auto"/>
                <w:sz w:val="24"/>
                <w:highlight w:val="none"/>
              </w:rPr>
            </w:pPr>
          </w:p>
        </w:tc>
      </w:tr>
      <w:tr w14:paraId="38B35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14" w:type="dxa"/>
            <w:vAlign w:val="center"/>
          </w:tcPr>
          <w:p w14:paraId="692A25D3">
            <w:pP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1427" w:type="dxa"/>
            <w:vAlign w:val="center"/>
          </w:tcPr>
          <w:p w14:paraId="77710C91">
            <w:pPr>
              <w:widowControl/>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项目组人员素质情况</w:t>
            </w:r>
          </w:p>
        </w:tc>
        <w:tc>
          <w:tcPr>
            <w:tcW w:w="4945" w:type="dxa"/>
            <w:vAlign w:val="center"/>
          </w:tcPr>
          <w:p w14:paraId="5492FC65">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）项目经理具备信息系统项目管理师（高级）或PMP证书、计算机专业的高级工程师证书每本证书得</w:t>
            </w:r>
            <w:r>
              <w:rPr>
                <w:rFonts w:ascii="宋体" w:hAnsi="宋体" w:cs="宋体"/>
                <w:color w:val="auto"/>
                <w:kern w:val="0"/>
                <w:sz w:val="24"/>
                <w:highlight w:val="none"/>
              </w:rPr>
              <w:t>1</w:t>
            </w:r>
            <w:r>
              <w:rPr>
                <w:rFonts w:hint="eastAsia" w:ascii="宋体" w:hAnsi="宋体" w:cs="宋体"/>
                <w:color w:val="auto"/>
                <w:kern w:val="0"/>
                <w:sz w:val="24"/>
                <w:highlight w:val="none"/>
              </w:rPr>
              <w:t>分，最高得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分（</w:t>
            </w:r>
            <w:r>
              <w:rPr>
                <w:rFonts w:hint="eastAsia" w:ascii="宋体" w:hAnsi="宋体" w:cs="宋体"/>
                <w:color w:val="auto"/>
                <w:kern w:val="0"/>
                <w:sz w:val="24"/>
                <w:highlight w:val="none"/>
                <w:lang w:bidi="ar"/>
              </w:rPr>
              <w:t>同一人员不重复计分）</w:t>
            </w:r>
            <w:r>
              <w:rPr>
                <w:rFonts w:hint="eastAsia" w:ascii="宋体" w:hAnsi="宋体" w:cs="宋体"/>
                <w:color w:val="auto"/>
                <w:kern w:val="0"/>
                <w:sz w:val="24"/>
                <w:highlight w:val="none"/>
              </w:rPr>
              <w:t>。</w:t>
            </w:r>
          </w:p>
          <w:p w14:paraId="31CD9CC8">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）项目组成员具有类似项目实施经验，每1人得1分，此项最高得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分,投标文件中提供相关证明材料。</w:t>
            </w:r>
          </w:p>
          <w:p w14:paraId="598F67A7">
            <w:pPr>
              <w:widowControl/>
              <w:spacing w:line="360" w:lineRule="auto"/>
              <w:jc w:val="left"/>
              <w:rPr>
                <w:rFonts w:ascii="宋体" w:hAnsi="宋体" w:cs="宋体"/>
                <w:color w:val="auto"/>
                <w:sz w:val="24"/>
                <w:highlight w:val="none"/>
              </w:rPr>
            </w:pPr>
            <w:r>
              <w:rPr>
                <w:rFonts w:hint="eastAsia" w:ascii="宋体" w:hAnsi="宋体" w:cs="宋体"/>
                <w:b/>
                <w:bCs/>
                <w:color w:val="auto"/>
                <w:kern w:val="0"/>
                <w:sz w:val="24"/>
                <w:highlight w:val="none"/>
              </w:rPr>
              <w:t>说明：根据投标文件中提供的人员证书同时提供人员在投标人单位近三个月任意一个月的社保缴纳证明进行评分，实施经验</w:t>
            </w:r>
            <w:r>
              <w:rPr>
                <w:rFonts w:hint="eastAsia" w:ascii="宋体" w:hAnsi="宋体" w:cs="仿宋"/>
                <w:b/>
                <w:bCs/>
                <w:color w:val="auto"/>
                <w:sz w:val="24"/>
                <w:highlight w:val="none"/>
              </w:rPr>
              <w:t>证明材料能充分反映得分条件，否则不得分。</w:t>
            </w:r>
            <w:r>
              <w:rPr>
                <w:rFonts w:hint="eastAsia" w:ascii="宋体" w:hAnsi="宋体" w:cs="宋体"/>
                <w:b/>
                <w:bCs/>
                <w:color w:val="auto"/>
                <w:kern w:val="0"/>
                <w:sz w:val="24"/>
                <w:highlight w:val="none"/>
              </w:rPr>
              <w:t>未提供或不符合以上条件不得分。</w:t>
            </w:r>
          </w:p>
        </w:tc>
        <w:tc>
          <w:tcPr>
            <w:tcW w:w="639" w:type="dxa"/>
            <w:vAlign w:val="center"/>
          </w:tcPr>
          <w:p w14:paraId="106AED8C">
            <w:pPr>
              <w:pStyle w:val="789"/>
              <w:widowControl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1134" w:type="dxa"/>
            <w:vAlign w:val="center"/>
          </w:tcPr>
          <w:p w14:paraId="58D9494E">
            <w:pPr>
              <w:pStyle w:val="789"/>
              <w:widowControl w:val="0"/>
              <w:rPr>
                <w:rFonts w:ascii="宋体" w:hAnsi="宋体" w:cs="宋体"/>
                <w:color w:val="auto"/>
                <w:sz w:val="24"/>
                <w:szCs w:val="24"/>
                <w:highlight w:val="none"/>
              </w:rPr>
            </w:pPr>
            <w:r>
              <w:rPr>
                <w:rFonts w:hint="eastAsia" w:ascii="宋体" w:hAnsi="宋体" w:cs="宋体"/>
                <w:color w:val="auto"/>
                <w:sz w:val="24"/>
                <w:szCs w:val="24"/>
                <w:highlight w:val="none"/>
              </w:rPr>
              <w:t>客观分</w:t>
            </w:r>
          </w:p>
        </w:tc>
        <w:tc>
          <w:tcPr>
            <w:tcW w:w="1275" w:type="dxa"/>
          </w:tcPr>
          <w:p w14:paraId="0F09C444">
            <w:pPr>
              <w:snapToGrid w:val="0"/>
              <w:jc w:val="center"/>
              <w:rPr>
                <w:rFonts w:ascii="宋体" w:hAnsi="宋体" w:cs="宋体"/>
                <w:bCs/>
                <w:color w:val="auto"/>
                <w:sz w:val="24"/>
                <w:highlight w:val="none"/>
              </w:rPr>
            </w:pPr>
          </w:p>
        </w:tc>
      </w:tr>
      <w:tr w14:paraId="2C4BF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80" w:hRule="atLeast"/>
          <w:jc w:val="center"/>
        </w:trPr>
        <w:tc>
          <w:tcPr>
            <w:tcW w:w="614" w:type="dxa"/>
            <w:vAlign w:val="center"/>
          </w:tcPr>
          <w:p w14:paraId="2B6A62BD">
            <w:pP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1427" w:type="dxa"/>
            <w:vAlign w:val="center"/>
          </w:tcPr>
          <w:p w14:paraId="7EFF4EA2">
            <w:pPr>
              <w:widowControl/>
              <w:spacing w:line="360" w:lineRule="auto"/>
              <w:jc w:val="center"/>
              <w:rPr>
                <w:rFonts w:ascii="宋体" w:hAnsi="宋体" w:cs="宋体"/>
                <w:color w:val="auto"/>
                <w:sz w:val="24"/>
                <w:highlight w:val="none"/>
              </w:rPr>
            </w:pPr>
            <w:r>
              <w:rPr>
                <w:rFonts w:hint="eastAsia" w:ascii="宋体" w:hAnsi="宋体"/>
                <w:color w:val="auto"/>
                <w:sz w:val="24"/>
                <w:highlight w:val="none"/>
              </w:rPr>
              <w:t>质量保证措施和建设工期情况</w:t>
            </w:r>
          </w:p>
        </w:tc>
        <w:tc>
          <w:tcPr>
            <w:tcW w:w="4945" w:type="dxa"/>
            <w:vAlign w:val="center"/>
          </w:tcPr>
          <w:p w14:paraId="10848268">
            <w:pPr>
              <w:widowControl/>
              <w:spacing w:line="360" w:lineRule="auto"/>
              <w:jc w:val="left"/>
              <w:rPr>
                <w:rFonts w:ascii="宋体" w:hAnsi="宋体" w:cs="宋体"/>
                <w:color w:val="auto"/>
                <w:sz w:val="24"/>
                <w:highlight w:val="none"/>
              </w:rPr>
            </w:pPr>
            <w:r>
              <w:rPr>
                <w:rFonts w:hint="eastAsia" w:ascii="宋体" w:hAnsi="宋体"/>
                <w:color w:val="auto"/>
                <w:sz w:val="24"/>
                <w:highlight w:val="none"/>
              </w:rPr>
              <w:t>投标人按采购人要求①是否明确的建设质量目标，②是否有质量保证措施，③是否具有详细可行的实施内容，④工期保证措施等。根据提供的方案内容进行评分，每一项内容完整、措施有效、符合采购人实际得</w:t>
            </w:r>
            <w:r>
              <w:rPr>
                <w:rFonts w:ascii="宋体" w:hAnsi="宋体"/>
                <w:color w:val="auto"/>
                <w:sz w:val="24"/>
                <w:highlight w:val="none"/>
              </w:rPr>
              <w:t>0.5</w:t>
            </w:r>
            <w:r>
              <w:rPr>
                <w:rFonts w:hint="eastAsia" w:ascii="宋体" w:hAnsi="宋体"/>
                <w:color w:val="auto"/>
                <w:sz w:val="24"/>
                <w:highlight w:val="none"/>
              </w:rPr>
              <w:t>分，</w:t>
            </w:r>
            <w:r>
              <w:rPr>
                <w:rFonts w:ascii="宋体" w:hAnsi="宋体"/>
                <w:color w:val="auto"/>
                <w:sz w:val="24"/>
                <w:highlight w:val="none"/>
              </w:rPr>
              <w:t>内容虽然进行了阐述但并未完全贴合项目需求理解情况，或理解的内容未包括细节或</w:t>
            </w:r>
            <w:r>
              <w:rPr>
                <w:rFonts w:hint="eastAsia" w:ascii="宋体" w:hAnsi="宋体"/>
                <w:color w:val="auto"/>
                <w:sz w:val="24"/>
                <w:highlight w:val="none"/>
              </w:rPr>
              <w:t>有有效措</w:t>
            </w:r>
            <w:r>
              <w:rPr>
                <w:rFonts w:ascii="宋体" w:hAnsi="宋体"/>
                <w:color w:val="auto"/>
                <w:sz w:val="24"/>
                <w:highlight w:val="none"/>
              </w:rPr>
              <w:t>施，得</w:t>
            </w:r>
            <w:r>
              <w:rPr>
                <w:rFonts w:hint="eastAsia" w:ascii="宋体" w:hAnsi="宋体"/>
                <w:color w:val="auto"/>
                <w:sz w:val="24"/>
                <w:highlight w:val="none"/>
              </w:rPr>
              <w:t>0.</w:t>
            </w:r>
            <w:r>
              <w:rPr>
                <w:rFonts w:ascii="宋体" w:hAnsi="宋体"/>
                <w:color w:val="auto"/>
                <w:sz w:val="24"/>
                <w:highlight w:val="none"/>
              </w:rPr>
              <w:t>2</w:t>
            </w:r>
            <w:r>
              <w:rPr>
                <w:rFonts w:hint="eastAsia" w:ascii="宋体" w:hAnsi="宋体"/>
                <w:color w:val="auto"/>
                <w:sz w:val="24"/>
                <w:highlight w:val="none"/>
              </w:rPr>
              <w:t>5</w:t>
            </w:r>
            <w:r>
              <w:rPr>
                <w:rFonts w:ascii="宋体" w:hAnsi="宋体"/>
                <w:color w:val="auto"/>
                <w:sz w:val="24"/>
                <w:highlight w:val="none"/>
              </w:rPr>
              <w:t>分；未进行阐述或阐述内容无法满足项目需求的，得0分。</w:t>
            </w:r>
          </w:p>
        </w:tc>
        <w:tc>
          <w:tcPr>
            <w:tcW w:w="639" w:type="dxa"/>
            <w:vAlign w:val="center"/>
          </w:tcPr>
          <w:p w14:paraId="16685718">
            <w:pPr>
              <w:pStyle w:val="789"/>
              <w:widowControl w:val="0"/>
              <w:spacing w:line="360" w:lineRule="auto"/>
              <w:jc w:val="center"/>
              <w:rPr>
                <w:rFonts w:ascii="宋体" w:hAnsi="宋体" w:cs="宋体"/>
                <w:color w:val="auto"/>
                <w:kern w:val="2"/>
                <w:sz w:val="24"/>
                <w:szCs w:val="24"/>
                <w:highlight w:val="none"/>
              </w:rPr>
            </w:pPr>
            <w:r>
              <w:rPr>
                <w:rFonts w:hint="eastAsia" w:ascii="宋体" w:hAnsi="宋体" w:cs="宋体"/>
                <w:color w:val="auto"/>
                <w:sz w:val="24"/>
                <w:szCs w:val="24"/>
                <w:highlight w:val="none"/>
              </w:rPr>
              <w:t>2</w:t>
            </w:r>
          </w:p>
        </w:tc>
        <w:tc>
          <w:tcPr>
            <w:tcW w:w="1134" w:type="dxa"/>
            <w:vAlign w:val="center"/>
          </w:tcPr>
          <w:p w14:paraId="1B7BB4A3">
            <w:pPr>
              <w:pStyle w:val="789"/>
              <w:widowControl w:val="0"/>
              <w:rPr>
                <w:rFonts w:ascii="宋体" w:hAnsi="宋体" w:cs="宋体"/>
                <w:color w:val="auto"/>
                <w:kern w:val="2"/>
                <w:sz w:val="24"/>
                <w:szCs w:val="24"/>
                <w:highlight w:val="none"/>
              </w:rPr>
            </w:pPr>
            <w:r>
              <w:rPr>
                <w:rFonts w:hint="eastAsia" w:ascii="宋体" w:hAnsi="宋体" w:cs="宋体"/>
                <w:color w:val="auto"/>
                <w:sz w:val="24"/>
                <w:szCs w:val="24"/>
                <w:highlight w:val="none"/>
              </w:rPr>
              <w:t>主观分</w:t>
            </w:r>
          </w:p>
        </w:tc>
        <w:tc>
          <w:tcPr>
            <w:tcW w:w="1275" w:type="dxa"/>
          </w:tcPr>
          <w:p w14:paraId="37DC35CD">
            <w:pPr>
              <w:snapToGrid w:val="0"/>
              <w:jc w:val="center"/>
              <w:rPr>
                <w:rFonts w:ascii="宋体" w:hAnsi="宋体" w:cs="宋体"/>
                <w:bCs/>
                <w:color w:val="auto"/>
                <w:sz w:val="24"/>
                <w:highlight w:val="none"/>
              </w:rPr>
            </w:pPr>
          </w:p>
        </w:tc>
      </w:tr>
      <w:tr w14:paraId="194CD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14" w:type="dxa"/>
            <w:vAlign w:val="center"/>
          </w:tcPr>
          <w:p w14:paraId="3B78A239">
            <w:pP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1427" w:type="dxa"/>
            <w:vAlign w:val="center"/>
          </w:tcPr>
          <w:p w14:paraId="43686DA3">
            <w:pPr>
              <w:widowControl/>
              <w:spacing w:line="360" w:lineRule="auto"/>
              <w:jc w:val="center"/>
              <w:rPr>
                <w:rFonts w:ascii="宋体" w:hAnsi="宋体"/>
                <w:color w:val="auto"/>
                <w:sz w:val="24"/>
                <w:highlight w:val="none"/>
              </w:rPr>
            </w:pPr>
            <w:r>
              <w:rPr>
                <w:rFonts w:hint="eastAsia" w:ascii="宋体" w:hAnsi="宋体"/>
                <w:color w:val="auto"/>
                <w:sz w:val="24"/>
                <w:highlight w:val="none"/>
              </w:rPr>
              <w:t>培训、测试、试运行、验收</w:t>
            </w:r>
          </w:p>
        </w:tc>
        <w:tc>
          <w:tcPr>
            <w:tcW w:w="4945" w:type="dxa"/>
            <w:vAlign w:val="center"/>
          </w:tcPr>
          <w:p w14:paraId="0217F983">
            <w:pPr>
              <w:spacing w:line="360" w:lineRule="auto"/>
              <w:rPr>
                <w:rFonts w:ascii="宋体" w:hAnsi="宋体"/>
                <w:color w:val="auto"/>
                <w:sz w:val="24"/>
                <w:highlight w:val="none"/>
              </w:rPr>
            </w:pPr>
            <w:r>
              <w:rPr>
                <w:rFonts w:hint="eastAsia" w:ascii="宋体" w:hAnsi="宋体"/>
                <w:color w:val="auto"/>
                <w:sz w:val="24"/>
                <w:highlight w:val="none"/>
              </w:rPr>
              <w:t>（1）投标人是否提出合理性、可行性的①功能测试②验收方案。每项全部满足得</w:t>
            </w:r>
            <w:r>
              <w:rPr>
                <w:rFonts w:ascii="宋体" w:hAnsi="宋体"/>
                <w:color w:val="auto"/>
                <w:sz w:val="24"/>
                <w:highlight w:val="none"/>
              </w:rPr>
              <w:t>0.5</w:t>
            </w:r>
            <w:r>
              <w:rPr>
                <w:rFonts w:hint="eastAsia" w:ascii="宋体" w:hAnsi="宋体"/>
                <w:color w:val="auto"/>
                <w:sz w:val="24"/>
                <w:highlight w:val="none"/>
              </w:rPr>
              <w:t>分，部分满足得</w:t>
            </w:r>
            <w:r>
              <w:rPr>
                <w:rFonts w:ascii="宋体" w:hAnsi="宋体"/>
                <w:color w:val="auto"/>
                <w:sz w:val="24"/>
                <w:highlight w:val="none"/>
              </w:rPr>
              <w:t>0.25</w:t>
            </w:r>
            <w:r>
              <w:rPr>
                <w:rFonts w:hint="eastAsia" w:ascii="宋体" w:hAnsi="宋体"/>
                <w:color w:val="auto"/>
                <w:sz w:val="24"/>
                <w:highlight w:val="none"/>
              </w:rPr>
              <w:t>分，不满足得0分。本项最高得</w:t>
            </w:r>
            <w:r>
              <w:rPr>
                <w:rFonts w:ascii="宋体" w:hAnsi="宋体"/>
                <w:color w:val="auto"/>
                <w:sz w:val="24"/>
                <w:highlight w:val="none"/>
              </w:rPr>
              <w:t>1</w:t>
            </w:r>
            <w:r>
              <w:rPr>
                <w:rFonts w:hint="eastAsia" w:ascii="宋体" w:hAnsi="宋体"/>
                <w:color w:val="auto"/>
                <w:sz w:val="24"/>
                <w:highlight w:val="none"/>
              </w:rPr>
              <w:t>分；</w:t>
            </w:r>
          </w:p>
          <w:p w14:paraId="40E0B004">
            <w:pPr>
              <w:widowControl/>
              <w:spacing w:line="360" w:lineRule="auto"/>
              <w:jc w:val="left"/>
              <w:rPr>
                <w:rFonts w:ascii="宋体" w:hAnsi="宋体"/>
                <w:color w:val="auto"/>
                <w:sz w:val="24"/>
                <w:highlight w:val="none"/>
              </w:rPr>
            </w:pPr>
            <w:r>
              <w:rPr>
                <w:rFonts w:hint="eastAsia" w:ascii="宋体" w:hAnsi="宋体"/>
                <w:color w:val="auto"/>
                <w:sz w:val="24"/>
                <w:highlight w:val="none"/>
              </w:rPr>
              <w:t>（2）培训计划包括①培训内容、②培训时间地点、③培训对象，④培训师资力量等；根据投标方案内容进行评分，每项全部满足得</w:t>
            </w:r>
            <w:r>
              <w:rPr>
                <w:rFonts w:ascii="宋体" w:hAnsi="宋体"/>
                <w:color w:val="auto"/>
                <w:sz w:val="24"/>
                <w:highlight w:val="none"/>
              </w:rPr>
              <w:t>0.5</w:t>
            </w:r>
            <w:r>
              <w:rPr>
                <w:rFonts w:hint="eastAsia" w:ascii="宋体" w:hAnsi="宋体"/>
                <w:color w:val="auto"/>
                <w:sz w:val="24"/>
                <w:highlight w:val="none"/>
              </w:rPr>
              <w:t>分，部分满足得0.</w:t>
            </w:r>
            <w:r>
              <w:rPr>
                <w:rFonts w:ascii="宋体" w:hAnsi="宋体"/>
                <w:color w:val="auto"/>
                <w:sz w:val="24"/>
                <w:highlight w:val="none"/>
              </w:rPr>
              <w:t>2</w:t>
            </w:r>
            <w:r>
              <w:rPr>
                <w:rFonts w:hint="eastAsia" w:ascii="宋体" w:hAnsi="宋体"/>
                <w:color w:val="auto"/>
                <w:sz w:val="24"/>
                <w:highlight w:val="none"/>
              </w:rPr>
              <w:t>5分，不满足得0分。本项最高得</w:t>
            </w:r>
            <w:r>
              <w:rPr>
                <w:rFonts w:ascii="宋体" w:hAnsi="宋体"/>
                <w:color w:val="auto"/>
                <w:sz w:val="24"/>
                <w:highlight w:val="none"/>
              </w:rPr>
              <w:t>2</w:t>
            </w:r>
            <w:r>
              <w:rPr>
                <w:rFonts w:hint="eastAsia" w:ascii="宋体" w:hAnsi="宋体"/>
                <w:color w:val="auto"/>
                <w:sz w:val="24"/>
                <w:highlight w:val="none"/>
              </w:rPr>
              <w:t>分。</w:t>
            </w:r>
          </w:p>
        </w:tc>
        <w:tc>
          <w:tcPr>
            <w:tcW w:w="639" w:type="dxa"/>
            <w:vAlign w:val="center"/>
          </w:tcPr>
          <w:p w14:paraId="6D2B945D">
            <w:pPr>
              <w:pStyle w:val="789"/>
              <w:widowControl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134" w:type="dxa"/>
            <w:vAlign w:val="center"/>
          </w:tcPr>
          <w:p w14:paraId="0441C67A">
            <w:pPr>
              <w:pStyle w:val="789"/>
              <w:widowControl w:val="0"/>
              <w:rPr>
                <w:rFonts w:ascii="宋体" w:hAnsi="宋体" w:cs="宋体"/>
                <w:color w:val="auto"/>
                <w:sz w:val="24"/>
                <w:szCs w:val="24"/>
                <w:highlight w:val="none"/>
              </w:rPr>
            </w:pPr>
            <w:r>
              <w:rPr>
                <w:rFonts w:hint="eastAsia" w:ascii="宋体" w:hAnsi="宋体" w:cs="宋体"/>
                <w:color w:val="auto"/>
                <w:sz w:val="24"/>
                <w:szCs w:val="24"/>
                <w:highlight w:val="none"/>
              </w:rPr>
              <w:t>主观分</w:t>
            </w:r>
          </w:p>
        </w:tc>
        <w:tc>
          <w:tcPr>
            <w:tcW w:w="1275" w:type="dxa"/>
          </w:tcPr>
          <w:p w14:paraId="58D5DA01">
            <w:pPr>
              <w:snapToGrid w:val="0"/>
              <w:jc w:val="center"/>
              <w:rPr>
                <w:rFonts w:ascii="宋体" w:hAnsi="宋体" w:cs="宋体"/>
                <w:bCs/>
                <w:color w:val="auto"/>
                <w:sz w:val="24"/>
                <w:highlight w:val="none"/>
              </w:rPr>
            </w:pPr>
          </w:p>
        </w:tc>
      </w:tr>
      <w:tr w14:paraId="7DE8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614" w:type="dxa"/>
            <w:vAlign w:val="center"/>
          </w:tcPr>
          <w:p w14:paraId="360822D8">
            <w:pP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1427" w:type="dxa"/>
            <w:vAlign w:val="center"/>
          </w:tcPr>
          <w:p w14:paraId="060AD853">
            <w:pPr>
              <w:widowControl/>
              <w:spacing w:line="360" w:lineRule="auto"/>
              <w:jc w:val="center"/>
              <w:rPr>
                <w:rFonts w:ascii="宋体" w:hAnsi="宋体"/>
                <w:color w:val="auto"/>
                <w:sz w:val="24"/>
                <w:highlight w:val="none"/>
              </w:rPr>
            </w:pPr>
            <w:r>
              <w:rPr>
                <w:rFonts w:hint="eastAsia" w:ascii="宋体" w:hAnsi="宋体" w:cs="宋体"/>
                <w:color w:val="auto"/>
                <w:kern w:val="0"/>
                <w:sz w:val="24"/>
                <w:highlight w:val="none"/>
              </w:rPr>
              <w:t>售后服务方案</w:t>
            </w:r>
          </w:p>
        </w:tc>
        <w:tc>
          <w:tcPr>
            <w:tcW w:w="4945" w:type="dxa"/>
            <w:vAlign w:val="center"/>
          </w:tcPr>
          <w:p w14:paraId="7074D0E8">
            <w:pPr>
              <w:snapToGrid w:val="0"/>
              <w:spacing w:line="360" w:lineRule="auto"/>
              <w:jc w:val="left"/>
              <w:rPr>
                <w:rFonts w:ascii="宋体" w:hAnsi="宋体"/>
                <w:color w:val="auto"/>
                <w:sz w:val="24"/>
                <w:highlight w:val="none"/>
              </w:rPr>
            </w:pPr>
            <w:r>
              <w:rPr>
                <w:rFonts w:hint="eastAsia" w:ascii="宋体" w:hAnsi="宋体" w:cs="Arial"/>
                <w:snapToGrid w:val="0"/>
                <w:color w:val="auto"/>
                <w:sz w:val="24"/>
                <w:highlight w:val="none"/>
              </w:rPr>
              <w:t>提供完整详尽的售后服务方案，服务内容包括本项目涉及所有软、硬件。①</w:t>
            </w:r>
            <w:r>
              <w:rPr>
                <w:rFonts w:ascii="宋体" w:hAnsi="宋体" w:cs="Calibri"/>
                <w:color w:val="auto"/>
                <w:sz w:val="24"/>
                <w:highlight w:val="none"/>
              </w:rPr>
              <w:t>在</w:t>
            </w:r>
            <w:r>
              <w:rPr>
                <w:rFonts w:hint="eastAsia" w:ascii="宋体" w:hAnsi="宋体" w:cs="Calibri"/>
                <w:color w:val="auto"/>
                <w:sz w:val="24"/>
                <w:highlight w:val="none"/>
              </w:rPr>
              <w:t>项目质量保证期</w:t>
            </w:r>
            <w:r>
              <w:rPr>
                <w:rFonts w:ascii="宋体" w:hAnsi="宋体" w:cs="Calibri"/>
                <w:color w:val="auto"/>
                <w:sz w:val="24"/>
                <w:highlight w:val="none"/>
              </w:rPr>
              <w:t>内</w:t>
            </w:r>
            <w:r>
              <w:rPr>
                <w:rFonts w:hint="eastAsia" w:ascii="宋体" w:hAnsi="宋体" w:cs="Calibri"/>
                <w:color w:val="auto"/>
                <w:sz w:val="24"/>
                <w:highlight w:val="none"/>
              </w:rPr>
              <w:t>，供应商</w:t>
            </w:r>
            <w:r>
              <w:rPr>
                <w:rFonts w:ascii="宋体" w:hAnsi="宋体" w:cs="Calibri"/>
                <w:color w:val="auto"/>
                <w:sz w:val="24"/>
                <w:highlight w:val="none"/>
              </w:rPr>
              <w:t>必须为最终用户提供技术服务热线（7*24小时），负责解答用户在</w:t>
            </w:r>
            <w:r>
              <w:rPr>
                <w:rFonts w:hint="eastAsia" w:ascii="宋体" w:hAnsi="宋体" w:cs="Calibri"/>
                <w:color w:val="auto"/>
                <w:sz w:val="24"/>
                <w:highlight w:val="none"/>
              </w:rPr>
              <w:t>系统及</w:t>
            </w:r>
            <w:r>
              <w:rPr>
                <w:rFonts w:ascii="宋体" w:hAnsi="宋体" w:cs="Calibri"/>
                <w:color w:val="auto"/>
                <w:sz w:val="24"/>
                <w:highlight w:val="none"/>
              </w:rPr>
              <w:t>设备使用中遇到的问题，并及时提出解决问题的建议和操作方法</w:t>
            </w:r>
            <w:r>
              <w:rPr>
                <w:rFonts w:hint="eastAsia" w:ascii="宋体" w:hAnsi="宋体" w:cs="Arial"/>
                <w:snapToGrid w:val="0"/>
                <w:color w:val="auto"/>
                <w:sz w:val="24"/>
                <w:highlight w:val="none"/>
              </w:rPr>
              <w:t>；②</w:t>
            </w:r>
            <w:r>
              <w:rPr>
                <w:rFonts w:ascii="宋体" w:hAnsi="宋体" w:cs="Calibri"/>
                <w:color w:val="auto"/>
                <w:sz w:val="24"/>
                <w:highlight w:val="none"/>
              </w:rPr>
              <w:t>在</w:t>
            </w:r>
            <w:r>
              <w:rPr>
                <w:rFonts w:hint="eastAsia" w:ascii="宋体" w:hAnsi="宋体" w:cs="Calibri"/>
                <w:color w:val="auto"/>
                <w:sz w:val="24"/>
                <w:highlight w:val="none"/>
              </w:rPr>
              <w:t>项目质量保证期</w:t>
            </w:r>
            <w:r>
              <w:rPr>
                <w:rFonts w:ascii="宋体" w:hAnsi="宋体" w:cs="Calibri"/>
                <w:color w:val="auto"/>
                <w:sz w:val="24"/>
                <w:highlight w:val="none"/>
              </w:rPr>
              <w:t>内，</w:t>
            </w:r>
            <w:r>
              <w:rPr>
                <w:rFonts w:hint="eastAsia" w:ascii="宋体" w:hAnsi="宋体" w:cs="Calibri"/>
                <w:color w:val="auto"/>
                <w:sz w:val="24"/>
                <w:highlight w:val="none"/>
              </w:rPr>
              <w:t>供应商</w:t>
            </w:r>
            <w:r>
              <w:rPr>
                <w:rFonts w:ascii="宋体" w:hAnsi="宋体" w:cs="Calibri"/>
                <w:color w:val="auto"/>
                <w:sz w:val="24"/>
                <w:highlight w:val="none"/>
              </w:rPr>
              <w:t>应提供现场保修和技术支持服务，提供第二个工作日上门服务（</w:t>
            </w:r>
            <w:r>
              <w:rPr>
                <w:rFonts w:hint="eastAsia" w:ascii="宋体" w:hAnsi="宋体" w:cs="Calibri"/>
                <w:color w:val="auto"/>
                <w:sz w:val="24"/>
                <w:highlight w:val="none"/>
              </w:rPr>
              <w:t>12</w:t>
            </w:r>
            <w:r>
              <w:rPr>
                <w:rFonts w:ascii="宋体" w:hAnsi="宋体" w:cs="Calibri"/>
                <w:color w:val="auto"/>
                <w:sz w:val="24"/>
                <w:highlight w:val="none"/>
              </w:rPr>
              <w:t>小时内上门响应），如诊断为硬件故障，应携带备件并进行现场更换，承诺尽力在最短时间内恢复系统正常运行，如果故障不能在</w:t>
            </w:r>
            <w:r>
              <w:rPr>
                <w:rFonts w:hint="eastAsia" w:ascii="宋体" w:hAnsi="宋体" w:cs="Calibri"/>
                <w:color w:val="auto"/>
                <w:sz w:val="24"/>
                <w:highlight w:val="none"/>
              </w:rPr>
              <w:t>24</w:t>
            </w:r>
            <w:r>
              <w:rPr>
                <w:rFonts w:ascii="宋体" w:hAnsi="宋体" w:cs="Calibri"/>
                <w:color w:val="auto"/>
                <w:sz w:val="24"/>
                <w:highlight w:val="none"/>
              </w:rPr>
              <w:t>小时内排除，</w:t>
            </w:r>
            <w:r>
              <w:rPr>
                <w:rFonts w:hint="eastAsia" w:ascii="宋体" w:hAnsi="宋体" w:cs="Calibri"/>
                <w:color w:val="auto"/>
                <w:sz w:val="24"/>
                <w:highlight w:val="none"/>
              </w:rPr>
              <w:t>供应商</w:t>
            </w:r>
            <w:r>
              <w:rPr>
                <w:rFonts w:ascii="宋体" w:hAnsi="宋体" w:cs="Calibri"/>
                <w:color w:val="auto"/>
                <w:sz w:val="24"/>
                <w:highlight w:val="none"/>
              </w:rPr>
              <w:t>应提供免费替换服务，如果</w:t>
            </w:r>
            <w:r>
              <w:rPr>
                <w:rFonts w:hint="eastAsia" w:ascii="宋体" w:hAnsi="宋体" w:cs="Calibri"/>
                <w:color w:val="auto"/>
                <w:sz w:val="24"/>
                <w:highlight w:val="none"/>
              </w:rPr>
              <w:t>供应商</w:t>
            </w:r>
            <w:r>
              <w:rPr>
                <w:rFonts w:ascii="宋体" w:hAnsi="宋体" w:cs="Calibri"/>
                <w:color w:val="auto"/>
                <w:sz w:val="24"/>
                <w:highlight w:val="none"/>
              </w:rPr>
              <w:t>在接到通知后的</w:t>
            </w:r>
            <w:r>
              <w:rPr>
                <w:rFonts w:hint="eastAsia" w:ascii="宋体" w:hAnsi="宋体" w:cs="Calibri"/>
                <w:color w:val="auto"/>
                <w:sz w:val="24"/>
                <w:highlight w:val="none"/>
              </w:rPr>
              <w:t>24</w:t>
            </w:r>
            <w:r>
              <w:rPr>
                <w:rFonts w:ascii="宋体" w:hAnsi="宋体" w:cs="Calibri"/>
                <w:color w:val="auto"/>
                <w:sz w:val="24"/>
                <w:highlight w:val="none"/>
              </w:rPr>
              <w:t>个小时内未作出响应，则由于故障所造成的全部损失由</w:t>
            </w:r>
            <w:r>
              <w:rPr>
                <w:rFonts w:hint="eastAsia" w:ascii="宋体" w:hAnsi="宋体" w:cs="Calibri"/>
                <w:color w:val="auto"/>
                <w:sz w:val="24"/>
                <w:highlight w:val="none"/>
              </w:rPr>
              <w:t>供应商</w:t>
            </w:r>
            <w:r>
              <w:rPr>
                <w:rFonts w:ascii="宋体" w:hAnsi="宋体" w:cs="Calibri"/>
                <w:color w:val="auto"/>
                <w:sz w:val="24"/>
                <w:highlight w:val="none"/>
              </w:rPr>
              <w:t>承担</w:t>
            </w:r>
            <w:r>
              <w:rPr>
                <w:rFonts w:hint="eastAsia" w:ascii="宋体" w:hAnsi="宋体" w:cs="Arial"/>
                <w:snapToGrid w:val="0"/>
                <w:color w:val="auto"/>
                <w:sz w:val="24"/>
                <w:highlight w:val="none"/>
              </w:rPr>
              <w:t>；</w:t>
            </w:r>
            <w:r>
              <w:rPr>
                <w:rFonts w:hint="eastAsia" w:ascii="宋体" w:hAnsi="宋体"/>
                <w:color w:val="auto"/>
                <w:sz w:val="24"/>
                <w:highlight w:val="none"/>
              </w:rPr>
              <w:t>③</w:t>
            </w:r>
            <w:r>
              <w:rPr>
                <w:rFonts w:ascii="宋体" w:hAnsi="宋体" w:cs="Calibri"/>
                <w:color w:val="auto"/>
                <w:sz w:val="24"/>
                <w:highlight w:val="none"/>
              </w:rPr>
              <w:t>当发生非人为因素严重故障时，</w:t>
            </w:r>
            <w:r>
              <w:rPr>
                <w:rFonts w:hint="eastAsia" w:ascii="宋体" w:hAnsi="宋体" w:cs="Calibri"/>
                <w:color w:val="auto"/>
                <w:sz w:val="24"/>
                <w:highlight w:val="none"/>
              </w:rPr>
              <w:t>供应商</w:t>
            </w:r>
            <w:r>
              <w:rPr>
                <w:rFonts w:ascii="宋体" w:hAnsi="宋体" w:cs="Calibri"/>
                <w:color w:val="auto"/>
                <w:sz w:val="24"/>
                <w:highlight w:val="none"/>
              </w:rPr>
              <w:t>应当免费在七日内将补充或者更换的产品运抵发生故障的产品所在地，由此产生的一切相关费用由</w:t>
            </w:r>
            <w:r>
              <w:rPr>
                <w:rFonts w:hint="eastAsia" w:ascii="宋体" w:hAnsi="宋体" w:cs="Calibri"/>
                <w:color w:val="auto"/>
                <w:sz w:val="24"/>
                <w:highlight w:val="none"/>
              </w:rPr>
              <w:t>供应商承担。</w:t>
            </w:r>
            <w:r>
              <w:rPr>
                <w:rFonts w:hint="eastAsia" w:ascii="宋体" w:hAnsi="宋体"/>
                <w:color w:val="auto"/>
                <w:sz w:val="24"/>
                <w:highlight w:val="none"/>
              </w:rPr>
              <w:t>每项</w:t>
            </w:r>
            <w:bookmarkStart w:id="401" w:name="OLE_LINK5"/>
            <w:r>
              <w:rPr>
                <w:rFonts w:hint="eastAsia" w:ascii="宋体" w:hAnsi="宋体"/>
                <w:color w:val="auto"/>
                <w:sz w:val="24"/>
                <w:highlight w:val="none"/>
              </w:rPr>
              <w:t>全部满足得</w:t>
            </w:r>
            <w:r>
              <w:rPr>
                <w:rFonts w:hint="eastAsia" w:ascii="宋体" w:hAnsi="宋体"/>
                <w:color w:val="auto"/>
                <w:sz w:val="24"/>
                <w:highlight w:val="none"/>
                <w:lang w:val="en-US" w:eastAsia="zh-CN"/>
              </w:rPr>
              <w:t>1</w:t>
            </w:r>
            <w:r>
              <w:rPr>
                <w:rFonts w:hint="eastAsia" w:ascii="宋体" w:hAnsi="宋体"/>
                <w:color w:val="auto"/>
                <w:sz w:val="24"/>
                <w:highlight w:val="none"/>
              </w:rPr>
              <w:t>分</w:t>
            </w:r>
            <w:bookmarkEnd w:id="401"/>
            <w:r>
              <w:rPr>
                <w:rFonts w:hint="eastAsia" w:ascii="宋体" w:hAnsi="宋体"/>
                <w:color w:val="auto"/>
                <w:sz w:val="24"/>
                <w:highlight w:val="none"/>
              </w:rPr>
              <w:t>，部分满足得0.</w:t>
            </w:r>
            <w:r>
              <w:rPr>
                <w:rFonts w:ascii="宋体" w:hAnsi="宋体"/>
                <w:color w:val="auto"/>
                <w:sz w:val="24"/>
                <w:highlight w:val="none"/>
              </w:rPr>
              <w:t>2</w:t>
            </w:r>
            <w:r>
              <w:rPr>
                <w:rFonts w:hint="eastAsia" w:ascii="宋体" w:hAnsi="宋体"/>
                <w:color w:val="auto"/>
                <w:sz w:val="24"/>
                <w:highlight w:val="none"/>
                <w:lang w:val="en-US" w:eastAsia="zh-CN"/>
              </w:rPr>
              <w:t>5</w:t>
            </w:r>
            <w:r>
              <w:rPr>
                <w:rFonts w:hint="eastAsia" w:ascii="宋体" w:hAnsi="宋体"/>
                <w:color w:val="auto"/>
                <w:sz w:val="24"/>
                <w:highlight w:val="none"/>
              </w:rPr>
              <w:t>分，</w:t>
            </w:r>
            <w:bookmarkStart w:id="402" w:name="OLE_LINK6"/>
            <w:r>
              <w:rPr>
                <w:rFonts w:hint="eastAsia" w:ascii="宋体" w:hAnsi="宋体"/>
                <w:color w:val="auto"/>
                <w:sz w:val="24"/>
                <w:highlight w:val="none"/>
              </w:rPr>
              <w:t>不满足得0分。</w:t>
            </w:r>
            <w:bookmarkEnd w:id="402"/>
            <w:r>
              <w:rPr>
                <w:rFonts w:hint="eastAsia" w:ascii="宋体" w:hAnsi="宋体"/>
                <w:color w:val="auto"/>
                <w:sz w:val="24"/>
                <w:highlight w:val="none"/>
              </w:rPr>
              <w:t>本项最高得</w:t>
            </w:r>
            <w:r>
              <w:rPr>
                <w:rFonts w:ascii="宋体" w:hAnsi="宋体"/>
                <w:color w:val="auto"/>
                <w:sz w:val="24"/>
                <w:highlight w:val="none"/>
              </w:rPr>
              <w:t>3</w:t>
            </w:r>
            <w:r>
              <w:rPr>
                <w:rFonts w:hint="eastAsia" w:ascii="宋体" w:hAnsi="宋体"/>
                <w:color w:val="auto"/>
                <w:sz w:val="24"/>
                <w:highlight w:val="none"/>
              </w:rPr>
              <w:t>分。</w:t>
            </w:r>
          </w:p>
        </w:tc>
        <w:tc>
          <w:tcPr>
            <w:tcW w:w="639" w:type="dxa"/>
            <w:vAlign w:val="center"/>
          </w:tcPr>
          <w:p w14:paraId="167162FC">
            <w:pPr>
              <w:pStyle w:val="789"/>
              <w:widowControl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134" w:type="dxa"/>
            <w:vAlign w:val="center"/>
          </w:tcPr>
          <w:p w14:paraId="31E19DE9">
            <w:pPr>
              <w:pStyle w:val="789"/>
              <w:widowControl w:val="0"/>
              <w:rPr>
                <w:rFonts w:ascii="宋体" w:hAnsi="宋体" w:cs="宋体"/>
                <w:color w:val="auto"/>
                <w:sz w:val="24"/>
                <w:szCs w:val="24"/>
                <w:highlight w:val="none"/>
              </w:rPr>
            </w:pPr>
            <w:r>
              <w:rPr>
                <w:rFonts w:hint="eastAsia" w:ascii="宋体" w:hAnsi="宋体" w:cs="宋体"/>
                <w:color w:val="auto"/>
                <w:sz w:val="24"/>
                <w:szCs w:val="24"/>
                <w:highlight w:val="none"/>
              </w:rPr>
              <w:t>主观分</w:t>
            </w:r>
          </w:p>
        </w:tc>
        <w:tc>
          <w:tcPr>
            <w:tcW w:w="1275" w:type="dxa"/>
          </w:tcPr>
          <w:p w14:paraId="59ADC026">
            <w:pPr>
              <w:snapToGrid w:val="0"/>
              <w:jc w:val="center"/>
              <w:rPr>
                <w:rFonts w:ascii="宋体" w:hAnsi="宋体" w:cs="宋体"/>
                <w:bCs/>
                <w:color w:val="auto"/>
                <w:sz w:val="24"/>
                <w:highlight w:val="none"/>
              </w:rPr>
            </w:pPr>
          </w:p>
        </w:tc>
      </w:tr>
      <w:tr w14:paraId="64E2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614" w:type="dxa"/>
            <w:vAlign w:val="center"/>
          </w:tcPr>
          <w:p w14:paraId="04F3AE8C">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427" w:type="dxa"/>
            <w:vAlign w:val="center"/>
          </w:tcPr>
          <w:p w14:paraId="7320CDE3">
            <w:pPr>
              <w:widowControl/>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互联网庭审功能演示</w:t>
            </w:r>
          </w:p>
        </w:tc>
        <w:tc>
          <w:tcPr>
            <w:tcW w:w="4945" w:type="dxa"/>
            <w:vAlign w:val="center"/>
          </w:tcPr>
          <w:p w14:paraId="079F7FC9">
            <w:pPr>
              <w:snapToGrid w:val="0"/>
              <w:spacing w:line="360" w:lineRule="auto"/>
              <w:jc w:val="left"/>
              <w:rPr>
                <w:rFonts w:hint="default" w:ascii="宋体" w:hAnsi="宋体" w:eastAsia="宋体" w:cs="Arial"/>
                <w:snapToGrid w:val="0"/>
                <w:color w:val="auto"/>
                <w:sz w:val="24"/>
                <w:highlight w:val="none"/>
                <w:lang w:val="en-US" w:eastAsia="zh-CN"/>
              </w:rPr>
            </w:pPr>
            <w:r>
              <w:rPr>
                <w:rFonts w:hint="eastAsia" w:ascii="宋体" w:hAnsi="宋体" w:cs="Arial"/>
                <w:snapToGrid w:val="0"/>
                <w:color w:val="auto"/>
                <w:sz w:val="24"/>
                <w:highlight w:val="none"/>
              </w:rPr>
              <w:t>1、支持从全国法院办案办公平台排期中心创建开庭排期，选择开庭时间和开庭案件；</w:t>
            </w:r>
            <w:r>
              <w:rPr>
                <w:rFonts w:hint="eastAsia" w:ascii="宋体" w:hAnsi="宋体" w:cs="Arial"/>
                <w:snapToGrid w:val="0"/>
                <w:color w:val="auto"/>
                <w:sz w:val="24"/>
                <w:highlight w:val="none"/>
                <w:lang w:val="en-US" w:eastAsia="zh-CN"/>
              </w:rPr>
              <w:t>功能全部满足得2分，部分满足得1分，</w:t>
            </w:r>
            <w:r>
              <w:rPr>
                <w:rFonts w:hint="eastAsia" w:ascii="宋体" w:hAnsi="宋体"/>
                <w:color w:val="auto"/>
                <w:sz w:val="24"/>
                <w:highlight w:val="none"/>
              </w:rPr>
              <w:t>不满足得0分。</w:t>
            </w:r>
          </w:p>
          <w:p w14:paraId="4C8FA312">
            <w:pPr>
              <w:snapToGrid w:val="0"/>
              <w:spacing w:line="360" w:lineRule="auto"/>
              <w:jc w:val="left"/>
              <w:rPr>
                <w:rFonts w:hint="default" w:ascii="宋体" w:hAnsi="宋体" w:eastAsia="宋体" w:cs="Arial"/>
                <w:snapToGrid w:val="0"/>
                <w:color w:val="auto"/>
                <w:sz w:val="24"/>
                <w:highlight w:val="none"/>
                <w:lang w:val="en-US" w:eastAsia="zh-CN"/>
              </w:rPr>
            </w:pPr>
            <w:r>
              <w:rPr>
                <w:rFonts w:hint="eastAsia" w:ascii="宋体" w:hAnsi="宋体" w:cs="Arial"/>
                <w:snapToGrid w:val="0"/>
                <w:color w:val="auto"/>
                <w:sz w:val="24"/>
                <w:highlight w:val="none"/>
              </w:rPr>
              <w:t>2、支持当事人从人民法院在线服务全国版小程序--在线庭审--选择案件，在线开庭，进入庭审；</w:t>
            </w:r>
            <w:r>
              <w:rPr>
                <w:rFonts w:hint="eastAsia" w:ascii="宋体" w:hAnsi="宋体" w:cs="Arial"/>
                <w:snapToGrid w:val="0"/>
                <w:color w:val="auto"/>
                <w:sz w:val="24"/>
                <w:highlight w:val="none"/>
                <w:lang w:val="en-US" w:eastAsia="zh-CN"/>
              </w:rPr>
              <w:t>功能全部满足得2分，部分满足得1分，</w:t>
            </w:r>
            <w:r>
              <w:rPr>
                <w:rFonts w:hint="eastAsia" w:ascii="宋体" w:hAnsi="宋体"/>
                <w:color w:val="auto"/>
                <w:sz w:val="24"/>
                <w:highlight w:val="none"/>
              </w:rPr>
              <w:t>不满足得0分。</w:t>
            </w:r>
          </w:p>
          <w:p w14:paraId="4E8E931C">
            <w:pPr>
              <w:snapToGrid w:val="0"/>
              <w:spacing w:line="360" w:lineRule="auto"/>
              <w:jc w:val="left"/>
              <w:rPr>
                <w:rFonts w:hint="eastAsia" w:ascii="宋体" w:hAnsi="宋体" w:cs="Arial"/>
                <w:snapToGrid w:val="0"/>
                <w:color w:val="auto"/>
                <w:sz w:val="24"/>
                <w:highlight w:val="none"/>
              </w:rPr>
            </w:pPr>
            <w:r>
              <w:rPr>
                <w:rFonts w:hint="eastAsia" w:ascii="宋体" w:hAnsi="宋体" w:cs="Arial"/>
                <w:snapToGrid w:val="0"/>
                <w:color w:val="auto"/>
                <w:sz w:val="24"/>
                <w:highlight w:val="none"/>
              </w:rPr>
              <w:t>3、支持当事人音视频画面接入，支持上传证据进行示证，支持庭审笔录查看及在线签名功能；</w:t>
            </w:r>
            <w:r>
              <w:rPr>
                <w:rFonts w:hint="eastAsia" w:ascii="宋体" w:hAnsi="宋体" w:cs="Arial"/>
                <w:snapToGrid w:val="0"/>
                <w:color w:val="auto"/>
                <w:sz w:val="24"/>
                <w:highlight w:val="none"/>
                <w:lang w:val="en-US" w:eastAsia="zh-CN"/>
              </w:rPr>
              <w:t>功能全部满足得2分，部分满足得1分，</w:t>
            </w:r>
            <w:r>
              <w:rPr>
                <w:rFonts w:hint="eastAsia" w:ascii="宋体" w:hAnsi="宋体"/>
                <w:color w:val="auto"/>
                <w:sz w:val="24"/>
                <w:highlight w:val="none"/>
              </w:rPr>
              <w:t>不满足得0分。</w:t>
            </w:r>
          </w:p>
        </w:tc>
        <w:tc>
          <w:tcPr>
            <w:tcW w:w="639" w:type="dxa"/>
            <w:vAlign w:val="center"/>
          </w:tcPr>
          <w:p w14:paraId="41B0A9A1">
            <w:pPr>
              <w:pStyle w:val="789"/>
              <w:widowControl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134" w:type="dxa"/>
            <w:vAlign w:val="center"/>
          </w:tcPr>
          <w:p w14:paraId="5142BB30">
            <w:pPr>
              <w:pStyle w:val="789"/>
              <w:widowContro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主观分</w:t>
            </w:r>
          </w:p>
        </w:tc>
        <w:tc>
          <w:tcPr>
            <w:tcW w:w="1275" w:type="dxa"/>
          </w:tcPr>
          <w:p w14:paraId="02F6EA0B">
            <w:pPr>
              <w:snapToGrid w:val="0"/>
              <w:jc w:val="center"/>
              <w:rPr>
                <w:rFonts w:ascii="宋体" w:hAnsi="宋体" w:cs="宋体"/>
                <w:bCs/>
                <w:color w:val="auto"/>
                <w:sz w:val="24"/>
                <w:highlight w:val="none"/>
              </w:rPr>
            </w:pPr>
          </w:p>
        </w:tc>
      </w:tr>
      <w:tr w14:paraId="28CA8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14" w:type="dxa"/>
            <w:vAlign w:val="center"/>
          </w:tcPr>
          <w:p w14:paraId="067D4408">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p>
        </w:tc>
        <w:tc>
          <w:tcPr>
            <w:tcW w:w="1427" w:type="dxa"/>
            <w:vAlign w:val="center"/>
          </w:tcPr>
          <w:p w14:paraId="735EDAB0">
            <w:pPr>
              <w:snapToGrid w:val="0"/>
              <w:ind w:firstLine="240" w:firstLineChars="100"/>
              <w:rPr>
                <w:rFonts w:ascii="宋体" w:hAnsi="宋体" w:cs="宋体"/>
                <w:color w:val="auto"/>
                <w:sz w:val="24"/>
                <w:highlight w:val="none"/>
              </w:rPr>
            </w:pPr>
            <w:r>
              <w:rPr>
                <w:rFonts w:hint="eastAsia" w:ascii="宋体" w:hAnsi="宋体" w:cs="宋体"/>
                <w:color w:val="auto"/>
                <w:sz w:val="24"/>
                <w:highlight w:val="none"/>
              </w:rPr>
              <w:t>价格</w:t>
            </w:r>
          </w:p>
        </w:tc>
        <w:tc>
          <w:tcPr>
            <w:tcW w:w="4945" w:type="dxa"/>
          </w:tcPr>
          <w:p w14:paraId="39652B31">
            <w:pPr>
              <w:widowControl/>
              <w:shd w:val="clear" w:color="auto" w:fill="FFFFFF"/>
              <w:adjustRightInd/>
              <w:spacing w:after="225"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 xml:space="preserve">有效投标报价的最低价作为评标基准价，其最低报价为满分；按［投标报价得分=（评标基准价/投标报价）*权重］的计算公式计算。 </w:t>
            </w:r>
            <w:r>
              <w:rPr>
                <w:rFonts w:ascii="宋体" w:hAnsi="宋体" w:cs="宋体"/>
                <w:color w:val="auto"/>
                <w:sz w:val="24"/>
                <w:highlight w:val="none"/>
              </w:rPr>
              <w:t xml:space="preserve">  </w:t>
            </w:r>
          </w:p>
          <w:p w14:paraId="73BCE4EF">
            <w:pPr>
              <w:widowControl/>
              <w:shd w:val="clear" w:color="auto" w:fill="FFFFFF"/>
              <w:adjustRightInd/>
              <w:spacing w:after="225"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本项目不适用）</w:t>
            </w:r>
          </w:p>
        </w:tc>
        <w:tc>
          <w:tcPr>
            <w:tcW w:w="639" w:type="dxa"/>
            <w:vAlign w:val="center"/>
          </w:tcPr>
          <w:p w14:paraId="6804EF88">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30</w:t>
            </w:r>
          </w:p>
        </w:tc>
        <w:tc>
          <w:tcPr>
            <w:tcW w:w="1134" w:type="dxa"/>
            <w:vAlign w:val="center"/>
          </w:tcPr>
          <w:p w14:paraId="77E440C3">
            <w:pPr>
              <w:jc w:val="center"/>
              <w:outlineLvl w:val="0"/>
              <w:rPr>
                <w:rFonts w:ascii="宋体" w:hAnsi="宋体" w:cs="宋体"/>
                <w:color w:val="auto"/>
                <w:sz w:val="24"/>
                <w:highlight w:val="none"/>
              </w:rPr>
            </w:pPr>
            <w:r>
              <w:rPr>
                <w:rFonts w:hint="eastAsia" w:ascii="宋体" w:hAnsi="宋体" w:cs="宋体"/>
                <w:color w:val="auto"/>
                <w:sz w:val="24"/>
                <w:highlight w:val="none"/>
              </w:rPr>
              <w:t>客观分</w:t>
            </w:r>
          </w:p>
        </w:tc>
        <w:tc>
          <w:tcPr>
            <w:tcW w:w="1275" w:type="dxa"/>
            <w:vAlign w:val="center"/>
          </w:tcPr>
          <w:p w14:paraId="5640A7ED">
            <w:pPr>
              <w:jc w:val="center"/>
              <w:outlineLvl w:val="0"/>
              <w:rPr>
                <w:rFonts w:ascii="宋体" w:hAnsi="宋体" w:cs="宋体"/>
                <w:color w:val="auto"/>
                <w:sz w:val="24"/>
                <w:highlight w:val="none"/>
              </w:rPr>
            </w:pPr>
            <w:r>
              <w:rPr>
                <w:rFonts w:hint="eastAsia" w:ascii="宋体" w:hAnsi="宋体" w:cs="宋体"/>
                <w:color w:val="auto"/>
                <w:sz w:val="24"/>
                <w:highlight w:val="none"/>
              </w:rPr>
              <w:t>/</w:t>
            </w:r>
          </w:p>
        </w:tc>
      </w:tr>
    </w:tbl>
    <w:p w14:paraId="401C7A31">
      <w:pPr>
        <w:pStyle w:val="84"/>
        <w:rPr>
          <w:color w:val="auto"/>
          <w:highlight w:val="none"/>
        </w:rPr>
      </w:pPr>
    </w:p>
    <w:p w14:paraId="4E9F31E3">
      <w:pPr>
        <w:rPr>
          <w:color w:val="auto"/>
          <w:highlight w:val="none"/>
        </w:rPr>
      </w:pPr>
    </w:p>
    <w:p w14:paraId="651B00C1">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22B64AE4">
      <w:pPr>
        <w:snapToGrid/>
        <w:spacing w:line="240" w:lineRule="auto"/>
        <w:rPr>
          <w:rFonts w:hint="eastAsia" w:ascii="宋体" w:hAnsi="宋体" w:cs="宋体"/>
          <w:b/>
          <w:color w:val="auto"/>
          <w:sz w:val="32"/>
          <w:highlight w:val="none"/>
        </w:rPr>
      </w:pPr>
      <w:r>
        <w:rPr>
          <w:rFonts w:hint="eastAsia" w:ascii="宋体" w:hAnsi="宋体" w:cs="宋体"/>
          <w:b/>
          <w:color w:val="auto"/>
          <w:sz w:val="32"/>
          <w:highlight w:val="none"/>
        </w:rPr>
        <w:br w:type="page"/>
      </w:r>
    </w:p>
    <w:p w14:paraId="0E0A9AED">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045CF663">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47771BE">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030F095E">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1224C71F">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9D57A3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48D5F0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B47F99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D49972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ECA0E5F">
      <w:pPr>
        <w:pStyle w:val="13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86F4B80">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6372B22">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68578E9">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D6442D9">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C4CF141">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3C34F5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28A8C4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A9D581F">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B41B442">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2C853B6">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26159E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01192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C1AD40E">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7EAC0AE">
      <w:pPr>
        <w:pStyle w:val="13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B1D2373">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04BA16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040093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10F0CE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A0D54F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6665941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0F98EDE2">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4EB014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E98C4E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30B881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3B152E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424C3D50">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390FB9D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42B20BCC">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5D3CB13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14B37687">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018E3C6">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5C290B28">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287529D2">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50ED1C3D">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0A8E0A90">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3B14ED6A">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2E746AC3">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842EE8D">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25C2F6E">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EBE91DB">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EE014F1">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29C8D210">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6695486">
      <w:pPr>
        <w:pStyle w:val="26"/>
        <w:snapToGrid w:val="0"/>
        <w:spacing w:line="360" w:lineRule="auto"/>
        <w:ind w:firstLine="0" w:firstLineChars="0"/>
        <w:rPr>
          <w:rFonts w:cs="宋体"/>
          <w:color w:val="auto"/>
          <w:highlight w:val="none"/>
        </w:rPr>
      </w:pPr>
    </w:p>
    <w:bookmarkEnd w:id="28"/>
    <w:p w14:paraId="194B1B6A">
      <w:pPr>
        <w:spacing w:line="360" w:lineRule="auto"/>
        <w:ind w:left="720" w:leftChars="343" w:firstLine="1084" w:firstLineChars="300"/>
        <w:outlineLvl w:val="0"/>
        <w:rPr>
          <w:rFonts w:ascii="宋体" w:hAnsi="宋体" w:cs="宋体"/>
          <w:b/>
          <w:color w:val="auto"/>
          <w:sz w:val="36"/>
          <w:szCs w:val="36"/>
          <w:highlight w:val="none"/>
        </w:rPr>
      </w:pPr>
      <w:bookmarkStart w:id="403" w:name="第五部分"/>
      <w:bookmarkStart w:id="404" w:name="_Toc86217003"/>
    </w:p>
    <w:p w14:paraId="6421EC7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573526AC">
      <w:pPr>
        <w:spacing w:line="360" w:lineRule="auto"/>
        <w:ind w:left="720" w:leftChars="343" w:firstLine="1084" w:firstLineChars="300"/>
        <w:outlineLvl w:val="0"/>
        <w:rPr>
          <w:rFonts w:ascii="宋体" w:hAnsi="宋体" w:cs="宋体"/>
          <w:b/>
          <w:color w:val="auto"/>
          <w:sz w:val="36"/>
          <w:szCs w:val="36"/>
          <w:highlight w:val="none"/>
        </w:rPr>
      </w:pPr>
    </w:p>
    <w:p w14:paraId="043F2E21">
      <w:pPr>
        <w:spacing w:line="360" w:lineRule="auto"/>
        <w:ind w:left="720" w:leftChars="343" w:firstLine="1084" w:firstLineChars="300"/>
        <w:outlineLvl w:val="0"/>
        <w:rPr>
          <w:rFonts w:ascii="宋体" w:hAnsi="宋体" w:cs="宋体"/>
          <w:b/>
          <w:color w:val="auto"/>
          <w:sz w:val="36"/>
          <w:szCs w:val="36"/>
          <w:highlight w:val="none"/>
        </w:rPr>
      </w:pPr>
    </w:p>
    <w:p w14:paraId="15F7AE6C">
      <w:pPr>
        <w:spacing w:line="360" w:lineRule="auto"/>
        <w:ind w:left="720" w:leftChars="343" w:firstLine="1084" w:firstLineChars="300"/>
        <w:outlineLvl w:val="0"/>
        <w:rPr>
          <w:rFonts w:ascii="宋体" w:hAnsi="宋体" w:cs="宋体"/>
          <w:b/>
          <w:color w:val="auto"/>
          <w:sz w:val="36"/>
          <w:szCs w:val="36"/>
          <w:highlight w:val="none"/>
        </w:rPr>
      </w:pPr>
    </w:p>
    <w:p w14:paraId="3F7B0601">
      <w:pPr>
        <w:spacing w:line="360" w:lineRule="auto"/>
        <w:ind w:left="720" w:leftChars="343" w:firstLine="1084" w:firstLineChars="300"/>
        <w:outlineLvl w:val="0"/>
        <w:rPr>
          <w:rFonts w:ascii="宋体" w:hAnsi="宋体" w:cs="宋体"/>
          <w:b/>
          <w:color w:val="auto"/>
          <w:sz w:val="36"/>
          <w:szCs w:val="36"/>
          <w:highlight w:val="none"/>
        </w:rPr>
      </w:pPr>
    </w:p>
    <w:p w14:paraId="23627927">
      <w:pPr>
        <w:spacing w:line="360" w:lineRule="auto"/>
        <w:ind w:left="720" w:leftChars="343" w:firstLine="1084" w:firstLineChars="300"/>
        <w:outlineLvl w:val="0"/>
        <w:rPr>
          <w:rFonts w:ascii="宋体" w:hAnsi="宋体" w:cs="宋体"/>
          <w:b/>
          <w:color w:val="auto"/>
          <w:sz w:val="36"/>
          <w:szCs w:val="36"/>
          <w:highlight w:val="none"/>
        </w:rPr>
      </w:pPr>
    </w:p>
    <w:p w14:paraId="3322D612">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4F198F7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6DE58C6">
      <w:pPr>
        <w:rPr>
          <w:color w:val="auto"/>
          <w:highlight w:val="none"/>
        </w:rPr>
      </w:pPr>
    </w:p>
    <w:p w14:paraId="491E078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8EC1E72">
      <w:pPr>
        <w:spacing w:line="480" w:lineRule="auto"/>
        <w:jc w:val="center"/>
        <w:rPr>
          <w:rFonts w:ascii="宋体" w:hAnsi="宋体" w:cs="宋体"/>
          <w:b/>
          <w:color w:val="auto"/>
          <w:sz w:val="28"/>
          <w:szCs w:val="28"/>
          <w:highlight w:val="none"/>
        </w:rPr>
      </w:pPr>
    </w:p>
    <w:p w14:paraId="01F35726">
      <w:pPr>
        <w:spacing w:line="480" w:lineRule="auto"/>
        <w:jc w:val="center"/>
        <w:rPr>
          <w:rFonts w:ascii="宋体" w:hAnsi="宋体" w:cs="宋体"/>
          <w:b/>
          <w:color w:val="auto"/>
          <w:sz w:val="24"/>
          <w:highlight w:val="none"/>
        </w:rPr>
      </w:pPr>
    </w:p>
    <w:p w14:paraId="19094354">
      <w:pPr>
        <w:spacing w:line="480" w:lineRule="auto"/>
        <w:jc w:val="center"/>
        <w:rPr>
          <w:rFonts w:ascii="宋体" w:hAnsi="宋体" w:cs="宋体"/>
          <w:b/>
          <w:color w:val="auto"/>
          <w:sz w:val="24"/>
          <w:highlight w:val="none"/>
        </w:rPr>
      </w:pPr>
    </w:p>
    <w:p w14:paraId="376218F4">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78D212D0">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4C6AB5DC">
      <w:pPr>
        <w:pStyle w:val="707"/>
        <w:rPr>
          <w:rFonts w:ascii="宋体" w:hAnsi="宋体" w:cs="宋体"/>
          <w:color w:val="auto"/>
          <w:szCs w:val="24"/>
          <w:highlight w:val="none"/>
        </w:rPr>
      </w:pPr>
    </w:p>
    <w:p w14:paraId="5362581D">
      <w:pPr>
        <w:pStyle w:val="707"/>
        <w:rPr>
          <w:rFonts w:ascii="宋体" w:hAnsi="宋体" w:cs="宋体"/>
          <w:color w:val="auto"/>
          <w:szCs w:val="24"/>
          <w:highlight w:val="none"/>
        </w:rPr>
      </w:pPr>
    </w:p>
    <w:p w14:paraId="47A06FED">
      <w:pPr>
        <w:pStyle w:val="707"/>
        <w:jc w:val="center"/>
        <w:rPr>
          <w:rFonts w:ascii="宋体" w:hAnsi="宋体" w:cs="宋体"/>
          <w:color w:val="auto"/>
          <w:szCs w:val="24"/>
          <w:highlight w:val="none"/>
        </w:rPr>
      </w:pPr>
    </w:p>
    <w:p w14:paraId="6B3694C0">
      <w:pPr>
        <w:pStyle w:val="707"/>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5D3EE763">
      <w:pPr>
        <w:pStyle w:val="707"/>
        <w:rPr>
          <w:rFonts w:ascii="宋体" w:hAnsi="宋体" w:cs="宋体"/>
          <w:color w:val="auto"/>
          <w:szCs w:val="24"/>
          <w:highlight w:val="none"/>
        </w:rPr>
      </w:pPr>
    </w:p>
    <w:p w14:paraId="2792B765">
      <w:pPr>
        <w:pStyle w:val="707"/>
        <w:rPr>
          <w:rFonts w:ascii="宋体" w:hAnsi="宋体" w:cs="宋体"/>
          <w:color w:val="auto"/>
          <w:szCs w:val="24"/>
          <w:highlight w:val="none"/>
        </w:rPr>
      </w:pPr>
    </w:p>
    <w:p w14:paraId="3873C196">
      <w:pPr>
        <w:spacing w:before="120" w:line="22" w:lineRule="atLeast"/>
        <w:rPr>
          <w:rFonts w:ascii="宋体" w:hAnsi="宋体" w:cs="宋体"/>
          <w:color w:val="auto"/>
          <w:sz w:val="24"/>
          <w:highlight w:val="none"/>
        </w:rPr>
      </w:pPr>
    </w:p>
    <w:p w14:paraId="7B3FB4E0">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F53201E">
      <w:pPr>
        <w:pStyle w:val="604"/>
        <w:spacing w:before="120" w:line="22" w:lineRule="atLeast"/>
        <w:rPr>
          <w:rFonts w:ascii="宋体" w:hAnsi="宋体" w:eastAsia="宋体" w:cs="宋体"/>
          <w:color w:val="auto"/>
          <w:szCs w:val="24"/>
          <w:highlight w:val="none"/>
        </w:rPr>
      </w:pPr>
    </w:p>
    <w:p w14:paraId="4FC31A05">
      <w:pPr>
        <w:pStyle w:val="604"/>
        <w:spacing w:before="120" w:line="22" w:lineRule="atLeast"/>
        <w:rPr>
          <w:rFonts w:ascii="宋体" w:hAnsi="宋体" w:eastAsia="宋体" w:cs="宋体"/>
          <w:color w:val="auto"/>
          <w:szCs w:val="24"/>
          <w:highlight w:val="none"/>
        </w:rPr>
      </w:pPr>
    </w:p>
    <w:p w14:paraId="1051CA22">
      <w:pPr>
        <w:rPr>
          <w:rFonts w:ascii="宋体" w:hAnsi="宋体" w:cs="宋体"/>
          <w:color w:val="auto"/>
          <w:sz w:val="24"/>
          <w:highlight w:val="none"/>
        </w:rPr>
      </w:pPr>
    </w:p>
    <w:p w14:paraId="34F22D71">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5857174A">
      <w:pPr>
        <w:spacing w:before="120" w:line="22" w:lineRule="atLeast"/>
        <w:rPr>
          <w:rFonts w:ascii="宋体" w:hAnsi="宋体" w:cs="宋体"/>
          <w:color w:val="auto"/>
          <w:sz w:val="24"/>
          <w:highlight w:val="none"/>
        </w:rPr>
      </w:pPr>
    </w:p>
    <w:p w14:paraId="46767F81">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2E548706">
      <w:pPr>
        <w:spacing w:before="120" w:line="22" w:lineRule="atLeast"/>
        <w:rPr>
          <w:rFonts w:ascii="宋体" w:hAnsi="宋体" w:cs="宋体"/>
          <w:color w:val="auto"/>
          <w:sz w:val="24"/>
          <w:highlight w:val="none"/>
        </w:rPr>
      </w:pPr>
    </w:p>
    <w:p w14:paraId="5ACDCDE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A16BE21">
      <w:pPr>
        <w:spacing w:before="120" w:line="22" w:lineRule="atLeast"/>
        <w:rPr>
          <w:rFonts w:ascii="宋体" w:hAnsi="宋体" w:cs="宋体"/>
          <w:color w:val="auto"/>
          <w:sz w:val="24"/>
          <w:highlight w:val="none"/>
        </w:rPr>
      </w:pPr>
    </w:p>
    <w:p w14:paraId="392E331D">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1010BEB">
      <w:pPr>
        <w:widowControl/>
        <w:jc w:val="left"/>
        <w:rPr>
          <w:rFonts w:ascii="宋体" w:hAnsi="宋体" w:cs="宋体"/>
          <w:color w:val="auto"/>
          <w:kern w:val="0"/>
          <w:sz w:val="24"/>
          <w:highlight w:val="none"/>
        </w:rPr>
        <w:sectPr>
          <w:footerReference r:id="rId8" w:type="default"/>
          <w:pgSz w:w="11905" w:h="16838"/>
          <w:pgMar w:top="1361" w:right="1417" w:bottom="1361" w:left="1417" w:header="851" w:footer="992" w:gutter="0"/>
          <w:cols w:space="0" w:num="1"/>
          <w:titlePg/>
          <w:rtlGutter w:val="0"/>
          <w:docGrid w:linePitch="0" w:charSpace="0"/>
        </w:sectPr>
      </w:pPr>
    </w:p>
    <w:p w14:paraId="46A5D69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杭州市拱墅区人民法院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172E358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杭州市拱墅区人民法院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4D1BFB6A">
      <w:pPr>
        <w:spacing w:line="560" w:lineRule="exact"/>
        <w:ind w:firstLine="482" w:firstLineChars="200"/>
        <w:rPr>
          <w:rFonts w:ascii="宋体" w:hAnsi="宋体" w:cs="宋体"/>
          <w:b/>
          <w:color w:val="auto"/>
          <w:sz w:val="24"/>
          <w:highlight w:val="none"/>
        </w:rPr>
      </w:pPr>
      <w:bookmarkStart w:id="405" w:name="_Toc24059"/>
      <w:bookmarkStart w:id="406" w:name="_Toc3029"/>
      <w:bookmarkStart w:id="407" w:name="_Toc2232"/>
      <w:r>
        <w:rPr>
          <w:rFonts w:hint="eastAsia" w:ascii="宋体" w:hAnsi="宋体" w:cs="宋体"/>
          <w:b/>
          <w:color w:val="auto"/>
          <w:sz w:val="24"/>
          <w:highlight w:val="none"/>
        </w:rPr>
        <w:t>一、合同组成部分</w:t>
      </w:r>
      <w:bookmarkEnd w:id="405"/>
      <w:bookmarkEnd w:id="406"/>
      <w:bookmarkEnd w:id="407"/>
    </w:p>
    <w:p w14:paraId="3A29D07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7AC6C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1.本合同及其补充合同、变更协议；</w:t>
      </w:r>
    </w:p>
    <w:p w14:paraId="5DF7B693">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.中标或者成交通知书；</w:t>
      </w:r>
    </w:p>
    <w:p w14:paraId="71AF46D0">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.投标或者响应文件（含澄清或者说明文件）；</w:t>
      </w:r>
    </w:p>
    <w:p w14:paraId="5C7635E8">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.采购文件（含澄清或者修改文件）；</w:t>
      </w:r>
    </w:p>
    <w:p w14:paraId="2149D751">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.其他相关采购文件。</w:t>
      </w:r>
    </w:p>
    <w:p w14:paraId="7CFFF3BF">
      <w:pPr>
        <w:spacing w:line="560" w:lineRule="exact"/>
        <w:ind w:firstLine="482" w:firstLineChars="200"/>
        <w:rPr>
          <w:rFonts w:ascii="宋体" w:hAnsi="宋体" w:cs="宋体"/>
          <w:b/>
          <w:color w:val="auto"/>
          <w:sz w:val="24"/>
          <w:highlight w:val="none"/>
        </w:rPr>
      </w:pPr>
      <w:bookmarkStart w:id="408" w:name="_Toc27126"/>
      <w:bookmarkStart w:id="409" w:name="_Toc21295"/>
      <w:bookmarkStart w:id="410" w:name="_Toc24300"/>
      <w:r>
        <w:rPr>
          <w:rFonts w:hint="eastAsia" w:ascii="宋体" w:hAnsi="宋体" w:cs="宋体"/>
          <w:b/>
          <w:color w:val="auto"/>
          <w:sz w:val="24"/>
          <w:highlight w:val="none"/>
        </w:rPr>
        <w:t>二、货物</w:t>
      </w:r>
      <w:bookmarkEnd w:id="408"/>
      <w:bookmarkEnd w:id="409"/>
      <w:bookmarkEnd w:id="410"/>
    </w:p>
    <w:p w14:paraId="70A3CC8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96B339F">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9D9E881">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5E71AAD4">
      <w:pPr>
        <w:spacing w:line="560" w:lineRule="exact"/>
        <w:ind w:firstLine="482" w:firstLineChars="200"/>
        <w:rPr>
          <w:rFonts w:ascii="宋体" w:hAnsi="宋体" w:cs="宋体"/>
          <w:b/>
          <w:color w:val="auto"/>
          <w:sz w:val="24"/>
          <w:highlight w:val="none"/>
        </w:rPr>
      </w:pPr>
      <w:bookmarkStart w:id="411" w:name="_Toc23292"/>
      <w:bookmarkStart w:id="412" w:name="_Toc21631"/>
      <w:bookmarkStart w:id="413" w:name="_Toc21551"/>
      <w:r>
        <w:rPr>
          <w:rFonts w:hint="eastAsia" w:ascii="宋体" w:hAnsi="宋体" w:cs="宋体"/>
          <w:b/>
          <w:color w:val="auto"/>
          <w:sz w:val="24"/>
          <w:highlight w:val="none"/>
        </w:rPr>
        <w:t>三、价款</w:t>
      </w:r>
      <w:bookmarkEnd w:id="411"/>
      <w:bookmarkEnd w:id="412"/>
      <w:bookmarkEnd w:id="413"/>
    </w:p>
    <w:p w14:paraId="21E6900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2E0955C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6B4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544FC10">
            <w:pPr>
              <w:pStyle w:val="325"/>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F7F58C5">
            <w:pPr>
              <w:pStyle w:val="325"/>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471DC4D6">
            <w:pPr>
              <w:pStyle w:val="325"/>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3F3BC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66AE884">
            <w:pPr>
              <w:pStyle w:val="325"/>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FC5CD9E">
            <w:pPr>
              <w:pStyle w:val="325"/>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EFB8A20">
            <w:pPr>
              <w:pStyle w:val="325"/>
              <w:spacing w:line="560" w:lineRule="exact"/>
              <w:ind w:firstLine="200"/>
              <w:jc w:val="center"/>
              <w:rPr>
                <w:rFonts w:hAnsi="宋体" w:cs="宋体"/>
                <w:color w:val="auto"/>
                <w:sz w:val="24"/>
                <w:szCs w:val="24"/>
                <w:highlight w:val="none"/>
              </w:rPr>
            </w:pPr>
          </w:p>
        </w:tc>
      </w:tr>
      <w:tr w14:paraId="691A5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EC0597B">
            <w:pPr>
              <w:pStyle w:val="325"/>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4CC6860">
            <w:pPr>
              <w:pStyle w:val="325"/>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0D0A5BA">
            <w:pPr>
              <w:pStyle w:val="325"/>
              <w:spacing w:line="560" w:lineRule="exact"/>
              <w:ind w:firstLine="200"/>
              <w:jc w:val="center"/>
              <w:rPr>
                <w:rFonts w:hAnsi="宋体" w:cs="宋体"/>
                <w:color w:val="auto"/>
                <w:sz w:val="24"/>
                <w:szCs w:val="24"/>
                <w:highlight w:val="none"/>
              </w:rPr>
            </w:pPr>
          </w:p>
        </w:tc>
      </w:tr>
      <w:tr w14:paraId="0FA0F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188FC1A">
            <w:pPr>
              <w:pStyle w:val="325"/>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F5EE2BE">
            <w:pPr>
              <w:pStyle w:val="325"/>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09921CB">
            <w:pPr>
              <w:pStyle w:val="325"/>
              <w:spacing w:line="560" w:lineRule="exact"/>
              <w:ind w:firstLine="200"/>
              <w:jc w:val="center"/>
              <w:rPr>
                <w:rFonts w:hAnsi="宋体" w:cs="宋体"/>
                <w:color w:val="auto"/>
                <w:sz w:val="24"/>
                <w:szCs w:val="24"/>
                <w:highlight w:val="none"/>
              </w:rPr>
            </w:pPr>
          </w:p>
        </w:tc>
      </w:tr>
      <w:tr w14:paraId="4E3B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ECCA5EC">
            <w:pPr>
              <w:pStyle w:val="325"/>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3725325">
            <w:pPr>
              <w:pStyle w:val="325"/>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99B2AF8">
            <w:pPr>
              <w:pStyle w:val="325"/>
              <w:spacing w:line="560" w:lineRule="exact"/>
              <w:ind w:firstLine="200"/>
              <w:jc w:val="center"/>
              <w:rPr>
                <w:rFonts w:hAnsi="宋体" w:cs="宋体"/>
                <w:color w:val="auto"/>
                <w:sz w:val="24"/>
                <w:szCs w:val="24"/>
                <w:highlight w:val="none"/>
              </w:rPr>
            </w:pPr>
          </w:p>
        </w:tc>
      </w:tr>
      <w:tr w14:paraId="3B63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7FE1AAFB">
            <w:pPr>
              <w:pStyle w:val="325"/>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B484A1D">
            <w:pPr>
              <w:pStyle w:val="325"/>
              <w:spacing w:line="560" w:lineRule="exact"/>
              <w:ind w:firstLine="200"/>
              <w:jc w:val="center"/>
              <w:rPr>
                <w:rFonts w:hAnsi="宋体" w:cs="宋体"/>
                <w:color w:val="auto"/>
                <w:sz w:val="24"/>
                <w:szCs w:val="24"/>
                <w:highlight w:val="none"/>
              </w:rPr>
            </w:pPr>
          </w:p>
        </w:tc>
      </w:tr>
    </w:tbl>
    <w:p w14:paraId="3DC3621A">
      <w:pPr>
        <w:spacing w:line="560" w:lineRule="exact"/>
        <w:ind w:firstLine="482" w:firstLineChars="200"/>
        <w:rPr>
          <w:rFonts w:ascii="宋体" w:hAnsi="宋体" w:cs="宋体"/>
          <w:b/>
          <w:color w:val="auto"/>
          <w:sz w:val="24"/>
          <w:highlight w:val="none"/>
        </w:rPr>
      </w:pPr>
      <w:bookmarkStart w:id="414" w:name="_Toc1814"/>
      <w:bookmarkStart w:id="415" w:name="_Toc22618"/>
      <w:bookmarkStart w:id="416" w:name="_Toc10340"/>
      <w:r>
        <w:rPr>
          <w:rFonts w:hint="eastAsia" w:ascii="宋体" w:hAnsi="宋体" w:cs="宋体"/>
          <w:b/>
          <w:color w:val="auto"/>
          <w:sz w:val="24"/>
          <w:highlight w:val="none"/>
        </w:rPr>
        <w:t>四、履约保证金</w:t>
      </w:r>
    </w:p>
    <w:p w14:paraId="63D432C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w:t>
      </w:r>
      <w:r>
        <w:rPr>
          <w:rFonts w:hint="eastAsia" w:ascii="宋体" w:hAnsi="宋体" w:cs="宋体"/>
          <w:color w:val="auto"/>
          <w:sz w:val="24"/>
          <w:highlight w:val="none"/>
        </w:rPr>
        <w:t>乙方应该合同签订后1</w:t>
      </w:r>
      <w:r>
        <w:rPr>
          <w:rFonts w:ascii="宋体" w:hAnsi="宋体" w:cs="宋体"/>
          <w:color w:val="auto"/>
          <w:sz w:val="24"/>
          <w:highlight w:val="none"/>
        </w:rPr>
        <w:t>5</w:t>
      </w:r>
      <w:r>
        <w:rPr>
          <w:rFonts w:hint="eastAsia" w:ascii="宋体" w:hAnsi="宋体" w:cs="宋体"/>
          <w:color w:val="auto"/>
          <w:sz w:val="24"/>
          <w:highlight w:val="none"/>
        </w:rPr>
        <w:t>个工作日内</w:t>
      </w:r>
      <w:r>
        <w:rPr>
          <w:rFonts w:hint="eastAsia" w:asciiTheme="minorEastAsia" w:hAnsiTheme="minorEastAsia"/>
          <w:color w:val="auto"/>
          <w:sz w:val="24"/>
          <w:highlight w:val="none"/>
        </w:rPr>
        <w:t>向甲方支付履约保证金为￥</w:t>
      </w:r>
      <w:r>
        <w:rPr>
          <w:rFonts w:hint="eastAsia" w:asciiTheme="minorEastAsia" w:hAnsiTheme="minorEastAsia"/>
          <w:color w:val="auto"/>
          <w:sz w:val="24"/>
          <w:highlight w:val="none"/>
          <w:u w:val="single"/>
        </w:rPr>
        <w:t>【万】</w:t>
      </w:r>
      <w:r>
        <w:rPr>
          <w:rFonts w:hint="eastAsia" w:asciiTheme="minorEastAsia" w:hAnsiTheme="minorEastAsia"/>
          <w:color w:val="auto"/>
          <w:sz w:val="24"/>
          <w:highlight w:val="none"/>
        </w:rPr>
        <w:t>元（合同金额的</w:t>
      </w:r>
      <w:r>
        <w:rPr>
          <w:rFonts w:asciiTheme="minorEastAsia" w:hAnsiTheme="minorEastAsia"/>
          <w:color w:val="auto"/>
          <w:sz w:val="24"/>
          <w:highlight w:val="none"/>
        </w:rPr>
        <w:t>1</w:t>
      </w:r>
      <w:r>
        <w:rPr>
          <w:rFonts w:hint="eastAsia" w:asciiTheme="minorEastAsia" w:hAnsiTheme="minorEastAsia"/>
          <w:color w:val="auto"/>
          <w:sz w:val="24"/>
          <w:highlight w:val="none"/>
        </w:rPr>
        <w:t>%），</w:t>
      </w:r>
      <w:r>
        <w:rPr>
          <w:rFonts w:hint="eastAsia" w:ascii="宋体" w:hAnsi="宋体" w:cs="宋体"/>
          <w:color w:val="auto"/>
          <w:sz w:val="24"/>
          <w:highlight w:val="none"/>
        </w:rPr>
        <w:t>履约保证金支付方式 支票、汇票、本票或者金融机构、担保机构出具的保函等非现金形式；</w:t>
      </w:r>
    </w:p>
    <w:p w14:paraId="5CB38592">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C1522FE">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甲方在项目验收结束后及时退还履约保证金。甲方在项目通过验收之日起       个工作日内将履约保证金无息退还乙方，逾期退还的，乙方可要求甲方支付违约金，违约金按每迟延退还一日的应退还而未退还金额的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%计算，最高限额为本合同履约保证金的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w:t>
      </w:r>
    </w:p>
    <w:bookmarkEnd w:id="414"/>
    <w:bookmarkEnd w:id="415"/>
    <w:bookmarkEnd w:id="416"/>
    <w:p w14:paraId="1DD52A89">
      <w:pPr>
        <w:spacing w:line="560" w:lineRule="exact"/>
        <w:ind w:firstLine="482" w:firstLineChars="200"/>
        <w:rPr>
          <w:rFonts w:ascii="宋体" w:hAnsi="宋体" w:cs="宋体"/>
          <w:b/>
          <w:color w:val="auto"/>
          <w:sz w:val="24"/>
          <w:highlight w:val="none"/>
        </w:rPr>
      </w:pPr>
      <w:bookmarkStart w:id="417" w:name="_Toc19554"/>
      <w:bookmarkStart w:id="418" w:name="_Toc27250"/>
      <w:bookmarkStart w:id="419" w:name="_Toc21423"/>
      <w:r>
        <w:rPr>
          <w:rFonts w:hint="eastAsia" w:ascii="宋体" w:hAnsi="宋体" w:cs="宋体"/>
          <w:b/>
          <w:color w:val="auto"/>
          <w:sz w:val="24"/>
          <w:highlight w:val="none"/>
        </w:rPr>
        <w:t>五、支付方式</w:t>
      </w:r>
    </w:p>
    <w:p w14:paraId="4BF2814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本合同中的支付条件与方式如下（单位：万元）：</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6623"/>
        <w:gridCol w:w="815"/>
        <w:gridCol w:w="929"/>
      </w:tblGrid>
      <w:tr w14:paraId="3BFD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50" w:type="dxa"/>
            <w:vAlign w:val="center"/>
          </w:tcPr>
          <w:p w14:paraId="012C98CE">
            <w:pPr>
              <w:spacing w:line="360" w:lineRule="auto"/>
              <w:jc w:val="center"/>
              <w:rPr>
                <w:b/>
                <w:bCs/>
                <w:color w:val="auto"/>
                <w:sz w:val="24"/>
                <w:highlight w:val="none"/>
              </w:rPr>
            </w:pPr>
            <w:r>
              <w:rPr>
                <w:rFonts w:hint="eastAsia"/>
                <w:b/>
                <w:bCs/>
                <w:color w:val="auto"/>
                <w:sz w:val="24"/>
                <w:highlight w:val="none"/>
              </w:rPr>
              <w:t>序号</w:t>
            </w:r>
          </w:p>
        </w:tc>
        <w:tc>
          <w:tcPr>
            <w:tcW w:w="6623" w:type="dxa"/>
            <w:vAlign w:val="center"/>
          </w:tcPr>
          <w:p w14:paraId="1B35F321">
            <w:pPr>
              <w:spacing w:line="360" w:lineRule="auto"/>
              <w:jc w:val="center"/>
              <w:rPr>
                <w:b/>
                <w:bCs/>
                <w:color w:val="auto"/>
                <w:sz w:val="24"/>
                <w:highlight w:val="none"/>
              </w:rPr>
            </w:pPr>
            <w:r>
              <w:rPr>
                <w:rFonts w:hint="eastAsia"/>
                <w:b/>
                <w:bCs/>
                <w:color w:val="auto"/>
                <w:sz w:val="24"/>
                <w:highlight w:val="none"/>
              </w:rPr>
              <w:t>付款条件</w:t>
            </w:r>
          </w:p>
        </w:tc>
        <w:tc>
          <w:tcPr>
            <w:tcW w:w="815" w:type="dxa"/>
            <w:vAlign w:val="center"/>
          </w:tcPr>
          <w:p w14:paraId="03B7AF6F">
            <w:pPr>
              <w:spacing w:line="360" w:lineRule="auto"/>
              <w:jc w:val="center"/>
              <w:rPr>
                <w:b/>
                <w:bCs/>
                <w:color w:val="auto"/>
                <w:sz w:val="24"/>
                <w:highlight w:val="none"/>
              </w:rPr>
            </w:pPr>
            <w:r>
              <w:rPr>
                <w:rFonts w:hint="eastAsia"/>
                <w:b/>
                <w:bCs/>
                <w:color w:val="auto"/>
                <w:sz w:val="24"/>
                <w:highlight w:val="none"/>
              </w:rPr>
              <w:t>支付</w:t>
            </w:r>
          </w:p>
          <w:p w14:paraId="122C9513">
            <w:pPr>
              <w:spacing w:line="360" w:lineRule="auto"/>
              <w:jc w:val="center"/>
              <w:rPr>
                <w:b/>
                <w:bCs/>
                <w:color w:val="auto"/>
                <w:sz w:val="24"/>
                <w:highlight w:val="none"/>
              </w:rPr>
            </w:pPr>
            <w:r>
              <w:rPr>
                <w:rFonts w:hint="eastAsia"/>
                <w:b/>
                <w:bCs/>
                <w:color w:val="auto"/>
                <w:sz w:val="24"/>
                <w:highlight w:val="none"/>
              </w:rPr>
              <w:t>比例</w:t>
            </w:r>
          </w:p>
        </w:tc>
        <w:tc>
          <w:tcPr>
            <w:tcW w:w="929" w:type="dxa"/>
            <w:vAlign w:val="center"/>
          </w:tcPr>
          <w:p w14:paraId="23EB7F90">
            <w:pPr>
              <w:spacing w:line="360" w:lineRule="auto"/>
              <w:jc w:val="center"/>
              <w:rPr>
                <w:b/>
                <w:bCs/>
                <w:color w:val="auto"/>
                <w:sz w:val="24"/>
                <w:highlight w:val="none"/>
              </w:rPr>
            </w:pPr>
            <w:r>
              <w:rPr>
                <w:rFonts w:hint="eastAsia"/>
                <w:b/>
                <w:bCs/>
                <w:color w:val="auto"/>
                <w:sz w:val="24"/>
                <w:highlight w:val="none"/>
              </w:rPr>
              <w:t>支付</w:t>
            </w:r>
          </w:p>
          <w:p w14:paraId="74517225">
            <w:pPr>
              <w:spacing w:line="360" w:lineRule="auto"/>
              <w:jc w:val="center"/>
              <w:rPr>
                <w:b/>
                <w:bCs/>
                <w:color w:val="auto"/>
                <w:sz w:val="24"/>
                <w:highlight w:val="none"/>
              </w:rPr>
            </w:pPr>
            <w:r>
              <w:rPr>
                <w:rFonts w:hint="eastAsia"/>
                <w:b/>
                <w:bCs/>
                <w:color w:val="auto"/>
                <w:sz w:val="24"/>
                <w:highlight w:val="none"/>
              </w:rPr>
              <w:t>金额</w:t>
            </w:r>
          </w:p>
        </w:tc>
      </w:tr>
      <w:tr w14:paraId="12BDC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50" w:type="dxa"/>
            <w:vAlign w:val="center"/>
          </w:tcPr>
          <w:p w14:paraId="7BC823F7">
            <w:pPr>
              <w:spacing w:line="360" w:lineRule="auto"/>
              <w:jc w:val="center"/>
              <w:rPr>
                <w:color w:val="auto"/>
                <w:sz w:val="24"/>
                <w:highlight w:val="none"/>
              </w:rPr>
            </w:pPr>
            <w:r>
              <w:rPr>
                <w:rFonts w:ascii="宋体" w:hAnsi="宋体"/>
                <w:color w:val="auto"/>
                <w:sz w:val="24"/>
                <w:highlight w:val="none"/>
              </w:rPr>
              <w:t>1</w:t>
            </w:r>
          </w:p>
        </w:tc>
        <w:tc>
          <w:tcPr>
            <w:tcW w:w="6623" w:type="dxa"/>
          </w:tcPr>
          <w:p w14:paraId="4145E1ED">
            <w:pPr>
              <w:widowControl/>
              <w:adjustRightInd/>
              <w:spacing w:line="360" w:lineRule="auto"/>
              <w:jc w:val="left"/>
              <w:rPr>
                <w:color w:val="auto"/>
                <w:sz w:val="24"/>
                <w:highlight w:val="none"/>
              </w:rPr>
            </w:pPr>
            <w:r>
              <w:rPr>
                <w:rFonts w:hint="eastAsia" w:ascii="宋体" w:hAnsi="宋体"/>
                <w:color w:val="auto"/>
                <w:sz w:val="24"/>
                <w:highlight w:val="none"/>
              </w:rPr>
              <w:t>第一期付款：合同签订后</w:t>
            </w:r>
            <w:r>
              <w:rPr>
                <w:rFonts w:ascii="宋体" w:hAnsi="宋体"/>
                <w:color w:val="auto"/>
                <w:sz w:val="24"/>
                <w:highlight w:val="none"/>
              </w:rPr>
              <w:t>5</w:t>
            </w:r>
            <w:r>
              <w:rPr>
                <w:rFonts w:hint="eastAsia" w:ascii="宋体" w:hAnsi="宋体"/>
                <w:color w:val="auto"/>
                <w:sz w:val="24"/>
                <w:highlight w:val="none"/>
              </w:rPr>
              <w:t>个工作日内</w:t>
            </w:r>
            <w:r>
              <w:rPr>
                <w:rFonts w:hint="eastAsia" w:ascii="宋体" w:hAnsi="宋体"/>
                <w:bCs/>
                <w:color w:val="auto"/>
                <w:sz w:val="24"/>
                <w:highlight w:val="none"/>
              </w:rPr>
              <w:t>完成现场勘察、深化实施方案设计、</w:t>
            </w:r>
            <w:r>
              <w:rPr>
                <w:rFonts w:hint="eastAsia" w:ascii="宋体" w:hAnsi="宋体"/>
                <w:color w:val="auto"/>
                <w:sz w:val="24"/>
                <w:highlight w:val="none"/>
              </w:rPr>
              <w:t>报甲方审查通过</w:t>
            </w:r>
            <w:r>
              <w:rPr>
                <w:rFonts w:hint="eastAsia" w:ascii="宋体" w:hAnsi="宋体"/>
                <w:bCs/>
                <w:color w:val="auto"/>
                <w:sz w:val="24"/>
                <w:highlight w:val="none"/>
              </w:rPr>
              <w:t>；</w:t>
            </w:r>
            <w:r>
              <w:rPr>
                <w:rFonts w:hint="eastAsia" w:ascii="宋体" w:hAnsi="宋体"/>
                <w:color w:val="auto"/>
                <w:sz w:val="24"/>
                <w:highlight w:val="none"/>
              </w:rPr>
              <w:t>乙方凭甲方签字盖章的支付通知书办理合同价格</w:t>
            </w:r>
            <w:r>
              <w:rPr>
                <w:rFonts w:hint="eastAsia" w:ascii="宋体" w:hAnsi="宋体"/>
                <w:color w:val="auto"/>
                <w:sz w:val="24"/>
                <w:highlight w:val="none"/>
                <w:lang w:val="en-US" w:eastAsia="zh-CN"/>
              </w:rPr>
              <w:t>6</w:t>
            </w:r>
            <w:r>
              <w:rPr>
                <w:rFonts w:hint="eastAsia" w:ascii="宋体" w:hAnsi="宋体"/>
                <w:color w:val="auto"/>
                <w:sz w:val="24"/>
                <w:highlight w:val="none"/>
              </w:rPr>
              <w:t>0%的货款结算手续。</w:t>
            </w:r>
          </w:p>
        </w:tc>
        <w:tc>
          <w:tcPr>
            <w:tcW w:w="815" w:type="dxa"/>
            <w:vAlign w:val="center"/>
          </w:tcPr>
          <w:p w14:paraId="123D8BBA">
            <w:pPr>
              <w:spacing w:line="360" w:lineRule="auto"/>
              <w:jc w:val="center"/>
              <w:rPr>
                <w:color w:val="auto"/>
                <w:sz w:val="24"/>
                <w:highlight w:val="none"/>
              </w:rPr>
            </w:pPr>
            <w:r>
              <w:rPr>
                <w:rFonts w:hint="eastAsia" w:ascii="宋体" w:hAnsi="宋体"/>
                <w:color w:val="auto"/>
                <w:sz w:val="24"/>
                <w:highlight w:val="none"/>
                <w:lang w:val="en-US" w:eastAsia="zh-CN"/>
              </w:rPr>
              <w:t>6</w:t>
            </w:r>
            <w:r>
              <w:rPr>
                <w:rFonts w:ascii="宋体" w:hAnsi="宋体"/>
                <w:color w:val="auto"/>
                <w:sz w:val="24"/>
                <w:highlight w:val="none"/>
              </w:rPr>
              <w:t>0</w:t>
            </w:r>
            <w:r>
              <w:rPr>
                <w:rFonts w:hint="eastAsia" w:ascii="宋体" w:hAnsi="宋体"/>
                <w:color w:val="auto"/>
                <w:sz w:val="24"/>
                <w:highlight w:val="none"/>
              </w:rPr>
              <w:t>%</w:t>
            </w:r>
          </w:p>
        </w:tc>
        <w:tc>
          <w:tcPr>
            <w:tcW w:w="929" w:type="dxa"/>
            <w:vAlign w:val="center"/>
          </w:tcPr>
          <w:p w14:paraId="3856A3F5">
            <w:pPr>
              <w:spacing w:line="360" w:lineRule="auto"/>
              <w:jc w:val="center"/>
              <w:rPr>
                <w:color w:val="auto"/>
                <w:sz w:val="24"/>
                <w:highlight w:val="none"/>
              </w:rPr>
            </w:pPr>
          </w:p>
        </w:tc>
      </w:tr>
      <w:tr w14:paraId="634D5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50" w:type="dxa"/>
            <w:vAlign w:val="center"/>
          </w:tcPr>
          <w:p w14:paraId="05009CCC">
            <w:pPr>
              <w:spacing w:line="360" w:lineRule="auto"/>
              <w:jc w:val="center"/>
              <w:rPr>
                <w:rFonts w:ascii="宋体" w:hAnsi="宋体"/>
                <w:color w:val="auto"/>
                <w:sz w:val="24"/>
                <w:highlight w:val="none"/>
              </w:rPr>
            </w:pPr>
            <w:r>
              <w:rPr>
                <w:rFonts w:hint="eastAsia" w:ascii="宋体" w:hAnsi="宋体"/>
                <w:color w:val="auto"/>
                <w:sz w:val="24"/>
                <w:highlight w:val="none"/>
              </w:rPr>
              <w:t>3</w:t>
            </w:r>
          </w:p>
        </w:tc>
        <w:tc>
          <w:tcPr>
            <w:tcW w:w="6623" w:type="dxa"/>
          </w:tcPr>
          <w:p w14:paraId="18DEEA99">
            <w:pPr>
              <w:widowControl/>
              <w:adjustRightInd/>
              <w:spacing w:line="360" w:lineRule="auto"/>
              <w:jc w:val="left"/>
              <w:rPr>
                <w:rFonts w:ascii="宋体" w:hAnsi="宋体"/>
                <w:color w:val="auto"/>
                <w:sz w:val="24"/>
                <w:highlight w:val="none"/>
              </w:rPr>
            </w:pPr>
            <w:r>
              <w:rPr>
                <w:rFonts w:hint="eastAsia" w:ascii="宋体" w:hAnsi="宋体"/>
                <w:color w:val="auto"/>
                <w:sz w:val="24"/>
                <w:highlight w:val="none"/>
              </w:rPr>
              <w:t>第二期付款：乙方完成</w:t>
            </w:r>
            <w:r>
              <w:rPr>
                <w:rFonts w:hint="eastAsia" w:ascii="宋体" w:hAnsi="宋体"/>
                <w:bCs/>
                <w:color w:val="auto"/>
                <w:sz w:val="24"/>
                <w:highlight w:val="none"/>
              </w:rPr>
              <w:t>培训、正常试运行后通过验收的，乙方凭甲方签字盖章的最终验收合格报告办理合同价格</w:t>
            </w:r>
            <w:r>
              <w:rPr>
                <w:rFonts w:hint="eastAsia" w:ascii="宋体" w:hAnsi="宋体"/>
                <w:bCs/>
                <w:color w:val="auto"/>
                <w:sz w:val="24"/>
                <w:highlight w:val="none"/>
                <w:lang w:val="en-US" w:eastAsia="zh-CN"/>
              </w:rPr>
              <w:t>4</w:t>
            </w:r>
            <w:r>
              <w:rPr>
                <w:rFonts w:ascii="宋体" w:hAnsi="宋体"/>
                <w:bCs/>
                <w:color w:val="auto"/>
                <w:sz w:val="24"/>
                <w:highlight w:val="none"/>
              </w:rPr>
              <w:t>0</w:t>
            </w:r>
            <w:r>
              <w:rPr>
                <w:rFonts w:hint="eastAsia" w:ascii="宋体" w:hAnsi="宋体"/>
                <w:bCs/>
                <w:color w:val="auto"/>
                <w:sz w:val="24"/>
                <w:highlight w:val="none"/>
              </w:rPr>
              <w:t>%的货款结算手续。</w:t>
            </w:r>
          </w:p>
        </w:tc>
        <w:tc>
          <w:tcPr>
            <w:tcW w:w="815" w:type="dxa"/>
            <w:vAlign w:val="center"/>
          </w:tcPr>
          <w:p w14:paraId="73805896">
            <w:pPr>
              <w:spacing w:line="360" w:lineRule="auto"/>
              <w:jc w:val="center"/>
              <w:rPr>
                <w:color w:val="auto"/>
                <w:sz w:val="24"/>
                <w:highlight w:val="none"/>
              </w:rPr>
            </w:pPr>
            <w:r>
              <w:rPr>
                <w:rFonts w:hint="eastAsia" w:ascii="宋体" w:hAnsi="宋体"/>
                <w:color w:val="auto"/>
                <w:sz w:val="24"/>
                <w:highlight w:val="none"/>
                <w:lang w:val="en-US" w:eastAsia="zh-CN"/>
              </w:rPr>
              <w:t>4</w:t>
            </w:r>
            <w:r>
              <w:rPr>
                <w:rFonts w:ascii="宋体" w:hAnsi="宋体"/>
                <w:color w:val="auto"/>
                <w:sz w:val="24"/>
                <w:highlight w:val="none"/>
              </w:rPr>
              <w:t>0</w:t>
            </w:r>
            <w:r>
              <w:rPr>
                <w:rFonts w:hint="eastAsia" w:ascii="宋体" w:hAnsi="宋体"/>
                <w:color w:val="auto"/>
                <w:sz w:val="24"/>
                <w:highlight w:val="none"/>
              </w:rPr>
              <w:t>%</w:t>
            </w:r>
          </w:p>
        </w:tc>
        <w:tc>
          <w:tcPr>
            <w:tcW w:w="929" w:type="dxa"/>
            <w:vAlign w:val="center"/>
          </w:tcPr>
          <w:p w14:paraId="7E32C070">
            <w:pPr>
              <w:spacing w:line="360" w:lineRule="auto"/>
              <w:jc w:val="center"/>
              <w:rPr>
                <w:color w:val="auto"/>
                <w:sz w:val="24"/>
                <w:highlight w:val="none"/>
              </w:rPr>
            </w:pPr>
          </w:p>
        </w:tc>
      </w:tr>
    </w:tbl>
    <w:p w14:paraId="30B0F7C3">
      <w:pPr>
        <w:spacing w:line="360" w:lineRule="auto"/>
        <w:ind w:firstLine="420"/>
        <w:rPr>
          <w:rFonts w:asciiTheme="minorEastAsia" w:hAnsiTheme="minorEastAsia"/>
          <w:color w:val="auto"/>
          <w:sz w:val="24"/>
          <w:highlight w:val="none"/>
        </w:rPr>
      </w:pPr>
      <w:r>
        <w:rPr>
          <w:rFonts w:hint="eastAsia" w:asciiTheme="minorEastAsia" w:hAnsiTheme="minorEastAsia"/>
          <w:color w:val="auto"/>
          <w:sz w:val="24"/>
          <w:highlight w:val="none"/>
        </w:rPr>
        <w:t>合同款支付时，乙方需提供同等金额的正规发票给甲方，甲方收到发票后按规定向财政部门申请支付。以上付款时间是指在乙方提供发票后，甲方完成向财政部门申报支付手续的时间，财政部门审查及实际支付可能造成的时间延误不视为甲方违约。</w:t>
      </w:r>
    </w:p>
    <w:p w14:paraId="6DEDA6B2">
      <w:pPr>
        <w:pStyle w:val="84"/>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乙方收款账户信息：</w:t>
      </w:r>
    </w:p>
    <w:p w14:paraId="5A73E628">
      <w:pPr>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账户名：</w:t>
      </w:r>
    </w:p>
    <w:p w14:paraId="364D0F56">
      <w:pPr>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银行账号：</w:t>
      </w:r>
    </w:p>
    <w:p w14:paraId="54723BDD">
      <w:pPr>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开户银行：</w:t>
      </w:r>
    </w:p>
    <w:p w14:paraId="49D20360">
      <w:pPr>
        <w:spacing w:line="360" w:lineRule="auto"/>
        <w:ind w:firstLine="482" w:firstLineChars="200"/>
        <w:rPr>
          <w:rFonts w:asciiTheme="minorEastAsia" w:hAnsiTheme="minorEastAsia"/>
          <w:b/>
          <w:bCs/>
          <w:color w:val="auto"/>
          <w:sz w:val="24"/>
          <w:highlight w:val="none"/>
        </w:rPr>
      </w:pPr>
      <w:r>
        <w:rPr>
          <w:rFonts w:hint="eastAsia" w:asciiTheme="minorEastAsia" w:hAnsiTheme="minorEastAsia"/>
          <w:b/>
          <w:bCs/>
          <w:color w:val="auto"/>
          <w:sz w:val="24"/>
          <w:highlight w:val="none"/>
        </w:rPr>
        <w:t>六、</w:t>
      </w:r>
      <w:r>
        <w:rPr>
          <w:rFonts w:hint="eastAsia" w:ascii="宋体" w:hAnsi="宋体" w:cs="宋体"/>
          <w:b/>
          <w:color w:val="auto"/>
          <w:sz w:val="24"/>
          <w:highlight w:val="none"/>
        </w:rPr>
        <w:t>交付期限、地点</w:t>
      </w:r>
    </w:p>
    <w:p w14:paraId="013E3A26">
      <w:pPr>
        <w:spacing w:line="360" w:lineRule="auto"/>
        <w:ind w:firstLine="420"/>
        <w:rPr>
          <w:rFonts w:asciiTheme="minorEastAsia" w:hAnsiTheme="minorEastAsia"/>
          <w:color w:val="auto"/>
          <w:sz w:val="24"/>
          <w:highlight w:val="none"/>
        </w:rPr>
      </w:pPr>
      <w:r>
        <w:rPr>
          <w:rFonts w:hint="eastAsia" w:asciiTheme="minorEastAsia" w:hAnsiTheme="minorEastAsia"/>
          <w:color w:val="auto"/>
          <w:sz w:val="24"/>
          <w:highlight w:val="none"/>
        </w:rPr>
        <w:t>1.交付期限：</w:t>
      </w:r>
    </w:p>
    <w:p w14:paraId="2DD7355B">
      <w:pPr>
        <w:autoSpaceDE w:val="0"/>
        <w:autoSpaceDN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（1）合同签订后</w:t>
      </w:r>
      <w:r>
        <w:rPr>
          <w:rFonts w:ascii="宋体" w:hAnsi="宋体"/>
          <w:bCs/>
          <w:color w:val="auto"/>
          <w:sz w:val="24"/>
          <w:highlight w:val="none"/>
        </w:rPr>
        <w:t>5</w:t>
      </w:r>
      <w:r>
        <w:rPr>
          <w:rFonts w:hint="eastAsia" w:ascii="宋体" w:hAnsi="宋体"/>
          <w:bCs/>
          <w:color w:val="auto"/>
          <w:sz w:val="24"/>
          <w:highlight w:val="none"/>
        </w:rPr>
        <w:t>个工作日内完成现场勘察、深化实施方案设计、报甲方审查通过；</w:t>
      </w:r>
    </w:p>
    <w:p w14:paraId="11CEA267">
      <w:pPr>
        <w:autoSpaceDE w:val="0"/>
        <w:autoSpaceDN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w:t>
      </w:r>
      <w:r>
        <w:rPr>
          <w:rFonts w:hint="eastAsia" w:ascii="宋体" w:hAnsi="宋体"/>
          <w:color w:val="auto"/>
          <w:sz w:val="24"/>
          <w:highlight w:val="none"/>
        </w:rPr>
        <w:t>乙方在</w:t>
      </w:r>
      <w:r>
        <w:rPr>
          <w:rFonts w:hint="eastAsia" w:ascii="宋体" w:hAnsi="宋体"/>
          <w:bCs/>
          <w:color w:val="auto"/>
          <w:sz w:val="24"/>
          <w:highlight w:val="none"/>
        </w:rPr>
        <w:t>合同签订后</w:t>
      </w:r>
      <w:r>
        <w:rPr>
          <w:rFonts w:ascii="宋体" w:hAnsi="宋体"/>
          <w:bCs/>
          <w:color w:val="auto"/>
          <w:sz w:val="24"/>
          <w:highlight w:val="none"/>
        </w:rPr>
        <w:t>2</w:t>
      </w:r>
      <w:r>
        <w:rPr>
          <w:rFonts w:hint="eastAsia" w:ascii="宋体" w:hAnsi="宋体"/>
          <w:bCs/>
          <w:color w:val="auto"/>
          <w:sz w:val="24"/>
          <w:highlight w:val="none"/>
        </w:rPr>
        <w:t>个月内完成设备供货、系统集成实施，经初验合格后进入试运行。</w:t>
      </w:r>
    </w:p>
    <w:p w14:paraId="328ABF60">
      <w:pPr>
        <w:autoSpaceDE w:val="0"/>
        <w:autoSpaceDN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（3）初验合格后试运行1个月，完成培训、全部采购内容的试运行及相关的修改，建立完善的系统运维体系，并应经终验合格，正式交付甲方使用，进入维护期。</w:t>
      </w:r>
    </w:p>
    <w:p w14:paraId="63244345">
      <w:pPr>
        <w:spacing w:line="360" w:lineRule="auto"/>
        <w:ind w:firstLine="420"/>
        <w:rPr>
          <w:rFonts w:asciiTheme="minorEastAsia" w:hAnsiTheme="minorEastAsia"/>
          <w:color w:val="auto"/>
          <w:sz w:val="24"/>
          <w:highlight w:val="none"/>
        </w:rPr>
      </w:pPr>
      <w:r>
        <w:rPr>
          <w:rFonts w:hint="eastAsia" w:asciiTheme="minorEastAsia" w:hAnsiTheme="minorEastAsia"/>
          <w:color w:val="auto"/>
          <w:sz w:val="24"/>
          <w:highlight w:val="none"/>
        </w:rPr>
        <w:t>2.交付地点：杭州市拱墅区人民法院。</w:t>
      </w:r>
    </w:p>
    <w:p w14:paraId="2E90F1D6">
      <w:pPr>
        <w:spacing w:line="360" w:lineRule="auto"/>
        <w:ind w:firstLine="482" w:firstLineChars="200"/>
        <w:rPr>
          <w:rFonts w:asciiTheme="minorEastAsia" w:hAnsiTheme="minorEastAsia"/>
          <w:b/>
          <w:bCs/>
          <w:color w:val="auto"/>
          <w:sz w:val="24"/>
          <w:highlight w:val="none"/>
        </w:rPr>
      </w:pPr>
      <w:r>
        <w:rPr>
          <w:rFonts w:hint="eastAsia" w:asciiTheme="minorEastAsia" w:hAnsiTheme="minorEastAsia"/>
          <w:b/>
          <w:bCs/>
          <w:color w:val="auto"/>
          <w:sz w:val="24"/>
          <w:highlight w:val="none"/>
        </w:rPr>
        <w:t>七、技术支持与售后服务要求</w:t>
      </w:r>
    </w:p>
    <w:p w14:paraId="64ED5440">
      <w:pPr>
        <w:spacing w:line="360" w:lineRule="auto"/>
        <w:ind w:firstLine="482" w:firstLineChars="200"/>
        <w:rPr>
          <w:rFonts w:asciiTheme="minorEastAsia" w:hAnsiTheme="minorEastAsia"/>
          <w:b/>
          <w:bCs/>
          <w:color w:val="auto"/>
          <w:sz w:val="24"/>
          <w:highlight w:val="none"/>
        </w:rPr>
      </w:pPr>
      <w:r>
        <w:rPr>
          <w:rFonts w:asciiTheme="minorEastAsia" w:hAnsiTheme="minorEastAsia"/>
          <w:b/>
          <w:bCs/>
          <w:color w:val="auto"/>
          <w:sz w:val="24"/>
          <w:highlight w:val="none"/>
        </w:rPr>
        <w:t>1.</w:t>
      </w:r>
      <w:r>
        <w:rPr>
          <w:rFonts w:hint="eastAsia" w:asciiTheme="minorEastAsia" w:hAnsiTheme="minorEastAsia"/>
          <w:b/>
          <w:bCs/>
          <w:color w:val="auto"/>
          <w:sz w:val="24"/>
          <w:highlight w:val="none"/>
        </w:rPr>
        <w:t xml:space="preserve"> 本次投标所有设备要求包含3年原厂质保，投标人必须在设备到货时向采购人提供购买制造商设备3年（自终验合格之日起三年）的免费设备保修证明以及制造商对本次提供设备的序列号所对应的最终用户为采购人的书面确认。</w:t>
      </w:r>
    </w:p>
    <w:p w14:paraId="017EDAFF">
      <w:pPr>
        <w:autoSpaceDE w:val="0"/>
        <w:autoSpaceDN w:val="0"/>
        <w:spacing w:line="360" w:lineRule="auto"/>
        <w:ind w:firstLine="480" w:firstLineChars="200"/>
        <w:rPr>
          <w:rFonts w:ascii="宋体" w:cs="仿宋_GB2312"/>
          <w:color w:val="auto"/>
          <w:sz w:val="24"/>
          <w:highlight w:val="none"/>
        </w:rPr>
      </w:pPr>
      <w:r>
        <w:rPr>
          <w:rFonts w:cs="Calibri" w:asciiTheme="minorEastAsia" w:hAnsiTheme="minorEastAsia"/>
          <w:color w:val="auto"/>
          <w:sz w:val="24"/>
          <w:highlight w:val="none"/>
        </w:rPr>
        <w:t>2.在</w:t>
      </w:r>
      <w:r>
        <w:rPr>
          <w:rFonts w:hint="eastAsia" w:cs="Calibri" w:asciiTheme="minorEastAsia" w:hAnsiTheme="minorEastAsia"/>
          <w:color w:val="auto"/>
          <w:sz w:val="24"/>
          <w:highlight w:val="none"/>
        </w:rPr>
        <w:t>项目质量保证期</w:t>
      </w:r>
      <w:r>
        <w:rPr>
          <w:rFonts w:cs="Calibri" w:asciiTheme="minorEastAsia" w:hAnsiTheme="minorEastAsia"/>
          <w:color w:val="auto"/>
          <w:sz w:val="24"/>
          <w:highlight w:val="none"/>
        </w:rPr>
        <w:t>内，</w:t>
      </w:r>
      <w:r>
        <w:rPr>
          <w:rFonts w:hint="eastAsia" w:cs="Calibri" w:asciiTheme="minorEastAsia" w:hAnsiTheme="minorEastAsia"/>
          <w:color w:val="auto"/>
          <w:sz w:val="24"/>
          <w:highlight w:val="none"/>
        </w:rPr>
        <w:t>乙方</w:t>
      </w:r>
      <w:r>
        <w:rPr>
          <w:rFonts w:cs="Calibri" w:asciiTheme="minorEastAsia" w:hAnsiTheme="minorEastAsia"/>
          <w:color w:val="auto"/>
          <w:sz w:val="24"/>
          <w:highlight w:val="none"/>
        </w:rPr>
        <w:t>需至少一名现场驻点运维人员</w:t>
      </w:r>
      <w:r>
        <w:rPr>
          <w:rFonts w:hint="eastAsia" w:ascii="宋体" w:hAnsi="宋体"/>
          <w:bCs/>
          <w:color w:val="auto"/>
          <w:sz w:val="24"/>
          <w:highlight w:val="none"/>
        </w:rPr>
        <w:t>。</w:t>
      </w:r>
    </w:p>
    <w:p w14:paraId="6F8DE2E6">
      <w:pPr>
        <w:spacing w:line="360" w:lineRule="auto"/>
        <w:ind w:firstLine="480" w:firstLineChars="200"/>
        <w:rPr>
          <w:rFonts w:asciiTheme="minorEastAsia" w:hAnsiTheme="minorEastAsia"/>
          <w:color w:val="auto"/>
          <w:sz w:val="24"/>
          <w:highlight w:val="none"/>
        </w:rPr>
      </w:pPr>
      <w:r>
        <w:rPr>
          <w:rFonts w:asciiTheme="minorEastAsia" w:hAnsiTheme="minorEastAsia"/>
          <w:color w:val="auto"/>
          <w:sz w:val="24"/>
          <w:highlight w:val="none"/>
        </w:rPr>
        <w:t>3</w:t>
      </w:r>
      <w:r>
        <w:rPr>
          <w:rFonts w:cs="Calibri" w:asciiTheme="minorEastAsia" w:hAnsiTheme="minorEastAsia"/>
          <w:color w:val="auto"/>
          <w:sz w:val="24"/>
          <w:highlight w:val="none"/>
        </w:rPr>
        <w:t>.</w:t>
      </w:r>
      <w:r>
        <w:rPr>
          <w:rFonts w:hint="eastAsia" w:asciiTheme="minorEastAsia" w:hAnsiTheme="minorEastAsia"/>
          <w:color w:val="auto"/>
          <w:sz w:val="24"/>
          <w:highlight w:val="none"/>
        </w:rPr>
        <w:t>售后服务要求如下：</w:t>
      </w:r>
    </w:p>
    <w:p w14:paraId="667ED108">
      <w:pPr>
        <w:snapToGrid w:val="0"/>
        <w:spacing w:line="360" w:lineRule="auto"/>
        <w:ind w:firstLine="480" w:firstLineChars="200"/>
        <w:jc w:val="left"/>
        <w:rPr>
          <w:rFonts w:cs="Calibri" w:asciiTheme="minorEastAsia" w:hAnsiTheme="minorEastAsia"/>
          <w:color w:val="auto"/>
          <w:sz w:val="24"/>
          <w:highlight w:val="none"/>
        </w:rPr>
      </w:pPr>
      <w:r>
        <w:rPr>
          <w:rFonts w:hint="eastAsia" w:cs="Calibri" w:asciiTheme="minorEastAsia" w:hAnsiTheme="minorEastAsia"/>
          <w:color w:val="auto"/>
          <w:sz w:val="24"/>
          <w:highlight w:val="none"/>
        </w:rPr>
        <w:t>（</w:t>
      </w:r>
      <w:r>
        <w:rPr>
          <w:rFonts w:cs="Calibri" w:asciiTheme="minorEastAsia" w:hAnsiTheme="minorEastAsia"/>
          <w:color w:val="auto"/>
          <w:sz w:val="24"/>
          <w:highlight w:val="none"/>
        </w:rPr>
        <w:t>1</w:t>
      </w:r>
      <w:r>
        <w:rPr>
          <w:rFonts w:hint="eastAsia" w:cs="Calibri" w:asciiTheme="minorEastAsia" w:hAnsiTheme="minorEastAsia"/>
          <w:color w:val="auto"/>
          <w:sz w:val="24"/>
          <w:highlight w:val="none"/>
        </w:rPr>
        <w:t>）</w:t>
      </w:r>
      <w:r>
        <w:rPr>
          <w:rFonts w:cs="Calibri" w:asciiTheme="minorEastAsia" w:hAnsiTheme="minorEastAsia"/>
          <w:color w:val="auto"/>
          <w:sz w:val="24"/>
          <w:highlight w:val="none"/>
        </w:rPr>
        <w:t>在</w:t>
      </w:r>
      <w:r>
        <w:rPr>
          <w:rFonts w:hint="eastAsia" w:cs="Calibri" w:asciiTheme="minorEastAsia" w:hAnsiTheme="minorEastAsia"/>
          <w:color w:val="auto"/>
          <w:sz w:val="24"/>
          <w:highlight w:val="none"/>
        </w:rPr>
        <w:t>项目质量保证期</w:t>
      </w:r>
      <w:r>
        <w:rPr>
          <w:rFonts w:cs="Calibri" w:asciiTheme="minorEastAsia" w:hAnsiTheme="minorEastAsia"/>
          <w:color w:val="auto"/>
          <w:sz w:val="24"/>
          <w:highlight w:val="none"/>
        </w:rPr>
        <w:t>内</w:t>
      </w:r>
      <w:r>
        <w:rPr>
          <w:rFonts w:hint="eastAsia" w:cs="Calibri" w:asciiTheme="minorEastAsia" w:hAnsiTheme="minorEastAsia"/>
          <w:color w:val="auto"/>
          <w:sz w:val="24"/>
          <w:highlight w:val="none"/>
        </w:rPr>
        <w:t>，乙方</w:t>
      </w:r>
      <w:r>
        <w:rPr>
          <w:rFonts w:cs="Calibri" w:asciiTheme="minorEastAsia" w:hAnsiTheme="minorEastAsia"/>
          <w:color w:val="auto"/>
          <w:sz w:val="24"/>
          <w:highlight w:val="none"/>
        </w:rPr>
        <w:t>必须为最终用户提供技术服务热线（7*24小时），负责解答用户在</w:t>
      </w:r>
      <w:r>
        <w:rPr>
          <w:rFonts w:hint="eastAsia" w:cs="Calibri" w:asciiTheme="minorEastAsia" w:hAnsiTheme="minorEastAsia"/>
          <w:color w:val="auto"/>
          <w:sz w:val="24"/>
          <w:highlight w:val="none"/>
        </w:rPr>
        <w:t>系统及</w:t>
      </w:r>
      <w:r>
        <w:rPr>
          <w:rFonts w:cs="Calibri" w:asciiTheme="minorEastAsia" w:hAnsiTheme="minorEastAsia"/>
          <w:color w:val="auto"/>
          <w:sz w:val="24"/>
          <w:highlight w:val="none"/>
        </w:rPr>
        <w:t>设备使用中遇到的问题，并及时提出解决问题的建议和操作方法。</w:t>
      </w:r>
    </w:p>
    <w:p w14:paraId="114D8F26">
      <w:pPr>
        <w:snapToGrid w:val="0"/>
        <w:spacing w:line="360" w:lineRule="auto"/>
        <w:ind w:firstLine="480" w:firstLineChars="200"/>
        <w:jc w:val="left"/>
        <w:rPr>
          <w:rFonts w:cs="Calibri" w:asciiTheme="minorEastAsia" w:hAnsiTheme="minorEastAsia"/>
          <w:color w:val="auto"/>
          <w:sz w:val="24"/>
          <w:highlight w:val="none"/>
        </w:rPr>
      </w:pPr>
      <w:r>
        <w:rPr>
          <w:rFonts w:hint="eastAsia" w:cs="Calibri" w:asciiTheme="minorEastAsia" w:hAnsiTheme="minorEastAsia"/>
          <w:color w:val="auto"/>
          <w:sz w:val="24"/>
          <w:highlight w:val="none"/>
        </w:rPr>
        <w:t>（</w:t>
      </w:r>
      <w:r>
        <w:rPr>
          <w:rFonts w:cs="Calibri" w:asciiTheme="minorEastAsia" w:hAnsiTheme="minorEastAsia"/>
          <w:color w:val="auto"/>
          <w:sz w:val="24"/>
          <w:highlight w:val="none"/>
        </w:rPr>
        <w:t>2</w:t>
      </w:r>
      <w:r>
        <w:rPr>
          <w:rFonts w:hint="eastAsia" w:cs="Calibri" w:asciiTheme="minorEastAsia" w:hAnsiTheme="minorEastAsia"/>
          <w:color w:val="auto"/>
          <w:sz w:val="24"/>
          <w:highlight w:val="none"/>
        </w:rPr>
        <w:t>）</w:t>
      </w:r>
      <w:r>
        <w:rPr>
          <w:rFonts w:cs="Calibri" w:asciiTheme="minorEastAsia" w:hAnsiTheme="minorEastAsia"/>
          <w:color w:val="auto"/>
          <w:sz w:val="24"/>
          <w:highlight w:val="none"/>
        </w:rPr>
        <w:t>在</w:t>
      </w:r>
      <w:r>
        <w:rPr>
          <w:rFonts w:hint="eastAsia" w:cs="Calibri" w:asciiTheme="minorEastAsia" w:hAnsiTheme="minorEastAsia"/>
          <w:color w:val="auto"/>
          <w:sz w:val="24"/>
          <w:highlight w:val="none"/>
        </w:rPr>
        <w:t>项目质量保证期</w:t>
      </w:r>
      <w:r>
        <w:rPr>
          <w:rFonts w:cs="Calibri" w:asciiTheme="minorEastAsia" w:hAnsiTheme="minorEastAsia"/>
          <w:color w:val="auto"/>
          <w:sz w:val="24"/>
          <w:highlight w:val="none"/>
        </w:rPr>
        <w:t>内，</w:t>
      </w:r>
      <w:r>
        <w:rPr>
          <w:rFonts w:hint="eastAsia" w:cs="Calibri" w:asciiTheme="minorEastAsia" w:hAnsiTheme="minorEastAsia"/>
          <w:color w:val="auto"/>
          <w:sz w:val="24"/>
          <w:highlight w:val="none"/>
        </w:rPr>
        <w:t>乙方</w:t>
      </w:r>
      <w:r>
        <w:rPr>
          <w:rFonts w:cs="Calibri" w:asciiTheme="minorEastAsia" w:hAnsiTheme="minorEastAsia"/>
          <w:color w:val="auto"/>
          <w:sz w:val="24"/>
          <w:highlight w:val="none"/>
        </w:rPr>
        <w:t>应提供现场保修和技术支持服务，提供第二个工作日上门服务（</w:t>
      </w:r>
      <w:r>
        <w:rPr>
          <w:rFonts w:hint="eastAsia" w:cs="Calibri" w:asciiTheme="minorEastAsia" w:hAnsiTheme="minorEastAsia"/>
          <w:color w:val="auto"/>
          <w:sz w:val="24"/>
          <w:highlight w:val="none"/>
        </w:rPr>
        <w:t>12</w:t>
      </w:r>
      <w:r>
        <w:rPr>
          <w:rFonts w:cs="Calibri" w:asciiTheme="minorEastAsia" w:hAnsiTheme="minorEastAsia"/>
          <w:color w:val="auto"/>
          <w:sz w:val="24"/>
          <w:highlight w:val="none"/>
        </w:rPr>
        <w:t>小时内上门响应），如诊断为硬件故障，应携带备件并进行现场更换，承诺尽力在最短时间内恢复系统正常运行，如果故障不能在</w:t>
      </w:r>
      <w:r>
        <w:rPr>
          <w:rFonts w:hint="eastAsia" w:cs="Calibri" w:asciiTheme="minorEastAsia" w:hAnsiTheme="minorEastAsia"/>
          <w:color w:val="auto"/>
          <w:sz w:val="24"/>
          <w:highlight w:val="none"/>
        </w:rPr>
        <w:t>24</w:t>
      </w:r>
      <w:r>
        <w:rPr>
          <w:rFonts w:cs="Calibri" w:asciiTheme="minorEastAsia" w:hAnsiTheme="minorEastAsia"/>
          <w:color w:val="auto"/>
          <w:sz w:val="24"/>
          <w:highlight w:val="none"/>
        </w:rPr>
        <w:t>小时内排除，</w:t>
      </w:r>
      <w:r>
        <w:rPr>
          <w:rFonts w:hint="eastAsia" w:cs="Calibri" w:asciiTheme="minorEastAsia" w:hAnsiTheme="minorEastAsia"/>
          <w:color w:val="auto"/>
          <w:sz w:val="24"/>
          <w:highlight w:val="none"/>
        </w:rPr>
        <w:t>乙方</w:t>
      </w:r>
      <w:r>
        <w:rPr>
          <w:rFonts w:cs="Calibri" w:asciiTheme="minorEastAsia" w:hAnsiTheme="minorEastAsia"/>
          <w:color w:val="auto"/>
          <w:sz w:val="24"/>
          <w:highlight w:val="none"/>
        </w:rPr>
        <w:t>应提供免费替换服务，如果</w:t>
      </w:r>
      <w:r>
        <w:rPr>
          <w:rFonts w:hint="eastAsia" w:cs="Calibri" w:asciiTheme="minorEastAsia" w:hAnsiTheme="minorEastAsia"/>
          <w:color w:val="auto"/>
          <w:sz w:val="24"/>
          <w:highlight w:val="none"/>
        </w:rPr>
        <w:t>乙方</w:t>
      </w:r>
      <w:r>
        <w:rPr>
          <w:rFonts w:cs="Calibri" w:asciiTheme="minorEastAsia" w:hAnsiTheme="minorEastAsia"/>
          <w:color w:val="auto"/>
          <w:sz w:val="24"/>
          <w:highlight w:val="none"/>
        </w:rPr>
        <w:t>在接到通知后的</w:t>
      </w:r>
      <w:r>
        <w:rPr>
          <w:rFonts w:hint="eastAsia" w:cs="Calibri" w:asciiTheme="minorEastAsia" w:hAnsiTheme="minorEastAsia"/>
          <w:color w:val="auto"/>
          <w:sz w:val="24"/>
          <w:highlight w:val="none"/>
        </w:rPr>
        <w:t>24</w:t>
      </w:r>
      <w:r>
        <w:rPr>
          <w:rFonts w:cs="Calibri" w:asciiTheme="minorEastAsia" w:hAnsiTheme="minorEastAsia"/>
          <w:color w:val="auto"/>
          <w:sz w:val="24"/>
          <w:highlight w:val="none"/>
        </w:rPr>
        <w:t>个小时内未作出响应，则由于故障所造成的全部损失由</w:t>
      </w:r>
      <w:r>
        <w:rPr>
          <w:rFonts w:hint="eastAsia" w:cs="Calibri" w:asciiTheme="minorEastAsia" w:hAnsiTheme="minorEastAsia"/>
          <w:color w:val="auto"/>
          <w:sz w:val="24"/>
          <w:highlight w:val="none"/>
        </w:rPr>
        <w:t>供应商</w:t>
      </w:r>
      <w:r>
        <w:rPr>
          <w:rFonts w:cs="Calibri" w:asciiTheme="minorEastAsia" w:hAnsiTheme="minorEastAsia"/>
          <w:color w:val="auto"/>
          <w:sz w:val="24"/>
          <w:highlight w:val="none"/>
        </w:rPr>
        <w:t>承担</w:t>
      </w:r>
      <w:r>
        <w:rPr>
          <w:rFonts w:hint="eastAsia" w:cs="Calibri" w:asciiTheme="minorEastAsia" w:hAnsiTheme="minorEastAsia"/>
          <w:color w:val="auto"/>
          <w:sz w:val="24"/>
          <w:highlight w:val="none"/>
        </w:rPr>
        <w:t>。</w:t>
      </w:r>
    </w:p>
    <w:p w14:paraId="74FF08E6">
      <w:pPr>
        <w:snapToGrid w:val="0"/>
        <w:spacing w:line="360" w:lineRule="auto"/>
        <w:ind w:firstLine="480" w:firstLineChars="200"/>
        <w:jc w:val="left"/>
        <w:rPr>
          <w:rFonts w:cs="Calibri" w:asciiTheme="minorEastAsia" w:hAnsiTheme="minorEastAsia"/>
          <w:color w:val="auto"/>
          <w:sz w:val="24"/>
          <w:highlight w:val="none"/>
        </w:rPr>
      </w:pPr>
      <w:r>
        <w:rPr>
          <w:rFonts w:hint="eastAsia" w:cs="Calibri" w:asciiTheme="minorEastAsia" w:hAnsiTheme="minorEastAsia"/>
          <w:color w:val="auto"/>
          <w:sz w:val="24"/>
          <w:highlight w:val="none"/>
        </w:rPr>
        <w:t>（</w:t>
      </w:r>
      <w:r>
        <w:rPr>
          <w:rFonts w:cs="Calibri" w:asciiTheme="minorEastAsia" w:hAnsiTheme="minorEastAsia"/>
          <w:color w:val="auto"/>
          <w:sz w:val="24"/>
          <w:highlight w:val="none"/>
        </w:rPr>
        <w:t>3</w:t>
      </w:r>
      <w:r>
        <w:rPr>
          <w:rFonts w:hint="eastAsia" w:cs="Calibri" w:asciiTheme="minorEastAsia" w:hAnsiTheme="minorEastAsia"/>
          <w:color w:val="auto"/>
          <w:sz w:val="24"/>
          <w:highlight w:val="none"/>
        </w:rPr>
        <w:t>）</w:t>
      </w:r>
      <w:r>
        <w:rPr>
          <w:rFonts w:cs="Calibri" w:asciiTheme="minorEastAsia" w:hAnsiTheme="minorEastAsia"/>
          <w:color w:val="auto"/>
          <w:sz w:val="24"/>
          <w:highlight w:val="none"/>
        </w:rPr>
        <w:t>当发生非人为因素严重故障时，</w:t>
      </w:r>
      <w:r>
        <w:rPr>
          <w:rFonts w:hint="eastAsia" w:cs="Calibri" w:asciiTheme="minorEastAsia" w:hAnsiTheme="minorEastAsia"/>
          <w:color w:val="auto"/>
          <w:sz w:val="24"/>
          <w:highlight w:val="none"/>
        </w:rPr>
        <w:t>乙方</w:t>
      </w:r>
      <w:r>
        <w:rPr>
          <w:rFonts w:cs="Calibri" w:asciiTheme="minorEastAsia" w:hAnsiTheme="minorEastAsia"/>
          <w:color w:val="auto"/>
          <w:sz w:val="24"/>
          <w:highlight w:val="none"/>
        </w:rPr>
        <w:t>应当免费在七日内将补充或者更换的产品运抵发生故障的产品所在地，由此产生的一切相关费用由</w:t>
      </w:r>
      <w:r>
        <w:rPr>
          <w:rFonts w:hint="eastAsia" w:cs="Calibri" w:asciiTheme="minorEastAsia" w:hAnsiTheme="minorEastAsia"/>
          <w:color w:val="auto"/>
          <w:sz w:val="24"/>
          <w:highlight w:val="none"/>
        </w:rPr>
        <w:t>供应商承担。</w:t>
      </w:r>
    </w:p>
    <w:p w14:paraId="0600721E">
      <w:pPr>
        <w:snapToGrid w:val="0"/>
        <w:spacing w:line="360" w:lineRule="auto"/>
        <w:ind w:firstLine="480" w:firstLineChars="200"/>
        <w:jc w:val="left"/>
        <w:rPr>
          <w:rFonts w:cs="Calibri" w:asciiTheme="minorEastAsia" w:hAnsiTheme="minorEastAsia"/>
          <w:color w:val="auto"/>
          <w:sz w:val="24"/>
          <w:highlight w:val="none"/>
        </w:rPr>
      </w:pPr>
      <w:r>
        <w:rPr>
          <w:rFonts w:hint="eastAsia" w:cs="Calibri" w:asciiTheme="minorEastAsia" w:hAnsiTheme="minorEastAsia"/>
          <w:color w:val="auto"/>
          <w:sz w:val="24"/>
          <w:highlight w:val="none"/>
        </w:rPr>
        <w:t>（</w:t>
      </w:r>
      <w:r>
        <w:rPr>
          <w:rFonts w:cs="Calibri" w:asciiTheme="minorEastAsia" w:hAnsiTheme="minorEastAsia"/>
          <w:color w:val="auto"/>
          <w:sz w:val="24"/>
          <w:highlight w:val="none"/>
        </w:rPr>
        <w:t>4</w:t>
      </w:r>
      <w:r>
        <w:rPr>
          <w:rFonts w:hint="eastAsia" w:cs="Calibri" w:asciiTheme="minorEastAsia" w:hAnsiTheme="minorEastAsia"/>
          <w:color w:val="auto"/>
          <w:sz w:val="24"/>
          <w:highlight w:val="none"/>
        </w:rPr>
        <w:t>）</w:t>
      </w:r>
      <w:r>
        <w:rPr>
          <w:rFonts w:cs="Calibri" w:asciiTheme="minorEastAsia" w:hAnsiTheme="minorEastAsia"/>
          <w:color w:val="auto"/>
          <w:sz w:val="24"/>
          <w:highlight w:val="none"/>
        </w:rPr>
        <w:t>在</w:t>
      </w:r>
      <w:r>
        <w:rPr>
          <w:rFonts w:hint="eastAsia" w:cs="Calibri" w:asciiTheme="minorEastAsia" w:hAnsiTheme="minorEastAsia"/>
          <w:color w:val="auto"/>
          <w:sz w:val="24"/>
          <w:highlight w:val="none"/>
        </w:rPr>
        <w:t>项目质量保证期</w:t>
      </w:r>
      <w:r>
        <w:rPr>
          <w:rFonts w:cs="Calibri" w:asciiTheme="minorEastAsia" w:hAnsiTheme="minorEastAsia"/>
          <w:color w:val="auto"/>
          <w:sz w:val="24"/>
          <w:highlight w:val="none"/>
        </w:rPr>
        <w:t>内，所有因更换或修理货物或部件而导致产品停止运行的时间应从其产品</w:t>
      </w:r>
      <w:r>
        <w:rPr>
          <w:rFonts w:hint="eastAsia" w:cs="Calibri" w:asciiTheme="minorEastAsia" w:hAnsiTheme="minorEastAsia"/>
          <w:color w:val="auto"/>
          <w:sz w:val="24"/>
          <w:highlight w:val="none"/>
        </w:rPr>
        <w:t>质量保证期</w:t>
      </w:r>
      <w:r>
        <w:rPr>
          <w:rFonts w:cs="Calibri" w:asciiTheme="minorEastAsia" w:hAnsiTheme="minorEastAsia"/>
          <w:color w:val="auto"/>
          <w:sz w:val="24"/>
          <w:highlight w:val="none"/>
        </w:rPr>
        <w:t>内扣除</w:t>
      </w:r>
      <w:r>
        <w:rPr>
          <w:rFonts w:hint="eastAsia" w:cs="Calibri" w:asciiTheme="minorEastAsia" w:hAnsiTheme="minorEastAsia"/>
          <w:color w:val="auto"/>
          <w:sz w:val="24"/>
          <w:highlight w:val="none"/>
        </w:rPr>
        <w:t>。</w:t>
      </w:r>
    </w:p>
    <w:p w14:paraId="5AD360C4">
      <w:pPr>
        <w:snapToGrid w:val="0"/>
        <w:spacing w:line="360" w:lineRule="auto"/>
        <w:ind w:firstLine="480" w:firstLineChars="200"/>
        <w:jc w:val="left"/>
        <w:rPr>
          <w:rFonts w:cs="Calibri" w:asciiTheme="minorEastAsia" w:hAnsiTheme="minorEastAsia"/>
          <w:color w:val="auto"/>
          <w:sz w:val="24"/>
          <w:highlight w:val="none"/>
        </w:rPr>
      </w:pPr>
      <w:r>
        <w:rPr>
          <w:rFonts w:hint="eastAsia" w:cs="Calibri" w:asciiTheme="minorEastAsia" w:hAnsiTheme="minorEastAsia"/>
          <w:color w:val="auto"/>
          <w:sz w:val="24"/>
          <w:highlight w:val="none"/>
        </w:rPr>
        <w:t>（</w:t>
      </w:r>
      <w:r>
        <w:rPr>
          <w:rFonts w:cs="Calibri" w:asciiTheme="minorEastAsia" w:hAnsiTheme="minorEastAsia"/>
          <w:color w:val="auto"/>
          <w:sz w:val="24"/>
          <w:highlight w:val="none"/>
        </w:rPr>
        <w:t>5</w:t>
      </w:r>
      <w:r>
        <w:rPr>
          <w:rFonts w:hint="eastAsia" w:cs="Calibri" w:asciiTheme="minorEastAsia" w:hAnsiTheme="minorEastAsia"/>
          <w:color w:val="auto"/>
          <w:sz w:val="24"/>
          <w:highlight w:val="none"/>
        </w:rPr>
        <w:t>）乙方</w:t>
      </w:r>
      <w:r>
        <w:rPr>
          <w:rFonts w:cs="Calibri" w:asciiTheme="minorEastAsia" w:hAnsiTheme="minorEastAsia"/>
          <w:color w:val="auto"/>
          <w:sz w:val="24"/>
          <w:highlight w:val="none"/>
        </w:rPr>
        <w:t>在产品</w:t>
      </w:r>
      <w:r>
        <w:rPr>
          <w:rFonts w:hint="eastAsia" w:cs="Calibri" w:asciiTheme="minorEastAsia" w:hAnsiTheme="minorEastAsia"/>
          <w:color w:val="auto"/>
          <w:sz w:val="24"/>
          <w:highlight w:val="none"/>
        </w:rPr>
        <w:t>质量保证期</w:t>
      </w:r>
      <w:r>
        <w:rPr>
          <w:rFonts w:cs="Calibri" w:asciiTheme="minorEastAsia" w:hAnsiTheme="minorEastAsia"/>
          <w:color w:val="auto"/>
          <w:sz w:val="24"/>
          <w:highlight w:val="none"/>
        </w:rPr>
        <w:t>内安装的任何零配件，必须是其</w:t>
      </w:r>
      <w:r>
        <w:rPr>
          <w:rFonts w:hint="eastAsia" w:cs="Calibri" w:asciiTheme="minorEastAsia" w:hAnsiTheme="minorEastAsia"/>
          <w:color w:val="auto"/>
          <w:sz w:val="24"/>
          <w:highlight w:val="none"/>
        </w:rPr>
        <w:t>中标产品</w:t>
      </w:r>
      <w:r>
        <w:rPr>
          <w:rFonts w:cs="Calibri" w:asciiTheme="minorEastAsia" w:hAnsiTheme="minorEastAsia"/>
          <w:color w:val="auto"/>
          <w:sz w:val="24"/>
          <w:highlight w:val="none"/>
        </w:rPr>
        <w:t>生产厂家原产的或是经原厂家及用户单位认可的；</w:t>
      </w:r>
    </w:p>
    <w:p w14:paraId="6EDF09CF">
      <w:pPr>
        <w:snapToGrid w:val="0"/>
        <w:spacing w:line="360" w:lineRule="auto"/>
        <w:ind w:firstLine="480" w:firstLineChars="200"/>
        <w:jc w:val="left"/>
        <w:rPr>
          <w:rFonts w:cs="Calibri" w:asciiTheme="minorEastAsia" w:hAnsiTheme="minorEastAsia"/>
          <w:color w:val="auto"/>
          <w:sz w:val="24"/>
          <w:highlight w:val="none"/>
        </w:rPr>
      </w:pPr>
      <w:r>
        <w:rPr>
          <w:rFonts w:hint="eastAsia" w:cs="Calibri" w:asciiTheme="minorEastAsia" w:hAnsiTheme="minorEastAsia"/>
          <w:color w:val="auto"/>
          <w:sz w:val="24"/>
          <w:highlight w:val="none"/>
        </w:rPr>
        <w:t>（</w:t>
      </w:r>
      <w:r>
        <w:rPr>
          <w:rFonts w:cs="Calibri" w:asciiTheme="minorEastAsia" w:hAnsiTheme="minorEastAsia"/>
          <w:color w:val="auto"/>
          <w:sz w:val="24"/>
          <w:highlight w:val="none"/>
        </w:rPr>
        <w:t>6</w:t>
      </w:r>
      <w:r>
        <w:rPr>
          <w:rFonts w:hint="eastAsia" w:cs="Calibri" w:asciiTheme="minorEastAsia" w:hAnsiTheme="minorEastAsia"/>
          <w:color w:val="auto"/>
          <w:sz w:val="24"/>
          <w:highlight w:val="none"/>
        </w:rPr>
        <w:t>）</w:t>
      </w:r>
      <w:r>
        <w:rPr>
          <w:rFonts w:cs="Calibri" w:asciiTheme="minorEastAsia" w:hAnsiTheme="minorEastAsia"/>
          <w:color w:val="auto"/>
          <w:sz w:val="24"/>
          <w:highlight w:val="none"/>
        </w:rPr>
        <w:t>所有的替代零配件必须是新的未使用和未经修复的，除非最终用户提供书面许可，否则不可使用此范围外的其他（非新的）配件。</w:t>
      </w:r>
    </w:p>
    <w:p w14:paraId="5FE8BD71">
      <w:pPr>
        <w:snapToGrid w:val="0"/>
        <w:spacing w:line="360" w:lineRule="auto"/>
        <w:ind w:firstLine="480" w:firstLineChars="200"/>
        <w:jc w:val="left"/>
        <w:rPr>
          <w:rFonts w:cs="Calibri" w:asciiTheme="minorEastAsia" w:hAnsiTheme="minorEastAsia"/>
          <w:color w:val="auto"/>
          <w:sz w:val="24"/>
          <w:highlight w:val="none"/>
        </w:rPr>
      </w:pPr>
      <w:r>
        <w:rPr>
          <w:rFonts w:hint="eastAsia" w:cs="Calibri" w:asciiTheme="minorEastAsia" w:hAnsiTheme="minorEastAsia"/>
          <w:color w:val="auto"/>
          <w:sz w:val="24"/>
          <w:highlight w:val="none"/>
        </w:rPr>
        <w:t>（</w:t>
      </w:r>
      <w:r>
        <w:rPr>
          <w:rFonts w:cs="Calibri" w:asciiTheme="minorEastAsia" w:hAnsiTheme="minorEastAsia"/>
          <w:color w:val="auto"/>
          <w:sz w:val="24"/>
          <w:highlight w:val="none"/>
        </w:rPr>
        <w:t>7</w:t>
      </w:r>
      <w:r>
        <w:rPr>
          <w:rFonts w:hint="eastAsia" w:cs="Calibri" w:asciiTheme="minorEastAsia" w:hAnsiTheme="minorEastAsia"/>
          <w:color w:val="auto"/>
          <w:sz w:val="24"/>
          <w:highlight w:val="none"/>
        </w:rPr>
        <w:t>）乙方</w:t>
      </w:r>
      <w:r>
        <w:rPr>
          <w:rFonts w:cs="Calibri" w:asciiTheme="minorEastAsia" w:hAnsiTheme="minorEastAsia"/>
          <w:color w:val="auto"/>
          <w:sz w:val="24"/>
          <w:highlight w:val="none"/>
        </w:rPr>
        <w:t>必须为维修和技术支持所未能解决的问题和故障提供正式的升级方案</w:t>
      </w:r>
      <w:r>
        <w:rPr>
          <w:rFonts w:hint="eastAsia" w:cs="Calibri" w:asciiTheme="minorEastAsia" w:hAnsiTheme="minorEastAsia"/>
          <w:color w:val="auto"/>
          <w:sz w:val="24"/>
          <w:highlight w:val="none"/>
        </w:rPr>
        <w:t>。</w:t>
      </w:r>
    </w:p>
    <w:p w14:paraId="6AA051C7">
      <w:pPr>
        <w:snapToGrid w:val="0"/>
        <w:spacing w:line="360" w:lineRule="auto"/>
        <w:ind w:firstLine="480" w:firstLineChars="200"/>
        <w:jc w:val="left"/>
        <w:rPr>
          <w:rFonts w:cs="Calibri" w:asciiTheme="minorEastAsia" w:hAnsiTheme="minorEastAsia"/>
          <w:color w:val="auto"/>
          <w:sz w:val="24"/>
          <w:highlight w:val="none"/>
        </w:rPr>
      </w:pPr>
      <w:r>
        <w:rPr>
          <w:rFonts w:hint="eastAsia" w:cs="Calibri" w:asciiTheme="minorEastAsia" w:hAnsiTheme="minorEastAsia"/>
          <w:color w:val="auto"/>
          <w:sz w:val="24"/>
          <w:highlight w:val="none"/>
        </w:rPr>
        <w:t>（</w:t>
      </w:r>
      <w:r>
        <w:rPr>
          <w:rFonts w:cs="Calibri" w:asciiTheme="minorEastAsia" w:hAnsiTheme="minorEastAsia"/>
          <w:color w:val="auto"/>
          <w:sz w:val="24"/>
          <w:highlight w:val="none"/>
        </w:rPr>
        <w:t>8</w:t>
      </w:r>
      <w:r>
        <w:rPr>
          <w:rFonts w:hint="eastAsia" w:cs="Calibri" w:asciiTheme="minorEastAsia" w:hAnsiTheme="minorEastAsia"/>
          <w:color w:val="auto"/>
          <w:sz w:val="24"/>
          <w:highlight w:val="none"/>
        </w:rPr>
        <w:t>）</w:t>
      </w:r>
      <w:r>
        <w:rPr>
          <w:rFonts w:cs="Calibri" w:asciiTheme="minorEastAsia" w:hAnsiTheme="minorEastAsia"/>
          <w:color w:val="auto"/>
          <w:sz w:val="24"/>
          <w:highlight w:val="none"/>
        </w:rPr>
        <w:t>在</w:t>
      </w:r>
      <w:r>
        <w:rPr>
          <w:rFonts w:hint="eastAsia" w:cs="Calibri" w:asciiTheme="minorEastAsia" w:hAnsiTheme="minorEastAsia"/>
          <w:color w:val="auto"/>
          <w:sz w:val="24"/>
          <w:highlight w:val="none"/>
        </w:rPr>
        <w:t>项目质量保证期</w:t>
      </w:r>
      <w:r>
        <w:rPr>
          <w:rFonts w:cs="Calibri" w:asciiTheme="minorEastAsia" w:hAnsiTheme="minorEastAsia"/>
          <w:color w:val="auto"/>
          <w:sz w:val="24"/>
          <w:highlight w:val="none"/>
        </w:rPr>
        <w:t>内，</w:t>
      </w:r>
      <w:r>
        <w:rPr>
          <w:rFonts w:hint="eastAsia" w:cs="Calibri" w:asciiTheme="minorEastAsia" w:hAnsiTheme="minorEastAsia"/>
          <w:color w:val="auto"/>
          <w:sz w:val="24"/>
          <w:highlight w:val="none"/>
        </w:rPr>
        <w:t>乙方有</w:t>
      </w:r>
      <w:r>
        <w:rPr>
          <w:rFonts w:cs="Calibri" w:asciiTheme="minorEastAsia" w:hAnsiTheme="minorEastAsia"/>
          <w:color w:val="auto"/>
          <w:sz w:val="24"/>
          <w:highlight w:val="none"/>
        </w:rPr>
        <w:t>责任解决所提供的投标产品和软件系统的任何问题，在</w:t>
      </w:r>
      <w:r>
        <w:rPr>
          <w:rFonts w:hint="eastAsia" w:cs="Calibri" w:asciiTheme="minorEastAsia" w:hAnsiTheme="minorEastAsia"/>
          <w:color w:val="auto"/>
          <w:sz w:val="24"/>
          <w:highlight w:val="none"/>
        </w:rPr>
        <w:t>质量保证期</w:t>
      </w:r>
      <w:r>
        <w:rPr>
          <w:rFonts w:cs="Calibri" w:asciiTheme="minorEastAsia" w:hAnsiTheme="minorEastAsia"/>
          <w:color w:val="auto"/>
          <w:sz w:val="24"/>
          <w:highlight w:val="none"/>
        </w:rPr>
        <w:t>满后，当需要时，</w:t>
      </w:r>
      <w:r>
        <w:rPr>
          <w:rFonts w:hint="eastAsia" w:cs="Calibri" w:asciiTheme="minorEastAsia" w:hAnsiTheme="minorEastAsia"/>
          <w:color w:val="auto"/>
          <w:sz w:val="24"/>
          <w:highlight w:val="none"/>
        </w:rPr>
        <w:t>供应商</w:t>
      </w:r>
      <w:r>
        <w:rPr>
          <w:rFonts w:cs="Calibri" w:asciiTheme="minorEastAsia" w:hAnsiTheme="minorEastAsia"/>
          <w:color w:val="auto"/>
          <w:sz w:val="24"/>
          <w:highlight w:val="none"/>
        </w:rPr>
        <w:t>仍须对因投标产品本身的固有缺陷和瑕疵承担责任；</w:t>
      </w:r>
    </w:p>
    <w:p w14:paraId="5313504E">
      <w:pPr>
        <w:pStyle w:val="15"/>
        <w:spacing w:line="360" w:lineRule="auto"/>
        <w:ind w:firstLine="480"/>
        <w:rPr>
          <w:rFonts w:asciiTheme="minorEastAsia" w:hAnsiTheme="minorEastAsia"/>
          <w:color w:val="auto"/>
          <w:sz w:val="24"/>
          <w:szCs w:val="24"/>
          <w:highlight w:val="none"/>
        </w:rPr>
      </w:pPr>
      <w:r>
        <w:rPr>
          <w:rFonts w:asciiTheme="minorEastAsia" w:hAnsiTheme="minorEastAsia"/>
          <w:color w:val="auto"/>
          <w:sz w:val="24"/>
          <w:szCs w:val="24"/>
          <w:highlight w:val="none"/>
        </w:rPr>
        <w:t>4</w:t>
      </w:r>
      <w:r>
        <w:rPr>
          <w:rFonts w:cs="Calibri" w:asciiTheme="minorEastAsia" w:hAnsiTheme="minorEastAsia"/>
          <w:color w:val="auto"/>
          <w:sz w:val="24"/>
          <w:highlight w:val="none"/>
        </w:rPr>
        <w:t>.</w:t>
      </w:r>
      <w:r>
        <w:rPr>
          <w:rFonts w:hint="eastAsia" w:asciiTheme="minorEastAsia" w:hAnsiTheme="minorEastAsia"/>
          <w:color w:val="auto"/>
          <w:sz w:val="24"/>
          <w:szCs w:val="24"/>
          <w:highlight w:val="none"/>
        </w:rPr>
        <w:t>在质保期内，如发生系统应用软件功能升级的情况，乙方应免费负责现场升级和向甲方提供必要的技术资料。</w:t>
      </w:r>
    </w:p>
    <w:p w14:paraId="45FCD9EC">
      <w:pPr>
        <w:spacing w:line="360" w:lineRule="auto"/>
        <w:ind w:firstLine="482" w:firstLineChars="200"/>
        <w:rPr>
          <w:rFonts w:asciiTheme="minorEastAsia" w:hAnsiTheme="minorEastAsia"/>
          <w:b/>
          <w:bCs/>
          <w:color w:val="auto"/>
          <w:sz w:val="24"/>
          <w:highlight w:val="none"/>
        </w:rPr>
      </w:pPr>
      <w:r>
        <w:rPr>
          <w:rFonts w:hint="eastAsia" w:asciiTheme="minorEastAsia" w:hAnsiTheme="minorEastAsia"/>
          <w:b/>
          <w:bCs/>
          <w:color w:val="auto"/>
          <w:sz w:val="24"/>
          <w:highlight w:val="none"/>
        </w:rPr>
        <w:t>八、甲乙双方的权利义务</w:t>
      </w:r>
    </w:p>
    <w:p w14:paraId="33E25FE6">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1.甲方的权利义务</w:t>
      </w:r>
    </w:p>
    <w:p w14:paraId="360D00FF">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（1）甲方将依据本协议对项目进行验收、书面确认。</w:t>
      </w:r>
    </w:p>
    <w:p w14:paraId="5C14B6AB">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（2）乙方将项目制作完成后，项目版权归甲方所有（详见合同第八款）。</w:t>
      </w:r>
    </w:p>
    <w:p w14:paraId="169BFC88">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（3）甲方提供项目制作的文本资料和图片，并保证提供的资料不违反国家有关法律，不涉及任何版权的不确定性或者纠纷，如甲方提供的资料涉及上述问题，所引发的经济、法律问题，由甲方承担相应的责任。</w:t>
      </w:r>
    </w:p>
    <w:p w14:paraId="5A39F8B6">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（4）甲方须按照协议金额向乙方支付相关费用。</w:t>
      </w:r>
    </w:p>
    <w:p w14:paraId="1116B3BD">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（5）甲方有权利对乙方的工作进展情况进行询问和监督。</w:t>
      </w:r>
    </w:p>
    <w:p w14:paraId="4844E5EB">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lang w:eastAsia="zh-Hans"/>
        </w:rPr>
        <w:t>（</w:t>
      </w:r>
      <w:r>
        <w:rPr>
          <w:rFonts w:asciiTheme="minorEastAsia" w:hAnsiTheme="minorEastAsia"/>
          <w:color w:val="auto"/>
          <w:sz w:val="24"/>
          <w:highlight w:val="none"/>
          <w:lang w:eastAsia="zh-Hans"/>
        </w:rPr>
        <w:t>6</w:t>
      </w:r>
      <w:r>
        <w:rPr>
          <w:rFonts w:hint="eastAsia" w:asciiTheme="minorEastAsia" w:hAnsiTheme="minorEastAsia"/>
          <w:color w:val="auto"/>
          <w:sz w:val="24"/>
          <w:highlight w:val="none"/>
          <w:lang w:eastAsia="zh-Hans"/>
        </w:rPr>
        <w:t>）甲方有权按法律规定和本合同约定解除合同。</w:t>
      </w:r>
    </w:p>
    <w:p w14:paraId="04E9A41B">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2.乙方的权利义务</w:t>
      </w:r>
    </w:p>
    <w:p w14:paraId="0695D9C5">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（1）乙方应按合同约定的时间、质量完成工作。</w:t>
      </w:r>
    </w:p>
    <w:p w14:paraId="7E8D14D3">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（2）乙方有义务保证其制作的网站不侵犯任何第三方的知识产权、商业秘密、个人隐私信息。</w:t>
      </w:r>
    </w:p>
    <w:p w14:paraId="22F31C0A">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（3）乙方有义务保证其制作的项目内容健康，不违反国家法律法规、社会善良风俗。</w:t>
      </w:r>
    </w:p>
    <w:p w14:paraId="45E15685">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w:t>
      </w:r>
      <w:r>
        <w:rPr>
          <w:rFonts w:asciiTheme="minorEastAsia" w:hAnsiTheme="minorEastAsia"/>
          <w:color w:val="auto"/>
          <w:sz w:val="24"/>
          <w:highlight w:val="none"/>
        </w:rPr>
        <w:t>4</w:t>
      </w:r>
      <w:r>
        <w:rPr>
          <w:rFonts w:hint="eastAsia" w:asciiTheme="minorEastAsia" w:hAnsiTheme="minorEastAsia"/>
          <w:color w:val="auto"/>
          <w:sz w:val="24"/>
          <w:highlight w:val="none"/>
        </w:rPr>
        <w:t>）乙方有义务保证其制作的项目符合合同约定的其他要求。</w:t>
      </w:r>
    </w:p>
    <w:p w14:paraId="2809A545">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w:t>
      </w:r>
      <w:r>
        <w:rPr>
          <w:rFonts w:asciiTheme="minorEastAsia" w:hAnsiTheme="minorEastAsia"/>
          <w:color w:val="auto"/>
          <w:sz w:val="24"/>
          <w:highlight w:val="none"/>
        </w:rPr>
        <w:t>5</w:t>
      </w:r>
      <w:r>
        <w:rPr>
          <w:rFonts w:hint="eastAsia" w:asciiTheme="minorEastAsia" w:hAnsiTheme="minorEastAsia"/>
          <w:color w:val="auto"/>
          <w:sz w:val="24"/>
          <w:highlight w:val="none"/>
        </w:rPr>
        <w:t>）乙方不得对本合同项目进行转包或者未经甲方书面同意采取分包。</w:t>
      </w:r>
    </w:p>
    <w:p w14:paraId="14A5DE2F">
      <w:pPr>
        <w:spacing w:line="360" w:lineRule="auto"/>
        <w:ind w:firstLine="482" w:firstLineChars="200"/>
        <w:rPr>
          <w:rFonts w:asciiTheme="minorEastAsia" w:hAnsiTheme="minorEastAsia"/>
          <w:b/>
          <w:bCs/>
          <w:color w:val="auto"/>
          <w:sz w:val="24"/>
          <w:highlight w:val="none"/>
        </w:rPr>
      </w:pPr>
      <w:r>
        <w:rPr>
          <w:rFonts w:hint="eastAsia" w:asciiTheme="minorEastAsia" w:hAnsiTheme="minorEastAsia"/>
          <w:b/>
          <w:bCs/>
          <w:color w:val="auto"/>
          <w:sz w:val="24"/>
          <w:highlight w:val="none"/>
        </w:rPr>
        <w:t>九、违约责任</w:t>
      </w:r>
    </w:p>
    <w:p w14:paraId="0E6D2034">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1.除合同规定的不可抗力外，如果乙方没有按照合同规定的时间交货，甲方可要求乙方支付违约金。每延迟一周，按合同总价的0.5%支付违约金，一周按7天计算，不足7天按一周计算。如果违约金累计达到合同金额的5%，甲方有权解除合同。</w:t>
      </w:r>
      <w:r>
        <w:rPr>
          <w:rFonts w:hint="eastAsia" w:asciiTheme="minorEastAsia" w:hAnsiTheme="minorEastAsia"/>
          <w:color w:val="auto"/>
          <w:sz w:val="24"/>
          <w:highlight w:val="none"/>
          <w:lang w:eastAsia="zh-Hans"/>
        </w:rPr>
        <w:t>若违约金不足以补偿甲方损失的，超出部分由乙方继续承担。</w:t>
      </w:r>
    </w:p>
    <w:p w14:paraId="2882803F">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2.乙方应严格按照合同约定的内容和标准完成项目，若乙方不能按合同约定完成建设内容或所完成的建设内容存在严重质量问题，经确认后，乙方应向甲方</w:t>
      </w:r>
      <w:r>
        <w:rPr>
          <w:rFonts w:hint="eastAsia" w:asciiTheme="minorEastAsia" w:hAnsiTheme="minorEastAsia"/>
          <w:color w:val="auto"/>
          <w:sz w:val="24"/>
          <w:highlight w:val="none"/>
          <w:lang w:eastAsia="zh-Hans"/>
        </w:rPr>
        <w:t>支付合同总金额5%的违约金</w:t>
      </w:r>
      <w:r>
        <w:rPr>
          <w:rFonts w:hint="eastAsia" w:asciiTheme="minorEastAsia" w:hAnsiTheme="minorEastAsia"/>
          <w:color w:val="auto"/>
          <w:sz w:val="24"/>
          <w:highlight w:val="none"/>
        </w:rPr>
        <w:t>，如</w:t>
      </w:r>
      <w:r>
        <w:rPr>
          <w:rFonts w:hint="eastAsia" w:asciiTheme="minorEastAsia" w:hAnsiTheme="minorEastAsia"/>
          <w:color w:val="auto"/>
          <w:sz w:val="24"/>
          <w:highlight w:val="none"/>
          <w:lang w:eastAsia="zh-Hans"/>
        </w:rPr>
        <w:t>经甲方催告后7个工作日内</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Hans"/>
        </w:rPr>
        <w:t>乙方拒不改正或者没有改正意向的，</w:t>
      </w:r>
      <w:r>
        <w:rPr>
          <w:rFonts w:hint="eastAsia" w:asciiTheme="minorEastAsia" w:hAnsiTheme="minorEastAsia"/>
          <w:color w:val="auto"/>
          <w:sz w:val="24"/>
          <w:highlight w:val="none"/>
        </w:rPr>
        <w:t>甲方有权解除合同</w:t>
      </w:r>
      <w:r>
        <w:rPr>
          <w:rFonts w:hint="eastAsia" w:asciiTheme="minorEastAsia" w:hAnsiTheme="minorEastAsia"/>
          <w:color w:val="auto"/>
          <w:sz w:val="24"/>
          <w:highlight w:val="none"/>
          <w:lang w:eastAsia="zh-Hans"/>
        </w:rPr>
        <w:t>，违约金不足以补偿甲方损失的，超出部分由乙方继续承担</w:t>
      </w:r>
      <w:r>
        <w:rPr>
          <w:rFonts w:hint="eastAsia" w:asciiTheme="minorEastAsia" w:hAnsiTheme="minorEastAsia"/>
          <w:color w:val="auto"/>
          <w:sz w:val="24"/>
          <w:highlight w:val="none"/>
        </w:rPr>
        <w:t>。</w:t>
      </w:r>
    </w:p>
    <w:p w14:paraId="149ED638">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3.乙方在项目开发或运行期间由于乙方管理不善等原因，造成安全事故并造成重大影响的，乙方向甲方赔偿合同金额的</w:t>
      </w:r>
      <w:r>
        <w:rPr>
          <w:rFonts w:asciiTheme="minorEastAsia" w:hAnsiTheme="minorEastAsia"/>
          <w:color w:val="auto"/>
          <w:sz w:val="24"/>
          <w:highlight w:val="none"/>
        </w:rPr>
        <w:t>20</w:t>
      </w:r>
      <w:r>
        <w:rPr>
          <w:rFonts w:hint="eastAsia" w:asciiTheme="minorEastAsia" w:hAnsiTheme="minorEastAsia"/>
          <w:color w:val="auto"/>
          <w:sz w:val="24"/>
          <w:highlight w:val="none"/>
        </w:rPr>
        <w:t>%的违约金，违约金不足以赔偿甲方损失的，以甲方实际损失为准，并且，相关法律、经济责任由乙方一并承担。</w:t>
      </w:r>
    </w:p>
    <w:p w14:paraId="666117E7">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4.解除合同时，乙方应在收到甲方通知后一周内退还甲方已支付的合同款，逾期退还合同款的，自超过之日起，每日按未退还金额的0.1%支付违约金。</w:t>
      </w:r>
    </w:p>
    <w:p w14:paraId="745889C9">
      <w:pPr>
        <w:pStyle w:val="84"/>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6.乙方对监理工程师提出的整改意见不能按时按要求整改完成超过1次，并可能导致项目延期的，自第2次起，每次按5000元支付违约金。</w:t>
      </w:r>
    </w:p>
    <w:p w14:paraId="37E3DC4E">
      <w:pPr>
        <w:pStyle w:val="84"/>
        <w:spacing w:line="360" w:lineRule="auto"/>
        <w:ind w:firstLine="480"/>
        <w:rPr>
          <w:rFonts w:asciiTheme="minorEastAsia" w:hAnsiTheme="minorEastAsia"/>
          <w:color w:val="auto"/>
          <w:sz w:val="24"/>
          <w:highlight w:val="none"/>
          <w:lang w:eastAsia="zh-Hans"/>
        </w:rPr>
      </w:pPr>
      <w:r>
        <w:rPr>
          <w:rFonts w:asciiTheme="minorEastAsia" w:hAnsiTheme="minorEastAsia"/>
          <w:color w:val="auto"/>
          <w:sz w:val="24"/>
          <w:highlight w:val="none"/>
          <w:lang w:eastAsia="zh-Hans"/>
        </w:rPr>
        <w:t>7</w:t>
      </w:r>
      <w:r>
        <w:rPr>
          <w:rFonts w:hint="eastAsia" w:asciiTheme="minorEastAsia" w:hAnsiTheme="minorEastAsia"/>
          <w:color w:val="auto"/>
          <w:sz w:val="24"/>
          <w:highlight w:val="none"/>
          <w:lang w:eastAsia="zh-Hans"/>
        </w:rPr>
        <w:t>.</w:t>
      </w:r>
      <w:r>
        <w:rPr>
          <w:rFonts w:hint="eastAsia" w:asciiTheme="minorEastAsia" w:hAnsiTheme="minorEastAsia"/>
          <w:color w:val="auto"/>
          <w:sz w:val="24"/>
          <w:highlight w:val="none"/>
        </w:rPr>
        <w:t>乙方转包，或者未经甲方书面同意采取分包方式履行合同</w:t>
      </w:r>
      <w:r>
        <w:rPr>
          <w:rFonts w:hint="eastAsia" w:asciiTheme="minorEastAsia" w:hAnsiTheme="minorEastAsia"/>
          <w:color w:val="auto"/>
          <w:sz w:val="24"/>
          <w:highlight w:val="none"/>
          <w:lang w:eastAsia="zh-Hans"/>
        </w:rPr>
        <w:t>的，甲方有权解除合同，乙方应向甲方支付合同总金额5%的违约金，违约金不足以补偿甲方损失的，超出部分由乙方继续承担。</w:t>
      </w:r>
    </w:p>
    <w:p w14:paraId="517B6CCA">
      <w:pPr>
        <w:pStyle w:val="84"/>
        <w:spacing w:line="360" w:lineRule="auto"/>
        <w:ind w:firstLine="480"/>
        <w:rPr>
          <w:rFonts w:asciiTheme="minorEastAsia" w:hAnsiTheme="minorEastAsia"/>
          <w:color w:val="auto"/>
          <w:sz w:val="24"/>
          <w:highlight w:val="none"/>
        </w:rPr>
      </w:pPr>
      <w:r>
        <w:rPr>
          <w:rFonts w:asciiTheme="minorEastAsia" w:hAnsiTheme="minorEastAsia"/>
          <w:color w:val="auto"/>
          <w:sz w:val="24"/>
          <w:highlight w:val="none"/>
        </w:rPr>
        <w:t>8</w:t>
      </w:r>
      <w:r>
        <w:rPr>
          <w:rFonts w:hint="eastAsia" w:asciiTheme="minorEastAsia" w:hAnsiTheme="minorEastAsia"/>
          <w:color w:val="auto"/>
          <w:sz w:val="24"/>
          <w:highlight w:val="none"/>
        </w:rPr>
        <w:t>.若因一方违约，守约方为主张自身权利而支出的律师费、保全费、诉讼费、差旅费、误工费等相关费用，均由违约方承担。</w:t>
      </w:r>
    </w:p>
    <w:p w14:paraId="2F0573F0">
      <w:pPr>
        <w:spacing w:line="360" w:lineRule="auto"/>
        <w:ind w:firstLine="482" w:firstLineChars="200"/>
        <w:rPr>
          <w:rFonts w:asciiTheme="minorEastAsia" w:hAnsiTheme="minorEastAsia"/>
          <w:b/>
          <w:bCs/>
          <w:color w:val="auto"/>
          <w:sz w:val="24"/>
          <w:highlight w:val="none"/>
        </w:rPr>
      </w:pPr>
      <w:r>
        <w:rPr>
          <w:rFonts w:hint="eastAsia" w:asciiTheme="minorEastAsia" w:hAnsiTheme="minorEastAsia"/>
          <w:b/>
          <w:bCs/>
          <w:color w:val="auto"/>
          <w:sz w:val="24"/>
          <w:highlight w:val="none"/>
        </w:rPr>
        <w:t>十、产权与安全</w:t>
      </w:r>
    </w:p>
    <w:p w14:paraId="6C8A6479">
      <w:pPr>
        <w:snapToGrid w:val="0"/>
        <w:spacing w:line="360" w:lineRule="auto"/>
        <w:ind w:firstLine="420"/>
        <w:rPr>
          <w:rFonts w:asciiTheme="minorEastAsia" w:hAnsiTheme="minorEastAsia"/>
          <w:color w:val="auto"/>
          <w:sz w:val="24"/>
          <w:highlight w:val="none"/>
        </w:rPr>
      </w:pPr>
      <w:r>
        <w:rPr>
          <w:rFonts w:hint="eastAsia" w:asciiTheme="minorEastAsia" w:hAnsiTheme="minorEastAsia"/>
          <w:color w:val="auto"/>
          <w:sz w:val="24"/>
          <w:highlight w:val="none"/>
        </w:rPr>
        <w:t>1</w:t>
      </w:r>
      <w:r>
        <w:rPr>
          <w:rFonts w:asciiTheme="minorEastAsia" w:hAnsiTheme="minorEastAsia"/>
          <w:color w:val="auto"/>
          <w:sz w:val="24"/>
          <w:highlight w:val="none"/>
        </w:rPr>
        <w:t>.</w:t>
      </w:r>
      <w:r>
        <w:rPr>
          <w:rFonts w:hint="eastAsia" w:asciiTheme="minorEastAsia" w:hAnsiTheme="minorEastAsia"/>
          <w:color w:val="auto"/>
          <w:sz w:val="24"/>
          <w:highlight w:val="none"/>
        </w:rPr>
        <w:t>本项目建设内容中的定制化软件部分知识产权和所有业务应用相关数据产权归甲方所有，乙方不得未经甲方书面许可，擅自使用或提供给第三方。乙方必须提供项目的所有源代码和开发文档，甲方有权对软件进行修改或提出修改意见。乙方应该对项目建设过程中的业务资料、技术资料、设计方案等一切资料、秘密予以严格保密，建设中由甲方主导产生的系统和软件设计、开发、应用创新想法、做法、实现方案等，乙方不得未经甲方书面许可，擅自使用或提供给第三方。</w:t>
      </w:r>
    </w:p>
    <w:p w14:paraId="12651F38">
      <w:pPr>
        <w:spacing w:line="360" w:lineRule="auto"/>
        <w:ind w:firstLine="482" w:firstLineChars="200"/>
        <w:rPr>
          <w:rFonts w:asciiTheme="minorEastAsia" w:hAnsiTheme="minorEastAsia"/>
          <w:b/>
          <w:bCs/>
          <w:color w:val="auto"/>
          <w:sz w:val="24"/>
          <w:highlight w:val="none"/>
        </w:rPr>
      </w:pPr>
      <w:r>
        <w:rPr>
          <w:rFonts w:hint="eastAsia" w:asciiTheme="minorEastAsia" w:hAnsiTheme="minorEastAsia"/>
          <w:b/>
          <w:bCs/>
          <w:color w:val="auto"/>
          <w:sz w:val="24"/>
          <w:highlight w:val="none"/>
        </w:rPr>
        <w:t>十一、转让和分包</w:t>
      </w:r>
    </w:p>
    <w:p w14:paraId="541A0138">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政府采购合同不能转让。经甲方事先书面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w:t>
      </w:r>
    </w:p>
    <w:p w14:paraId="60A72423">
      <w:pPr>
        <w:spacing w:line="360" w:lineRule="auto"/>
        <w:ind w:firstLine="482" w:firstLineChars="200"/>
        <w:rPr>
          <w:rFonts w:asciiTheme="minorEastAsia" w:hAnsiTheme="minorEastAsia"/>
          <w:b/>
          <w:bCs/>
          <w:color w:val="auto"/>
          <w:sz w:val="24"/>
          <w:highlight w:val="none"/>
        </w:rPr>
      </w:pPr>
      <w:r>
        <w:rPr>
          <w:rFonts w:hint="eastAsia" w:asciiTheme="minorEastAsia" w:hAnsiTheme="minorEastAsia"/>
          <w:b/>
          <w:bCs/>
          <w:color w:val="auto"/>
          <w:sz w:val="24"/>
          <w:highlight w:val="none"/>
        </w:rPr>
        <w:t>十二、合同变更、解除</w:t>
      </w:r>
    </w:p>
    <w:p w14:paraId="3F2E83E0">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1.甲方和乙方都不得擅自变更本合同，但合同继续履行将损害国家和社会公共利益的除外。如必须对合同条款进行改动时，当事人双方须共同签署书面文件，做为合同的补充，并报同级政府采购监督管理部门备案。有下列情形之一的，双方协商一致可以变更合同：</w:t>
      </w:r>
    </w:p>
    <w:p w14:paraId="7B9C4A5A">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（1）发生不可预见的紧急情况，继续按照原合同履行不能实现采购目的，又不能从其他投标人处采购；</w:t>
      </w:r>
    </w:p>
    <w:p w14:paraId="44787EC7">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（2）因甲方的过错导致不能实现采购目的，重新采购费用和违约金、违约损失赔偿金额占合同金额比例过大，但违背国家利益或社会公共利益的除外。</w:t>
      </w:r>
    </w:p>
    <w:p w14:paraId="60A48ADC">
      <w:pPr>
        <w:pStyle w:val="84"/>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（3）属于合同主要条款确定的事项，但变更不改变合同实质性内容；</w:t>
      </w:r>
    </w:p>
    <w:p w14:paraId="541C3D80">
      <w:pPr>
        <w:pStyle w:val="84"/>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（4）合同主要条款以外的内容；</w:t>
      </w:r>
    </w:p>
    <w:p w14:paraId="62F9ADA1">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2.有下列情形之一的，政府采购合同的双方当事人合意后可以解除合同：</w:t>
      </w:r>
    </w:p>
    <w:p w14:paraId="6153D778">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（1）因不可抗力致使不能实现合同目的；</w:t>
      </w:r>
    </w:p>
    <w:p w14:paraId="743A9377">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（2）在履行期限届满之前，乙方明确表示或者以自己的行为表示不履行主要义务；</w:t>
      </w:r>
    </w:p>
    <w:p w14:paraId="057B7DFC">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（3）法律、法规规定的其他情形。</w:t>
      </w:r>
    </w:p>
    <w:p w14:paraId="0275A6A2">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3.有下列情形之一的，甲方可以单方解除合同：</w:t>
      </w:r>
    </w:p>
    <w:p w14:paraId="7B9B6784">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（1）乙方迟延履行主要义务，经催告后在合理期限内仍未履行；</w:t>
      </w:r>
    </w:p>
    <w:p w14:paraId="7356C6A9">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（2）乙方迟延履行义务或者有其他违约行为致使不能实现合同目的；</w:t>
      </w:r>
    </w:p>
    <w:p w14:paraId="4966EF25">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（3）乙方转包，或者未经甲方书面同意采取分包方式履行合同；</w:t>
      </w:r>
    </w:p>
    <w:p w14:paraId="648ECEBD">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（4）乙方逾期缴纳履约保证金的；</w:t>
      </w:r>
    </w:p>
    <w:p w14:paraId="242BA12F">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w:t>
      </w:r>
      <w:r>
        <w:rPr>
          <w:rFonts w:asciiTheme="minorEastAsia" w:hAnsiTheme="minorEastAsia"/>
          <w:color w:val="auto"/>
          <w:sz w:val="24"/>
          <w:highlight w:val="none"/>
        </w:rPr>
        <w:t>5</w:t>
      </w:r>
      <w:r>
        <w:rPr>
          <w:rFonts w:hint="eastAsia" w:asciiTheme="minorEastAsia" w:hAnsiTheme="minorEastAsia"/>
          <w:color w:val="auto"/>
          <w:sz w:val="24"/>
          <w:highlight w:val="none"/>
        </w:rPr>
        <w:t>）法律、法规规定和合同约定的其他情形。</w:t>
      </w:r>
    </w:p>
    <w:p w14:paraId="7C603597">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w:t>
      </w:r>
      <w:r>
        <w:rPr>
          <w:rFonts w:asciiTheme="minorEastAsia" w:hAnsiTheme="minorEastAsia"/>
          <w:color w:val="auto"/>
          <w:sz w:val="24"/>
          <w:highlight w:val="none"/>
        </w:rPr>
        <w:t>6</w:t>
      </w:r>
      <w:r>
        <w:rPr>
          <w:rFonts w:hint="eastAsia" w:asciiTheme="minorEastAsia" w:hAnsiTheme="minorEastAsia"/>
          <w:color w:val="auto"/>
          <w:sz w:val="24"/>
          <w:highlight w:val="none"/>
        </w:rPr>
        <w:t>）甲方认为乙方在本合同履行过程中有腐败和欺诈行为的。“腐败行为”是指提供/给予/接受或索取任何有价值的东西来影响甲方在合同签定、履行过程中的行为。“欺诈行为”是指为了影响合同签定、履行过程，以谎报事实的方法，损害甲方的利益的行为。</w:t>
      </w:r>
    </w:p>
    <w:p w14:paraId="002BFE3D">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4.甲方依据本合同约定解除合同的，自甲方作出的书面解除合同通知书送达乙方之日起解除。</w:t>
      </w:r>
    </w:p>
    <w:p w14:paraId="647817E1">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5.如乙方自身存在经营困难无清偿能力、破产或出现任何可能导致甲方的权利无法得到保障的情形时，可在任何时候以书面通知乙方，提出终止合同而不必给乙方补偿。该合同的终止将不损害或不影响甲方已经采取或将要采取任何行动或补救措施的权利。</w:t>
      </w:r>
    </w:p>
    <w:p w14:paraId="50E02AA1">
      <w:pPr>
        <w:spacing w:line="360" w:lineRule="auto"/>
        <w:ind w:firstLine="482" w:firstLineChars="200"/>
        <w:rPr>
          <w:rFonts w:asciiTheme="minorEastAsia" w:hAnsiTheme="minorEastAsia"/>
          <w:b/>
          <w:bCs/>
          <w:color w:val="auto"/>
          <w:sz w:val="24"/>
          <w:highlight w:val="none"/>
        </w:rPr>
      </w:pPr>
      <w:r>
        <w:rPr>
          <w:rFonts w:hint="eastAsia" w:asciiTheme="minorEastAsia" w:hAnsiTheme="minorEastAsia"/>
          <w:b/>
          <w:bCs/>
          <w:color w:val="auto"/>
          <w:sz w:val="24"/>
          <w:highlight w:val="none"/>
        </w:rPr>
        <w:t>十二、不可抗力</w:t>
      </w:r>
    </w:p>
    <w:p w14:paraId="59AED467">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1.不可抗力是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14:paraId="6572E8DC">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2.如果双方中任何一方遭遇法律规定的不可抗力，致使合同履行受阻时，履行合同的期限应予延长，延长的期限应相当于不可抗力所影响的时间。但当不可抗力事故持续超过</w:t>
      </w:r>
      <w:r>
        <w:rPr>
          <w:rFonts w:hint="eastAsia" w:asciiTheme="minorEastAsia" w:hAnsiTheme="minorEastAsia"/>
          <w:color w:val="auto"/>
          <w:sz w:val="24"/>
          <w:highlight w:val="none"/>
          <w:u w:val="single"/>
        </w:rPr>
        <w:t>120</w:t>
      </w:r>
      <w:r>
        <w:rPr>
          <w:rFonts w:hint="eastAsia" w:asciiTheme="minorEastAsia" w:hAnsiTheme="minorEastAsia"/>
          <w:color w:val="auto"/>
          <w:sz w:val="24"/>
          <w:highlight w:val="none"/>
        </w:rPr>
        <w:t xml:space="preserve"> 天的，且双方未就合同的继续履行达成一致意见的，未受不可抗力影响的一方有权书面通知受阻方终止合同。</w:t>
      </w:r>
    </w:p>
    <w:p w14:paraId="260D2F3B">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3.受事故影响的一方应在不可抗力的事故发生后尽快书面形式通知另一方，并在事故影响消除后</w:t>
      </w:r>
      <w:r>
        <w:rPr>
          <w:rFonts w:hint="eastAsia" w:asciiTheme="minorEastAsia" w:hAnsiTheme="minorEastAsia"/>
          <w:color w:val="auto"/>
          <w:sz w:val="24"/>
          <w:highlight w:val="none"/>
          <w:u w:val="single"/>
        </w:rPr>
        <w:t>10</w:t>
      </w:r>
      <w:r>
        <w:rPr>
          <w:rFonts w:hint="eastAsia" w:asciiTheme="minorEastAsia" w:hAnsiTheme="minorEastAsia"/>
          <w:color w:val="auto"/>
          <w:sz w:val="24"/>
          <w:highlight w:val="none"/>
        </w:rPr>
        <w:t>个工作日内，将有关部门出具的证明文件、详细情况报告以及不可抗力对履行合同影响程度的说明用特快专递或挂号信寄给对方。</w:t>
      </w:r>
    </w:p>
    <w:p w14:paraId="34B5FC84">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4.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14:paraId="2F087564">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5.不可抗力使合同的某些内容有变更必要的，双方应通过协商达成进一步履行合同的协议，因不可抗力致使合同不能履行的，合同终止。</w:t>
      </w:r>
    </w:p>
    <w:p w14:paraId="1B12B9CD">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6.金钱债务的迟延责任不得因不可抗力而免除；迟延履行期间发生的不可抗力不具有免责效力。</w:t>
      </w:r>
    </w:p>
    <w:p w14:paraId="3AF36180">
      <w:pPr>
        <w:spacing w:line="360" w:lineRule="auto"/>
        <w:ind w:firstLine="482" w:firstLineChars="200"/>
        <w:rPr>
          <w:rFonts w:asciiTheme="minorEastAsia" w:hAnsiTheme="minorEastAsia"/>
          <w:b/>
          <w:bCs/>
          <w:color w:val="auto"/>
          <w:sz w:val="24"/>
          <w:highlight w:val="none"/>
        </w:rPr>
      </w:pPr>
      <w:r>
        <w:rPr>
          <w:rFonts w:hint="eastAsia" w:asciiTheme="minorEastAsia" w:hAnsiTheme="minorEastAsia"/>
          <w:b/>
          <w:bCs/>
          <w:color w:val="auto"/>
          <w:sz w:val="24"/>
          <w:highlight w:val="none"/>
        </w:rPr>
        <w:t>十三、服务人员</w:t>
      </w:r>
    </w:p>
    <w:p w14:paraId="492EC198">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41093E07">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乙方应派出投标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0E463A58">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甲乙双方指定代表，作为履行本合同服务事宜的主要联系人。</w:t>
      </w:r>
    </w:p>
    <w:p w14:paraId="7E6BBC53">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甲方代表：</w:t>
      </w:r>
      <w:r>
        <w:rPr>
          <w:rFonts w:hint="eastAsia" w:asciiTheme="minorEastAsia" w:hAnsiTheme="minorEastAsia"/>
          <w:color w:val="auto"/>
          <w:sz w:val="24"/>
          <w:highlight w:val="none"/>
          <w:u w:val="single"/>
        </w:rPr>
        <w:t>【】</w:t>
      </w:r>
      <w:r>
        <w:rPr>
          <w:rFonts w:hint="eastAsia" w:asciiTheme="minorEastAsia" w:hAnsiTheme="minorEastAsia"/>
          <w:color w:val="auto"/>
          <w:sz w:val="24"/>
          <w:highlight w:val="none"/>
        </w:rPr>
        <w:t xml:space="preserve">  电话：</w:t>
      </w:r>
      <w:r>
        <w:rPr>
          <w:rFonts w:hint="eastAsia" w:asciiTheme="minorEastAsia" w:hAnsiTheme="minorEastAsia"/>
          <w:color w:val="auto"/>
          <w:sz w:val="24"/>
          <w:highlight w:val="none"/>
          <w:u w:val="single"/>
        </w:rPr>
        <w:t>【】</w:t>
      </w:r>
    </w:p>
    <w:p w14:paraId="4FF6D702">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乙方代表：</w:t>
      </w:r>
      <w:r>
        <w:rPr>
          <w:rFonts w:hint="eastAsia" w:asciiTheme="minorEastAsia" w:hAnsiTheme="minorEastAsia"/>
          <w:color w:val="auto"/>
          <w:sz w:val="24"/>
          <w:highlight w:val="none"/>
          <w:u w:val="single"/>
        </w:rPr>
        <w:t>【】</w:t>
      </w:r>
      <w:r>
        <w:rPr>
          <w:rFonts w:hint="eastAsia" w:asciiTheme="minorEastAsia" w:hAnsiTheme="minorEastAsia"/>
          <w:color w:val="auto"/>
          <w:sz w:val="24"/>
          <w:highlight w:val="none"/>
        </w:rPr>
        <w:t xml:space="preserve">  电话：</w:t>
      </w:r>
      <w:r>
        <w:rPr>
          <w:rFonts w:hint="eastAsia" w:asciiTheme="minorEastAsia" w:hAnsiTheme="minorEastAsia"/>
          <w:color w:val="auto"/>
          <w:sz w:val="24"/>
          <w:highlight w:val="none"/>
          <w:u w:val="single"/>
        </w:rPr>
        <w:t>【】</w:t>
      </w:r>
    </w:p>
    <w:p w14:paraId="03256175">
      <w:pPr>
        <w:spacing w:line="360" w:lineRule="auto"/>
        <w:ind w:firstLine="482" w:firstLineChars="200"/>
        <w:rPr>
          <w:rFonts w:asciiTheme="minorEastAsia" w:hAnsiTheme="minorEastAsia"/>
          <w:b/>
          <w:bCs/>
          <w:color w:val="auto"/>
          <w:sz w:val="24"/>
          <w:highlight w:val="none"/>
        </w:rPr>
      </w:pPr>
      <w:r>
        <w:rPr>
          <w:rFonts w:hint="eastAsia" w:asciiTheme="minorEastAsia" w:hAnsiTheme="minorEastAsia"/>
          <w:b/>
          <w:bCs/>
          <w:color w:val="auto"/>
          <w:sz w:val="24"/>
          <w:highlight w:val="none"/>
        </w:rPr>
        <w:t>十四、服务考核</w:t>
      </w:r>
    </w:p>
    <w:p w14:paraId="544EA9CA">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甲方对乙方服务质量进行客观评估，具体考核办法（如有）作为合同附件。</w:t>
      </w:r>
    </w:p>
    <w:p w14:paraId="5FA2A2BA">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项目完成后，乙方应及时向甲方发出书面履约完成通知，甲方在收到乙方履约完成通知后，应及时做好组织验收的准备工作，制定验收方案，成立验收小组，组织实施验收和履约评价。</w:t>
      </w:r>
    </w:p>
    <w:p w14:paraId="4780B3E4">
      <w:pPr>
        <w:snapToGrid w:val="0"/>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验收小组完成验收后应出具验收书，验收书应包括每一项技术、服务、安全等标准的履约情况。如果发现与合同中要求不符，乙方须承担由此产的一切损失和费用。</w:t>
      </w:r>
    </w:p>
    <w:p w14:paraId="7B98117A">
      <w:pPr>
        <w:spacing w:line="360" w:lineRule="auto"/>
        <w:ind w:firstLine="482" w:firstLineChars="200"/>
        <w:rPr>
          <w:rFonts w:asciiTheme="minorEastAsia" w:hAnsiTheme="minorEastAsia"/>
          <w:b/>
          <w:bCs/>
          <w:color w:val="auto"/>
          <w:sz w:val="24"/>
          <w:highlight w:val="none"/>
        </w:rPr>
      </w:pPr>
      <w:r>
        <w:rPr>
          <w:rFonts w:hint="eastAsia" w:asciiTheme="minorEastAsia" w:hAnsiTheme="minorEastAsia"/>
          <w:b/>
          <w:bCs/>
          <w:color w:val="auto"/>
          <w:sz w:val="24"/>
          <w:highlight w:val="none"/>
        </w:rPr>
        <w:t>十五、合同的生效及其他</w:t>
      </w:r>
    </w:p>
    <w:p w14:paraId="0A4ED8AA">
      <w:pPr>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合同将在双方签字盖章后开始生效。政府采购项目的采购合同内容的确定应以招标文件和投标文件为基础，不得违背其实质性内容。</w:t>
      </w:r>
    </w:p>
    <w:p w14:paraId="30ACFB8B">
      <w:pPr>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甲乙双方在合作过程中，应自觉维护双方共同声誉，不得损害对方的形象和声誉。保密义务在本协议期满、解除或终止后仍然有效。本合同未尽事宜，双方可再协商签订补充协议，补充协议同合同具有同等法律效力。</w:t>
      </w:r>
    </w:p>
    <w:p w14:paraId="3F823D42">
      <w:pPr>
        <w:spacing w:line="360" w:lineRule="auto"/>
        <w:ind w:firstLine="482" w:firstLineChars="200"/>
        <w:rPr>
          <w:rFonts w:asciiTheme="minorEastAsia" w:hAnsiTheme="minorEastAsia"/>
          <w:b/>
          <w:bCs/>
          <w:color w:val="auto"/>
          <w:sz w:val="24"/>
          <w:highlight w:val="none"/>
        </w:rPr>
      </w:pPr>
      <w:r>
        <w:rPr>
          <w:rFonts w:hint="eastAsia" w:asciiTheme="minorEastAsia" w:hAnsiTheme="minorEastAsia"/>
          <w:b/>
          <w:bCs/>
          <w:color w:val="auto"/>
          <w:sz w:val="24"/>
          <w:highlight w:val="none"/>
        </w:rPr>
        <w:t>十六、解决争议的方法</w:t>
      </w:r>
    </w:p>
    <w:p w14:paraId="18572794">
      <w:pPr>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合同履行中发生的争议，可通过合同当事人双方友好协商解决。如自协商开始之起15日内得不到解决，双方应将争议提交同级政府采购监督管理部门调解。调解不成的，应向甲方所在地人民法院提起诉讼。</w:t>
      </w:r>
    </w:p>
    <w:p w14:paraId="60A08478">
      <w:pPr>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仲裁费用除人民法院另有裁决外，应由败诉方负担。</w:t>
      </w:r>
    </w:p>
    <w:p w14:paraId="78B59510">
      <w:pPr>
        <w:spacing w:line="360" w:lineRule="auto"/>
        <w:ind w:firstLine="482" w:firstLineChars="200"/>
        <w:rPr>
          <w:rFonts w:asciiTheme="minorEastAsia" w:hAnsiTheme="minorEastAsia"/>
          <w:b/>
          <w:bCs/>
          <w:color w:val="auto"/>
          <w:sz w:val="24"/>
          <w:highlight w:val="none"/>
        </w:rPr>
      </w:pPr>
      <w:r>
        <w:rPr>
          <w:rFonts w:hint="eastAsia" w:asciiTheme="minorEastAsia" w:hAnsiTheme="minorEastAsia"/>
          <w:b/>
          <w:bCs/>
          <w:color w:val="auto"/>
          <w:sz w:val="24"/>
          <w:highlight w:val="none"/>
        </w:rPr>
        <w:t>十七、合同份数</w:t>
      </w:r>
    </w:p>
    <w:p w14:paraId="4DA73B84">
      <w:pPr>
        <w:pStyle w:val="84"/>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本合同一式五份，具有同等法律效力。甲乙双方各执贰份，采购代理机构壹份。</w:t>
      </w:r>
    </w:p>
    <w:bookmarkEnd w:id="417"/>
    <w:bookmarkEnd w:id="418"/>
    <w:bookmarkEnd w:id="419"/>
    <w:p w14:paraId="42ECF844">
      <w:pPr>
        <w:autoSpaceDE w:val="0"/>
        <w:autoSpaceDN w:val="0"/>
        <w:spacing w:line="560" w:lineRule="exact"/>
        <w:rPr>
          <w:rFonts w:ascii="宋体" w:hAnsi="宋体" w:cs="宋体"/>
          <w:color w:val="auto"/>
          <w:sz w:val="24"/>
          <w:highlight w:val="none"/>
          <w:lang w:val="zh-CN"/>
        </w:rPr>
      </w:pPr>
    </w:p>
    <w:p w14:paraId="1540903B">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08AD76DA">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164AB130">
      <w:pPr>
        <w:autoSpaceDE w:val="0"/>
        <w:autoSpaceDN w:val="0"/>
        <w:spacing w:line="560" w:lineRule="exact"/>
        <w:rPr>
          <w:rFonts w:ascii="宋体" w:hAnsi="宋体" w:cs="宋体"/>
          <w:color w:val="auto"/>
          <w:sz w:val="24"/>
          <w:highlight w:val="none"/>
          <w:lang w:val="zh-CN"/>
        </w:rPr>
      </w:pPr>
    </w:p>
    <w:p w14:paraId="200EC5F5">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5FDE1026">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609134C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29A59DE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13B945AA">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7B57CAE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08AD9C9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7B89E5ED">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09F096B5">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4D55E918">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241CCB8C">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2CAC6F21">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08BF8C3D">
      <w:pPr>
        <w:tabs>
          <w:tab w:val="left" w:pos="432"/>
        </w:tabs>
        <w:rPr>
          <w:rFonts w:ascii="宋体" w:hAnsi="宋体" w:cs="宋体"/>
          <w:color w:val="auto"/>
          <w:sz w:val="24"/>
          <w:highlight w:val="none"/>
        </w:rPr>
      </w:pPr>
    </w:p>
    <w:p w14:paraId="3F12960B">
      <w:pPr>
        <w:spacing w:line="360" w:lineRule="auto"/>
        <w:ind w:right="-420" w:rightChars="-200"/>
        <w:outlineLvl w:val="0"/>
        <w:rPr>
          <w:rFonts w:ascii="宋体" w:hAnsi="宋体" w:cs="宋体"/>
          <w:color w:val="auto"/>
          <w:sz w:val="24"/>
          <w:highlight w:val="none"/>
        </w:rPr>
        <w:sectPr>
          <w:footerReference r:id="rId9" w:type="default"/>
          <w:pgSz w:w="11905" w:h="16838"/>
          <w:pgMar w:top="1361" w:right="1417" w:bottom="1361" w:left="1417" w:header="851" w:footer="992" w:gutter="0"/>
          <w:cols w:space="0" w:num="1"/>
          <w:titlePg/>
          <w:rtlGutter w:val="0"/>
          <w:docGrid w:linePitch="327" w:charSpace="0"/>
        </w:sectPr>
      </w:pPr>
    </w:p>
    <w:p w14:paraId="365806C2">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3"/>
      <w:r>
        <w:rPr>
          <w:rFonts w:hint="eastAsia" w:ascii="宋体" w:hAnsi="宋体" w:cs="宋体"/>
          <w:b/>
          <w:color w:val="auto"/>
          <w:sz w:val="36"/>
          <w:szCs w:val="20"/>
          <w:highlight w:val="none"/>
        </w:rPr>
        <w:t xml:space="preserve"> </w:t>
      </w:r>
      <w:bookmarkEnd w:id="404"/>
      <w:r>
        <w:rPr>
          <w:rFonts w:hint="eastAsia" w:ascii="宋体" w:hAnsi="宋体" w:cs="宋体"/>
          <w:b/>
          <w:color w:val="auto"/>
          <w:sz w:val="36"/>
          <w:szCs w:val="20"/>
          <w:highlight w:val="none"/>
        </w:rPr>
        <w:t>应提交的有关格式范例</w:t>
      </w:r>
    </w:p>
    <w:p w14:paraId="7B475F7D">
      <w:pPr>
        <w:spacing w:line="360" w:lineRule="auto"/>
        <w:jc w:val="center"/>
        <w:outlineLvl w:val="0"/>
        <w:rPr>
          <w:rFonts w:ascii="宋体" w:hAnsi="宋体" w:cs="宋体"/>
          <w:b/>
          <w:color w:val="auto"/>
          <w:kern w:val="0"/>
          <w:sz w:val="36"/>
          <w:szCs w:val="36"/>
          <w:highlight w:val="none"/>
        </w:rPr>
      </w:pPr>
    </w:p>
    <w:p w14:paraId="29FE1A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7F19B1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08A61F2">
      <w:pPr>
        <w:spacing w:line="360" w:lineRule="auto"/>
        <w:jc w:val="center"/>
        <w:outlineLvl w:val="0"/>
        <w:rPr>
          <w:rFonts w:ascii="宋体" w:hAnsi="宋体" w:cs="宋体"/>
          <w:b/>
          <w:color w:val="auto"/>
          <w:kern w:val="0"/>
          <w:sz w:val="36"/>
          <w:szCs w:val="36"/>
          <w:highlight w:val="none"/>
        </w:rPr>
      </w:pPr>
    </w:p>
    <w:p w14:paraId="63DAE45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2E6E7C0">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18B4C4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C1D01D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1EA345C">
      <w:pPr>
        <w:snapToGrid w:val="0"/>
        <w:spacing w:line="360" w:lineRule="auto"/>
        <w:ind w:firstLine="480" w:firstLineChars="200"/>
        <w:rPr>
          <w:rFonts w:ascii="宋体" w:hAnsi="宋体" w:cs="宋体"/>
          <w:color w:val="auto"/>
          <w:sz w:val="24"/>
          <w:highlight w:val="none"/>
        </w:rPr>
      </w:pPr>
    </w:p>
    <w:p w14:paraId="4F21BF54">
      <w:pPr>
        <w:spacing w:line="360" w:lineRule="auto"/>
        <w:ind w:firstLine="480" w:firstLineChars="200"/>
        <w:rPr>
          <w:rFonts w:ascii="宋体" w:hAnsi="宋体" w:cs="宋体"/>
          <w:color w:val="auto"/>
          <w:sz w:val="24"/>
          <w:highlight w:val="none"/>
        </w:rPr>
      </w:pPr>
    </w:p>
    <w:p w14:paraId="2775B598">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F5BDB8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406F4F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30F140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BFE7A1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AACBB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DAB28B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A6138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5A620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5CB9D1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88AD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EE4C8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538F4D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657DD3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063396E1">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0E84FB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F4483C9">
      <w:pPr>
        <w:snapToGrid w:val="0"/>
        <w:spacing w:line="360" w:lineRule="auto"/>
        <w:ind w:right="480"/>
        <w:jc w:val="center"/>
        <w:rPr>
          <w:rFonts w:ascii="宋体" w:hAnsi="宋体" w:cs="宋体"/>
          <w:b/>
          <w:color w:val="auto"/>
          <w:kern w:val="0"/>
          <w:sz w:val="32"/>
          <w:szCs w:val="32"/>
          <w:highlight w:val="none"/>
        </w:rPr>
      </w:pPr>
    </w:p>
    <w:p w14:paraId="6FB8EFAE">
      <w:pPr>
        <w:snapToGrid w:val="0"/>
        <w:spacing w:line="360" w:lineRule="auto"/>
        <w:ind w:right="480"/>
        <w:jc w:val="center"/>
        <w:rPr>
          <w:rFonts w:ascii="宋体" w:hAnsi="宋体" w:cs="宋体"/>
          <w:b/>
          <w:color w:val="auto"/>
          <w:kern w:val="0"/>
          <w:sz w:val="32"/>
          <w:szCs w:val="32"/>
          <w:highlight w:val="none"/>
        </w:rPr>
      </w:pPr>
    </w:p>
    <w:p w14:paraId="76CD4131">
      <w:pPr>
        <w:snapToGrid w:val="0"/>
        <w:spacing w:line="360" w:lineRule="auto"/>
        <w:ind w:right="480"/>
        <w:jc w:val="center"/>
        <w:rPr>
          <w:rFonts w:ascii="宋体" w:hAnsi="宋体" w:cs="宋体"/>
          <w:b/>
          <w:color w:val="auto"/>
          <w:kern w:val="0"/>
          <w:sz w:val="32"/>
          <w:szCs w:val="32"/>
          <w:highlight w:val="none"/>
        </w:rPr>
      </w:pPr>
    </w:p>
    <w:p w14:paraId="58A023BF">
      <w:pPr>
        <w:rPr>
          <w:rFonts w:ascii="宋体" w:hAnsi="宋体" w:cs="宋体"/>
          <w:color w:val="auto"/>
          <w:highlight w:val="none"/>
        </w:rPr>
      </w:pPr>
    </w:p>
    <w:p w14:paraId="540CCF67">
      <w:pPr>
        <w:snapToGrid w:val="0"/>
        <w:spacing w:line="360" w:lineRule="auto"/>
        <w:ind w:right="480"/>
        <w:jc w:val="center"/>
        <w:rPr>
          <w:rFonts w:ascii="宋体" w:hAnsi="宋体" w:cs="宋体"/>
          <w:b/>
          <w:color w:val="auto"/>
          <w:kern w:val="0"/>
          <w:sz w:val="32"/>
          <w:szCs w:val="32"/>
          <w:highlight w:val="none"/>
        </w:rPr>
      </w:pPr>
    </w:p>
    <w:p w14:paraId="577BA654">
      <w:pPr>
        <w:snapToGrid w:val="0"/>
        <w:spacing w:line="360" w:lineRule="auto"/>
        <w:ind w:right="480"/>
        <w:jc w:val="center"/>
        <w:rPr>
          <w:rFonts w:ascii="宋体" w:hAnsi="宋体" w:cs="宋体"/>
          <w:b/>
          <w:color w:val="auto"/>
          <w:kern w:val="0"/>
          <w:sz w:val="32"/>
          <w:szCs w:val="32"/>
          <w:highlight w:val="none"/>
        </w:rPr>
      </w:pPr>
    </w:p>
    <w:p w14:paraId="1C584314">
      <w:pPr>
        <w:snapToGrid w:val="0"/>
        <w:spacing w:line="360" w:lineRule="auto"/>
        <w:ind w:right="480"/>
        <w:jc w:val="center"/>
        <w:rPr>
          <w:rFonts w:ascii="宋体" w:hAnsi="宋体" w:cs="宋体"/>
          <w:b/>
          <w:color w:val="auto"/>
          <w:kern w:val="0"/>
          <w:sz w:val="32"/>
          <w:szCs w:val="32"/>
          <w:highlight w:val="none"/>
        </w:rPr>
      </w:pPr>
    </w:p>
    <w:p w14:paraId="2817D89F">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5FFF7F2">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2C0215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149756D">
      <w:pPr>
        <w:snapToGrid w:val="0"/>
        <w:spacing w:line="360" w:lineRule="auto"/>
        <w:ind w:right="480"/>
        <w:jc w:val="center"/>
        <w:rPr>
          <w:rFonts w:ascii="宋体" w:hAnsi="宋体" w:cs="宋体"/>
          <w:b/>
          <w:color w:val="auto"/>
          <w:kern w:val="0"/>
          <w:sz w:val="32"/>
          <w:szCs w:val="32"/>
          <w:highlight w:val="none"/>
        </w:rPr>
      </w:pPr>
    </w:p>
    <w:p w14:paraId="26C0237D">
      <w:pPr>
        <w:snapToGrid w:val="0"/>
        <w:spacing w:line="360" w:lineRule="auto"/>
        <w:ind w:right="480"/>
        <w:jc w:val="center"/>
        <w:rPr>
          <w:rFonts w:ascii="宋体" w:hAnsi="宋体" w:cs="宋体"/>
          <w:b/>
          <w:color w:val="auto"/>
          <w:kern w:val="0"/>
          <w:sz w:val="32"/>
          <w:szCs w:val="32"/>
          <w:highlight w:val="none"/>
        </w:rPr>
      </w:pPr>
    </w:p>
    <w:p w14:paraId="1095C1E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5347785">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BE012AE">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8FB9E82">
      <w:pPr>
        <w:widowControl/>
        <w:spacing w:line="360" w:lineRule="auto"/>
        <w:ind w:firstLine="480"/>
        <w:jc w:val="left"/>
        <w:rPr>
          <w:rFonts w:ascii="宋体" w:hAnsi="宋体" w:cs="宋体"/>
          <w:color w:val="auto"/>
          <w:sz w:val="24"/>
          <w:highlight w:val="none"/>
        </w:rPr>
      </w:pPr>
    </w:p>
    <w:p w14:paraId="46ADA828">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198B24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7C23AE1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C981225">
      <w:pPr>
        <w:widowControl/>
        <w:spacing w:line="360" w:lineRule="auto"/>
        <w:ind w:left="150"/>
        <w:jc w:val="center"/>
        <w:rPr>
          <w:rFonts w:ascii="宋体" w:hAnsi="宋体" w:cs="宋体"/>
          <w:b/>
          <w:color w:val="auto"/>
          <w:kern w:val="0"/>
          <w:sz w:val="32"/>
          <w:szCs w:val="32"/>
          <w:highlight w:val="none"/>
        </w:rPr>
      </w:pPr>
    </w:p>
    <w:p w14:paraId="5DFB653B">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7154877B">
      <w:pPr>
        <w:rPr>
          <w:rFonts w:ascii="宋体" w:hAnsi="宋体" w:cs="宋体"/>
          <w:color w:val="auto"/>
          <w:highlight w:val="none"/>
        </w:rPr>
      </w:pPr>
      <w:r>
        <w:rPr>
          <w:rFonts w:hint="eastAsia" w:ascii="宋体" w:hAnsi="宋体" w:cs="宋体"/>
          <w:color w:val="auto"/>
          <w:sz w:val="24"/>
          <w:highlight w:val="none"/>
        </w:rPr>
        <w:t>（根据招标公告本项目的特定资格要求提供相应的材料；未要求的，无需提供）</w:t>
      </w:r>
    </w:p>
    <w:p w14:paraId="767FCF43">
      <w:pPr>
        <w:snapToGrid w:val="0"/>
        <w:spacing w:line="360" w:lineRule="auto"/>
        <w:ind w:right="480"/>
        <w:jc w:val="center"/>
        <w:rPr>
          <w:rFonts w:ascii="宋体" w:hAnsi="宋体" w:cs="宋体"/>
          <w:b/>
          <w:color w:val="auto"/>
          <w:kern w:val="0"/>
          <w:sz w:val="32"/>
          <w:szCs w:val="32"/>
          <w:highlight w:val="none"/>
        </w:rPr>
      </w:pPr>
    </w:p>
    <w:p w14:paraId="045E9C04">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58A266AB">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9F85EFE">
      <w:pPr>
        <w:spacing w:line="360" w:lineRule="auto"/>
        <w:jc w:val="center"/>
        <w:outlineLvl w:val="0"/>
        <w:rPr>
          <w:rFonts w:ascii="宋体" w:hAnsi="宋体" w:cs="宋体"/>
          <w:b/>
          <w:color w:val="auto"/>
          <w:kern w:val="0"/>
          <w:sz w:val="24"/>
          <w:highlight w:val="none"/>
        </w:rPr>
      </w:pPr>
    </w:p>
    <w:p w14:paraId="5A27888A">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19AAC5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4796244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C2B9652">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446F3E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0C3EA26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B400FBA">
      <w:pPr>
        <w:snapToGrid w:val="0"/>
        <w:spacing w:line="360" w:lineRule="auto"/>
        <w:jc w:val="center"/>
        <w:rPr>
          <w:rFonts w:ascii="宋体" w:hAnsi="宋体" w:cs="宋体"/>
          <w:b/>
          <w:color w:val="auto"/>
          <w:kern w:val="0"/>
          <w:sz w:val="32"/>
          <w:szCs w:val="32"/>
          <w:highlight w:val="none"/>
          <w:lang w:val="zh-CN"/>
        </w:rPr>
      </w:pPr>
    </w:p>
    <w:p w14:paraId="42046F3F">
      <w:pPr>
        <w:snapToGrid w:val="0"/>
        <w:spacing w:line="360" w:lineRule="auto"/>
        <w:jc w:val="center"/>
        <w:rPr>
          <w:rFonts w:ascii="宋体" w:hAnsi="宋体" w:cs="宋体"/>
          <w:b/>
          <w:color w:val="auto"/>
          <w:kern w:val="0"/>
          <w:sz w:val="32"/>
          <w:szCs w:val="32"/>
          <w:highlight w:val="none"/>
          <w:lang w:val="zh-CN"/>
        </w:rPr>
      </w:pPr>
    </w:p>
    <w:p w14:paraId="2EECB253">
      <w:pPr>
        <w:snapToGrid w:val="0"/>
        <w:spacing w:line="360" w:lineRule="auto"/>
        <w:jc w:val="center"/>
        <w:rPr>
          <w:rFonts w:ascii="宋体" w:hAnsi="宋体" w:cs="宋体"/>
          <w:b/>
          <w:color w:val="auto"/>
          <w:kern w:val="0"/>
          <w:sz w:val="32"/>
          <w:szCs w:val="32"/>
          <w:highlight w:val="none"/>
          <w:lang w:val="zh-CN"/>
        </w:rPr>
      </w:pPr>
    </w:p>
    <w:p w14:paraId="3835FD65">
      <w:pPr>
        <w:snapToGrid w:val="0"/>
        <w:spacing w:line="360" w:lineRule="auto"/>
        <w:jc w:val="center"/>
        <w:rPr>
          <w:rFonts w:ascii="宋体" w:hAnsi="宋体" w:cs="宋体"/>
          <w:b/>
          <w:color w:val="auto"/>
          <w:kern w:val="0"/>
          <w:sz w:val="32"/>
          <w:szCs w:val="32"/>
          <w:highlight w:val="none"/>
          <w:lang w:val="zh-CN"/>
        </w:rPr>
      </w:pPr>
    </w:p>
    <w:p w14:paraId="6D176C15">
      <w:pPr>
        <w:snapToGrid w:val="0"/>
        <w:spacing w:line="360" w:lineRule="auto"/>
        <w:jc w:val="center"/>
        <w:rPr>
          <w:rFonts w:ascii="宋体" w:hAnsi="宋体" w:cs="宋体"/>
          <w:b/>
          <w:color w:val="auto"/>
          <w:kern w:val="0"/>
          <w:sz w:val="32"/>
          <w:szCs w:val="32"/>
          <w:highlight w:val="none"/>
          <w:lang w:val="zh-CN"/>
        </w:rPr>
      </w:pPr>
    </w:p>
    <w:p w14:paraId="005B09FD">
      <w:pPr>
        <w:snapToGrid w:val="0"/>
        <w:spacing w:line="360" w:lineRule="auto"/>
        <w:jc w:val="center"/>
        <w:rPr>
          <w:rFonts w:ascii="宋体" w:hAnsi="宋体" w:cs="宋体"/>
          <w:b/>
          <w:color w:val="auto"/>
          <w:kern w:val="0"/>
          <w:sz w:val="32"/>
          <w:szCs w:val="32"/>
          <w:highlight w:val="none"/>
          <w:lang w:val="zh-CN"/>
        </w:rPr>
      </w:pPr>
    </w:p>
    <w:p w14:paraId="13EE9E5C">
      <w:pPr>
        <w:snapToGrid w:val="0"/>
        <w:spacing w:line="360" w:lineRule="auto"/>
        <w:jc w:val="center"/>
        <w:rPr>
          <w:rFonts w:ascii="宋体" w:hAnsi="宋体" w:cs="宋体"/>
          <w:b/>
          <w:color w:val="auto"/>
          <w:kern w:val="0"/>
          <w:sz w:val="32"/>
          <w:szCs w:val="32"/>
          <w:highlight w:val="none"/>
          <w:lang w:val="zh-CN"/>
        </w:rPr>
      </w:pPr>
    </w:p>
    <w:p w14:paraId="6E4EECB4">
      <w:pPr>
        <w:snapToGrid w:val="0"/>
        <w:spacing w:line="360" w:lineRule="auto"/>
        <w:jc w:val="center"/>
        <w:rPr>
          <w:rFonts w:ascii="宋体" w:hAnsi="宋体" w:cs="宋体"/>
          <w:b/>
          <w:color w:val="auto"/>
          <w:kern w:val="0"/>
          <w:sz w:val="32"/>
          <w:szCs w:val="32"/>
          <w:highlight w:val="none"/>
          <w:lang w:val="zh-CN"/>
        </w:rPr>
      </w:pPr>
    </w:p>
    <w:p w14:paraId="498628B4">
      <w:pPr>
        <w:snapToGrid w:val="0"/>
        <w:spacing w:line="360" w:lineRule="auto"/>
        <w:jc w:val="center"/>
        <w:rPr>
          <w:rFonts w:ascii="宋体" w:hAnsi="宋体" w:cs="宋体"/>
          <w:b/>
          <w:color w:val="auto"/>
          <w:kern w:val="0"/>
          <w:sz w:val="32"/>
          <w:szCs w:val="32"/>
          <w:highlight w:val="none"/>
          <w:lang w:val="zh-CN"/>
        </w:rPr>
      </w:pPr>
    </w:p>
    <w:p w14:paraId="108E1C00">
      <w:pPr>
        <w:snapToGrid w:val="0"/>
        <w:spacing w:line="360" w:lineRule="auto"/>
        <w:jc w:val="center"/>
        <w:rPr>
          <w:rFonts w:ascii="宋体" w:hAnsi="宋体" w:cs="宋体"/>
          <w:b/>
          <w:color w:val="auto"/>
          <w:kern w:val="0"/>
          <w:sz w:val="32"/>
          <w:szCs w:val="32"/>
          <w:highlight w:val="none"/>
          <w:lang w:val="zh-CN"/>
        </w:rPr>
      </w:pPr>
    </w:p>
    <w:p w14:paraId="5B026B01">
      <w:pPr>
        <w:snapToGrid w:val="0"/>
        <w:spacing w:line="360" w:lineRule="auto"/>
        <w:jc w:val="center"/>
        <w:rPr>
          <w:rFonts w:ascii="宋体" w:hAnsi="宋体" w:cs="宋体"/>
          <w:b/>
          <w:color w:val="auto"/>
          <w:kern w:val="0"/>
          <w:sz w:val="32"/>
          <w:szCs w:val="32"/>
          <w:highlight w:val="none"/>
          <w:lang w:val="zh-CN"/>
        </w:rPr>
      </w:pPr>
    </w:p>
    <w:p w14:paraId="20D9226B">
      <w:pPr>
        <w:snapToGrid w:val="0"/>
        <w:spacing w:line="360" w:lineRule="auto"/>
        <w:jc w:val="center"/>
        <w:rPr>
          <w:rFonts w:ascii="宋体" w:hAnsi="宋体" w:cs="宋体"/>
          <w:b/>
          <w:color w:val="auto"/>
          <w:kern w:val="0"/>
          <w:sz w:val="32"/>
          <w:szCs w:val="32"/>
          <w:highlight w:val="none"/>
          <w:lang w:val="zh-CN"/>
        </w:rPr>
      </w:pPr>
    </w:p>
    <w:p w14:paraId="229D3ECD">
      <w:pPr>
        <w:rPr>
          <w:rFonts w:ascii="宋体" w:hAnsi="宋体" w:cs="宋体"/>
          <w:b/>
          <w:color w:val="auto"/>
          <w:kern w:val="0"/>
          <w:sz w:val="32"/>
          <w:szCs w:val="32"/>
          <w:highlight w:val="none"/>
          <w:lang w:val="zh-CN"/>
        </w:rPr>
      </w:pPr>
    </w:p>
    <w:p w14:paraId="295E39F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AABA8A1">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5FED8C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1E4CB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70DEEB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ADA316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504F8F5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2F4F60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95C47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20" w:name="_Hlk101257010"/>
      <w:r>
        <w:rPr>
          <w:rFonts w:hint="eastAsia" w:ascii="宋体" w:hAnsi="宋体" w:cs="宋体"/>
          <w:color w:val="auto"/>
          <w:sz w:val="24"/>
          <w:highlight w:val="none"/>
        </w:rPr>
        <w:t>（如果有)</w:t>
      </w:r>
      <w:bookmarkEnd w:id="420"/>
      <w:r>
        <w:rPr>
          <w:rFonts w:hint="eastAsia" w:ascii="宋体" w:hAnsi="宋体" w:cs="宋体"/>
          <w:snapToGrid w:val="0"/>
          <w:color w:val="auto"/>
          <w:kern w:val="28"/>
          <w:sz w:val="24"/>
          <w:szCs w:val="20"/>
          <w:highlight w:val="none"/>
        </w:rPr>
        <w:t>；</w:t>
      </w:r>
    </w:p>
    <w:p w14:paraId="78C3F79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5AB8619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4C1AB6B1">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8DE3C9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4041C5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16647A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6B950D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A961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C9BDF0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E08D12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5E8EAC5">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5B8D08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CAAEA2D">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C74F6E5">
      <w:pPr>
        <w:spacing w:line="360" w:lineRule="auto"/>
        <w:ind w:left="420" w:leftChars="200" w:firstLine="480" w:firstLineChars="200"/>
        <w:rPr>
          <w:rFonts w:hint="default" w:eastAsia="宋体"/>
          <w:color w:val="auto"/>
          <w:highlight w:val="none"/>
          <w:lang w:val="en-US" w:eastAsia="zh-CN"/>
        </w:rPr>
      </w:pPr>
      <w:r>
        <w:rPr>
          <w:rFonts w:hint="eastAsia" w:ascii="宋体" w:hAnsi="宋体" w:cs="宋体"/>
          <w:color w:val="auto"/>
          <w:sz w:val="24"/>
          <w:highlight w:val="none"/>
          <w:lang w:val="en-US" w:eastAsia="zh-CN"/>
        </w:rPr>
        <w:t>2.3.2 报价情况说明（如果有）</w:t>
      </w:r>
    </w:p>
    <w:p w14:paraId="4DD8C3A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285A2A42">
      <w:pPr>
        <w:pStyle w:val="81"/>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7E571BE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201F2A0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F9419E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BE71A8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03582A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5A49A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9CF3DFE">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374A4F9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1A9D3F9">
      <w:pPr>
        <w:snapToGrid w:val="0"/>
        <w:spacing w:line="360" w:lineRule="auto"/>
        <w:ind w:left="420" w:leftChars="200" w:firstLine="4200" w:firstLineChars="1750"/>
        <w:rPr>
          <w:rFonts w:ascii="宋体" w:hAnsi="宋体" w:cs="宋体"/>
          <w:color w:val="auto"/>
          <w:kern w:val="0"/>
          <w:sz w:val="24"/>
          <w:highlight w:val="none"/>
          <w:u w:val="single"/>
        </w:rPr>
      </w:pPr>
    </w:p>
    <w:p w14:paraId="4AFF670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6FCC408">
      <w:pPr>
        <w:snapToGrid w:val="0"/>
        <w:spacing w:line="360" w:lineRule="auto"/>
        <w:jc w:val="center"/>
        <w:rPr>
          <w:rFonts w:ascii="宋体" w:hAnsi="宋体" w:cs="宋体"/>
          <w:b/>
          <w:color w:val="auto"/>
          <w:kern w:val="0"/>
          <w:sz w:val="32"/>
          <w:szCs w:val="32"/>
          <w:highlight w:val="none"/>
        </w:rPr>
      </w:pPr>
    </w:p>
    <w:p w14:paraId="64B74BE3">
      <w:pPr>
        <w:snapToGrid w:val="0"/>
        <w:spacing w:line="360" w:lineRule="auto"/>
        <w:rPr>
          <w:rFonts w:ascii="宋体" w:hAnsi="宋体" w:cs="宋体"/>
          <w:color w:val="auto"/>
          <w:sz w:val="24"/>
          <w:highlight w:val="none"/>
        </w:rPr>
      </w:pPr>
    </w:p>
    <w:p w14:paraId="1F9F65A1">
      <w:pPr>
        <w:jc w:val="center"/>
        <w:rPr>
          <w:rFonts w:ascii="宋体" w:hAnsi="宋体" w:cs="宋体"/>
          <w:b/>
          <w:color w:val="auto"/>
          <w:kern w:val="0"/>
          <w:sz w:val="32"/>
          <w:szCs w:val="32"/>
          <w:highlight w:val="none"/>
        </w:rPr>
      </w:pPr>
    </w:p>
    <w:p w14:paraId="73C82210">
      <w:pPr>
        <w:jc w:val="center"/>
        <w:rPr>
          <w:rFonts w:ascii="宋体" w:hAnsi="宋体" w:cs="宋体"/>
          <w:b/>
          <w:color w:val="auto"/>
          <w:kern w:val="0"/>
          <w:sz w:val="32"/>
          <w:szCs w:val="32"/>
          <w:highlight w:val="none"/>
        </w:rPr>
      </w:pPr>
    </w:p>
    <w:p w14:paraId="632839AF">
      <w:pPr>
        <w:jc w:val="center"/>
        <w:rPr>
          <w:rFonts w:ascii="宋体" w:hAnsi="宋体" w:cs="宋体"/>
          <w:b/>
          <w:color w:val="auto"/>
          <w:kern w:val="0"/>
          <w:sz w:val="32"/>
          <w:szCs w:val="32"/>
          <w:highlight w:val="none"/>
        </w:rPr>
      </w:pPr>
    </w:p>
    <w:p w14:paraId="6A41BA06">
      <w:pPr>
        <w:jc w:val="center"/>
        <w:rPr>
          <w:rFonts w:ascii="宋体" w:hAnsi="宋体" w:cs="宋体"/>
          <w:b/>
          <w:color w:val="auto"/>
          <w:kern w:val="0"/>
          <w:sz w:val="32"/>
          <w:szCs w:val="32"/>
          <w:highlight w:val="none"/>
        </w:rPr>
      </w:pPr>
    </w:p>
    <w:p w14:paraId="2BB6D7DA">
      <w:pPr>
        <w:jc w:val="center"/>
        <w:rPr>
          <w:rFonts w:ascii="宋体" w:hAnsi="宋体" w:cs="宋体"/>
          <w:b/>
          <w:color w:val="auto"/>
          <w:kern w:val="0"/>
          <w:sz w:val="32"/>
          <w:szCs w:val="32"/>
          <w:highlight w:val="none"/>
        </w:rPr>
      </w:pPr>
    </w:p>
    <w:p w14:paraId="298AF929">
      <w:pPr>
        <w:jc w:val="center"/>
        <w:rPr>
          <w:rFonts w:ascii="宋体" w:hAnsi="宋体" w:cs="宋体"/>
          <w:b/>
          <w:color w:val="auto"/>
          <w:kern w:val="0"/>
          <w:sz w:val="32"/>
          <w:szCs w:val="32"/>
          <w:highlight w:val="none"/>
        </w:rPr>
      </w:pPr>
    </w:p>
    <w:p w14:paraId="35C7346D">
      <w:pPr>
        <w:jc w:val="center"/>
        <w:rPr>
          <w:rFonts w:ascii="宋体" w:hAnsi="宋体" w:cs="宋体"/>
          <w:b/>
          <w:color w:val="auto"/>
          <w:kern w:val="0"/>
          <w:sz w:val="32"/>
          <w:szCs w:val="32"/>
          <w:highlight w:val="none"/>
        </w:rPr>
      </w:pPr>
    </w:p>
    <w:p w14:paraId="2D6BE06B">
      <w:pPr>
        <w:jc w:val="center"/>
        <w:rPr>
          <w:rFonts w:ascii="宋体" w:hAnsi="宋体" w:cs="宋体"/>
          <w:b/>
          <w:color w:val="auto"/>
          <w:kern w:val="0"/>
          <w:sz w:val="32"/>
          <w:szCs w:val="32"/>
          <w:highlight w:val="none"/>
        </w:rPr>
      </w:pPr>
    </w:p>
    <w:p w14:paraId="2B8DFB01">
      <w:pPr>
        <w:jc w:val="center"/>
        <w:rPr>
          <w:rFonts w:ascii="宋体" w:hAnsi="宋体" w:cs="宋体"/>
          <w:b/>
          <w:color w:val="auto"/>
          <w:kern w:val="0"/>
          <w:sz w:val="32"/>
          <w:szCs w:val="32"/>
          <w:highlight w:val="none"/>
        </w:rPr>
      </w:pPr>
    </w:p>
    <w:p w14:paraId="38DFF3DD">
      <w:pPr>
        <w:jc w:val="center"/>
        <w:rPr>
          <w:rFonts w:ascii="宋体" w:hAnsi="宋体" w:cs="宋体"/>
          <w:b/>
          <w:color w:val="auto"/>
          <w:kern w:val="0"/>
          <w:sz w:val="32"/>
          <w:szCs w:val="32"/>
          <w:highlight w:val="none"/>
        </w:rPr>
      </w:pPr>
    </w:p>
    <w:p w14:paraId="166C06A5">
      <w:pPr>
        <w:jc w:val="center"/>
        <w:rPr>
          <w:rFonts w:ascii="宋体" w:hAnsi="宋体" w:cs="宋体"/>
          <w:b/>
          <w:color w:val="auto"/>
          <w:kern w:val="0"/>
          <w:sz w:val="32"/>
          <w:szCs w:val="32"/>
          <w:highlight w:val="none"/>
        </w:rPr>
      </w:pPr>
    </w:p>
    <w:p w14:paraId="185FF5B5">
      <w:pPr>
        <w:jc w:val="center"/>
        <w:rPr>
          <w:rFonts w:ascii="宋体" w:hAnsi="宋体" w:cs="宋体"/>
          <w:b/>
          <w:color w:val="auto"/>
          <w:kern w:val="0"/>
          <w:sz w:val="32"/>
          <w:szCs w:val="32"/>
          <w:highlight w:val="none"/>
        </w:rPr>
      </w:pPr>
    </w:p>
    <w:p w14:paraId="76E6F3AF">
      <w:pPr>
        <w:jc w:val="center"/>
        <w:rPr>
          <w:rFonts w:ascii="宋体" w:hAnsi="宋体" w:cs="宋体"/>
          <w:b/>
          <w:color w:val="auto"/>
          <w:kern w:val="0"/>
          <w:sz w:val="32"/>
          <w:szCs w:val="32"/>
          <w:highlight w:val="none"/>
        </w:rPr>
      </w:pPr>
    </w:p>
    <w:p w14:paraId="7FAB587B">
      <w:pPr>
        <w:jc w:val="center"/>
        <w:rPr>
          <w:rFonts w:ascii="宋体" w:hAnsi="宋体" w:cs="宋体"/>
          <w:b/>
          <w:color w:val="auto"/>
          <w:kern w:val="0"/>
          <w:sz w:val="32"/>
          <w:szCs w:val="32"/>
          <w:highlight w:val="none"/>
        </w:rPr>
      </w:pPr>
    </w:p>
    <w:p w14:paraId="1C41B371">
      <w:pPr>
        <w:jc w:val="center"/>
        <w:rPr>
          <w:rFonts w:ascii="宋体" w:hAnsi="宋体" w:cs="宋体"/>
          <w:b/>
          <w:color w:val="auto"/>
          <w:kern w:val="0"/>
          <w:sz w:val="32"/>
          <w:szCs w:val="32"/>
          <w:highlight w:val="none"/>
        </w:rPr>
      </w:pPr>
    </w:p>
    <w:p w14:paraId="045DDFEE">
      <w:pPr>
        <w:jc w:val="center"/>
        <w:rPr>
          <w:rFonts w:ascii="宋体" w:hAnsi="宋体" w:cs="宋体"/>
          <w:b/>
          <w:color w:val="auto"/>
          <w:kern w:val="0"/>
          <w:sz w:val="32"/>
          <w:szCs w:val="32"/>
          <w:highlight w:val="none"/>
        </w:rPr>
      </w:pPr>
    </w:p>
    <w:p w14:paraId="3236570D">
      <w:pPr>
        <w:jc w:val="center"/>
        <w:rPr>
          <w:rFonts w:ascii="宋体" w:hAnsi="宋体" w:cs="宋体"/>
          <w:b/>
          <w:color w:val="auto"/>
          <w:kern w:val="0"/>
          <w:sz w:val="32"/>
          <w:szCs w:val="32"/>
          <w:highlight w:val="none"/>
        </w:rPr>
      </w:pPr>
    </w:p>
    <w:p w14:paraId="7BD200D2">
      <w:pPr>
        <w:jc w:val="center"/>
        <w:rPr>
          <w:rFonts w:ascii="宋体" w:hAnsi="宋体" w:cs="宋体"/>
          <w:b/>
          <w:color w:val="auto"/>
          <w:kern w:val="0"/>
          <w:sz w:val="32"/>
          <w:szCs w:val="32"/>
          <w:highlight w:val="none"/>
        </w:rPr>
      </w:pPr>
    </w:p>
    <w:p w14:paraId="21598397">
      <w:pPr>
        <w:jc w:val="center"/>
        <w:rPr>
          <w:rFonts w:ascii="宋体" w:hAnsi="宋体" w:cs="宋体"/>
          <w:b/>
          <w:color w:val="auto"/>
          <w:kern w:val="0"/>
          <w:sz w:val="32"/>
          <w:szCs w:val="32"/>
          <w:highlight w:val="none"/>
        </w:rPr>
      </w:pPr>
    </w:p>
    <w:p w14:paraId="58C891B6">
      <w:pPr>
        <w:jc w:val="center"/>
        <w:rPr>
          <w:rFonts w:ascii="宋体" w:hAnsi="宋体" w:cs="宋体"/>
          <w:b/>
          <w:color w:val="auto"/>
          <w:kern w:val="0"/>
          <w:sz w:val="32"/>
          <w:szCs w:val="32"/>
          <w:highlight w:val="none"/>
        </w:rPr>
      </w:pPr>
    </w:p>
    <w:p w14:paraId="4473A352">
      <w:pPr>
        <w:jc w:val="center"/>
        <w:rPr>
          <w:rFonts w:ascii="宋体" w:hAnsi="宋体" w:cs="宋体"/>
          <w:b/>
          <w:color w:val="auto"/>
          <w:kern w:val="0"/>
          <w:sz w:val="32"/>
          <w:szCs w:val="32"/>
          <w:highlight w:val="none"/>
        </w:rPr>
      </w:pPr>
    </w:p>
    <w:p w14:paraId="0A7F23C3">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5C7ABFD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A488FD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94C7AF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A2E0B6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221466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0E73AF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44F3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63CE5B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1B9C0C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5F2AFED">
      <w:pPr>
        <w:snapToGrid w:val="0"/>
        <w:spacing w:line="360" w:lineRule="auto"/>
        <w:rPr>
          <w:rFonts w:ascii="宋体" w:hAnsi="宋体" w:cs="宋体"/>
          <w:color w:val="auto"/>
          <w:sz w:val="24"/>
          <w:highlight w:val="none"/>
        </w:rPr>
      </w:pPr>
    </w:p>
    <w:p w14:paraId="0AA09E9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FF609A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17CFA1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477A06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4AB6ED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71BC92A">
      <w:pPr>
        <w:jc w:val="center"/>
        <w:rPr>
          <w:rFonts w:ascii="宋体" w:hAnsi="宋体" w:cs="宋体"/>
          <w:b/>
          <w:color w:val="auto"/>
          <w:kern w:val="0"/>
          <w:sz w:val="32"/>
          <w:szCs w:val="32"/>
          <w:highlight w:val="none"/>
        </w:rPr>
      </w:pPr>
    </w:p>
    <w:p w14:paraId="6CA2F15C">
      <w:pPr>
        <w:rPr>
          <w:rFonts w:ascii="宋体" w:hAnsi="宋体" w:cs="宋体"/>
          <w:color w:val="auto"/>
          <w:highlight w:val="none"/>
        </w:rPr>
      </w:pPr>
    </w:p>
    <w:p w14:paraId="4D3E7D2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7F935A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6B60FC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2EB3FE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F82D6AF">
      <w:pPr>
        <w:autoSpaceDE w:val="0"/>
        <w:autoSpaceDN w:val="0"/>
        <w:spacing w:line="360" w:lineRule="auto"/>
        <w:jc w:val="center"/>
        <w:rPr>
          <w:rFonts w:ascii="宋体" w:hAnsi="宋体" w:cs="宋体"/>
          <w:b/>
          <w:color w:val="auto"/>
          <w:kern w:val="0"/>
          <w:sz w:val="32"/>
          <w:szCs w:val="32"/>
          <w:highlight w:val="none"/>
          <w:lang w:val="zh-CN"/>
        </w:rPr>
      </w:pPr>
    </w:p>
    <w:p w14:paraId="6C4B0176">
      <w:pPr>
        <w:autoSpaceDE w:val="0"/>
        <w:autoSpaceDN w:val="0"/>
        <w:spacing w:line="360" w:lineRule="auto"/>
        <w:jc w:val="center"/>
        <w:rPr>
          <w:rFonts w:ascii="宋体" w:hAnsi="宋体" w:cs="宋体"/>
          <w:b/>
          <w:color w:val="auto"/>
          <w:kern w:val="0"/>
          <w:sz w:val="32"/>
          <w:szCs w:val="32"/>
          <w:highlight w:val="none"/>
          <w:lang w:val="zh-CN"/>
        </w:rPr>
      </w:pPr>
    </w:p>
    <w:p w14:paraId="1A7C0DD9">
      <w:pPr>
        <w:autoSpaceDE w:val="0"/>
        <w:autoSpaceDN w:val="0"/>
        <w:spacing w:line="360" w:lineRule="auto"/>
        <w:jc w:val="center"/>
        <w:rPr>
          <w:rFonts w:ascii="宋体" w:hAnsi="宋体" w:cs="宋体"/>
          <w:b/>
          <w:color w:val="auto"/>
          <w:kern w:val="0"/>
          <w:sz w:val="32"/>
          <w:szCs w:val="32"/>
          <w:highlight w:val="none"/>
          <w:lang w:val="zh-CN"/>
        </w:rPr>
      </w:pPr>
    </w:p>
    <w:p w14:paraId="503F5C24">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24447AA">
      <w:pPr>
        <w:pStyle w:val="153"/>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0C73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4B23FFB">
            <w:pPr>
              <w:pStyle w:val="153"/>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145D978">
            <w:pPr>
              <w:pStyle w:val="153"/>
              <w:adjustRightInd w:val="0"/>
              <w:spacing w:line="360" w:lineRule="auto"/>
              <w:rPr>
                <w:rFonts w:hAnsi="宋体" w:cs="宋体"/>
                <w:bCs/>
                <w:color w:val="auto"/>
                <w:sz w:val="24"/>
                <w:highlight w:val="none"/>
              </w:rPr>
            </w:pPr>
          </w:p>
        </w:tc>
      </w:tr>
    </w:tbl>
    <w:p w14:paraId="7ABC4AB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07D783E">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1471BB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5FC2EDC">
      <w:pPr>
        <w:jc w:val="center"/>
        <w:rPr>
          <w:rFonts w:ascii="宋体" w:hAnsi="宋体" w:cs="宋体"/>
          <w:b/>
          <w:color w:val="auto"/>
          <w:kern w:val="0"/>
          <w:sz w:val="32"/>
          <w:szCs w:val="32"/>
          <w:highlight w:val="none"/>
        </w:rPr>
      </w:pPr>
    </w:p>
    <w:p w14:paraId="608CB506">
      <w:pPr>
        <w:jc w:val="center"/>
        <w:rPr>
          <w:rFonts w:ascii="宋体" w:hAnsi="宋体" w:cs="宋体"/>
          <w:b/>
          <w:color w:val="auto"/>
          <w:kern w:val="0"/>
          <w:sz w:val="32"/>
          <w:szCs w:val="32"/>
          <w:highlight w:val="none"/>
        </w:rPr>
      </w:pPr>
    </w:p>
    <w:p w14:paraId="3A4525C9">
      <w:pPr>
        <w:jc w:val="center"/>
        <w:rPr>
          <w:rFonts w:ascii="宋体" w:hAnsi="宋体" w:cs="宋体"/>
          <w:b/>
          <w:color w:val="auto"/>
          <w:kern w:val="0"/>
          <w:sz w:val="32"/>
          <w:szCs w:val="32"/>
          <w:highlight w:val="none"/>
        </w:rPr>
      </w:pPr>
    </w:p>
    <w:p w14:paraId="65090E79">
      <w:pPr>
        <w:jc w:val="center"/>
        <w:rPr>
          <w:rFonts w:ascii="宋体" w:hAnsi="宋体" w:cs="宋体"/>
          <w:b/>
          <w:color w:val="auto"/>
          <w:kern w:val="0"/>
          <w:sz w:val="32"/>
          <w:szCs w:val="32"/>
          <w:highlight w:val="none"/>
        </w:rPr>
      </w:pPr>
    </w:p>
    <w:p w14:paraId="512347C8">
      <w:pPr>
        <w:jc w:val="center"/>
        <w:rPr>
          <w:rFonts w:ascii="宋体" w:hAnsi="宋体" w:cs="宋体"/>
          <w:b/>
          <w:color w:val="auto"/>
          <w:kern w:val="0"/>
          <w:sz w:val="32"/>
          <w:szCs w:val="32"/>
          <w:highlight w:val="none"/>
        </w:rPr>
      </w:pPr>
    </w:p>
    <w:p w14:paraId="1CA8D13B">
      <w:pPr>
        <w:jc w:val="center"/>
        <w:rPr>
          <w:rFonts w:ascii="宋体" w:hAnsi="宋体" w:cs="宋体"/>
          <w:b/>
          <w:color w:val="auto"/>
          <w:kern w:val="0"/>
          <w:sz w:val="32"/>
          <w:szCs w:val="32"/>
          <w:highlight w:val="none"/>
        </w:rPr>
      </w:pPr>
    </w:p>
    <w:p w14:paraId="20FFBCEF">
      <w:pPr>
        <w:jc w:val="center"/>
        <w:rPr>
          <w:rFonts w:ascii="宋体" w:hAnsi="宋体" w:cs="宋体"/>
          <w:b/>
          <w:color w:val="auto"/>
          <w:kern w:val="0"/>
          <w:sz w:val="32"/>
          <w:szCs w:val="32"/>
          <w:highlight w:val="none"/>
        </w:rPr>
      </w:pPr>
    </w:p>
    <w:p w14:paraId="24F276BF">
      <w:pPr>
        <w:jc w:val="center"/>
        <w:rPr>
          <w:rFonts w:ascii="宋体" w:hAnsi="宋体" w:cs="宋体"/>
          <w:b/>
          <w:color w:val="auto"/>
          <w:kern w:val="0"/>
          <w:sz w:val="32"/>
          <w:szCs w:val="32"/>
          <w:highlight w:val="none"/>
        </w:rPr>
      </w:pPr>
    </w:p>
    <w:p w14:paraId="68017B15">
      <w:pPr>
        <w:jc w:val="center"/>
        <w:rPr>
          <w:rFonts w:ascii="宋体" w:hAnsi="宋体" w:cs="宋体"/>
          <w:b/>
          <w:color w:val="auto"/>
          <w:kern w:val="0"/>
          <w:sz w:val="32"/>
          <w:szCs w:val="32"/>
          <w:highlight w:val="none"/>
        </w:rPr>
      </w:pPr>
    </w:p>
    <w:p w14:paraId="6BCD020D">
      <w:pPr>
        <w:jc w:val="center"/>
        <w:rPr>
          <w:rFonts w:ascii="宋体" w:hAnsi="宋体" w:cs="宋体"/>
          <w:b/>
          <w:color w:val="auto"/>
          <w:kern w:val="0"/>
          <w:sz w:val="32"/>
          <w:szCs w:val="32"/>
          <w:highlight w:val="none"/>
        </w:rPr>
      </w:pPr>
    </w:p>
    <w:p w14:paraId="0D0C8CD4">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5" w:h="16838"/>
          <w:pgMar w:top="1361" w:right="1417" w:bottom="1361" w:left="1417" w:header="851" w:footer="992" w:gutter="0"/>
          <w:cols w:space="0" w:num="1"/>
          <w:titlePg/>
          <w:rtlGutter w:val="0"/>
          <w:docGrid w:linePitch="312" w:charSpace="0"/>
        </w:sectPr>
      </w:pPr>
    </w:p>
    <w:p w14:paraId="771E61C5">
      <w:pPr>
        <w:snapToGrid w:val="0"/>
        <w:spacing w:line="360" w:lineRule="auto"/>
        <w:ind w:firstLine="2570" w:firstLineChars="8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7FE230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DD6DF6D">
      <w:pPr>
        <w:snapToGrid w:val="0"/>
        <w:spacing w:line="360" w:lineRule="auto"/>
        <w:rPr>
          <w:rFonts w:ascii="宋体" w:hAnsi="宋体" w:cs="宋体"/>
          <w:color w:val="auto"/>
          <w:kern w:val="0"/>
          <w:sz w:val="24"/>
          <w:highlight w:val="none"/>
        </w:rPr>
      </w:pPr>
    </w:p>
    <w:p w14:paraId="4976DCA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42F33BDF">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4345"/>
        <w:gridCol w:w="2719"/>
        <w:gridCol w:w="1810"/>
      </w:tblGrid>
      <w:tr w14:paraId="1381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32" w:type="dxa"/>
            <w:vAlign w:val="center"/>
          </w:tcPr>
          <w:p w14:paraId="02D0E4E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345" w:type="dxa"/>
            <w:vAlign w:val="center"/>
          </w:tcPr>
          <w:p w14:paraId="55AC6A9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719" w:type="dxa"/>
            <w:vAlign w:val="center"/>
          </w:tcPr>
          <w:p w14:paraId="56A422D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810" w:type="dxa"/>
            <w:vAlign w:val="center"/>
          </w:tcPr>
          <w:p w14:paraId="0FA9674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4BBA730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6E9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32" w:type="dxa"/>
            <w:vAlign w:val="center"/>
          </w:tcPr>
          <w:p w14:paraId="52656F23">
            <w:pPr>
              <w:jc w:val="center"/>
              <w:rPr>
                <w:rFonts w:ascii="宋体" w:hAnsi="宋体" w:cs="宋体"/>
                <w:color w:val="auto"/>
                <w:sz w:val="24"/>
                <w:highlight w:val="none"/>
              </w:rPr>
            </w:pPr>
            <w:r>
              <w:rPr>
                <w:rFonts w:hint="eastAsia" w:ascii="宋体" w:hAnsi="宋体" w:cs="宋体"/>
                <w:color w:val="auto"/>
                <w:sz w:val="24"/>
                <w:highlight w:val="none"/>
              </w:rPr>
              <w:t>1</w:t>
            </w:r>
          </w:p>
        </w:tc>
        <w:tc>
          <w:tcPr>
            <w:tcW w:w="4345" w:type="dxa"/>
            <w:vAlign w:val="center"/>
          </w:tcPr>
          <w:p w14:paraId="42922882">
            <w:pPr>
              <w:spacing w:line="360" w:lineRule="auto"/>
              <w:jc w:val="both"/>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719" w:type="dxa"/>
            <w:vAlign w:val="center"/>
          </w:tcPr>
          <w:p w14:paraId="23EB99A2">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810" w:type="dxa"/>
          </w:tcPr>
          <w:p w14:paraId="3EDC35B1">
            <w:pPr>
              <w:rPr>
                <w:rFonts w:ascii="宋体" w:hAnsi="宋体" w:cs="宋体"/>
                <w:color w:val="auto"/>
                <w:sz w:val="24"/>
                <w:highlight w:val="none"/>
              </w:rPr>
            </w:pPr>
            <w:r>
              <w:rPr>
                <w:rFonts w:hint="eastAsia" w:ascii="宋体" w:hAnsi="宋体" w:cs="宋体"/>
                <w:color w:val="auto"/>
                <w:sz w:val="24"/>
                <w:highlight w:val="none"/>
              </w:rPr>
              <w:t>见投标文件</w:t>
            </w:r>
          </w:p>
          <w:p w14:paraId="430B22CD">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3E6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32" w:type="dxa"/>
            <w:vAlign w:val="center"/>
          </w:tcPr>
          <w:p w14:paraId="124AE2FB">
            <w:pPr>
              <w:jc w:val="center"/>
              <w:rPr>
                <w:rFonts w:ascii="宋体" w:hAnsi="宋体" w:cs="宋体"/>
                <w:color w:val="auto"/>
                <w:sz w:val="24"/>
                <w:highlight w:val="none"/>
              </w:rPr>
            </w:pPr>
            <w:r>
              <w:rPr>
                <w:rFonts w:hint="eastAsia" w:ascii="宋体" w:hAnsi="宋体" w:cs="宋体"/>
                <w:color w:val="auto"/>
                <w:sz w:val="24"/>
                <w:highlight w:val="none"/>
              </w:rPr>
              <w:t>2</w:t>
            </w:r>
          </w:p>
        </w:tc>
        <w:tc>
          <w:tcPr>
            <w:tcW w:w="4345" w:type="dxa"/>
            <w:vAlign w:val="center"/>
          </w:tcPr>
          <w:p w14:paraId="2A59D590">
            <w:pPr>
              <w:spacing w:line="240" w:lineRule="auto"/>
              <w:jc w:val="left"/>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719" w:type="dxa"/>
            <w:vAlign w:val="center"/>
          </w:tcPr>
          <w:p w14:paraId="20123972">
            <w:pPr>
              <w:rPr>
                <w:rFonts w:ascii="宋体" w:hAnsi="宋体" w:cs="宋体"/>
                <w:color w:val="auto"/>
                <w:sz w:val="24"/>
                <w:highlight w:val="none"/>
              </w:rPr>
            </w:pPr>
            <w:r>
              <w:rPr>
                <w:rFonts w:hint="eastAsia" w:ascii="宋体" w:hAnsi="宋体" w:cs="宋体"/>
                <w:color w:val="auto"/>
                <w:sz w:val="24"/>
                <w:highlight w:val="none"/>
              </w:rPr>
              <w:t>投标函</w:t>
            </w:r>
          </w:p>
        </w:tc>
        <w:tc>
          <w:tcPr>
            <w:tcW w:w="1810" w:type="dxa"/>
            <w:vAlign w:val="center"/>
          </w:tcPr>
          <w:p w14:paraId="00D21B00">
            <w:pPr>
              <w:jc w:val="both"/>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D50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32" w:type="dxa"/>
            <w:vAlign w:val="center"/>
          </w:tcPr>
          <w:p w14:paraId="6DDF2BC4">
            <w:pPr>
              <w:jc w:val="center"/>
              <w:rPr>
                <w:rFonts w:ascii="宋体" w:hAnsi="宋体" w:cs="宋体"/>
                <w:color w:val="auto"/>
                <w:sz w:val="24"/>
                <w:highlight w:val="none"/>
              </w:rPr>
            </w:pPr>
            <w:r>
              <w:rPr>
                <w:rFonts w:hint="eastAsia" w:ascii="宋体" w:hAnsi="宋体" w:cs="宋体"/>
                <w:color w:val="auto"/>
                <w:sz w:val="24"/>
                <w:highlight w:val="none"/>
              </w:rPr>
              <w:t>3</w:t>
            </w:r>
          </w:p>
        </w:tc>
        <w:tc>
          <w:tcPr>
            <w:tcW w:w="4345" w:type="dxa"/>
            <w:vAlign w:val="center"/>
          </w:tcPr>
          <w:p w14:paraId="4671E836">
            <w:pPr>
              <w:spacing w:line="360" w:lineRule="auto"/>
              <w:jc w:val="both"/>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719" w:type="dxa"/>
            <w:vAlign w:val="center"/>
          </w:tcPr>
          <w:p w14:paraId="70B3080D">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810" w:type="dxa"/>
            <w:vAlign w:val="center"/>
          </w:tcPr>
          <w:p w14:paraId="7C5F5A97">
            <w:pPr>
              <w:jc w:val="both"/>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28150DF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3E8E503">
      <w:pPr>
        <w:jc w:val="center"/>
        <w:rPr>
          <w:rFonts w:ascii="宋体" w:hAnsi="宋体" w:cs="宋体"/>
          <w:b/>
          <w:color w:val="auto"/>
          <w:kern w:val="0"/>
          <w:sz w:val="32"/>
          <w:szCs w:val="32"/>
          <w:highlight w:val="none"/>
        </w:rPr>
      </w:pPr>
    </w:p>
    <w:p w14:paraId="407841C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0F06DB2">
      <w:pPr>
        <w:jc w:val="center"/>
        <w:rPr>
          <w:rFonts w:ascii="宋体" w:hAnsi="宋体" w:cs="宋体"/>
          <w:b/>
          <w:color w:val="auto"/>
          <w:kern w:val="0"/>
          <w:sz w:val="32"/>
          <w:szCs w:val="32"/>
          <w:highlight w:val="none"/>
        </w:rPr>
      </w:pPr>
    </w:p>
    <w:p w14:paraId="1ADF03B1">
      <w:pPr>
        <w:jc w:val="center"/>
        <w:rPr>
          <w:rFonts w:ascii="宋体" w:hAnsi="宋体" w:cs="宋体"/>
          <w:b/>
          <w:color w:val="auto"/>
          <w:kern w:val="0"/>
          <w:sz w:val="32"/>
          <w:szCs w:val="32"/>
          <w:highlight w:val="none"/>
        </w:rPr>
      </w:pPr>
    </w:p>
    <w:p w14:paraId="2E67D81A">
      <w:pPr>
        <w:jc w:val="center"/>
        <w:rPr>
          <w:rFonts w:ascii="宋体" w:hAnsi="宋体" w:cs="宋体"/>
          <w:b/>
          <w:color w:val="auto"/>
          <w:kern w:val="0"/>
          <w:sz w:val="32"/>
          <w:szCs w:val="32"/>
          <w:highlight w:val="none"/>
        </w:rPr>
      </w:pPr>
    </w:p>
    <w:p w14:paraId="3AB25E48">
      <w:pPr>
        <w:jc w:val="center"/>
        <w:rPr>
          <w:rFonts w:ascii="宋体" w:hAnsi="宋体" w:cs="宋体"/>
          <w:b/>
          <w:color w:val="auto"/>
          <w:kern w:val="0"/>
          <w:sz w:val="32"/>
          <w:szCs w:val="32"/>
          <w:highlight w:val="none"/>
        </w:rPr>
      </w:pPr>
    </w:p>
    <w:p w14:paraId="7EFA5C2D">
      <w:pPr>
        <w:jc w:val="center"/>
        <w:rPr>
          <w:rFonts w:ascii="宋体" w:hAnsi="宋体" w:cs="宋体"/>
          <w:b/>
          <w:color w:val="auto"/>
          <w:kern w:val="0"/>
          <w:sz w:val="32"/>
          <w:szCs w:val="32"/>
          <w:highlight w:val="none"/>
        </w:rPr>
      </w:pPr>
    </w:p>
    <w:p w14:paraId="63331956">
      <w:pPr>
        <w:jc w:val="center"/>
        <w:rPr>
          <w:rFonts w:ascii="宋体" w:hAnsi="宋体" w:cs="宋体"/>
          <w:b/>
          <w:color w:val="auto"/>
          <w:kern w:val="0"/>
          <w:sz w:val="32"/>
          <w:szCs w:val="32"/>
          <w:highlight w:val="none"/>
        </w:rPr>
      </w:pPr>
    </w:p>
    <w:p w14:paraId="258AFCC0">
      <w:pPr>
        <w:jc w:val="center"/>
        <w:rPr>
          <w:rFonts w:ascii="宋体" w:hAnsi="宋体" w:cs="宋体"/>
          <w:b/>
          <w:color w:val="auto"/>
          <w:kern w:val="0"/>
          <w:sz w:val="32"/>
          <w:szCs w:val="32"/>
          <w:highlight w:val="none"/>
        </w:rPr>
      </w:pPr>
    </w:p>
    <w:p w14:paraId="484F6D81">
      <w:pPr>
        <w:jc w:val="center"/>
        <w:rPr>
          <w:rFonts w:ascii="宋体" w:hAnsi="宋体" w:cs="宋体"/>
          <w:b/>
          <w:color w:val="auto"/>
          <w:kern w:val="0"/>
          <w:sz w:val="32"/>
          <w:szCs w:val="32"/>
          <w:highlight w:val="none"/>
        </w:rPr>
      </w:pPr>
    </w:p>
    <w:p w14:paraId="73E2F2B9">
      <w:pPr>
        <w:jc w:val="center"/>
        <w:rPr>
          <w:rFonts w:ascii="宋体" w:hAnsi="宋体" w:cs="宋体"/>
          <w:b/>
          <w:color w:val="auto"/>
          <w:kern w:val="0"/>
          <w:sz w:val="32"/>
          <w:szCs w:val="32"/>
          <w:highlight w:val="none"/>
        </w:rPr>
      </w:pPr>
    </w:p>
    <w:p w14:paraId="04438BDC">
      <w:pPr>
        <w:jc w:val="center"/>
        <w:rPr>
          <w:rFonts w:ascii="宋体" w:hAnsi="宋体" w:cs="宋体"/>
          <w:b/>
          <w:color w:val="auto"/>
          <w:kern w:val="0"/>
          <w:sz w:val="32"/>
          <w:szCs w:val="32"/>
          <w:highlight w:val="none"/>
        </w:rPr>
      </w:pPr>
    </w:p>
    <w:p w14:paraId="3A8B0E2E">
      <w:pPr>
        <w:jc w:val="center"/>
        <w:rPr>
          <w:rFonts w:ascii="宋体" w:hAnsi="宋体" w:cs="宋体"/>
          <w:b/>
          <w:color w:val="auto"/>
          <w:kern w:val="0"/>
          <w:sz w:val="32"/>
          <w:szCs w:val="32"/>
          <w:highlight w:val="none"/>
        </w:rPr>
      </w:pPr>
    </w:p>
    <w:p w14:paraId="7E1C24C4">
      <w:pPr>
        <w:jc w:val="center"/>
        <w:rPr>
          <w:rFonts w:ascii="宋体" w:hAnsi="宋体" w:cs="宋体"/>
          <w:b/>
          <w:color w:val="auto"/>
          <w:kern w:val="0"/>
          <w:sz w:val="32"/>
          <w:szCs w:val="32"/>
          <w:highlight w:val="none"/>
        </w:rPr>
      </w:pPr>
    </w:p>
    <w:p w14:paraId="0E4959A8">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82A2C6D">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4675A408">
      <w:pPr>
        <w:jc w:val="center"/>
        <w:rPr>
          <w:rFonts w:ascii="宋体" w:hAnsi="宋体" w:cs="宋体"/>
          <w:b/>
          <w:color w:val="auto"/>
          <w:kern w:val="0"/>
          <w:sz w:val="32"/>
          <w:szCs w:val="32"/>
          <w:highlight w:val="none"/>
        </w:rPr>
      </w:pPr>
    </w:p>
    <w:p w14:paraId="38AFE989">
      <w:pPr>
        <w:jc w:val="center"/>
        <w:rPr>
          <w:rFonts w:ascii="宋体" w:hAnsi="宋体" w:cs="宋体"/>
          <w:b/>
          <w:color w:val="auto"/>
          <w:kern w:val="0"/>
          <w:sz w:val="32"/>
          <w:szCs w:val="32"/>
          <w:highlight w:val="none"/>
        </w:rPr>
      </w:pPr>
    </w:p>
    <w:p w14:paraId="2B0E57FE">
      <w:pPr>
        <w:jc w:val="center"/>
        <w:rPr>
          <w:rFonts w:ascii="宋体" w:hAnsi="宋体" w:cs="宋体"/>
          <w:b/>
          <w:color w:val="auto"/>
          <w:kern w:val="0"/>
          <w:sz w:val="32"/>
          <w:szCs w:val="32"/>
          <w:highlight w:val="none"/>
        </w:rPr>
      </w:pPr>
    </w:p>
    <w:p w14:paraId="0DD0A0F3">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34"/>
        <w:gridCol w:w="1249"/>
        <w:gridCol w:w="1260"/>
        <w:gridCol w:w="2775"/>
        <w:gridCol w:w="930"/>
        <w:gridCol w:w="1526"/>
      </w:tblGrid>
      <w:tr w14:paraId="532EA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4407CF">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234" w:type="dxa"/>
            <w:tcBorders>
              <w:top w:val="single" w:color="auto" w:sz="4" w:space="0"/>
              <w:left w:val="single" w:color="auto" w:sz="4" w:space="0"/>
              <w:bottom w:val="single" w:color="auto" w:sz="4" w:space="0"/>
              <w:right w:val="single" w:color="auto" w:sz="4" w:space="0"/>
            </w:tcBorders>
            <w:vAlign w:val="center"/>
          </w:tcPr>
          <w:p w14:paraId="7AB77D92">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249" w:type="dxa"/>
            <w:tcBorders>
              <w:top w:val="single" w:color="auto" w:sz="4" w:space="0"/>
              <w:left w:val="single" w:color="auto" w:sz="4" w:space="0"/>
              <w:bottom w:val="single" w:color="auto" w:sz="4" w:space="0"/>
              <w:right w:val="single" w:color="auto" w:sz="4" w:space="0"/>
            </w:tcBorders>
            <w:vAlign w:val="center"/>
          </w:tcPr>
          <w:p w14:paraId="0C33D91F">
            <w:pPr>
              <w:spacing w:line="240" w:lineRule="auto"/>
              <w:jc w:val="both"/>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DC6BE0D">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13FC284">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AF6FAC7">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F8DD581">
            <w:pPr>
              <w:spacing w:line="240" w:lineRule="auto"/>
              <w:jc w:val="center"/>
              <w:rPr>
                <w:rFonts w:ascii="宋体" w:hAnsi="宋体" w:cs="宋体"/>
                <w:b/>
                <w:color w:val="auto"/>
                <w:sz w:val="24"/>
                <w:highlight w:val="none"/>
              </w:rPr>
            </w:pPr>
          </w:p>
          <w:p w14:paraId="7564F9C7">
            <w:pPr>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p w14:paraId="6DB9FA43">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（如果有）</w:t>
            </w:r>
          </w:p>
          <w:p w14:paraId="018CE513">
            <w:pPr>
              <w:spacing w:line="240" w:lineRule="auto"/>
              <w:jc w:val="center"/>
              <w:rPr>
                <w:rFonts w:ascii="宋体" w:hAnsi="宋体" w:cs="宋体"/>
                <w:b/>
                <w:color w:val="auto"/>
                <w:sz w:val="24"/>
                <w:highlight w:val="none"/>
              </w:rPr>
            </w:pPr>
          </w:p>
        </w:tc>
      </w:tr>
      <w:tr w14:paraId="4AF4C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7966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234" w:type="dxa"/>
            <w:tcBorders>
              <w:top w:val="single" w:color="auto" w:sz="4" w:space="0"/>
              <w:left w:val="single" w:color="auto" w:sz="4" w:space="0"/>
              <w:bottom w:val="single" w:color="auto" w:sz="4" w:space="0"/>
              <w:right w:val="single" w:color="auto" w:sz="4" w:space="0"/>
            </w:tcBorders>
            <w:vAlign w:val="center"/>
          </w:tcPr>
          <w:p w14:paraId="028F597A">
            <w:pPr>
              <w:snapToGrid w:val="0"/>
              <w:spacing w:line="360" w:lineRule="auto"/>
              <w:jc w:val="center"/>
              <w:rPr>
                <w:rFonts w:ascii="宋体" w:hAnsi="宋体" w:cs="宋体"/>
                <w:color w:val="auto"/>
                <w:sz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6D6085D5">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1D09E2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3AA9F8E">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9DE5772">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6F8CBDD">
            <w:pPr>
              <w:spacing w:line="360" w:lineRule="auto"/>
              <w:jc w:val="center"/>
              <w:rPr>
                <w:rFonts w:ascii="宋体" w:hAnsi="宋体" w:cs="宋体"/>
                <w:color w:val="auto"/>
                <w:sz w:val="24"/>
                <w:highlight w:val="none"/>
              </w:rPr>
            </w:pPr>
          </w:p>
        </w:tc>
      </w:tr>
      <w:tr w14:paraId="469C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803CB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234" w:type="dxa"/>
            <w:tcBorders>
              <w:top w:val="single" w:color="auto" w:sz="4" w:space="0"/>
              <w:left w:val="single" w:color="auto" w:sz="4" w:space="0"/>
              <w:bottom w:val="single" w:color="auto" w:sz="4" w:space="0"/>
              <w:right w:val="single" w:color="auto" w:sz="4" w:space="0"/>
            </w:tcBorders>
            <w:vAlign w:val="center"/>
          </w:tcPr>
          <w:p w14:paraId="08A80B4E">
            <w:pPr>
              <w:snapToGrid w:val="0"/>
              <w:spacing w:line="360" w:lineRule="auto"/>
              <w:jc w:val="center"/>
              <w:rPr>
                <w:rFonts w:ascii="宋体" w:hAnsi="宋体" w:cs="宋体"/>
                <w:color w:val="auto"/>
                <w:sz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20F8BB3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DF31ED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1EC93AF">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958A24C">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C0C03A8">
            <w:pPr>
              <w:spacing w:line="360" w:lineRule="auto"/>
              <w:jc w:val="center"/>
              <w:rPr>
                <w:rFonts w:ascii="宋体" w:hAnsi="宋体" w:cs="宋体"/>
                <w:color w:val="auto"/>
                <w:sz w:val="24"/>
                <w:highlight w:val="none"/>
              </w:rPr>
            </w:pPr>
          </w:p>
        </w:tc>
      </w:tr>
      <w:tr w14:paraId="22CF5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BE497A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234" w:type="dxa"/>
            <w:tcBorders>
              <w:top w:val="single" w:color="auto" w:sz="4" w:space="0"/>
              <w:left w:val="single" w:color="auto" w:sz="4" w:space="0"/>
              <w:bottom w:val="single" w:color="auto" w:sz="4" w:space="0"/>
              <w:right w:val="single" w:color="auto" w:sz="4" w:space="0"/>
            </w:tcBorders>
            <w:vAlign w:val="center"/>
          </w:tcPr>
          <w:p w14:paraId="33CDB08C">
            <w:pPr>
              <w:snapToGrid w:val="0"/>
              <w:spacing w:line="360" w:lineRule="auto"/>
              <w:jc w:val="center"/>
              <w:rPr>
                <w:rFonts w:ascii="宋体" w:hAnsi="宋体" w:cs="宋体"/>
                <w:color w:val="auto"/>
                <w:sz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1B154D1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74CD9D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55D093E">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079CC4E">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CD0CA96">
            <w:pPr>
              <w:spacing w:line="360" w:lineRule="auto"/>
              <w:jc w:val="center"/>
              <w:rPr>
                <w:rFonts w:ascii="宋体" w:hAnsi="宋体" w:cs="宋体"/>
                <w:color w:val="auto"/>
                <w:sz w:val="24"/>
                <w:highlight w:val="none"/>
              </w:rPr>
            </w:pPr>
          </w:p>
        </w:tc>
      </w:tr>
    </w:tbl>
    <w:p w14:paraId="42C733F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6D2F00D">
      <w:pPr>
        <w:jc w:val="center"/>
        <w:rPr>
          <w:rFonts w:ascii="宋体" w:hAnsi="宋体" w:cs="宋体"/>
          <w:b/>
          <w:color w:val="auto"/>
          <w:kern w:val="0"/>
          <w:sz w:val="32"/>
          <w:szCs w:val="32"/>
          <w:highlight w:val="none"/>
        </w:rPr>
      </w:pPr>
    </w:p>
    <w:p w14:paraId="3FB42E4E">
      <w:pPr>
        <w:jc w:val="center"/>
        <w:rPr>
          <w:rFonts w:ascii="宋体" w:hAnsi="宋体" w:cs="宋体"/>
          <w:b/>
          <w:color w:val="auto"/>
          <w:kern w:val="0"/>
          <w:sz w:val="32"/>
          <w:szCs w:val="32"/>
          <w:highlight w:val="none"/>
        </w:rPr>
      </w:pPr>
    </w:p>
    <w:p w14:paraId="3EDB301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5"/>
        <w:tblW w:w="9686"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4110"/>
        <w:gridCol w:w="3546"/>
        <w:gridCol w:w="1276"/>
      </w:tblGrid>
      <w:tr w14:paraId="38380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54" w:type="dxa"/>
            <w:vAlign w:val="center"/>
          </w:tcPr>
          <w:p w14:paraId="3431916D">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4110" w:type="dxa"/>
            <w:vAlign w:val="center"/>
          </w:tcPr>
          <w:p w14:paraId="0043DB4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center"/>
          </w:tcPr>
          <w:p w14:paraId="1ABDA392">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center"/>
          </w:tcPr>
          <w:p w14:paraId="32CEFB2C">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8676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73AE428E">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4110" w:type="dxa"/>
          </w:tcPr>
          <w:p w14:paraId="32FCC434">
            <w:pPr>
              <w:jc w:val="center"/>
              <w:rPr>
                <w:rFonts w:ascii="宋体" w:hAnsi="宋体" w:cs="宋体"/>
                <w:b/>
                <w:color w:val="auto"/>
                <w:kern w:val="0"/>
                <w:sz w:val="32"/>
                <w:szCs w:val="32"/>
                <w:highlight w:val="none"/>
              </w:rPr>
            </w:pPr>
          </w:p>
        </w:tc>
        <w:tc>
          <w:tcPr>
            <w:tcW w:w="3546" w:type="dxa"/>
          </w:tcPr>
          <w:p w14:paraId="0DE594DF">
            <w:pPr>
              <w:jc w:val="center"/>
              <w:rPr>
                <w:rFonts w:ascii="宋体" w:hAnsi="宋体" w:cs="宋体"/>
                <w:b/>
                <w:color w:val="auto"/>
                <w:kern w:val="0"/>
                <w:sz w:val="32"/>
                <w:szCs w:val="32"/>
                <w:highlight w:val="none"/>
              </w:rPr>
            </w:pPr>
          </w:p>
        </w:tc>
        <w:tc>
          <w:tcPr>
            <w:tcW w:w="1276" w:type="dxa"/>
          </w:tcPr>
          <w:p w14:paraId="30A6DF83">
            <w:pPr>
              <w:jc w:val="center"/>
              <w:rPr>
                <w:rFonts w:ascii="宋体" w:hAnsi="宋体" w:cs="宋体"/>
                <w:b/>
                <w:color w:val="auto"/>
                <w:kern w:val="0"/>
                <w:sz w:val="32"/>
                <w:szCs w:val="32"/>
                <w:highlight w:val="none"/>
              </w:rPr>
            </w:pPr>
          </w:p>
        </w:tc>
      </w:tr>
      <w:tr w14:paraId="5C79F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4408BD2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4110" w:type="dxa"/>
          </w:tcPr>
          <w:p w14:paraId="3BC7EF6C">
            <w:pPr>
              <w:jc w:val="center"/>
              <w:rPr>
                <w:rFonts w:ascii="宋体" w:hAnsi="宋体" w:cs="宋体"/>
                <w:b/>
                <w:color w:val="auto"/>
                <w:kern w:val="0"/>
                <w:sz w:val="32"/>
                <w:szCs w:val="32"/>
                <w:highlight w:val="none"/>
              </w:rPr>
            </w:pPr>
          </w:p>
        </w:tc>
        <w:tc>
          <w:tcPr>
            <w:tcW w:w="3546" w:type="dxa"/>
          </w:tcPr>
          <w:p w14:paraId="49BDBEAE">
            <w:pPr>
              <w:jc w:val="center"/>
              <w:rPr>
                <w:rFonts w:ascii="宋体" w:hAnsi="宋体" w:cs="宋体"/>
                <w:b/>
                <w:color w:val="auto"/>
                <w:kern w:val="0"/>
                <w:sz w:val="32"/>
                <w:szCs w:val="32"/>
                <w:highlight w:val="none"/>
              </w:rPr>
            </w:pPr>
          </w:p>
        </w:tc>
        <w:tc>
          <w:tcPr>
            <w:tcW w:w="1276" w:type="dxa"/>
          </w:tcPr>
          <w:p w14:paraId="55CD497D">
            <w:pPr>
              <w:jc w:val="center"/>
              <w:rPr>
                <w:rFonts w:ascii="宋体" w:hAnsi="宋体" w:cs="宋体"/>
                <w:b/>
                <w:color w:val="auto"/>
                <w:kern w:val="0"/>
                <w:sz w:val="32"/>
                <w:szCs w:val="32"/>
                <w:highlight w:val="none"/>
              </w:rPr>
            </w:pPr>
          </w:p>
        </w:tc>
      </w:tr>
      <w:tr w14:paraId="1604B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217BE5DC">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4110" w:type="dxa"/>
          </w:tcPr>
          <w:p w14:paraId="420EE914">
            <w:pPr>
              <w:jc w:val="center"/>
              <w:rPr>
                <w:rFonts w:ascii="宋体" w:hAnsi="宋体" w:cs="宋体"/>
                <w:b/>
                <w:color w:val="auto"/>
                <w:kern w:val="0"/>
                <w:sz w:val="32"/>
                <w:szCs w:val="32"/>
                <w:highlight w:val="none"/>
              </w:rPr>
            </w:pPr>
          </w:p>
        </w:tc>
        <w:tc>
          <w:tcPr>
            <w:tcW w:w="3546" w:type="dxa"/>
          </w:tcPr>
          <w:p w14:paraId="2A7148A4">
            <w:pPr>
              <w:jc w:val="center"/>
              <w:rPr>
                <w:rFonts w:ascii="宋体" w:hAnsi="宋体" w:cs="宋体"/>
                <w:b/>
                <w:color w:val="auto"/>
                <w:kern w:val="0"/>
                <w:sz w:val="32"/>
                <w:szCs w:val="32"/>
                <w:highlight w:val="none"/>
              </w:rPr>
            </w:pPr>
          </w:p>
        </w:tc>
        <w:tc>
          <w:tcPr>
            <w:tcW w:w="1276" w:type="dxa"/>
          </w:tcPr>
          <w:p w14:paraId="6B3396C8">
            <w:pPr>
              <w:jc w:val="center"/>
              <w:rPr>
                <w:rFonts w:ascii="宋体" w:hAnsi="宋体" w:cs="宋体"/>
                <w:b/>
                <w:color w:val="auto"/>
                <w:kern w:val="0"/>
                <w:sz w:val="32"/>
                <w:szCs w:val="32"/>
                <w:highlight w:val="none"/>
              </w:rPr>
            </w:pPr>
          </w:p>
        </w:tc>
      </w:tr>
    </w:tbl>
    <w:p w14:paraId="722A6F8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274FAEC0">
      <w:pPr>
        <w:jc w:val="center"/>
        <w:rPr>
          <w:rFonts w:ascii="宋体" w:hAnsi="宋体" w:cs="宋体"/>
          <w:b/>
          <w:color w:val="auto"/>
          <w:kern w:val="0"/>
          <w:sz w:val="32"/>
          <w:szCs w:val="32"/>
          <w:highlight w:val="none"/>
        </w:rPr>
      </w:pPr>
    </w:p>
    <w:p w14:paraId="7DFB3E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BDC015">
      <w:pPr>
        <w:ind w:firstLine="1911" w:firstLineChars="595"/>
        <w:rPr>
          <w:rFonts w:ascii="宋体" w:hAnsi="宋体" w:cs="宋体"/>
          <w:b/>
          <w:bCs/>
          <w:color w:val="auto"/>
          <w:sz w:val="32"/>
          <w:szCs w:val="32"/>
          <w:highlight w:val="none"/>
        </w:rPr>
      </w:pPr>
    </w:p>
    <w:p w14:paraId="2BAFA1A2">
      <w:pPr>
        <w:ind w:firstLine="1911" w:firstLineChars="595"/>
        <w:rPr>
          <w:rFonts w:ascii="宋体" w:hAnsi="宋体" w:cs="宋体"/>
          <w:b/>
          <w:bCs/>
          <w:color w:val="auto"/>
          <w:sz w:val="32"/>
          <w:szCs w:val="32"/>
          <w:highlight w:val="none"/>
        </w:rPr>
      </w:pPr>
    </w:p>
    <w:p w14:paraId="4C244485">
      <w:pPr>
        <w:ind w:firstLine="1911" w:firstLineChars="595"/>
        <w:rPr>
          <w:rFonts w:ascii="宋体" w:hAnsi="宋体" w:cs="宋体"/>
          <w:b/>
          <w:bCs/>
          <w:color w:val="auto"/>
          <w:sz w:val="32"/>
          <w:szCs w:val="32"/>
          <w:highlight w:val="none"/>
        </w:rPr>
      </w:pPr>
    </w:p>
    <w:p w14:paraId="78E2A016">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F6C095C">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D0396D6">
      <w:pPr>
        <w:snapToGrid w:val="0"/>
        <w:spacing w:line="360" w:lineRule="auto"/>
        <w:rPr>
          <w:rFonts w:ascii="宋体" w:hAnsi="宋体" w:cs="宋体"/>
          <w:color w:val="auto"/>
          <w:sz w:val="24"/>
          <w:highlight w:val="none"/>
        </w:rPr>
      </w:pPr>
    </w:p>
    <w:p w14:paraId="3EC1EBA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A44884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C4A388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D8096C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9D67C5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8FC173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1E77612">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B47CE02">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198BD32">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07B018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04CDC4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920347D">
      <w:pPr>
        <w:autoSpaceDE w:val="0"/>
        <w:autoSpaceDN w:val="0"/>
        <w:spacing w:line="360" w:lineRule="auto"/>
        <w:ind w:left="2"/>
        <w:jc w:val="left"/>
        <w:rPr>
          <w:rFonts w:ascii="宋体" w:hAnsi="宋体" w:cs="宋体"/>
          <w:color w:val="auto"/>
          <w:kern w:val="0"/>
          <w:sz w:val="24"/>
          <w:highlight w:val="none"/>
          <w:lang w:val="zh-CN"/>
        </w:rPr>
      </w:pPr>
    </w:p>
    <w:p w14:paraId="01C45362">
      <w:pPr>
        <w:autoSpaceDE w:val="0"/>
        <w:autoSpaceDN w:val="0"/>
        <w:spacing w:line="360" w:lineRule="auto"/>
        <w:ind w:left="2"/>
        <w:jc w:val="left"/>
        <w:rPr>
          <w:rFonts w:ascii="宋体" w:hAnsi="宋体" w:cs="宋体"/>
          <w:color w:val="auto"/>
          <w:kern w:val="0"/>
          <w:sz w:val="24"/>
          <w:highlight w:val="none"/>
          <w:lang w:val="zh-CN"/>
        </w:rPr>
      </w:pPr>
    </w:p>
    <w:p w14:paraId="48F9440F">
      <w:pPr>
        <w:autoSpaceDE w:val="0"/>
        <w:autoSpaceDN w:val="0"/>
        <w:spacing w:line="360" w:lineRule="auto"/>
        <w:ind w:left="2"/>
        <w:jc w:val="left"/>
        <w:rPr>
          <w:rFonts w:ascii="宋体" w:hAnsi="宋体" w:cs="宋体"/>
          <w:color w:val="auto"/>
          <w:kern w:val="0"/>
          <w:sz w:val="24"/>
          <w:highlight w:val="none"/>
          <w:lang w:val="zh-CN"/>
        </w:rPr>
      </w:pPr>
    </w:p>
    <w:p w14:paraId="7844881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1DE0534">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CBF79AE">
      <w:pPr>
        <w:spacing w:line="360" w:lineRule="auto"/>
        <w:jc w:val="center"/>
        <w:rPr>
          <w:rFonts w:ascii="宋体" w:hAnsi="宋体" w:cs="宋体"/>
          <w:b/>
          <w:bCs/>
          <w:color w:val="auto"/>
          <w:sz w:val="24"/>
          <w:highlight w:val="none"/>
        </w:rPr>
      </w:pPr>
    </w:p>
    <w:p w14:paraId="5C9BC23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DE7B530">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5" w:h="16838"/>
          <w:pgMar w:top="1361" w:right="1417" w:bottom="1361" w:left="1417" w:header="851" w:footer="992" w:gutter="0"/>
          <w:cols w:space="0" w:num="1"/>
          <w:titlePg/>
          <w:rtlGutter w:val="0"/>
          <w:docGrid w:linePitch="312" w:charSpace="0"/>
        </w:sectPr>
      </w:pPr>
    </w:p>
    <w:p w14:paraId="6F69021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2C03DA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C0A4D5C">
      <w:pPr>
        <w:spacing w:line="360" w:lineRule="auto"/>
        <w:jc w:val="center"/>
        <w:outlineLvl w:val="0"/>
        <w:rPr>
          <w:rFonts w:ascii="宋体" w:hAnsi="宋体" w:cs="宋体"/>
          <w:b/>
          <w:color w:val="auto"/>
          <w:kern w:val="0"/>
          <w:sz w:val="36"/>
          <w:szCs w:val="36"/>
          <w:highlight w:val="none"/>
        </w:rPr>
      </w:pPr>
    </w:p>
    <w:p w14:paraId="7DE1D1C2">
      <w:pPr>
        <w:numPr>
          <w:ilvl w:val="0"/>
          <w:numId w:val="4"/>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1D549C9D">
      <w:pPr>
        <w:spacing w:line="360" w:lineRule="auto"/>
        <w:rPr>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宋体" w:cs="宋体"/>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7C4E8FC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488E58CE">
      <w:pPr>
        <w:pStyle w:val="81"/>
        <w:rPr>
          <w:rFonts w:hint="eastAsia"/>
          <w:color w:val="auto"/>
          <w:highlight w:val="none"/>
        </w:rPr>
      </w:pPr>
    </w:p>
    <w:p w14:paraId="2ABC2FF9">
      <w:pPr>
        <w:pStyle w:val="81"/>
        <w:rPr>
          <w:color w:val="auto"/>
          <w:highlight w:val="none"/>
        </w:rPr>
      </w:pPr>
    </w:p>
    <w:p w14:paraId="24D166DF">
      <w:pPr>
        <w:snapToGrid w:val="0"/>
        <w:spacing w:line="360" w:lineRule="auto"/>
        <w:ind w:right="480"/>
        <w:jc w:val="center"/>
        <w:rPr>
          <w:rFonts w:ascii="宋体" w:hAnsi="宋体" w:cs="宋体"/>
          <w:b/>
          <w:color w:val="auto"/>
          <w:kern w:val="0"/>
          <w:sz w:val="32"/>
          <w:szCs w:val="32"/>
          <w:highlight w:val="none"/>
        </w:rPr>
      </w:pPr>
    </w:p>
    <w:p w14:paraId="51D4371D">
      <w:pPr>
        <w:snapToGrid w:val="0"/>
        <w:spacing w:line="360" w:lineRule="auto"/>
        <w:ind w:right="480"/>
        <w:jc w:val="center"/>
        <w:rPr>
          <w:rFonts w:ascii="宋体" w:hAnsi="宋体" w:cs="宋体"/>
          <w:b/>
          <w:color w:val="auto"/>
          <w:kern w:val="0"/>
          <w:sz w:val="32"/>
          <w:szCs w:val="32"/>
          <w:highlight w:val="none"/>
        </w:rPr>
      </w:pPr>
    </w:p>
    <w:p w14:paraId="46E6014E">
      <w:pPr>
        <w:snapToGrid w:val="0"/>
        <w:spacing w:line="360" w:lineRule="auto"/>
        <w:ind w:right="480"/>
        <w:jc w:val="center"/>
        <w:rPr>
          <w:rFonts w:ascii="宋体" w:hAnsi="宋体" w:cs="宋体"/>
          <w:b/>
          <w:color w:val="auto"/>
          <w:kern w:val="0"/>
          <w:sz w:val="32"/>
          <w:szCs w:val="32"/>
          <w:highlight w:val="none"/>
        </w:rPr>
      </w:pPr>
    </w:p>
    <w:p w14:paraId="11A71629">
      <w:pPr>
        <w:snapToGrid w:val="0"/>
        <w:spacing w:line="360" w:lineRule="auto"/>
        <w:ind w:right="480"/>
        <w:jc w:val="center"/>
        <w:rPr>
          <w:rFonts w:ascii="宋体" w:hAnsi="宋体" w:cs="宋体"/>
          <w:b/>
          <w:color w:val="auto"/>
          <w:kern w:val="0"/>
          <w:sz w:val="32"/>
          <w:szCs w:val="32"/>
          <w:highlight w:val="none"/>
        </w:rPr>
      </w:pPr>
    </w:p>
    <w:p w14:paraId="5286DB28">
      <w:pPr>
        <w:snapToGrid w:val="0"/>
        <w:spacing w:line="360" w:lineRule="auto"/>
        <w:ind w:right="480"/>
        <w:jc w:val="center"/>
        <w:rPr>
          <w:rFonts w:ascii="宋体" w:hAnsi="宋体" w:cs="宋体"/>
          <w:b/>
          <w:color w:val="auto"/>
          <w:kern w:val="0"/>
          <w:sz w:val="32"/>
          <w:szCs w:val="32"/>
          <w:highlight w:val="none"/>
        </w:rPr>
      </w:pPr>
    </w:p>
    <w:p w14:paraId="66FD092F">
      <w:pPr>
        <w:snapToGrid w:val="0"/>
        <w:spacing w:line="360" w:lineRule="auto"/>
        <w:ind w:right="480"/>
        <w:jc w:val="center"/>
        <w:rPr>
          <w:rFonts w:ascii="宋体" w:hAnsi="宋体" w:cs="宋体"/>
          <w:b/>
          <w:color w:val="auto"/>
          <w:kern w:val="0"/>
          <w:sz w:val="32"/>
          <w:szCs w:val="32"/>
          <w:highlight w:val="none"/>
        </w:rPr>
      </w:pPr>
    </w:p>
    <w:p w14:paraId="6D20A71C">
      <w:pPr>
        <w:snapToGrid w:val="0"/>
        <w:spacing w:line="360" w:lineRule="auto"/>
        <w:ind w:right="480"/>
        <w:jc w:val="center"/>
        <w:rPr>
          <w:rFonts w:ascii="宋体" w:hAnsi="宋体" w:cs="宋体"/>
          <w:b/>
          <w:color w:val="auto"/>
          <w:kern w:val="0"/>
          <w:sz w:val="32"/>
          <w:szCs w:val="32"/>
          <w:highlight w:val="none"/>
        </w:rPr>
      </w:pPr>
    </w:p>
    <w:p w14:paraId="727E9F3A">
      <w:pPr>
        <w:snapToGrid w:val="0"/>
        <w:spacing w:line="360" w:lineRule="auto"/>
        <w:ind w:right="480"/>
        <w:jc w:val="center"/>
        <w:rPr>
          <w:rFonts w:ascii="宋体" w:hAnsi="宋体" w:cs="宋体"/>
          <w:b/>
          <w:color w:val="auto"/>
          <w:kern w:val="0"/>
          <w:sz w:val="32"/>
          <w:szCs w:val="32"/>
          <w:highlight w:val="none"/>
        </w:rPr>
      </w:pPr>
    </w:p>
    <w:p w14:paraId="00048B36">
      <w:pPr>
        <w:snapToGrid w:val="0"/>
        <w:spacing w:line="360" w:lineRule="auto"/>
        <w:ind w:right="480"/>
        <w:jc w:val="center"/>
        <w:rPr>
          <w:rFonts w:ascii="宋体" w:hAnsi="宋体" w:cs="宋体"/>
          <w:b/>
          <w:color w:val="auto"/>
          <w:kern w:val="0"/>
          <w:sz w:val="32"/>
          <w:szCs w:val="32"/>
          <w:highlight w:val="none"/>
        </w:rPr>
      </w:pPr>
    </w:p>
    <w:p w14:paraId="704602F1">
      <w:pPr>
        <w:snapToGrid w:val="0"/>
        <w:spacing w:line="360" w:lineRule="auto"/>
        <w:ind w:right="480"/>
        <w:jc w:val="center"/>
        <w:rPr>
          <w:rFonts w:ascii="宋体" w:hAnsi="宋体" w:cs="宋体"/>
          <w:b/>
          <w:color w:val="auto"/>
          <w:kern w:val="0"/>
          <w:sz w:val="32"/>
          <w:szCs w:val="32"/>
          <w:highlight w:val="none"/>
        </w:rPr>
      </w:pPr>
    </w:p>
    <w:p w14:paraId="5C4EBC27">
      <w:pPr>
        <w:snapToGrid w:val="0"/>
        <w:spacing w:line="360" w:lineRule="auto"/>
        <w:ind w:right="480"/>
        <w:jc w:val="center"/>
        <w:rPr>
          <w:rFonts w:ascii="宋体" w:hAnsi="宋体" w:cs="宋体"/>
          <w:b/>
          <w:color w:val="auto"/>
          <w:kern w:val="0"/>
          <w:sz w:val="32"/>
          <w:szCs w:val="32"/>
          <w:highlight w:val="none"/>
        </w:rPr>
      </w:pPr>
    </w:p>
    <w:p w14:paraId="3ECD4C1A">
      <w:pPr>
        <w:snapToGrid w:val="0"/>
        <w:spacing w:line="360" w:lineRule="auto"/>
        <w:ind w:right="480"/>
        <w:jc w:val="center"/>
        <w:rPr>
          <w:rFonts w:ascii="宋体" w:hAnsi="宋体" w:cs="宋体"/>
          <w:b/>
          <w:color w:val="auto"/>
          <w:kern w:val="0"/>
          <w:sz w:val="32"/>
          <w:szCs w:val="32"/>
          <w:highlight w:val="none"/>
        </w:rPr>
      </w:pPr>
    </w:p>
    <w:p w14:paraId="175B836B">
      <w:pPr>
        <w:snapToGrid w:val="0"/>
        <w:spacing w:line="360" w:lineRule="auto"/>
        <w:ind w:right="480"/>
        <w:jc w:val="center"/>
        <w:rPr>
          <w:rFonts w:ascii="宋体" w:hAnsi="宋体" w:cs="宋体"/>
          <w:b/>
          <w:color w:val="auto"/>
          <w:kern w:val="0"/>
          <w:sz w:val="32"/>
          <w:szCs w:val="32"/>
          <w:highlight w:val="none"/>
        </w:rPr>
      </w:pPr>
    </w:p>
    <w:p w14:paraId="20AD36C8">
      <w:pPr>
        <w:snapToGrid w:val="0"/>
        <w:spacing w:line="360" w:lineRule="auto"/>
        <w:ind w:right="480"/>
        <w:jc w:val="center"/>
        <w:rPr>
          <w:rFonts w:ascii="宋体" w:hAnsi="宋体" w:cs="宋体"/>
          <w:b/>
          <w:color w:val="auto"/>
          <w:kern w:val="0"/>
          <w:sz w:val="32"/>
          <w:szCs w:val="32"/>
          <w:highlight w:val="none"/>
        </w:rPr>
      </w:pPr>
    </w:p>
    <w:p w14:paraId="344790C6">
      <w:pPr>
        <w:snapToGrid w:val="0"/>
        <w:spacing w:line="360" w:lineRule="auto"/>
        <w:ind w:right="480"/>
        <w:jc w:val="center"/>
        <w:rPr>
          <w:rFonts w:ascii="宋体" w:hAnsi="宋体" w:cs="宋体"/>
          <w:b/>
          <w:color w:val="auto"/>
          <w:kern w:val="0"/>
          <w:sz w:val="32"/>
          <w:szCs w:val="32"/>
          <w:highlight w:val="none"/>
        </w:rPr>
      </w:pPr>
    </w:p>
    <w:p w14:paraId="752CE817">
      <w:pPr>
        <w:pStyle w:val="698"/>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5" w:h="16838"/>
          <w:pgMar w:top="1361" w:right="1417" w:bottom="1361" w:left="1417" w:header="851" w:footer="992" w:gutter="0"/>
          <w:cols w:space="0" w:num="1"/>
          <w:titlePg/>
          <w:rtlGutter w:val="0"/>
          <w:docGrid w:linePitch="312" w:charSpace="0"/>
        </w:sectPr>
      </w:pPr>
    </w:p>
    <w:p w14:paraId="71DF2FDA">
      <w:pPr>
        <w:pStyle w:val="698"/>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15552E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06A68C9">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570FC10">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14823"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17"/>
        <w:gridCol w:w="1843"/>
        <w:gridCol w:w="3118"/>
        <w:gridCol w:w="1119"/>
        <w:gridCol w:w="1433"/>
        <w:gridCol w:w="1984"/>
        <w:gridCol w:w="3119"/>
      </w:tblGrid>
      <w:tr w14:paraId="291A3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90" w:type="dxa"/>
            <w:vAlign w:val="center"/>
          </w:tcPr>
          <w:p w14:paraId="7B0CA7B1">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1417" w:type="dxa"/>
            <w:vAlign w:val="center"/>
          </w:tcPr>
          <w:p w14:paraId="38CBDA66">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名称</w:t>
            </w:r>
          </w:p>
        </w:tc>
        <w:tc>
          <w:tcPr>
            <w:tcW w:w="1843" w:type="dxa"/>
          </w:tcPr>
          <w:p w14:paraId="084E1088">
            <w:pPr>
              <w:spacing w:line="360" w:lineRule="auto"/>
              <w:jc w:val="center"/>
              <w:rPr>
                <w:rFonts w:ascii="仿宋_GB2312" w:hAnsi="仿宋" w:eastAsia="仿宋_GB2312"/>
                <w:b/>
                <w:color w:val="auto"/>
                <w:sz w:val="24"/>
                <w:highlight w:val="none"/>
              </w:rPr>
            </w:pPr>
          </w:p>
          <w:p w14:paraId="75F97050">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品牌（如果有）</w:t>
            </w:r>
          </w:p>
        </w:tc>
        <w:tc>
          <w:tcPr>
            <w:tcW w:w="3118" w:type="dxa"/>
            <w:vAlign w:val="center"/>
          </w:tcPr>
          <w:p w14:paraId="506EE67A">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规格型号</w:t>
            </w:r>
          </w:p>
        </w:tc>
        <w:tc>
          <w:tcPr>
            <w:tcW w:w="1119" w:type="dxa"/>
            <w:vAlign w:val="center"/>
          </w:tcPr>
          <w:p w14:paraId="329B49FB">
            <w:pPr>
              <w:spacing w:line="360" w:lineRule="auto"/>
              <w:jc w:val="center"/>
              <w:rPr>
                <w:rFonts w:eastAsia="仿宋_GB2312"/>
                <w:color w:val="auto"/>
                <w:highlight w:val="none"/>
              </w:rPr>
            </w:pPr>
            <w:r>
              <w:rPr>
                <w:rFonts w:hint="eastAsia" w:ascii="仿宋_GB2312" w:hAnsi="仿宋" w:eastAsia="仿宋_GB2312"/>
                <w:b/>
                <w:color w:val="auto"/>
                <w:sz w:val="24"/>
                <w:highlight w:val="none"/>
              </w:rPr>
              <w:t>数量</w:t>
            </w:r>
          </w:p>
        </w:tc>
        <w:tc>
          <w:tcPr>
            <w:tcW w:w="1433" w:type="dxa"/>
            <w:vAlign w:val="center"/>
          </w:tcPr>
          <w:p w14:paraId="0B5EF2A1">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单价</w:t>
            </w:r>
          </w:p>
        </w:tc>
        <w:tc>
          <w:tcPr>
            <w:tcW w:w="1984" w:type="dxa"/>
            <w:vAlign w:val="center"/>
          </w:tcPr>
          <w:p w14:paraId="07B5BA55">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总价</w:t>
            </w:r>
          </w:p>
        </w:tc>
        <w:tc>
          <w:tcPr>
            <w:tcW w:w="3119" w:type="dxa"/>
            <w:vAlign w:val="center"/>
          </w:tcPr>
          <w:p w14:paraId="665B7468">
            <w:pPr>
              <w:spacing w:line="360" w:lineRule="auto"/>
              <w:jc w:val="center"/>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val="en-US" w:eastAsia="zh-CN"/>
              </w:rPr>
              <w:t>备注</w:t>
            </w:r>
            <w:r>
              <w:rPr>
                <w:rFonts w:hint="eastAsia" w:ascii="仿宋_GB2312" w:hAnsi="仿宋" w:eastAsia="仿宋_GB2312"/>
                <w:b/>
                <w:color w:val="auto"/>
                <w:sz w:val="24"/>
                <w:highlight w:val="none"/>
              </w:rPr>
              <w:t>（如果有）</w:t>
            </w:r>
          </w:p>
        </w:tc>
      </w:tr>
      <w:tr w14:paraId="4F575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0" w:type="dxa"/>
            <w:vAlign w:val="center"/>
          </w:tcPr>
          <w:p w14:paraId="3C583B9E">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417" w:type="dxa"/>
            <w:vAlign w:val="center"/>
          </w:tcPr>
          <w:p w14:paraId="6946A3C7">
            <w:pPr>
              <w:snapToGrid w:val="0"/>
              <w:spacing w:line="360" w:lineRule="auto"/>
              <w:jc w:val="center"/>
              <w:rPr>
                <w:rFonts w:ascii="仿宋_GB2312" w:hAnsi="仿宋" w:eastAsia="仿宋_GB2312" w:cs="仿宋_GB2312"/>
                <w:color w:val="auto"/>
                <w:sz w:val="24"/>
                <w:highlight w:val="none"/>
              </w:rPr>
            </w:pPr>
          </w:p>
        </w:tc>
        <w:tc>
          <w:tcPr>
            <w:tcW w:w="1843" w:type="dxa"/>
            <w:vAlign w:val="center"/>
          </w:tcPr>
          <w:p w14:paraId="4394AEBE">
            <w:pPr>
              <w:snapToGrid w:val="0"/>
              <w:spacing w:line="360" w:lineRule="auto"/>
              <w:jc w:val="center"/>
              <w:rPr>
                <w:rFonts w:ascii="仿宋_GB2312" w:hAnsi="仿宋" w:eastAsia="仿宋_GB2312" w:cs="仿宋_GB2312"/>
                <w:color w:val="auto"/>
                <w:sz w:val="24"/>
                <w:highlight w:val="none"/>
              </w:rPr>
            </w:pPr>
          </w:p>
        </w:tc>
        <w:tc>
          <w:tcPr>
            <w:tcW w:w="3118" w:type="dxa"/>
            <w:vAlign w:val="center"/>
          </w:tcPr>
          <w:p w14:paraId="75B0ECE1">
            <w:pPr>
              <w:snapToGrid w:val="0"/>
              <w:spacing w:line="360" w:lineRule="auto"/>
              <w:jc w:val="center"/>
              <w:rPr>
                <w:rFonts w:ascii="仿宋_GB2312" w:hAnsi="仿宋" w:eastAsia="仿宋_GB2312" w:cs="仿宋_GB2312"/>
                <w:color w:val="auto"/>
                <w:sz w:val="24"/>
                <w:highlight w:val="none"/>
              </w:rPr>
            </w:pPr>
          </w:p>
        </w:tc>
        <w:tc>
          <w:tcPr>
            <w:tcW w:w="1119" w:type="dxa"/>
            <w:vAlign w:val="center"/>
          </w:tcPr>
          <w:p w14:paraId="097C00C3">
            <w:pPr>
              <w:snapToGrid w:val="0"/>
              <w:spacing w:line="360" w:lineRule="auto"/>
              <w:jc w:val="center"/>
              <w:rPr>
                <w:rFonts w:ascii="仿宋_GB2312" w:hAnsi="仿宋" w:eastAsia="仿宋_GB2312" w:cs="仿宋_GB2312"/>
                <w:color w:val="auto"/>
                <w:sz w:val="24"/>
                <w:highlight w:val="none"/>
              </w:rPr>
            </w:pPr>
          </w:p>
        </w:tc>
        <w:tc>
          <w:tcPr>
            <w:tcW w:w="1433" w:type="dxa"/>
            <w:vAlign w:val="center"/>
          </w:tcPr>
          <w:p w14:paraId="5C6EBA08">
            <w:pPr>
              <w:spacing w:line="360" w:lineRule="auto"/>
              <w:jc w:val="center"/>
              <w:rPr>
                <w:rFonts w:ascii="仿宋_GB2312" w:hAnsi="仿宋" w:eastAsia="仿宋_GB2312" w:cs="仿宋_GB2312"/>
                <w:color w:val="auto"/>
                <w:sz w:val="24"/>
                <w:highlight w:val="none"/>
              </w:rPr>
            </w:pPr>
          </w:p>
        </w:tc>
        <w:tc>
          <w:tcPr>
            <w:tcW w:w="1984" w:type="dxa"/>
            <w:vAlign w:val="center"/>
          </w:tcPr>
          <w:p w14:paraId="14270AD0">
            <w:pPr>
              <w:spacing w:line="360" w:lineRule="auto"/>
              <w:jc w:val="center"/>
              <w:rPr>
                <w:rFonts w:ascii="仿宋_GB2312" w:hAnsi="仿宋" w:eastAsia="仿宋_GB2312" w:cs="仿宋_GB2312"/>
                <w:color w:val="auto"/>
                <w:sz w:val="24"/>
                <w:highlight w:val="none"/>
              </w:rPr>
            </w:pPr>
          </w:p>
        </w:tc>
        <w:tc>
          <w:tcPr>
            <w:tcW w:w="3119" w:type="dxa"/>
            <w:vAlign w:val="center"/>
          </w:tcPr>
          <w:p w14:paraId="3E992989">
            <w:pPr>
              <w:spacing w:line="360" w:lineRule="auto"/>
              <w:jc w:val="center"/>
              <w:rPr>
                <w:rFonts w:ascii="仿宋_GB2312" w:hAnsi="仿宋" w:eastAsia="仿宋_GB2312" w:cs="仿宋_GB2312"/>
                <w:color w:val="auto"/>
                <w:sz w:val="24"/>
                <w:highlight w:val="none"/>
              </w:rPr>
            </w:pPr>
          </w:p>
        </w:tc>
      </w:tr>
      <w:tr w14:paraId="58190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0" w:type="dxa"/>
            <w:vAlign w:val="center"/>
          </w:tcPr>
          <w:p w14:paraId="00401CE9">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417" w:type="dxa"/>
            <w:vAlign w:val="center"/>
          </w:tcPr>
          <w:p w14:paraId="6807FE52">
            <w:pPr>
              <w:snapToGrid w:val="0"/>
              <w:spacing w:line="360" w:lineRule="auto"/>
              <w:jc w:val="center"/>
              <w:rPr>
                <w:rFonts w:ascii="仿宋_GB2312" w:hAnsi="仿宋" w:eastAsia="仿宋_GB2312" w:cs="仿宋_GB2312"/>
                <w:color w:val="auto"/>
                <w:sz w:val="24"/>
                <w:highlight w:val="none"/>
              </w:rPr>
            </w:pPr>
          </w:p>
        </w:tc>
        <w:tc>
          <w:tcPr>
            <w:tcW w:w="1843" w:type="dxa"/>
            <w:vAlign w:val="center"/>
          </w:tcPr>
          <w:p w14:paraId="27E1C698">
            <w:pPr>
              <w:snapToGrid w:val="0"/>
              <w:spacing w:line="360" w:lineRule="auto"/>
              <w:jc w:val="center"/>
              <w:rPr>
                <w:rFonts w:ascii="仿宋_GB2312" w:hAnsi="仿宋" w:eastAsia="仿宋_GB2312" w:cs="仿宋_GB2312"/>
                <w:color w:val="auto"/>
                <w:sz w:val="24"/>
                <w:highlight w:val="none"/>
              </w:rPr>
            </w:pPr>
          </w:p>
        </w:tc>
        <w:tc>
          <w:tcPr>
            <w:tcW w:w="3118" w:type="dxa"/>
            <w:vAlign w:val="center"/>
          </w:tcPr>
          <w:p w14:paraId="0FA336ED">
            <w:pPr>
              <w:snapToGrid w:val="0"/>
              <w:spacing w:line="360" w:lineRule="auto"/>
              <w:jc w:val="center"/>
              <w:rPr>
                <w:rFonts w:ascii="仿宋_GB2312" w:hAnsi="仿宋" w:eastAsia="仿宋_GB2312" w:cs="仿宋_GB2312"/>
                <w:color w:val="auto"/>
                <w:sz w:val="24"/>
                <w:highlight w:val="none"/>
              </w:rPr>
            </w:pPr>
          </w:p>
        </w:tc>
        <w:tc>
          <w:tcPr>
            <w:tcW w:w="1119" w:type="dxa"/>
            <w:vAlign w:val="center"/>
          </w:tcPr>
          <w:p w14:paraId="666B8DD4">
            <w:pPr>
              <w:snapToGrid w:val="0"/>
              <w:spacing w:line="360" w:lineRule="auto"/>
              <w:jc w:val="center"/>
              <w:rPr>
                <w:rFonts w:ascii="仿宋_GB2312" w:hAnsi="仿宋" w:eastAsia="仿宋_GB2312" w:cs="仿宋_GB2312"/>
                <w:color w:val="auto"/>
                <w:sz w:val="24"/>
                <w:highlight w:val="none"/>
              </w:rPr>
            </w:pPr>
          </w:p>
        </w:tc>
        <w:tc>
          <w:tcPr>
            <w:tcW w:w="1433" w:type="dxa"/>
            <w:vAlign w:val="center"/>
          </w:tcPr>
          <w:p w14:paraId="53B6EC35">
            <w:pPr>
              <w:spacing w:line="360" w:lineRule="auto"/>
              <w:jc w:val="center"/>
              <w:rPr>
                <w:rFonts w:ascii="仿宋_GB2312" w:hAnsi="仿宋" w:eastAsia="仿宋_GB2312" w:cs="仿宋_GB2312"/>
                <w:color w:val="auto"/>
                <w:sz w:val="24"/>
                <w:highlight w:val="none"/>
              </w:rPr>
            </w:pPr>
          </w:p>
        </w:tc>
        <w:tc>
          <w:tcPr>
            <w:tcW w:w="1984" w:type="dxa"/>
            <w:vAlign w:val="center"/>
          </w:tcPr>
          <w:p w14:paraId="5985E87B">
            <w:pPr>
              <w:spacing w:line="360" w:lineRule="auto"/>
              <w:jc w:val="center"/>
              <w:rPr>
                <w:rFonts w:ascii="仿宋_GB2312" w:hAnsi="仿宋" w:eastAsia="仿宋_GB2312" w:cs="仿宋_GB2312"/>
                <w:color w:val="auto"/>
                <w:sz w:val="24"/>
                <w:highlight w:val="none"/>
              </w:rPr>
            </w:pPr>
          </w:p>
        </w:tc>
        <w:tc>
          <w:tcPr>
            <w:tcW w:w="3119" w:type="dxa"/>
            <w:vAlign w:val="center"/>
          </w:tcPr>
          <w:p w14:paraId="2282BF47">
            <w:pPr>
              <w:spacing w:line="360" w:lineRule="auto"/>
              <w:jc w:val="center"/>
              <w:rPr>
                <w:rFonts w:ascii="仿宋_GB2312" w:hAnsi="仿宋" w:eastAsia="仿宋_GB2312" w:cs="仿宋_GB2312"/>
                <w:color w:val="auto"/>
                <w:sz w:val="24"/>
                <w:highlight w:val="none"/>
              </w:rPr>
            </w:pPr>
          </w:p>
        </w:tc>
      </w:tr>
      <w:tr w14:paraId="39145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0" w:type="dxa"/>
            <w:vAlign w:val="center"/>
          </w:tcPr>
          <w:p w14:paraId="1AE058EC">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p>
        </w:tc>
        <w:tc>
          <w:tcPr>
            <w:tcW w:w="1417" w:type="dxa"/>
            <w:vAlign w:val="center"/>
          </w:tcPr>
          <w:p w14:paraId="1E4335F0">
            <w:pPr>
              <w:snapToGrid w:val="0"/>
              <w:spacing w:line="360" w:lineRule="auto"/>
              <w:jc w:val="center"/>
              <w:rPr>
                <w:rFonts w:ascii="仿宋_GB2312" w:hAnsi="仿宋" w:eastAsia="仿宋_GB2312" w:cs="仿宋_GB2312"/>
                <w:color w:val="auto"/>
                <w:sz w:val="24"/>
                <w:highlight w:val="none"/>
              </w:rPr>
            </w:pPr>
          </w:p>
        </w:tc>
        <w:tc>
          <w:tcPr>
            <w:tcW w:w="1843" w:type="dxa"/>
            <w:vAlign w:val="center"/>
          </w:tcPr>
          <w:p w14:paraId="2E51DD5B">
            <w:pPr>
              <w:snapToGrid w:val="0"/>
              <w:spacing w:line="360" w:lineRule="auto"/>
              <w:jc w:val="center"/>
              <w:rPr>
                <w:rFonts w:ascii="仿宋_GB2312" w:hAnsi="仿宋" w:eastAsia="仿宋_GB2312" w:cs="仿宋_GB2312"/>
                <w:color w:val="auto"/>
                <w:sz w:val="24"/>
                <w:highlight w:val="none"/>
              </w:rPr>
            </w:pPr>
          </w:p>
        </w:tc>
        <w:tc>
          <w:tcPr>
            <w:tcW w:w="3118" w:type="dxa"/>
            <w:vAlign w:val="center"/>
          </w:tcPr>
          <w:p w14:paraId="16D28BF9">
            <w:pPr>
              <w:snapToGrid w:val="0"/>
              <w:spacing w:line="360" w:lineRule="auto"/>
              <w:jc w:val="center"/>
              <w:rPr>
                <w:rFonts w:ascii="仿宋_GB2312" w:hAnsi="仿宋" w:eastAsia="仿宋_GB2312" w:cs="仿宋_GB2312"/>
                <w:color w:val="auto"/>
                <w:sz w:val="24"/>
                <w:highlight w:val="none"/>
              </w:rPr>
            </w:pPr>
          </w:p>
        </w:tc>
        <w:tc>
          <w:tcPr>
            <w:tcW w:w="1119" w:type="dxa"/>
            <w:vAlign w:val="center"/>
          </w:tcPr>
          <w:p w14:paraId="13B05150">
            <w:pPr>
              <w:snapToGrid w:val="0"/>
              <w:spacing w:line="360" w:lineRule="auto"/>
              <w:jc w:val="center"/>
              <w:rPr>
                <w:rFonts w:ascii="仿宋_GB2312" w:hAnsi="仿宋" w:eastAsia="仿宋_GB2312" w:cs="仿宋_GB2312"/>
                <w:color w:val="auto"/>
                <w:sz w:val="24"/>
                <w:highlight w:val="none"/>
              </w:rPr>
            </w:pPr>
          </w:p>
        </w:tc>
        <w:tc>
          <w:tcPr>
            <w:tcW w:w="1433" w:type="dxa"/>
            <w:vAlign w:val="center"/>
          </w:tcPr>
          <w:p w14:paraId="65BB6B2B">
            <w:pPr>
              <w:spacing w:line="360" w:lineRule="auto"/>
              <w:jc w:val="center"/>
              <w:rPr>
                <w:rFonts w:ascii="仿宋_GB2312" w:hAnsi="仿宋" w:eastAsia="仿宋_GB2312" w:cs="仿宋_GB2312"/>
                <w:color w:val="auto"/>
                <w:sz w:val="24"/>
                <w:highlight w:val="none"/>
              </w:rPr>
            </w:pPr>
          </w:p>
        </w:tc>
        <w:tc>
          <w:tcPr>
            <w:tcW w:w="1984" w:type="dxa"/>
            <w:vAlign w:val="center"/>
          </w:tcPr>
          <w:p w14:paraId="0FE68493">
            <w:pPr>
              <w:spacing w:line="360" w:lineRule="auto"/>
              <w:jc w:val="center"/>
              <w:rPr>
                <w:rFonts w:ascii="仿宋_GB2312" w:hAnsi="仿宋" w:eastAsia="仿宋_GB2312" w:cs="仿宋_GB2312"/>
                <w:color w:val="auto"/>
                <w:sz w:val="24"/>
                <w:highlight w:val="none"/>
              </w:rPr>
            </w:pPr>
          </w:p>
        </w:tc>
        <w:tc>
          <w:tcPr>
            <w:tcW w:w="3119" w:type="dxa"/>
            <w:vAlign w:val="center"/>
          </w:tcPr>
          <w:p w14:paraId="464015D0">
            <w:pPr>
              <w:spacing w:line="360" w:lineRule="auto"/>
              <w:jc w:val="center"/>
              <w:rPr>
                <w:rFonts w:ascii="仿宋_GB2312" w:hAnsi="仿宋" w:eastAsia="仿宋_GB2312" w:cs="仿宋_GB2312"/>
                <w:color w:val="auto"/>
                <w:sz w:val="24"/>
                <w:highlight w:val="none"/>
              </w:rPr>
            </w:pPr>
          </w:p>
        </w:tc>
      </w:tr>
      <w:tr w14:paraId="13292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0" w:type="dxa"/>
            <w:vAlign w:val="center"/>
          </w:tcPr>
          <w:p w14:paraId="55904EAF">
            <w:pPr>
              <w:spacing w:line="360" w:lineRule="auto"/>
              <w:jc w:val="center"/>
              <w:rPr>
                <w:rFonts w:ascii="仿宋_GB2312" w:hAnsi="仿宋" w:eastAsia="仿宋_GB2312" w:cs="仿宋_GB2312"/>
                <w:color w:val="auto"/>
                <w:sz w:val="24"/>
                <w:highlight w:val="none"/>
              </w:rPr>
            </w:pPr>
          </w:p>
        </w:tc>
        <w:tc>
          <w:tcPr>
            <w:tcW w:w="1417" w:type="dxa"/>
            <w:vAlign w:val="center"/>
          </w:tcPr>
          <w:p w14:paraId="29980B87">
            <w:pPr>
              <w:snapToGrid w:val="0"/>
              <w:spacing w:line="360" w:lineRule="auto"/>
              <w:jc w:val="center"/>
              <w:rPr>
                <w:rFonts w:ascii="仿宋_GB2312" w:hAnsi="仿宋" w:eastAsia="仿宋_GB2312" w:cs="仿宋_GB2312"/>
                <w:color w:val="auto"/>
                <w:sz w:val="24"/>
                <w:highlight w:val="none"/>
              </w:rPr>
            </w:pPr>
          </w:p>
        </w:tc>
        <w:tc>
          <w:tcPr>
            <w:tcW w:w="1843" w:type="dxa"/>
            <w:vAlign w:val="center"/>
          </w:tcPr>
          <w:p w14:paraId="40BE638B">
            <w:pPr>
              <w:snapToGrid w:val="0"/>
              <w:spacing w:line="360" w:lineRule="auto"/>
              <w:jc w:val="center"/>
              <w:rPr>
                <w:rFonts w:ascii="仿宋_GB2312" w:hAnsi="仿宋" w:eastAsia="仿宋_GB2312" w:cs="仿宋_GB2312"/>
                <w:color w:val="auto"/>
                <w:sz w:val="24"/>
                <w:highlight w:val="none"/>
              </w:rPr>
            </w:pPr>
          </w:p>
        </w:tc>
        <w:tc>
          <w:tcPr>
            <w:tcW w:w="3118" w:type="dxa"/>
            <w:vAlign w:val="center"/>
          </w:tcPr>
          <w:p w14:paraId="528FD8CE">
            <w:pPr>
              <w:snapToGrid w:val="0"/>
              <w:spacing w:line="360" w:lineRule="auto"/>
              <w:jc w:val="center"/>
              <w:rPr>
                <w:rFonts w:ascii="仿宋_GB2312" w:hAnsi="仿宋" w:eastAsia="仿宋_GB2312" w:cs="仿宋_GB2312"/>
                <w:color w:val="auto"/>
                <w:sz w:val="24"/>
                <w:highlight w:val="none"/>
              </w:rPr>
            </w:pPr>
          </w:p>
        </w:tc>
        <w:tc>
          <w:tcPr>
            <w:tcW w:w="1119" w:type="dxa"/>
            <w:vAlign w:val="center"/>
          </w:tcPr>
          <w:p w14:paraId="2C94C600">
            <w:pPr>
              <w:snapToGrid w:val="0"/>
              <w:spacing w:line="360" w:lineRule="auto"/>
              <w:jc w:val="center"/>
              <w:rPr>
                <w:rFonts w:ascii="仿宋_GB2312" w:hAnsi="仿宋" w:eastAsia="仿宋_GB2312" w:cs="仿宋_GB2312"/>
                <w:color w:val="auto"/>
                <w:sz w:val="24"/>
                <w:highlight w:val="none"/>
              </w:rPr>
            </w:pPr>
          </w:p>
        </w:tc>
        <w:tc>
          <w:tcPr>
            <w:tcW w:w="1433" w:type="dxa"/>
            <w:vAlign w:val="center"/>
          </w:tcPr>
          <w:p w14:paraId="1BCA33C8">
            <w:pPr>
              <w:spacing w:line="360" w:lineRule="auto"/>
              <w:jc w:val="center"/>
              <w:rPr>
                <w:rFonts w:ascii="仿宋_GB2312" w:hAnsi="仿宋" w:eastAsia="仿宋_GB2312" w:cs="仿宋_GB2312"/>
                <w:color w:val="auto"/>
                <w:sz w:val="24"/>
                <w:highlight w:val="none"/>
              </w:rPr>
            </w:pPr>
          </w:p>
        </w:tc>
        <w:tc>
          <w:tcPr>
            <w:tcW w:w="1984" w:type="dxa"/>
            <w:vAlign w:val="center"/>
          </w:tcPr>
          <w:p w14:paraId="3BC45987">
            <w:pPr>
              <w:spacing w:line="360" w:lineRule="auto"/>
              <w:jc w:val="center"/>
              <w:rPr>
                <w:rFonts w:ascii="仿宋_GB2312" w:hAnsi="仿宋" w:eastAsia="仿宋_GB2312" w:cs="仿宋_GB2312"/>
                <w:color w:val="auto"/>
                <w:sz w:val="24"/>
                <w:highlight w:val="none"/>
              </w:rPr>
            </w:pPr>
          </w:p>
        </w:tc>
        <w:tc>
          <w:tcPr>
            <w:tcW w:w="3119" w:type="dxa"/>
            <w:vAlign w:val="center"/>
          </w:tcPr>
          <w:p w14:paraId="62D69533">
            <w:pPr>
              <w:spacing w:line="360" w:lineRule="auto"/>
              <w:jc w:val="center"/>
              <w:rPr>
                <w:rFonts w:ascii="仿宋_GB2312" w:hAnsi="仿宋" w:eastAsia="仿宋_GB2312" w:cs="仿宋_GB2312"/>
                <w:color w:val="auto"/>
                <w:sz w:val="24"/>
                <w:highlight w:val="none"/>
              </w:rPr>
            </w:pPr>
          </w:p>
        </w:tc>
      </w:tr>
      <w:tr w14:paraId="2725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0" w:type="dxa"/>
            <w:vAlign w:val="center"/>
          </w:tcPr>
          <w:p w14:paraId="1B0042EE">
            <w:pPr>
              <w:spacing w:line="360" w:lineRule="auto"/>
              <w:jc w:val="center"/>
              <w:rPr>
                <w:rFonts w:ascii="仿宋_GB2312" w:hAnsi="仿宋" w:eastAsia="仿宋_GB2312" w:cs="仿宋_GB2312"/>
                <w:color w:val="auto"/>
                <w:sz w:val="24"/>
                <w:highlight w:val="none"/>
              </w:rPr>
            </w:pPr>
          </w:p>
        </w:tc>
        <w:tc>
          <w:tcPr>
            <w:tcW w:w="1417" w:type="dxa"/>
            <w:vAlign w:val="center"/>
          </w:tcPr>
          <w:p w14:paraId="64E51A4D">
            <w:pPr>
              <w:snapToGrid w:val="0"/>
              <w:spacing w:line="360" w:lineRule="auto"/>
              <w:jc w:val="center"/>
              <w:rPr>
                <w:rFonts w:ascii="仿宋_GB2312" w:hAnsi="仿宋" w:eastAsia="仿宋_GB2312" w:cs="仿宋_GB2312"/>
                <w:color w:val="auto"/>
                <w:sz w:val="24"/>
                <w:highlight w:val="none"/>
              </w:rPr>
            </w:pPr>
          </w:p>
        </w:tc>
        <w:tc>
          <w:tcPr>
            <w:tcW w:w="1843" w:type="dxa"/>
            <w:vAlign w:val="center"/>
          </w:tcPr>
          <w:p w14:paraId="4A1089EF">
            <w:pPr>
              <w:snapToGrid w:val="0"/>
              <w:spacing w:line="360" w:lineRule="auto"/>
              <w:jc w:val="center"/>
              <w:rPr>
                <w:rFonts w:ascii="仿宋_GB2312" w:hAnsi="仿宋" w:eastAsia="仿宋_GB2312" w:cs="仿宋_GB2312"/>
                <w:color w:val="auto"/>
                <w:sz w:val="24"/>
                <w:highlight w:val="none"/>
              </w:rPr>
            </w:pPr>
          </w:p>
        </w:tc>
        <w:tc>
          <w:tcPr>
            <w:tcW w:w="3118" w:type="dxa"/>
            <w:vAlign w:val="center"/>
          </w:tcPr>
          <w:p w14:paraId="7AF213DE">
            <w:pPr>
              <w:snapToGrid w:val="0"/>
              <w:spacing w:line="360" w:lineRule="auto"/>
              <w:jc w:val="center"/>
              <w:rPr>
                <w:rFonts w:ascii="仿宋_GB2312" w:hAnsi="仿宋" w:eastAsia="仿宋_GB2312" w:cs="仿宋_GB2312"/>
                <w:color w:val="auto"/>
                <w:sz w:val="24"/>
                <w:highlight w:val="none"/>
              </w:rPr>
            </w:pPr>
          </w:p>
        </w:tc>
        <w:tc>
          <w:tcPr>
            <w:tcW w:w="1119" w:type="dxa"/>
            <w:vAlign w:val="center"/>
          </w:tcPr>
          <w:p w14:paraId="2E4E9BAE">
            <w:pPr>
              <w:snapToGrid w:val="0"/>
              <w:spacing w:line="360" w:lineRule="auto"/>
              <w:jc w:val="center"/>
              <w:rPr>
                <w:rFonts w:ascii="仿宋_GB2312" w:hAnsi="仿宋" w:eastAsia="仿宋_GB2312" w:cs="仿宋_GB2312"/>
                <w:color w:val="auto"/>
                <w:sz w:val="24"/>
                <w:highlight w:val="none"/>
              </w:rPr>
            </w:pPr>
          </w:p>
        </w:tc>
        <w:tc>
          <w:tcPr>
            <w:tcW w:w="1433" w:type="dxa"/>
            <w:vAlign w:val="center"/>
          </w:tcPr>
          <w:p w14:paraId="79EC2C8B">
            <w:pPr>
              <w:spacing w:line="360" w:lineRule="auto"/>
              <w:jc w:val="center"/>
              <w:rPr>
                <w:rFonts w:ascii="仿宋_GB2312" w:hAnsi="仿宋" w:eastAsia="仿宋_GB2312" w:cs="仿宋_GB2312"/>
                <w:color w:val="auto"/>
                <w:sz w:val="24"/>
                <w:highlight w:val="none"/>
              </w:rPr>
            </w:pPr>
          </w:p>
        </w:tc>
        <w:tc>
          <w:tcPr>
            <w:tcW w:w="1984" w:type="dxa"/>
            <w:vAlign w:val="center"/>
          </w:tcPr>
          <w:p w14:paraId="05D498CF">
            <w:pPr>
              <w:spacing w:line="360" w:lineRule="auto"/>
              <w:jc w:val="center"/>
              <w:rPr>
                <w:rFonts w:ascii="仿宋_GB2312" w:hAnsi="仿宋" w:eastAsia="仿宋_GB2312" w:cs="仿宋_GB2312"/>
                <w:color w:val="auto"/>
                <w:sz w:val="24"/>
                <w:highlight w:val="none"/>
              </w:rPr>
            </w:pPr>
          </w:p>
        </w:tc>
        <w:tc>
          <w:tcPr>
            <w:tcW w:w="3119" w:type="dxa"/>
            <w:vAlign w:val="center"/>
          </w:tcPr>
          <w:p w14:paraId="52F6CFEF">
            <w:pPr>
              <w:spacing w:line="360" w:lineRule="auto"/>
              <w:jc w:val="center"/>
              <w:rPr>
                <w:rFonts w:ascii="仿宋_GB2312" w:hAnsi="仿宋" w:eastAsia="仿宋_GB2312" w:cs="仿宋_GB2312"/>
                <w:color w:val="auto"/>
                <w:sz w:val="24"/>
                <w:highlight w:val="none"/>
              </w:rPr>
            </w:pPr>
          </w:p>
        </w:tc>
      </w:tr>
      <w:tr w14:paraId="34286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168" w:type="dxa"/>
            <w:gridSpan w:val="4"/>
            <w:vAlign w:val="center"/>
          </w:tcPr>
          <w:p w14:paraId="59A072A5">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投标报价（小写）</w:t>
            </w:r>
          </w:p>
        </w:tc>
        <w:tc>
          <w:tcPr>
            <w:tcW w:w="7655" w:type="dxa"/>
            <w:gridSpan w:val="4"/>
            <w:vAlign w:val="center"/>
          </w:tcPr>
          <w:p w14:paraId="009D0573">
            <w:pPr>
              <w:spacing w:line="360" w:lineRule="auto"/>
              <w:jc w:val="center"/>
              <w:rPr>
                <w:rFonts w:ascii="仿宋_GB2312" w:hAnsi="仿宋" w:eastAsia="仿宋_GB2312" w:cs="仿宋_GB2312"/>
                <w:color w:val="auto"/>
                <w:sz w:val="24"/>
                <w:highlight w:val="none"/>
              </w:rPr>
            </w:pPr>
          </w:p>
        </w:tc>
      </w:tr>
      <w:tr w14:paraId="0593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168" w:type="dxa"/>
            <w:gridSpan w:val="4"/>
            <w:vAlign w:val="center"/>
          </w:tcPr>
          <w:p w14:paraId="79A30F4C">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投标报价（大写）</w:t>
            </w:r>
          </w:p>
        </w:tc>
        <w:tc>
          <w:tcPr>
            <w:tcW w:w="7655" w:type="dxa"/>
            <w:gridSpan w:val="4"/>
            <w:vAlign w:val="center"/>
          </w:tcPr>
          <w:p w14:paraId="208E848A">
            <w:pPr>
              <w:spacing w:line="360" w:lineRule="auto"/>
              <w:jc w:val="center"/>
              <w:rPr>
                <w:rFonts w:ascii="仿宋_GB2312" w:hAnsi="仿宋" w:eastAsia="仿宋_GB2312" w:cs="仿宋_GB2312"/>
                <w:color w:val="auto"/>
                <w:sz w:val="24"/>
                <w:highlight w:val="none"/>
              </w:rPr>
            </w:pPr>
          </w:p>
        </w:tc>
      </w:tr>
    </w:tbl>
    <w:p w14:paraId="73EBF6E3">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4CD4C12">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66FAE82">
      <w:pPr>
        <w:spacing w:line="360" w:lineRule="auto"/>
        <w:ind w:firstLine="480" w:firstLineChars="200"/>
        <w:rPr>
          <w:rFonts w:hint="eastAsia" w:ascii="宋体" w:hAnsi="宋体" w:cs="宋体"/>
          <w:color w:val="auto"/>
          <w:kern w:val="0"/>
          <w:sz w:val="24"/>
          <w:highlight w:val="none"/>
          <w:lang w:val="en-US" w:eastAsia="zh-CN"/>
        </w:rPr>
        <w:sectPr>
          <w:pgSz w:w="16838" w:h="11905" w:orient="landscape"/>
          <w:pgMar w:top="1417" w:right="1361" w:bottom="1417" w:left="1361" w:header="851" w:footer="992" w:gutter="0"/>
          <w:cols w:space="0" w:num="1"/>
          <w:titlePg/>
          <w:rtlGutter w:val="0"/>
          <w:docGrid w:linePitch="312" w:charSpace="0"/>
        </w:sect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w:t>
      </w:r>
    </w:p>
    <w:p w14:paraId="4752C06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9280E69">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、特别提示：采购代理机构将对项目名称和项目编号，中标供应商名称、地址和中标金额，主要中标标的名称、服务范围、服务要求、服务时间、服务标准等予以公示。</w:t>
      </w:r>
    </w:p>
    <w:p w14:paraId="1ECD534C">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en-US" w:eastAsia="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3EA5C65">
      <w:pPr>
        <w:spacing w:line="360" w:lineRule="auto"/>
        <w:ind w:firstLine="482" w:firstLineChars="200"/>
        <w:rPr>
          <w:rFonts w:ascii="宋体" w:hAnsi="宋体" w:cs="宋体"/>
          <w:b/>
          <w:color w:val="auto"/>
          <w:kern w:val="0"/>
          <w:sz w:val="24"/>
          <w:highlight w:val="none"/>
        </w:rPr>
      </w:pPr>
    </w:p>
    <w:p w14:paraId="3785DA52">
      <w:pPr>
        <w:pStyle w:val="698"/>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3B623BD">
      <w:pPr>
        <w:pStyle w:val="698"/>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5" w:h="16838"/>
          <w:pgMar w:top="1361" w:right="1417" w:bottom="1361" w:left="1417" w:header="851" w:footer="992" w:gutter="0"/>
          <w:cols w:space="0" w:num="1"/>
          <w:titlePg/>
          <w:rtlGutter w:val="0"/>
          <w:docGrid w:linePitch="312" w:charSpace="0"/>
        </w:sectPr>
      </w:pPr>
    </w:p>
    <w:p w14:paraId="2D428A14">
      <w:pPr>
        <w:pStyle w:val="698"/>
        <w:keepNext w:val="0"/>
        <w:pageBreakBefore/>
        <w:numPr>
          <w:ilvl w:val="0"/>
          <w:numId w:val="5"/>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14:paraId="546C4B29">
      <w:pPr>
        <w:pStyle w:val="3"/>
        <w:keepNext w:val="0"/>
        <w:pageBreakBefore w:val="0"/>
        <w:numPr>
          <w:ilvl w:val="-1"/>
          <w:numId w:val="0"/>
        </w:numPr>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0B6F2F73">
      <w:pPr>
        <w:pStyle w:val="69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3BAD7D11">
      <w:pPr>
        <w:pStyle w:val="698"/>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447423A2">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3D8446F8">
      <w:pPr>
        <w:pStyle w:val="81"/>
        <w:rPr>
          <w:rFonts w:hint="eastAsia" w:ascii="宋体" w:hAnsi="宋体" w:cs="宋体"/>
          <w:b/>
          <w:color w:val="auto"/>
          <w:sz w:val="24"/>
          <w:highlight w:val="none"/>
        </w:rPr>
      </w:pPr>
    </w:p>
    <w:p w14:paraId="1D09F568">
      <w:pPr>
        <w:pStyle w:val="81"/>
        <w:rPr>
          <w:rFonts w:hint="eastAsia" w:ascii="宋体" w:hAnsi="宋体" w:cs="宋体"/>
          <w:b/>
          <w:color w:val="auto"/>
          <w:sz w:val="24"/>
          <w:highlight w:val="none"/>
        </w:rPr>
      </w:pPr>
    </w:p>
    <w:p w14:paraId="34788500">
      <w:pPr>
        <w:pStyle w:val="698"/>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F2E0927">
      <w:pPr>
        <w:spacing w:line="360" w:lineRule="auto"/>
        <w:ind w:right="420" w:firstLine="3614" w:firstLineChars="1000"/>
        <w:rPr>
          <w:rFonts w:ascii="宋体" w:hAnsi="宋体" w:cs="宋体"/>
          <w:b/>
          <w:color w:val="auto"/>
          <w:kern w:val="0"/>
          <w:sz w:val="36"/>
          <w:szCs w:val="36"/>
          <w:highlight w:val="none"/>
        </w:rPr>
      </w:pPr>
    </w:p>
    <w:p w14:paraId="3D3F25BF">
      <w:pPr>
        <w:spacing w:line="360" w:lineRule="auto"/>
        <w:ind w:right="420" w:firstLine="3614" w:firstLineChars="1000"/>
        <w:rPr>
          <w:rFonts w:ascii="宋体" w:hAnsi="宋体" w:cs="宋体"/>
          <w:b/>
          <w:color w:val="auto"/>
          <w:kern w:val="0"/>
          <w:sz w:val="36"/>
          <w:szCs w:val="36"/>
          <w:highlight w:val="none"/>
        </w:rPr>
      </w:pPr>
    </w:p>
    <w:p w14:paraId="1BC43283">
      <w:pPr>
        <w:spacing w:line="360" w:lineRule="auto"/>
        <w:ind w:right="420" w:firstLine="3614" w:firstLineChars="1000"/>
        <w:rPr>
          <w:rFonts w:ascii="宋体" w:hAnsi="宋体" w:cs="宋体"/>
          <w:b/>
          <w:color w:val="auto"/>
          <w:kern w:val="0"/>
          <w:sz w:val="36"/>
          <w:szCs w:val="36"/>
          <w:highlight w:val="none"/>
        </w:rPr>
      </w:pPr>
    </w:p>
    <w:p w14:paraId="70E5557D">
      <w:pPr>
        <w:spacing w:line="360" w:lineRule="auto"/>
        <w:ind w:right="420" w:firstLine="3614" w:firstLineChars="1000"/>
        <w:rPr>
          <w:rFonts w:ascii="宋体" w:hAnsi="宋体" w:cs="宋体"/>
          <w:b/>
          <w:color w:val="auto"/>
          <w:kern w:val="0"/>
          <w:sz w:val="36"/>
          <w:szCs w:val="36"/>
          <w:highlight w:val="none"/>
        </w:rPr>
      </w:pPr>
    </w:p>
    <w:p w14:paraId="131CFE64">
      <w:pPr>
        <w:spacing w:line="360" w:lineRule="auto"/>
        <w:ind w:right="420" w:firstLine="3614" w:firstLineChars="1000"/>
        <w:rPr>
          <w:rFonts w:ascii="宋体" w:hAnsi="宋体" w:cs="宋体"/>
          <w:b/>
          <w:color w:val="auto"/>
          <w:kern w:val="0"/>
          <w:sz w:val="36"/>
          <w:szCs w:val="36"/>
          <w:highlight w:val="none"/>
        </w:rPr>
      </w:pPr>
    </w:p>
    <w:p w14:paraId="51D7E35B">
      <w:pPr>
        <w:spacing w:line="360" w:lineRule="auto"/>
        <w:ind w:right="420" w:firstLine="3614" w:firstLineChars="1000"/>
        <w:rPr>
          <w:rFonts w:ascii="宋体" w:hAnsi="宋体" w:cs="宋体"/>
          <w:b/>
          <w:color w:val="auto"/>
          <w:kern w:val="0"/>
          <w:sz w:val="36"/>
          <w:szCs w:val="36"/>
          <w:highlight w:val="none"/>
        </w:rPr>
      </w:pPr>
    </w:p>
    <w:p w14:paraId="34436A9C">
      <w:pPr>
        <w:spacing w:line="360" w:lineRule="auto"/>
        <w:ind w:right="420" w:firstLine="3614" w:firstLineChars="1000"/>
        <w:rPr>
          <w:rFonts w:ascii="宋体" w:hAnsi="宋体" w:cs="宋体"/>
          <w:b/>
          <w:color w:val="auto"/>
          <w:kern w:val="0"/>
          <w:sz w:val="36"/>
          <w:szCs w:val="36"/>
          <w:highlight w:val="none"/>
        </w:rPr>
      </w:pPr>
    </w:p>
    <w:p w14:paraId="5B7D5E6F">
      <w:pPr>
        <w:spacing w:line="360" w:lineRule="auto"/>
        <w:ind w:right="420" w:firstLine="3614" w:firstLineChars="1000"/>
        <w:rPr>
          <w:rFonts w:ascii="宋体" w:hAnsi="宋体" w:cs="宋体"/>
          <w:b/>
          <w:color w:val="auto"/>
          <w:kern w:val="0"/>
          <w:sz w:val="36"/>
          <w:szCs w:val="36"/>
          <w:highlight w:val="none"/>
        </w:rPr>
      </w:pPr>
    </w:p>
    <w:p w14:paraId="368DD325">
      <w:pPr>
        <w:pStyle w:val="2"/>
        <w:keepNext w:val="0"/>
        <w:keepLines w:val="0"/>
        <w:pageBreakBefore/>
        <w:widowControl/>
        <w:spacing w:before="100" w:beforeAutospacing="1" w:after="100" w:afterAutospacing="1" w:line="360" w:lineRule="auto"/>
        <w:ind w:left="0" w:leftChars="0" w:firstLine="4417" w:firstLineChars="1000"/>
        <w:rPr>
          <w:rFonts w:ascii="宋体" w:hAnsi="宋体" w:cs="宋体"/>
          <w:color w:val="auto"/>
          <w:highlight w:val="none"/>
        </w:rPr>
      </w:pPr>
      <w:r>
        <w:rPr>
          <w:rFonts w:hint="eastAsia" w:ascii="宋体" w:hAnsi="宋体" w:cs="宋体"/>
          <w:color w:val="auto"/>
          <w:highlight w:val="none"/>
        </w:rPr>
        <w:t>附件</w:t>
      </w:r>
    </w:p>
    <w:p w14:paraId="6010F19F">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BD4BD15">
      <w:pPr>
        <w:spacing w:line="360" w:lineRule="auto"/>
        <w:jc w:val="center"/>
        <w:rPr>
          <w:rFonts w:ascii="宋体" w:hAnsi="宋体" w:cs="宋体"/>
          <w:b/>
          <w:color w:val="auto"/>
          <w:spacing w:val="6"/>
          <w:sz w:val="32"/>
          <w:szCs w:val="32"/>
          <w:highlight w:val="none"/>
        </w:rPr>
      </w:pPr>
      <w:bookmarkStart w:id="421" w:name="OLE_LINK13"/>
      <w:bookmarkStart w:id="422" w:name="OLE_LINK14"/>
      <w:r>
        <w:rPr>
          <w:rFonts w:hint="eastAsia" w:ascii="宋体" w:hAnsi="宋体" w:cs="宋体"/>
          <w:b/>
          <w:color w:val="auto"/>
          <w:spacing w:val="6"/>
          <w:sz w:val="32"/>
          <w:szCs w:val="32"/>
          <w:highlight w:val="none"/>
        </w:rPr>
        <w:t>残疾人福利性单位声明函</w:t>
      </w:r>
    </w:p>
    <w:bookmarkEnd w:id="421"/>
    <w:bookmarkEnd w:id="422"/>
    <w:p w14:paraId="3DDCACB4">
      <w:pPr>
        <w:spacing w:line="360" w:lineRule="auto"/>
        <w:rPr>
          <w:rFonts w:ascii="宋体" w:hAnsi="宋体" w:cs="宋体"/>
          <w:b/>
          <w:color w:val="auto"/>
          <w:spacing w:val="6"/>
          <w:sz w:val="30"/>
          <w:szCs w:val="30"/>
          <w:highlight w:val="none"/>
        </w:rPr>
      </w:pPr>
    </w:p>
    <w:p w14:paraId="78F228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C36F9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7C2A149">
      <w:pPr>
        <w:spacing w:line="360" w:lineRule="auto"/>
        <w:ind w:firstLine="480" w:firstLineChars="200"/>
        <w:rPr>
          <w:rFonts w:ascii="宋体" w:hAnsi="宋体" w:cs="宋体"/>
          <w:color w:val="auto"/>
          <w:sz w:val="24"/>
          <w:highlight w:val="none"/>
        </w:rPr>
      </w:pPr>
    </w:p>
    <w:p w14:paraId="79C7F3F5">
      <w:pPr>
        <w:spacing w:line="360" w:lineRule="auto"/>
        <w:ind w:firstLine="480" w:firstLineChars="200"/>
        <w:rPr>
          <w:rFonts w:ascii="宋体" w:hAnsi="宋体" w:cs="宋体"/>
          <w:color w:val="auto"/>
          <w:sz w:val="24"/>
          <w:highlight w:val="none"/>
        </w:rPr>
      </w:pPr>
    </w:p>
    <w:p w14:paraId="26270E5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4CD502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2411F254">
      <w:pPr>
        <w:spacing w:line="360" w:lineRule="auto"/>
        <w:ind w:firstLine="480" w:firstLineChars="200"/>
        <w:rPr>
          <w:rFonts w:ascii="宋体" w:hAnsi="宋体" w:cs="宋体"/>
          <w:color w:val="auto"/>
          <w:sz w:val="24"/>
          <w:highlight w:val="none"/>
        </w:rPr>
      </w:pPr>
    </w:p>
    <w:p w14:paraId="192F3CA1">
      <w:pPr>
        <w:spacing w:line="360" w:lineRule="auto"/>
        <w:ind w:firstLine="420" w:firstLineChars="200"/>
        <w:rPr>
          <w:rFonts w:ascii="宋体" w:hAnsi="宋体" w:cs="宋体"/>
          <w:color w:val="auto"/>
          <w:highlight w:val="none"/>
        </w:rPr>
      </w:pPr>
    </w:p>
    <w:p w14:paraId="232154BE">
      <w:pPr>
        <w:spacing w:line="360" w:lineRule="auto"/>
        <w:ind w:firstLine="420" w:firstLineChars="200"/>
        <w:rPr>
          <w:rFonts w:ascii="宋体" w:hAnsi="宋体" w:cs="宋体"/>
          <w:color w:val="auto"/>
          <w:highlight w:val="none"/>
        </w:rPr>
      </w:pPr>
    </w:p>
    <w:p w14:paraId="06290CF2">
      <w:pPr>
        <w:spacing w:line="360" w:lineRule="auto"/>
        <w:ind w:firstLine="420" w:firstLineChars="200"/>
        <w:rPr>
          <w:rFonts w:ascii="宋体" w:hAnsi="宋体" w:cs="宋体"/>
          <w:color w:val="auto"/>
          <w:highlight w:val="none"/>
        </w:rPr>
      </w:pPr>
    </w:p>
    <w:p w14:paraId="50C51129">
      <w:pPr>
        <w:spacing w:line="360" w:lineRule="auto"/>
        <w:ind w:firstLine="420" w:firstLineChars="200"/>
        <w:rPr>
          <w:rFonts w:ascii="宋体" w:hAnsi="宋体" w:cs="宋体"/>
          <w:color w:val="auto"/>
          <w:highlight w:val="none"/>
        </w:rPr>
      </w:pPr>
    </w:p>
    <w:p w14:paraId="11ED2423">
      <w:pPr>
        <w:spacing w:line="360" w:lineRule="auto"/>
        <w:rPr>
          <w:rFonts w:ascii="宋体" w:hAnsi="宋体" w:cs="宋体"/>
          <w:b/>
          <w:color w:val="auto"/>
          <w:sz w:val="24"/>
          <w:highlight w:val="none"/>
        </w:rPr>
      </w:pPr>
    </w:p>
    <w:p w14:paraId="4CC5D727">
      <w:pPr>
        <w:spacing w:line="360" w:lineRule="auto"/>
        <w:rPr>
          <w:rFonts w:ascii="宋体" w:hAnsi="宋体" w:cs="宋体"/>
          <w:b/>
          <w:color w:val="auto"/>
          <w:sz w:val="24"/>
          <w:highlight w:val="none"/>
        </w:rPr>
      </w:pPr>
    </w:p>
    <w:p w14:paraId="5E3A928D">
      <w:pPr>
        <w:spacing w:line="360" w:lineRule="auto"/>
        <w:rPr>
          <w:rFonts w:ascii="宋体" w:hAnsi="宋体" w:cs="宋体"/>
          <w:b/>
          <w:color w:val="auto"/>
          <w:sz w:val="24"/>
          <w:highlight w:val="none"/>
        </w:rPr>
      </w:pPr>
    </w:p>
    <w:p w14:paraId="150D82B9">
      <w:pPr>
        <w:spacing w:line="360" w:lineRule="auto"/>
        <w:rPr>
          <w:rFonts w:ascii="宋体" w:hAnsi="宋体" w:cs="宋体"/>
          <w:b/>
          <w:color w:val="auto"/>
          <w:sz w:val="24"/>
          <w:highlight w:val="none"/>
        </w:rPr>
      </w:pPr>
    </w:p>
    <w:p w14:paraId="394783F1">
      <w:pPr>
        <w:spacing w:line="360" w:lineRule="auto"/>
        <w:rPr>
          <w:rFonts w:ascii="宋体" w:hAnsi="宋体" w:cs="宋体"/>
          <w:b/>
          <w:color w:val="auto"/>
          <w:sz w:val="24"/>
          <w:highlight w:val="none"/>
        </w:rPr>
      </w:pPr>
    </w:p>
    <w:p w14:paraId="1F610980">
      <w:pPr>
        <w:spacing w:line="360" w:lineRule="auto"/>
        <w:rPr>
          <w:rFonts w:ascii="宋体" w:hAnsi="宋体" w:cs="宋体"/>
          <w:b/>
          <w:color w:val="auto"/>
          <w:sz w:val="24"/>
          <w:highlight w:val="none"/>
        </w:rPr>
      </w:pPr>
    </w:p>
    <w:p w14:paraId="2CAF947C">
      <w:pPr>
        <w:spacing w:line="360" w:lineRule="auto"/>
        <w:rPr>
          <w:rFonts w:ascii="宋体" w:hAnsi="宋体" w:cs="宋体"/>
          <w:b/>
          <w:color w:val="auto"/>
          <w:sz w:val="24"/>
          <w:highlight w:val="none"/>
        </w:rPr>
      </w:pPr>
    </w:p>
    <w:p w14:paraId="76C3EB9A">
      <w:pPr>
        <w:spacing w:line="360" w:lineRule="auto"/>
        <w:rPr>
          <w:rFonts w:ascii="宋体" w:hAnsi="宋体" w:cs="宋体"/>
          <w:b/>
          <w:color w:val="auto"/>
          <w:sz w:val="24"/>
          <w:highlight w:val="none"/>
        </w:rPr>
      </w:pPr>
    </w:p>
    <w:p w14:paraId="6CC3544A">
      <w:pPr>
        <w:spacing w:line="360" w:lineRule="auto"/>
        <w:rPr>
          <w:rFonts w:ascii="宋体" w:hAnsi="宋体" w:cs="宋体"/>
          <w:b/>
          <w:color w:val="auto"/>
          <w:sz w:val="24"/>
          <w:highlight w:val="none"/>
        </w:rPr>
      </w:pPr>
    </w:p>
    <w:p w14:paraId="21FC46A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0689A3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CDB54A2">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AFDEE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0BAB4D8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A30BB4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F9D7D7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8E9782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ABD66D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3F227D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7ACC52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EDD36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428F01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42B1A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3B9FB1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11D7A3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EFCC4C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78CEACF">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4D183B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4DD33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265F7A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2CC5AAC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689225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B5426D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D9E5E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7BCA41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021BC49">
      <w:pPr>
        <w:spacing w:line="360" w:lineRule="auto"/>
        <w:jc w:val="center"/>
        <w:rPr>
          <w:rFonts w:ascii="宋体" w:hAnsi="宋体" w:cs="宋体"/>
          <w:b/>
          <w:bCs/>
          <w:color w:val="auto"/>
          <w:sz w:val="24"/>
          <w:highlight w:val="none"/>
        </w:rPr>
      </w:pPr>
    </w:p>
    <w:p w14:paraId="2F0552B2">
      <w:pPr>
        <w:spacing w:line="360" w:lineRule="auto"/>
        <w:rPr>
          <w:rFonts w:ascii="宋体" w:hAnsi="宋体" w:cs="宋体"/>
          <w:b/>
          <w:color w:val="auto"/>
          <w:sz w:val="24"/>
          <w:highlight w:val="none"/>
        </w:rPr>
      </w:pPr>
    </w:p>
    <w:p w14:paraId="41141A9C">
      <w:pPr>
        <w:spacing w:line="360" w:lineRule="auto"/>
        <w:rPr>
          <w:rFonts w:ascii="宋体" w:hAnsi="宋体" w:cs="宋体"/>
          <w:b/>
          <w:color w:val="auto"/>
          <w:sz w:val="24"/>
          <w:highlight w:val="none"/>
        </w:rPr>
      </w:pPr>
    </w:p>
    <w:p w14:paraId="1FED38E0">
      <w:pPr>
        <w:spacing w:line="360" w:lineRule="auto"/>
        <w:rPr>
          <w:rFonts w:ascii="宋体" w:hAnsi="宋体" w:cs="宋体"/>
          <w:b/>
          <w:color w:val="auto"/>
          <w:sz w:val="24"/>
          <w:highlight w:val="none"/>
        </w:rPr>
      </w:pPr>
    </w:p>
    <w:p w14:paraId="56E21CFF">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09081C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51F203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DBD44F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FA0E74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A07483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17ED5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04397A4">
      <w:pPr>
        <w:widowControl/>
        <w:spacing w:line="360" w:lineRule="auto"/>
        <w:ind w:firstLine="600" w:firstLineChars="200"/>
        <w:jc w:val="left"/>
        <w:rPr>
          <w:rFonts w:ascii="宋体" w:hAnsi="宋体" w:cs="宋体"/>
          <w:color w:val="auto"/>
          <w:sz w:val="30"/>
          <w:szCs w:val="30"/>
          <w:highlight w:val="none"/>
        </w:rPr>
      </w:pPr>
    </w:p>
    <w:p w14:paraId="6215A06D">
      <w:pPr>
        <w:spacing w:line="360" w:lineRule="auto"/>
        <w:jc w:val="center"/>
        <w:rPr>
          <w:rFonts w:ascii="宋体" w:hAnsi="宋体" w:cs="宋体"/>
          <w:b/>
          <w:color w:val="auto"/>
          <w:spacing w:val="6"/>
          <w:sz w:val="32"/>
          <w:szCs w:val="32"/>
          <w:highlight w:val="none"/>
        </w:rPr>
      </w:pPr>
    </w:p>
    <w:p w14:paraId="6C80006B">
      <w:pPr>
        <w:spacing w:line="360" w:lineRule="auto"/>
        <w:jc w:val="center"/>
        <w:rPr>
          <w:rFonts w:ascii="宋体" w:hAnsi="宋体" w:cs="宋体"/>
          <w:b/>
          <w:color w:val="auto"/>
          <w:spacing w:val="6"/>
          <w:sz w:val="32"/>
          <w:szCs w:val="32"/>
          <w:highlight w:val="none"/>
        </w:rPr>
      </w:pPr>
    </w:p>
    <w:p w14:paraId="2263A194">
      <w:pPr>
        <w:spacing w:line="360" w:lineRule="auto"/>
        <w:jc w:val="center"/>
        <w:rPr>
          <w:rFonts w:ascii="宋体" w:hAnsi="宋体" w:cs="宋体"/>
          <w:b/>
          <w:color w:val="auto"/>
          <w:spacing w:val="6"/>
          <w:sz w:val="32"/>
          <w:szCs w:val="32"/>
          <w:highlight w:val="none"/>
        </w:rPr>
      </w:pPr>
    </w:p>
    <w:p w14:paraId="3B2FE762">
      <w:pPr>
        <w:spacing w:line="360" w:lineRule="auto"/>
        <w:jc w:val="center"/>
        <w:rPr>
          <w:rFonts w:ascii="宋体" w:hAnsi="宋体" w:cs="宋体"/>
          <w:b/>
          <w:color w:val="auto"/>
          <w:spacing w:val="6"/>
          <w:sz w:val="32"/>
          <w:szCs w:val="32"/>
          <w:highlight w:val="none"/>
        </w:rPr>
      </w:pPr>
    </w:p>
    <w:p w14:paraId="58A2AE4B">
      <w:pPr>
        <w:spacing w:line="360" w:lineRule="auto"/>
        <w:jc w:val="center"/>
        <w:rPr>
          <w:rFonts w:ascii="宋体" w:hAnsi="宋体" w:cs="宋体"/>
          <w:b/>
          <w:color w:val="auto"/>
          <w:spacing w:val="6"/>
          <w:sz w:val="32"/>
          <w:szCs w:val="32"/>
          <w:highlight w:val="none"/>
        </w:rPr>
      </w:pPr>
    </w:p>
    <w:p w14:paraId="3BAE15F3">
      <w:pPr>
        <w:spacing w:line="360" w:lineRule="auto"/>
        <w:jc w:val="center"/>
        <w:rPr>
          <w:rFonts w:ascii="宋体" w:hAnsi="宋体" w:cs="宋体"/>
          <w:b/>
          <w:color w:val="auto"/>
          <w:spacing w:val="6"/>
          <w:sz w:val="32"/>
          <w:szCs w:val="32"/>
          <w:highlight w:val="none"/>
        </w:rPr>
      </w:pPr>
    </w:p>
    <w:p w14:paraId="7FE15827">
      <w:pPr>
        <w:spacing w:line="360" w:lineRule="auto"/>
        <w:jc w:val="center"/>
        <w:rPr>
          <w:rFonts w:ascii="宋体" w:hAnsi="宋体" w:cs="宋体"/>
          <w:b/>
          <w:color w:val="auto"/>
          <w:spacing w:val="6"/>
          <w:sz w:val="32"/>
          <w:szCs w:val="32"/>
          <w:highlight w:val="none"/>
        </w:rPr>
      </w:pPr>
    </w:p>
    <w:p w14:paraId="0BE4CE0D">
      <w:pPr>
        <w:spacing w:line="360" w:lineRule="auto"/>
        <w:jc w:val="center"/>
        <w:rPr>
          <w:rFonts w:ascii="宋体" w:hAnsi="宋体" w:cs="宋体"/>
          <w:b/>
          <w:color w:val="auto"/>
          <w:spacing w:val="6"/>
          <w:sz w:val="32"/>
          <w:szCs w:val="32"/>
          <w:highlight w:val="none"/>
        </w:rPr>
      </w:pPr>
    </w:p>
    <w:p w14:paraId="3CAF09A4">
      <w:pPr>
        <w:spacing w:line="360" w:lineRule="auto"/>
        <w:jc w:val="center"/>
        <w:rPr>
          <w:rFonts w:ascii="宋体" w:hAnsi="宋体" w:cs="宋体"/>
          <w:b/>
          <w:color w:val="auto"/>
          <w:spacing w:val="6"/>
          <w:sz w:val="32"/>
          <w:szCs w:val="32"/>
          <w:highlight w:val="none"/>
        </w:rPr>
      </w:pPr>
    </w:p>
    <w:p w14:paraId="727D3CF1">
      <w:pPr>
        <w:spacing w:line="360" w:lineRule="auto"/>
        <w:jc w:val="center"/>
        <w:rPr>
          <w:rFonts w:ascii="宋体" w:hAnsi="宋体" w:cs="宋体"/>
          <w:b/>
          <w:color w:val="auto"/>
          <w:spacing w:val="6"/>
          <w:sz w:val="32"/>
          <w:szCs w:val="32"/>
          <w:highlight w:val="none"/>
        </w:rPr>
      </w:pPr>
    </w:p>
    <w:p w14:paraId="490F3F11">
      <w:pPr>
        <w:spacing w:line="360" w:lineRule="auto"/>
        <w:jc w:val="center"/>
        <w:rPr>
          <w:rFonts w:ascii="宋体" w:hAnsi="宋体" w:cs="宋体"/>
          <w:b/>
          <w:color w:val="auto"/>
          <w:spacing w:val="6"/>
          <w:sz w:val="32"/>
          <w:szCs w:val="32"/>
          <w:highlight w:val="none"/>
        </w:rPr>
      </w:pPr>
    </w:p>
    <w:p w14:paraId="6608F144">
      <w:pPr>
        <w:spacing w:line="360" w:lineRule="auto"/>
        <w:jc w:val="center"/>
        <w:rPr>
          <w:rFonts w:ascii="宋体" w:hAnsi="宋体" w:cs="宋体"/>
          <w:b/>
          <w:color w:val="auto"/>
          <w:spacing w:val="6"/>
          <w:sz w:val="32"/>
          <w:szCs w:val="32"/>
          <w:highlight w:val="none"/>
        </w:rPr>
      </w:pPr>
    </w:p>
    <w:p w14:paraId="5EE3F5E2">
      <w:pPr>
        <w:spacing w:line="360" w:lineRule="auto"/>
        <w:jc w:val="left"/>
        <w:rPr>
          <w:rFonts w:ascii="宋体" w:hAnsi="宋体" w:cs="宋体"/>
          <w:b/>
          <w:color w:val="auto"/>
          <w:spacing w:val="6"/>
          <w:sz w:val="32"/>
          <w:szCs w:val="32"/>
          <w:highlight w:val="none"/>
        </w:rPr>
      </w:pPr>
    </w:p>
    <w:p w14:paraId="11DDF7F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77E7DCF">
      <w:pPr>
        <w:spacing w:line="360" w:lineRule="auto"/>
        <w:jc w:val="center"/>
        <w:rPr>
          <w:rFonts w:ascii="宋体" w:hAnsi="宋体" w:cs="宋体"/>
          <w:b/>
          <w:color w:val="auto"/>
          <w:sz w:val="24"/>
          <w:highlight w:val="none"/>
        </w:rPr>
      </w:pPr>
    </w:p>
    <w:p w14:paraId="392E661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10EFA36">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2A6815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CE5852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BCC875A">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6A30E94">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87DA7C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798F994">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E4212C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0B2A3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B16ED7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C600E36">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53D8A4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5F531C4">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F13E2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6B4E1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342FCEC">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789C7F8">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ECE5E3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1DA762C">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AF909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0B135B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3CA895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3C2D47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AC3003F">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52CC18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8B52C6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BA847C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C9EE45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264ACE4">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8704AB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B53034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12F941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98DEF4E">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00AB41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901B3FB">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9DA609F">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BCA549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1B5F5E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0C3D03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19049C3">
      <w:pPr>
        <w:spacing w:line="360" w:lineRule="auto"/>
        <w:rPr>
          <w:rFonts w:ascii="宋体" w:hAnsi="宋体" w:cs="宋体"/>
          <w:b/>
          <w:color w:val="auto"/>
          <w:sz w:val="24"/>
          <w:highlight w:val="none"/>
        </w:rPr>
      </w:pPr>
    </w:p>
    <w:p w14:paraId="21C8F72C">
      <w:pPr>
        <w:spacing w:line="360" w:lineRule="auto"/>
        <w:rPr>
          <w:rFonts w:ascii="宋体" w:hAnsi="宋体" w:cs="宋体"/>
          <w:b/>
          <w:color w:val="auto"/>
          <w:sz w:val="24"/>
          <w:highlight w:val="none"/>
        </w:rPr>
      </w:pPr>
    </w:p>
    <w:p w14:paraId="5DDF74B1">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6BE0CEE">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41F84F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4AB8F3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8D1411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722306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874E82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814C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8EEE7DE">
      <w:pPr>
        <w:autoSpaceDE w:val="0"/>
        <w:autoSpaceDN w:val="0"/>
        <w:jc w:val="both"/>
        <w:rPr>
          <w:rFonts w:ascii="宋体" w:hAnsi="宋体" w:cs="宋体"/>
          <w:b/>
          <w:color w:val="auto"/>
          <w:spacing w:val="6"/>
          <w:sz w:val="32"/>
          <w:szCs w:val="32"/>
          <w:highlight w:val="none"/>
        </w:rPr>
      </w:pPr>
    </w:p>
    <w:p w14:paraId="34BC75D4">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C18F88C">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6AC34DB">
      <w:pPr>
        <w:spacing w:line="360" w:lineRule="auto"/>
        <w:rPr>
          <w:rFonts w:ascii="宋体" w:hAnsi="宋体" w:cs="宋体"/>
          <w:color w:val="auto"/>
          <w:sz w:val="24"/>
          <w:highlight w:val="none"/>
          <w:u w:val="single"/>
        </w:rPr>
      </w:pPr>
    </w:p>
    <w:p w14:paraId="7D2F8B97">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4F4601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98D68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3C67D0A">
      <w:pPr>
        <w:spacing w:line="360" w:lineRule="auto"/>
        <w:ind w:firstLine="494"/>
        <w:rPr>
          <w:rFonts w:ascii="宋体" w:hAnsi="宋体" w:cs="宋体"/>
          <w:color w:val="auto"/>
          <w:sz w:val="24"/>
          <w:highlight w:val="none"/>
        </w:rPr>
      </w:pPr>
    </w:p>
    <w:p w14:paraId="7D3B593C">
      <w:pPr>
        <w:spacing w:line="360" w:lineRule="auto"/>
        <w:ind w:firstLine="494"/>
        <w:rPr>
          <w:rFonts w:ascii="宋体" w:hAnsi="宋体" w:cs="宋体"/>
          <w:color w:val="auto"/>
          <w:sz w:val="24"/>
          <w:highlight w:val="none"/>
        </w:rPr>
      </w:pPr>
    </w:p>
    <w:p w14:paraId="42D38361">
      <w:pPr>
        <w:spacing w:line="360" w:lineRule="auto"/>
        <w:ind w:firstLine="494"/>
        <w:rPr>
          <w:rFonts w:ascii="宋体" w:hAnsi="宋体" w:cs="宋体"/>
          <w:color w:val="auto"/>
          <w:sz w:val="24"/>
          <w:highlight w:val="none"/>
        </w:rPr>
      </w:pPr>
    </w:p>
    <w:p w14:paraId="4DB9480A">
      <w:pPr>
        <w:spacing w:line="360" w:lineRule="auto"/>
        <w:ind w:firstLine="494"/>
        <w:rPr>
          <w:rFonts w:ascii="宋体" w:hAnsi="宋体" w:cs="宋体"/>
          <w:color w:val="auto"/>
          <w:sz w:val="24"/>
          <w:highlight w:val="none"/>
        </w:rPr>
      </w:pPr>
    </w:p>
    <w:p w14:paraId="1E41961F">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3602980">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CC49E8A">
      <w:pPr>
        <w:rPr>
          <w:rFonts w:ascii="宋体" w:hAnsi="宋体" w:cs="宋体"/>
          <w:color w:val="auto"/>
          <w:sz w:val="24"/>
          <w:highlight w:val="none"/>
        </w:rPr>
      </w:pPr>
      <w:r>
        <w:rPr>
          <w:rFonts w:hint="eastAsia" w:ascii="宋体" w:hAnsi="宋体" w:cs="宋体"/>
          <w:b/>
          <w:bCs/>
          <w:color w:val="auto"/>
          <w:sz w:val="24"/>
          <w:highlight w:val="none"/>
        </w:rPr>
        <w:t>附：</w:t>
      </w:r>
    </w:p>
    <w:p w14:paraId="04492A34">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E8723CB">
      <w:pPr>
        <w:autoSpaceDE w:val="0"/>
        <w:autoSpaceDN w:val="0"/>
        <w:jc w:val="center"/>
        <w:rPr>
          <w:rFonts w:ascii="宋体" w:hAnsi="宋体" w:cs="宋体"/>
          <w:b/>
          <w:color w:val="auto"/>
          <w:spacing w:val="6"/>
          <w:sz w:val="32"/>
          <w:szCs w:val="32"/>
          <w:highlight w:val="none"/>
        </w:rPr>
      </w:pPr>
    </w:p>
    <w:p w14:paraId="7C965BA2">
      <w:pPr>
        <w:autoSpaceDE w:val="0"/>
        <w:autoSpaceDN w:val="0"/>
        <w:jc w:val="center"/>
        <w:rPr>
          <w:rFonts w:ascii="宋体" w:hAnsi="宋体" w:cs="宋体"/>
          <w:b/>
          <w:color w:val="auto"/>
          <w:spacing w:val="6"/>
          <w:sz w:val="32"/>
          <w:szCs w:val="32"/>
          <w:highlight w:val="none"/>
        </w:rPr>
      </w:pPr>
    </w:p>
    <w:p w14:paraId="2B836D8A">
      <w:pPr>
        <w:autoSpaceDE w:val="0"/>
        <w:autoSpaceDN w:val="0"/>
        <w:jc w:val="center"/>
        <w:rPr>
          <w:rFonts w:ascii="宋体" w:hAnsi="宋体" w:cs="宋体"/>
          <w:b/>
          <w:color w:val="auto"/>
          <w:spacing w:val="6"/>
          <w:sz w:val="32"/>
          <w:szCs w:val="32"/>
          <w:highlight w:val="none"/>
        </w:rPr>
      </w:pPr>
    </w:p>
    <w:p w14:paraId="549A982C">
      <w:pPr>
        <w:autoSpaceDE w:val="0"/>
        <w:autoSpaceDN w:val="0"/>
        <w:jc w:val="center"/>
        <w:rPr>
          <w:rFonts w:ascii="宋体" w:hAnsi="宋体" w:cs="宋体"/>
          <w:b/>
          <w:color w:val="auto"/>
          <w:spacing w:val="6"/>
          <w:sz w:val="32"/>
          <w:szCs w:val="32"/>
          <w:highlight w:val="none"/>
        </w:rPr>
      </w:pPr>
    </w:p>
    <w:p w14:paraId="35F88363">
      <w:pPr>
        <w:autoSpaceDE w:val="0"/>
        <w:autoSpaceDN w:val="0"/>
        <w:jc w:val="center"/>
        <w:rPr>
          <w:rFonts w:ascii="宋体" w:hAnsi="宋体" w:cs="宋体"/>
          <w:b/>
          <w:color w:val="auto"/>
          <w:spacing w:val="6"/>
          <w:sz w:val="32"/>
          <w:szCs w:val="32"/>
          <w:highlight w:val="none"/>
        </w:rPr>
      </w:pPr>
    </w:p>
    <w:p w14:paraId="6371EC05">
      <w:pPr>
        <w:autoSpaceDE w:val="0"/>
        <w:autoSpaceDN w:val="0"/>
        <w:jc w:val="center"/>
        <w:rPr>
          <w:rFonts w:ascii="宋体" w:hAnsi="宋体" w:cs="宋体"/>
          <w:b/>
          <w:color w:val="auto"/>
          <w:spacing w:val="6"/>
          <w:sz w:val="32"/>
          <w:szCs w:val="32"/>
          <w:highlight w:val="none"/>
        </w:rPr>
      </w:pPr>
    </w:p>
    <w:p w14:paraId="55950536">
      <w:pPr>
        <w:autoSpaceDE w:val="0"/>
        <w:autoSpaceDN w:val="0"/>
        <w:jc w:val="center"/>
        <w:rPr>
          <w:rFonts w:ascii="宋体" w:hAnsi="宋体" w:cs="宋体"/>
          <w:b/>
          <w:color w:val="auto"/>
          <w:spacing w:val="6"/>
          <w:sz w:val="32"/>
          <w:szCs w:val="32"/>
          <w:highlight w:val="none"/>
        </w:rPr>
      </w:pPr>
    </w:p>
    <w:p w14:paraId="00C3B537">
      <w:pPr>
        <w:autoSpaceDE w:val="0"/>
        <w:autoSpaceDN w:val="0"/>
        <w:jc w:val="center"/>
        <w:rPr>
          <w:rFonts w:ascii="宋体" w:hAnsi="宋体" w:cs="宋体"/>
          <w:b/>
          <w:color w:val="auto"/>
          <w:spacing w:val="6"/>
          <w:sz w:val="32"/>
          <w:szCs w:val="32"/>
          <w:highlight w:val="none"/>
        </w:rPr>
      </w:pPr>
    </w:p>
    <w:p w14:paraId="150274D3">
      <w:pPr>
        <w:autoSpaceDE w:val="0"/>
        <w:autoSpaceDN w:val="0"/>
        <w:jc w:val="center"/>
        <w:rPr>
          <w:rFonts w:ascii="宋体" w:hAnsi="宋体" w:cs="宋体"/>
          <w:b/>
          <w:color w:val="auto"/>
          <w:spacing w:val="6"/>
          <w:sz w:val="32"/>
          <w:szCs w:val="32"/>
          <w:highlight w:val="none"/>
        </w:rPr>
      </w:pPr>
    </w:p>
    <w:p w14:paraId="34163C3C">
      <w:pPr>
        <w:autoSpaceDE w:val="0"/>
        <w:autoSpaceDN w:val="0"/>
        <w:jc w:val="center"/>
        <w:rPr>
          <w:rFonts w:ascii="宋体" w:hAnsi="宋体" w:cs="宋体"/>
          <w:b/>
          <w:color w:val="auto"/>
          <w:spacing w:val="6"/>
          <w:sz w:val="32"/>
          <w:szCs w:val="32"/>
          <w:highlight w:val="none"/>
        </w:rPr>
      </w:pPr>
    </w:p>
    <w:p w14:paraId="0A790006">
      <w:pPr>
        <w:autoSpaceDE w:val="0"/>
        <w:autoSpaceDN w:val="0"/>
        <w:jc w:val="center"/>
        <w:rPr>
          <w:rFonts w:ascii="宋体" w:hAnsi="宋体" w:cs="宋体"/>
          <w:b/>
          <w:color w:val="auto"/>
          <w:spacing w:val="6"/>
          <w:sz w:val="32"/>
          <w:szCs w:val="32"/>
          <w:highlight w:val="none"/>
        </w:rPr>
      </w:pPr>
    </w:p>
    <w:p w14:paraId="456FEC84">
      <w:pPr>
        <w:autoSpaceDE w:val="0"/>
        <w:autoSpaceDN w:val="0"/>
        <w:jc w:val="center"/>
        <w:rPr>
          <w:rFonts w:ascii="宋体" w:hAnsi="宋体" w:cs="宋体"/>
          <w:b/>
          <w:color w:val="auto"/>
          <w:spacing w:val="6"/>
          <w:sz w:val="32"/>
          <w:szCs w:val="32"/>
          <w:highlight w:val="none"/>
        </w:rPr>
      </w:pPr>
    </w:p>
    <w:p w14:paraId="59C5AED4">
      <w:pPr>
        <w:autoSpaceDE w:val="0"/>
        <w:autoSpaceDN w:val="0"/>
        <w:jc w:val="center"/>
        <w:rPr>
          <w:rFonts w:ascii="宋体" w:hAnsi="宋体" w:cs="宋体"/>
          <w:b/>
          <w:color w:val="auto"/>
          <w:spacing w:val="6"/>
          <w:sz w:val="32"/>
          <w:szCs w:val="32"/>
          <w:highlight w:val="none"/>
        </w:rPr>
      </w:pPr>
    </w:p>
    <w:p w14:paraId="5D0D395F">
      <w:pPr>
        <w:autoSpaceDE w:val="0"/>
        <w:autoSpaceDN w:val="0"/>
        <w:jc w:val="both"/>
        <w:rPr>
          <w:rFonts w:ascii="宋体" w:hAnsi="宋体" w:cs="宋体"/>
          <w:b/>
          <w:color w:val="auto"/>
          <w:spacing w:val="6"/>
          <w:sz w:val="32"/>
          <w:szCs w:val="32"/>
          <w:highlight w:val="none"/>
        </w:rPr>
      </w:pPr>
    </w:p>
    <w:p w14:paraId="79630899">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66B6117">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1ABB0002">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B8A72F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4DCCE2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307266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E178F5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A13D6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F562A7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7A97E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50F914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2FF2F74">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2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2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24"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24"/>
      <w:r>
        <w:rPr>
          <w:rFonts w:hint="eastAsia" w:ascii="宋体" w:hAnsi="宋体" w:cs="宋体"/>
          <w:b/>
          <w:color w:val="auto"/>
          <w:kern w:val="0"/>
          <w:sz w:val="24"/>
          <w:highlight w:val="none"/>
          <w:lang w:val="zh-CN"/>
        </w:rPr>
        <w:t>）</w:t>
      </w:r>
    </w:p>
    <w:p w14:paraId="0005E5A7">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2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25"/>
    </w:p>
    <w:p w14:paraId="3A5DBE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28FFFA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912DF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686C94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F746B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FCC868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1F9F87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478C5FB">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FEF667B">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AE7325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3D01A0D">
      <w:pPr>
        <w:autoSpaceDE w:val="0"/>
        <w:autoSpaceDN w:val="0"/>
        <w:jc w:val="center"/>
        <w:rPr>
          <w:rFonts w:ascii="宋体" w:hAnsi="宋体" w:cs="宋体"/>
          <w:b/>
          <w:color w:val="auto"/>
          <w:spacing w:val="6"/>
          <w:sz w:val="32"/>
          <w:szCs w:val="32"/>
          <w:highlight w:val="none"/>
        </w:rPr>
      </w:pPr>
    </w:p>
    <w:p w14:paraId="641C33C4">
      <w:pPr>
        <w:autoSpaceDE w:val="0"/>
        <w:autoSpaceDN w:val="0"/>
        <w:jc w:val="center"/>
        <w:rPr>
          <w:rFonts w:ascii="宋体" w:hAnsi="宋体" w:cs="宋体"/>
          <w:b/>
          <w:color w:val="auto"/>
          <w:spacing w:val="6"/>
          <w:sz w:val="32"/>
          <w:szCs w:val="32"/>
          <w:highlight w:val="none"/>
        </w:rPr>
      </w:pPr>
    </w:p>
    <w:p w14:paraId="7700D402">
      <w:pPr>
        <w:autoSpaceDE w:val="0"/>
        <w:autoSpaceDN w:val="0"/>
        <w:jc w:val="center"/>
        <w:rPr>
          <w:rFonts w:ascii="宋体" w:hAnsi="宋体" w:cs="宋体"/>
          <w:b/>
          <w:color w:val="auto"/>
          <w:spacing w:val="6"/>
          <w:sz w:val="32"/>
          <w:szCs w:val="32"/>
          <w:highlight w:val="none"/>
        </w:rPr>
      </w:pPr>
    </w:p>
    <w:p w14:paraId="0D443144">
      <w:pPr>
        <w:autoSpaceDE w:val="0"/>
        <w:autoSpaceDN w:val="0"/>
        <w:jc w:val="center"/>
        <w:rPr>
          <w:rFonts w:ascii="宋体" w:hAnsi="宋体" w:cs="宋体"/>
          <w:b/>
          <w:color w:val="auto"/>
          <w:spacing w:val="6"/>
          <w:sz w:val="32"/>
          <w:szCs w:val="32"/>
          <w:highlight w:val="none"/>
        </w:rPr>
      </w:pPr>
    </w:p>
    <w:p w14:paraId="115BF383">
      <w:pPr>
        <w:autoSpaceDE w:val="0"/>
        <w:autoSpaceDN w:val="0"/>
        <w:jc w:val="center"/>
        <w:rPr>
          <w:rFonts w:ascii="宋体" w:hAnsi="宋体" w:cs="宋体"/>
          <w:b/>
          <w:color w:val="auto"/>
          <w:spacing w:val="6"/>
          <w:sz w:val="32"/>
          <w:szCs w:val="32"/>
          <w:highlight w:val="none"/>
        </w:rPr>
      </w:pPr>
    </w:p>
    <w:p w14:paraId="745D23D0">
      <w:pPr>
        <w:autoSpaceDE w:val="0"/>
        <w:autoSpaceDN w:val="0"/>
        <w:jc w:val="center"/>
        <w:rPr>
          <w:rFonts w:ascii="宋体" w:hAnsi="宋体" w:cs="宋体"/>
          <w:b/>
          <w:color w:val="auto"/>
          <w:spacing w:val="6"/>
          <w:sz w:val="32"/>
          <w:szCs w:val="32"/>
          <w:highlight w:val="none"/>
        </w:rPr>
      </w:pPr>
    </w:p>
    <w:p w14:paraId="2311DBF0">
      <w:pPr>
        <w:autoSpaceDE w:val="0"/>
        <w:autoSpaceDN w:val="0"/>
        <w:jc w:val="center"/>
        <w:rPr>
          <w:rFonts w:ascii="宋体" w:hAnsi="宋体" w:cs="宋体"/>
          <w:b/>
          <w:color w:val="auto"/>
          <w:spacing w:val="6"/>
          <w:sz w:val="32"/>
          <w:szCs w:val="32"/>
          <w:highlight w:val="none"/>
        </w:rPr>
      </w:pPr>
    </w:p>
    <w:p w14:paraId="049CBF80">
      <w:pPr>
        <w:autoSpaceDE w:val="0"/>
        <w:autoSpaceDN w:val="0"/>
        <w:jc w:val="center"/>
        <w:rPr>
          <w:rFonts w:ascii="宋体" w:hAnsi="宋体" w:cs="宋体"/>
          <w:b/>
          <w:color w:val="auto"/>
          <w:spacing w:val="6"/>
          <w:sz w:val="32"/>
          <w:szCs w:val="32"/>
          <w:highlight w:val="none"/>
        </w:rPr>
      </w:pPr>
    </w:p>
    <w:p w14:paraId="6430EBB2">
      <w:pPr>
        <w:autoSpaceDE w:val="0"/>
        <w:autoSpaceDN w:val="0"/>
        <w:jc w:val="center"/>
        <w:rPr>
          <w:rFonts w:ascii="宋体" w:hAnsi="宋体" w:cs="宋体"/>
          <w:b/>
          <w:color w:val="auto"/>
          <w:spacing w:val="6"/>
          <w:sz w:val="32"/>
          <w:szCs w:val="32"/>
          <w:highlight w:val="none"/>
        </w:rPr>
      </w:pPr>
    </w:p>
    <w:p w14:paraId="74111D1F">
      <w:pPr>
        <w:autoSpaceDE w:val="0"/>
        <w:autoSpaceDN w:val="0"/>
        <w:jc w:val="center"/>
        <w:rPr>
          <w:rFonts w:ascii="宋体" w:hAnsi="宋体" w:cs="宋体"/>
          <w:b/>
          <w:color w:val="auto"/>
          <w:spacing w:val="6"/>
          <w:sz w:val="32"/>
          <w:szCs w:val="32"/>
          <w:highlight w:val="none"/>
        </w:rPr>
      </w:pPr>
    </w:p>
    <w:p w14:paraId="4AC4BFC2">
      <w:pPr>
        <w:autoSpaceDE w:val="0"/>
        <w:autoSpaceDN w:val="0"/>
        <w:jc w:val="center"/>
        <w:rPr>
          <w:rFonts w:ascii="宋体" w:hAnsi="宋体" w:cs="宋体"/>
          <w:b/>
          <w:color w:val="auto"/>
          <w:spacing w:val="6"/>
          <w:sz w:val="32"/>
          <w:szCs w:val="32"/>
          <w:highlight w:val="none"/>
        </w:rPr>
      </w:pPr>
    </w:p>
    <w:p w14:paraId="0A0CE5E6">
      <w:pPr>
        <w:autoSpaceDE w:val="0"/>
        <w:autoSpaceDN w:val="0"/>
        <w:jc w:val="center"/>
        <w:rPr>
          <w:rFonts w:ascii="宋体" w:hAnsi="宋体" w:cs="宋体"/>
          <w:b/>
          <w:color w:val="auto"/>
          <w:spacing w:val="6"/>
          <w:sz w:val="32"/>
          <w:szCs w:val="32"/>
          <w:highlight w:val="none"/>
        </w:rPr>
      </w:pPr>
    </w:p>
    <w:p w14:paraId="6B6DB81F">
      <w:pPr>
        <w:autoSpaceDE w:val="0"/>
        <w:autoSpaceDN w:val="0"/>
        <w:jc w:val="center"/>
        <w:rPr>
          <w:rFonts w:ascii="宋体" w:hAnsi="宋体" w:cs="宋体"/>
          <w:b/>
          <w:color w:val="auto"/>
          <w:spacing w:val="6"/>
          <w:sz w:val="32"/>
          <w:szCs w:val="32"/>
          <w:highlight w:val="none"/>
        </w:rPr>
      </w:pPr>
    </w:p>
    <w:p w14:paraId="5C18C33E">
      <w:pPr>
        <w:autoSpaceDE w:val="0"/>
        <w:autoSpaceDN w:val="0"/>
        <w:jc w:val="center"/>
        <w:rPr>
          <w:rFonts w:ascii="宋体" w:hAnsi="宋体" w:cs="宋体"/>
          <w:b/>
          <w:color w:val="auto"/>
          <w:spacing w:val="6"/>
          <w:sz w:val="32"/>
          <w:szCs w:val="32"/>
          <w:highlight w:val="none"/>
        </w:rPr>
      </w:pPr>
    </w:p>
    <w:p w14:paraId="24D4EBEE">
      <w:pPr>
        <w:autoSpaceDE w:val="0"/>
        <w:autoSpaceDN w:val="0"/>
        <w:jc w:val="center"/>
        <w:rPr>
          <w:rFonts w:ascii="宋体" w:hAnsi="宋体" w:cs="宋体"/>
          <w:b/>
          <w:color w:val="auto"/>
          <w:spacing w:val="6"/>
          <w:sz w:val="32"/>
          <w:szCs w:val="32"/>
          <w:highlight w:val="none"/>
        </w:rPr>
      </w:pPr>
    </w:p>
    <w:p w14:paraId="7802523A">
      <w:pPr>
        <w:autoSpaceDE w:val="0"/>
        <w:autoSpaceDN w:val="0"/>
        <w:jc w:val="center"/>
        <w:rPr>
          <w:rFonts w:ascii="宋体" w:hAnsi="宋体" w:cs="宋体"/>
          <w:b/>
          <w:color w:val="auto"/>
          <w:spacing w:val="6"/>
          <w:sz w:val="32"/>
          <w:szCs w:val="32"/>
          <w:highlight w:val="none"/>
        </w:rPr>
      </w:pPr>
    </w:p>
    <w:p w14:paraId="18BD0C02">
      <w:pPr>
        <w:autoSpaceDE w:val="0"/>
        <w:autoSpaceDN w:val="0"/>
        <w:jc w:val="center"/>
        <w:rPr>
          <w:rFonts w:ascii="宋体" w:hAnsi="宋体" w:cs="宋体"/>
          <w:b/>
          <w:color w:val="auto"/>
          <w:spacing w:val="6"/>
          <w:sz w:val="32"/>
          <w:szCs w:val="32"/>
          <w:highlight w:val="none"/>
        </w:rPr>
      </w:pPr>
    </w:p>
    <w:p w14:paraId="10B5A7C8">
      <w:pPr>
        <w:autoSpaceDE w:val="0"/>
        <w:autoSpaceDN w:val="0"/>
        <w:jc w:val="center"/>
        <w:rPr>
          <w:rFonts w:ascii="宋体" w:hAnsi="宋体" w:cs="宋体"/>
          <w:b/>
          <w:color w:val="auto"/>
          <w:spacing w:val="6"/>
          <w:sz w:val="32"/>
          <w:szCs w:val="32"/>
          <w:highlight w:val="none"/>
        </w:rPr>
      </w:pPr>
    </w:p>
    <w:p w14:paraId="423969EE">
      <w:pPr>
        <w:autoSpaceDE w:val="0"/>
        <w:autoSpaceDN w:val="0"/>
        <w:jc w:val="center"/>
        <w:rPr>
          <w:rFonts w:ascii="宋体" w:hAnsi="宋体" w:cs="宋体"/>
          <w:b/>
          <w:color w:val="auto"/>
          <w:spacing w:val="6"/>
          <w:sz w:val="32"/>
          <w:szCs w:val="32"/>
          <w:highlight w:val="none"/>
        </w:rPr>
      </w:pPr>
    </w:p>
    <w:p w14:paraId="1C43A50D">
      <w:pPr>
        <w:autoSpaceDE w:val="0"/>
        <w:autoSpaceDN w:val="0"/>
        <w:jc w:val="center"/>
        <w:rPr>
          <w:rFonts w:ascii="宋体" w:hAnsi="宋体" w:cs="宋体"/>
          <w:b/>
          <w:color w:val="auto"/>
          <w:spacing w:val="6"/>
          <w:sz w:val="32"/>
          <w:szCs w:val="32"/>
          <w:highlight w:val="none"/>
        </w:rPr>
      </w:pPr>
    </w:p>
    <w:p w14:paraId="0ED81F6B">
      <w:pPr>
        <w:autoSpaceDE w:val="0"/>
        <w:autoSpaceDN w:val="0"/>
        <w:jc w:val="center"/>
        <w:rPr>
          <w:rFonts w:ascii="宋体" w:hAnsi="宋体" w:cs="宋体"/>
          <w:b/>
          <w:color w:val="auto"/>
          <w:spacing w:val="6"/>
          <w:sz w:val="32"/>
          <w:szCs w:val="32"/>
          <w:highlight w:val="none"/>
        </w:rPr>
      </w:pPr>
    </w:p>
    <w:p w14:paraId="77BB111E">
      <w:pPr>
        <w:autoSpaceDE w:val="0"/>
        <w:autoSpaceDN w:val="0"/>
        <w:jc w:val="center"/>
        <w:rPr>
          <w:rFonts w:ascii="宋体" w:hAnsi="宋体" w:cs="宋体"/>
          <w:b/>
          <w:color w:val="auto"/>
          <w:spacing w:val="6"/>
          <w:sz w:val="32"/>
          <w:szCs w:val="32"/>
          <w:highlight w:val="none"/>
        </w:rPr>
      </w:pPr>
    </w:p>
    <w:p w14:paraId="18328725">
      <w:pPr>
        <w:autoSpaceDE w:val="0"/>
        <w:autoSpaceDN w:val="0"/>
        <w:jc w:val="center"/>
        <w:rPr>
          <w:rFonts w:ascii="宋体" w:hAnsi="宋体" w:cs="宋体"/>
          <w:b/>
          <w:color w:val="auto"/>
          <w:spacing w:val="6"/>
          <w:sz w:val="32"/>
          <w:szCs w:val="32"/>
          <w:highlight w:val="none"/>
        </w:rPr>
      </w:pPr>
    </w:p>
    <w:p w14:paraId="52C834E1">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2EEC2BEE">
      <w:pPr>
        <w:snapToGrid w:val="0"/>
        <w:spacing w:line="360" w:lineRule="auto"/>
        <w:ind w:firstLine="2999" w:firstLineChars="9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198F5F01">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43A4197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FEFBFD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2CAA3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0C14EB35">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22CCF2E">
      <w:pPr>
        <w:rPr>
          <w:color w:val="auto"/>
          <w:highlight w:val="none"/>
        </w:rPr>
      </w:pPr>
      <w:r>
        <w:rPr>
          <w:rFonts w:hint="eastAsia"/>
          <w:color w:val="auto"/>
          <w:highlight w:val="none"/>
          <w:lang w:val="zh-CN"/>
        </w:rPr>
        <w:t xml:space="preserve"> </w:t>
      </w:r>
    </w:p>
    <w:p w14:paraId="62B498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7B17301">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F4CBF2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878AB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F43A3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F938DF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E8864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C8E92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9897B6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8974F6F">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F05DEC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B95783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91B02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EF03B2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4E0C762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736BFE86">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391E5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E0F1EF">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61039B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FB64AB3">
      <w:pPr>
        <w:autoSpaceDE w:val="0"/>
        <w:autoSpaceDN w:val="0"/>
        <w:jc w:val="center"/>
        <w:rPr>
          <w:rFonts w:ascii="宋体" w:hAnsi="宋体" w:cs="宋体"/>
          <w:b/>
          <w:color w:val="auto"/>
          <w:spacing w:val="6"/>
          <w:sz w:val="32"/>
          <w:szCs w:val="32"/>
          <w:highlight w:val="none"/>
        </w:rPr>
      </w:pPr>
    </w:p>
    <w:p w14:paraId="2DA912B1">
      <w:pPr>
        <w:autoSpaceDE w:val="0"/>
        <w:autoSpaceDN w:val="0"/>
        <w:jc w:val="center"/>
        <w:rPr>
          <w:rFonts w:ascii="宋体" w:hAnsi="宋体" w:cs="宋体"/>
          <w:b/>
          <w:color w:val="auto"/>
          <w:spacing w:val="6"/>
          <w:sz w:val="32"/>
          <w:szCs w:val="32"/>
          <w:highlight w:val="none"/>
        </w:rPr>
      </w:pPr>
    </w:p>
    <w:p w14:paraId="35CD91E0">
      <w:pPr>
        <w:autoSpaceDE w:val="0"/>
        <w:autoSpaceDN w:val="0"/>
        <w:jc w:val="center"/>
        <w:rPr>
          <w:rFonts w:ascii="宋体" w:hAnsi="宋体" w:cs="宋体"/>
          <w:b/>
          <w:color w:val="auto"/>
          <w:spacing w:val="6"/>
          <w:sz w:val="32"/>
          <w:szCs w:val="32"/>
          <w:highlight w:val="none"/>
        </w:rPr>
      </w:pPr>
    </w:p>
    <w:p w14:paraId="747CF614">
      <w:pPr>
        <w:autoSpaceDE w:val="0"/>
        <w:autoSpaceDN w:val="0"/>
        <w:jc w:val="center"/>
        <w:rPr>
          <w:rFonts w:ascii="宋体" w:hAnsi="宋体" w:cs="宋体"/>
          <w:b/>
          <w:color w:val="auto"/>
          <w:spacing w:val="6"/>
          <w:sz w:val="32"/>
          <w:szCs w:val="32"/>
          <w:highlight w:val="none"/>
        </w:rPr>
      </w:pPr>
    </w:p>
    <w:p w14:paraId="458E9B94">
      <w:pPr>
        <w:autoSpaceDE w:val="0"/>
        <w:autoSpaceDN w:val="0"/>
        <w:jc w:val="center"/>
        <w:rPr>
          <w:rFonts w:ascii="宋体" w:hAnsi="宋体" w:cs="宋体"/>
          <w:b/>
          <w:color w:val="auto"/>
          <w:spacing w:val="6"/>
          <w:sz w:val="32"/>
          <w:szCs w:val="32"/>
          <w:highlight w:val="none"/>
        </w:rPr>
      </w:pPr>
    </w:p>
    <w:p w14:paraId="6E8BE049">
      <w:pPr>
        <w:autoSpaceDE w:val="0"/>
        <w:autoSpaceDN w:val="0"/>
        <w:jc w:val="center"/>
        <w:rPr>
          <w:rFonts w:ascii="宋体" w:hAnsi="宋体" w:cs="宋体"/>
          <w:b/>
          <w:color w:val="auto"/>
          <w:spacing w:val="6"/>
          <w:sz w:val="32"/>
          <w:szCs w:val="32"/>
          <w:highlight w:val="none"/>
        </w:rPr>
      </w:pPr>
    </w:p>
    <w:p w14:paraId="3CFEAA24">
      <w:pPr>
        <w:autoSpaceDE w:val="0"/>
        <w:autoSpaceDN w:val="0"/>
        <w:jc w:val="center"/>
        <w:rPr>
          <w:rFonts w:ascii="宋体" w:hAnsi="宋体" w:cs="宋体"/>
          <w:b/>
          <w:color w:val="auto"/>
          <w:spacing w:val="6"/>
          <w:sz w:val="32"/>
          <w:szCs w:val="32"/>
          <w:highlight w:val="none"/>
        </w:rPr>
      </w:pPr>
    </w:p>
    <w:p w14:paraId="25E681B5">
      <w:pPr>
        <w:autoSpaceDE w:val="0"/>
        <w:autoSpaceDN w:val="0"/>
        <w:jc w:val="center"/>
        <w:rPr>
          <w:rFonts w:ascii="宋体" w:hAnsi="宋体" w:cs="宋体"/>
          <w:b/>
          <w:color w:val="auto"/>
          <w:spacing w:val="6"/>
          <w:sz w:val="32"/>
          <w:szCs w:val="32"/>
          <w:highlight w:val="none"/>
        </w:rPr>
      </w:pPr>
    </w:p>
    <w:p w14:paraId="175A033C">
      <w:pPr>
        <w:autoSpaceDE w:val="0"/>
        <w:autoSpaceDN w:val="0"/>
        <w:jc w:val="center"/>
        <w:rPr>
          <w:rFonts w:ascii="宋体" w:hAnsi="宋体" w:cs="宋体"/>
          <w:b/>
          <w:color w:val="auto"/>
          <w:spacing w:val="6"/>
          <w:sz w:val="32"/>
          <w:szCs w:val="32"/>
          <w:highlight w:val="none"/>
        </w:rPr>
      </w:pPr>
    </w:p>
    <w:p w14:paraId="5B28BC19">
      <w:pPr>
        <w:autoSpaceDE w:val="0"/>
        <w:autoSpaceDN w:val="0"/>
        <w:jc w:val="center"/>
        <w:rPr>
          <w:rFonts w:ascii="宋体" w:hAnsi="宋体" w:cs="宋体"/>
          <w:b/>
          <w:color w:val="auto"/>
          <w:spacing w:val="6"/>
          <w:sz w:val="32"/>
          <w:szCs w:val="32"/>
          <w:highlight w:val="none"/>
        </w:rPr>
      </w:pPr>
    </w:p>
    <w:p w14:paraId="42A36ED0">
      <w:pPr>
        <w:autoSpaceDE w:val="0"/>
        <w:autoSpaceDN w:val="0"/>
        <w:jc w:val="center"/>
        <w:rPr>
          <w:rFonts w:ascii="宋体" w:hAnsi="宋体" w:cs="宋体"/>
          <w:b/>
          <w:color w:val="auto"/>
          <w:spacing w:val="6"/>
          <w:sz w:val="32"/>
          <w:szCs w:val="32"/>
          <w:highlight w:val="none"/>
        </w:rPr>
      </w:pPr>
    </w:p>
    <w:p w14:paraId="4D401216">
      <w:pPr>
        <w:autoSpaceDE w:val="0"/>
        <w:autoSpaceDN w:val="0"/>
        <w:jc w:val="center"/>
        <w:rPr>
          <w:rFonts w:ascii="宋体" w:hAnsi="宋体" w:cs="宋体"/>
          <w:b/>
          <w:color w:val="auto"/>
          <w:spacing w:val="6"/>
          <w:sz w:val="32"/>
          <w:szCs w:val="32"/>
          <w:highlight w:val="none"/>
        </w:rPr>
      </w:pPr>
    </w:p>
    <w:p w14:paraId="7BF1829B">
      <w:pPr>
        <w:autoSpaceDE w:val="0"/>
        <w:autoSpaceDN w:val="0"/>
        <w:jc w:val="center"/>
        <w:rPr>
          <w:rFonts w:ascii="宋体" w:hAnsi="宋体" w:cs="宋体"/>
          <w:b/>
          <w:color w:val="auto"/>
          <w:spacing w:val="6"/>
          <w:sz w:val="32"/>
          <w:szCs w:val="32"/>
          <w:highlight w:val="none"/>
        </w:rPr>
      </w:pPr>
    </w:p>
    <w:p w14:paraId="781DA22E">
      <w:pPr>
        <w:autoSpaceDE w:val="0"/>
        <w:autoSpaceDN w:val="0"/>
        <w:jc w:val="center"/>
        <w:rPr>
          <w:rFonts w:ascii="宋体" w:hAnsi="宋体" w:cs="宋体"/>
          <w:b/>
          <w:color w:val="auto"/>
          <w:spacing w:val="6"/>
          <w:sz w:val="32"/>
          <w:szCs w:val="32"/>
          <w:highlight w:val="none"/>
        </w:rPr>
      </w:pPr>
    </w:p>
    <w:p w14:paraId="09FC2682">
      <w:pPr>
        <w:autoSpaceDE w:val="0"/>
        <w:autoSpaceDN w:val="0"/>
        <w:jc w:val="center"/>
        <w:rPr>
          <w:rFonts w:ascii="宋体" w:hAnsi="宋体" w:cs="宋体"/>
          <w:b/>
          <w:color w:val="auto"/>
          <w:spacing w:val="6"/>
          <w:sz w:val="32"/>
          <w:szCs w:val="32"/>
          <w:highlight w:val="none"/>
        </w:rPr>
      </w:pPr>
    </w:p>
    <w:p w14:paraId="051EA1BE">
      <w:pPr>
        <w:autoSpaceDE w:val="0"/>
        <w:autoSpaceDN w:val="0"/>
        <w:jc w:val="center"/>
        <w:rPr>
          <w:rFonts w:ascii="宋体" w:hAnsi="宋体" w:cs="宋体"/>
          <w:b/>
          <w:color w:val="auto"/>
          <w:spacing w:val="6"/>
          <w:sz w:val="32"/>
          <w:szCs w:val="32"/>
          <w:highlight w:val="none"/>
        </w:rPr>
      </w:pPr>
    </w:p>
    <w:p w14:paraId="408AFD1C">
      <w:pPr>
        <w:autoSpaceDE w:val="0"/>
        <w:autoSpaceDN w:val="0"/>
        <w:jc w:val="center"/>
        <w:rPr>
          <w:rFonts w:ascii="宋体" w:hAnsi="宋体" w:cs="宋体"/>
          <w:b/>
          <w:color w:val="auto"/>
          <w:spacing w:val="6"/>
          <w:sz w:val="32"/>
          <w:szCs w:val="32"/>
          <w:highlight w:val="none"/>
        </w:rPr>
      </w:pPr>
    </w:p>
    <w:p w14:paraId="56695310">
      <w:pPr>
        <w:autoSpaceDE w:val="0"/>
        <w:autoSpaceDN w:val="0"/>
        <w:jc w:val="center"/>
        <w:rPr>
          <w:rFonts w:ascii="宋体" w:hAnsi="宋体" w:cs="宋体"/>
          <w:b/>
          <w:color w:val="auto"/>
          <w:spacing w:val="6"/>
          <w:sz w:val="32"/>
          <w:szCs w:val="32"/>
          <w:highlight w:val="none"/>
        </w:rPr>
      </w:pPr>
    </w:p>
    <w:p w14:paraId="65D77D6A">
      <w:pPr>
        <w:autoSpaceDE w:val="0"/>
        <w:autoSpaceDN w:val="0"/>
        <w:jc w:val="center"/>
        <w:rPr>
          <w:rFonts w:ascii="宋体" w:hAnsi="宋体" w:cs="宋体"/>
          <w:b/>
          <w:color w:val="auto"/>
          <w:spacing w:val="6"/>
          <w:sz w:val="32"/>
          <w:szCs w:val="32"/>
          <w:highlight w:val="none"/>
        </w:rPr>
      </w:pPr>
    </w:p>
    <w:p w14:paraId="01D49598">
      <w:pPr>
        <w:autoSpaceDE w:val="0"/>
        <w:autoSpaceDN w:val="0"/>
        <w:jc w:val="center"/>
        <w:rPr>
          <w:rFonts w:ascii="宋体" w:hAnsi="宋体" w:cs="宋体"/>
          <w:b/>
          <w:color w:val="auto"/>
          <w:spacing w:val="6"/>
          <w:sz w:val="32"/>
          <w:szCs w:val="32"/>
          <w:highlight w:val="none"/>
        </w:rPr>
      </w:pPr>
    </w:p>
    <w:p w14:paraId="08E3ACC9">
      <w:pPr>
        <w:autoSpaceDE w:val="0"/>
        <w:autoSpaceDN w:val="0"/>
        <w:jc w:val="center"/>
        <w:rPr>
          <w:rFonts w:ascii="宋体" w:hAnsi="宋体" w:cs="宋体"/>
          <w:b/>
          <w:color w:val="auto"/>
          <w:spacing w:val="6"/>
          <w:sz w:val="32"/>
          <w:szCs w:val="32"/>
          <w:highlight w:val="none"/>
        </w:rPr>
      </w:pPr>
    </w:p>
    <w:p w14:paraId="592021E0">
      <w:pPr>
        <w:autoSpaceDE w:val="0"/>
        <w:autoSpaceDN w:val="0"/>
        <w:jc w:val="center"/>
        <w:rPr>
          <w:rFonts w:ascii="宋体" w:hAnsi="宋体" w:cs="宋体"/>
          <w:b/>
          <w:color w:val="auto"/>
          <w:spacing w:val="6"/>
          <w:sz w:val="32"/>
          <w:szCs w:val="32"/>
          <w:highlight w:val="none"/>
        </w:rPr>
      </w:pPr>
    </w:p>
    <w:p w14:paraId="18C11A6F">
      <w:pPr>
        <w:autoSpaceDE w:val="0"/>
        <w:autoSpaceDN w:val="0"/>
        <w:jc w:val="center"/>
        <w:rPr>
          <w:rFonts w:ascii="宋体" w:hAnsi="宋体" w:cs="宋体"/>
          <w:b/>
          <w:color w:val="auto"/>
          <w:spacing w:val="6"/>
          <w:sz w:val="32"/>
          <w:szCs w:val="32"/>
          <w:highlight w:val="none"/>
        </w:rPr>
      </w:pPr>
    </w:p>
    <w:p w14:paraId="38CF6199">
      <w:pPr>
        <w:autoSpaceDE w:val="0"/>
        <w:autoSpaceDN w:val="0"/>
        <w:jc w:val="center"/>
        <w:rPr>
          <w:rFonts w:ascii="宋体" w:hAnsi="宋体" w:cs="宋体"/>
          <w:b/>
          <w:color w:val="auto"/>
          <w:spacing w:val="6"/>
          <w:sz w:val="32"/>
          <w:szCs w:val="32"/>
          <w:highlight w:val="none"/>
        </w:rPr>
      </w:pPr>
    </w:p>
    <w:p w14:paraId="25E8A233">
      <w:pPr>
        <w:autoSpaceDE w:val="0"/>
        <w:autoSpaceDN w:val="0"/>
        <w:jc w:val="center"/>
        <w:rPr>
          <w:rFonts w:ascii="宋体" w:hAnsi="宋体" w:cs="宋体"/>
          <w:b/>
          <w:color w:val="auto"/>
          <w:spacing w:val="6"/>
          <w:sz w:val="32"/>
          <w:szCs w:val="32"/>
          <w:highlight w:val="none"/>
        </w:rPr>
      </w:pPr>
    </w:p>
    <w:p w14:paraId="4BAD4CA7">
      <w:pPr>
        <w:autoSpaceDE w:val="0"/>
        <w:autoSpaceDN w:val="0"/>
        <w:jc w:val="center"/>
        <w:rPr>
          <w:rFonts w:ascii="宋体" w:hAnsi="宋体" w:cs="宋体"/>
          <w:b/>
          <w:color w:val="auto"/>
          <w:spacing w:val="6"/>
          <w:sz w:val="32"/>
          <w:szCs w:val="32"/>
          <w:highlight w:val="none"/>
        </w:rPr>
      </w:pPr>
    </w:p>
    <w:p w14:paraId="53BBAAD0">
      <w:pPr>
        <w:spacing w:line="360" w:lineRule="auto"/>
        <w:ind w:firstLine="2530" w:firstLineChars="700"/>
        <w:jc w:val="both"/>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704F1815">
      <w:pPr>
        <w:spacing w:line="360" w:lineRule="auto"/>
        <w:jc w:val="center"/>
        <w:rPr>
          <w:rFonts w:ascii="宋体" w:hAnsi="宋体" w:cs="宋体"/>
          <w:color w:val="auto"/>
          <w:sz w:val="24"/>
          <w:highlight w:val="none"/>
          <w:u w:val="single"/>
        </w:rPr>
      </w:pPr>
    </w:p>
    <w:p w14:paraId="654A0F62">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1344A2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杭州市拱墅区人民法院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lang w:eastAsia="zh-CN"/>
        </w:rPr>
        <w:t>杭州市拱墅区人民法院高清数字法庭改造项目（二期）</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1CDFE1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4K标准庭审主机 （核心产品）</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 xml:space="preserve">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9D1E6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 xml:space="preserve">桌面麦克风 </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 xml:space="preserve">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27D68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音频处理器</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 xml:space="preserve">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85B90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 xml:space="preserve">功率放大器 </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 xml:space="preserve">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12DA0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音箱</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 xml:space="preserve">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66B9E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4K超高清旋转摄像机</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 xml:space="preserve">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85D33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录音备份（国产化）</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 xml:space="preserve">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C0432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录音备份全向拾音器</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 xml:space="preserve">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63B98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网控时序开关</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 xml:space="preserve">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82020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智慧法庭运维检测控制终端</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 xml:space="preserve">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EDB31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人证比对机</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 xml:space="preserve">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40891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天线放大器</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 xml:space="preserve">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7A40B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32机柜</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 xml:space="preserve">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903CE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天线放大器</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 xml:space="preserve">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9344D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无线麦克风组件</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 xml:space="preserve">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7C387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线材</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 xml:space="preserve">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514CF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4KHDMI分配器</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 xml:space="preserve">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FB4DE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KVM切换器</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 xml:space="preserve">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8B123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国产化高速扫描仪</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 xml:space="preserve">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5E01A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20</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互联网庭审软件服务</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val="en-US" w:eastAsia="zh-CN"/>
        </w:rPr>
        <w:t xml:space="preserve">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1A5F6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0D3DA0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957FE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F7C01C9">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E169E6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24B3B34">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7B7EEF44">
      <w:pPr>
        <w:spacing w:line="360" w:lineRule="auto"/>
        <w:ind w:right="420"/>
        <w:rPr>
          <w:rFonts w:ascii="宋体" w:hAnsi="宋体" w:cs="宋体"/>
          <w:color w:val="auto"/>
          <w:sz w:val="24"/>
          <w:highlight w:val="none"/>
        </w:rPr>
      </w:pPr>
    </w:p>
    <w:p w14:paraId="5B31087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CD50E0F">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5331A40">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FF5C857">
      <w:pPr>
        <w:pStyle w:val="3"/>
        <w:rPr>
          <w:rFonts w:ascii="宋体" w:hAnsi="宋体" w:eastAsia="宋体" w:cs="宋体"/>
          <w:color w:val="auto"/>
          <w:highlight w:val="none"/>
          <w:lang w:val="en-US"/>
        </w:rPr>
      </w:pPr>
    </w:p>
    <w:p w14:paraId="1131FA89">
      <w:pPr>
        <w:spacing w:line="360" w:lineRule="auto"/>
        <w:ind w:right="420"/>
        <w:rPr>
          <w:rFonts w:ascii="宋体" w:hAnsi="宋体" w:cs="宋体"/>
          <w:color w:val="auto"/>
          <w:highlight w:val="none"/>
        </w:rPr>
      </w:pPr>
    </w:p>
    <w:p w14:paraId="766A588F">
      <w:pPr>
        <w:spacing w:line="360" w:lineRule="auto"/>
        <w:rPr>
          <w:rFonts w:ascii="宋体" w:hAnsi="宋体" w:cs="宋体"/>
          <w:bCs/>
          <w:color w:val="auto"/>
          <w:sz w:val="24"/>
          <w:highlight w:val="none"/>
        </w:rPr>
      </w:pPr>
    </w:p>
    <w:sectPr>
      <w:headerReference r:id="rId23" w:type="first"/>
      <w:footerReference r:id="rId26" w:type="first"/>
      <w:headerReference r:id="rId22" w:type="default"/>
      <w:footerReference r:id="rId24" w:type="default"/>
      <w:footerReference r:id="rId25" w:type="even"/>
      <w:pgSz w:w="11905" w:h="16838"/>
      <w:pgMar w:top="1361" w:right="1417" w:bottom="1361" w:left="141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7526F86-AAB9-4000-A794-3FB2F9BE3492}"/>
  </w:font>
  <w:font w:name="Arial">
    <w:panose1 w:val="020B0604020202020204"/>
    <w:charset w:val="01"/>
    <w:family w:val="swiss"/>
    <w:pitch w:val="default"/>
    <w:sig w:usb0="E0002EFF" w:usb1="C000785B" w:usb2="00000009" w:usb3="00000000" w:csb0="400001FF" w:csb1="FFFF0000"/>
    <w:embedRegular r:id="rId2" w:fontKey="{37CB518F-5F00-43F7-B3C3-00C75DE77251}"/>
  </w:font>
  <w:font w:name="黑体">
    <w:panose1 w:val="02010609060101010101"/>
    <w:charset w:val="86"/>
    <w:family w:val="auto"/>
    <w:pitch w:val="default"/>
    <w:sig w:usb0="800002BF" w:usb1="38CF7CFA" w:usb2="00000016" w:usb3="00000000" w:csb0="00040001" w:csb1="00000000"/>
    <w:embedRegular r:id="rId3" w:fontKey="{7BBBD8C9-6839-4AE9-A58B-90B48DF61A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1606684B-0078-45EC-A4A4-FEFD9E4A9C84}"/>
  </w:font>
  <w:font w:name="仿宋">
    <w:panose1 w:val="02010609060101010101"/>
    <w:charset w:val="86"/>
    <w:family w:val="modern"/>
    <w:pitch w:val="default"/>
    <w:sig w:usb0="800002BF" w:usb1="38CF7CFA" w:usb2="00000016" w:usb3="00000000" w:csb0="00040001" w:csb1="00000000"/>
    <w:embedRegular r:id="rId5" w:fontKey="{54386600-48D9-4DC8-9056-C0E1ACC4097B}"/>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Fax">
    <w:panose1 w:val="02060602050505020204"/>
    <w:charset w:val="00"/>
    <w:family w:val="auto"/>
    <w:pitch w:val="default"/>
    <w:sig w:usb0="00000003" w:usb1="00000000" w:usb2="00000000" w:usb3="00000000" w:csb0="2000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00"/>
    <w:family w:val="auto"/>
    <w:pitch w:val="default"/>
    <w:sig w:usb0="E5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方正仿宋_GB2312">
    <w:panose1 w:val="02000000000000000000"/>
    <w:charset w:val="86"/>
    <w:family w:val="auto"/>
    <w:pitch w:val="default"/>
    <w:sig w:usb0="A00002BF" w:usb1="184F6CFA" w:usb2="00000012"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Rockwell Extra Bold">
    <w:panose1 w:val="02060903040505020403"/>
    <w:charset w:val="00"/>
    <w:family w:val="auto"/>
    <w:pitch w:val="default"/>
    <w:sig w:usb0="00000003" w:usb1="00000000" w:usb2="00000000" w:usb3="00000000" w:csb0="20000001" w:csb1="00000000"/>
  </w:font>
  <w:font w:name="Arial Black">
    <w:panose1 w:val="020B0A04020102020204"/>
    <w:charset w:val="00"/>
    <w:family w:val="auto"/>
    <w:pitch w:val="default"/>
    <w:sig w:usb0="A00002AF" w:usb1="400078FB" w:usb2="00000000" w:usb3="00000000" w:csb0="6000009F" w:csb1="DFD70000"/>
  </w:font>
  <w:font w:name="Arial Unicode MS">
    <w:altName w:val="宋体"/>
    <w:panose1 w:val="020B0604020202020204"/>
    <w:charset w:val="86"/>
    <w:family w:val="swiss"/>
    <w:pitch w:val="default"/>
    <w:sig w:usb0="00000000" w:usb1="00000000" w:usb2="0000003F" w:usb3="00000000" w:csb0="603F01FF" w:csb1="FFFF0000"/>
  </w:font>
  <w:font w:name="Algerian">
    <w:panose1 w:val="04020705040A02060702"/>
    <w:charset w:val="00"/>
    <w:family w:val="auto"/>
    <w:pitch w:val="default"/>
    <w:sig w:usb0="00000003" w:usb1="00000000" w:usb2="00000000" w:usb3="00000000" w:csb0="20000001" w:csb1="00000000"/>
  </w:font>
  <w:font w:name="NumberOnly">
    <w:altName w:val="Sitka Text"/>
    <w:panose1 w:val="020B0500000000000000"/>
    <w:charset w:val="00"/>
    <w:family w:val="auto"/>
    <w:pitch w:val="default"/>
    <w:sig w:usb0="00000000" w:usb1="00000000" w:usb2="00000000" w:usb3="00000000" w:csb0="00000111" w:csb1="40000000"/>
  </w:font>
  <w:font w:name="方正姚体">
    <w:panose1 w:val="02010601030101010101"/>
    <w:charset w:val="86"/>
    <w:family w:val="auto"/>
    <w:pitch w:val="default"/>
    <w:sig w:usb0="00000003"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Ravie">
    <w:panose1 w:val="04040805050809020602"/>
    <w:charset w:val="00"/>
    <w:family w:val="auto"/>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gency FB">
    <w:panose1 w:val="020B05030202020202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embedRegular r:id="rId6" w:fontKey="{9DA2E776-F8DA-4F0D-984A-7239BF42B020}"/>
  </w:font>
  <w:font w:name="Segoe UI Symbol">
    <w:panose1 w:val="020B0502040204020203"/>
    <w:charset w:val="00"/>
    <w:family w:val="swiss"/>
    <w:pitch w:val="default"/>
    <w:sig w:usb0="800001E3" w:usb1="1200FFEF" w:usb2="00040000" w:usb3="04000000" w:csb0="00000001" w:csb1="40000000"/>
    <w:embedRegular r:id="rId7" w:fontKey="{04354F64-1CDD-4229-AF8E-D0E1A1D96CFD}"/>
  </w:font>
  <w:font w:name="MS Gothic">
    <w:panose1 w:val="020B0609070205080204"/>
    <w:charset w:val="80"/>
    <w:family w:val="modern"/>
    <w:pitch w:val="default"/>
    <w:sig w:usb0="E00002FF" w:usb1="6AC7FDFB" w:usb2="08000012" w:usb3="00000000" w:csb0="4002009F" w:csb1="DFD70000"/>
    <w:embedRegular r:id="rId8" w:fontKey="{62FD21F9-07E4-48A4-9B1E-EF53F6432C40}"/>
  </w:font>
  <w:font w:name="MS PGothic">
    <w:panose1 w:val="020B0600070205080204"/>
    <w:charset w:val="80"/>
    <w:family w:val="auto"/>
    <w:pitch w:val="default"/>
    <w:sig w:usb0="E00002FF" w:usb1="6AC7FDFB" w:usb2="08000012" w:usb3="00000000" w:csb0="4002009F" w:csb1="DFD70000"/>
    <w:embedRegular r:id="rId9" w:fontKey="{E9572EE2-2381-468F-9F75-DBC9553FE286}"/>
  </w:font>
  <w:font w:name="Sitka Text">
    <w:panose1 w:val="00000000000000000000"/>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1012A">
    <w:pPr>
      <w:pStyle w:val="41"/>
      <w:jc w:val="center"/>
      <w:rPr>
        <w:rFonts w:ascii="宋体" w:eastAsia="宋体"/>
      </w:rPr>
    </w:pPr>
    <w:r>
      <w:rPr>
        <w:rFonts w:hint="eastAsia" w:ascii="宋体" w:eastAsia="宋体"/>
        <w:kern w:val="0"/>
      </w:rPr>
      <w:t xml:space="preserve">第 </w:t>
    </w:r>
    <w:r>
      <w:rPr>
        <w:rFonts w:hint="eastAsia" w:ascii="宋体" w:eastAsia="宋体"/>
        <w:kern w:val="0"/>
      </w:rPr>
      <w:fldChar w:fldCharType="begin"/>
    </w:r>
    <w:r>
      <w:rPr>
        <w:rFonts w:hint="eastAsia" w:ascii="宋体" w:eastAsia="宋体"/>
        <w:kern w:val="0"/>
      </w:rPr>
      <w:instrText xml:space="preserve"> PAGE </w:instrText>
    </w:r>
    <w:r>
      <w:rPr>
        <w:rFonts w:hint="eastAsia" w:ascii="宋体" w:eastAsia="宋体"/>
        <w:kern w:val="0"/>
      </w:rPr>
      <w:fldChar w:fldCharType="separate"/>
    </w:r>
    <w:r>
      <w:rPr>
        <w:rFonts w:ascii="宋体" w:eastAsia="宋体"/>
        <w:kern w:val="0"/>
      </w:rPr>
      <w:t>23</w:t>
    </w:r>
    <w:r>
      <w:rPr>
        <w:rFonts w:hint="eastAsia" w:ascii="宋体" w:eastAsia="宋体"/>
        <w:kern w:val="0"/>
      </w:rPr>
      <w:fldChar w:fldCharType="end"/>
    </w:r>
    <w:r>
      <w:rPr>
        <w:rFonts w:hint="eastAsia" w:ascii="宋体" w:eastAsia="宋体"/>
        <w:kern w:val="0"/>
      </w:rPr>
      <w:t xml:space="preserve"> 页 共 </w:t>
    </w:r>
    <w:r>
      <w:rPr>
        <w:rFonts w:hint="eastAsia" w:ascii="宋体" w:eastAsia="宋体"/>
        <w:kern w:val="0"/>
      </w:rPr>
      <w:fldChar w:fldCharType="begin"/>
    </w:r>
    <w:r>
      <w:rPr>
        <w:rFonts w:hint="eastAsia" w:ascii="宋体" w:eastAsia="宋体"/>
        <w:kern w:val="0"/>
      </w:rPr>
      <w:instrText xml:space="preserve"> NUMPAGES </w:instrText>
    </w:r>
    <w:r>
      <w:rPr>
        <w:rFonts w:hint="eastAsia" w:ascii="宋体" w:eastAsia="宋体"/>
        <w:kern w:val="0"/>
      </w:rPr>
      <w:fldChar w:fldCharType="separate"/>
    </w:r>
    <w:r>
      <w:rPr>
        <w:rFonts w:ascii="宋体" w:eastAsia="宋体"/>
        <w:kern w:val="0"/>
      </w:rPr>
      <w:t>71</w:t>
    </w:r>
    <w:r>
      <w:rPr>
        <w:rFonts w:hint="eastAsia" w:ascii="宋体" w:eastAsia="宋体"/>
        <w:kern w:val="0"/>
      </w:rPr>
      <w:fldChar w:fldCharType="end"/>
    </w:r>
    <w:r>
      <w:rPr>
        <w:rFonts w:hint="eastAsia" w:ascii="宋体" w:eastAsia="宋体"/>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2CF93">
    <w:pPr>
      <w:pStyle w:val="41"/>
      <w:jc w:val="center"/>
      <w:rPr>
        <w:rFonts w:ascii="宋体" w:eastAsia="宋体"/>
      </w:rPr>
    </w:pPr>
    <w:r>
      <w:rPr>
        <w:rFonts w:hint="eastAsia" w:ascii="宋体" w:eastAsia="宋体"/>
        <w:kern w:val="0"/>
      </w:rPr>
      <w:t xml:space="preserve">第 </w:t>
    </w:r>
    <w:r>
      <w:rPr>
        <w:rFonts w:hint="eastAsia" w:ascii="宋体" w:eastAsia="宋体"/>
        <w:kern w:val="0"/>
      </w:rPr>
      <w:fldChar w:fldCharType="begin"/>
    </w:r>
    <w:r>
      <w:rPr>
        <w:rFonts w:hint="eastAsia" w:ascii="宋体" w:eastAsia="宋体"/>
        <w:kern w:val="0"/>
      </w:rPr>
      <w:instrText xml:space="preserve"> PAGE </w:instrText>
    </w:r>
    <w:r>
      <w:rPr>
        <w:rFonts w:hint="eastAsia" w:ascii="宋体" w:eastAsia="宋体"/>
        <w:kern w:val="0"/>
      </w:rPr>
      <w:fldChar w:fldCharType="separate"/>
    </w:r>
    <w:r>
      <w:rPr>
        <w:rFonts w:ascii="宋体" w:eastAsia="宋体"/>
        <w:kern w:val="0"/>
      </w:rPr>
      <w:t>58</w:t>
    </w:r>
    <w:r>
      <w:rPr>
        <w:rFonts w:hint="eastAsia" w:ascii="宋体" w:eastAsia="宋体"/>
        <w:kern w:val="0"/>
      </w:rPr>
      <w:fldChar w:fldCharType="end"/>
    </w:r>
    <w:r>
      <w:rPr>
        <w:rFonts w:hint="eastAsia" w:ascii="宋体" w:eastAsia="宋体"/>
        <w:kern w:val="0"/>
      </w:rPr>
      <w:t xml:space="preserve"> 页 共 </w:t>
    </w:r>
    <w:r>
      <w:rPr>
        <w:rFonts w:hint="eastAsia" w:ascii="宋体" w:eastAsia="宋体"/>
        <w:kern w:val="0"/>
      </w:rPr>
      <w:fldChar w:fldCharType="begin"/>
    </w:r>
    <w:r>
      <w:rPr>
        <w:rFonts w:hint="eastAsia" w:ascii="宋体" w:eastAsia="宋体"/>
        <w:kern w:val="0"/>
      </w:rPr>
      <w:instrText xml:space="preserve"> NUMPAGES </w:instrText>
    </w:r>
    <w:r>
      <w:rPr>
        <w:rFonts w:hint="eastAsia" w:ascii="宋体" w:eastAsia="宋体"/>
        <w:kern w:val="0"/>
      </w:rPr>
      <w:fldChar w:fldCharType="separate"/>
    </w:r>
    <w:r>
      <w:rPr>
        <w:rFonts w:ascii="宋体" w:eastAsia="宋体"/>
        <w:kern w:val="0"/>
      </w:rPr>
      <w:t>71</w:t>
    </w:r>
    <w:r>
      <w:rPr>
        <w:rFonts w:hint="eastAsia" w:ascii="宋体" w:eastAsia="宋体"/>
        <w:kern w:val="0"/>
      </w:rPr>
      <w:fldChar w:fldCharType="end"/>
    </w:r>
    <w:r>
      <w:rPr>
        <w:rFonts w:hint="eastAsia" w:ascii="宋体" w:eastAsia="宋体"/>
        <w:kern w:val="0"/>
      </w:rPr>
      <w:t xml:space="preserve"> 页</w:t>
    </w:r>
  </w:p>
  <w:p w14:paraId="29121F96">
    <w:pPr>
      <w:rPr>
        <w:rFonts w:ascii="宋体" w:eastAsia="宋体"/>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36873">
    <w:pPr>
      <w:pStyle w:val="41"/>
      <w:jc w:val="center"/>
      <w:rPr>
        <w:rFonts w:ascii="宋体" w:eastAsia="宋体"/>
      </w:rPr>
    </w:pPr>
    <w:r>
      <w:rPr>
        <w:rFonts w:hint="eastAsia" w:ascii="宋体" w:eastAsia="宋体"/>
        <w:kern w:val="0"/>
      </w:rPr>
      <w:t xml:space="preserve">第 </w:t>
    </w:r>
    <w:r>
      <w:rPr>
        <w:rFonts w:hint="eastAsia" w:ascii="宋体" w:eastAsia="宋体"/>
        <w:kern w:val="0"/>
      </w:rPr>
      <w:fldChar w:fldCharType="begin"/>
    </w:r>
    <w:r>
      <w:rPr>
        <w:rFonts w:hint="eastAsia" w:ascii="宋体" w:eastAsia="宋体"/>
        <w:kern w:val="0"/>
      </w:rPr>
      <w:instrText xml:space="preserve"> PAGE </w:instrText>
    </w:r>
    <w:r>
      <w:rPr>
        <w:rFonts w:hint="eastAsia" w:ascii="宋体" w:eastAsia="宋体"/>
        <w:kern w:val="0"/>
      </w:rPr>
      <w:fldChar w:fldCharType="separate"/>
    </w:r>
    <w:r>
      <w:rPr>
        <w:rFonts w:ascii="宋体" w:eastAsia="宋体"/>
        <w:kern w:val="0"/>
      </w:rPr>
      <w:t>57</w:t>
    </w:r>
    <w:r>
      <w:rPr>
        <w:rFonts w:hint="eastAsia" w:ascii="宋体" w:eastAsia="宋体"/>
        <w:kern w:val="0"/>
      </w:rPr>
      <w:fldChar w:fldCharType="end"/>
    </w:r>
    <w:r>
      <w:rPr>
        <w:rFonts w:hint="eastAsia" w:ascii="宋体" w:eastAsia="宋体"/>
        <w:kern w:val="0"/>
      </w:rPr>
      <w:t xml:space="preserve"> 页 共 </w:t>
    </w:r>
    <w:r>
      <w:rPr>
        <w:rFonts w:hint="eastAsia" w:ascii="宋体" w:eastAsia="宋体"/>
        <w:kern w:val="0"/>
      </w:rPr>
      <w:fldChar w:fldCharType="begin"/>
    </w:r>
    <w:r>
      <w:rPr>
        <w:rFonts w:hint="eastAsia" w:ascii="宋体" w:eastAsia="宋体"/>
        <w:kern w:val="0"/>
      </w:rPr>
      <w:instrText xml:space="preserve"> NUMPAGES </w:instrText>
    </w:r>
    <w:r>
      <w:rPr>
        <w:rFonts w:hint="eastAsia" w:ascii="宋体" w:eastAsia="宋体"/>
        <w:kern w:val="0"/>
      </w:rPr>
      <w:fldChar w:fldCharType="separate"/>
    </w:r>
    <w:r>
      <w:rPr>
        <w:rFonts w:ascii="宋体" w:eastAsia="宋体"/>
        <w:kern w:val="0"/>
      </w:rPr>
      <w:t>71</w:t>
    </w:r>
    <w:r>
      <w:rPr>
        <w:rFonts w:hint="eastAsia" w:ascii="宋体" w:eastAsia="宋体"/>
        <w:kern w:val="0"/>
      </w:rPr>
      <w:fldChar w:fldCharType="end"/>
    </w:r>
    <w:r>
      <w:rPr>
        <w:rFonts w:hint="eastAsia" w:ascii="宋体" w:eastAsia="宋体"/>
        <w:kern w:val="0"/>
      </w:rPr>
      <w:t xml:space="preserve"> 页</w:t>
    </w:r>
  </w:p>
  <w:p w14:paraId="611856C3">
    <w:pPr>
      <w:rPr>
        <w:rFonts w:ascii="宋体" w:eastAsia="宋体"/>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2A0C6">
    <w:pPr>
      <w:pStyle w:val="41"/>
      <w:jc w:val="center"/>
      <w:rPr>
        <w:rFonts w:ascii="宋体" w:eastAsia="宋体"/>
        <w:szCs w:val="24"/>
      </w:rPr>
    </w:pPr>
    <w:r>
      <w:rPr>
        <w:rFonts w:hint="eastAsia" w:ascii="宋体" w:eastAsia="宋体"/>
        <w:kern w:val="0"/>
        <w:szCs w:val="21"/>
      </w:rPr>
      <w:t xml:space="preserve">第 </w:t>
    </w:r>
    <w:r>
      <w:rPr>
        <w:rFonts w:hint="eastAsia" w:ascii="宋体" w:eastAsia="宋体"/>
        <w:kern w:val="0"/>
        <w:szCs w:val="21"/>
      </w:rPr>
      <w:fldChar w:fldCharType="begin"/>
    </w:r>
    <w:r>
      <w:rPr>
        <w:rFonts w:hint="eastAsia" w:ascii="宋体" w:eastAsia="宋体"/>
        <w:kern w:val="0"/>
        <w:szCs w:val="21"/>
      </w:rPr>
      <w:instrText xml:space="preserve"> PAGE </w:instrText>
    </w:r>
    <w:r>
      <w:rPr>
        <w:rFonts w:hint="eastAsia" w:ascii="宋体" w:eastAsia="宋体"/>
        <w:kern w:val="0"/>
        <w:szCs w:val="21"/>
      </w:rPr>
      <w:fldChar w:fldCharType="separate"/>
    </w:r>
    <w:r>
      <w:rPr>
        <w:rFonts w:ascii="宋体" w:eastAsia="宋体"/>
        <w:kern w:val="0"/>
        <w:szCs w:val="21"/>
      </w:rPr>
      <w:t>71</w:t>
    </w:r>
    <w:r>
      <w:rPr>
        <w:rFonts w:hint="eastAsia" w:ascii="宋体" w:eastAsia="宋体"/>
        <w:kern w:val="0"/>
        <w:szCs w:val="21"/>
      </w:rPr>
      <w:fldChar w:fldCharType="end"/>
    </w:r>
    <w:r>
      <w:rPr>
        <w:rFonts w:hint="eastAsia" w:ascii="宋体" w:eastAsia="宋体"/>
        <w:kern w:val="0"/>
        <w:szCs w:val="21"/>
      </w:rPr>
      <w:t xml:space="preserve"> 页 共 </w:t>
    </w:r>
    <w:r>
      <w:rPr>
        <w:rFonts w:hint="eastAsia" w:ascii="宋体" w:eastAsia="宋体"/>
        <w:kern w:val="0"/>
        <w:szCs w:val="21"/>
      </w:rPr>
      <w:fldChar w:fldCharType="begin"/>
    </w:r>
    <w:r>
      <w:rPr>
        <w:rFonts w:hint="eastAsia" w:ascii="宋体" w:eastAsia="宋体"/>
        <w:kern w:val="0"/>
        <w:szCs w:val="21"/>
      </w:rPr>
      <w:instrText xml:space="preserve"> NUMPAGES </w:instrText>
    </w:r>
    <w:r>
      <w:rPr>
        <w:rFonts w:hint="eastAsia" w:ascii="宋体" w:eastAsia="宋体"/>
        <w:kern w:val="0"/>
        <w:szCs w:val="21"/>
      </w:rPr>
      <w:fldChar w:fldCharType="separate"/>
    </w:r>
    <w:r>
      <w:rPr>
        <w:rFonts w:ascii="宋体" w:eastAsia="宋体"/>
        <w:kern w:val="0"/>
        <w:szCs w:val="21"/>
      </w:rPr>
      <w:t>71</w:t>
    </w:r>
    <w:r>
      <w:rPr>
        <w:rFonts w:hint="eastAsia" w:ascii="宋体" w:eastAsia="宋体"/>
        <w:kern w:val="0"/>
        <w:szCs w:val="21"/>
      </w:rPr>
      <w:fldChar w:fldCharType="end"/>
    </w:r>
    <w:r>
      <w:rPr>
        <w:rFonts w:hint="eastAsia" w:ascii="宋体" w:eastAsia="宋体"/>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6EDFC">
    <w:pPr>
      <w:pStyle w:val="41"/>
      <w:framePr w:wrap="around" w:vAnchor="text" w:hAnchor="margin" w:xAlign="right" w:y="1"/>
      <w:rPr>
        <w:rStyle w:val="74"/>
      </w:rPr>
    </w:pPr>
    <w:r>
      <w:fldChar w:fldCharType="begin"/>
    </w:r>
    <w:r>
      <w:rPr>
        <w:rStyle w:val="74"/>
      </w:rPr>
      <w:instrText xml:space="preserve">PAGE  </w:instrText>
    </w:r>
    <w:r>
      <w:fldChar w:fldCharType="end"/>
    </w:r>
  </w:p>
  <w:p w14:paraId="694374CF">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A52E5">
    <w:pPr>
      <w:pStyle w:val="41"/>
      <w:jc w:val="center"/>
      <w:rPr>
        <w:rFonts w:ascii="宋体" w:eastAsia="宋体"/>
      </w:rPr>
    </w:pPr>
    <w:r>
      <w:rPr>
        <w:rFonts w:hint="eastAsia" w:ascii="宋体" w:eastAsia="宋体"/>
        <w:kern w:val="0"/>
        <w:szCs w:val="21"/>
      </w:rPr>
      <w:t xml:space="preserve">第 </w:t>
    </w:r>
    <w:r>
      <w:rPr>
        <w:rFonts w:hint="eastAsia" w:ascii="宋体" w:eastAsia="宋体"/>
        <w:kern w:val="0"/>
        <w:szCs w:val="21"/>
      </w:rPr>
      <w:fldChar w:fldCharType="begin"/>
    </w:r>
    <w:r>
      <w:rPr>
        <w:rFonts w:hint="eastAsia" w:ascii="宋体" w:eastAsia="宋体"/>
        <w:kern w:val="0"/>
        <w:szCs w:val="21"/>
      </w:rPr>
      <w:instrText xml:space="preserve"> PAGE </w:instrText>
    </w:r>
    <w:r>
      <w:rPr>
        <w:rFonts w:hint="eastAsia" w:ascii="宋体" w:eastAsia="宋体"/>
        <w:kern w:val="0"/>
        <w:szCs w:val="21"/>
      </w:rPr>
      <w:fldChar w:fldCharType="separate"/>
    </w:r>
    <w:r>
      <w:rPr>
        <w:rFonts w:ascii="宋体" w:eastAsia="宋体"/>
        <w:kern w:val="0"/>
        <w:szCs w:val="21"/>
      </w:rPr>
      <w:t>59</w:t>
    </w:r>
    <w:r>
      <w:rPr>
        <w:rFonts w:hint="eastAsia" w:ascii="宋体" w:eastAsia="宋体"/>
        <w:kern w:val="0"/>
        <w:szCs w:val="21"/>
      </w:rPr>
      <w:fldChar w:fldCharType="end"/>
    </w:r>
    <w:r>
      <w:rPr>
        <w:rFonts w:hint="eastAsia" w:ascii="宋体" w:eastAsia="宋体"/>
        <w:kern w:val="0"/>
        <w:szCs w:val="21"/>
      </w:rPr>
      <w:t xml:space="preserve"> 页 共 </w:t>
    </w:r>
    <w:r>
      <w:rPr>
        <w:rFonts w:hint="eastAsia" w:ascii="宋体" w:eastAsia="宋体"/>
        <w:kern w:val="0"/>
        <w:szCs w:val="21"/>
      </w:rPr>
      <w:fldChar w:fldCharType="begin"/>
    </w:r>
    <w:r>
      <w:rPr>
        <w:rFonts w:hint="eastAsia" w:ascii="宋体" w:eastAsia="宋体"/>
        <w:kern w:val="0"/>
        <w:szCs w:val="21"/>
      </w:rPr>
      <w:instrText xml:space="preserve"> NUMPAGES </w:instrText>
    </w:r>
    <w:r>
      <w:rPr>
        <w:rFonts w:hint="eastAsia" w:ascii="宋体" w:eastAsia="宋体"/>
        <w:kern w:val="0"/>
        <w:szCs w:val="21"/>
      </w:rPr>
      <w:fldChar w:fldCharType="separate"/>
    </w:r>
    <w:r>
      <w:rPr>
        <w:rFonts w:ascii="宋体" w:eastAsia="宋体"/>
        <w:kern w:val="0"/>
        <w:szCs w:val="21"/>
      </w:rPr>
      <w:t>71</w:t>
    </w:r>
    <w:r>
      <w:rPr>
        <w:rFonts w:hint="eastAsia" w:ascii="宋体" w:eastAsia="宋体"/>
        <w:kern w:val="0"/>
        <w:szCs w:val="21"/>
      </w:rPr>
      <w:fldChar w:fldCharType="end"/>
    </w:r>
    <w:bookmarkStart w:id="426" w:name="_Toc164085800"/>
    <w:bookmarkStart w:id="427" w:name="_Toc131845147"/>
    <w:bookmarkStart w:id="428" w:name="_Toc91899912"/>
    <w:bookmarkStart w:id="429" w:name="_Toc36110187"/>
    <w:r>
      <w:rPr>
        <w:rFonts w:hint="eastAsia" w:ascii="宋体" w:eastAsia="宋体"/>
        <w:kern w:val="0"/>
        <w:szCs w:val="21"/>
      </w:rPr>
      <w:t xml:space="preserve"> 页</w:t>
    </w:r>
    <w:bookmarkEnd w:id="426"/>
    <w:bookmarkEnd w:id="427"/>
    <w:bookmarkEnd w:id="428"/>
    <w:bookmarkEnd w:id="42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53724">
    <w:pPr>
      <w:pStyle w:val="41"/>
      <w:framePr w:wrap="around" w:vAnchor="text" w:hAnchor="margin" w:xAlign="right" w:y="1"/>
      <w:rPr>
        <w:rStyle w:val="74"/>
      </w:rPr>
    </w:pPr>
    <w:r>
      <w:fldChar w:fldCharType="begin"/>
    </w:r>
    <w:r>
      <w:rPr>
        <w:rStyle w:val="74"/>
      </w:rPr>
      <w:instrText xml:space="preserve">PAGE  </w:instrText>
    </w:r>
    <w:r>
      <w:fldChar w:fldCharType="end"/>
    </w:r>
  </w:p>
  <w:p w14:paraId="1C7B9817">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DAACF">
    <w:pPr>
      <w:pStyle w:val="41"/>
      <w:jc w:val="center"/>
      <w:rPr>
        <w:rFonts w:ascii="宋体" w:eastAsia="宋体"/>
      </w:rPr>
    </w:pPr>
    <w:r>
      <w:rPr>
        <w:rFonts w:hint="eastAsia" w:ascii="宋体" w:eastAsia="宋体"/>
        <w:kern w:val="0"/>
      </w:rPr>
      <w:t xml:space="preserve">第 </w:t>
    </w:r>
    <w:r>
      <w:rPr>
        <w:rFonts w:hint="eastAsia" w:ascii="宋体" w:eastAsia="宋体"/>
        <w:kern w:val="0"/>
      </w:rPr>
      <w:fldChar w:fldCharType="begin"/>
    </w:r>
    <w:r>
      <w:rPr>
        <w:rFonts w:hint="eastAsia" w:ascii="宋体" w:eastAsia="宋体"/>
        <w:kern w:val="0"/>
      </w:rPr>
      <w:instrText xml:space="preserve"> PAGE </w:instrText>
    </w:r>
    <w:r>
      <w:rPr>
        <w:rFonts w:hint="eastAsia" w:ascii="宋体" w:eastAsia="宋体"/>
        <w:kern w:val="0"/>
      </w:rPr>
      <w:fldChar w:fldCharType="separate"/>
    </w:r>
    <w:r>
      <w:rPr>
        <w:rFonts w:ascii="宋体" w:eastAsia="宋体"/>
        <w:kern w:val="0"/>
      </w:rPr>
      <w:t>1</w:t>
    </w:r>
    <w:r>
      <w:rPr>
        <w:rFonts w:hint="eastAsia" w:ascii="宋体" w:eastAsia="宋体"/>
        <w:kern w:val="0"/>
      </w:rPr>
      <w:fldChar w:fldCharType="end"/>
    </w:r>
    <w:r>
      <w:rPr>
        <w:rFonts w:hint="eastAsia" w:ascii="宋体" w:eastAsia="宋体"/>
        <w:kern w:val="0"/>
      </w:rPr>
      <w:t xml:space="preserve"> 页 共 </w:t>
    </w:r>
    <w:r>
      <w:rPr>
        <w:rFonts w:hint="eastAsia" w:ascii="宋体" w:eastAsia="宋体"/>
        <w:kern w:val="0"/>
      </w:rPr>
      <w:fldChar w:fldCharType="begin"/>
    </w:r>
    <w:r>
      <w:rPr>
        <w:rFonts w:hint="eastAsia" w:ascii="宋体" w:eastAsia="宋体"/>
        <w:kern w:val="0"/>
      </w:rPr>
      <w:instrText xml:space="preserve"> NUMPAGES </w:instrText>
    </w:r>
    <w:r>
      <w:rPr>
        <w:rFonts w:hint="eastAsia" w:ascii="宋体" w:eastAsia="宋体"/>
        <w:kern w:val="0"/>
      </w:rPr>
      <w:fldChar w:fldCharType="separate"/>
    </w:r>
    <w:r>
      <w:rPr>
        <w:rFonts w:ascii="宋体" w:eastAsia="宋体"/>
        <w:kern w:val="0"/>
      </w:rPr>
      <w:t>71</w:t>
    </w:r>
    <w:r>
      <w:rPr>
        <w:rFonts w:hint="eastAsia" w:ascii="宋体" w:eastAsia="宋体"/>
        <w:kern w:val="0"/>
      </w:rPr>
      <w:fldChar w:fldCharType="end"/>
    </w:r>
    <w:r>
      <w:rPr>
        <w:rFonts w:hint="eastAsia" w:ascii="宋体" w:eastAsia="宋体"/>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9844295"/>
    </w:sdtPr>
    <w:sdtContent>
      <w:sdt>
        <w:sdtPr>
          <w:id w:val="399844296"/>
        </w:sdtPr>
        <w:sdtContent>
          <w:p w14:paraId="500A1568">
            <w:pPr>
              <w:pStyle w:val="41"/>
              <w:jc w:val="center"/>
            </w:pPr>
            <w:r>
              <w:rPr>
                <w:b/>
                <w:bCs/>
                <w:sz w:val="24"/>
                <w:szCs w:val="24"/>
              </w:rPr>
              <w:fldChar w:fldCharType="begin"/>
            </w:r>
            <w:r>
              <w:rPr>
                <w:b/>
                <w:bCs/>
              </w:rPr>
              <w:instrText xml:space="preserve">PAGE</w:instrText>
            </w:r>
            <w:r>
              <w:rPr>
                <w:b/>
                <w:bCs/>
                <w:sz w:val="24"/>
                <w:szCs w:val="24"/>
              </w:rPr>
              <w:fldChar w:fldCharType="separate"/>
            </w:r>
            <w:r>
              <w:rPr>
                <w:b/>
                <w:bCs/>
              </w:rPr>
              <w:t>45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45</w:t>
            </w:r>
            <w:r>
              <w:rPr>
                <w:b/>
                <w:bCs/>
                <w:sz w:val="24"/>
                <w:szCs w:val="24"/>
              </w:rPr>
              <w:fldChar w:fldCharType="end"/>
            </w:r>
          </w:p>
        </w:sdtContent>
      </w:sdt>
    </w:sdtContent>
  </w:sdt>
  <w:p w14:paraId="4FE36FC4">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B9E0F">
    <w:pPr>
      <w:pStyle w:val="4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B861D8">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14:paraId="27B861D8">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06A3A">
    <w:pPr>
      <w:pStyle w:val="41"/>
      <w:jc w:val="center"/>
      <w:rPr>
        <w:rFonts w:ascii="宋体" w:eastAsia="宋体"/>
      </w:rPr>
    </w:pPr>
    <w:r>
      <w:rPr>
        <w:rFonts w:hint="eastAsia" w:ascii="宋体" w:eastAsia="宋体"/>
        <w:kern w:val="0"/>
      </w:rPr>
      <w:t xml:space="preserve">第 </w:t>
    </w:r>
    <w:r>
      <w:rPr>
        <w:rFonts w:hint="eastAsia" w:ascii="宋体" w:eastAsia="宋体"/>
        <w:kern w:val="0"/>
      </w:rPr>
      <w:fldChar w:fldCharType="begin"/>
    </w:r>
    <w:r>
      <w:rPr>
        <w:rFonts w:hint="eastAsia" w:ascii="宋体" w:eastAsia="宋体"/>
        <w:kern w:val="0"/>
      </w:rPr>
      <w:instrText xml:space="preserve"> PAGE </w:instrText>
    </w:r>
    <w:r>
      <w:rPr>
        <w:rFonts w:hint="eastAsia" w:ascii="宋体" w:eastAsia="宋体"/>
        <w:kern w:val="0"/>
      </w:rPr>
      <w:fldChar w:fldCharType="separate"/>
    </w:r>
    <w:r>
      <w:rPr>
        <w:rFonts w:ascii="宋体" w:eastAsia="宋体"/>
        <w:kern w:val="0"/>
      </w:rPr>
      <w:t>52</w:t>
    </w:r>
    <w:r>
      <w:rPr>
        <w:rFonts w:hint="eastAsia" w:ascii="宋体" w:eastAsia="宋体"/>
        <w:kern w:val="0"/>
      </w:rPr>
      <w:fldChar w:fldCharType="end"/>
    </w:r>
    <w:r>
      <w:rPr>
        <w:rFonts w:hint="eastAsia" w:ascii="宋体" w:eastAsia="宋体"/>
        <w:kern w:val="0"/>
      </w:rPr>
      <w:t xml:space="preserve"> 页 共 </w:t>
    </w:r>
    <w:r>
      <w:rPr>
        <w:rFonts w:hint="eastAsia" w:ascii="宋体" w:eastAsia="宋体"/>
        <w:kern w:val="0"/>
      </w:rPr>
      <w:fldChar w:fldCharType="begin"/>
    </w:r>
    <w:r>
      <w:rPr>
        <w:rFonts w:hint="eastAsia" w:ascii="宋体" w:eastAsia="宋体"/>
        <w:kern w:val="0"/>
      </w:rPr>
      <w:instrText xml:space="preserve"> NUMPAGES </w:instrText>
    </w:r>
    <w:r>
      <w:rPr>
        <w:rFonts w:hint="eastAsia" w:ascii="宋体" w:eastAsia="宋体"/>
        <w:kern w:val="0"/>
      </w:rPr>
      <w:fldChar w:fldCharType="separate"/>
    </w:r>
    <w:r>
      <w:rPr>
        <w:rFonts w:ascii="宋体" w:eastAsia="宋体"/>
        <w:kern w:val="0"/>
      </w:rPr>
      <w:t>71</w:t>
    </w:r>
    <w:r>
      <w:rPr>
        <w:rFonts w:hint="eastAsia" w:ascii="宋体" w:eastAsia="宋体"/>
        <w:kern w:val="0"/>
      </w:rPr>
      <w:fldChar w:fldCharType="end"/>
    </w:r>
    <w:r>
      <w:rPr>
        <w:rFonts w:hint="eastAsia" w:ascii="宋体" w:eastAsia="宋体"/>
        <w:kern w:val="0"/>
      </w:rPr>
      <w:t xml:space="preserve"> 页</w:t>
    </w:r>
  </w:p>
  <w:p w14:paraId="592104D0">
    <w:pPr>
      <w:rPr>
        <w:rFonts w:ascii="宋体" w:eastAsia="宋体"/>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56A85">
    <w:pPr>
      <w:pStyle w:val="41"/>
      <w:jc w:val="center"/>
      <w:rPr>
        <w:rFonts w:ascii="宋体" w:eastAsia="宋体"/>
      </w:rPr>
    </w:pPr>
    <w:r>
      <w:rPr>
        <w:rFonts w:hint="eastAsia" w:ascii="宋体" w:eastAsia="宋体"/>
        <w:kern w:val="0"/>
      </w:rPr>
      <w:t xml:space="preserve">第 </w:t>
    </w:r>
    <w:r>
      <w:rPr>
        <w:rFonts w:hint="eastAsia" w:ascii="宋体" w:eastAsia="宋体"/>
        <w:kern w:val="0"/>
      </w:rPr>
      <w:fldChar w:fldCharType="begin"/>
    </w:r>
    <w:r>
      <w:rPr>
        <w:rFonts w:hint="eastAsia" w:ascii="宋体" w:eastAsia="宋体"/>
        <w:kern w:val="0"/>
      </w:rPr>
      <w:instrText xml:space="preserve"> PAGE </w:instrText>
    </w:r>
    <w:r>
      <w:rPr>
        <w:rFonts w:hint="eastAsia" w:ascii="宋体" w:eastAsia="宋体"/>
        <w:kern w:val="0"/>
      </w:rPr>
      <w:fldChar w:fldCharType="separate"/>
    </w:r>
    <w:r>
      <w:rPr>
        <w:rFonts w:ascii="宋体" w:eastAsia="宋体"/>
        <w:kern w:val="0"/>
      </w:rPr>
      <w:t>33</w:t>
    </w:r>
    <w:r>
      <w:rPr>
        <w:rFonts w:hint="eastAsia" w:ascii="宋体" w:eastAsia="宋体"/>
        <w:kern w:val="0"/>
      </w:rPr>
      <w:fldChar w:fldCharType="end"/>
    </w:r>
    <w:r>
      <w:rPr>
        <w:rFonts w:hint="eastAsia" w:ascii="宋体" w:eastAsia="宋体"/>
        <w:kern w:val="0"/>
      </w:rPr>
      <w:t xml:space="preserve"> 页 共 </w:t>
    </w:r>
    <w:r>
      <w:rPr>
        <w:rFonts w:hint="eastAsia" w:ascii="宋体" w:eastAsia="宋体"/>
        <w:kern w:val="0"/>
      </w:rPr>
      <w:fldChar w:fldCharType="begin"/>
    </w:r>
    <w:r>
      <w:rPr>
        <w:rFonts w:hint="eastAsia" w:ascii="宋体" w:eastAsia="宋体"/>
        <w:kern w:val="0"/>
      </w:rPr>
      <w:instrText xml:space="preserve"> NUMPAGES </w:instrText>
    </w:r>
    <w:r>
      <w:rPr>
        <w:rFonts w:hint="eastAsia" w:ascii="宋体" w:eastAsia="宋体"/>
        <w:kern w:val="0"/>
      </w:rPr>
      <w:fldChar w:fldCharType="separate"/>
    </w:r>
    <w:r>
      <w:rPr>
        <w:rFonts w:ascii="宋体" w:eastAsia="宋体"/>
        <w:kern w:val="0"/>
      </w:rPr>
      <w:t>71</w:t>
    </w:r>
    <w:r>
      <w:rPr>
        <w:rFonts w:hint="eastAsia" w:ascii="宋体" w:eastAsia="宋体"/>
        <w:kern w:val="0"/>
      </w:rPr>
      <w:fldChar w:fldCharType="end"/>
    </w:r>
    <w:r>
      <w:rPr>
        <w:rFonts w:hint="eastAsia" w:ascii="宋体" w:eastAsia="宋体"/>
        <w:kern w:val="0"/>
      </w:rPr>
      <w:t xml:space="preserve"> 页</w:t>
    </w:r>
  </w:p>
  <w:p w14:paraId="52F3E7A1">
    <w:pPr>
      <w:rPr>
        <w:rFonts w:ascii="宋体" w:eastAsia="宋体"/>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001CA">
    <w:pPr>
      <w:pStyle w:val="41"/>
      <w:jc w:val="center"/>
      <w:rPr>
        <w:rFonts w:ascii="宋体" w:eastAsia="宋体"/>
      </w:rPr>
    </w:pPr>
    <w:r>
      <w:rPr>
        <w:rFonts w:hint="eastAsia" w:ascii="宋体" w:eastAsia="宋体"/>
        <w:kern w:val="0"/>
      </w:rPr>
      <w:t xml:space="preserve">第 </w:t>
    </w:r>
    <w:r>
      <w:rPr>
        <w:rFonts w:hint="eastAsia" w:ascii="宋体" w:eastAsia="宋体"/>
        <w:kern w:val="0"/>
      </w:rPr>
      <w:fldChar w:fldCharType="begin"/>
    </w:r>
    <w:r>
      <w:rPr>
        <w:rFonts w:hint="eastAsia" w:ascii="宋体" w:eastAsia="宋体"/>
        <w:kern w:val="0"/>
      </w:rPr>
      <w:instrText xml:space="preserve"> PAGE </w:instrText>
    </w:r>
    <w:r>
      <w:rPr>
        <w:rFonts w:hint="eastAsia" w:ascii="宋体" w:eastAsia="宋体"/>
        <w:kern w:val="0"/>
      </w:rPr>
      <w:fldChar w:fldCharType="separate"/>
    </w:r>
    <w:r>
      <w:rPr>
        <w:rFonts w:ascii="宋体" w:eastAsia="宋体"/>
        <w:kern w:val="0"/>
      </w:rPr>
      <w:t>55</w:t>
    </w:r>
    <w:r>
      <w:rPr>
        <w:rFonts w:hint="eastAsia" w:ascii="宋体" w:eastAsia="宋体"/>
        <w:kern w:val="0"/>
      </w:rPr>
      <w:fldChar w:fldCharType="end"/>
    </w:r>
    <w:r>
      <w:rPr>
        <w:rFonts w:hint="eastAsia" w:ascii="宋体" w:eastAsia="宋体"/>
        <w:kern w:val="0"/>
      </w:rPr>
      <w:t xml:space="preserve"> 页 共 </w:t>
    </w:r>
    <w:r>
      <w:rPr>
        <w:rFonts w:hint="eastAsia" w:ascii="宋体" w:eastAsia="宋体"/>
        <w:kern w:val="0"/>
      </w:rPr>
      <w:fldChar w:fldCharType="begin"/>
    </w:r>
    <w:r>
      <w:rPr>
        <w:rFonts w:hint="eastAsia" w:ascii="宋体" w:eastAsia="宋体"/>
        <w:kern w:val="0"/>
      </w:rPr>
      <w:instrText xml:space="preserve"> NUMPAGES </w:instrText>
    </w:r>
    <w:r>
      <w:rPr>
        <w:rFonts w:hint="eastAsia" w:ascii="宋体" w:eastAsia="宋体"/>
        <w:kern w:val="0"/>
      </w:rPr>
      <w:fldChar w:fldCharType="separate"/>
    </w:r>
    <w:r>
      <w:rPr>
        <w:rFonts w:ascii="宋体" w:eastAsia="宋体"/>
        <w:kern w:val="0"/>
      </w:rPr>
      <w:t>71</w:t>
    </w:r>
    <w:r>
      <w:rPr>
        <w:rFonts w:hint="eastAsia" w:ascii="宋体" w:eastAsia="宋体"/>
        <w:kern w:val="0"/>
      </w:rPr>
      <w:fldChar w:fldCharType="end"/>
    </w:r>
    <w:r>
      <w:rPr>
        <w:rFonts w:hint="eastAsia" w:ascii="宋体" w:eastAsia="宋体"/>
        <w:kern w:val="0"/>
      </w:rPr>
      <w:t xml:space="preserve"> 页</w:t>
    </w:r>
  </w:p>
  <w:p w14:paraId="788A44C3">
    <w:pPr>
      <w:rPr>
        <w:rFonts w:ascii="宋体" w:eastAsia="宋体"/>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BD9A6">
    <w:pPr>
      <w:pStyle w:val="41"/>
      <w:jc w:val="center"/>
      <w:rPr>
        <w:rFonts w:ascii="宋体" w:eastAsia="宋体"/>
      </w:rPr>
    </w:pPr>
    <w:r>
      <w:rPr>
        <w:rFonts w:hint="eastAsia" w:ascii="宋体" w:eastAsia="宋体"/>
        <w:kern w:val="0"/>
      </w:rPr>
      <w:t xml:space="preserve">第 </w:t>
    </w:r>
    <w:r>
      <w:rPr>
        <w:rFonts w:hint="eastAsia" w:ascii="宋体" w:eastAsia="宋体"/>
        <w:kern w:val="0"/>
      </w:rPr>
      <w:fldChar w:fldCharType="begin"/>
    </w:r>
    <w:r>
      <w:rPr>
        <w:rFonts w:hint="eastAsia" w:ascii="宋体" w:eastAsia="宋体"/>
        <w:kern w:val="0"/>
      </w:rPr>
      <w:instrText xml:space="preserve"> PAGE </w:instrText>
    </w:r>
    <w:r>
      <w:rPr>
        <w:rFonts w:hint="eastAsia" w:ascii="宋体" w:eastAsia="宋体"/>
        <w:kern w:val="0"/>
      </w:rPr>
      <w:fldChar w:fldCharType="separate"/>
    </w:r>
    <w:r>
      <w:rPr>
        <w:rFonts w:ascii="宋体" w:eastAsia="宋体"/>
        <w:kern w:val="0"/>
      </w:rPr>
      <w:t>53</w:t>
    </w:r>
    <w:r>
      <w:rPr>
        <w:rFonts w:hint="eastAsia" w:ascii="宋体" w:eastAsia="宋体"/>
        <w:kern w:val="0"/>
      </w:rPr>
      <w:fldChar w:fldCharType="end"/>
    </w:r>
    <w:r>
      <w:rPr>
        <w:rFonts w:hint="eastAsia" w:ascii="宋体" w:eastAsia="宋体"/>
        <w:kern w:val="0"/>
      </w:rPr>
      <w:t xml:space="preserve"> 页 共 </w:t>
    </w:r>
    <w:r>
      <w:rPr>
        <w:rFonts w:hint="eastAsia" w:ascii="宋体" w:eastAsia="宋体"/>
        <w:kern w:val="0"/>
      </w:rPr>
      <w:fldChar w:fldCharType="begin"/>
    </w:r>
    <w:r>
      <w:rPr>
        <w:rFonts w:hint="eastAsia" w:ascii="宋体" w:eastAsia="宋体"/>
        <w:kern w:val="0"/>
      </w:rPr>
      <w:instrText xml:space="preserve"> NUMPAGES </w:instrText>
    </w:r>
    <w:r>
      <w:rPr>
        <w:rFonts w:hint="eastAsia" w:ascii="宋体" w:eastAsia="宋体"/>
        <w:kern w:val="0"/>
      </w:rPr>
      <w:fldChar w:fldCharType="separate"/>
    </w:r>
    <w:r>
      <w:rPr>
        <w:rFonts w:ascii="宋体" w:eastAsia="宋体"/>
        <w:kern w:val="0"/>
      </w:rPr>
      <w:t>71</w:t>
    </w:r>
    <w:r>
      <w:rPr>
        <w:rFonts w:hint="eastAsia" w:ascii="宋体" w:eastAsia="宋体"/>
        <w:kern w:val="0"/>
      </w:rPr>
      <w:fldChar w:fldCharType="end"/>
    </w:r>
    <w:r>
      <w:rPr>
        <w:rFonts w:hint="eastAsia" w:ascii="宋体" w:eastAsia="宋体"/>
        <w:kern w:val="0"/>
      </w:rPr>
      <w:t xml:space="preserve"> 页</w:t>
    </w:r>
  </w:p>
  <w:p w14:paraId="0F045F5F">
    <w:pPr>
      <w:rPr>
        <w:rFonts w:ascii="宋体" w:eastAsia="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7DE98">
    <w:pPr>
      <w:pStyle w:val="43"/>
      <w:pBdr>
        <w:bottom w:val="single" w:color="auto" w:sz="6" w:space="4"/>
      </w:pBdr>
      <w:jc w:val="right"/>
    </w:pPr>
    <w:r>
      <w:t></w:t>
    </w:r>
    <w:r>
      <w:rPr>
        <w:rFonts w:hint="eastAsia"/>
      </w:rPr>
      <w:t xml:space="preserve">             </w:t>
    </w:r>
    <w:r>
      <w:t>杭州市政府采购公开招标文件</w:t>
    </w:r>
  </w:p>
  <w:p w14:paraId="5D07D3F2">
    <w:pPr>
      <w:pStyle w:val="60"/>
      <w:tabs>
        <w:tab w:val="center" w:pos="4535"/>
        <w:tab w:val="right" w:pos="9070"/>
      </w:tabs>
      <w:ind w:firstLine="180" w:firstLineChars="100"/>
      <w:jc w:val="both"/>
      <w:rPr>
        <w:rFonts w:ascii="宋体" w:eastAsia="宋体"/>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B6CA1">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FCC1E">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C9230">
    <w:pPr>
      <w:pStyle w:val="43"/>
      <w:rPr>
        <w:rFonts w:ascii="宋体" w:eastAsia="宋体"/>
        <w:b/>
        <w:i/>
        <w:u w:val="single"/>
      </w:rPr>
    </w:pPr>
    <w:r>
      <w:t></w:t>
    </w:r>
    <w:r>
      <w:rPr>
        <w:rFonts w:hint="eastAsia"/>
      </w:rPr>
      <w:t xml:space="preserve">                                                  </w:t>
    </w:r>
    <w:r>
      <w:t xml:space="preserve">             杭州市政府采购公开招标文件</w:t>
    </w:r>
  </w:p>
  <w:p w14:paraId="3F688082">
    <w:pPr>
      <w:rPr>
        <w:rFonts w:ascii="宋体" w:eastAsia="宋体"/>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B85B2">
    <w:pPr>
      <w:pStyle w:val="43"/>
    </w:pPr>
    <w:r>
      <w:t></w:t>
    </w:r>
    <w:r>
      <w:rPr>
        <w:rFonts w:hint="eastAsia"/>
        <w:lang w:val="en-US" w:eastAsia="zh-CN"/>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A24D1">
    <w:pPr>
      <w:pStyle w:val="43"/>
      <w:rPr>
        <w:rFonts w:ascii="宋体" w:eastAsia="宋体"/>
        <w:b/>
        <w:i/>
        <w:u w:val="single"/>
      </w:rPr>
    </w:pPr>
    <w:r>
      <w:t></w:t>
    </w:r>
    <w:r>
      <w:rPr>
        <w:rFonts w:hint="eastAsia"/>
      </w:rPr>
      <w:t xml:space="preserve">                                                  </w:t>
    </w:r>
    <w:r>
      <w:t>杭州市政府采购公开招标文件</w:t>
    </w:r>
  </w:p>
  <w:p w14:paraId="34F97E23">
    <w:pPr>
      <w:rPr>
        <w:rFonts w:ascii="宋体" w:eastAsia="宋体"/>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DFF17">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875E9">
    <w:pPr>
      <w:pStyle w:val="43"/>
      <w:jc w:val="right"/>
      <w:rPr>
        <w:rFonts w:ascii="宋体" w:eastAsia="宋体"/>
        <w:b/>
        <w:i/>
        <w:u w:val="single"/>
      </w:rPr>
    </w:pPr>
    <w:r>
      <w:rPr>
        <w:rFonts w:hint="eastAsia"/>
      </w:rPr>
      <w:t xml:space="preserve">                                  </w:t>
    </w:r>
    <w:r>
      <w:t>杭州市政府采购公开招标文件</w:t>
    </w:r>
  </w:p>
  <w:p w14:paraId="6ECEE45D">
    <w:pPr>
      <w:rPr>
        <w:rFonts w:ascii="宋体" w:eastAsia="宋体"/>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CE119">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A4A4F">
    <w:pPr>
      <w:pStyle w:val="43"/>
      <w:jc w:val="right"/>
      <w:rPr>
        <w:rFonts w:ascii="宋体" w:eastAsia="宋体"/>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16981"/>
    <w:multiLevelType w:val="singleLevel"/>
    <w:tmpl w:val="89E16981"/>
    <w:lvl w:ilvl="0" w:tentative="0">
      <w:start w:val="1"/>
      <w:numFmt w:val="decimal"/>
      <w:lvlText w:val="%1."/>
      <w:lvlJc w:val="left"/>
      <w:pPr>
        <w:tabs>
          <w:tab w:val="left" w:pos="312"/>
        </w:tabs>
      </w:pPr>
    </w:lvl>
  </w:abstractNum>
  <w:abstractNum w:abstractNumId="1">
    <w:nsid w:val="16364922"/>
    <w:multiLevelType w:val="multilevel"/>
    <w:tmpl w:val="16364922"/>
    <w:lvl w:ilvl="0" w:tentative="0">
      <w:start w:val="1"/>
      <w:numFmt w:val="chineseCountingThousand"/>
      <w:suff w:val="nothing"/>
      <w:lvlText w:val="%1、"/>
      <w:lvlJc w:val="left"/>
      <w:pPr>
        <w:ind w:left="420" w:hanging="420"/>
      </w:pPr>
      <w:rPr>
        <w:rFonts w:hint="eastAsia" w:ascii="宋体" w:hAnsi="宋体" w:eastAsia="宋体"/>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abstractNum w:abstractNumId="3">
    <w:nsid w:val="41892D21"/>
    <w:multiLevelType w:val="singleLevel"/>
    <w:tmpl w:val="41892D21"/>
    <w:lvl w:ilvl="0" w:tentative="0">
      <w:start w:val="1"/>
      <w:numFmt w:val="decimal"/>
      <w:suff w:val="nothing"/>
      <w:lvlText w:val="（%1）"/>
      <w:lvlJc w:val="left"/>
    </w:lvl>
  </w:abstractNum>
  <w:abstractNum w:abstractNumId="4">
    <w:nsid w:val="5F37183A"/>
    <w:multiLevelType w:val="multilevel"/>
    <w:tmpl w:val="5F37183A"/>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jYzc0ZjA0ODVkMWVkMTFjNDI4YTQwYWE0NWQzY2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971"/>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26ABD"/>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DA489A"/>
    <w:rsid w:val="08061376"/>
    <w:rsid w:val="08452D77"/>
    <w:rsid w:val="086401F8"/>
    <w:rsid w:val="08751CAA"/>
    <w:rsid w:val="087E4C40"/>
    <w:rsid w:val="08A871D0"/>
    <w:rsid w:val="08D66AD6"/>
    <w:rsid w:val="08DA33A3"/>
    <w:rsid w:val="08E80F13"/>
    <w:rsid w:val="09335624"/>
    <w:rsid w:val="0944690F"/>
    <w:rsid w:val="09535675"/>
    <w:rsid w:val="095F057D"/>
    <w:rsid w:val="09642282"/>
    <w:rsid w:val="096F3E2E"/>
    <w:rsid w:val="09733572"/>
    <w:rsid w:val="09772C16"/>
    <w:rsid w:val="098353B5"/>
    <w:rsid w:val="09A92330"/>
    <w:rsid w:val="09B06B87"/>
    <w:rsid w:val="09C13146"/>
    <w:rsid w:val="09E04166"/>
    <w:rsid w:val="0A1858AC"/>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574928"/>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D35B5D"/>
    <w:rsid w:val="1031588C"/>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14998"/>
    <w:rsid w:val="129E45B4"/>
    <w:rsid w:val="12D81596"/>
    <w:rsid w:val="13072A44"/>
    <w:rsid w:val="135F4BE2"/>
    <w:rsid w:val="13694A9D"/>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0F4AA8"/>
    <w:rsid w:val="1830729E"/>
    <w:rsid w:val="1870062C"/>
    <w:rsid w:val="18817102"/>
    <w:rsid w:val="18830A15"/>
    <w:rsid w:val="18852B28"/>
    <w:rsid w:val="188B5321"/>
    <w:rsid w:val="19932372"/>
    <w:rsid w:val="19A20DD5"/>
    <w:rsid w:val="19AE03F1"/>
    <w:rsid w:val="1A071A03"/>
    <w:rsid w:val="1A174234"/>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25097"/>
    <w:rsid w:val="1C1B3B4A"/>
    <w:rsid w:val="1C253D57"/>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CD5854"/>
    <w:rsid w:val="1F061279"/>
    <w:rsid w:val="1F0A0FF3"/>
    <w:rsid w:val="1F5771FF"/>
    <w:rsid w:val="1FD52DD5"/>
    <w:rsid w:val="1FE868A9"/>
    <w:rsid w:val="20034907"/>
    <w:rsid w:val="20173E4B"/>
    <w:rsid w:val="204E48BC"/>
    <w:rsid w:val="208921B3"/>
    <w:rsid w:val="20973DEB"/>
    <w:rsid w:val="20B26522"/>
    <w:rsid w:val="20B44310"/>
    <w:rsid w:val="20C4677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042708"/>
    <w:rsid w:val="245375B0"/>
    <w:rsid w:val="24642C0A"/>
    <w:rsid w:val="24B22173"/>
    <w:rsid w:val="24B95AD9"/>
    <w:rsid w:val="24BE24DA"/>
    <w:rsid w:val="24CF5825"/>
    <w:rsid w:val="24D663E6"/>
    <w:rsid w:val="24D77F2B"/>
    <w:rsid w:val="25567991"/>
    <w:rsid w:val="258B00E2"/>
    <w:rsid w:val="25A917A6"/>
    <w:rsid w:val="25BE27CC"/>
    <w:rsid w:val="25F74A5C"/>
    <w:rsid w:val="2628662C"/>
    <w:rsid w:val="262D45DE"/>
    <w:rsid w:val="26871DC8"/>
    <w:rsid w:val="26A53EF9"/>
    <w:rsid w:val="26A94201"/>
    <w:rsid w:val="26AC274F"/>
    <w:rsid w:val="26F71872"/>
    <w:rsid w:val="27044A29"/>
    <w:rsid w:val="271D34C8"/>
    <w:rsid w:val="276142BF"/>
    <w:rsid w:val="27783712"/>
    <w:rsid w:val="27907362"/>
    <w:rsid w:val="28311A20"/>
    <w:rsid w:val="28333E1D"/>
    <w:rsid w:val="28454BD6"/>
    <w:rsid w:val="28455253"/>
    <w:rsid w:val="28551971"/>
    <w:rsid w:val="285B1C53"/>
    <w:rsid w:val="288C7571"/>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FD7D4A"/>
    <w:rsid w:val="2B437463"/>
    <w:rsid w:val="2B7807EE"/>
    <w:rsid w:val="2B956FBE"/>
    <w:rsid w:val="2BA50BF7"/>
    <w:rsid w:val="2BBF00EC"/>
    <w:rsid w:val="2BC37CFD"/>
    <w:rsid w:val="2BD5237F"/>
    <w:rsid w:val="2BE536CE"/>
    <w:rsid w:val="2BE758D9"/>
    <w:rsid w:val="2C09049E"/>
    <w:rsid w:val="2C0A653C"/>
    <w:rsid w:val="2C191F85"/>
    <w:rsid w:val="2CD528C6"/>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3C20DB"/>
    <w:rsid w:val="39636459"/>
    <w:rsid w:val="396B7F6C"/>
    <w:rsid w:val="39911BF8"/>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13545F"/>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A0FE5"/>
    <w:rsid w:val="4019356B"/>
    <w:rsid w:val="40592157"/>
    <w:rsid w:val="406E1CAE"/>
    <w:rsid w:val="409E7A25"/>
    <w:rsid w:val="40A0133A"/>
    <w:rsid w:val="40C31A53"/>
    <w:rsid w:val="40FF545D"/>
    <w:rsid w:val="410067C8"/>
    <w:rsid w:val="418F0D2A"/>
    <w:rsid w:val="41D01505"/>
    <w:rsid w:val="42474939"/>
    <w:rsid w:val="424C3C57"/>
    <w:rsid w:val="42613FF3"/>
    <w:rsid w:val="42660D96"/>
    <w:rsid w:val="428667D2"/>
    <w:rsid w:val="42A925FC"/>
    <w:rsid w:val="42C14EA3"/>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AF7D82"/>
    <w:rsid w:val="46C4686E"/>
    <w:rsid w:val="477B778F"/>
    <w:rsid w:val="478203EC"/>
    <w:rsid w:val="47B025FA"/>
    <w:rsid w:val="4809698F"/>
    <w:rsid w:val="4811697D"/>
    <w:rsid w:val="487A3E25"/>
    <w:rsid w:val="488B5503"/>
    <w:rsid w:val="48937E21"/>
    <w:rsid w:val="489A0361"/>
    <w:rsid w:val="48B94FF3"/>
    <w:rsid w:val="48C54B93"/>
    <w:rsid w:val="48E37AAB"/>
    <w:rsid w:val="48FD4B4C"/>
    <w:rsid w:val="490A68E0"/>
    <w:rsid w:val="491055FE"/>
    <w:rsid w:val="495F5B3E"/>
    <w:rsid w:val="496F77D7"/>
    <w:rsid w:val="497654FD"/>
    <w:rsid w:val="49B64211"/>
    <w:rsid w:val="49E56AF9"/>
    <w:rsid w:val="49F6167F"/>
    <w:rsid w:val="4A064FA0"/>
    <w:rsid w:val="4A16615C"/>
    <w:rsid w:val="4A41502A"/>
    <w:rsid w:val="4A4424D7"/>
    <w:rsid w:val="4A8C1F0F"/>
    <w:rsid w:val="4AB37A61"/>
    <w:rsid w:val="4AB82D0F"/>
    <w:rsid w:val="4AE47312"/>
    <w:rsid w:val="4AEB7664"/>
    <w:rsid w:val="4AFD7C19"/>
    <w:rsid w:val="4B0567D1"/>
    <w:rsid w:val="4B1D61DE"/>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B1100A"/>
    <w:rsid w:val="4EC569ED"/>
    <w:rsid w:val="4ED50EA1"/>
    <w:rsid w:val="4EEC050C"/>
    <w:rsid w:val="4F104EC3"/>
    <w:rsid w:val="4F47354A"/>
    <w:rsid w:val="4F522B51"/>
    <w:rsid w:val="4F6D4A83"/>
    <w:rsid w:val="4F911C54"/>
    <w:rsid w:val="4FCA005B"/>
    <w:rsid w:val="4FE625E0"/>
    <w:rsid w:val="5021480F"/>
    <w:rsid w:val="50962ECB"/>
    <w:rsid w:val="50A33062"/>
    <w:rsid w:val="50A42E38"/>
    <w:rsid w:val="50A4577F"/>
    <w:rsid w:val="50B73D1F"/>
    <w:rsid w:val="50BD5BC9"/>
    <w:rsid w:val="50C11EEE"/>
    <w:rsid w:val="50E97CFC"/>
    <w:rsid w:val="50FA4028"/>
    <w:rsid w:val="510D65B7"/>
    <w:rsid w:val="511157AB"/>
    <w:rsid w:val="5142540C"/>
    <w:rsid w:val="51555253"/>
    <w:rsid w:val="518832C8"/>
    <w:rsid w:val="519D3C50"/>
    <w:rsid w:val="51A0432A"/>
    <w:rsid w:val="51A86090"/>
    <w:rsid w:val="51B7396D"/>
    <w:rsid w:val="522E4CC3"/>
    <w:rsid w:val="5244713B"/>
    <w:rsid w:val="524718DF"/>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DD5F31"/>
    <w:rsid w:val="566B6D1E"/>
    <w:rsid w:val="569D462A"/>
    <w:rsid w:val="57032A2C"/>
    <w:rsid w:val="570F5219"/>
    <w:rsid w:val="575D12B5"/>
    <w:rsid w:val="57610A87"/>
    <w:rsid w:val="577B1140"/>
    <w:rsid w:val="577B7F21"/>
    <w:rsid w:val="577F181B"/>
    <w:rsid w:val="57921984"/>
    <w:rsid w:val="579737F0"/>
    <w:rsid w:val="57AB7B30"/>
    <w:rsid w:val="57AF5251"/>
    <w:rsid w:val="57B26373"/>
    <w:rsid w:val="57B42641"/>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F6088E"/>
    <w:rsid w:val="5B012923"/>
    <w:rsid w:val="5B2E1A1D"/>
    <w:rsid w:val="5B574B72"/>
    <w:rsid w:val="5B843A1C"/>
    <w:rsid w:val="5B873E3F"/>
    <w:rsid w:val="5C02690E"/>
    <w:rsid w:val="5C076194"/>
    <w:rsid w:val="5C196DA7"/>
    <w:rsid w:val="5C2A048C"/>
    <w:rsid w:val="5C80234E"/>
    <w:rsid w:val="5C8A680C"/>
    <w:rsid w:val="5CED2863"/>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23E2"/>
    <w:rsid w:val="5EFC7377"/>
    <w:rsid w:val="5F06174D"/>
    <w:rsid w:val="5F3A3602"/>
    <w:rsid w:val="5F45733B"/>
    <w:rsid w:val="5F6277C6"/>
    <w:rsid w:val="5F681C61"/>
    <w:rsid w:val="5F6D0B1D"/>
    <w:rsid w:val="5F8D0B82"/>
    <w:rsid w:val="5FCC5339"/>
    <w:rsid w:val="5FE34A5B"/>
    <w:rsid w:val="5FFE1E36"/>
    <w:rsid w:val="60232584"/>
    <w:rsid w:val="605D7A52"/>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ED60D3"/>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CE03CE"/>
    <w:rsid w:val="6ADE0BD1"/>
    <w:rsid w:val="6AE96859"/>
    <w:rsid w:val="6B147746"/>
    <w:rsid w:val="6B1611CF"/>
    <w:rsid w:val="6B24787C"/>
    <w:rsid w:val="6B573233"/>
    <w:rsid w:val="6B5B6274"/>
    <w:rsid w:val="6B8C6F93"/>
    <w:rsid w:val="6B935D53"/>
    <w:rsid w:val="6C0417AF"/>
    <w:rsid w:val="6C196F71"/>
    <w:rsid w:val="6C226FCB"/>
    <w:rsid w:val="6C31226F"/>
    <w:rsid w:val="6C405757"/>
    <w:rsid w:val="6C552F0B"/>
    <w:rsid w:val="6C597151"/>
    <w:rsid w:val="6C6565D2"/>
    <w:rsid w:val="6C8C67B7"/>
    <w:rsid w:val="6C9D744C"/>
    <w:rsid w:val="6D167928"/>
    <w:rsid w:val="6D2628EE"/>
    <w:rsid w:val="6D26299B"/>
    <w:rsid w:val="6D4772EC"/>
    <w:rsid w:val="6D9078AF"/>
    <w:rsid w:val="6DAA3FEF"/>
    <w:rsid w:val="6DC0172B"/>
    <w:rsid w:val="6DCB690C"/>
    <w:rsid w:val="6DD41A5B"/>
    <w:rsid w:val="6DF43C2E"/>
    <w:rsid w:val="6DF51CA3"/>
    <w:rsid w:val="6E8335BD"/>
    <w:rsid w:val="6E8E12EF"/>
    <w:rsid w:val="6E972936"/>
    <w:rsid w:val="6EAD3893"/>
    <w:rsid w:val="6ED446C5"/>
    <w:rsid w:val="6F2A7D94"/>
    <w:rsid w:val="6F8331F1"/>
    <w:rsid w:val="6FAE1A09"/>
    <w:rsid w:val="6FD75BF8"/>
    <w:rsid w:val="6FEF6339"/>
    <w:rsid w:val="70271908"/>
    <w:rsid w:val="704B4683"/>
    <w:rsid w:val="707723D0"/>
    <w:rsid w:val="70F5661B"/>
    <w:rsid w:val="71360107"/>
    <w:rsid w:val="713B688E"/>
    <w:rsid w:val="71886B54"/>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71244B"/>
    <w:rsid w:val="76826699"/>
    <w:rsid w:val="76C87133"/>
    <w:rsid w:val="76CD08D5"/>
    <w:rsid w:val="76DB4B92"/>
    <w:rsid w:val="76FD013A"/>
    <w:rsid w:val="77052AA4"/>
    <w:rsid w:val="77136511"/>
    <w:rsid w:val="77340A39"/>
    <w:rsid w:val="77351FD0"/>
    <w:rsid w:val="77472422"/>
    <w:rsid w:val="77765F29"/>
    <w:rsid w:val="777F31F2"/>
    <w:rsid w:val="77875062"/>
    <w:rsid w:val="77D1700D"/>
    <w:rsid w:val="77EC04CC"/>
    <w:rsid w:val="785E3302"/>
    <w:rsid w:val="78774290"/>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4F7607"/>
    <w:rsid w:val="7D5429C0"/>
    <w:rsid w:val="7D6E6D43"/>
    <w:rsid w:val="7DB57A34"/>
    <w:rsid w:val="7DDDA29B"/>
    <w:rsid w:val="7DE60973"/>
    <w:rsid w:val="7DEF0916"/>
    <w:rsid w:val="7E1E5218"/>
    <w:rsid w:val="7E404797"/>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8"/>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宋体" w:hAnsi="仿宋" w:eastAsia="宋体"/>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2"/>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8"/>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2"/>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3"/>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7"/>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3"/>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6"/>
    <w:autoRedefine/>
    <w:qFormat/>
    <w:uiPriority w:val="0"/>
    <w:pPr>
      <w:shd w:val="clear" w:color="auto" w:fill="000080"/>
    </w:pPr>
  </w:style>
  <w:style w:type="paragraph" w:styleId="19">
    <w:name w:val="annotation text"/>
    <w:basedOn w:val="1"/>
    <w:link w:val="349"/>
    <w:autoRedefine/>
    <w:qFormat/>
    <w:uiPriority w:val="99"/>
    <w:pPr>
      <w:jc w:val="left"/>
    </w:pPr>
  </w:style>
  <w:style w:type="paragraph" w:styleId="20">
    <w:name w:val="Salutation"/>
    <w:basedOn w:val="1"/>
    <w:next w:val="1"/>
    <w:link w:val="303"/>
    <w:autoRedefine/>
    <w:qFormat/>
    <w:uiPriority w:val="0"/>
    <w:rPr>
      <w:rFonts w:ascii="宋体" w:eastAsia="宋体"/>
      <w:sz w:val="28"/>
      <w:szCs w:val="20"/>
    </w:rPr>
  </w:style>
  <w:style w:type="paragraph" w:styleId="21">
    <w:name w:val="Body Text 3"/>
    <w:basedOn w:val="1"/>
    <w:link w:val="335"/>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5"/>
    <w:autoRedefine/>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Body Text First Indent1"/>
    <w:basedOn w:val="23"/>
    <w:next w:val="25"/>
    <w:qFormat/>
    <w:uiPriority w:val="0"/>
    <w:pPr>
      <w:spacing w:line="312" w:lineRule="auto"/>
      <w:ind w:firstLine="420"/>
    </w:pPr>
    <w:rPr>
      <w:rFonts w:ascii="Calibri" w:hAnsi="Calibri"/>
      <w:sz w:val="32"/>
      <w:szCs w:val="24"/>
    </w:rPr>
  </w:style>
  <w:style w:type="paragraph" w:styleId="25">
    <w:name w:val="toc 6"/>
    <w:basedOn w:val="1"/>
    <w:next w:val="1"/>
    <w:autoRedefine/>
    <w:qFormat/>
    <w:uiPriority w:val="0"/>
    <w:pPr>
      <w:ind w:left="2100" w:leftChars="1000"/>
    </w:pPr>
  </w:style>
  <w:style w:type="paragraph" w:styleId="26">
    <w:name w:val="Body Text Indent"/>
    <w:basedOn w:val="1"/>
    <w:link w:val="270"/>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宋体" w:eastAsia="宋体"/>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3"/>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5"/>
    <w:link w:val="129"/>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5"/>
    <w:autoRedefine/>
    <w:qFormat/>
    <w:uiPriority w:val="0"/>
    <w:pPr>
      <w:ind w:left="100" w:leftChars="2500"/>
    </w:pPr>
    <w:rPr>
      <w:rFonts w:ascii="宋体"/>
      <w:sz w:val="24"/>
      <w:szCs w:val="21"/>
      <w:lang w:val="zh-CN"/>
    </w:rPr>
  </w:style>
  <w:style w:type="paragraph" w:styleId="38">
    <w:name w:val="Body Text Indent 2"/>
    <w:basedOn w:val="1"/>
    <w:link w:val="313"/>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6"/>
    <w:autoRedefine/>
    <w:qFormat/>
    <w:uiPriority w:val="0"/>
    <w:rPr>
      <w:lang w:val="zh-CN"/>
    </w:rPr>
  </w:style>
  <w:style w:type="paragraph" w:styleId="40">
    <w:name w:val="Balloon Text"/>
    <w:basedOn w:val="1"/>
    <w:link w:val="192"/>
    <w:autoRedefine/>
    <w:qFormat/>
    <w:uiPriority w:val="0"/>
    <w:rPr>
      <w:sz w:val="18"/>
      <w:szCs w:val="18"/>
    </w:rPr>
  </w:style>
  <w:style w:type="paragraph" w:styleId="41">
    <w:name w:val="footer"/>
    <w:basedOn w:val="1"/>
    <w:link w:val="388"/>
    <w:autoRedefine/>
    <w:qFormat/>
    <w:uiPriority w:val="99"/>
    <w:pPr>
      <w:tabs>
        <w:tab w:val="center" w:pos="4153"/>
        <w:tab w:val="right" w:pos="8306"/>
      </w:tabs>
      <w:snapToGrid w:val="0"/>
      <w:jc w:val="left"/>
    </w:pPr>
    <w:rPr>
      <w:sz w:val="18"/>
      <w:szCs w:val="18"/>
    </w:rPr>
  </w:style>
  <w:style w:type="paragraph" w:styleId="42">
    <w:name w:val="envelope return"/>
    <w:basedOn w:val="1"/>
    <w:autoRedefine/>
    <w:unhideWhenUsed/>
    <w:qFormat/>
    <w:uiPriority w:val="0"/>
    <w:pPr>
      <w:snapToGrid w:val="0"/>
    </w:pPr>
    <w:rPr>
      <w:rFonts w:ascii="Arial" w:hAnsi="Arial"/>
    </w:rPr>
  </w:style>
  <w:style w:type="paragraph" w:styleId="43">
    <w:name w:val="header"/>
    <w:basedOn w:val="1"/>
    <w:link w:val="397"/>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0"/>
    <w:autoRedefine/>
    <w:qFormat/>
    <w:uiPriority w:val="0"/>
    <w:pPr>
      <w:spacing w:after="600" w:line="312" w:lineRule="atLeast"/>
      <w:jc w:val="center"/>
      <w:textAlignment w:val="baseline"/>
    </w:pPr>
    <w:rPr>
      <w:rFonts w:eastAsia="宋体"/>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5"/>
    <w:link w:val="315"/>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80"/>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7"/>
    <w:autoRedefine/>
    <w:qFormat/>
    <w:uiPriority w:val="0"/>
    <w:pPr>
      <w:spacing w:after="120" w:line="480" w:lineRule="auto"/>
    </w:pPr>
  </w:style>
  <w:style w:type="paragraph" w:styleId="58">
    <w:name w:val="HTML Preformatted"/>
    <w:basedOn w:val="1"/>
    <w:link w:val="30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91"/>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00"/>
    <w:autoRedefine/>
    <w:qFormat/>
    <w:uiPriority w:val="0"/>
    <w:rPr>
      <w:b/>
      <w:bCs/>
    </w:rPr>
  </w:style>
  <w:style w:type="paragraph" w:styleId="62">
    <w:name w:val="Body Text First Indent"/>
    <w:basedOn w:val="23"/>
    <w:next w:val="25"/>
    <w:link w:val="326"/>
    <w:autoRedefine/>
    <w:qFormat/>
    <w:uiPriority w:val="0"/>
    <w:pPr>
      <w:ind w:firstLine="420"/>
    </w:pPr>
    <w:rPr>
      <w:rFonts w:hAnsi="Calibri" w:cs="Times New Roman"/>
      <w:snapToGrid/>
      <w:szCs w:val="20"/>
    </w:rPr>
  </w:style>
  <w:style w:type="paragraph" w:styleId="63">
    <w:name w:val="Body Text First Indent 2"/>
    <w:basedOn w:val="26"/>
    <w:next w:val="1"/>
    <w:link w:val="125"/>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
      <w:sz w:val="20"/>
      <w:szCs w:val="20"/>
    </w:rPr>
  </w:style>
  <w:style w:type="character" w:styleId="80">
    <w:name w:val="annotation reference"/>
    <w:autoRedefine/>
    <w:qFormat/>
    <w:uiPriority w:val="99"/>
    <w:rPr>
      <w:sz w:val="21"/>
      <w:szCs w:val="21"/>
    </w:rPr>
  </w:style>
  <w:style w:type="paragraph" w:customStyle="1" w:styleId="81">
    <w:name w:val="正文空2字"/>
    <w:basedOn w:val="82"/>
    <w:autoRedefine/>
    <w:qFormat/>
    <w:uiPriority w:val="99"/>
    <w:pPr>
      <w:widowControl w:val="0"/>
      <w:snapToGrid w:val="0"/>
      <w:spacing w:line="560" w:lineRule="exact"/>
      <w:ind w:firstLine="640" w:firstLineChars="200"/>
    </w:pPr>
    <w:rPr>
      <w:rFonts w:ascii="宋体" w:hAnsi="宋体" w:cs="宋体"/>
      <w:lang w:val="zh-TW"/>
    </w:rPr>
  </w:style>
  <w:style w:type="paragraph" w:customStyle="1" w:styleId="82">
    <w:name w:val="左对齐正文"/>
    <w:autoRedefine/>
    <w:qFormat/>
    <w:uiPriority w:val="99"/>
    <w:rPr>
      <w:rFonts w:ascii="Calibri" w:hAnsi="Calibri" w:eastAsia="宋体" w:cs="Calibri"/>
      <w:kern w:val="2"/>
      <w:sz w:val="32"/>
      <w:szCs w:val="32"/>
      <w:lang w:val="en-US" w:eastAsia="zh-CN" w:bidi="ar-SA"/>
    </w:rPr>
  </w:style>
  <w:style w:type="paragraph" w:customStyle="1" w:styleId="83">
    <w:name w:val="正文文本首行缩进 21"/>
    <w:basedOn w:val="26"/>
    <w:qFormat/>
    <w:uiPriority w:val="99"/>
    <w:pPr>
      <w:spacing w:line="200" w:lineRule="atLeast"/>
      <w:ind w:firstLine="420"/>
    </w:pPr>
    <w:rPr>
      <w:rFonts w:hAnsi="Courier New"/>
      <w:spacing w:val="-4"/>
      <w:sz w:val="18"/>
    </w:rPr>
  </w:style>
  <w:style w:type="paragraph" w:customStyle="1" w:styleId="84">
    <w:name w:val="Normal Indent1"/>
    <w:basedOn w:val="1"/>
    <w:autoRedefine/>
    <w:qFormat/>
    <w:uiPriority w:val="0"/>
    <w:pPr>
      <w:ind w:firstLine="420" w:firstLineChars="200"/>
    </w:pPr>
  </w:style>
  <w:style w:type="paragraph" w:customStyle="1" w:styleId="85">
    <w:name w:val="_Style 1"/>
    <w:basedOn w:val="1"/>
    <w:autoRedefine/>
    <w:qFormat/>
    <w:uiPriority w:val="34"/>
    <w:pPr>
      <w:adjustRightInd/>
      <w:ind w:firstLine="420" w:firstLineChars="200"/>
    </w:pPr>
    <w:rPr>
      <w:rFonts w:eastAsia="宋体"/>
      <w:sz w:val="28"/>
    </w:rPr>
  </w:style>
  <w:style w:type="character" w:customStyle="1" w:styleId="86">
    <w:name w:val="表格非标题文字 Char"/>
    <w:link w:val="87"/>
    <w:autoRedefine/>
    <w:qFormat/>
    <w:uiPriority w:val="0"/>
    <w:rPr>
      <w:rFonts w:ascii="Lucida Fax" w:hAnsi="Lucida Fax"/>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Lucida Fax" w:hAnsi="Lucida Fax"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宋体" w:hAnsi="宋体" w:eastAsia="宋体"/>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Char1"/>
    <w:link w:val="61"/>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宋体"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宋体" w:hAnsi="微软雅黑" w:eastAsia="宋体"/>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宋体" w:hAnsi="微软雅黑" w:eastAsia="宋体"/>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宋体" w:hAnsi="宋体" w:eastAsia="宋体"/>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宋体" w:eastAsia="宋体"/>
      <w:b/>
      <w:bCs/>
      <w:kern w:val="2"/>
      <w:sz w:val="24"/>
      <w:szCs w:val="24"/>
      <w:lang w:val="zh-CN" w:eastAsia="zh-CN" w:bidi="ar-SA"/>
    </w:rPr>
  </w:style>
  <w:style w:type="character" w:customStyle="1" w:styleId="125">
    <w:name w:val="正文首行缩进 2 Char"/>
    <w:link w:val="63"/>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71"/>
    <w:autoRedefine/>
    <w:qFormat/>
    <w:uiPriority w:val="0"/>
    <w:rPr>
      <w:rFonts w:ascii="Arial" w:hAnsi="Arial" w:eastAsia="黑体" w:cs="Arial"/>
      <w:snapToGrid w:val="0"/>
      <w:kern w:val="0"/>
      <w:szCs w:val="21"/>
    </w:rPr>
  </w:style>
  <w:style w:type="character" w:customStyle="1" w:styleId="129">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宋体" w:hAnsi="仿宋" w:eastAsia="宋体"/>
      <w:kern w:val="2"/>
      <w:sz w:val="24"/>
      <w:szCs w:val="24"/>
    </w:rPr>
  </w:style>
  <w:style w:type="character" w:customStyle="1" w:styleId="132">
    <w:name w:val="样式4 Char"/>
    <w:autoRedefine/>
    <w:qFormat/>
    <w:uiPriority w:val="0"/>
    <w:rPr>
      <w:rFonts w:ascii="宋体" w:hAnsi="仿宋" w:eastAsia="宋体"/>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Char"/>
    <w:link w:val="49"/>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sz w:val="22"/>
      <w:szCs w:val="22"/>
      <w:lang w:val="en-US" w:eastAsia="zh-CN" w:bidi="ar-SA"/>
    </w:rPr>
  </w:style>
  <w:style w:type="paragraph" w:customStyle="1" w:styleId="144">
    <w:name w:val="无间隔1"/>
    <w:link w:val="143"/>
    <w:autoRedefine/>
    <w:qFormat/>
    <w:uiPriority w:val="1"/>
    <w:rPr>
      <w:rFonts w:ascii="Times New Roman" w:hAnsi="Times New Roman" w:eastAsia="宋体" w:cs="Times New Roman"/>
      <w:sz w:val="22"/>
      <w:szCs w:val="22"/>
      <w:lang w:val="en-US" w:eastAsia="zh-CN" w:bidi="ar-SA"/>
    </w:rPr>
  </w:style>
  <w:style w:type="character" w:customStyle="1" w:styleId="145">
    <w:name w:val="样式7 Char"/>
    <w:autoRedefine/>
    <w:qFormat/>
    <w:uiPriority w:val="0"/>
    <w:rPr>
      <w:rFonts w:ascii="宋体" w:hAnsi="仿宋" w:eastAsia="宋体"/>
      <w:b/>
      <w:kern w:val="2"/>
      <w:sz w:val="24"/>
      <w:szCs w:val="24"/>
    </w:rPr>
  </w:style>
  <w:style w:type="character" w:customStyle="1" w:styleId="146">
    <w:name w:val="font12gray1"/>
    <w:autoRedefine/>
    <w:qFormat/>
    <w:uiPriority w:val="0"/>
    <w:rPr>
      <w:rFonts w:ascii="宋体"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basedOn w:val="71"/>
    <w:autoRedefine/>
    <w:qFormat/>
    <w:uiPriority w:val="0"/>
    <w:rPr>
      <w:rFonts w:hint="eastAsia" w:ascii="宋体" w:eastAsia="宋体" w:cs="宋体"/>
      <w:color w:val="000000"/>
      <w:sz w:val="22"/>
      <w:szCs w:val="22"/>
      <w:u w:val="none"/>
    </w:rPr>
  </w:style>
  <w:style w:type="character" w:customStyle="1" w:styleId="151">
    <w:name w:val="标题 6 Char"/>
    <w:link w:val="7"/>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宋体" w:hAnsi="宋体" w:eastAsia="宋体"/>
      <w:kern w:val="2"/>
      <w:sz w:val="24"/>
      <w:lang w:bidi="ar-SA"/>
    </w:rPr>
  </w:style>
  <w:style w:type="character" w:customStyle="1" w:styleId="157">
    <w:name w:val="正文 项目 Char"/>
    <w:autoRedefine/>
    <w:qFormat/>
    <w:uiPriority w:val="0"/>
    <w:rPr>
      <w:rFonts w:ascii="宋体" w:hAnsi="宋体" w:eastAsia="宋体"/>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宋体"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宋体"/>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宋体" w:hAnsi="Times New Roman" w:eastAsia="宋体"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宋体" w:hAnsi="仿宋" w:eastAsia="宋体" w:cs="宋体"/>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3"/>
    <w:link w:val="17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Char"/>
    <w:link w:val="37"/>
    <w:autoRedefine/>
    <w:qFormat/>
    <w:uiPriority w:val="0"/>
    <w:rPr>
      <w:rFonts w:ascii="宋体"/>
      <w:kern w:val="2"/>
      <w:sz w:val="24"/>
      <w:szCs w:val="21"/>
      <w:lang w:val="zh-CN"/>
    </w:rPr>
  </w:style>
  <w:style w:type="character" w:customStyle="1" w:styleId="186">
    <w:name w:val="标题 9 Char"/>
    <w:link w:val="10"/>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Char"/>
    <w:link w:val="40"/>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宋体"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宋体"/>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autoRedefine/>
    <w:qFormat/>
    <w:uiPriority w:val="0"/>
    <w:rPr>
      <w:rFonts w:ascii="宋体" w:eastAsia="微软雅黑"/>
      <w:b/>
      <w:kern w:val="2"/>
      <w:sz w:val="32"/>
      <w:szCs w:val="32"/>
      <w:lang w:val="en-US" w:eastAsia="zh-CN" w:bidi="ar-SA"/>
    </w:rPr>
  </w:style>
  <w:style w:type="character" w:customStyle="1" w:styleId="206">
    <w:name w:val="文档结构图 Char1"/>
    <w:link w:val="18"/>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icrosoft Sans Serif" w:hAnsi="Microsoft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71"/>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宋体" w:hAnsi="仿宋" w:eastAsia="宋体" w:cs="宋体"/>
      <w:sz w:val="32"/>
      <w:szCs w:val="30"/>
      <w:lang w:val="zh-CN"/>
    </w:rPr>
  </w:style>
  <w:style w:type="character" w:customStyle="1" w:styleId="223">
    <w:name w:val="HTML 地址 Char"/>
    <w:link w:val="31"/>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5"/>
    <w:link w:val="22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宋体" w:eastAsia="宋体"/>
      <w:b/>
      <w:bCs/>
      <w:kern w:val="2"/>
      <w:sz w:val="24"/>
      <w:szCs w:val="24"/>
      <w:lang w:val="zh-CN" w:eastAsia="zh-CN" w:bidi="ar-SA"/>
    </w:rPr>
  </w:style>
  <w:style w:type="character" w:customStyle="1" w:styleId="233">
    <w:name w:val="题注 Char"/>
    <w:link w:val="16"/>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宋体" w:eastAsia="宋体"/>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239"/>
    <w:autoRedefine/>
    <w:qFormat/>
    <w:uiPriority w:val="0"/>
    <w:rPr>
      <w:rFonts w:ascii="宋体" w:eastAsia="宋体" w:cs="宋体"/>
      <w:color w:val="000000"/>
      <w:sz w:val="24"/>
      <w:szCs w:val="24"/>
      <w:lang w:val="en-US" w:eastAsia="zh-CN" w:bidi="ar-SA"/>
    </w:rPr>
  </w:style>
  <w:style w:type="paragraph" w:customStyle="1" w:styleId="239">
    <w:name w:val="Default"/>
    <w:next w:val="240"/>
    <w:link w:val="238"/>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0">
    <w:name w:val="目录 71"/>
    <w:next w:val="1"/>
    <w:qFormat/>
    <w:uiPriority w:val="0"/>
    <w:pPr>
      <w:wordWrap w:val="0"/>
      <w:ind w:left="2550"/>
      <w:jc w:val="both"/>
    </w:pPr>
    <w:rPr>
      <w:rFonts w:ascii="Calibri" w:hAnsi="Calibri" w:eastAsia="宋体" w:cs="Times New Roman"/>
      <w:sz w:val="21"/>
      <w:szCs w:val="22"/>
      <w:lang w:val="en-US" w:eastAsia="zh-CN" w:bidi="ar-SA"/>
    </w:rPr>
  </w:style>
  <w:style w:type="character" w:customStyle="1" w:styleId="241">
    <w:name w:val="style91"/>
    <w:autoRedefine/>
    <w:qFormat/>
    <w:uiPriority w:val="0"/>
    <w:rPr>
      <w:color w:val="333333"/>
    </w:rPr>
  </w:style>
  <w:style w:type="character" w:customStyle="1" w:styleId="242">
    <w:name w:val="列出段落 Char2"/>
    <w:autoRedefine/>
    <w:qFormat/>
    <w:uiPriority w:val="34"/>
    <w:rPr>
      <w:rFonts w:ascii="Calibri" w:hAnsi="Calibri"/>
      <w:kern w:val="2"/>
      <w:sz w:val="28"/>
    </w:rPr>
  </w:style>
  <w:style w:type="character" w:customStyle="1" w:styleId="243">
    <w:name w:val="mdeck"/>
    <w:autoRedefine/>
    <w:qFormat/>
    <w:uiPriority w:val="0"/>
    <w:rPr>
      <w:rFonts w:ascii="宋体" w:eastAsia="微软雅黑"/>
      <w:b/>
      <w:kern w:val="2"/>
      <w:sz w:val="32"/>
      <w:szCs w:val="32"/>
      <w:lang w:val="en-US" w:eastAsia="zh-CN" w:bidi="ar-SA"/>
    </w:rPr>
  </w:style>
  <w:style w:type="character" w:customStyle="1" w:styleId="244">
    <w:name w:val="unnamed11"/>
    <w:autoRedefine/>
    <w:qFormat/>
    <w:uiPriority w:val="0"/>
    <w:rPr>
      <w:sz w:val="20"/>
      <w:szCs w:val="20"/>
    </w:rPr>
  </w:style>
  <w:style w:type="character" w:customStyle="1" w:styleId="245">
    <w:name w:val="正文文本 Char2"/>
    <w:autoRedefine/>
    <w:semiHidden/>
    <w:qFormat/>
    <w:uiPriority w:val="99"/>
    <w:rPr>
      <w:rFonts w:ascii="Times New Roman" w:hAnsi="Times New Roman" w:eastAsia="宋体" w:cs="Times New Roman"/>
      <w:snapToGrid w:val="0"/>
      <w:kern w:val="0"/>
      <w:szCs w:val="24"/>
    </w:rPr>
  </w:style>
  <w:style w:type="character" w:customStyle="1" w:styleId="246">
    <w:name w:val="标书正文格式 Char"/>
    <w:autoRedefine/>
    <w:qFormat/>
    <w:uiPriority w:val="0"/>
    <w:rPr>
      <w:rFonts w:eastAsia="楷体"/>
      <w:kern w:val="2"/>
      <w:sz w:val="24"/>
      <w:szCs w:val="24"/>
      <w:lang w:bidi="ar-SA"/>
    </w:rPr>
  </w:style>
  <w:style w:type="character" w:customStyle="1" w:styleId="247">
    <w:name w:val="Char Char11"/>
    <w:autoRedefine/>
    <w:qFormat/>
    <w:locked/>
    <w:uiPriority w:val="0"/>
    <w:rPr>
      <w:rFonts w:ascii="宋体" w:hAnsi="宋体" w:eastAsia="宋体"/>
      <w:b/>
      <w:kern w:val="2"/>
      <w:sz w:val="24"/>
      <w:szCs w:val="24"/>
      <w:lang w:val="en-US" w:eastAsia="zh-CN" w:bidi="ar-SA"/>
    </w:rPr>
  </w:style>
  <w:style w:type="character" w:customStyle="1" w:styleId="248">
    <w:name w:val="ca-131"/>
    <w:autoRedefine/>
    <w:qFormat/>
    <w:uiPriority w:val="0"/>
    <w:rPr>
      <w:rFonts w:hint="eastAsia" w:ascii="宋体" w:eastAsia="宋体"/>
      <w:b/>
      <w:bCs/>
      <w:color w:val="000000"/>
      <w:spacing w:val="-20"/>
      <w:sz w:val="24"/>
      <w:szCs w:val="24"/>
    </w:rPr>
  </w:style>
  <w:style w:type="character" w:customStyle="1" w:styleId="249">
    <w:name w:val="tw4winMark"/>
    <w:autoRedefine/>
    <w:qFormat/>
    <w:uiPriority w:val="0"/>
    <w:rPr>
      <w:rFonts w:ascii="Courier New" w:hAnsi="Courier New" w:cs="Courier New"/>
      <w:vanish/>
      <w:color w:val="800080"/>
      <w:sz w:val="24"/>
      <w:szCs w:val="24"/>
      <w:vertAlign w:val="subscript"/>
    </w:rPr>
  </w:style>
  <w:style w:type="character" w:customStyle="1" w:styleId="250">
    <w:name w:val="正文样式 Char"/>
    <w:link w:val="251"/>
    <w:autoRedefine/>
    <w:qFormat/>
    <w:uiPriority w:val="0"/>
    <w:rPr>
      <w:rFonts w:ascii="Calibri" w:hAnsi="Calibri"/>
      <w:sz w:val="24"/>
      <w:szCs w:val="24"/>
    </w:rPr>
  </w:style>
  <w:style w:type="paragraph" w:customStyle="1" w:styleId="251">
    <w:name w:val="正文样式"/>
    <w:basedOn w:val="1"/>
    <w:link w:val="250"/>
    <w:autoRedefine/>
    <w:qFormat/>
    <w:uiPriority w:val="0"/>
    <w:pPr>
      <w:adjustRightInd/>
      <w:spacing w:line="360" w:lineRule="auto"/>
      <w:ind w:firstLine="480" w:firstLineChars="200"/>
    </w:pPr>
    <w:rPr>
      <w:kern w:val="0"/>
      <w:sz w:val="24"/>
    </w:rPr>
  </w:style>
  <w:style w:type="character" w:customStyle="1" w:styleId="252">
    <w:name w:val="表正文 Char3"/>
    <w:autoRedefine/>
    <w:qFormat/>
    <w:uiPriority w:val="0"/>
    <w:rPr>
      <w:rFonts w:eastAsia="宋体"/>
    </w:rPr>
  </w:style>
  <w:style w:type="character" w:customStyle="1" w:styleId="253">
    <w:name w:val="H5 Char"/>
    <w:autoRedefine/>
    <w:qFormat/>
    <w:uiPriority w:val="0"/>
    <w:rPr>
      <w:b/>
      <w:bCs/>
      <w:kern w:val="2"/>
      <w:sz w:val="28"/>
      <w:szCs w:val="28"/>
    </w:rPr>
  </w:style>
  <w:style w:type="character" w:customStyle="1" w:styleId="254">
    <w:name w:val="Char Char3"/>
    <w:autoRedefine/>
    <w:qFormat/>
    <w:uiPriority w:val="0"/>
    <w:rPr>
      <w:rFonts w:eastAsia="宋体"/>
      <w:kern w:val="2"/>
      <w:sz w:val="21"/>
      <w:szCs w:val="24"/>
      <w:lang w:val="en-US" w:eastAsia="zh-CN" w:bidi="ar-SA"/>
    </w:rPr>
  </w:style>
  <w:style w:type="character" w:customStyle="1" w:styleId="255">
    <w:name w:val="正文 编号 Char"/>
    <w:autoRedefine/>
    <w:qFormat/>
    <w:uiPriority w:val="0"/>
    <w:rPr>
      <w:rFonts w:ascii="宋体" w:hAnsi="宋体" w:eastAsia="宋体"/>
      <w:kern w:val="2"/>
      <w:sz w:val="24"/>
      <w:lang w:bidi="ar-SA"/>
    </w:rPr>
  </w:style>
  <w:style w:type="character" w:customStyle="1" w:styleId="256">
    <w:name w:val="question-title2"/>
    <w:autoRedefine/>
    <w:qFormat/>
    <w:uiPriority w:val="6"/>
    <w:rPr>
      <w:rFonts w:ascii="Arial" w:hAnsi="Arial" w:eastAsia="黑体" w:cs="Arial"/>
      <w:snapToGrid w:val="0"/>
      <w:kern w:val="0"/>
      <w:szCs w:val="21"/>
    </w:rPr>
  </w:style>
  <w:style w:type="character" w:customStyle="1" w:styleId="257">
    <w:name w:val="gf正文1 Char Char"/>
    <w:link w:val="258"/>
    <w:autoRedefine/>
    <w:qFormat/>
    <w:uiPriority w:val="0"/>
    <w:rPr>
      <w:rFonts w:ascii="宋体" w:hAnsi="宋体" w:cs="宋体"/>
      <w:kern w:val="2"/>
      <w:sz w:val="24"/>
      <w:szCs w:val="24"/>
    </w:rPr>
  </w:style>
  <w:style w:type="paragraph" w:customStyle="1" w:styleId="258">
    <w:name w:val="gf正文1"/>
    <w:basedOn w:val="1"/>
    <w:link w:val="257"/>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autoRedefine/>
    <w:qFormat/>
    <w:uiPriority w:val="6"/>
    <w:rPr>
      <w:rFonts w:ascii="宋体" w:hAnsi="宋体"/>
      <w:kern w:val="1"/>
      <w:sz w:val="21"/>
    </w:rPr>
  </w:style>
  <w:style w:type="character" w:customStyle="1" w:styleId="260">
    <w:name w:val="正文缩进 Char3"/>
    <w:autoRedefine/>
    <w:qFormat/>
    <w:uiPriority w:val="0"/>
    <w:rPr>
      <w:rFonts w:ascii="宋体" w:eastAsia="宋体"/>
      <w:snapToGrid w:val="0"/>
      <w:color w:val="000000"/>
      <w:kern w:val="28"/>
      <w:sz w:val="28"/>
      <w:lang w:val="en-US" w:eastAsia="zh-CN" w:bidi="ar-SA"/>
    </w:rPr>
  </w:style>
  <w:style w:type="character" w:customStyle="1" w:styleId="261">
    <w:name w:val="列出段落 Char1"/>
    <w:link w:val="262"/>
    <w:autoRedefine/>
    <w:qFormat/>
    <w:uiPriority w:val="0"/>
    <w:rPr>
      <w:rFonts w:ascii="Calibri" w:hAnsi="Calibri"/>
      <w:sz w:val="24"/>
      <w:lang w:eastAsia="en-US"/>
    </w:rPr>
  </w:style>
  <w:style w:type="paragraph" w:customStyle="1" w:styleId="262">
    <w:name w:val="列表1"/>
    <w:basedOn w:val="1"/>
    <w:next w:val="263"/>
    <w:link w:val="261"/>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3">
    <w:name w:val="List Paragraph"/>
    <w:basedOn w:val="1"/>
    <w:autoRedefine/>
    <w:qFormat/>
    <w:uiPriority w:val="34"/>
    <w:pPr>
      <w:spacing w:line="360" w:lineRule="auto"/>
      <w:ind w:firstLine="200" w:firstLineChars="200"/>
    </w:pPr>
    <w:rPr>
      <w:rFonts w:eastAsia="楷体" w:cs="Lucida Sans"/>
      <w:sz w:val="24"/>
    </w:rPr>
  </w:style>
  <w:style w:type="character" w:customStyle="1" w:styleId="264">
    <w:name w:val="Char Char8"/>
    <w:autoRedefine/>
    <w:qFormat/>
    <w:uiPriority w:val="0"/>
    <w:rPr>
      <w:rFonts w:eastAsia="宋体"/>
      <w:b/>
      <w:sz w:val="24"/>
      <w:lang w:val="en-GB" w:eastAsia="zh-CN"/>
    </w:rPr>
  </w:style>
  <w:style w:type="character" w:customStyle="1" w:styleId="265">
    <w:name w:val="Normal Indent Char Char"/>
    <w:autoRedefine/>
    <w:qFormat/>
    <w:uiPriority w:val="0"/>
    <w:rPr>
      <w:rFonts w:eastAsia="宋体"/>
      <w:kern w:val="2"/>
      <w:sz w:val="21"/>
      <w:lang w:val="en-US" w:eastAsia="zh-CN" w:bidi="ar-SA"/>
    </w:rPr>
  </w:style>
  <w:style w:type="character" w:customStyle="1" w:styleId="266">
    <w:name w:val="列表段落 字符"/>
    <w:autoRedefine/>
    <w:qFormat/>
    <w:uiPriority w:val="99"/>
  </w:style>
  <w:style w:type="character" w:customStyle="1" w:styleId="267">
    <w:name w:val="Ò³Ã¼ Char Char1"/>
    <w:autoRedefine/>
    <w:qFormat/>
    <w:uiPriority w:val="0"/>
    <w:rPr>
      <w:rFonts w:eastAsia="宋体"/>
      <w:kern w:val="2"/>
      <w:sz w:val="18"/>
      <w:szCs w:val="18"/>
      <w:lang w:val="en-US" w:eastAsia="zh-CN" w:bidi="ar-SA"/>
    </w:rPr>
  </w:style>
  <w:style w:type="character" w:customStyle="1" w:styleId="268">
    <w:name w:val="方案正文 Char"/>
    <w:autoRedefine/>
    <w:qFormat/>
    <w:uiPriority w:val="0"/>
    <w:rPr>
      <w:rFonts w:ascii="宋体" w:eastAsia="宋体"/>
      <w:b/>
      <w:color w:val="000000"/>
      <w:kern w:val="2"/>
      <w:sz w:val="24"/>
      <w:lang w:val="en-US" w:eastAsia="zh-CN" w:bidi="ar-SA"/>
    </w:rPr>
  </w:style>
  <w:style w:type="character" w:customStyle="1" w:styleId="269">
    <w:name w:val="Char Char30"/>
    <w:autoRedefine/>
    <w:qFormat/>
    <w:uiPriority w:val="6"/>
    <w:rPr>
      <w:rFonts w:ascii="Arial" w:hAnsi="Arial" w:eastAsia="黑体"/>
      <w:kern w:val="1"/>
      <w:sz w:val="21"/>
      <w:szCs w:val="21"/>
    </w:rPr>
  </w:style>
  <w:style w:type="character" w:customStyle="1" w:styleId="270">
    <w:name w:val="正文文本缩进 Char3"/>
    <w:link w:val="26"/>
    <w:autoRedefine/>
    <w:qFormat/>
    <w:uiPriority w:val="0"/>
    <w:rPr>
      <w:rFonts w:ascii="宋体" w:hAnsi="宋体"/>
      <w:kern w:val="2"/>
      <w:sz w:val="24"/>
      <w:szCs w:val="24"/>
    </w:rPr>
  </w:style>
  <w:style w:type="character" w:customStyle="1" w:styleId="271">
    <w:name w:val="font01"/>
    <w:autoRedefine/>
    <w:qFormat/>
    <w:uiPriority w:val="0"/>
    <w:rPr>
      <w:rFonts w:hint="eastAsia" w:ascii="微软雅黑" w:hAnsi="微软雅黑" w:eastAsia="微软雅黑" w:cs="微软雅黑"/>
      <w:color w:val="000000"/>
      <w:sz w:val="20"/>
      <w:szCs w:val="20"/>
      <w:u w:val="none"/>
    </w:rPr>
  </w:style>
  <w:style w:type="character" w:customStyle="1" w:styleId="272">
    <w:name w:val="Char Char20"/>
    <w:autoRedefine/>
    <w:qFormat/>
    <w:uiPriority w:val="6"/>
    <w:rPr>
      <w:kern w:val="1"/>
      <w:sz w:val="24"/>
    </w:rPr>
  </w:style>
  <w:style w:type="character" w:customStyle="1" w:styleId="273">
    <w:name w:val="tw4winExternal"/>
    <w:autoRedefine/>
    <w:qFormat/>
    <w:uiPriority w:val="0"/>
    <w:rPr>
      <w:rFonts w:ascii="Courier New" w:hAnsi="Courier New" w:cs="Courier New"/>
      <w:color w:val="808080"/>
      <w:lang w:val="en-US" w:eastAsia="zh-CN"/>
    </w:rPr>
  </w:style>
  <w:style w:type="character" w:customStyle="1" w:styleId="274">
    <w:name w:val="标题 4 Char1"/>
    <w:autoRedefine/>
    <w:qFormat/>
    <w:uiPriority w:val="9"/>
    <w:rPr>
      <w:rFonts w:ascii="Cambria" w:hAnsi="Cambria" w:eastAsia="宋体" w:cs="Times New Roman"/>
      <w:b/>
      <w:bCs/>
      <w:kern w:val="2"/>
      <w:sz w:val="28"/>
      <w:szCs w:val="28"/>
    </w:rPr>
  </w:style>
  <w:style w:type="character" w:customStyle="1" w:styleId="275">
    <w:name w:val="批注文字 Char2"/>
    <w:autoRedefine/>
    <w:qFormat/>
    <w:uiPriority w:val="99"/>
    <w:rPr>
      <w:rFonts w:ascii="Times New Roman" w:hAnsi="Times New Roman" w:eastAsia="宋体" w:cs="Times New Roman"/>
      <w:snapToGrid w:val="0"/>
      <w:kern w:val="0"/>
      <w:szCs w:val="24"/>
    </w:rPr>
  </w:style>
  <w:style w:type="character" w:customStyle="1" w:styleId="276">
    <w:name w:val="正文文本 2 Char"/>
    <w:autoRedefine/>
    <w:qFormat/>
    <w:uiPriority w:val="0"/>
    <w:rPr>
      <w:rFonts w:eastAsia="宋体"/>
      <w:kern w:val="2"/>
      <w:sz w:val="21"/>
      <w:szCs w:val="24"/>
      <w:lang w:val="en-US" w:eastAsia="zh-CN" w:bidi="ar-SA"/>
    </w:rPr>
  </w:style>
  <w:style w:type="character" w:customStyle="1" w:styleId="277">
    <w:name w:val="Ò³Ã¼ Char Char"/>
    <w:autoRedefine/>
    <w:qFormat/>
    <w:uiPriority w:val="0"/>
    <w:rPr>
      <w:rFonts w:eastAsia="宋体"/>
      <w:kern w:val="2"/>
      <w:sz w:val="18"/>
      <w:lang w:val="en-US" w:eastAsia="zh-CN" w:bidi="ar-SA"/>
    </w:rPr>
  </w:style>
  <w:style w:type="character" w:customStyle="1" w:styleId="278">
    <w:name w:val="message1"/>
    <w:autoRedefine/>
    <w:qFormat/>
    <w:uiPriority w:val="0"/>
    <w:rPr>
      <w:rFonts w:hint="default" w:ascii="Tahoma" w:hAnsi="Tahoma" w:cs="Tahoma"/>
      <w:sz w:val="18"/>
      <w:szCs w:val="18"/>
    </w:rPr>
  </w:style>
  <w:style w:type="character" w:customStyle="1" w:styleId="279">
    <w:name w:val="Char Char23"/>
    <w:autoRedefine/>
    <w:qFormat/>
    <w:uiPriority w:val="6"/>
    <w:rPr>
      <w:color w:val="0000FF"/>
      <w:sz w:val="21"/>
    </w:rPr>
  </w:style>
  <w:style w:type="character" w:customStyle="1" w:styleId="280">
    <w:name w:val="批注框文本 字符"/>
    <w:autoRedefine/>
    <w:qFormat/>
    <w:uiPriority w:val="0"/>
    <w:rPr>
      <w:rFonts w:ascii="Arial" w:hAnsi="Arial" w:eastAsia="黑体" w:cs="Arial"/>
      <w:snapToGrid w:val="0"/>
      <w:kern w:val="0"/>
      <w:sz w:val="18"/>
      <w:szCs w:val="18"/>
    </w:rPr>
  </w:style>
  <w:style w:type="character" w:customStyle="1" w:styleId="281">
    <w:name w:val="纯文本 Char2"/>
    <w:autoRedefine/>
    <w:semiHidden/>
    <w:qFormat/>
    <w:uiPriority w:val="99"/>
    <w:rPr>
      <w:rFonts w:ascii="宋体" w:hAnsi="Courier New" w:eastAsia="宋体" w:cs="Courier New"/>
    </w:rPr>
  </w:style>
  <w:style w:type="character" w:customStyle="1" w:styleId="282">
    <w:name w:val="Char Char25"/>
    <w:autoRedefine/>
    <w:qFormat/>
    <w:uiPriority w:val="6"/>
    <w:rPr>
      <w:rFonts w:ascii="宋体" w:hAnsi="宋体"/>
      <w:kern w:val="1"/>
      <w:sz w:val="24"/>
      <w:lang w:val="zh-CN"/>
    </w:rPr>
  </w:style>
  <w:style w:type="character" w:customStyle="1" w:styleId="283">
    <w:name w:val="Char Char411"/>
    <w:autoRedefine/>
    <w:qFormat/>
    <w:uiPriority w:val="0"/>
    <w:rPr>
      <w:rFonts w:eastAsia="宋体"/>
      <w:b/>
      <w:sz w:val="24"/>
      <w:lang w:val="en-GB" w:eastAsia="zh-CN" w:bidi="ar-SA"/>
    </w:rPr>
  </w:style>
  <w:style w:type="character" w:customStyle="1" w:styleId="284">
    <w:name w:val="Heading 7 Char"/>
    <w:autoRedefine/>
    <w:qFormat/>
    <w:locked/>
    <w:uiPriority w:val="0"/>
    <w:rPr>
      <w:rFonts w:ascii="宋体" w:hAnsi="宋体" w:eastAsia="宋体"/>
      <w:b/>
      <w:bCs/>
      <w:kern w:val="2"/>
      <w:sz w:val="24"/>
      <w:szCs w:val="24"/>
      <w:lang w:val="en-US" w:eastAsia="zh-CN" w:bidi="ar-SA"/>
    </w:rPr>
  </w:style>
  <w:style w:type="character" w:customStyle="1" w:styleId="285">
    <w:name w:val="此正文 Char"/>
    <w:link w:val="286"/>
    <w:autoRedefine/>
    <w:qFormat/>
    <w:uiPriority w:val="0"/>
    <w:rPr>
      <w:kern w:val="2"/>
      <w:sz w:val="24"/>
      <w:szCs w:val="24"/>
    </w:rPr>
  </w:style>
  <w:style w:type="paragraph" w:customStyle="1" w:styleId="286">
    <w:name w:val="此正文"/>
    <w:basedOn w:val="1"/>
    <w:link w:val="285"/>
    <w:autoRedefine/>
    <w:qFormat/>
    <w:uiPriority w:val="0"/>
    <w:pPr>
      <w:adjustRightInd/>
      <w:spacing w:line="360" w:lineRule="auto"/>
      <w:ind w:firstLine="200" w:firstLineChars="200"/>
    </w:pPr>
    <w:rPr>
      <w:sz w:val="24"/>
    </w:rPr>
  </w:style>
  <w:style w:type="character" w:customStyle="1" w:styleId="287">
    <w:name w:val="Char Char2"/>
    <w:autoRedefine/>
    <w:qFormat/>
    <w:uiPriority w:val="0"/>
    <w:rPr>
      <w:rFonts w:eastAsia="宋体"/>
      <w:b/>
      <w:bCs/>
      <w:kern w:val="2"/>
      <w:sz w:val="21"/>
      <w:szCs w:val="24"/>
      <w:lang w:val="en-US" w:eastAsia="zh-CN" w:bidi="ar-SA"/>
    </w:rPr>
  </w:style>
  <w:style w:type="character" w:customStyle="1" w:styleId="288">
    <w:name w:val="标题 1 Char"/>
    <w:link w:val="2"/>
    <w:autoRedefine/>
    <w:qFormat/>
    <w:uiPriority w:val="9"/>
    <w:rPr>
      <w:b/>
      <w:bCs/>
      <w:kern w:val="44"/>
      <w:sz w:val="44"/>
      <w:szCs w:val="44"/>
    </w:rPr>
  </w:style>
  <w:style w:type="character" w:customStyle="1" w:styleId="289">
    <w:name w:val="Footer-Even Char1"/>
    <w:autoRedefine/>
    <w:qFormat/>
    <w:uiPriority w:val="0"/>
    <w:rPr>
      <w:rFonts w:eastAsia="宋体"/>
      <w:kern w:val="2"/>
      <w:sz w:val="18"/>
      <w:szCs w:val="18"/>
      <w:lang w:val="en-US" w:eastAsia="zh-CN" w:bidi="ar-SA"/>
    </w:rPr>
  </w:style>
  <w:style w:type="character" w:customStyle="1" w:styleId="290">
    <w:name w:val="Char Char29"/>
    <w:autoRedefine/>
    <w:qFormat/>
    <w:uiPriority w:val="6"/>
    <w:rPr>
      <w:rFonts w:ascii="Arial" w:hAnsi="Arial" w:eastAsia="微软雅黑"/>
      <w:b/>
      <w:kern w:val="1"/>
      <w:sz w:val="44"/>
      <w:szCs w:val="32"/>
      <w:lang w:val="en-US" w:eastAsia="zh-CN" w:bidi="ar-SA"/>
    </w:rPr>
  </w:style>
  <w:style w:type="character" w:customStyle="1" w:styleId="291">
    <w:name w:val="标题 Char2"/>
    <w:link w:val="60"/>
    <w:autoRedefine/>
    <w:qFormat/>
    <w:uiPriority w:val="10"/>
    <w:rPr>
      <w:b/>
      <w:sz w:val="24"/>
      <w:lang w:val="en-GB"/>
    </w:rPr>
  </w:style>
  <w:style w:type="character" w:customStyle="1" w:styleId="292">
    <w:name w:val="font81"/>
    <w:autoRedefine/>
    <w:qFormat/>
    <w:uiPriority w:val="0"/>
    <w:rPr>
      <w:rFonts w:ascii="微软雅黑" w:hAnsi="微软雅黑" w:eastAsia="微软雅黑" w:cs="微软雅黑"/>
      <w:color w:val="000000"/>
      <w:sz w:val="20"/>
      <w:szCs w:val="20"/>
      <w:u w:val="none"/>
    </w:rPr>
  </w:style>
  <w:style w:type="character" w:customStyle="1" w:styleId="293">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4">
    <w:name w:val="t21"/>
    <w:autoRedefine/>
    <w:qFormat/>
    <w:uiPriority w:val="0"/>
    <w:rPr>
      <w:rFonts w:ascii="宋体" w:eastAsia="微软雅黑"/>
      <w:b/>
      <w:kern w:val="2"/>
      <w:sz w:val="23"/>
      <w:szCs w:val="23"/>
      <w:lang w:val="en-US" w:eastAsia="zh-CN" w:bidi="ar-SA"/>
    </w:rPr>
  </w:style>
  <w:style w:type="character" w:customStyle="1" w:styleId="295">
    <w:name w:val="样式8 Char"/>
    <w:autoRedefine/>
    <w:qFormat/>
    <w:uiPriority w:val="0"/>
    <w:rPr>
      <w:rFonts w:ascii="宋体" w:hAnsi="宋体" w:eastAsia="宋体"/>
      <w:b/>
      <w:bCs/>
      <w:kern w:val="2"/>
      <w:sz w:val="24"/>
      <w:szCs w:val="24"/>
    </w:rPr>
  </w:style>
  <w:style w:type="character" w:customStyle="1" w:styleId="296">
    <w:name w:val="表格 Char Char"/>
    <w:autoRedefine/>
    <w:qFormat/>
    <w:uiPriority w:val="0"/>
    <w:rPr>
      <w:rFonts w:ascii="宋体" w:hAnsi="宋体" w:eastAsia="宋体"/>
      <w:lang w:bidi="ar-SA"/>
    </w:rPr>
  </w:style>
  <w:style w:type="character" w:customStyle="1" w:styleId="297">
    <w:name w:val="正文文本 字符1"/>
    <w:autoRedefine/>
    <w:qFormat/>
    <w:uiPriority w:val="0"/>
    <w:rPr>
      <w:rFonts w:ascii="Calibri" w:hAnsi="Calibri" w:eastAsia="黑体" w:cs="Arial"/>
      <w:snapToGrid w:val="0"/>
      <w:kern w:val="2"/>
      <w:sz w:val="28"/>
      <w:szCs w:val="21"/>
    </w:rPr>
  </w:style>
  <w:style w:type="character" w:customStyle="1" w:styleId="298">
    <w:name w:val="标题 5 Char"/>
    <w:link w:val="6"/>
    <w:autoRedefine/>
    <w:qFormat/>
    <w:uiPriority w:val="9"/>
    <w:rPr>
      <w:b/>
      <w:bCs/>
      <w:kern w:val="2"/>
      <w:sz w:val="28"/>
      <w:szCs w:val="28"/>
    </w:rPr>
  </w:style>
  <w:style w:type="character" w:customStyle="1" w:styleId="299">
    <w:name w:val="标题 6 Char1"/>
    <w:autoRedefine/>
    <w:qFormat/>
    <w:uiPriority w:val="0"/>
    <w:rPr>
      <w:rFonts w:ascii="Arial" w:hAnsi="Arial" w:eastAsia="黑体" w:cs="Times New Roman"/>
      <w:b/>
      <w:sz w:val="24"/>
      <w:szCs w:val="20"/>
      <w:lang w:bidi="ar-SA"/>
    </w:rPr>
  </w:style>
  <w:style w:type="character" w:customStyle="1" w:styleId="300">
    <w:name w:val="带编号样式 Char"/>
    <w:autoRedefine/>
    <w:qFormat/>
    <w:uiPriority w:val="0"/>
    <w:rPr>
      <w:rFonts w:ascii="宋体" w:eastAsia="宋体"/>
      <w:color w:val="000000"/>
      <w:sz w:val="24"/>
      <w:lang w:bidi="ar-SA"/>
    </w:rPr>
  </w:style>
  <w:style w:type="character" w:customStyle="1" w:styleId="301">
    <w:name w:val="unnamed31"/>
    <w:autoRedefine/>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autoRedefine/>
    <w:qFormat/>
    <w:uiPriority w:val="0"/>
    <w:rPr>
      <w:rFonts w:ascii="宋体" w:eastAsia="宋体"/>
      <w:kern w:val="2"/>
      <w:sz w:val="24"/>
      <w:szCs w:val="24"/>
      <w:lang w:val="zh-CN" w:bidi="ar-SA"/>
    </w:rPr>
  </w:style>
  <w:style w:type="character" w:customStyle="1" w:styleId="303">
    <w:name w:val="称呼 Char"/>
    <w:link w:val="20"/>
    <w:autoRedefine/>
    <w:qFormat/>
    <w:uiPriority w:val="0"/>
    <w:rPr>
      <w:rFonts w:ascii="宋体" w:eastAsia="宋体"/>
      <w:kern w:val="2"/>
      <w:sz w:val="28"/>
    </w:rPr>
  </w:style>
  <w:style w:type="character" w:customStyle="1" w:styleId="304">
    <w:name w:val="文本正文 Char Char"/>
    <w:autoRedefine/>
    <w:qFormat/>
    <w:locked/>
    <w:uiPriority w:val="0"/>
    <w:rPr>
      <w:sz w:val="24"/>
      <w:lang w:bidi="ar-SA"/>
    </w:rPr>
  </w:style>
  <w:style w:type="character" w:customStyle="1" w:styleId="305">
    <w:name w:val="正文缩进 字符"/>
    <w:autoRedefine/>
    <w:qFormat/>
    <w:uiPriority w:val="0"/>
    <w:rPr>
      <w:rFonts w:ascii="宋体" w:eastAsia="宋体"/>
      <w:snapToGrid w:val="0"/>
      <w:color w:val="000000"/>
      <w:kern w:val="28"/>
      <w:sz w:val="28"/>
      <w:lang w:val="en-US" w:eastAsia="zh-CN" w:bidi="ar-SA"/>
    </w:rPr>
  </w:style>
  <w:style w:type="character" w:customStyle="1" w:styleId="306">
    <w:name w:val="HTML 预设格式 Char"/>
    <w:link w:val="58"/>
    <w:autoRedefine/>
    <w:qFormat/>
    <w:uiPriority w:val="0"/>
    <w:rPr>
      <w:rFonts w:ascii="黑体" w:hAnsi="Courier New" w:eastAsia="黑体"/>
    </w:rPr>
  </w:style>
  <w:style w:type="character" w:customStyle="1" w:styleId="307">
    <w:name w:val="正文文本 2 Char1"/>
    <w:link w:val="57"/>
    <w:autoRedefine/>
    <w:qFormat/>
    <w:uiPriority w:val="0"/>
    <w:rPr>
      <w:kern w:val="2"/>
      <w:sz w:val="21"/>
      <w:szCs w:val="24"/>
    </w:rPr>
  </w:style>
  <w:style w:type="character" w:customStyle="1" w:styleId="308">
    <w:name w:val="样式 样式 标题 4h4H4Fab-4T5Ref Heading 1rh1Heading sqlsect 1.2.3.... +... Char"/>
    <w:link w:val="309"/>
    <w:autoRedefine/>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autoRedefine/>
    <w:qFormat/>
    <w:uiPriority w:val="0"/>
    <w:pPr>
      <w:tabs>
        <w:tab w:val="left" w:pos="2356"/>
      </w:tabs>
    </w:pPr>
  </w:style>
  <w:style w:type="paragraph" w:customStyle="1" w:styleId="310">
    <w:name w:val="样式 标题 4h4H4Fab-4T5Ref Heading 1rh1Heading sqlsect 1.2.3...."/>
    <w:basedOn w:val="5"/>
    <w:link w:val="418"/>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autoRedefine/>
    <w:qFormat/>
    <w:uiPriority w:val="0"/>
    <w:rPr>
      <w:rFonts w:ascii="宋体" w:eastAsia="宋体"/>
      <w:snapToGrid w:val="0"/>
      <w:color w:val="000000"/>
      <w:kern w:val="28"/>
      <w:sz w:val="28"/>
      <w:lang w:val="en-US" w:eastAsia="zh-CN" w:bidi="ar-SA"/>
    </w:rPr>
  </w:style>
  <w:style w:type="character" w:customStyle="1" w:styleId="312">
    <w:name w:val="标题 7 Char"/>
    <w:link w:val="8"/>
    <w:autoRedefine/>
    <w:qFormat/>
    <w:uiPriority w:val="0"/>
    <w:rPr>
      <w:b/>
      <w:bCs/>
      <w:kern w:val="2"/>
      <w:sz w:val="24"/>
      <w:szCs w:val="24"/>
    </w:rPr>
  </w:style>
  <w:style w:type="character" w:customStyle="1" w:styleId="313">
    <w:name w:val="正文文本缩进 2 Char"/>
    <w:link w:val="38"/>
    <w:autoRedefine/>
    <w:qFormat/>
    <w:uiPriority w:val="0"/>
    <w:rPr>
      <w:rFonts w:ascii="宋体"/>
      <w:sz w:val="28"/>
    </w:rPr>
  </w:style>
  <w:style w:type="character" w:customStyle="1" w:styleId="314">
    <w:name w:val="Char Char5"/>
    <w:autoRedefine/>
    <w:qFormat/>
    <w:uiPriority w:val="0"/>
    <w:rPr>
      <w:rFonts w:ascii="宋体" w:hAnsi="Courier New" w:eastAsia="宋体"/>
      <w:kern w:val="2"/>
      <w:sz w:val="21"/>
      <w:lang w:val="en-US" w:eastAsia="zh-CN"/>
    </w:rPr>
  </w:style>
  <w:style w:type="character" w:customStyle="1" w:styleId="315">
    <w:name w:val="脚注文本 Char"/>
    <w:link w:val="52"/>
    <w:autoRedefine/>
    <w:qFormat/>
    <w:uiPriority w:val="0"/>
    <w:rPr>
      <w:color w:val="0000FF"/>
      <w:sz w:val="21"/>
    </w:rPr>
  </w:style>
  <w:style w:type="character" w:customStyle="1" w:styleId="316">
    <w:name w:val="称呼 Char1"/>
    <w:autoRedefine/>
    <w:qFormat/>
    <w:uiPriority w:val="0"/>
    <w:rPr>
      <w:rFonts w:ascii="Times New Roman" w:hAnsi="Times New Roman" w:eastAsia="宋体" w:cs="Times New Roman"/>
      <w:szCs w:val="24"/>
    </w:rPr>
  </w:style>
  <w:style w:type="character" w:customStyle="1" w:styleId="317">
    <w:name w:val="正文1 Char"/>
    <w:autoRedefine/>
    <w:qFormat/>
    <w:uiPriority w:val="0"/>
    <w:rPr>
      <w:rFonts w:ascii="宋体" w:eastAsia="宋体"/>
      <w:snapToGrid w:val="0"/>
      <w:color w:val="000000"/>
      <w:kern w:val="28"/>
      <w:sz w:val="28"/>
      <w:lang w:val="en-US" w:eastAsia="zh-CN" w:bidi="ar-SA"/>
    </w:rPr>
  </w:style>
  <w:style w:type="character" w:customStyle="1" w:styleId="318">
    <w:name w:val="正文缩进 Char1"/>
    <w:autoRedefine/>
    <w:qFormat/>
    <w:uiPriority w:val="0"/>
    <w:rPr>
      <w:rFonts w:ascii="宋体" w:eastAsia="宋体"/>
      <w:snapToGrid w:val="0"/>
      <w:color w:val="000000"/>
      <w:kern w:val="28"/>
      <w:sz w:val="28"/>
      <w:lang w:val="en-US" w:eastAsia="zh-CN" w:bidi="ar-SA"/>
    </w:rPr>
  </w:style>
  <w:style w:type="character" w:customStyle="1" w:styleId="319">
    <w:name w:val="font21"/>
    <w:basedOn w:val="71"/>
    <w:autoRedefine/>
    <w:qFormat/>
    <w:uiPriority w:val="0"/>
    <w:rPr>
      <w:rFonts w:hint="eastAsia" w:ascii="宋体" w:hAnsi="宋体" w:eastAsia="宋体"/>
      <w:kern w:val="2"/>
      <w:sz w:val="28"/>
      <w:szCs w:val="28"/>
      <w:lang w:val="en-US" w:eastAsia="zh-CN" w:bidi="ar-SA"/>
    </w:rPr>
  </w:style>
  <w:style w:type="character" w:customStyle="1" w:styleId="320">
    <w:name w:val="Char Char26"/>
    <w:autoRedefine/>
    <w:qFormat/>
    <w:uiPriority w:val="6"/>
    <w:rPr>
      <w:kern w:val="1"/>
      <w:sz w:val="21"/>
      <w:szCs w:val="24"/>
    </w:rPr>
  </w:style>
  <w:style w:type="character" w:customStyle="1" w:styleId="321">
    <w:name w:val="Item List Char"/>
    <w:link w:val="322"/>
    <w:autoRedefine/>
    <w:qFormat/>
    <w:uiPriority w:val="0"/>
    <w:rPr>
      <w:rFonts w:ascii="Arial"/>
      <w:bCs/>
      <w:sz w:val="21"/>
      <w:szCs w:val="21"/>
      <w:lang w:val="en-US" w:eastAsia="zh-CN" w:bidi="ar-SA"/>
    </w:rPr>
  </w:style>
  <w:style w:type="paragraph" w:customStyle="1" w:styleId="322">
    <w:name w:val="Item List"/>
    <w:link w:val="32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autoRedefine/>
    <w:qFormat/>
    <w:uiPriority w:val="0"/>
    <w:rPr>
      <w:rFonts w:ascii="Times New Roman" w:hAnsi="Times New Roman" w:eastAsia="宋体" w:cs="Times New Roman"/>
      <w:sz w:val="18"/>
      <w:szCs w:val="18"/>
    </w:rPr>
  </w:style>
  <w:style w:type="character" w:customStyle="1" w:styleId="324">
    <w:name w:val="纯文本 Char1"/>
    <w:link w:val="325"/>
    <w:autoRedefine/>
    <w:qFormat/>
    <w:uiPriority w:val="0"/>
    <w:rPr>
      <w:rFonts w:ascii="宋体" w:hAnsi="Courier New"/>
    </w:rPr>
  </w:style>
  <w:style w:type="paragraph" w:customStyle="1" w:styleId="325">
    <w:name w:val="纯文本1"/>
    <w:basedOn w:val="1"/>
    <w:link w:val="324"/>
    <w:autoRedefine/>
    <w:qFormat/>
    <w:uiPriority w:val="0"/>
    <w:pPr>
      <w:adjustRightInd/>
    </w:pPr>
    <w:rPr>
      <w:rFonts w:ascii="宋体" w:hAnsi="Courier New"/>
      <w:kern w:val="0"/>
      <w:sz w:val="20"/>
      <w:szCs w:val="20"/>
    </w:rPr>
  </w:style>
  <w:style w:type="character" w:customStyle="1" w:styleId="326">
    <w:name w:val="正文首行缩进 Char"/>
    <w:link w:val="62"/>
    <w:autoRedefine/>
    <w:qFormat/>
    <w:uiPriority w:val="0"/>
    <w:rPr>
      <w:rFonts w:ascii="宋体"/>
      <w:kern w:val="2"/>
      <w:sz w:val="24"/>
      <w:lang w:val="zh-CN"/>
    </w:rPr>
  </w:style>
  <w:style w:type="character" w:customStyle="1" w:styleId="327">
    <w:name w:val="h3 Char"/>
    <w:autoRedefine/>
    <w:qFormat/>
    <w:uiPriority w:val="0"/>
    <w:rPr>
      <w:rFonts w:eastAsia="宋体"/>
      <w:b/>
      <w:kern w:val="2"/>
      <w:sz w:val="32"/>
      <w:lang w:val="en-US" w:eastAsia="zh-CN" w:bidi="ar-SA"/>
    </w:rPr>
  </w:style>
  <w:style w:type="character" w:customStyle="1" w:styleId="328">
    <w:name w:val="dandyren_title1"/>
    <w:autoRedefine/>
    <w:qFormat/>
    <w:uiPriority w:val="0"/>
    <w:rPr>
      <w:b/>
      <w:bCs/>
      <w:color w:val="FF6633"/>
      <w:sz w:val="18"/>
      <w:szCs w:val="18"/>
    </w:rPr>
  </w:style>
  <w:style w:type="character" w:customStyle="1" w:styleId="329">
    <w:name w:val="Char Char31"/>
    <w:autoRedefine/>
    <w:qFormat/>
    <w:uiPriority w:val="6"/>
    <w:rPr>
      <w:rFonts w:ascii="Arial" w:hAnsi="Arial" w:eastAsia="黑体"/>
      <w:kern w:val="1"/>
      <w:sz w:val="24"/>
      <w:szCs w:val="24"/>
    </w:rPr>
  </w:style>
  <w:style w:type="character" w:customStyle="1" w:styleId="330">
    <w:name w:val="h Char1"/>
    <w:autoRedefine/>
    <w:qFormat/>
    <w:uiPriority w:val="0"/>
    <w:rPr>
      <w:sz w:val="18"/>
      <w:szCs w:val="18"/>
    </w:rPr>
  </w:style>
  <w:style w:type="character" w:customStyle="1" w:styleId="331">
    <w:name w:val="solutionfonts"/>
    <w:autoRedefine/>
    <w:qFormat/>
    <w:uiPriority w:val="0"/>
  </w:style>
  <w:style w:type="character" w:customStyle="1" w:styleId="332">
    <w:name w:val="标题 4 Char2"/>
    <w:link w:val="5"/>
    <w:autoRedefine/>
    <w:qFormat/>
    <w:uiPriority w:val="9"/>
    <w:rPr>
      <w:rFonts w:ascii="Arial" w:hAnsi="Arial" w:eastAsia="黑体"/>
      <w:b/>
      <w:bCs/>
      <w:kern w:val="2"/>
      <w:sz w:val="28"/>
      <w:szCs w:val="28"/>
      <w:lang w:val="zh-CN"/>
    </w:rPr>
  </w:style>
  <w:style w:type="character" w:customStyle="1" w:styleId="333">
    <w:name w:val="首行缩进 Char"/>
    <w:autoRedefine/>
    <w:qFormat/>
    <w:uiPriority w:val="0"/>
    <w:rPr>
      <w:rFonts w:ascii="宋体" w:eastAsia="宋体"/>
      <w:kern w:val="2"/>
      <w:sz w:val="24"/>
      <w:lang w:val="en-US" w:eastAsia="zh-CN" w:bidi="ar-SA"/>
    </w:rPr>
  </w:style>
  <w:style w:type="character" w:customStyle="1" w:styleId="334">
    <w:name w:val="Char Char52"/>
    <w:autoRedefine/>
    <w:qFormat/>
    <w:uiPriority w:val="0"/>
    <w:rPr>
      <w:rFonts w:ascii="宋体" w:hAnsi="Courier New" w:eastAsia="宋体"/>
      <w:kern w:val="2"/>
      <w:sz w:val="21"/>
      <w:lang w:val="en-US" w:eastAsia="zh-CN"/>
    </w:rPr>
  </w:style>
  <w:style w:type="character" w:customStyle="1" w:styleId="335">
    <w:name w:val="正文文本 3 Char"/>
    <w:link w:val="21"/>
    <w:autoRedefine/>
    <w:qFormat/>
    <w:uiPriority w:val="0"/>
    <w:rPr>
      <w:kern w:val="2"/>
      <w:sz w:val="21"/>
    </w:rPr>
  </w:style>
  <w:style w:type="character" w:customStyle="1" w:styleId="336">
    <w:name w:val="font31"/>
    <w:autoRedefine/>
    <w:qFormat/>
    <w:uiPriority w:val="0"/>
    <w:rPr>
      <w:rFonts w:hint="eastAsia" w:ascii="仿宋" w:hAnsi="仿宋" w:eastAsia="仿宋" w:cs="仿宋"/>
      <w:color w:val="000000"/>
      <w:sz w:val="20"/>
      <w:szCs w:val="20"/>
      <w:u w:val="none"/>
    </w:rPr>
  </w:style>
  <w:style w:type="character" w:customStyle="1" w:styleId="337">
    <w:name w:val="正文说明 Char"/>
    <w:link w:val="338"/>
    <w:autoRedefine/>
    <w:qFormat/>
    <w:uiPriority w:val="0"/>
    <w:rPr>
      <w:sz w:val="24"/>
      <w:szCs w:val="24"/>
    </w:rPr>
  </w:style>
  <w:style w:type="paragraph" w:customStyle="1" w:styleId="338">
    <w:name w:val="正文说明"/>
    <w:basedOn w:val="1"/>
    <w:link w:val="337"/>
    <w:autoRedefine/>
    <w:qFormat/>
    <w:uiPriority w:val="0"/>
    <w:pPr>
      <w:adjustRightInd/>
      <w:spacing w:line="360" w:lineRule="auto"/>
    </w:pPr>
    <w:rPr>
      <w:kern w:val="0"/>
      <w:sz w:val="24"/>
    </w:rPr>
  </w:style>
  <w:style w:type="character" w:customStyle="1" w:styleId="339">
    <w:name w:val="脚注文本 Char1"/>
    <w:autoRedefine/>
    <w:qFormat/>
    <w:uiPriority w:val="0"/>
    <w:rPr>
      <w:rFonts w:ascii="Times New Roman" w:hAnsi="Times New Roman" w:eastAsia="宋体" w:cs="Times New Roman"/>
      <w:sz w:val="18"/>
      <w:szCs w:val="18"/>
    </w:rPr>
  </w:style>
  <w:style w:type="character" w:customStyle="1" w:styleId="340">
    <w:name w:val="Char Char1211"/>
    <w:autoRedefine/>
    <w:qFormat/>
    <w:uiPriority w:val="0"/>
    <w:rPr>
      <w:rFonts w:ascii="宋体" w:eastAsia="宋体"/>
      <w:b/>
      <w:bCs/>
      <w:kern w:val="2"/>
      <w:sz w:val="24"/>
      <w:szCs w:val="24"/>
      <w:lang w:val="zh-CN" w:eastAsia="zh-CN" w:bidi="ar-SA"/>
    </w:rPr>
  </w:style>
  <w:style w:type="character" w:customStyle="1" w:styleId="341">
    <w:name w:val="标题 Char"/>
    <w:autoRedefine/>
    <w:qFormat/>
    <w:uiPriority w:val="0"/>
    <w:rPr>
      <w:rFonts w:eastAsia="宋体"/>
      <w:b/>
      <w:sz w:val="24"/>
      <w:lang w:val="en-GB" w:eastAsia="zh-CN" w:bidi="ar-SA"/>
    </w:rPr>
  </w:style>
  <w:style w:type="character" w:customStyle="1" w:styleId="342">
    <w:name w:val="Char Char35"/>
    <w:autoRedefine/>
    <w:qFormat/>
    <w:uiPriority w:val="6"/>
    <w:rPr>
      <w:rFonts w:ascii="Arial" w:hAnsi="Arial" w:eastAsia="黑体"/>
      <w:b/>
      <w:kern w:val="1"/>
      <w:sz w:val="28"/>
      <w:szCs w:val="28"/>
      <w:lang w:val="zh-CN"/>
    </w:rPr>
  </w:style>
  <w:style w:type="character" w:customStyle="1" w:styleId="343">
    <w:name w:val="纯文本 Char Char Char"/>
    <w:autoRedefine/>
    <w:qFormat/>
    <w:uiPriority w:val="0"/>
    <w:rPr>
      <w:rFonts w:ascii="宋体" w:hAnsi="Courier New" w:eastAsia="宋体"/>
      <w:kern w:val="2"/>
      <w:sz w:val="21"/>
      <w:lang w:val="en-US" w:eastAsia="zh-CN" w:bidi="ar-SA"/>
    </w:rPr>
  </w:style>
  <w:style w:type="character" w:customStyle="1" w:styleId="344">
    <w:name w:val="Table Text Char"/>
    <w:link w:val="345"/>
    <w:autoRedefine/>
    <w:qFormat/>
    <w:uiPriority w:val="0"/>
    <w:rPr>
      <w:sz w:val="24"/>
      <w:szCs w:val="24"/>
    </w:rPr>
  </w:style>
  <w:style w:type="paragraph" w:customStyle="1" w:styleId="345">
    <w:name w:val="Table Text"/>
    <w:basedOn w:val="1"/>
    <w:link w:val="344"/>
    <w:autoRedefine/>
    <w:qFormat/>
    <w:uiPriority w:val="0"/>
    <w:pPr>
      <w:widowControl/>
      <w:spacing w:before="60" w:after="60"/>
      <w:jc w:val="left"/>
    </w:pPr>
    <w:rPr>
      <w:kern w:val="0"/>
      <w:sz w:val="24"/>
    </w:rPr>
  </w:style>
  <w:style w:type="character" w:customStyle="1" w:styleId="346">
    <w:name w:val="正文1 Char1"/>
    <w:autoRedefine/>
    <w:qFormat/>
    <w:uiPriority w:val="0"/>
    <w:rPr>
      <w:rFonts w:ascii="宋体" w:hAnsi="Courier New" w:eastAsia="宋体"/>
      <w:kern w:val="28"/>
      <w:sz w:val="24"/>
      <w:szCs w:val="24"/>
      <w:lang w:val="en-US" w:eastAsia="zh-CN"/>
    </w:rPr>
  </w:style>
  <w:style w:type="character" w:customStyle="1" w:styleId="347">
    <w:name w:val="页脚 Char1"/>
    <w:autoRedefine/>
    <w:qFormat/>
    <w:uiPriority w:val="0"/>
    <w:rPr>
      <w:rFonts w:eastAsia="宋体"/>
      <w:kern w:val="2"/>
      <w:sz w:val="18"/>
      <w:szCs w:val="18"/>
      <w:lang w:val="en-US" w:eastAsia="zh-CN" w:bidi="ar-SA"/>
    </w:rPr>
  </w:style>
  <w:style w:type="character" w:customStyle="1" w:styleId="348">
    <w:name w:val="Bold"/>
    <w:autoRedefine/>
    <w:qFormat/>
    <w:uiPriority w:val="0"/>
    <w:rPr>
      <w:rFonts w:ascii="Arial" w:hAnsi="Arial" w:eastAsia="黑体" w:cs="Times New Roman"/>
      <w:b/>
      <w:kern w:val="2"/>
      <w:sz w:val="32"/>
      <w:szCs w:val="32"/>
      <w:lang w:val="en-US" w:eastAsia="zh-CN" w:bidi="ar-SA"/>
    </w:rPr>
  </w:style>
  <w:style w:type="character" w:customStyle="1" w:styleId="349">
    <w:name w:val="批注文字 Char1"/>
    <w:link w:val="19"/>
    <w:autoRedefine/>
    <w:qFormat/>
    <w:uiPriority w:val="99"/>
    <w:rPr>
      <w:kern w:val="2"/>
      <w:sz w:val="21"/>
      <w:szCs w:val="24"/>
    </w:rPr>
  </w:style>
  <w:style w:type="character" w:customStyle="1" w:styleId="350">
    <w:name w:val="签名 Char"/>
    <w:link w:val="44"/>
    <w:autoRedefine/>
    <w:qFormat/>
    <w:uiPriority w:val="0"/>
    <w:rPr>
      <w:rFonts w:eastAsia="宋体"/>
      <w:sz w:val="24"/>
    </w:rPr>
  </w:style>
  <w:style w:type="character" w:customStyle="1" w:styleId="351">
    <w:name w:val="hui3"/>
    <w:autoRedefine/>
    <w:qFormat/>
    <w:uiPriority w:val="0"/>
    <w:rPr>
      <w:color w:val="333333"/>
    </w:rPr>
  </w:style>
  <w:style w:type="character" w:customStyle="1" w:styleId="352">
    <w:name w:val="Char Char17"/>
    <w:autoRedefine/>
    <w:qFormat/>
    <w:uiPriority w:val="6"/>
    <w:rPr>
      <w:rFonts w:eastAsia="宋体"/>
      <w:sz w:val="24"/>
    </w:rPr>
  </w:style>
  <w:style w:type="character" w:customStyle="1" w:styleId="353">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4">
    <w:name w:val="Char Char37"/>
    <w:autoRedefine/>
    <w:qFormat/>
    <w:uiPriority w:val="6"/>
    <w:rPr>
      <w:b/>
      <w:kern w:val="1"/>
      <w:sz w:val="44"/>
      <w:szCs w:val="44"/>
    </w:rPr>
  </w:style>
  <w:style w:type="character" w:customStyle="1" w:styleId="355">
    <w:name w:val="列出段落 Char"/>
    <w:autoRedefine/>
    <w:qFormat/>
    <w:uiPriority w:val="0"/>
    <w:rPr>
      <w:rFonts w:eastAsia="楷体" w:cs="Lucida Sans"/>
      <w:kern w:val="2"/>
      <w:sz w:val="24"/>
      <w:szCs w:val="24"/>
      <w:lang w:val="en-US" w:eastAsia="zh-CN" w:bidi="ar-SA"/>
    </w:rPr>
  </w:style>
  <w:style w:type="character" w:customStyle="1" w:styleId="356">
    <w:name w:val="正文文本缩进 3 Char1"/>
    <w:autoRedefine/>
    <w:semiHidden/>
    <w:qFormat/>
    <w:uiPriority w:val="99"/>
    <w:rPr>
      <w:rFonts w:ascii="Times New Roman" w:hAnsi="Times New Roman" w:eastAsia="宋体" w:cs="Times New Roman"/>
      <w:sz w:val="16"/>
      <w:szCs w:val="16"/>
    </w:rPr>
  </w:style>
  <w:style w:type="character" w:customStyle="1" w:styleId="357">
    <w:name w:val="公文正文 Char Char"/>
    <w:link w:val="358"/>
    <w:autoRedefine/>
    <w:qFormat/>
    <w:uiPriority w:val="0"/>
    <w:rPr>
      <w:rFonts w:ascii="宋体" w:eastAsia="宋体"/>
      <w:kern w:val="2"/>
      <w:sz w:val="24"/>
      <w:szCs w:val="24"/>
    </w:rPr>
  </w:style>
  <w:style w:type="paragraph" w:customStyle="1" w:styleId="358">
    <w:name w:val="公文正文"/>
    <w:basedOn w:val="1"/>
    <w:link w:val="357"/>
    <w:autoRedefine/>
    <w:qFormat/>
    <w:uiPriority w:val="0"/>
    <w:pPr>
      <w:adjustRightInd/>
      <w:spacing w:before="156" w:line="360" w:lineRule="auto"/>
      <w:ind w:firstLine="360" w:firstLineChars="200"/>
    </w:pPr>
    <w:rPr>
      <w:rFonts w:ascii="宋体" w:eastAsia="宋体"/>
      <w:sz w:val="24"/>
    </w:rPr>
  </w:style>
  <w:style w:type="character" w:customStyle="1" w:styleId="359">
    <w:name w:val="Table Text Char1"/>
    <w:autoRedefine/>
    <w:qFormat/>
    <w:uiPriority w:val="0"/>
    <w:rPr>
      <w:rFonts w:eastAsia="宋体"/>
      <w:sz w:val="24"/>
      <w:szCs w:val="24"/>
      <w:lang w:val="en-US" w:eastAsia="zh-CN" w:bidi="ar-SA"/>
    </w:rPr>
  </w:style>
  <w:style w:type="character" w:customStyle="1" w:styleId="360">
    <w:name w:val="标题 1 Char Char"/>
    <w:autoRedefine/>
    <w:qFormat/>
    <w:uiPriority w:val="0"/>
    <w:rPr>
      <w:rFonts w:hint="eastAsia" w:ascii="宋体" w:hAnsi="宋体" w:eastAsia="宋体"/>
      <w:b/>
      <w:spacing w:val="-2"/>
      <w:sz w:val="24"/>
      <w:lang w:val="en-US" w:eastAsia="zh-CN" w:bidi="ar-SA"/>
    </w:rPr>
  </w:style>
  <w:style w:type="character" w:customStyle="1" w:styleId="361">
    <w:name w:val="正文（缩进2汉字） Char"/>
    <w:link w:val="362"/>
    <w:autoRedefine/>
    <w:qFormat/>
    <w:uiPriority w:val="0"/>
    <w:rPr>
      <w:rFonts w:ascii="宋体"/>
    </w:rPr>
  </w:style>
  <w:style w:type="paragraph" w:customStyle="1" w:styleId="362">
    <w:name w:val="正文（缩进2汉字）"/>
    <w:basedOn w:val="1"/>
    <w:link w:val="361"/>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9"/>
    <w:autoRedefine/>
    <w:qFormat/>
    <w:uiPriority w:val="0"/>
    <w:rPr>
      <w:rFonts w:ascii="Arial" w:hAnsi="Arial" w:eastAsia="黑体"/>
      <w:kern w:val="2"/>
      <w:sz w:val="24"/>
      <w:szCs w:val="24"/>
    </w:rPr>
  </w:style>
  <w:style w:type="character" w:customStyle="1" w:styleId="364">
    <w:name w:val="标书表格字体格式 Char"/>
    <w:autoRedefine/>
    <w:qFormat/>
    <w:uiPriority w:val="0"/>
    <w:rPr>
      <w:kern w:val="2"/>
      <w:sz w:val="21"/>
      <w:szCs w:val="24"/>
      <w:lang w:bidi="ar-SA"/>
    </w:rPr>
  </w:style>
  <w:style w:type="character" w:customStyle="1" w:styleId="365">
    <w:name w:val="tw4winError"/>
    <w:autoRedefine/>
    <w:qFormat/>
    <w:uiPriority w:val="0"/>
    <w:rPr>
      <w:rFonts w:ascii="Courier New" w:hAnsi="Courier New" w:cs="Courier New"/>
      <w:color w:val="00FF00"/>
      <w:sz w:val="40"/>
      <w:szCs w:val="40"/>
    </w:rPr>
  </w:style>
  <w:style w:type="character" w:customStyle="1" w:styleId="366">
    <w:name w:val="Body Text(ch) Char Char"/>
    <w:autoRedefine/>
    <w:qFormat/>
    <w:uiPriority w:val="0"/>
    <w:rPr>
      <w:rFonts w:ascii="宋体"/>
      <w:kern w:val="2"/>
      <w:sz w:val="24"/>
      <w:szCs w:val="21"/>
      <w:lang w:val="zh-CN"/>
    </w:rPr>
  </w:style>
  <w:style w:type="character" w:customStyle="1" w:styleId="367">
    <w:name w:val="正文首行缩进两字 Char"/>
    <w:autoRedefine/>
    <w:qFormat/>
    <w:uiPriority w:val="0"/>
    <w:rPr>
      <w:sz w:val="24"/>
      <w:szCs w:val="24"/>
      <w:lang w:val="en-US" w:eastAsia="zh-CN" w:bidi="ar-SA"/>
    </w:rPr>
  </w:style>
  <w:style w:type="character" w:customStyle="1" w:styleId="368">
    <w:name w:val="正文文本 Char"/>
    <w:autoRedefine/>
    <w:qFormat/>
    <w:uiPriority w:val="0"/>
    <w:rPr>
      <w:rFonts w:eastAsia="宋体"/>
      <w:kern w:val="2"/>
      <w:sz w:val="24"/>
      <w:szCs w:val="24"/>
      <w:lang w:val="en-US" w:eastAsia="zh-CN" w:bidi="ar-SA"/>
    </w:rPr>
  </w:style>
  <w:style w:type="character" w:customStyle="1" w:styleId="369">
    <w:name w:val="文档结构图 字符1"/>
    <w:autoRedefine/>
    <w:qFormat/>
    <w:uiPriority w:val="0"/>
    <w:rPr>
      <w:rFonts w:ascii="宋体" w:hAnsi="Calibri" w:eastAsia="黑体" w:cs="Arial"/>
      <w:snapToGrid w:val="0"/>
      <w:kern w:val="2"/>
      <w:sz w:val="18"/>
      <w:szCs w:val="18"/>
    </w:rPr>
  </w:style>
  <w:style w:type="character" w:customStyle="1" w:styleId="370">
    <w:name w:val="content"/>
    <w:autoRedefine/>
    <w:qFormat/>
    <w:uiPriority w:val="0"/>
  </w:style>
  <w:style w:type="character" w:customStyle="1" w:styleId="371">
    <w:name w:val="tw4winPopup"/>
    <w:autoRedefine/>
    <w:qFormat/>
    <w:uiPriority w:val="0"/>
    <w:rPr>
      <w:rFonts w:ascii="Courier New" w:hAnsi="Courier New" w:cs="Courier New"/>
      <w:color w:val="008000"/>
      <w:lang w:val="en-US" w:eastAsia="zh-CN"/>
    </w:rPr>
  </w:style>
  <w:style w:type="character" w:customStyle="1" w:styleId="372">
    <w:name w:val="param-name"/>
    <w:autoRedefine/>
    <w:qFormat/>
    <w:uiPriority w:val="99"/>
    <w:rPr>
      <w:rFonts w:ascii="Arial" w:hAnsi="Arial" w:eastAsia="黑体" w:cs="Arial"/>
      <w:snapToGrid w:val="0"/>
      <w:kern w:val="0"/>
      <w:szCs w:val="21"/>
    </w:rPr>
  </w:style>
  <w:style w:type="character" w:customStyle="1" w:styleId="373">
    <w:name w:val="标准正文格式 Char"/>
    <w:autoRedefine/>
    <w:qFormat/>
    <w:uiPriority w:val="0"/>
    <w:rPr>
      <w:rFonts w:ascii="宋体" w:eastAsia="宋体" w:cs="宋体"/>
      <w:color w:val="000000"/>
      <w:sz w:val="24"/>
      <w:lang w:val="en-US" w:eastAsia="zh-CN" w:bidi="ar-SA"/>
    </w:rPr>
  </w:style>
  <w:style w:type="character" w:customStyle="1" w:styleId="374">
    <w:name w:val="Char Char212"/>
    <w:autoRedefine/>
    <w:qFormat/>
    <w:uiPriority w:val="0"/>
    <w:rPr>
      <w:rFonts w:eastAsia="宋体"/>
      <w:b/>
      <w:bCs/>
      <w:kern w:val="2"/>
      <w:sz w:val="21"/>
      <w:szCs w:val="24"/>
      <w:lang w:val="en-US" w:eastAsia="zh-CN" w:bidi="ar-SA"/>
    </w:rPr>
  </w:style>
  <w:style w:type="character" w:customStyle="1" w:styleId="375">
    <w:name w:val="文档结构图 Char"/>
    <w:autoRedefine/>
    <w:qFormat/>
    <w:uiPriority w:val="0"/>
    <w:rPr>
      <w:rFonts w:eastAsia="宋体"/>
      <w:kern w:val="2"/>
      <w:sz w:val="21"/>
      <w:szCs w:val="24"/>
      <w:lang w:val="en-US" w:eastAsia="zh-CN" w:bidi="ar-SA"/>
    </w:rPr>
  </w:style>
  <w:style w:type="character" w:customStyle="1" w:styleId="376">
    <w:name w:val="zbggmain style9"/>
    <w:autoRedefine/>
    <w:qFormat/>
    <w:uiPriority w:val="0"/>
  </w:style>
  <w:style w:type="character" w:customStyle="1" w:styleId="377">
    <w:name w:val="Char Char16"/>
    <w:autoRedefine/>
    <w:qFormat/>
    <w:uiPriority w:val="6"/>
    <w:rPr>
      <w:kern w:val="1"/>
      <w:sz w:val="18"/>
      <w:szCs w:val="18"/>
    </w:rPr>
  </w:style>
  <w:style w:type="character" w:customStyle="1" w:styleId="378">
    <w:name w:val="font51"/>
    <w:basedOn w:val="71"/>
    <w:autoRedefine/>
    <w:qFormat/>
    <w:uiPriority w:val="0"/>
    <w:rPr>
      <w:rFonts w:hint="eastAsia" w:ascii="仿宋" w:hAnsi="仿宋" w:eastAsia="仿宋" w:cs="仿宋"/>
      <w:color w:val="000000"/>
      <w:sz w:val="20"/>
      <w:szCs w:val="20"/>
      <w:u w:val="none"/>
    </w:rPr>
  </w:style>
  <w:style w:type="character" w:customStyle="1" w:styleId="379">
    <w:name w:val="Char Char82"/>
    <w:autoRedefine/>
    <w:qFormat/>
    <w:uiPriority w:val="0"/>
    <w:rPr>
      <w:rFonts w:eastAsia="宋体"/>
      <w:b/>
      <w:sz w:val="24"/>
      <w:lang w:val="en-GB" w:eastAsia="zh-CN"/>
    </w:rPr>
  </w:style>
  <w:style w:type="character" w:customStyle="1" w:styleId="380">
    <w:name w:val="正文文本缩进 3 Char"/>
    <w:link w:val="54"/>
    <w:autoRedefine/>
    <w:qFormat/>
    <w:uiPriority w:val="0"/>
    <w:rPr>
      <w:kern w:val="2"/>
      <w:sz w:val="24"/>
    </w:rPr>
  </w:style>
  <w:style w:type="character" w:customStyle="1" w:styleId="381">
    <w:name w:val="日期 Char1"/>
    <w:autoRedefine/>
    <w:semiHidden/>
    <w:qFormat/>
    <w:uiPriority w:val="99"/>
    <w:rPr>
      <w:rFonts w:ascii="Times New Roman" w:hAnsi="Times New Roman" w:eastAsia="宋体" w:cs="Times New Roman"/>
      <w:szCs w:val="24"/>
    </w:rPr>
  </w:style>
  <w:style w:type="character" w:customStyle="1" w:styleId="382">
    <w:name w:val="页眉 字符"/>
    <w:autoRedefine/>
    <w:qFormat/>
    <w:uiPriority w:val="99"/>
    <w:rPr>
      <w:kern w:val="2"/>
      <w:sz w:val="18"/>
      <w:szCs w:val="18"/>
    </w:rPr>
  </w:style>
  <w:style w:type="character" w:customStyle="1" w:styleId="383">
    <w:name w:val="Char Char33"/>
    <w:autoRedefine/>
    <w:qFormat/>
    <w:uiPriority w:val="6"/>
    <w:rPr>
      <w:rFonts w:ascii="Arial" w:hAnsi="Arial" w:eastAsia="黑体"/>
      <w:b/>
      <w:kern w:val="1"/>
      <w:sz w:val="24"/>
      <w:szCs w:val="24"/>
    </w:rPr>
  </w:style>
  <w:style w:type="character" w:customStyle="1" w:styleId="384">
    <w:name w:val="b11_01b Char"/>
    <w:link w:val="385"/>
    <w:autoRedefine/>
    <w:qFormat/>
    <w:uiPriority w:val="0"/>
    <w:rPr>
      <w:rFonts w:ascii="Verdana" w:hAnsi="Verdana"/>
      <w:b/>
      <w:bCs/>
      <w:color w:val="4A82CA"/>
      <w:sz w:val="17"/>
      <w:szCs w:val="17"/>
    </w:rPr>
  </w:style>
  <w:style w:type="paragraph" w:customStyle="1" w:styleId="385">
    <w:name w:val="b11_01b"/>
    <w:basedOn w:val="1"/>
    <w:next w:val="1"/>
    <w:link w:val="38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autoRedefine/>
    <w:qFormat/>
    <w:uiPriority w:val="6"/>
    <w:rPr>
      <w:rFonts w:ascii="宋体" w:eastAsia="宋体"/>
      <w:b/>
      <w:bCs/>
      <w:kern w:val="2"/>
      <w:sz w:val="24"/>
      <w:szCs w:val="24"/>
      <w:lang w:val="zh-CN" w:eastAsia="zh-CN" w:bidi="ar-SA"/>
    </w:rPr>
  </w:style>
  <w:style w:type="character" w:customStyle="1" w:styleId="387">
    <w:name w:val="Footer-Even Char"/>
    <w:autoRedefine/>
    <w:qFormat/>
    <w:uiPriority w:val="0"/>
    <w:rPr>
      <w:rFonts w:eastAsia="宋体"/>
      <w:kern w:val="2"/>
      <w:sz w:val="18"/>
      <w:lang w:val="en-US" w:eastAsia="zh-CN" w:bidi="ar-SA"/>
    </w:rPr>
  </w:style>
  <w:style w:type="character" w:customStyle="1" w:styleId="388">
    <w:name w:val="页脚 Char2"/>
    <w:link w:val="41"/>
    <w:autoRedefine/>
    <w:qFormat/>
    <w:locked/>
    <w:uiPriority w:val="99"/>
    <w:rPr>
      <w:kern w:val="2"/>
      <w:sz w:val="18"/>
      <w:szCs w:val="18"/>
    </w:rPr>
  </w:style>
  <w:style w:type="character" w:customStyle="1" w:styleId="389">
    <w:name w:val="Char Char36"/>
    <w:autoRedefine/>
    <w:qFormat/>
    <w:uiPriority w:val="6"/>
    <w:rPr>
      <w:rFonts w:ascii="宋体" w:hAnsi="宋体" w:eastAsia="宋体" w:cs="Arial"/>
      <w:b/>
      <w:kern w:val="1"/>
      <w:sz w:val="32"/>
      <w:szCs w:val="32"/>
      <w:lang w:val="zh-CN" w:eastAsia="zh-CN" w:bidi="ar-SA"/>
    </w:rPr>
  </w:style>
  <w:style w:type="character" w:customStyle="1" w:styleId="390">
    <w:name w:val="Char Char61"/>
    <w:autoRedefine/>
    <w:qFormat/>
    <w:uiPriority w:val="6"/>
    <w:rPr>
      <w:rFonts w:eastAsia="宋体"/>
      <w:kern w:val="2"/>
      <w:sz w:val="21"/>
      <w:szCs w:val="24"/>
      <w:lang w:val="en-US" w:eastAsia="zh-CN" w:bidi="ar-SA"/>
    </w:rPr>
  </w:style>
  <w:style w:type="character" w:customStyle="1" w:styleId="391">
    <w:name w:val="正文文字缩进 2 Char Char"/>
    <w:autoRedefine/>
    <w:qFormat/>
    <w:uiPriority w:val="0"/>
    <w:rPr>
      <w:rFonts w:ascii="宋体"/>
      <w:sz w:val="28"/>
    </w:rPr>
  </w:style>
  <w:style w:type="character" w:customStyle="1" w:styleId="392">
    <w:name w:val="f141"/>
    <w:autoRedefine/>
    <w:qFormat/>
    <w:uiPriority w:val="0"/>
    <w:rPr>
      <w:rFonts w:ascii="Tahoma" w:hAnsi="Tahoma" w:eastAsia="宋体"/>
      <w:b/>
      <w:kern w:val="2"/>
      <w:sz w:val="21"/>
      <w:szCs w:val="21"/>
      <w:lang w:val="en-US" w:eastAsia="zh-CN" w:bidi="ar-SA"/>
    </w:rPr>
  </w:style>
  <w:style w:type="character" w:customStyle="1" w:styleId="393">
    <w:name w:val="段落 Char Char"/>
    <w:link w:val="394"/>
    <w:autoRedefine/>
    <w:qFormat/>
    <w:uiPriority w:val="0"/>
    <w:rPr>
      <w:rFonts w:ascii="宋体" w:hAnsi="宋体"/>
      <w:sz w:val="24"/>
    </w:rPr>
  </w:style>
  <w:style w:type="paragraph" w:customStyle="1" w:styleId="394">
    <w:name w:val="段落"/>
    <w:basedOn w:val="1"/>
    <w:link w:val="393"/>
    <w:autoRedefine/>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autoRedefine/>
    <w:qFormat/>
    <w:uiPriority w:val="0"/>
    <w:rPr>
      <w:rFonts w:eastAsia="宋体"/>
      <w:b/>
      <w:bCs/>
      <w:kern w:val="2"/>
      <w:sz w:val="32"/>
      <w:szCs w:val="32"/>
      <w:lang w:val="en-US" w:eastAsia="zh-CN" w:bidi="ar-SA"/>
    </w:rPr>
  </w:style>
  <w:style w:type="character" w:customStyle="1" w:styleId="396">
    <w:name w:val="apple-converted-space"/>
    <w:autoRedefine/>
    <w:qFormat/>
    <w:uiPriority w:val="0"/>
  </w:style>
  <w:style w:type="character" w:customStyle="1" w:styleId="397">
    <w:name w:val="页眉 Char2"/>
    <w:link w:val="43"/>
    <w:autoRedefine/>
    <w:qFormat/>
    <w:uiPriority w:val="99"/>
    <w:rPr>
      <w:kern w:val="2"/>
      <w:sz w:val="18"/>
      <w:szCs w:val="18"/>
    </w:rPr>
  </w:style>
  <w:style w:type="character" w:customStyle="1" w:styleId="398">
    <w:name w:val="Char Char9"/>
    <w:autoRedefine/>
    <w:qFormat/>
    <w:uiPriority w:val="0"/>
    <w:rPr>
      <w:rFonts w:eastAsia="宋体"/>
      <w:kern w:val="2"/>
      <w:sz w:val="18"/>
      <w:szCs w:val="18"/>
      <w:lang w:val="en-US" w:eastAsia="zh-CN" w:bidi="ar-SA"/>
    </w:rPr>
  </w:style>
  <w:style w:type="character" w:customStyle="1" w:styleId="399">
    <w:name w:val="Char Char41"/>
    <w:autoRedefine/>
    <w:qFormat/>
    <w:uiPriority w:val="0"/>
    <w:rPr>
      <w:rFonts w:eastAsia="宋体"/>
      <w:b/>
      <w:sz w:val="24"/>
      <w:lang w:val="en-GB" w:eastAsia="zh-CN" w:bidi="ar-SA"/>
    </w:rPr>
  </w:style>
  <w:style w:type="character" w:customStyle="1" w:styleId="400">
    <w:name w:val="large1"/>
    <w:autoRedefine/>
    <w:qFormat/>
    <w:uiPriority w:val="0"/>
    <w:rPr>
      <w:rFonts w:hint="eastAsia" w:ascii="宋体" w:hAnsi="宋体" w:eastAsia="宋体"/>
      <w:sz w:val="21"/>
      <w:szCs w:val="21"/>
    </w:rPr>
  </w:style>
  <w:style w:type="character" w:customStyle="1" w:styleId="401">
    <w:name w:val="正文段 Char"/>
    <w:link w:val="402"/>
    <w:autoRedefine/>
    <w:qFormat/>
    <w:uiPriority w:val="0"/>
    <w:rPr>
      <w:sz w:val="24"/>
    </w:rPr>
  </w:style>
  <w:style w:type="paragraph" w:customStyle="1" w:styleId="402">
    <w:name w:val="正文段"/>
    <w:basedOn w:val="1"/>
    <w:link w:val="401"/>
    <w:autoRedefine/>
    <w:qFormat/>
    <w:uiPriority w:val="0"/>
    <w:pPr>
      <w:widowControl/>
      <w:snapToGrid w:val="0"/>
      <w:spacing w:after="156" w:afterLines="50"/>
      <w:ind w:firstLine="200" w:firstLineChars="200"/>
    </w:pPr>
    <w:rPr>
      <w:kern w:val="0"/>
      <w:sz w:val="24"/>
      <w:szCs w:val="20"/>
    </w:rPr>
  </w:style>
  <w:style w:type="character" w:customStyle="1" w:styleId="403">
    <w:name w:val="Char Char13"/>
    <w:autoRedefine/>
    <w:qFormat/>
    <w:uiPriority w:val="6"/>
    <w:rPr>
      <w:rFonts w:ascii="宋体" w:hAnsi="宋体"/>
      <w:kern w:val="1"/>
      <w:sz w:val="21"/>
      <w:szCs w:val="24"/>
    </w:rPr>
  </w:style>
  <w:style w:type="character" w:customStyle="1" w:styleId="40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autoRedefine/>
    <w:qFormat/>
    <w:uiPriority w:val="0"/>
    <w:rPr>
      <w:rFonts w:ascii="宋体" w:hAnsi="宋体"/>
      <w:kern w:val="2"/>
      <w:sz w:val="24"/>
      <w:szCs w:val="22"/>
    </w:rPr>
  </w:style>
  <w:style w:type="paragraph" w:customStyle="1" w:styleId="406">
    <w:name w:val="冯广丽"/>
    <w:basedOn w:val="1"/>
    <w:link w:val="405"/>
    <w:autoRedefine/>
    <w:qFormat/>
    <w:uiPriority w:val="0"/>
    <w:pPr>
      <w:adjustRightInd/>
      <w:spacing w:line="360" w:lineRule="auto"/>
      <w:ind w:firstLine="480" w:firstLineChars="200"/>
    </w:pPr>
    <w:rPr>
      <w:rFonts w:ascii="宋体" w:hAnsi="宋体"/>
      <w:sz w:val="24"/>
      <w:szCs w:val="22"/>
    </w:rPr>
  </w:style>
  <w:style w:type="character" w:customStyle="1" w:styleId="407">
    <w:name w:val="批注文字 字符"/>
    <w:autoRedefine/>
    <w:qFormat/>
    <w:uiPriority w:val="0"/>
    <w:rPr>
      <w:rFonts w:ascii="Arial" w:hAnsi="Arial" w:eastAsia="黑体" w:cs="Arial"/>
      <w:snapToGrid w:val="0"/>
      <w:kern w:val="0"/>
      <w:szCs w:val="21"/>
    </w:rPr>
  </w:style>
  <w:style w:type="character" w:customStyle="1" w:styleId="408">
    <w:name w:val="Char Char161"/>
    <w:autoRedefine/>
    <w:qFormat/>
    <w:uiPriority w:val="0"/>
    <w:rPr>
      <w:rFonts w:eastAsia="宋体"/>
      <w:b/>
      <w:kern w:val="2"/>
      <w:sz w:val="32"/>
      <w:lang w:val="en-US" w:eastAsia="zh-CN"/>
    </w:rPr>
  </w:style>
  <w:style w:type="character" w:customStyle="1" w:styleId="409">
    <w:name w:val="javascript"/>
    <w:autoRedefine/>
    <w:qFormat/>
    <w:uiPriority w:val="0"/>
  </w:style>
  <w:style w:type="character" w:customStyle="1" w:styleId="410">
    <w:name w:val="图名 Char"/>
    <w:autoRedefine/>
    <w:qFormat/>
    <w:uiPriority w:val="0"/>
    <w:rPr>
      <w:rFonts w:ascii="Arial" w:hAnsi="Arial" w:eastAsia="黑体"/>
      <w:kern w:val="2"/>
      <w:sz w:val="24"/>
      <w:szCs w:val="24"/>
      <w:lang w:val="en-US" w:eastAsia="zh-CN" w:bidi="ar-SA"/>
    </w:rPr>
  </w:style>
  <w:style w:type="character" w:customStyle="1" w:styleId="411">
    <w:name w:val="Used by Word for text of Help footnotes Char Char"/>
    <w:autoRedefine/>
    <w:qFormat/>
    <w:uiPriority w:val="0"/>
    <w:rPr>
      <w:rFonts w:ascii="Times New Roman" w:hAnsi="Times New Roman" w:eastAsia="宋体" w:cs="Times New Roman"/>
      <w:sz w:val="20"/>
      <w:szCs w:val="20"/>
    </w:rPr>
  </w:style>
  <w:style w:type="character" w:customStyle="1" w:styleId="412">
    <w:name w:val="编号，小四 Char"/>
    <w:link w:val="413"/>
    <w:autoRedefine/>
    <w:qFormat/>
    <w:uiPriority w:val="0"/>
    <w:rPr>
      <w:rFonts w:ascii="Arial" w:hAnsi="Arial"/>
      <w:sz w:val="24"/>
    </w:rPr>
  </w:style>
  <w:style w:type="paragraph" w:customStyle="1" w:styleId="413">
    <w:name w:val="编号，小四"/>
    <w:basedOn w:val="1"/>
    <w:link w:val="412"/>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autoRedefine/>
    <w:qFormat/>
    <w:uiPriority w:val="99"/>
    <w:rPr>
      <w:rFonts w:ascii="宋体" w:eastAsia="宋体" w:cs="宋体"/>
      <w:color w:val="000000"/>
      <w:sz w:val="14"/>
      <w:szCs w:val="14"/>
    </w:rPr>
  </w:style>
  <w:style w:type="character" w:customStyle="1" w:styleId="415">
    <w:name w:val="标题 2 Char Char"/>
    <w:autoRedefine/>
    <w:qFormat/>
    <w:uiPriority w:val="0"/>
    <w:rPr>
      <w:rFonts w:ascii="楷体" w:hAnsi="Arial" w:eastAsia="楷体"/>
      <w:b/>
      <w:bCs/>
      <w:kern w:val="2"/>
      <w:sz w:val="24"/>
      <w:szCs w:val="32"/>
      <w:lang w:val="en-US" w:eastAsia="zh-CN" w:bidi="ar-SA"/>
    </w:rPr>
  </w:style>
  <w:style w:type="character" w:customStyle="1" w:styleId="416">
    <w:name w:val="未用 Char"/>
    <w:autoRedefine/>
    <w:qFormat/>
    <w:uiPriority w:val="0"/>
    <w:rPr>
      <w:rFonts w:ascii="Arial" w:hAnsi="Arial" w:eastAsia="黑体"/>
      <w:kern w:val="2"/>
      <w:sz w:val="21"/>
      <w:szCs w:val="21"/>
      <w:lang w:val="en-US" w:eastAsia="zh-CN" w:bidi="ar-SA"/>
    </w:rPr>
  </w:style>
  <w:style w:type="character" w:customStyle="1" w:styleId="417">
    <w:name w:val="myp1111"/>
    <w:autoRedefine/>
    <w:qFormat/>
    <w:uiPriority w:val="0"/>
    <w:rPr>
      <w:rFonts w:hint="default" w:ascii="方正仿宋_GB2312" w:hAnsi="方正仿宋_GB2312"/>
      <w:color w:val="000000"/>
      <w:sz w:val="20"/>
      <w:szCs w:val="20"/>
      <w:u w:val="none"/>
    </w:rPr>
  </w:style>
  <w:style w:type="character" w:customStyle="1" w:styleId="418">
    <w:name w:val="样式 标题 4h4H4Fab-4T5Ref Heading 1rh1Heading sqlsect 1.2.3.... Char"/>
    <w:link w:val="310"/>
    <w:autoRedefine/>
    <w:qFormat/>
    <w:uiPriority w:val="0"/>
    <w:rPr>
      <w:rFonts w:ascii="微软雅黑" w:hAnsi="微软雅黑" w:eastAsia="微软雅黑"/>
      <w:b/>
      <w:bCs/>
      <w:kern w:val="2"/>
      <w:sz w:val="24"/>
      <w:szCs w:val="28"/>
    </w:rPr>
  </w:style>
  <w:style w:type="character" w:customStyle="1" w:styleId="419">
    <w:name w:val="h Char Char"/>
    <w:autoRedefine/>
    <w:qFormat/>
    <w:uiPriority w:val="0"/>
    <w:rPr>
      <w:rFonts w:eastAsia="宋体"/>
      <w:kern w:val="2"/>
      <w:sz w:val="18"/>
      <w:lang w:val="en-US" w:eastAsia="zh-CN" w:bidi="ar-SA"/>
    </w:rPr>
  </w:style>
  <w:style w:type="character" w:customStyle="1" w:styleId="420">
    <w:name w:val="仿宋正文 Char"/>
    <w:link w:val="421"/>
    <w:autoRedefine/>
    <w:qFormat/>
    <w:uiPriority w:val="0"/>
    <w:rPr>
      <w:rFonts w:ascii="宋体" w:eastAsia="宋体"/>
      <w:kern w:val="2"/>
      <w:sz w:val="24"/>
      <w:lang w:val="en-US" w:eastAsia="zh-CN" w:bidi="ar-SA"/>
    </w:rPr>
  </w:style>
  <w:style w:type="paragraph" w:customStyle="1" w:styleId="421">
    <w:name w:val="仿宋正文"/>
    <w:basedOn w:val="1"/>
    <w:link w:val="420"/>
    <w:autoRedefine/>
    <w:qFormat/>
    <w:uiPriority w:val="0"/>
    <w:pPr>
      <w:adjustRightInd/>
      <w:spacing w:line="360" w:lineRule="auto"/>
      <w:ind w:firstLine="480" w:firstLineChars="200"/>
    </w:pPr>
    <w:rPr>
      <w:rFonts w:ascii="宋体" w:eastAsia="宋体"/>
      <w:sz w:val="24"/>
      <w:szCs w:val="20"/>
    </w:rPr>
  </w:style>
  <w:style w:type="character" w:customStyle="1" w:styleId="422">
    <w:name w:val="正文首行缩进 Char Char Char Char Char Char"/>
    <w:autoRedefine/>
    <w:qFormat/>
    <w:uiPriority w:val="0"/>
    <w:rPr>
      <w:rFonts w:ascii="宋体" w:eastAsia="宋体"/>
      <w:kern w:val="2"/>
      <w:sz w:val="24"/>
      <w:lang w:val="zh-CN" w:bidi="ar-SA"/>
    </w:rPr>
  </w:style>
  <w:style w:type="character" w:customStyle="1" w:styleId="423">
    <w:name w:val="样式 宋体"/>
    <w:autoRedefine/>
    <w:qFormat/>
    <w:uiPriority w:val="0"/>
    <w:rPr>
      <w:rFonts w:ascii="宋体" w:hAnsi="宋体"/>
      <w:sz w:val="24"/>
    </w:rPr>
  </w:style>
  <w:style w:type="character" w:customStyle="1" w:styleId="424">
    <w:name w:val="tw4winJump"/>
    <w:autoRedefine/>
    <w:qFormat/>
    <w:uiPriority w:val="0"/>
    <w:rPr>
      <w:rFonts w:ascii="Courier New" w:hAnsi="Courier New" w:cs="Courier New"/>
      <w:color w:val="008080"/>
      <w:lang w:val="en-US" w:eastAsia="zh-CN"/>
    </w:rPr>
  </w:style>
  <w:style w:type="character" w:customStyle="1" w:styleId="425">
    <w:name w:val="标题 1 字符"/>
    <w:autoRedefine/>
    <w:qFormat/>
    <w:uiPriority w:val="9"/>
    <w:rPr>
      <w:rFonts w:ascii="Arial" w:hAnsi="Arial" w:eastAsia="黑体" w:cs="Arial"/>
      <w:b/>
      <w:bCs/>
      <w:snapToGrid w:val="0"/>
      <w:kern w:val="44"/>
      <w:sz w:val="44"/>
      <w:szCs w:val="44"/>
    </w:rPr>
  </w:style>
  <w:style w:type="character" w:customStyle="1" w:styleId="426">
    <w:name w:val="style36"/>
    <w:basedOn w:val="71"/>
    <w:autoRedefine/>
    <w:qFormat/>
    <w:uiPriority w:val="0"/>
    <w:rPr>
      <w:rFonts w:ascii="Arial" w:hAnsi="Arial" w:eastAsia="黑体" w:cs="Arial"/>
      <w:snapToGrid w:val="0"/>
      <w:kern w:val="0"/>
      <w:szCs w:val="21"/>
    </w:rPr>
  </w:style>
  <w:style w:type="character" w:customStyle="1" w:styleId="427">
    <w:name w:val="pt9"/>
    <w:autoRedefine/>
    <w:qFormat/>
    <w:uiPriority w:val="0"/>
    <w:rPr>
      <w:rFonts w:ascii="宋体" w:eastAsia="微软雅黑"/>
      <w:b/>
      <w:kern w:val="2"/>
      <w:sz w:val="32"/>
      <w:szCs w:val="32"/>
      <w:lang w:val="en-US" w:eastAsia="zh-CN" w:bidi="ar-SA"/>
    </w:rPr>
  </w:style>
  <w:style w:type="character" w:customStyle="1" w:styleId="428">
    <w:name w:val="DO_NOT_TRANSLATE"/>
    <w:autoRedefine/>
    <w:qFormat/>
    <w:uiPriority w:val="0"/>
    <w:rPr>
      <w:rFonts w:ascii="Courier New" w:hAnsi="Courier New" w:cs="Courier New"/>
      <w:color w:val="800000"/>
      <w:lang w:val="en-US" w:eastAsia="zh-CN"/>
    </w:rPr>
  </w:style>
  <w:style w:type="character" w:customStyle="1" w:styleId="429">
    <w:name w:val="标书1 Char1"/>
    <w:autoRedefine/>
    <w:qFormat/>
    <w:uiPriority w:val="0"/>
    <w:rPr>
      <w:rFonts w:eastAsia="宋体"/>
      <w:b/>
      <w:bCs/>
      <w:kern w:val="44"/>
      <w:sz w:val="44"/>
      <w:szCs w:val="44"/>
      <w:lang w:val="en-US" w:eastAsia="zh-CN" w:bidi="ar-SA"/>
    </w:rPr>
  </w:style>
  <w:style w:type="character" w:customStyle="1" w:styleId="430">
    <w:name w:val="页脚 字符"/>
    <w:autoRedefine/>
    <w:qFormat/>
    <w:uiPriority w:val="99"/>
    <w:rPr>
      <w:kern w:val="2"/>
      <w:sz w:val="18"/>
      <w:szCs w:val="18"/>
    </w:rPr>
  </w:style>
  <w:style w:type="character" w:customStyle="1" w:styleId="431">
    <w:name w:val="正文2 Char"/>
    <w:autoRedefine/>
    <w:qFormat/>
    <w:uiPriority w:val="0"/>
    <w:rPr>
      <w:rFonts w:eastAsia="宋体"/>
      <w:kern w:val="2"/>
      <w:sz w:val="24"/>
      <w:lang w:val="en-US" w:eastAsia="zh-CN" w:bidi="ar-SA"/>
    </w:rPr>
  </w:style>
  <w:style w:type="character" w:customStyle="1" w:styleId="432">
    <w:name w:val="Char Char21"/>
    <w:autoRedefine/>
    <w:qFormat/>
    <w:uiPriority w:val="6"/>
    <w:rPr>
      <w:rFonts w:ascii="宋体" w:hAnsi="宋体"/>
      <w:kern w:val="1"/>
      <w:sz w:val="24"/>
      <w:szCs w:val="21"/>
      <w:lang w:val="zh-CN"/>
    </w:rPr>
  </w:style>
  <w:style w:type="character" w:customStyle="1" w:styleId="433">
    <w:name w:val="样式 正文缩进 + 首行缩进:  2 字符 Char Char"/>
    <w:link w:val="434"/>
    <w:autoRedefine/>
    <w:qFormat/>
    <w:uiPriority w:val="0"/>
    <w:rPr>
      <w:rFonts w:cs="宋体"/>
      <w:kern w:val="2"/>
      <w:sz w:val="24"/>
    </w:rPr>
  </w:style>
  <w:style w:type="paragraph" w:customStyle="1" w:styleId="434">
    <w:name w:val="样式 正文缩进 + 首行缩进:  2 字符"/>
    <w:basedOn w:val="15"/>
    <w:link w:val="433"/>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6">
    <w:name w:val="gray6"/>
    <w:basedOn w:val="71"/>
    <w:autoRedefine/>
    <w:qFormat/>
    <w:uiPriority w:val="0"/>
    <w:rPr>
      <w:rFonts w:ascii="Arial" w:hAnsi="Arial" w:eastAsia="黑体" w:cs="Arial"/>
      <w:snapToGrid w:val="0"/>
      <w:kern w:val="0"/>
      <w:szCs w:val="21"/>
    </w:rPr>
  </w:style>
  <w:style w:type="character" w:customStyle="1" w:styleId="437">
    <w:name w:val="hui"/>
    <w:basedOn w:val="71"/>
    <w:autoRedefine/>
    <w:qFormat/>
    <w:uiPriority w:val="0"/>
    <w:rPr>
      <w:rFonts w:ascii="Arial" w:hAnsi="Arial" w:eastAsia="黑体" w:cs="Arial"/>
      <w:snapToGrid w:val="0"/>
      <w:kern w:val="0"/>
      <w:szCs w:val="21"/>
    </w:rPr>
  </w:style>
  <w:style w:type="character" w:customStyle="1" w:styleId="438">
    <w:name w:val="哈哈正文 Char Char"/>
    <w:autoRedefine/>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宋体" w:hAnsi="Times New Roman" w:eastAsia="宋体"/>
      <w:sz w:val="28"/>
      <w:szCs w:val="20"/>
    </w:rPr>
  </w:style>
  <w:style w:type="paragraph" w:customStyle="1" w:styleId="44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autoRedefine/>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autoRedefine/>
    <w:qFormat/>
    <w:uiPriority w:val="0"/>
    <w:pPr>
      <w:spacing w:before="120" w:line="360" w:lineRule="auto"/>
      <w:ind w:firstLine="567"/>
    </w:pPr>
    <w:rPr>
      <w:rFonts w:ascii="Arial" w:hAnsi="Arial"/>
      <w:sz w:val="20"/>
      <w:szCs w:val="20"/>
    </w:rPr>
  </w:style>
  <w:style w:type="paragraph" w:customStyle="1" w:styleId="449">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autoRedefine/>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autoRedefine/>
    <w:qFormat/>
    <w:uiPriority w:val="0"/>
    <w:pPr>
      <w:jc w:val="center"/>
    </w:pPr>
    <w:rPr>
      <w:rFonts w:ascii="Arial" w:hAnsi="Arial" w:eastAsia="楷体" w:cs="宋体"/>
      <w:bCs/>
      <w:kern w:val="2"/>
      <w:sz w:val="28"/>
      <w:lang w:val="en-US" w:eastAsia="zh-CN" w:bidi="ar-SA"/>
    </w:rPr>
  </w:style>
  <w:style w:type="paragraph" w:customStyle="1" w:styleId="457">
    <w:name w:val="Char1 Char Char Char5"/>
    <w:basedOn w:val="1"/>
    <w:autoRedefine/>
    <w:qFormat/>
    <w:uiPriority w:val="0"/>
    <w:pPr>
      <w:adjustRightInd/>
      <w:ind w:firstLine="200" w:firstLineChars="200"/>
    </w:pPr>
    <w:rPr>
      <w:rFonts w:ascii="Tahoma" w:hAnsi="Tahoma"/>
      <w:sz w:val="24"/>
      <w:szCs w:val="20"/>
    </w:rPr>
  </w:style>
  <w:style w:type="paragraph" w:customStyle="1" w:styleId="4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autoRedefine/>
    <w:qFormat/>
    <w:uiPriority w:val="0"/>
    <w:pPr>
      <w:widowControl/>
      <w:tabs>
        <w:tab w:val="left" w:pos="840"/>
      </w:tabs>
      <w:spacing w:after="120" w:line="440" w:lineRule="exact"/>
      <w:ind w:left="840" w:hanging="420"/>
      <w:jc w:val="left"/>
    </w:pPr>
    <w:rPr>
      <w:rFonts w:ascii="宋体" w:hAnsi="宋体" w:eastAsia="宋体"/>
      <w:sz w:val="24"/>
      <w:szCs w:val="20"/>
    </w:rPr>
  </w:style>
  <w:style w:type="paragraph" w:customStyle="1" w:styleId="460">
    <w:name w:val="Char Char Char Char Char Char Char Char"/>
    <w:basedOn w:val="1"/>
    <w:autoRedefine/>
    <w:qFormat/>
    <w:uiPriority w:val="0"/>
    <w:pPr>
      <w:tabs>
        <w:tab w:val="left" w:pos="360"/>
      </w:tabs>
    </w:pPr>
    <w:rPr>
      <w:sz w:val="24"/>
      <w:szCs w:val="20"/>
    </w:rPr>
  </w:style>
  <w:style w:type="paragraph" w:customStyle="1" w:styleId="461">
    <w:name w:val="Char Char11 Char Char Char"/>
    <w:basedOn w:val="1"/>
    <w:autoRedefine/>
    <w:qFormat/>
    <w:uiPriority w:val="0"/>
    <w:pPr>
      <w:spacing w:line="360" w:lineRule="auto"/>
    </w:pPr>
    <w:rPr>
      <w:szCs w:val="20"/>
    </w:rPr>
  </w:style>
  <w:style w:type="paragraph" w:customStyle="1" w:styleId="46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autoRedefine/>
    <w:qFormat/>
    <w:uiPriority w:val="0"/>
    <w:pPr>
      <w:adjustRightInd/>
      <w:spacing w:line="500" w:lineRule="exact"/>
      <w:ind w:firstLine="560" w:firstLineChars="200"/>
    </w:pPr>
    <w:rPr>
      <w:rFonts w:eastAsia="宋体"/>
      <w:sz w:val="28"/>
      <w:szCs w:val="20"/>
    </w:rPr>
  </w:style>
  <w:style w:type="paragraph" w:customStyle="1" w:styleId="464">
    <w:name w:val="样式3"/>
    <w:basedOn w:val="465"/>
    <w:autoRedefine/>
    <w:qFormat/>
    <w:uiPriority w:val="0"/>
    <w:pPr>
      <w:tabs>
        <w:tab w:val="left" w:pos="2790"/>
        <w:tab w:val="left" w:pos="4230"/>
      </w:tabs>
      <w:spacing w:before="312" w:beforeLines="100"/>
      <w:jc w:val="left"/>
    </w:pPr>
  </w:style>
  <w:style w:type="paragraph" w:customStyle="1" w:styleId="46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宋体" w:hAnsi="仿宋" w:eastAsia="宋体"/>
      <w:b/>
      <w:bCs/>
      <w:kern w:val="0"/>
      <w:sz w:val="32"/>
      <w:szCs w:val="30"/>
      <w:lang w:val="zh-CN"/>
    </w:rPr>
  </w:style>
  <w:style w:type="paragraph" w:customStyle="1" w:styleId="466">
    <w:name w:val="Char Char1 Char Char1 Char Char1"/>
    <w:basedOn w:val="1"/>
    <w:autoRedefine/>
    <w:qFormat/>
    <w:uiPriority w:val="0"/>
    <w:pPr>
      <w:tabs>
        <w:tab w:val="left" w:pos="840"/>
      </w:tabs>
      <w:ind w:left="840" w:hanging="420"/>
    </w:pPr>
    <w:rPr>
      <w:rFonts w:ascii="Tahoma" w:hAnsi="Tahoma"/>
      <w:sz w:val="24"/>
    </w:rPr>
  </w:style>
  <w:style w:type="paragraph" w:customStyle="1" w:styleId="467">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autoRedefine/>
    <w:qFormat/>
    <w:uiPriority w:val="0"/>
    <w:pPr>
      <w:spacing w:line="360" w:lineRule="auto"/>
      <w:jc w:val="center"/>
    </w:pPr>
    <w:rPr>
      <w:rFonts w:ascii="宋体" w:eastAsia="宋体" w:cs="宋体"/>
      <w:b/>
      <w:bCs/>
      <w:color w:val="000000"/>
      <w:sz w:val="28"/>
      <w:szCs w:val="20"/>
    </w:rPr>
  </w:style>
  <w:style w:type="paragraph" w:customStyle="1" w:styleId="470">
    <w:name w:val="正文21"/>
    <w:basedOn w:val="1"/>
    <w:autoRedefine/>
    <w:qFormat/>
    <w:uiPriority w:val="0"/>
    <w:pPr>
      <w:adjustRightInd/>
      <w:spacing w:before="156" w:line="360" w:lineRule="auto"/>
      <w:ind w:firstLine="510" w:firstLineChars="200"/>
    </w:pPr>
    <w:rPr>
      <w:sz w:val="24"/>
      <w:szCs w:val="20"/>
    </w:rPr>
  </w:style>
  <w:style w:type="paragraph" w:customStyle="1" w:styleId="471">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autoRedefine/>
    <w:qFormat/>
    <w:uiPriority w:val="0"/>
    <w:rPr>
      <w:rFonts w:ascii="宋体" w:eastAsia="宋体"/>
      <w:b/>
      <w:sz w:val="32"/>
      <w:szCs w:val="32"/>
    </w:rPr>
  </w:style>
  <w:style w:type="paragraph" w:customStyle="1" w:styleId="47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6">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7">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autoRedefine/>
    <w:qFormat/>
    <w:uiPriority w:val="0"/>
    <w:pPr>
      <w:keepNext/>
      <w:tabs>
        <w:tab w:val="left" w:pos="360"/>
      </w:tabs>
      <w:spacing w:before="0" w:after="0"/>
      <w:outlineLvl w:val="5"/>
    </w:pPr>
  </w:style>
  <w:style w:type="paragraph" w:customStyle="1" w:styleId="479">
    <w:name w:val="5级标题"/>
    <w:basedOn w:val="480"/>
    <w:autoRedefine/>
    <w:qFormat/>
    <w:uiPriority w:val="0"/>
    <w:pPr>
      <w:keepLines w:val="0"/>
      <w:tabs>
        <w:tab w:val="left" w:pos="360"/>
      </w:tabs>
      <w:spacing w:before="10" w:beforeLines="1" w:after="10" w:afterLines="1"/>
      <w:outlineLvl w:val="4"/>
    </w:pPr>
    <w:rPr>
      <w:rFonts w:ascii="Times New Roman" w:hAnsi="Times New Roman" w:eastAsia="仿宋"/>
      <w:b/>
      <w:kern w:val="2"/>
      <w:szCs w:val="20"/>
      <w:lang w:eastAsia="zh-CN" w:bidi="ar-SA"/>
    </w:rPr>
  </w:style>
  <w:style w:type="paragraph" w:customStyle="1" w:styleId="480">
    <w:name w:val="4级标题"/>
    <w:basedOn w:val="263"/>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2">
    <w:name w:val="Char2 Char Char"/>
    <w:basedOn w:val="1"/>
    <w:autoRedefine/>
    <w:qFormat/>
    <w:uiPriority w:val="0"/>
    <w:pPr>
      <w:adjustRightInd/>
    </w:pPr>
    <w:rPr>
      <w:rFonts w:ascii="Tahoma" w:hAnsi="Tahoma"/>
      <w:sz w:val="24"/>
      <w:szCs w:val="20"/>
    </w:rPr>
  </w:style>
  <w:style w:type="paragraph" w:customStyle="1" w:styleId="483">
    <w:name w:val="_Style 11"/>
    <w:basedOn w:val="1"/>
    <w:autoRedefine/>
    <w:qFormat/>
    <w:uiPriority w:val="34"/>
    <w:pPr>
      <w:adjustRightInd/>
      <w:ind w:firstLine="420" w:firstLineChars="200"/>
    </w:pPr>
    <w:rPr>
      <w:rFonts w:eastAsia="宋体"/>
      <w:sz w:val="28"/>
    </w:rPr>
  </w:style>
  <w:style w:type="paragraph" w:customStyle="1" w:styleId="484">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autoRedefine/>
    <w:qFormat/>
    <w:uiPriority w:val="0"/>
    <w:rPr>
      <w:rFonts w:ascii="Tahoma" w:hAnsi="Tahoma"/>
      <w:sz w:val="24"/>
      <w:szCs w:val="20"/>
    </w:rPr>
  </w:style>
  <w:style w:type="paragraph" w:customStyle="1" w:styleId="486">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7">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7"/>
    <w:autoRedefine/>
    <w:qFormat/>
    <w:uiPriority w:val="99"/>
    <w:rPr>
      <w:szCs w:val="22"/>
    </w:rPr>
  </w:style>
  <w:style w:type="paragraph" w:customStyle="1" w:styleId="48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autoRedefine/>
    <w:qFormat/>
    <w:uiPriority w:val="6"/>
    <w:rPr>
      <w:rFonts w:ascii="Tahoma" w:hAnsi="Tahoma" w:cs="宋体"/>
      <w:sz w:val="24"/>
      <w:szCs w:val="20"/>
    </w:rPr>
  </w:style>
  <w:style w:type="paragraph" w:customStyle="1" w:styleId="491">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3"/>
    <w:autoRedefine/>
    <w:qFormat/>
    <w:uiPriority w:val="0"/>
    <w:pPr>
      <w:tabs>
        <w:tab w:val="left" w:pos="1260"/>
      </w:tabs>
      <w:ind w:left="1260" w:hanging="420"/>
    </w:pPr>
    <w:rPr>
      <w:rFonts w:ascii="Arial" w:hAnsi="Arial" w:eastAsia="黑体"/>
      <w:lang w:val="en-US"/>
    </w:rPr>
  </w:style>
  <w:style w:type="paragraph" w:customStyle="1" w:styleId="495">
    <w:name w:val="五级无标题条"/>
    <w:basedOn w:val="1"/>
    <w:autoRedefine/>
    <w:qFormat/>
    <w:uiPriority w:val="0"/>
    <w:pPr>
      <w:adjustRightInd/>
    </w:pPr>
  </w:style>
  <w:style w:type="paragraph" w:customStyle="1" w:styleId="496">
    <w:name w:val="Char5"/>
    <w:basedOn w:val="1"/>
    <w:autoRedefine/>
    <w:qFormat/>
    <w:uiPriority w:val="0"/>
    <w:rPr>
      <w:rFonts w:ascii="宋体" w:eastAsia="宋体"/>
      <w:b/>
      <w:sz w:val="32"/>
      <w:szCs w:val="32"/>
    </w:rPr>
  </w:style>
  <w:style w:type="paragraph" w:customStyle="1" w:styleId="497">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autoRedefine/>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autoRedefine/>
    <w:qFormat/>
    <w:uiPriority w:val="0"/>
    <w:rPr>
      <w:rFonts w:ascii="宋体" w:eastAsia="宋体"/>
      <w:b/>
      <w:sz w:val="32"/>
      <w:szCs w:val="32"/>
    </w:rPr>
  </w:style>
  <w:style w:type="paragraph" w:customStyle="1" w:styleId="501">
    <w:name w:val="数字标题3"/>
    <w:basedOn w:val="4"/>
    <w:next w:val="1"/>
    <w:autoRedefine/>
    <w:qFormat/>
    <w:uiPriority w:val="0"/>
    <w:pPr>
      <w:spacing w:line="240" w:lineRule="auto"/>
    </w:pPr>
    <w:rPr>
      <w:sz w:val="28"/>
      <w:szCs w:val="28"/>
    </w:rPr>
  </w:style>
  <w:style w:type="paragraph" w:customStyle="1" w:styleId="502">
    <w:name w:val="FA正文"/>
    <w:basedOn w:val="1"/>
    <w:autoRedefine/>
    <w:qFormat/>
    <w:uiPriority w:val="0"/>
    <w:pPr>
      <w:spacing w:line="360" w:lineRule="auto"/>
      <w:ind w:firstLine="480" w:firstLineChars="200"/>
    </w:pPr>
    <w:rPr>
      <w:rFonts w:hAnsi="宋体"/>
      <w:sz w:val="24"/>
      <w:szCs w:val="20"/>
    </w:rPr>
  </w:style>
  <w:style w:type="paragraph" w:customStyle="1" w:styleId="503">
    <w:name w:val="MM Topic 5"/>
    <w:basedOn w:val="6"/>
    <w:autoRedefine/>
    <w:qFormat/>
    <w:uiPriority w:val="0"/>
    <w:pPr>
      <w:tabs>
        <w:tab w:val="left" w:pos="2520"/>
      </w:tabs>
      <w:adjustRightInd/>
      <w:ind w:left="2520" w:hanging="420"/>
    </w:pPr>
  </w:style>
  <w:style w:type="paragraph" w:customStyle="1" w:styleId="504">
    <w:name w:val="Char Char Char Char Char Char Char Char Char Char1"/>
    <w:basedOn w:val="1"/>
    <w:autoRedefine/>
    <w:qFormat/>
    <w:uiPriority w:val="0"/>
    <w:rPr>
      <w:rFonts w:ascii="宋体" w:eastAsia="宋体"/>
      <w:b/>
      <w:sz w:val="32"/>
      <w:szCs w:val="32"/>
    </w:rPr>
  </w:style>
  <w:style w:type="paragraph" w:customStyle="1" w:styleId="50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autoRedefine/>
    <w:qFormat/>
    <w:uiPriority w:val="0"/>
    <w:rPr>
      <w:rFonts w:ascii="宋体" w:eastAsia="宋体"/>
      <w:b/>
      <w:sz w:val="32"/>
      <w:szCs w:val="32"/>
    </w:rPr>
  </w:style>
  <w:style w:type="paragraph" w:customStyle="1" w:styleId="508">
    <w:name w:val="Char2 Char Char Char1"/>
    <w:basedOn w:val="1"/>
    <w:autoRedefine/>
    <w:qFormat/>
    <w:uiPriority w:val="6"/>
    <w:rPr>
      <w:rFonts w:ascii="宋体" w:eastAsia="宋体"/>
      <w:b/>
      <w:sz w:val="32"/>
      <w:szCs w:val="32"/>
    </w:rPr>
  </w:style>
  <w:style w:type="paragraph" w:customStyle="1" w:styleId="509">
    <w:name w:val="默认段落样式"/>
    <w:basedOn w:val="135"/>
    <w:autoRedefine/>
    <w:qFormat/>
    <w:uiPriority w:val="0"/>
    <w:pPr>
      <w:spacing w:before="0"/>
      <w:ind w:firstLine="480"/>
      <w:outlineLvl w:val="2"/>
    </w:pPr>
    <w:rPr>
      <w:rFonts w:ascii="宋体" w:hAnsi="宋体" w:eastAsia="宋体"/>
      <w:color w:val="000000"/>
      <w:szCs w:val="24"/>
    </w:rPr>
  </w:style>
  <w:style w:type="paragraph" w:customStyle="1" w:styleId="510">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1">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autoRedefine/>
    <w:qFormat/>
    <w:uiPriority w:val="0"/>
    <w:pPr>
      <w:tabs>
        <w:tab w:val="left" w:pos="1680"/>
      </w:tabs>
      <w:adjustRightInd/>
      <w:ind w:left="1680" w:hanging="420"/>
    </w:pPr>
  </w:style>
  <w:style w:type="paragraph" w:customStyle="1" w:styleId="513">
    <w:name w:val="标准小四"/>
    <w:basedOn w:val="1"/>
    <w:autoRedefine/>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autoRedefine/>
    <w:qFormat/>
    <w:uiPriority w:val="0"/>
    <w:pPr>
      <w:adjustRightInd/>
      <w:snapToGrid w:val="0"/>
      <w:spacing w:line="300" w:lineRule="auto"/>
    </w:pPr>
    <w:rPr>
      <w:rFonts w:eastAsia="仿宋"/>
      <w:szCs w:val="21"/>
    </w:rPr>
  </w:style>
  <w:style w:type="paragraph" w:customStyle="1" w:styleId="516">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autoRedefine/>
    <w:qFormat/>
    <w:uiPriority w:val="6"/>
    <w:pPr>
      <w:adjustRightInd/>
    </w:pPr>
    <w:rPr>
      <w:rFonts w:ascii="Tahoma" w:hAnsi="Tahoma"/>
      <w:sz w:val="24"/>
      <w:szCs w:val="20"/>
    </w:rPr>
  </w:style>
  <w:style w:type="paragraph" w:customStyle="1" w:styleId="518">
    <w:name w:val="列出段落5"/>
    <w:basedOn w:val="1"/>
    <w:autoRedefine/>
    <w:qFormat/>
    <w:uiPriority w:val="0"/>
    <w:pPr>
      <w:spacing w:line="360" w:lineRule="auto"/>
      <w:ind w:firstLine="200" w:firstLineChars="200"/>
    </w:pPr>
    <w:rPr>
      <w:rFonts w:eastAsia="楷体" w:cs="Lucida Sans"/>
      <w:sz w:val="24"/>
    </w:rPr>
  </w:style>
  <w:style w:type="paragraph" w:customStyle="1" w:styleId="519">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21">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autoRedefine/>
    <w:qFormat/>
    <w:uiPriority w:val="0"/>
    <w:pPr>
      <w:adjustRightInd/>
      <w:ind w:firstLine="420" w:firstLineChars="200"/>
    </w:pPr>
    <w:rPr>
      <w:rFonts w:eastAsia="宋体"/>
      <w:sz w:val="28"/>
    </w:rPr>
  </w:style>
  <w:style w:type="paragraph" w:customStyle="1" w:styleId="52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autoRedefine/>
    <w:qFormat/>
    <w:uiPriority w:val="0"/>
    <w:pPr>
      <w:adjustRightInd/>
      <w:ind w:firstLine="200" w:firstLineChars="200"/>
      <w:jc w:val="right"/>
    </w:pPr>
  </w:style>
  <w:style w:type="paragraph" w:customStyle="1" w:styleId="530">
    <w:name w:val="Char Char11 Char Char Char Char Char Char Char Char Char"/>
    <w:basedOn w:val="1"/>
    <w:autoRedefine/>
    <w:qFormat/>
    <w:uiPriority w:val="0"/>
    <w:pPr>
      <w:spacing w:line="360" w:lineRule="auto"/>
    </w:pPr>
    <w:rPr>
      <w:szCs w:val="20"/>
    </w:rPr>
  </w:style>
  <w:style w:type="paragraph" w:customStyle="1" w:styleId="531">
    <w:name w:val="正文1.25"/>
    <w:basedOn w:val="1"/>
    <w:autoRedefine/>
    <w:qFormat/>
    <w:uiPriority w:val="0"/>
    <w:pPr>
      <w:adjustRightInd/>
      <w:spacing w:line="300" w:lineRule="auto"/>
      <w:ind w:firstLine="480" w:firstLineChars="200"/>
    </w:pPr>
    <w:rPr>
      <w:sz w:val="24"/>
      <w:szCs w:val="20"/>
    </w:rPr>
  </w:style>
  <w:style w:type="paragraph" w:customStyle="1" w:styleId="532">
    <w:name w:val="1正文"/>
    <w:basedOn w:val="1"/>
    <w:autoRedefine/>
    <w:qFormat/>
    <w:uiPriority w:val="0"/>
    <w:pPr>
      <w:adjustRightInd/>
      <w:spacing w:line="360" w:lineRule="auto"/>
      <w:ind w:firstLine="200" w:firstLineChars="200"/>
    </w:pPr>
    <w:rPr>
      <w:rFonts w:ascii="宋体" w:hAnsi="Arial" w:eastAsia="仿宋"/>
      <w:sz w:val="28"/>
      <w:szCs w:val="28"/>
    </w:rPr>
  </w:style>
  <w:style w:type="paragraph" w:customStyle="1" w:styleId="53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autoRedefine/>
    <w:qFormat/>
    <w:uiPriority w:val="6"/>
    <w:rPr>
      <w:rFonts w:ascii="宋体" w:eastAsia="宋体"/>
      <w:b/>
      <w:sz w:val="32"/>
      <w:szCs w:val="20"/>
    </w:rPr>
  </w:style>
  <w:style w:type="paragraph" w:customStyle="1" w:styleId="536">
    <w:name w:val="列出段落2"/>
    <w:basedOn w:val="1"/>
    <w:autoRedefine/>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autoRedefine/>
    <w:qFormat/>
    <w:uiPriority w:val="0"/>
    <w:rPr>
      <w:rFonts w:eastAsia="宋体"/>
      <w:sz w:val="28"/>
      <w:szCs w:val="20"/>
    </w:rPr>
  </w:style>
  <w:style w:type="paragraph" w:customStyle="1" w:styleId="538">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5"/>
    <w:autoRedefine/>
    <w:qFormat/>
    <w:uiPriority w:val="0"/>
    <w:pPr>
      <w:widowControl/>
      <w:jc w:val="left"/>
    </w:pPr>
    <w:rPr>
      <w:rFonts w:cs="宋体"/>
      <w:sz w:val="24"/>
      <w:szCs w:val="20"/>
    </w:rPr>
  </w:style>
  <w:style w:type="paragraph" w:customStyle="1" w:styleId="540">
    <w:name w:val="彩色列表 - 强调文字颜色 11"/>
    <w:basedOn w:val="1"/>
    <w:autoRedefine/>
    <w:qFormat/>
    <w:uiPriority w:val="0"/>
    <w:pPr>
      <w:adjustRightInd/>
      <w:ind w:firstLine="420" w:firstLineChars="200"/>
    </w:pPr>
    <w:rPr>
      <w:rFonts w:ascii="Calibri" w:hAnsi="Calibri"/>
      <w:szCs w:val="22"/>
    </w:rPr>
  </w:style>
  <w:style w:type="paragraph" w:customStyle="1" w:styleId="541">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2">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autoRedefine/>
    <w:qFormat/>
    <w:uiPriority w:val="6"/>
    <w:rPr>
      <w:szCs w:val="20"/>
    </w:rPr>
  </w:style>
  <w:style w:type="paragraph" w:customStyle="1" w:styleId="545">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39"/>
    <w:next w:val="239"/>
    <w:autoRedefine/>
    <w:qFormat/>
    <w:uiPriority w:val="0"/>
    <w:pPr>
      <w:spacing w:after="68"/>
    </w:pPr>
    <w:rPr>
      <w:rFonts w:ascii="Rockwell Extra Bold" w:eastAsia="Rockwell Extra Bold" w:cs="Times New Roman"/>
      <w:color w:val="auto"/>
    </w:rPr>
  </w:style>
  <w:style w:type="paragraph" w:customStyle="1" w:styleId="551">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autoRedefine/>
    <w:qFormat/>
    <w:uiPriority w:val="0"/>
    <w:pPr>
      <w:tabs>
        <w:tab w:val="left" w:pos="0"/>
      </w:tabs>
      <w:adjustRightInd/>
      <w:ind w:firstLine="200" w:firstLineChars="200"/>
    </w:pPr>
    <w:rPr>
      <w:rFonts w:ascii="宋体" w:hAnsi="宋体" w:eastAsia="宋体"/>
      <w:sz w:val="28"/>
    </w:rPr>
  </w:style>
  <w:style w:type="paragraph" w:customStyle="1" w:styleId="554">
    <w:name w:val="正文文字 2"/>
    <w:basedOn w:val="239"/>
    <w:next w:val="239"/>
    <w:autoRedefine/>
    <w:qFormat/>
    <w:uiPriority w:val="0"/>
    <w:rPr>
      <w:rFonts w:ascii="宋体" w:eastAsia="宋体" w:cs="Times New Roman"/>
      <w:color w:val="auto"/>
    </w:rPr>
  </w:style>
  <w:style w:type="paragraph" w:customStyle="1" w:styleId="555">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autoRedefine/>
    <w:qFormat/>
    <w:uiPriority w:val="0"/>
    <w:rPr>
      <w:rFonts w:ascii="宋体" w:eastAsia="宋体"/>
      <w:b/>
      <w:sz w:val="32"/>
      <w:szCs w:val="32"/>
    </w:rPr>
  </w:style>
  <w:style w:type="paragraph" w:customStyle="1" w:styleId="557">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autoRedefine/>
    <w:qFormat/>
    <w:uiPriority w:val="0"/>
    <w:pPr>
      <w:spacing w:line="360" w:lineRule="auto"/>
    </w:pPr>
    <w:rPr>
      <w:szCs w:val="20"/>
    </w:rPr>
  </w:style>
  <w:style w:type="paragraph" w:customStyle="1" w:styleId="560">
    <w:name w:val="Char"/>
    <w:basedOn w:val="1"/>
    <w:autoRedefine/>
    <w:qFormat/>
    <w:uiPriority w:val="0"/>
    <w:rPr>
      <w:rFonts w:ascii="宋体" w:eastAsia="宋体"/>
      <w:b/>
      <w:sz w:val="32"/>
      <w:szCs w:val="32"/>
    </w:rPr>
  </w:style>
  <w:style w:type="paragraph" w:customStyle="1" w:styleId="561">
    <w:name w:val="RFI Heading 2nd Level"/>
    <w:basedOn w:val="1"/>
    <w:autoRedefine/>
    <w:qFormat/>
    <w:uiPriority w:val="0"/>
    <w:pPr>
      <w:widowControl/>
      <w:tabs>
        <w:tab w:val="left" w:pos="1260"/>
      </w:tabs>
      <w:adjustRightInd/>
      <w:ind w:firstLine="200" w:firstLineChars="200"/>
      <w:jc w:val="left"/>
    </w:pPr>
    <w:rPr>
      <w:rFonts w:ascii="Arial Black" w:hAnsi="Arial Black"/>
      <w:b/>
      <w:bCs/>
      <w:color w:val="0000FF"/>
      <w:kern w:val="0"/>
      <w:sz w:val="28"/>
      <w:lang w:val="en-GB" w:eastAsia="en-US"/>
    </w:rPr>
  </w:style>
  <w:style w:type="paragraph" w:customStyle="1" w:styleId="56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autoRedefine/>
    <w:qFormat/>
    <w:uiPriority w:val="0"/>
    <w:rPr>
      <w:szCs w:val="20"/>
    </w:rPr>
  </w:style>
  <w:style w:type="paragraph" w:customStyle="1" w:styleId="564">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5">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9">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autoRedefine/>
    <w:qFormat/>
    <w:uiPriority w:val="0"/>
    <w:rPr>
      <w:rFonts w:ascii="宋体" w:eastAsia="宋体"/>
      <w:b/>
      <w:sz w:val="32"/>
      <w:szCs w:val="32"/>
    </w:rPr>
  </w:style>
  <w:style w:type="paragraph" w:customStyle="1" w:styleId="57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9">
    <w:name w:val="_正文段落"/>
    <w:basedOn w:val="1"/>
    <w:autoRedefine/>
    <w:qFormat/>
    <w:uiPriority w:val="0"/>
    <w:pPr>
      <w:adjustRightInd/>
      <w:ind w:firstLine="560"/>
    </w:pPr>
    <w:rPr>
      <w:rFonts w:ascii="宋体" w:hAnsi="仿宋" w:eastAsia="宋体"/>
      <w:kern w:val="0"/>
      <w:sz w:val="28"/>
      <w:szCs w:val="28"/>
    </w:rPr>
  </w:style>
  <w:style w:type="paragraph" w:customStyle="1" w:styleId="580">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autoRedefine/>
    <w:qFormat/>
    <w:uiPriority w:val="0"/>
    <w:rPr>
      <w:szCs w:val="20"/>
    </w:rPr>
  </w:style>
  <w:style w:type="paragraph" w:customStyle="1" w:styleId="587">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autoRedefine/>
    <w:qFormat/>
    <w:uiPriority w:val="0"/>
    <w:rPr>
      <w:rFonts w:ascii="Tahoma" w:hAnsi="Tahoma"/>
      <w:sz w:val="24"/>
      <w:szCs w:val="20"/>
    </w:rPr>
  </w:style>
  <w:style w:type="paragraph" w:customStyle="1" w:styleId="589">
    <w:name w:val="标题五"/>
    <w:basedOn w:val="1"/>
    <w:autoRedefine/>
    <w:qFormat/>
    <w:uiPriority w:val="0"/>
    <w:pPr>
      <w:adjustRightInd/>
      <w:spacing w:before="156" w:beforeLines="50" w:line="360" w:lineRule="auto"/>
    </w:pPr>
    <w:rPr>
      <w:b/>
      <w:sz w:val="24"/>
    </w:rPr>
  </w:style>
  <w:style w:type="paragraph" w:customStyle="1" w:styleId="590">
    <w:name w:val="Char Char1101"/>
    <w:basedOn w:val="1"/>
    <w:autoRedefine/>
    <w:qFormat/>
    <w:uiPriority w:val="0"/>
    <w:pPr>
      <w:spacing w:line="360" w:lineRule="auto"/>
    </w:pPr>
    <w:rPr>
      <w:rFonts w:ascii="Tahoma" w:hAnsi="Tahoma"/>
      <w:sz w:val="24"/>
      <w:szCs w:val="20"/>
    </w:rPr>
  </w:style>
  <w:style w:type="paragraph" w:customStyle="1" w:styleId="591">
    <w:name w:val="Char Char Char Char Char Char Char Char1"/>
    <w:basedOn w:val="1"/>
    <w:autoRedefine/>
    <w:qFormat/>
    <w:uiPriority w:val="0"/>
    <w:pPr>
      <w:tabs>
        <w:tab w:val="left" w:pos="360"/>
      </w:tabs>
    </w:pPr>
    <w:rPr>
      <w:sz w:val="24"/>
      <w:szCs w:val="20"/>
    </w:rPr>
  </w:style>
  <w:style w:type="paragraph" w:customStyle="1" w:styleId="592">
    <w:name w:val="Char Char Char 字元 字元"/>
    <w:basedOn w:val="1"/>
    <w:autoRedefine/>
    <w:qFormat/>
    <w:uiPriority w:val="0"/>
    <w:pPr>
      <w:adjustRightInd/>
      <w:spacing w:line="360" w:lineRule="auto"/>
      <w:ind w:firstLine="200" w:firstLineChars="200"/>
    </w:pPr>
    <w:rPr>
      <w:szCs w:val="20"/>
    </w:rPr>
  </w:style>
  <w:style w:type="paragraph" w:customStyle="1" w:styleId="593">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autoRedefine/>
    <w:qFormat/>
    <w:uiPriority w:val="0"/>
    <w:rPr>
      <w:rFonts w:ascii="宋体" w:eastAsia="宋体"/>
      <w:b/>
      <w:sz w:val="32"/>
      <w:szCs w:val="32"/>
    </w:rPr>
  </w:style>
  <w:style w:type="paragraph" w:customStyle="1" w:styleId="595">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4"/>
    <w:autoRedefine/>
    <w:qFormat/>
    <w:uiPriority w:val="0"/>
    <w:pPr>
      <w:spacing w:line="460" w:lineRule="exact"/>
      <w:outlineLvl w:val="2"/>
    </w:pPr>
    <w:rPr>
      <w:rFonts w:ascii="宋体" w:hAnsi="宋体" w:eastAsia="宋体"/>
      <w:b/>
      <w:bCs/>
      <w:sz w:val="24"/>
      <w:szCs w:val="24"/>
    </w:rPr>
  </w:style>
  <w:style w:type="paragraph" w:customStyle="1" w:styleId="599">
    <w:name w:val="批注框文本 Char Char"/>
    <w:basedOn w:val="1"/>
    <w:autoRedefine/>
    <w:qFormat/>
    <w:uiPriority w:val="0"/>
    <w:pPr>
      <w:adjustRightInd/>
    </w:pPr>
    <w:rPr>
      <w:sz w:val="18"/>
      <w:szCs w:val="20"/>
    </w:rPr>
  </w:style>
  <w:style w:type="paragraph" w:customStyle="1" w:styleId="60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autoRedefine/>
    <w:qFormat/>
    <w:uiPriority w:val="99"/>
    <w:pPr>
      <w:adjustRightInd/>
      <w:spacing w:line="360" w:lineRule="auto"/>
    </w:pPr>
    <w:rPr>
      <w:rFonts w:ascii="宋体" w:eastAsia="宋体"/>
      <w:sz w:val="24"/>
      <w:szCs w:val="20"/>
    </w:rPr>
  </w:style>
  <w:style w:type="paragraph" w:customStyle="1" w:styleId="605">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autoRedefine/>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7"/>
    <w:autoRedefine/>
    <w:qFormat/>
    <w:uiPriority w:val="0"/>
    <w:pPr>
      <w:snapToGrid w:val="0"/>
      <w:spacing w:line="360" w:lineRule="auto"/>
    </w:pPr>
    <w:rPr>
      <w:rFonts w:ascii="宋体"/>
      <w:b/>
      <w:sz w:val="24"/>
      <w:szCs w:val="20"/>
    </w:rPr>
  </w:style>
  <w:style w:type="paragraph" w:customStyle="1" w:styleId="610">
    <w:name w:val="规划正文"/>
    <w:basedOn w:val="1"/>
    <w:autoRedefine/>
    <w:qFormat/>
    <w:uiPriority w:val="0"/>
    <w:pPr>
      <w:adjustRightInd/>
      <w:spacing w:before="312" w:beforeLines="100" w:line="360" w:lineRule="auto"/>
      <w:jc w:val="left"/>
    </w:pPr>
    <w:rPr>
      <w:rFonts w:ascii="Arial" w:hAnsi="Arial" w:eastAsia="宋体"/>
      <w:bCs/>
      <w:sz w:val="28"/>
    </w:rPr>
  </w:style>
  <w:style w:type="paragraph" w:customStyle="1" w:styleId="611">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autoRedefine/>
    <w:qFormat/>
    <w:uiPriority w:val="7"/>
    <w:pPr>
      <w:adjustRightInd/>
    </w:pPr>
    <w:rPr>
      <w:rFonts w:ascii="宋体" w:hAnsi="Courier New"/>
    </w:rPr>
  </w:style>
  <w:style w:type="paragraph" w:customStyle="1" w:styleId="613">
    <w:name w:val="Char3"/>
    <w:basedOn w:val="1"/>
    <w:autoRedefine/>
    <w:qFormat/>
    <w:uiPriority w:val="0"/>
    <w:pPr>
      <w:adjustRightInd/>
    </w:pPr>
    <w:rPr>
      <w:rFonts w:ascii="宋体" w:eastAsia="宋体"/>
      <w:b/>
      <w:sz w:val="32"/>
      <w:szCs w:val="32"/>
    </w:rPr>
  </w:style>
  <w:style w:type="paragraph" w:customStyle="1" w:styleId="61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autoRedefine/>
    <w:qFormat/>
    <w:uiPriority w:val="0"/>
    <w:pPr>
      <w:spacing w:line="360" w:lineRule="auto"/>
      <w:ind w:firstLine="200" w:firstLineChars="200"/>
    </w:pPr>
    <w:rPr>
      <w:rFonts w:eastAsia="楷体" w:cs="Lucida Sans"/>
      <w:sz w:val="24"/>
    </w:rPr>
  </w:style>
  <w:style w:type="paragraph" w:customStyle="1" w:styleId="618">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autoRedefine/>
    <w:qFormat/>
    <w:uiPriority w:val="0"/>
    <w:pPr>
      <w:widowControl/>
      <w:adjustRightInd/>
      <w:spacing w:after="160" w:line="240" w:lineRule="exact"/>
      <w:jc w:val="left"/>
    </w:pPr>
    <w:rPr>
      <w:szCs w:val="20"/>
    </w:rPr>
  </w:style>
  <w:style w:type="paragraph" w:customStyle="1" w:styleId="622">
    <w:name w:val="表格标题2"/>
    <w:basedOn w:val="623"/>
    <w:autoRedefine/>
    <w:qFormat/>
    <w:uiPriority w:val="0"/>
    <w:rPr>
      <w:b/>
    </w:rPr>
  </w:style>
  <w:style w:type="paragraph" w:customStyle="1" w:styleId="623">
    <w:name w:val="表格内文"/>
    <w:basedOn w:val="1"/>
    <w:autoRedefine/>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autoRedefine/>
    <w:qFormat/>
    <w:uiPriority w:val="0"/>
    <w:rPr>
      <w:rFonts w:ascii="宋体" w:eastAsia="宋体"/>
      <w:b/>
      <w:sz w:val="32"/>
      <w:szCs w:val="32"/>
    </w:rPr>
  </w:style>
  <w:style w:type="paragraph" w:customStyle="1" w:styleId="625">
    <w:name w:val="正文，首行缩进:  2 字符"/>
    <w:autoRedefine/>
    <w:qFormat/>
    <w:uiPriority w:val="0"/>
    <w:pPr>
      <w:spacing w:line="360" w:lineRule="auto"/>
      <w:ind w:firstLine="480" w:firstLineChars="200"/>
    </w:pPr>
    <w:rPr>
      <w:rFonts w:ascii="Arial" w:hAnsi="Arial" w:eastAsia="宋体" w:cs="Times New Roman"/>
      <w:kern w:val="2"/>
      <w:sz w:val="24"/>
      <w:szCs w:val="24"/>
      <w:lang w:val="en-US" w:eastAsia="zh-CN" w:bidi="ar-SA"/>
    </w:rPr>
  </w:style>
  <w:style w:type="paragraph" w:customStyle="1" w:styleId="626">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autoRedefine/>
    <w:qFormat/>
    <w:uiPriority w:val="0"/>
    <w:pPr>
      <w:spacing w:line="360" w:lineRule="auto"/>
    </w:pPr>
    <w:rPr>
      <w:szCs w:val="20"/>
    </w:rPr>
  </w:style>
  <w:style w:type="paragraph" w:customStyle="1" w:styleId="628">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0">
    <w:name w:val="MM Topic 1"/>
    <w:basedOn w:val="2"/>
    <w:autoRedefine/>
    <w:qFormat/>
    <w:uiPriority w:val="0"/>
    <w:pPr>
      <w:tabs>
        <w:tab w:val="left" w:pos="840"/>
      </w:tabs>
      <w:adjustRightInd/>
      <w:ind w:left="840" w:hanging="420"/>
    </w:pPr>
  </w:style>
  <w:style w:type="paragraph" w:customStyle="1" w:styleId="631">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autoRedefine/>
    <w:qFormat/>
    <w:uiPriority w:val="0"/>
    <w:pPr>
      <w:spacing w:line="360" w:lineRule="auto"/>
      <w:ind w:firstLine="200" w:firstLineChars="200"/>
    </w:pPr>
    <w:rPr>
      <w:kern w:val="0"/>
      <w:sz w:val="24"/>
      <w:szCs w:val="20"/>
    </w:rPr>
  </w:style>
  <w:style w:type="paragraph" w:customStyle="1" w:styleId="633">
    <w:name w:val="表格"/>
    <w:basedOn w:val="1"/>
    <w:autoRedefine/>
    <w:qFormat/>
    <w:uiPriority w:val="0"/>
    <w:pPr>
      <w:snapToGrid w:val="0"/>
      <w:ind w:firstLine="42" w:firstLineChars="21"/>
    </w:pPr>
    <w:rPr>
      <w:rFonts w:ascii="宋体" w:hAnsi="宋体"/>
      <w:kern w:val="0"/>
      <w:sz w:val="20"/>
      <w:szCs w:val="20"/>
    </w:rPr>
  </w:style>
  <w:style w:type="paragraph" w:customStyle="1" w:styleId="634">
    <w:name w:val="标书标题4"/>
    <w:basedOn w:val="5"/>
    <w:autoRedefine/>
    <w:qFormat/>
    <w:uiPriority w:val="0"/>
    <w:pPr>
      <w:keepLines w:val="0"/>
      <w:snapToGrid w:val="0"/>
      <w:spacing w:before="0" w:after="0" w:line="300" w:lineRule="auto"/>
    </w:pPr>
    <w:rPr>
      <w:rFonts w:ascii="Arial Narrow" w:hAnsi="Arial Narrow" w:eastAsia="宋体"/>
      <w:bCs w:val="0"/>
      <w:color w:val="000000"/>
      <w:kern w:val="0"/>
      <w:szCs w:val="32"/>
      <w:lang w:val="en-US"/>
    </w:rPr>
  </w:style>
  <w:style w:type="paragraph" w:customStyle="1" w:styleId="635">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autoRedefine/>
    <w:qFormat/>
    <w:uiPriority w:val="0"/>
    <w:pPr>
      <w:adjustRightInd/>
      <w:spacing w:line="300" w:lineRule="auto"/>
      <w:jc w:val="center"/>
    </w:pPr>
  </w:style>
  <w:style w:type="paragraph" w:customStyle="1" w:styleId="639">
    <w:name w:val="_Style 6"/>
    <w:basedOn w:val="1"/>
    <w:autoRedefine/>
    <w:qFormat/>
    <w:uiPriority w:val="34"/>
    <w:pPr>
      <w:adjustRightInd/>
      <w:ind w:firstLine="420" w:firstLineChars="200"/>
    </w:pPr>
    <w:rPr>
      <w:rFonts w:eastAsia="宋体"/>
      <w:sz w:val="28"/>
    </w:rPr>
  </w:style>
  <w:style w:type="paragraph" w:customStyle="1" w:styleId="64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7">
    <w:name w:val="trademark"/>
    <w:autoRedefine/>
    <w:qFormat/>
    <w:uiPriority w:val="0"/>
    <w:pPr>
      <w:spacing w:after="60"/>
    </w:pPr>
    <w:rPr>
      <w:rFonts w:ascii="Lucida Fax" w:hAnsi="Lucida Fax" w:eastAsia="宋体" w:cs="Times New Roman"/>
      <w:sz w:val="15"/>
      <w:lang w:val="en-US" w:eastAsia="en-US" w:bidi="ar-SA"/>
    </w:rPr>
  </w:style>
  <w:style w:type="paragraph" w:customStyle="1" w:styleId="64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autoRedefine/>
    <w:qFormat/>
    <w:uiPriority w:val="0"/>
    <w:rPr>
      <w:rFonts w:ascii="宋体" w:eastAsia="宋体"/>
      <w:b/>
      <w:sz w:val="32"/>
      <w:szCs w:val="20"/>
    </w:rPr>
  </w:style>
  <w:style w:type="paragraph" w:customStyle="1" w:styleId="650">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autoRedefine/>
    <w:qFormat/>
    <w:uiPriority w:val="0"/>
    <w:pPr>
      <w:adjustRightInd/>
      <w:ind w:firstLine="200" w:firstLineChars="200"/>
    </w:pPr>
    <w:rPr>
      <w:rFonts w:ascii="Tahoma" w:hAnsi="Tahoma"/>
      <w:sz w:val="24"/>
      <w:szCs w:val="20"/>
    </w:rPr>
  </w:style>
  <w:style w:type="paragraph" w:customStyle="1" w:styleId="652">
    <w:name w:val="a1"/>
    <w:basedOn w:val="1"/>
    <w:autoRedefine/>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autoRedefine/>
    <w:qFormat/>
    <w:uiPriority w:val="0"/>
    <w:pPr>
      <w:spacing w:after="156" w:afterLines="50"/>
      <w:jc w:val="left"/>
      <w:outlineLvl w:val="3"/>
    </w:pPr>
    <w:rPr>
      <w:sz w:val="24"/>
      <w:szCs w:val="24"/>
    </w:rPr>
  </w:style>
  <w:style w:type="paragraph" w:customStyle="1" w:styleId="654">
    <w:name w:val="样式4"/>
    <w:basedOn w:val="1"/>
    <w:autoRedefine/>
    <w:qFormat/>
    <w:uiPriority w:val="0"/>
    <w:pPr>
      <w:spacing w:line="360" w:lineRule="auto"/>
      <w:ind w:firstLine="420"/>
      <w:jc w:val="center"/>
      <w:outlineLvl w:val="2"/>
    </w:pPr>
    <w:rPr>
      <w:rFonts w:ascii="宋体" w:hAnsi="仿宋" w:eastAsia="宋体"/>
      <w:b/>
      <w:sz w:val="32"/>
      <w:szCs w:val="32"/>
    </w:rPr>
  </w:style>
  <w:style w:type="paragraph" w:customStyle="1" w:styleId="65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autoRedefine/>
    <w:qFormat/>
    <w:uiPriority w:val="0"/>
    <w:pPr>
      <w:adjustRightInd/>
    </w:pPr>
    <w:rPr>
      <w:rFonts w:ascii="Tahoma" w:hAnsi="Tahoma"/>
      <w:sz w:val="24"/>
      <w:szCs w:val="20"/>
    </w:rPr>
  </w:style>
  <w:style w:type="paragraph" w:customStyle="1" w:styleId="659">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autoRedefine/>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autoRedefine/>
    <w:qFormat/>
    <w:uiPriority w:val="0"/>
    <w:pPr>
      <w:tabs>
        <w:tab w:val="left" w:pos="1260"/>
        <w:tab w:val="left" w:pos="1680"/>
        <w:tab w:val="left" w:pos="2100"/>
      </w:tabs>
      <w:ind w:left="0"/>
      <w:outlineLvl w:val="3"/>
    </w:pPr>
  </w:style>
  <w:style w:type="paragraph" w:customStyle="1" w:styleId="662">
    <w:name w:val="一级条标题"/>
    <w:basedOn w:val="663"/>
    <w:next w:val="645"/>
    <w:autoRedefine/>
    <w:qFormat/>
    <w:uiPriority w:val="0"/>
    <w:pPr>
      <w:tabs>
        <w:tab w:val="left" w:pos="1260"/>
        <w:tab w:val="left" w:pos="1680"/>
      </w:tabs>
      <w:spacing w:before="0" w:beforeLines="0" w:after="0" w:afterLines="0"/>
      <w:ind w:left="1680"/>
      <w:outlineLvl w:val="2"/>
    </w:pPr>
  </w:style>
  <w:style w:type="paragraph" w:customStyle="1" w:styleId="663">
    <w:name w:val="章标题"/>
    <w:next w:val="645"/>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autoRedefine/>
    <w:qFormat/>
    <w:uiPriority w:val="0"/>
    <w:pPr>
      <w:tabs>
        <w:tab w:val="left" w:pos="840"/>
      </w:tabs>
      <w:spacing w:after="0"/>
      <w:ind w:left="900"/>
    </w:pPr>
  </w:style>
  <w:style w:type="paragraph" w:customStyle="1" w:styleId="671">
    <w:name w:val="正文 项目"/>
    <w:basedOn w:val="1"/>
    <w:autoRedefine/>
    <w:qFormat/>
    <w:uiPriority w:val="0"/>
    <w:pPr>
      <w:widowControl/>
      <w:tabs>
        <w:tab w:val="left" w:pos="840"/>
      </w:tabs>
      <w:spacing w:after="120" w:line="440" w:lineRule="exact"/>
      <w:ind w:left="840" w:hanging="420"/>
      <w:jc w:val="left"/>
    </w:pPr>
    <w:rPr>
      <w:rFonts w:ascii="宋体" w:hAnsi="宋体" w:eastAsia="宋体"/>
      <w:sz w:val="24"/>
      <w:szCs w:val="20"/>
    </w:rPr>
  </w:style>
  <w:style w:type="paragraph" w:customStyle="1" w:styleId="672">
    <w:name w:val="Body Text 2*"/>
    <w:basedOn w:val="1"/>
    <w:autoRedefine/>
    <w:qFormat/>
    <w:uiPriority w:val="6"/>
    <w:pPr>
      <w:widowControl/>
      <w:adjustRightInd/>
      <w:ind w:left="720" w:hanging="720"/>
    </w:pPr>
    <w:rPr>
      <w:color w:val="000000"/>
      <w:kern w:val="0"/>
      <w:sz w:val="24"/>
      <w:szCs w:val="20"/>
      <w:lang w:val="en-GB"/>
    </w:rPr>
  </w:style>
  <w:style w:type="paragraph" w:customStyle="1" w:styleId="673">
    <w:name w:val="表1"/>
    <w:basedOn w:val="1"/>
    <w:autoRedefine/>
    <w:qFormat/>
    <w:uiPriority w:val="0"/>
    <w:pPr>
      <w:tabs>
        <w:tab w:val="left" w:pos="703"/>
      </w:tabs>
      <w:adjustRightInd/>
      <w:spacing w:line="360" w:lineRule="auto"/>
      <w:ind w:left="703"/>
      <w:jc w:val="center"/>
    </w:pPr>
  </w:style>
  <w:style w:type="paragraph" w:customStyle="1" w:styleId="674">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autoRedefine/>
    <w:qFormat/>
    <w:uiPriority w:val="0"/>
    <w:pPr>
      <w:adjustRightInd/>
      <w:spacing w:before="156" w:beforeLines="50" w:after="120" w:line="300" w:lineRule="auto"/>
      <w:ind w:firstLine="480" w:firstLineChars="200"/>
    </w:pPr>
    <w:rPr>
      <w:rFonts w:ascii="Algerian" w:hAnsi="Algerian"/>
      <w:kern w:val="0"/>
      <w:sz w:val="24"/>
    </w:rPr>
  </w:style>
  <w:style w:type="paragraph" w:customStyle="1" w:styleId="677">
    <w:name w:val="2级标题"/>
    <w:basedOn w:val="678"/>
    <w:autoRedefine/>
    <w:qFormat/>
    <w:uiPriority w:val="0"/>
    <w:pPr>
      <w:jc w:val="left"/>
      <w:outlineLvl w:val="1"/>
    </w:pPr>
    <w:rPr>
      <w:rFonts w:ascii="Times New Roman" w:hAnsi="Times New Roman" w:eastAsia="仿宋"/>
      <w:sz w:val="30"/>
    </w:rPr>
  </w:style>
  <w:style w:type="paragraph" w:customStyle="1" w:styleId="678">
    <w:name w:val="1级标题"/>
    <w:basedOn w:val="1"/>
    <w:autoRedefine/>
    <w:qFormat/>
    <w:uiPriority w:val="0"/>
    <w:pPr>
      <w:adjustRightInd/>
      <w:spacing w:before="31" w:beforeLines="1" w:after="31" w:afterLines="1" w:line="360" w:lineRule="auto"/>
      <w:jc w:val="center"/>
      <w:outlineLvl w:val="0"/>
    </w:pPr>
    <w:rPr>
      <w:rFonts w:ascii="Calibri" w:hAnsi="Calibri"/>
      <w:b/>
      <w:sz w:val="44"/>
      <w:szCs w:val="22"/>
    </w:rPr>
  </w:style>
  <w:style w:type="paragraph" w:customStyle="1" w:styleId="679">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autoRedefine/>
    <w:qFormat/>
    <w:uiPriority w:val="0"/>
    <w:pPr>
      <w:tabs>
        <w:tab w:val="left" w:pos="840"/>
      </w:tabs>
      <w:adjustRightInd/>
      <w:ind w:left="840" w:hanging="420"/>
    </w:pPr>
  </w:style>
  <w:style w:type="paragraph" w:customStyle="1" w:styleId="684">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autoRedefine/>
    <w:qFormat/>
    <w:uiPriority w:val="0"/>
    <w:pPr>
      <w:suppressAutoHyphens/>
      <w:adjustRightInd/>
      <w:ind w:firstLine="200" w:firstLineChars="200"/>
    </w:pPr>
    <w:rPr>
      <w:rFonts w:ascii="NumberOnly" w:hAnsi="NumberOnly" w:eastAsia="方正姚体"/>
      <w:kern w:val="1"/>
      <w:sz w:val="20"/>
      <w:szCs w:val="20"/>
      <w:lang w:eastAsia="ar-SA"/>
    </w:rPr>
  </w:style>
  <w:style w:type="paragraph" w:customStyle="1" w:styleId="689">
    <w:name w:val="xl25"/>
    <w:basedOn w:val="1"/>
    <w:autoRedefine/>
    <w:qFormat/>
    <w:uiPriority w:val="0"/>
    <w:pPr>
      <w:widowControl/>
      <w:spacing w:before="100" w:beforeAutospacing="1" w:after="100" w:afterAutospacing="1"/>
      <w:jc w:val="center"/>
      <w:textAlignment w:val="center"/>
    </w:pPr>
    <w:rPr>
      <w:rFonts w:hint="eastAsia" w:ascii="楷体" w:hAnsi="宋体" w:eastAsia="楷体"/>
      <w:kern w:val="0"/>
      <w:sz w:val="24"/>
    </w:rPr>
  </w:style>
  <w:style w:type="paragraph" w:customStyle="1" w:styleId="690">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5"/>
    <w:autoRedefine/>
    <w:qFormat/>
    <w:uiPriority w:val="0"/>
    <w:pPr>
      <w:tabs>
        <w:tab w:val="left" w:pos="2100"/>
      </w:tabs>
      <w:adjustRightInd/>
      <w:ind w:left="2100" w:hanging="420"/>
    </w:pPr>
    <w:rPr>
      <w:lang w:val="en-US"/>
    </w:rPr>
  </w:style>
  <w:style w:type="paragraph" w:customStyle="1" w:styleId="692">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3">
    <w:name w:val="gjt_正文"/>
    <w:autoRedefine/>
    <w:qFormat/>
    <w:uiPriority w:val="0"/>
    <w:pPr>
      <w:widowControl w:val="0"/>
      <w:spacing w:line="360" w:lineRule="auto"/>
      <w:ind w:firstLine="420"/>
      <w:jc w:val="both"/>
    </w:pPr>
    <w:rPr>
      <w:rFonts w:ascii="Calibri" w:hAnsi="Calibri" w:eastAsia="宋体" w:cs="Times New Roman"/>
      <w:color w:val="000000"/>
      <w:kern w:val="2"/>
      <w:sz w:val="24"/>
      <w:szCs w:val="24"/>
      <w:u w:color="000000"/>
      <w:lang w:val="en-US" w:eastAsia="zh-CN" w:bidi="ar-SA"/>
    </w:rPr>
  </w:style>
  <w:style w:type="paragraph" w:customStyle="1" w:styleId="694">
    <w:name w:val="Char Char11 Char Char Char Char Char Char Char Char Char1"/>
    <w:basedOn w:val="1"/>
    <w:autoRedefine/>
    <w:qFormat/>
    <w:uiPriority w:val="6"/>
    <w:pPr>
      <w:spacing w:line="360" w:lineRule="auto"/>
    </w:pPr>
    <w:rPr>
      <w:szCs w:val="20"/>
    </w:rPr>
  </w:style>
  <w:style w:type="paragraph" w:customStyle="1" w:styleId="695">
    <w:name w:val="金宏发行正文 Char"/>
    <w:basedOn w:val="1"/>
    <w:autoRedefine/>
    <w:qFormat/>
    <w:uiPriority w:val="0"/>
    <w:pPr>
      <w:adjustRightInd/>
      <w:spacing w:line="500" w:lineRule="exact"/>
      <w:ind w:firstLine="560" w:firstLineChars="200"/>
    </w:pPr>
    <w:rPr>
      <w:rFonts w:eastAsia="宋体"/>
      <w:sz w:val="28"/>
      <w:szCs w:val="20"/>
    </w:rPr>
  </w:style>
  <w:style w:type="paragraph" w:customStyle="1" w:styleId="696">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3"/>
    <w:autoRedefine/>
    <w:qFormat/>
    <w:uiPriority w:val="0"/>
    <w:pPr>
      <w:widowControl/>
      <w:autoSpaceDE/>
      <w:autoSpaceDN/>
      <w:adjustRightInd/>
      <w:spacing w:line="240" w:lineRule="auto"/>
      <w:ind w:firstLine="200" w:firstLineChars="200"/>
      <w:jc w:val="left"/>
    </w:pPr>
    <w:rPr>
      <w:rFonts w:ascii="Lucida Fax" w:hAnsi="Lucida Fax"/>
      <w:kern w:val="0"/>
      <w:sz w:val="18"/>
      <w:szCs w:val="20"/>
      <w:lang w:val="en-US" w:eastAsia="en-US"/>
    </w:rPr>
  </w:style>
  <w:style w:type="paragraph" w:customStyle="1" w:styleId="69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autoRedefine/>
    <w:qFormat/>
    <w:uiPriority w:val="0"/>
    <w:pPr>
      <w:adjustRightInd/>
      <w:spacing w:line="360" w:lineRule="auto"/>
      <w:jc w:val="center"/>
    </w:pPr>
    <w:rPr>
      <w:sz w:val="24"/>
    </w:rPr>
  </w:style>
  <w:style w:type="paragraph" w:customStyle="1" w:styleId="705">
    <w:name w:val="正文3"/>
    <w:basedOn w:val="1"/>
    <w:autoRedefine/>
    <w:qFormat/>
    <w:uiPriority w:val="0"/>
    <w:pPr>
      <w:adjustRightInd/>
      <w:spacing w:before="156" w:beforeLines="50" w:after="156" w:afterLines="50" w:line="360" w:lineRule="auto"/>
      <w:outlineLvl w:val="8"/>
    </w:pPr>
    <w:rPr>
      <w:rFonts w:ascii="Segoe UI" w:hAnsi="宋体" w:eastAsia="楷体" w:cs="Ravie"/>
      <w:sz w:val="24"/>
      <w:szCs w:val="21"/>
    </w:rPr>
  </w:style>
  <w:style w:type="paragraph" w:customStyle="1" w:styleId="706">
    <w:name w:val="Char Char Char Char Char Char Char1"/>
    <w:basedOn w:val="1"/>
    <w:autoRedefine/>
    <w:qFormat/>
    <w:uiPriority w:val="6"/>
    <w:rPr>
      <w:rFonts w:ascii="宋体" w:eastAsia="宋体"/>
      <w:b/>
      <w:sz w:val="32"/>
      <w:szCs w:val="32"/>
    </w:rPr>
  </w:style>
  <w:style w:type="paragraph" w:customStyle="1" w:styleId="707">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autoRedefine/>
    <w:qFormat/>
    <w:uiPriority w:val="0"/>
    <w:pPr>
      <w:widowControl/>
      <w:adjustRightInd/>
      <w:spacing w:after="160" w:line="240" w:lineRule="exact"/>
      <w:jc w:val="left"/>
    </w:pPr>
    <w:rPr>
      <w:szCs w:val="20"/>
    </w:rPr>
  </w:style>
  <w:style w:type="paragraph" w:customStyle="1" w:styleId="710">
    <w:name w:val="Char Char1121"/>
    <w:basedOn w:val="1"/>
    <w:autoRedefine/>
    <w:qFormat/>
    <w:uiPriority w:val="0"/>
    <w:pPr>
      <w:spacing w:line="360" w:lineRule="auto"/>
    </w:pPr>
    <w:rPr>
      <w:szCs w:val="20"/>
    </w:rPr>
  </w:style>
  <w:style w:type="paragraph" w:customStyle="1" w:styleId="711">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autoRedefine/>
    <w:qFormat/>
    <w:uiPriority w:val="0"/>
    <w:rPr>
      <w:rFonts w:ascii="Times New Roman" w:hAnsi="Times New Roman" w:eastAsia="宋体" w:cs="Times New Roman"/>
      <w:lang w:val="en-US" w:eastAsia="en-US" w:bidi="ar-SA"/>
    </w:rPr>
  </w:style>
  <w:style w:type="paragraph" w:customStyle="1" w:styleId="714">
    <w:name w:val="带编号样式"/>
    <w:basedOn w:val="632"/>
    <w:autoRedefine/>
    <w:qFormat/>
    <w:uiPriority w:val="0"/>
    <w:pPr>
      <w:tabs>
        <w:tab w:val="left" w:pos="840"/>
      </w:tabs>
      <w:snapToGrid w:val="0"/>
      <w:ind w:left="840" w:hanging="420" w:firstLineChars="0"/>
    </w:pPr>
    <w:rPr>
      <w:rFonts w:ascii="宋体" w:eastAsia="宋体"/>
      <w:color w:val="000000"/>
    </w:rPr>
  </w:style>
  <w:style w:type="paragraph" w:customStyle="1" w:styleId="715">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8">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autoRedefine/>
    <w:qFormat/>
    <w:uiPriority w:val="0"/>
    <w:pPr>
      <w:spacing w:line="240" w:lineRule="atLeast"/>
      <w:ind w:left="420" w:firstLine="420"/>
    </w:pPr>
    <w:rPr>
      <w:sz w:val="24"/>
    </w:rPr>
  </w:style>
  <w:style w:type="paragraph" w:customStyle="1" w:styleId="721">
    <w:name w:val="WW-正文文字缩进 2"/>
    <w:basedOn w:val="1"/>
    <w:autoRedefine/>
    <w:qFormat/>
    <w:uiPriority w:val="0"/>
    <w:pPr>
      <w:suppressAutoHyphens/>
      <w:adjustRightInd/>
      <w:ind w:firstLine="420"/>
    </w:pPr>
    <w:rPr>
      <w:kern w:val="1"/>
      <w:szCs w:val="20"/>
    </w:rPr>
  </w:style>
  <w:style w:type="paragraph" w:customStyle="1" w:styleId="72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autoRedefine/>
    <w:qFormat/>
    <w:uiPriority w:val="0"/>
    <w:pPr>
      <w:adjustRightInd/>
      <w:spacing w:line="400" w:lineRule="exact"/>
      <w:ind w:firstLine="200" w:firstLineChars="200"/>
    </w:pPr>
    <w:rPr>
      <w:rFonts w:ascii="Arial" w:hAnsi="Arial"/>
    </w:rPr>
  </w:style>
  <w:style w:type="paragraph" w:customStyle="1" w:styleId="725">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宋体" w:eastAsia="新宋体"/>
      <w:sz w:val="24"/>
      <w:szCs w:val="20"/>
    </w:rPr>
  </w:style>
  <w:style w:type="paragraph" w:customStyle="1" w:styleId="727">
    <w:name w:val="4"/>
    <w:basedOn w:val="1"/>
    <w:next w:val="38"/>
    <w:autoRedefine/>
    <w:qFormat/>
    <w:uiPriority w:val="0"/>
    <w:pPr>
      <w:spacing w:after="120" w:line="480" w:lineRule="auto"/>
      <w:ind w:left="420" w:leftChars="200"/>
    </w:pPr>
    <w:rPr>
      <w:sz w:val="24"/>
      <w:szCs w:val="20"/>
    </w:rPr>
  </w:style>
  <w:style w:type="paragraph" w:customStyle="1" w:styleId="728">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autoRedefine/>
    <w:qFormat/>
    <w:uiPriority w:val="0"/>
    <w:pPr>
      <w:spacing w:line="360" w:lineRule="auto"/>
      <w:ind w:left="601"/>
    </w:pPr>
    <w:rPr>
      <w:rFonts w:ascii="宋体" w:eastAsia="宋体"/>
      <w:sz w:val="24"/>
      <w:szCs w:val="20"/>
    </w:rPr>
  </w:style>
  <w:style w:type="paragraph" w:customStyle="1" w:styleId="73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5">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autoRedefine/>
    <w:qFormat/>
    <w:uiPriority w:val="0"/>
    <w:rPr>
      <w:rFonts w:ascii="宋体" w:eastAsia="宋体"/>
      <w:b/>
      <w:sz w:val="32"/>
      <w:szCs w:val="20"/>
    </w:rPr>
  </w:style>
  <w:style w:type="paragraph" w:customStyle="1" w:styleId="737">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autoRedefine/>
    <w:qFormat/>
    <w:uiPriority w:val="0"/>
    <w:rPr>
      <w:rFonts w:ascii="宋体" w:eastAsia="宋体"/>
      <w:b/>
      <w:sz w:val="32"/>
      <w:szCs w:val="32"/>
    </w:rPr>
  </w:style>
  <w:style w:type="paragraph" w:customStyle="1" w:styleId="741">
    <w:name w:val="Char3 Char Char Char1"/>
    <w:basedOn w:val="1"/>
    <w:autoRedefine/>
    <w:qFormat/>
    <w:uiPriority w:val="6"/>
    <w:pPr>
      <w:widowControl/>
      <w:adjustRightInd/>
      <w:spacing w:after="160" w:line="240" w:lineRule="exact"/>
      <w:jc w:val="left"/>
    </w:pPr>
    <w:rPr>
      <w:szCs w:val="20"/>
    </w:rPr>
  </w:style>
  <w:style w:type="paragraph" w:customStyle="1" w:styleId="742">
    <w:name w:val="Char1 Char Char Char21"/>
    <w:basedOn w:val="1"/>
    <w:autoRedefine/>
    <w:qFormat/>
    <w:uiPriority w:val="0"/>
    <w:rPr>
      <w:rFonts w:ascii="Tahoma" w:hAnsi="Tahoma"/>
      <w:sz w:val="24"/>
      <w:szCs w:val="20"/>
    </w:rPr>
  </w:style>
  <w:style w:type="paragraph" w:customStyle="1" w:styleId="743">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autoRedefine/>
    <w:qFormat/>
    <w:uiPriority w:val="0"/>
    <w:pPr>
      <w:spacing w:line="360" w:lineRule="auto"/>
      <w:ind w:firstLine="200" w:firstLineChars="200"/>
    </w:pPr>
    <w:rPr>
      <w:sz w:val="24"/>
    </w:rPr>
  </w:style>
  <w:style w:type="paragraph" w:customStyle="1" w:styleId="745">
    <w:name w:val="样式 正1 + 首行缩进:  2 字符"/>
    <w:basedOn w:val="1"/>
    <w:autoRedefine/>
    <w:qFormat/>
    <w:uiPriority w:val="0"/>
    <w:pPr>
      <w:adjustRightInd/>
      <w:spacing w:line="360" w:lineRule="auto"/>
      <w:ind w:firstLine="480" w:firstLineChars="200"/>
    </w:pPr>
    <w:rPr>
      <w:rFonts w:ascii="宋体" w:eastAsia="宋体"/>
      <w:sz w:val="24"/>
    </w:rPr>
  </w:style>
  <w:style w:type="paragraph" w:customStyle="1" w:styleId="746">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autoRedefine/>
    <w:qFormat/>
    <w:uiPriority w:val="0"/>
    <w:pPr>
      <w:adjustRightInd/>
      <w:ind w:firstLine="200" w:firstLineChars="200"/>
    </w:pPr>
    <w:rPr>
      <w:rFonts w:ascii="Tahoma" w:hAnsi="Tahoma"/>
      <w:sz w:val="24"/>
      <w:szCs w:val="20"/>
    </w:rPr>
  </w:style>
  <w:style w:type="paragraph" w:customStyle="1" w:styleId="751">
    <w:name w:val="_标题2"/>
    <w:basedOn w:val="718"/>
    <w:next w:val="718"/>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2">
    <w:name w:val="样式1 + (中宋体"/>
    <w:basedOn w:val="72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autoRedefine/>
    <w:qFormat/>
    <w:uiPriority w:val="0"/>
    <w:pPr>
      <w:adjustRightInd/>
      <w:spacing w:line="360" w:lineRule="auto"/>
    </w:pPr>
    <w:rPr>
      <w:rFonts w:ascii="宋体" w:hAnsi="宋体"/>
      <w:szCs w:val="20"/>
    </w:rPr>
  </w:style>
  <w:style w:type="paragraph" w:customStyle="1" w:styleId="757">
    <w:name w:val="深色列表 - 强调文字颜色 51"/>
    <w:basedOn w:val="1"/>
    <w:autoRedefine/>
    <w:qFormat/>
    <w:uiPriority w:val="0"/>
    <w:pPr>
      <w:adjustRightInd/>
      <w:spacing w:line="360" w:lineRule="auto"/>
      <w:ind w:firstLine="200" w:firstLineChars="200"/>
    </w:pPr>
    <w:rPr>
      <w:rFonts w:eastAsia="楷体" w:cs="Lucida Sans"/>
      <w:sz w:val="24"/>
    </w:rPr>
  </w:style>
  <w:style w:type="paragraph" w:customStyle="1" w:styleId="758">
    <w:name w:val="Char Char Char Char Char Char Char Char Char Char Char1 Char"/>
    <w:basedOn w:val="1"/>
    <w:autoRedefine/>
    <w:qFormat/>
    <w:uiPriority w:val="0"/>
    <w:pPr>
      <w:adjustRightInd/>
    </w:pPr>
    <w:rPr>
      <w:rFonts w:ascii="Tahoma" w:hAnsi="Tahoma"/>
      <w:sz w:val="24"/>
    </w:rPr>
  </w:style>
  <w:style w:type="paragraph" w:customStyle="1" w:styleId="759">
    <w:name w:val="Char Char Char Char11"/>
    <w:basedOn w:val="1"/>
    <w:autoRedefine/>
    <w:qFormat/>
    <w:uiPriority w:val="0"/>
    <w:rPr>
      <w:rFonts w:ascii="Tahoma" w:hAnsi="Tahoma"/>
      <w:sz w:val="24"/>
      <w:szCs w:val="20"/>
    </w:rPr>
  </w:style>
  <w:style w:type="paragraph" w:customStyle="1" w:styleId="760">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autoRedefine/>
    <w:qFormat/>
    <w:uiPriority w:val="0"/>
    <w:rPr>
      <w:rFonts w:ascii="Tahoma" w:hAnsi="Tahoma"/>
      <w:sz w:val="24"/>
      <w:szCs w:val="20"/>
    </w:rPr>
  </w:style>
  <w:style w:type="paragraph" w:customStyle="1" w:styleId="762">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宋体"/>
      <w:b/>
      <w:spacing w:val="20"/>
      <w:kern w:val="0"/>
      <w:sz w:val="24"/>
    </w:rPr>
  </w:style>
  <w:style w:type="paragraph" w:customStyle="1" w:styleId="763">
    <w:name w:val="Char19"/>
    <w:basedOn w:val="1"/>
    <w:autoRedefine/>
    <w:qFormat/>
    <w:uiPriority w:val="0"/>
    <w:pPr>
      <w:adjustRightInd/>
    </w:pPr>
    <w:rPr>
      <w:szCs w:val="20"/>
    </w:rPr>
  </w:style>
  <w:style w:type="paragraph" w:customStyle="1" w:styleId="764">
    <w:name w:val="标书正文格式"/>
    <w:autoRedefine/>
    <w:qFormat/>
    <w:uiPriority w:val="0"/>
    <w:pPr>
      <w:spacing w:line="360" w:lineRule="auto"/>
      <w:ind w:firstLine="200" w:firstLineChars="200"/>
    </w:pPr>
    <w:rPr>
      <w:rFonts w:ascii="Times New Roman" w:hAnsi="Times New Roman" w:eastAsia="楷体" w:cs="Times New Roman"/>
      <w:kern w:val="2"/>
      <w:sz w:val="24"/>
      <w:szCs w:val="24"/>
      <w:lang w:val="en-US" w:eastAsia="zh-CN" w:bidi="ar-SA"/>
    </w:rPr>
  </w:style>
  <w:style w:type="paragraph" w:customStyle="1" w:styleId="765">
    <w:name w:val="样式8"/>
    <w:basedOn w:val="1"/>
    <w:autoRedefine/>
    <w:qFormat/>
    <w:uiPriority w:val="0"/>
    <w:pPr>
      <w:spacing w:before="156" w:beforeLines="50" w:after="156" w:afterLines="50"/>
      <w:ind w:firstLine="200" w:firstLineChars="200"/>
      <w:outlineLvl w:val="4"/>
    </w:pPr>
    <w:rPr>
      <w:rFonts w:ascii="宋体" w:hAnsi="宋体" w:eastAsia="宋体"/>
      <w:b/>
      <w:bCs/>
      <w:sz w:val="24"/>
    </w:rPr>
  </w:style>
  <w:style w:type="paragraph" w:customStyle="1" w:styleId="766">
    <w:name w:val="_Style 5"/>
    <w:basedOn w:val="1"/>
    <w:autoRedefine/>
    <w:qFormat/>
    <w:uiPriority w:val="34"/>
    <w:pPr>
      <w:adjustRightInd/>
      <w:ind w:firstLine="420" w:firstLineChars="200"/>
    </w:pPr>
    <w:rPr>
      <w:rFonts w:eastAsia="宋体"/>
      <w:sz w:val="28"/>
    </w:rPr>
  </w:style>
  <w:style w:type="paragraph" w:customStyle="1" w:styleId="767">
    <w:name w:val="正文文字缩进"/>
    <w:basedOn w:val="1"/>
    <w:autoRedefine/>
    <w:qFormat/>
    <w:uiPriority w:val="0"/>
    <w:pPr>
      <w:widowControl/>
      <w:tabs>
        <w:tab w:val="left" w:pos="180"/>
      </w:tabs>
      <w:adjustRightInd/>
      <w:spacing w:line="240" w:lineRule="exact"/>
      <w:ind w:left="187" w:hanging="187" w:firstLineChars="200"/>
      <w:jc w:val="left"/>
    </w:pPr>
    <w:rPr>
      <w:rFonts w:ascii="Lucida Fax" w:hAnsi="Lucida Fax" w:cs="Lucida Fax"/>
      <w:kern w:val="0"/>
      <w:sz w:val="18"/>
      <w:szCs w:val="18"/>
    </w:rPr>
  </w:style>
  <w:style w:type="paragraph" w:customStyle="1" w:styleId="768">
    <w:name w:val="列出段落*"/>
    <w:basedOn w:val="1"/>
    <w:autoRedefine/>
    <w:qFormat/>
    <w:uiPriority w:val="0"/>
    <w:pPr>
      <w:adjustRightInd/>
      <w:spacing w:line="360" w:lineRule="auto"/>
      <w:ind w:firstLine="200"/>
    </w:pPr>
    <w:rPr>
      <w:rFonts w:eastAsia="楷体" w:cs="Lucida Sans Unicode"/>
      <w:color w:val="000000"/>
      <w:kern w:val="1"/>
      <w:sz w:val="24"/>
    </w:rPr>
  </w:style>
  <w:style w:type="paragraph" w:customStyle="1" w:styleId="76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autoRedefine/>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autoRedefine/>
    <w:qFormat/>
    <w:uiPriority w:val="0"/>
    <w:pPr>
      <w:adjustRightInd/>
      <w:spacing w:line="360" w:lineRule="auto"/>
      <w:ind w:firstLine="480" w:firstLineChars="200"/>
    </w:pPr>
    <w:rPr>
      <w:rFonts w:ascii="宋体" w:eastAsia="宋体"/>
      <w:b/>
      <w:sz w:val="32"/>
      <w:szCs w:val="32"/>
    </w:rPr>
  </w:style>
  <w:style w:type="paragraph" w:customStyle="1" w:styleId="772">
    <w:name w:val="Char12"/>
    <w:basedOn w:val="1"/>
    <w:autoRedefine/>
    <w:qFormat/>
    <w:uiPriority w:val="0"/>
    <w:pPr>
      <w:widowControl/>
      <w:spacing w:after="160" w:line="240" w:lineRule="exact"/>
      <w:jc w:val="left"/>
    </w:pPr>
    <w:rPr>
      <w:rFonts w:ascii="Verdana" w:hAnsi="Verdana" w:eastAsia="宋体"/>
      <w:kern w:val="0"/>
      <w:sz w:val="24"/>
      <w:szCs w:val="20"/>
      <w:lang w:eastAsia="en-US"/>
    </w:rPr>
  </w:style>
  <w:style w:type="paragraph" w:customStyle="1" w:styleId="773">
    <w:name w:val="修订3"/>
    <w:autoRedefine/>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5">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autoRedefine/>
    <w:qFormat/>
    <w:uiPriority w:val="0"/>
    <w:rPr>
      <w:rFonts w:ascii="宋体" w:hAnsi="Times New Roman" w:eastAsia="宋体" w:cs="Times New Roman"/>
      <w:kern w:val="2"/>
      <w:lang w:val="en-US" w:eastAsia="zh-CN" w:bidi="ar-SA"/>
    </w:rPr>
  </w:style>
  <w:style w:type="paragraph" w:customStyle="1" w:styleId="777">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宋体"/>
      <w:kern w:val="0"/>
      <w:sz w:val="28"/>
      <w:szCs w:val="20"/>
    </w:rPr>
  </w:style>
  <w:style w:type="paragraph" w:customStyle="1" w:styleId="779">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autoRedefine/>
    <w:qFormat/>
    <w:uiPriority w:val="0"/>
    <w:pPr>
      <w:tabs>
        <w:tab w:val="left" w:pos="360"/>
      </w:tabs>
    </w:pPr>
    <w:rPr>
      <w:sz w:val="24"/>
      <w:szCs w:val="20"/>
    </w:rPr>
  </w:style>
  <w:style w:type="paragraph" w:customStyle="1" w:styleId="781">
    <w:name w:val="表内文字"/>
    <w:basedOn w:val="1"/>
    <w:autoRedefine/>
    <w:qFormat/>
    <w:uiPriority w:val="0"/>
    <w:pPr>
      <w:tabs>
        <w:tab w:val="left" w:pos="1418"/>
      </w:tabs>
      <w:adjustRightInd/>
      <w:spacing w:line="360" w:lineRule="auto"/>
      <w:ind w:firstLine="420" w:firstLineChars="200"/>
      <w:jc w:val="center"/>
    </w:pPr>
    <w:rPr>
      <w:rFonts w:ascii="宋体" w:eastAsia="宋体"/>
      <w:spacing w:val="-20"/>
      <w:kern w:val="0"/>
      <w:sz w:val="24"/>
    </w:rPr>
  </w:style>
  <w:style w:type="paragraph" w:customStyle="1" w:styleId="78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
      <w:kern w:val="28"/>
    </w:rPr>
  </w:style>
  <w:style w:type="paragraph" w:customStyle="1" w:styleId="784">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9">
    <w:name w:val="p0"/>
    <w:basedOn w:val="1"/>
    <w:autoRedefine/>
    <w:qFormat/>
    <w:uiPriority w:val="0"/>
    <w:pPr>
      <w:widowControl/>
      <w:adjustRightInd/>
    </w:pPr>
    <w:rPr>
      <w:kern w:val="0"/>
      <w:szCs w:val="21"/>
    </w:rPr>
  </w:style>
  <w:style w:type="paragraph" w:customStyle="1" w:styleId="790">
    <w:name w:val="Char6"/>
    <w:basedOn w:val="1"/>
    <w:autoRedefine/>
    <w:qFormat/>
    <w:uiPriority w:val="0"/>
    <w:rPr>
      <w:rFonts w:ascii="宋体" w:eastAsia="宋体"/>
      <w:b/>
      <w:sz w:val="32"/>
      <w:szCs w:val="32"/>
    </w:rPr>
  </w:style>
  <w:style w:type="paragraph" w:customStyle="1" w:styleId="791">
    <w:name w:val="Char111"/>
    <w:basedOn w:val="1"/>
    <w:autoRedefine/>
    <w:qFormat/>
    <w:uiPriority w:val="0"/>
    <w:rPr>
      <w:rFonts w:ascii="宋体" w:eastAsia="宋体"/>
      <w:b/>
      <w:sz w:val="32"/>
      <w:szCs w:val="32"/>
    </w:rPr>
  </w:style>
  <w:style w:type="paragraph" w:customStyle="1" w:styleId="792">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9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autoRedefine/>
    <w:qFormat/>
    <w:uiPriority w:val="0"/>
    <w:pPr>
      <w:adjustRightInd/>
      <w:ind w:firstLine="200" w:firstLineChars="200"/>
    </w:pPr>
    <w:rPr>
      <w:rFonts w:ascii="Tahoma" w:hAnsi="Tahoma"/>
      <w:sz w:val="24"/>
      <w:szCs w:val="20"/>
    </w:rPr>
  </w:style>
  <w:style w:type="paragraph" w:customStyle="1" w:styleId="796">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autoRedefine/>
    <w:qFormat/>
    <w:uiPriority w:val="0"/>
    <w:rPr>
      <w:rFonts w:ascii="宋体" w:eastAsia="宋体"/>
      <w:b/>
      <w:sz w:val="32"/>
      <w:szCs w:val="32"/>
    </w:rPr>
  </w:style>
  <w:style w:type="paragraph" w:customStyle="1" w:styleId="799">
    <w:name w:val="五级条标题"/>
    <w:basedOn w:val="800"/>
    <w:next w:val="645"/>
    <w:autoRedefine/>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autoRedefine/>
    <w:qFormat/>
    <w:uiPriority w:val="0"/>
    <w:pPr>
      <w:tabs>
        <w:tab w:val="left" w:pos="2940"/>
        <w:tab w:val="clear" w:pos="2520"/>
      </w:tabs>
      <w:ind w:left="2940"/>
      <w:outlineLvl w:val="5"/>
    </w:pPr>
  </w:style>
  <w:style w:type="paragraph" w:customStyle="1" w:styleId="801">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autoRedefine/>
    <w:qFormat/>
    <w:uiPriority w:val="0"/>
    <w:rPr>
      <w:rFonts w:ascii="宋体" w:eastAsia="宋体"/>
      <w:b/>
      <w:sz w:val="32"/>
      <w:szCs w:val="32"/>
    </w:rPr>
  </w:style>
  <w:style w:type="paragraph" w:customStyle="1" w:styleId="803">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autoRedefine/>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7">
    <w:name w:val="单元格左对齐"/>
    <w:basedOn w:val="1"/>
    <w:autoRedefine/>
    <w:qFormat/>
    <w:uiPriority w:val="0"/>
    <w:pPr>
      <w:adjustRightInd/>
      <w:spacing w:line="360" w:lineRule="auto"/>
    </w:pPr>
    <w:rPr>
      <w:sz w:val="24"/>
    </w:rPr>
  </w:style>
  <w:style w:type="paragraph" w:customStyle="1" w:styleId="808">
    <w:name w:val="正文主体"/>
    <w:basedOn w:val="629"/>
    <w:autoRedefine/>
    <w:qFormat/>
    <w:uiPriority w:val="0"/>
  </w:style>
  <w:style w:type="paragraph" w:customStyle="1" w:styleId="809">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autoRedefine/>
    <w:qFormat/>
    <w:uiPriority w:val="0"/>
    <w:pPr>
      <w:snapToGrid w:val="0"/>
      <w:spacing w:line="360" w:lineRule="auto"/>
    </w:pPr>
    <w:rPr>
      <w:rFonts w:ascii="宋体" w:hAnsi="宋体" w:eastAsia="宋体" w:cs="宋体"/>
      <w:color w:val="000000"/>
      <w:kern w:val="0"/>
      <w:sz w:val="28"/>
      <w:szCs w:val="21"/>
    </w:rPr>
  </w:style>
  <w:style w:type="paragraph" w:customStyle="1" w:styleId="812">
    <w:name w:val="正文（首行缩进2字符）"/>
    <w:basedOn w:val="1"/>
    <w:autoRedefine/>
    <w:qFormat/>
    <w:uiPriority w:val="0"/>
    <w:pPr>
      <w:adjustRightInd/>
      <w:spacing w:line="360" w:lineRule="auto"/>
      <w:ind w:firstLine="480" w:firstLineChars="200"/>
    </w:pPr>
    <w:rPr>
      <w:sz w:val="24"/>
      <w:szCs w:val="20"/>
    </w:rPr>
  </w:style>
  <w:style w:type="paragraph" w:customStyle="1" w:styleId="813">
    <w:name w:val="P1"/>
    <w:basedOn w:val="1"/>
    <w:autoRedefine/>
    <w:qFormat/>
    <w:uiPriority w:val="0"/>
    <w:pPr>
      <w:adjustRightInd/>
      <w:spacing w:line="288" w:lineRule="auto"/>
      <w:ind w:firstLine="425" w:firstLineChars="200"/>
    </w:pPr>
  </w:style>
  <w:style w:type="paragraph" w:customStyle="1" w:styleId="814">
    <w:name w:val="列表内容"/>
    <w:basedOn w:val="1"/>
    <w:next w:val="1"/>
    <w:autoRedefine/>
    <w:qFormat/>
    <w:uiPriority w:val="0"/>
    <w:pPr>
      <w:widowControl/>
      <w:tabs>
        <w:tab w:val="left" w:pos="840"/>
      </w:tabs>
      <w:ind w:left="840" w:hanging="420"/>
      <w:jc w:val="left"/>
    </w:pPr>
    <w:rPr>
      <w:kern w:val="0"/>
      <w:sz w:val="18"/>
    </w:rPr>
  </w:style>
  <w:style w:type="paragraph" w:customStyle="1" w:styleId="815">
    <w:name w:val="Char Char11 Char Char Char1"/>
    <w:basedOn w:val="1"/>
    <w:autoRedefine/>
    <w:qFormat/>
    <w:uiPriority w:val="6"/>
    <w:pPr>
      <w:spacing w:line="360" w:lineRule="auto"/>
    </w:pPr>
    <w:rPr>
      <w:szCs w:val="20"/>
    </w:rPr>
  </w:style>
  <w:style w:type="paragraph" w:customStyle="1" w:styleId="81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7">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autoRedefine/>
    <w:qFormat/>
    <w:uiPriority w:val="0"/>
    <w:pPr>
      <w:suppressAutoHyphens/>
      <w:autoSpaceDE w:val="0"/>
      <w:spacing w:after="120"/>
      <w:jc w:val="left"/>
    </w:pPr>
    <w:rPr>
      <w:rFonts w:ascii="Algerian" w:hAnsi="Algerian"/>
      <w:kern w:val="1"/>
      <w:sz w:val="20"/>
      <w:szCs w:val="20"/>
    </w:rPr>
  </w:style>
  <w:style w:type="paragraph" w:customStyle="1" w:styleId="820">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autoRedefine/>
    <w:qFormat/>
    <w:uiPriority w:val="0"/>
    <w:pPr>
      <w:spacing w:line="360" w:lineRule="auto"/>
    </w:pPr>
    <w:rPr>
      <w:szCs w:val="20"/>
    </w:rPr>
  </w:style>
  <w:style w:type="paragraph" w:customStyle="1" w:styleId="822">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autoRedefine/>
    <w:qFormat/>
    <w:uiPriority w:val="0"/>
    <w:rPr>
      <w:rFonts w:ascii="宋体" w:eastAsia="宋体"/>
      <w:b/>
      <w:sz w:val="32"/>
      <w:szCs w:val="32"/>
    </w:rPr>
  </w:style>
  <w:style w:type="paragraph" w:customStyle="1" w:styleId="825">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8">
    <w:name w:val="Char Char4 Char Char"/>
    <w:basedOn w:val="1"/>
    <w:autoRedefine/>
    <w:qFormat/>
    <w:uiPriority w:val="0"/>
    <w:pPr>
      <w:widowControl/>
      <w:adjustRightInd/>
      <w:spacing w:after="160" w:line="240" w:lineRule="exact"/>
      <w:jc w:val="left"/>
    </w:pPr>
  </w:style>
  <w:style w:type="paragraph" w:customStyle="1" w:styleId="82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autoRedefine/>
    <w:qFormat/>
    <w:uiPriority w:val="0"/>
    <w:pPr>
      <w:spacing w:line="360" w:lineRule="auto"/>
    </w:pPr>
    <w:rPr>
      <w:szCs w:val="20"/>
    </w:rPr>
  </w:style>
  <w:style w:type="paragraph" w:customStyle="1" w:styleId="83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5"/>
    <w:autoRedefine/>
    <w:qFormat/>
    <w:uiPriority w:val="0"/>
    <w:pPr>
      <w:tabs>
        <w:tab w:val="left" w:pos="0"/>
        <w:tab w:val="clear" w:pos="864"/>
      </w:tabs>
      <w:spacing w:before="0" w:after="0" w:line="360" w:lineRule="auto"/>
      <w:ind w:left="1"/>
    </w:pPr>
    <w:rPr>
      <w:rFonts w:eastAsia="宋体" w:cs="Arial"/>
      <w:b w:val="0"/>
      <w:bCs w:val="0"/>
      <w:color w:val="000000"/>
      <w:kern w:val="0"/>
      <w:sz w:val="24"/>
      <w:szCs w:val="24"/>
      <w:lang w:val="en-US"/>
    </w:rPr>
  </w:style>
  <w:style w:type="paragraph" w:customStyle="1" w:styleId="834">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autoRedefine/>
    <w:qFormat/>
    <w:uiPriority w:val="0"/>
    <w:pPr>
      <w:widowControl/>
      <w:adjustRightInd/>
      <w:spacing w:line="180" w:lineRule="exact"/>
      <w:ind w:firstLine="200" w:firstLineChars="200"/>
      <w:jc w:val="left"/>
    </w:pPr>
    <w:rPr>
      <w:rFonts w:ascii="Lucida Fax" w:hAnsi="Lucida Fax" w:cs="Lucida Fax"/>
      <w:kern w:val="0"/>
      <w:sz w:val="14"/>
      <w:szCs w:val="14"/>
    </w:rPr>
  </w:style>
  <w:style w:type="paragraph" w:customStyle="1" w:styleId="837">
    <w:name w:val="Char311"/>
    <w:basedOn w:val="1"/>
    <w:autoRedefine/>
    <w:qFormat/>
    <w:uiPriority w:val="0"/>
    <w:pPr>
      <w:adjustRightInd/>
      <w:ind w:firstLine="200" w:firstLineChars="200"/>
    </w:pPr>
    <w:rPr>
      <w:rFonts w:ascii="Tahoma" w:hAnsi="Tahoma"/>
      <w:sz w:val="24"/>
      <w:szCs w:val="20"/>
    </w:rPr>
  </w:style>
  <w:style w:type="paragraph" w:customStyle="1" w:styleId="838">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autoRedefine/>
    <w:qFormat/>
    <w:uiPriority w:val="0"/>
    <w:pPr>
      <w:tabs>
        <w:tab w:val="left" w:pos="187"/>
        <w:tab w:val="left" w:pos="360"/>
      </w:tabs>
      <w:spacing w:after="20"/>
      <w:ind w:left="374" w:hanging="187"/>
    </w:pPr>
    <w:rPr>
      <w:rFonts w:ascii="Lucida Fax" w:hAnsi="Lucida Fax" w:eastAsia="宋体" w:cs="Times New Roman"/>
      <w:sz w:val="18"/>
      <w:lang w:val="en-US" w:eastAsia="en-US" w:bidi="ar-SA"/>
    </w:rPr>
  </w:style>
  <w:style w:type="paragraph" w:customStyle="1" w:styleId="840">
    <w:name w:val="正文 内标"/>
    <w:basedOn w:val="755"/>
    <w:autoRedefine/>
    <w:qFormat/>
    <w:uiPriority w:val="0"/>
    <w:pPr>
      <w:tabs>
        <w:tab w:val="left" w:pos="0"/>
      </w:tabs>
      <w:ind w:left="900" w:firstLine="0" w:firstLineChars="0"/>
    </w:pPr>
  </w:style>
  <w:style w:type="paragraph" w:customStyle="1" w:styleId="841">
    <w:name w:val="Bulleted List"/>
    <w:basedOn w:val="1"/>
    <w:autoRedefine/>
    <w:qFormat/>
    <w:uiPriority w:val="0"/>
    <w:pPr>
      <w:tabs>
        <w:tab w:val="left" w:pos="1260"/>
      </w:tabs>
      <w:adjustRightInd/>
      <w:ind w:left="1260" w:hanging="420"/>
    </w:pPr>
  </w:style>
  <w:style w:type="paragraph" w:customStyle="1" w:styleId="842">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autoRedefine/>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autoRedefine/>
    <w:qFormat/>
    <w:uiPriority w:val="0"/>
    <w:rPr>
      <w:rFonts w:ascii="Tahoma" w:hAnsi="Tahoma" w:cs="宋体"/>
      <w:sz w:val="24"/>
      <w:szCs w:val="20"/>
    </w:rPr>
  </w:style>
  <w:style w:type="paragraph" w:customStyle="1" w:styleId="845">
    <w:name w:val="正文1"/>
    <w:basedOn w:val="33"/>
    <w:autoRedefine/>
    <w:qFormat/>
    <w:uiPriority w:val="0"/>
    <w:pPr>
      <w:ind w:left="0" w:leftChars="0" w:firstLine="480" w:firstLineChars="200"/>
    </w:pPr>
    <w:rPr>
      <w:rFonts w:ascii="宋体" w:hAnsi="Courier New" w:eastAsia="宋体"/>
      <w:kern w:val="28"/>
      <w:sz w:val="24"/>
    </w:rPr>
  </w:style>
  <w:style w:type="paragraph" w:customStyle="1" w:styleId="846">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7">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autoRedefine/>
    <w:qFormat/>
    <w:uiPriority w:val="0"/>
    <w:rPr>
      <w:rFonts w:ascii="宋体" w:eastAsia="宋体"/>
      <w:b/>
      <w:sz w:val="32"/>
      <w:szCs w:val="20"/>
    </w:rPr>
  </w:style>
  <w:style w:type="paragraph" w:customStyle="1" w:styleId="850">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autoRedefine/>
    <w:qFormat/>
    <w:uiPriority w:val="0"/>
    <w:rPr>
      <w:rFonts w:ascii="宋体" w:eastAsia="宋体"/>
      <w:b/>
      <w:sz w:val="32"/>
      <w:szCs w:val="20"/>
    </w:rPr>
  </w:style>
  <w:style w:type="paragraph" w:customStyle="1" w:styleId="852">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4">
    <w:name w:val="legal"/>
    <w:basedOn w:val="1"/>
    <w:autoRedefine/>
    <w:qFormat/>
    <w:uiPriority w:val="0"/>
    <w:pPr>
      <w:widowControl/>
      <w:adjustRightInd/>
      <w:spacing w:line="180" w:lineRule="exact"/>
      <w:ind w:firstLine="200" w:firstLineChars="200"/>
      <w:jc w:val="left"/>
    </w:pPr>
    <w:rPr>
      <w:rFonts w:ascii="Lucida Fax" w:hAnsi="Lucida Fax" w:cs="Lucida Fax"/>
      <w:kern w:val="0"/>
      <w:sz w:val="13"/>
      <w:szCs w:val="13"/>
    </w:rPr>
  </w:style>
  <w:style w:type="paragraph" w:customStyle="1" w:styleId="85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autoRedefine/>
    <w:qFormat/>
    <w:uiPriority w:val="0"/>
    <w:pPr>
      <w:adjustRightInd/>
      <w:spacing w:before="120" w:line="360" w:lineRule="auto"/>
      <w:ind w:firstLine="480" w:firstLineChars="200"/>
    </w:pPr>
    <w:rPr>
      <w:rFonts w:eastAsia="宋体" w:cs="宋体"/>
      <w:sz w:val="28"/>
      <w:szCs w:val="20"/>
    </w:rPr>
  </w:style>
  <w:style w:type="paragraph" w:customStyle="1" w:styleId="858">
    <w:name w:val="中等深浅网格 1 - 强调文字颜色 21"/>
    <w:basedOn w:val="1"/>
    <w:autoRedefine/>
    <w:qFormat/>
    <w:uiPriority w:val="0"/>
    <w:pPr>
      <w:spacing w:line="360" w:lineRule="auto"/>
      <w:ind w:firstLine="200" w:firstLineChars="200"/>
    </w:pPr>
    <w:rPr>
      <w:rFonts w:eastAsia="楷体" w:cs="Lucida Sans"/>
      <w:sz w:val="24"/>
    </w:rPr>
  </w:style>
  <w:style w:type="paragraph" w:customStyle="1" w:styleId="859">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gency FB" w:hAnsi="Agency FB"/>
      <w:kern w:val="0"/>
      <w:sz w:val="20"/>
      <w:szCs w:val="20"/>
    </w:rPr>
  </w:style>
  <w:style w:type="paragraph" w:customStyle="1" w:styleId="861">
    <w:name w:val="Char31"/>
    <w:basedOn w:val="1"/>
    <w:autoRedefine/>
    <w:qFormat/>
    <w:uiPriority w:val="0"/>
    <w:pPr>
      <w:adjustRightInd/>
    </w:pPr>
    <w:rPr>
      <w:rFonts w:ascii="宋体" w:eastAsia="宋体"/>
      <w:b/>
      <w:sz w:val="32"/>
      <w:szCs w:val="32"/>
    </w:rPr>
  </w:style>
  <w:style w:type="paragraph" w:customStyle="1" w:styleId="862">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3">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autoRedefine/>
    <w:qFormat/>
    <w:uiPriority w:val="0"/>
    <w:pPr>
      <w:widowControl/>
      <w:spacing w:after="160" w:line="240" w:lineRule="exact"/>
      <w:jc w:val="left"/>
    </w:pPr>
    <w:rPr>
      <w:rFonts w:eastAsia="宋体"/>
      <w:sz w:val="28"/>
    </w:rPr>
  </w:style>
  <w:style w:type="paragraph" w:customStyle="1" w:styleId="866">
    <w:name w:val="Char21"/>
    <w:basedOn w:val="1"/>
    <w:autoRedefine/>
    <w:qFormat/>
    <w:uiPriority w:val="0"/>
    <w:pPr>
      <w:adjustRightInd/>
      <w:ind w:firstLine="200" w:firstLineChars="200"/>
    </w:pPr>
    <w:rPr>
      <w:rFonts w:ascii="宋体" w:eastAsia="宋体"/>
      <w:b/>
      <w:sz w:val="32"/>
      <w:szCs w:val="32"/>
    </w:rPr>
  </w:style>
  <w:style w:type="paragraph" w:customStyle="1" w:styleId="867">
    <w:name w:val="列表段落1"/>
    <w:basedOn w:val="1"/>
    <w:autoRedefine/>
    <w:qFormat/>
    <w:uiPriority w:val="34"/>
    <w:pPr>
      <w:adjustRightInd/>
      <w:ind w:right="238" w:firstLine="420"/>
    </w:pPr>
    <w:rPr>
      <w:rFonts w:ascii="Calibri" w:hAnsi="Calibri"/>
      <w:sz w:val="24"/>
    </w:rPr>
  </w:style>
  <w:style w:type="paragraph" w:customStyle="1" w:styleId="868">
    <w:name w:val="Char Char110"/>
    <w:basedOn w:val="1"/>
    <w:autoRedefine/>
    <w:qFormat/>
    <w:uiPriority w:val="6"/>
    <w:pPr>
      <w:spacing w:line="360" w:lineRule="auto"/>
    </w:pPr>
    <w:rPr>
      <w:rFonts w:ascii="Tahoma" w:hAnsi="Tahoma"/>
      <w:sz w:val="24"/>
      <w:szCs w:val="20"/>
    </w:rPr>
  </w:style>
  <w:style w:type="paragraph" w:customStyle="1" w:styleId="869">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1">
    <w:name w:val="表正文"/>
    <w:autoRedefine/>
    <w:qFormat/>
    <w:uiPriority w:val="0"/>
    <w:pPr>
      <w:snapToGrid w:val="0"/>
      <w:spacing w:line="600" w:lineRule="atLeast"/>
      <w:ind w:firstLine="641"/>
      <w:jc w:val="both"/>
    </w:pPr>
    <w:rPr>
      <w:rFonts w:ascii="Times New Roman" w:hAnsi="Times New Roman" w:eastAsia="宋体" w:cs="Times New Roman"/>
      <w:sz w:val="32"/>
      <w:lang w:val="en-US" w:eastAsia="zh-CN" w:bidi="ar-SA"/>
    </w:rPr>
  </w:style>
  <w:style w:type="paragraph" w:customStyle="1" w:styleId="872">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autoRedefine/>
    <w:qFormat/>
    <w:uiPriority w:val="0"/>
    <w:rPr>
      <w:rFonts w:ascii="Tahoma" w:hAnsi="Tahoma" w:cs="宋体"/>
      <w:sz w:val="24"/>
      <w:szCs w:val="20"/>
    </w:rPr>
  </w:style>
  <w:style w:type="paragraph" w:customStyle="1" w:styleId="874">
    <w:name w:val="样式9"/>
    <w:basedOn w:val="1"/>
    <w:autoRedefine/>
    <w:qFormat/>
    <w:uiPriority w:val="0"/>
    <w:pPr>
      <w:adjustRightInd/>
      <w:spacing w:before="240" w:after="60" w:line="319" w:lineRule="auto"/>
      <w:ind w:firstLine="200" w:firstLineChars="200"/>
      <w:jc w:val="left"/>
      <w:outlineLvl w:val="0"/>
    </w:pPr>
    <w:rPr>
      <w:rFonts w:ascii="宋体" w:hAnsi="Arial" w:eastAsia="宋体" w:cs="Arial"/>
      <w:b/>
      <w:bCs/>
      <w:sz w:val="24"/>
      <w:szCs w:val="32"/>
    </w:rPr>
  </w:style>
  <w:style w:type="paragraph" w:customStyle="1" w:styleId="875">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6">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7">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8">
    <w:name w:val="_Style 12"/>
    <w:basedOn w:val="18"/>
    <w:autoRedefine/>
    <w:qFormat/>
    <w:uiPriority w:val="0"/>
    <w:pPr>
      <w:snapToGrid w:val="0"/>
      <w:spacing w:line="360" w:lineRule="auto"/>
    </w:pPr>
  </w:style>
  <w:style w:type="paragraph" w:customStyle="1" w:styleId="879">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80">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263"/>
    <w:autoRedefine/>
    <w:qFormat/>
    <w:uiPriority w:val="34"/>
    <w:pPr>
      <w:adjustRightInd/>
      <w:spacing w:line="360" w:lineRule="auto"/>
      <w:ind w:firstLine="200" w:firstLineChars="200"/>
    </w:pPr>
    <w:rPr>
      <w:rFonts w:ascii="Calibri" w:hAnsi="Calibri"/>
      <w:sz w:val="28"/>
      <w:szCs w:val="20"/>
    </w:rPr>
  </w:style>
  <w:style w:type="paragraph" w:customStyle="1" w:styleId="882">
    <w:name w:val="方案正文"/>
    <w:basedOn w:val="1"/>
    <w:autoRedefine/>
    <w:qFormat/>
    <w:uiPriority w:val="0"/>
    <w:pPr>
      <w:snapToGrid w:val="0"/>
      <w:spacing w:line="324" w:lineRule="auto"/>
      <w:ind w:firstLine="482" w:firstLineChars="200"/>
    </w:pPr>
    <w:rPr>
      <w:rFonts w:ascii="宋体" w:eastAsia="宋体"/>
      <w:b/>
      <w:color w:val="000000"/>
      <w:sz w:val="24"/>
      <w:szCs w:val="20"/>
    </w:rPr>
  </w:style>
  <w:style w:type="paragraph" w:customStyle="1" w:styleId="883">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4">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7"/>
    <w:autoRedefine/>
    <w:qFormat/>
    <w:uiPriority w:val="0"/>
    <w:pPr>
      <w:outlineLvl w:val="2"/>
    </w:pPr>
  </w:style>
  <w:style w:type="paragraph" w:customStyle="1" w:styleId="886">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autoRedefine/>
    <w:qFormat/>
    <w:uiPriority w:val="0"/>
    <w:pPr>
      <w:adjustRightInd/>
      <w:ind w:firstLine="200" w:firstLineChars="200"/>
    </w:pPr>
    <w:rPr>
      <w:rFonts w:ascii="Tahoma" w:hAnsi="Tahoma"/>
      <w:sz w:val="24"/>
      <w:szCs w:val="20"/>
    </w:rPr>
  </w:style>
  <w:style w:type="paragraph" w:customStyle="1" w:styleId="888">
    <w:name w:val="GP正文(首行缩进)"/>
    <w:basedOn w:val="1"/>
    <w:autoRedefine/>
    <w:qFormat/>
    <w:uiPriority w:val="0"/>
    <w:pPr>
      <w:adjustRightInd/>
      <w:spacing w:line="360" w:lineRule="auto"/>
      <w:ind w:firstLine="200" w:firstLineChars="200"/>
    </w:pPr>
    <w:rPr>
      <w:rFonts w:eastAsia="宋体"/>
      <w:sz w:val="28"/>
      <w:szCs w:val="21"/>
    </w:rPr>
  </w:style>
  <w:style w:type="paragraph" w:customStyle="1" w:styleId="889">
    <w:name w:val="MM Empty"/>
    <w:basedOn w:val="1"/>
    <w:autoRedefine/>
    <w:qFormat/>
    <w:uiPriority w:val="0"/>
    <w:pPr>
      <w:adjustRightInd/>
    </w:pPr>
  </w:style>
  <w:style w:type="paragraph" w:customStyle="1" w:styleId="890">
    <w:name w:val="Char24"/>
    <w:basedOn w:val="1"/>
    <w:autoRedefine/>
    <w:qFormat/>
    <w:uiPriority w:val="0"/>
    <w:rPr>
      <w:rFonts w:ascii="宋体" w:eastAsia="宋体"/>
      <w:b/>
      <w:sz w:val="32"/>
      <w:szCs w:val="32"/>
    </w:rPr>
  </w:style>
  <w:style w:type="paragraph" w:customStyle="1" w:styleId="891">
    <w:name w:val="正文箭头"/>
    <w:basedOn w:val="543"/>
    <w:autoRedefine/>
    <w:qFormat/>
    <w:uiPriority w:val="0"/>
  </w:style>
  <w:style w:type="paragraph" w:customStyle="1" w:styleId="892">
    <w:name w:val="U_编号2"/>
    <w:basedOn w:val="1"/>
    <w:autoRedefine/>
    <w:qFormat/>
    <w:uiPriority w:val="0"/>
    <w:pPr>
      <w:tabs>
        <w:tab w:val="left" w:pos="785"/>
      </w:tabs>
      <w:adjustRightInd/>
      <w:spacing w:beforeLines="1" w:afterLines="1" w:line="300" w:lineRule="auto"/>
    </w:pPr>
    <w:rPr>
      <w:sz w:val="24"/>
    </w:rPr>
  </w:style>
  <w:style w:type="paragraph" w:customStyle="1" w:styleId="893">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4"/>
    <w:autoRedefine/>
    <w:qFormat/>
    <w:uiPriority w:val="0"/>
    <w:pPr>
      <w:keepLines w:val="0"/>
      <w:widowControl/>
      <w:snapToGrid w:val="0"/>
      <w:spacing w:before="120" w:after="60" w:line="300" w:lineRule="auto"/>
      <w:jc w:val="left"/>
    </w:pPr>
    <w:rPr>
      <w:rFonts w:ascii="Arial Narrow" w:hAnsi="Arial Narrow" w:eastAsia="宋体"/>
      <w:b w:val="0"/>
      <w:bCs w:val="0"/>
      <w:color w:val="000000"/>
      <w:kern w:val="0"/>
      <w:sz w:val="28"/>
    </w:rPr>
  </w:style>
  <w:style w:type="paragraph" w:customStyle="1" w:styleId="896">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表格 内容"/>
    <w:basedOn w:val="734"/>
    <w:autoRedefine/>
    <w:qFormat/>
    <w:uiPriority w:val="0"/>
    <w:rPr>
      <w:b w:val="0"/>
      <w:sz w:val="20"/>
    </w:rPr>
  </w:style>
  <w:style w:type="paragraph" w:customStyle="1" w:styleId="898">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6"/>
    <w:next w:val="1"/>
    <w:autoRedefine/>
    <w:qFormat/>
    <w:uiPriority w:val="0"/>
    <w:pPr>
      <w:tabs>
        <w:tab w:val="left" w:pos="1080"/>
      </w:tabs>
      <w:ind w:left="1080" w:hanging="1080"/>
    </w:pPr>
  </w:style>
  <w:style w:type="paragraph" w:customStyle="1" w:styleId="901">
    <w:name w:val="数字标题1"/>
    <w:basedOn w:val="2"/>
    <w:next w:val="1"/>
    <w:autoRedefine/>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autoRedefine/>
    <w:qFormat/>
    <w:uiPriority w:val="0"/>
    <w:pPr>
      <w:widowControl/>
      <w:tabs>
        <w:tab w:val="left" w:pos="840"/>
      </w:tabs>
      <w:adjustRightInd/>
      <w:ind w:firstLine="200" w:firstLineChars="200"/>
      <w:jc w:val="left"/>
    </w:pPr>
    <w:rPr>
      <w:rFonts w:ascii="Arial Black" w:hAnsi="Arial Black"/>
      <w:color w:val="000000"/>
      <w:kern w:val="0"/>
      <w:sz w:val="24"/>
      <w:lang w:val="en-GB" w:eastAsia="en-US"/>
    </w:rPr>
  </w:style>
  <w:style w:type="paragraph" w:customStyle="1" w:styleId="906">
    <w:name w:val="标准正文格式"/>
    <w:basedOn w:val="1"/>
    <w:autoRedefine/>
    <w:qFormat/>
    <w:uiPriority w:val="0"/>
    <w:pPr>
      <w:widowControl/>
      <w:spacing w:before="60" w:after="120" w:line="360" w:lineRule="auto"/>
      <w:ind w:firstLine="200" w:firstLineChars="200"/>
      <w:textAlignment w:val="baseline"/>
    </w:pPr>
    <w:rPr>
      <w:rFonts w:ascii="宋体" w:eastAsia="宋体" w:cs="宋体"/>
      <w:color w:val="000000"/>
      <w:kern w:val="0"/>
      <w:sz w:val="24"/>
      <w:szCs w:val="20"/>
    </w:rPr>
  </w:style>
  <w:style w:type="paragraph" w:customStyle="1" w:styleId="90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autoRedefine/>
    <w:qFormat/>
    <w:uiPriority w:val="0"/>
    <w:pPr>
      <w:widowControl/>
    </w:pPr>
    <w:rPr>
      <w:kern w:val="0"/>
      <w:sz w:val="24"/>
      <w:szCs w:val="20"/>
    </w:rPr>
  </w:style>
  <w:style w:type="paragraph" w:customStyle="1" w:styleId="909">
    <w:name w:val="Char Char113"/>
    <w:basedOn w:val="1"/>
    <w:autoRedefine/>
    <w:qFormat/>
    <w:uiPriority w:val="0"/>
    <w:pPr>
      <w:widowControl/>
      <w:spacing w:after="160" w:line="240" w:lineRule="exact"/>
      <w:jc w:val="left"/>
    </w:pPr>
    <w:rPr>
      <w:rFonts w:eastAsia="宋体"/>
      <w:sz w:val="28"/>
    </w:rPr>
  </w:style>
  <w:style w:type="paragraph" w:customStyle="1" w:styleId="910">
    <w:name w:val="样式5"/>
    <w:basedOn w:val="1"/>
    <w:autoRedefine/>
    <w:qFormat/>
    <w:uiPriority w:val="0"/>
    <w:pPr>
      <w:spacing w:line="440" w:lineRule="exact"/>
      <w:ind w:left="2" w:firstLine="480" w:firstLineChars="200"/>
    </w:pPr>
    <w:rPr>
      <w:rFonts w:ascii="宋体" w:hAnsi="仿宋" w:eastAsia="宋体"/>
      <w:sz w:val="24"/>
    </w:rPr>
  </w:style>
  <w:style w:type="paragraph" w:customStyle="1" w:styleId="911">
    <w:name w:val="_Style 8"/>
    <w:basedOn w:val="1"/>
    <w:autoRedefine/>
    <w:qFormat/>
    <w:uiPriority w:val="34"/>
    <w:pPr>
      <w:adjustRightInd/>
      <w:ind w:firstLine="420" w:firstLineChars="200"/>
    </w:pPr>
    <w:rPr>
      <w:rFonts w:eastAsia="宋体"/>
      <w:sz w:val="28"/>
    </w:rPr>
  </w:style>
  <w:style w:type="paragraph" w:customStyle="1" w:styleId="912">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autoRedefine/>
    <w:qFormat/>
    <w:uiPriority w:val="6"/>
    <w:pPr>
      <w:widowControl/>
      <w:spacing w:after="160" w:line="240" w:lineRule="exact"/>
      <w:jc w:val="left"/>
    </w:pPr>
    <w:rPr>
      <w:rFonts w:eastAsia="宋体"/>
      <w:sz w:val="28"/>
    </w:rPr>
  </w:style>
  <w:style w:type="paragraph" w:customStyle="1" w:styleId="918">
    <w:name w:val="正文 图"/>
    <w:basedOn w:val="448"/>
    <w:autoRedefine/>
    <w:qFormat/>
    <w:uiPriority w:val="0"/>
    <w:pPr>
      <w:adjustRightInd/>
      <w:spacing w:before="0"/>
      <w:ind w:firstLine="0"/>
      <w:jc w:val="center"/>
    </w:pPr>
    <w:rPr>
      <w:rFonts w:ascii="微软雅黑" w:hAnsi="微软雅黑"/>
    </w:rPr>
  </w:style>
  <w:style w:type="paragraph" w:customStyle="1" w:styleId="919">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7"/>
    <w:autoRedefine/>
    <w:qFormat/>
    <w:uiPriority w:val="0"/>
    <w:pPr>
      <w:ind w:left="0"/>
    </w:pPr>
  </w:style>
  <w:style w:type="paragraph" w:customStyle="1" w:styleId="922">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autoRedefine/>
    <w:qFormat/>
    <w:uiPriority w:val="0"/>
    <w:pPr>
      <w:adjustRightInd/>
      <w:spacing w:line="360" w:lineRule="auto"/>
      <w:ind w:firstLine="480"/>
    </w:pPr>
    <w:rPr>
      <w:sz w:val="24"/>
    </w:rPr>
  </w:style>
  <w:style w:type="table" w:customStyle="1" w:styleId="925">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autoRedefine/>
    <w:qFormat/>
    <w:uiPriority w:val="34"/>
    <w:pPr>
      <w:ind w:firstLine="420" w:firstLineChars="200"/>
    </w:pPr>
  </w:style>
  <w:style w:type="character" w:customStyle="1" w:styleId="932">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autoRedefine/>
    <w:qFormat/>
    <w:uiPriority w:val="0"/>
    <w:rPr>
      <w:rFonts w:ascii="宋体" w:eastAsia="宋体"/>
      <w:snapToGrid w:val="0"/>
      <w:color w:val="000000"/>
      <w:kern w:val="28"/>
      <w:sz w:val="28"/>
      <w:lang w:val="en-US" w:eastAsia="zh-CN" w:bidi="ar-SA"/>
    </w:rPr>
  </w:style>
  <w:style w:type="character" w:customStyle="1" w:styleId="934">
    <w:name w:val="页脚 字符1"/>
    <w:autoRedefine/>
    <w:qFormat/>
    <w:locked/>
    <w:uiPriority w:val="99"/>
    <w:rPr>
      <w:kern w:val="2"/>
      <w:sz w:val="18"/>
      <w:szCs w:val="18"/>
    </w:rPr>
  </w:style>
  <w:style w:type="character" w:customStyle="1" w:styleId="935">
    <w:name w:val="页眉 字符1"/>
    <w:autoRedefine/>
    <w:qFormat/>
    <w:uiPriority w:val="99"/>
    <w:rPr>
      <w:kern w:val="2"/>
      <w:sz w:val="18"/>
      <w:szCs w:val="18"/>
    </w:rPr>
  </w:style>
  <w:style w:type="character" w:customStyle="1" w:styleId="936">
    <w:name w:val="尾注文本 Char"/>
    <w:link w:val="39"/>
    <w:autoRedefine/>
    <w:qFormat/>
    <w:uiPriority w:val="0"/>
    <w:rPr>
      <w:kern w:val="2"/>
      <w:sz w:val="21"/>
      <w:szCs w:val="24"/>
      <w:lang w:val="zh-CN"/>
    </w:rPr>
  </w:style>
  <w:style w:type="character" w:customStyle="1" w:styleId="937">
    <w:name w:val="无间隔 Char"/>
    <w:link w:val="488"/>
    <w:autoRedefine/>
    <w:qFormat/>
    <w:uiPriority w:val="99"/>
    <w:rPr>
      <w:kern w:val="2"/>
      <w:sz w:val="21"/>
      <w:szCs w:val="22"/>
    </w:rPr>
  </w:style>
  <w:style w:type="character" w:customStyle="1" w:styleId="938">
    <w:name w:val="标准文本 Char Char"/>
    <w:link w:val="939"/>
    <w:autoRedefine/>
    <w:qFormat/>
    <w:uiPriority w:val="0"/>
    <w:rPr>
      <w:rFonts w:cs="宋体"/>
      <w:kern w:val="2"/>
      <w:sz w:val="24"/>
    </w:rPr>
  </w:style>
  <w:style w:type="paragraph" w:customStyle="1" w:styleId="939">
    <w:name w:val="标准文本"/>
    <w:basedOn w:val="1"/>
    <w:link w:val="938"/>
    <w:autoRedefine/>
    <w:qFormat/>
    <w:uiPriority w:val="0"/>
    <w:pPr>
      <w:adjustRightInd/>
      <w:spacing w:line="360" w:lineRule="auto"/>
      <w:ind w:firstLine="480" w:firstLineChars="200"/>
    </w:pPr>
    <w:rPr>
      <w:rFonts w:cs="宋体"/>
      <w:sz w:val="24"/>
      <w:szCs w:val="20"/>
    </w:rPr>
  </w:style>
  <w:style w:type="character" w:customStyle="1" w:styleId="940">
    <w:name w:val="Char Char213"/>
    <w:autoRedefine/>
    <w:qFormat/>
    <w:uiPriority w:val="0"/>
    <w:rPr>
      <w:rFonts w:eastAsia="Century Gothic"/>
      <w:b/>
      <w:bCs/>
      <w:kern w:val="44"/>
      <w:sz w:val="32"/>
      <w:szCs w:val="44"/>
      <w:lang w:val="en-US" w:eastAsia="zh-CN" w:bidi="ar-SA"/>
    </w:rPr>
  </w:style>
  <w:style w:type="character" w:customStyle="1" w:styleId="941">
    <w:name w:val="apple-style-span"/>
    <w:autoRedefine/>
    <w:qFormat/>
    <w:uiPriority w:val="0"/>
    <w:rPr>
      <w:rFonts w:ascii="Arial" w:hAnsi="Arial" w:eastAsia="黑体" w:cs="Arial"/>
      <w:snapToGrid w:val="0"/>
      <w:kern w:val="0"/>
      <w:szCs w:val="21"/>
    </w:rPr>
  </w:style>
  <w:style w:type="character" w:customStyle="1" w:styleId="942">
    <w:name w:val="15"/>
    <w:autoRedefine/>
    <w:qFormat/>
    <w:uiPriority w:val="0"/>
    <w:rPr>
      <w:rFonts w:hint="default" w:ascii="Calibri" w:hAnsi="Calibri"/>
      <w:color w:val="0000FF"/>
      <w:u w:val="single"/>
    </w:rPr>
  </w:style>
  <w:style w:type="character" w:customStyle="1" w:styleId="943">
    <w:name w:val="16"/>
    <w:autoRedefine/>
    <w:qFormat/>
    <w:uiPriority w:val="0"/>
    <w:rPr>
      <w:rFonts w:hint="eastAsia" w:ascii="宋体" w:hAnsi="宋体" w:eastAsia="宋体"/>
      <w:color w:val="000000"/>
      <w:sz w:val="20"/>
      <w:szCs w:val="20"/>
    </w:rPr>
  </w:style>
  <w:style w:type="character" w:customStyle="1" w:styleId="944">
    <w:name w:val="edui-unclickable"/>
    <w:autoRedefine/>
    <w:qFormat/>
    <w:uiPriority w:val="0"/>
    <w:rPr>
      <w:color w:val="808080"/>
    </w:rPr>
  </w:style>
  <w:style w:type="character" w:customStyle="1" w:styleId="945">
    <w:name w:val="tpc_content1"/>
    <w:autoRedefine/>
    <w:qFormat/>
    <w:uiPriority w:val="0"/>
    <w:rPr>
      <w:sz w:val="20"/>
      <w:szCs w:val="20"/>
    </w:rPr>
  </w:style>
  <w:style w:type="character" w:customStyle="1" w:styleId="946">
    <w:name w:val="正文文本缩进 字符"/>
    <w:autoRedefine/>
    <w:qFormat/>
    <w:uiPriority w:val="0"/>
    <w:rPr>
      <w:rFonts w:ascii="Century Gothic" w:hAnsi="Century Gothic" w:eastAsia="Century Gothic"/>
      <w:kern w:val="2"/>
      <w:sz w:val="24"/>
      <w:lang w:val="en-US" w:eastAsia="zh-CN" w:bidi="ar-SA"/>
    </w:rPr>
  </w:style>
  <w:style w:type="character" w:customStyle="1" w:styleId="947">
    <w:name w:val="正文文本 2 字符"/>
    <w:autoRedefine/>
    <w:qFormat/>
    <w:uiPriority w:val="0"/>
    <w:rPr>
      <w:rFonts w:ascii="Arial" w:hAnsi="Arial" w:eastAsia="宋体"/>
      <w:kern w:val="2"/>
      <w:sz w:val="24"/>
      <w:szCs w:val="24"/>
      <w:lang w:val="en-US" w:eastAsia="zh-CN" w:bidi="ar-SA"/>
    </w:rPr>
  </w:style>
  <w:style w:type="character" w:customStyle="1" w:styleId="948">
    <w:name w:val="edui-clickable2"/>
    <w:autoRedefine/>
    <w:qFormat/>
    <w:uiPriority w:val="0"/>
    <w:rPr>
      <w:color w:val="0000FF"/>
      <w:u w:val="single"/>
    </w:rPr>
  </w:style>
  <w:style w:type="character" w:customStyle="1" w:styleId="949">
    <w:name w:val="style1"/>
    <w:autoRedefine/>
    <w:qFormat/>
    <w:uiPriority w:val="0"/>
    <w:rPr>
      <w:rFonts w:ascii="Arial" w:hAnsi="Arial" w:eastAsia="黑体" w:cs="Arial"/>
      <w:snapToGrid w:val="0"/>
      <w:kern w:val="0"/>
      <w:szCs w:val="21"/>
    </w:rPr>
  </w:style>
  <w:style w:type="character" w:customStyle="1" w:styleId="950">
    <w:name w:val="zbggtop11 style5"/>
    <w:autoRedefine/>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2">
    <w:name w:val="bulletintext1"/>
    <w:autoRedefine/>
    <w:qFormat/>
    <w:uiPriority w:val="0"/>
    <w:rPr>
      <w:color w:val="000000"/>
      <w:sz w:val="18"/>
    </w:rPr>
  </w:style>
  <w:style w:type="paragraph" w:customStyle="1" w:styleId="953">
    <w:name w:val="_Style 947"/>
    <w:basedOn w:val="1"/>
    <w:next w:val="263"/>
    <w:autoRedefine/>
    <w:qFormat/>
    <w:uiPriority w:val="34"/>
    <w:pPr>
      <w:adjustRightInd/>
      <w:ind w:firstLine="420" w:firstLineChars="200"/>
    </w:pPr>
  </w:style>
  <w:style w:type="paragraph" w:customStyle="1" w:styleId="954">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autoRedefine/>
    <w:qFormat/>
    <w:uiPriority w:val="0"/>
    <w:pPr>
      <w:adjustRightInd/>
      <w:snapToGrid w:val="0"/>
      <w:jc w:val="left"/>
    </w:pPr>
    <w:rPr>
      <w:rFonts w:ascii="Century Gothic" w:hAnsi="楷体" w:eastAsia="Century Gothic"/>
      <w:szCs w:val="20"/>
    </w:rPr>
  </w:style>
  <w:style w:type="paragraph" w:customStyle="1" w:styleId="956">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0">
    <w:name w:val="p1"/>
    <w:basedOn w:val="1"/>
    <w:autoRedefine/>
    <w:qFormat/>
    <w:uiPriority w:val="0"/>
    <w:pPr>
      <w:widowControl/>
      <w:adjustRightInd/>
      <w:jc w:val="left"/>
    </w:pPr>
    <w:rPr>
      <w:rFonts w:ascii="Berlin Sans FB" w:eastAsia="Berlin Sans FB"/>
      <w:color w:val="454545"/>
      <w:kern w:val="0"/>
      <w:sz w:val="18"/>
      <w:szCs w:val="18"/>
    </w:rPr>
  </w:style>
  <w:style w:type="paragraph" w:customStyle="1" w:styleId="961">
    <w:name w:val="Table Paragraph"/>
    <w:basedOn w:val="1"/>
    <w:autoRedefine/>
    <w:qFormat/>
    <w:uiPriority w:val="0"/>
    <w:pPr>
      <w:adjustRightInd/>
      <w:jc w:val="left"/>
    </w:pPr>
    <w:rPr>
      <w:rFonts w:ascii="Calibri" w:hAnsi="Calibri"/>
      <w:kern w:val="0"/>
      <w:sz w:val="22"/>
      <w:szCs w:val="22"/>
      <w:lang w:eastAsia="en-US"/>
    </w:rPr>
  </w:style>
  <w:style w:type="paragraph" w:customStyle="1" w:styleId="962">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 w:hAnsi="楷体"/>
      <w:kern w:val="0"/>
      <w:sz w:val="20"/>
      <w:szCs w:val="20"/>
    </w:rPr>
  </w:style>
  <w:style w:type="paragraph" w:customStyle="1" w:styleId="963">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1"/>
    <w:autoRedefine/>
    <w:qFormat/>
    <w:uiPriority w:val="0"/>
    <w:rPr>
      <w:color w:val="000000"/>
      <w:shd w:val="clear" w:color="auto" w:fill="EFD200"/>
    </w:rPr>
  </w:style>
  <w:style w:type="character" w:customStyle="1" w:styleId="966">
    <w:name w:val="font71"/>
    <w:autoRedefine/>
    <w:qFormat/>
    <w:uiPriority w:val="0"/>
    <w:rPr>
      <w:rFonts w:hint="eastAsia" w:ascii="宋体" w:hAnsi="宋体" w:eastAsia="宋体" w:cs="宋体"/>
      <w:color w:val="000000"/>
      <w:sz w:val="22"/>
      <w:szCs w:val="22"/>
      <w:u w:val="none"/>
    </w:rPr>
  </w:style>
  <w:style w:type="character" w:customStyle="1" w:styleId="967">
    <w:name w:val="font91"/>
    <w:autoRedefine/>
    <w:qFormat/>
    <w:uiPriority w:val="0"/>
    <w:rPr>
      <w:rFonts w:hint="eastAsia" w:ascii="仿宋" w:hAnsi="仿宋" w:eastAsia="仿宋" w:cs="仿宋"/>
      <w:color w:val="000000"/>
      <w:sz w:val="22"/>
      <w:szCs w:val="22"/>
      <w:u w:val="none"/>
    </w:rPr>
  </w:style>
  <w:style w:type="paragraph" w:customStyle="1" w:styleId="968">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9">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970">
    <w:name w:val="样式16"/>
    <w:basedOn w:val="1"/>
    <w:autoRedefine/>
    <w:qFormat/>
    <w:uiPriority w:val="0"/>
    <w:pPr>
      <w:ind w:firstLine="0" w:firstLineChars="0"/>
    </w:pPr>
    <w:rPr>
      <w:rFonts w:hint="eastAsia"/>
    </w:rPr>
  </w:style>
  <w:style w:type="paragraph" w:customStyle="1" w:styleId="971">
    <w:name w:val="UserStyle_0"/>
    <w:autoRedefine/>
    <w:qFormat/>
    <w:uiPriority w:val="0"/>
    <w:pPr>
      <w:textAlignment w:val="baseline"/>
    </w:pPr>
    <w:rPr>
      <w:rFonts w:ascii="Arial" w:hAnsi="Arial" w:eastAsia="宋体" w:cs="Times New Roman"/>
      <w:color w:val="000000"/>
      <w:sz w:val="24"/>
      <w:szCs w:val="24"/>
      <w:lang w:val="en-US" w:eastAsia="zh-CN" w:bidi="ar-SA"/>
    </w:rPr>
  </w:style>
  <w:style w:type="paragraph" w:customStyle="1" w:styleId="972">
    <w:name w:val="BodyText1I"/>
    <w:basedOn w:val="973"/>
    <w:next w:val="1"/>
    <w:qFormat/>
    <w:uiPriority w:val="0"/>
    <w:pPr>
      <w:tabs>
        <w:tab w:val="left" w:pos="208"/>
      </w:tabs>
      <w:spacing w:after="120" w:line="240" w:lineRule="auto"/>
      <w:ind w:firstLine="420" w:firstLineChars="100"/>
    </w:pPr>
    <w:rPr>
      <w:rFonts w:ascii="Times New Roman" w:eastAsia="宋体"/>
      <w:sz w:val="21"/>
    </w:rPr>
  </w:style>
  <w:style w:type="paragraph" w:customStyle="1" w:styleId="973">
    <w:name w:val="BodyText"/>
    <w:basedOn w:val="1"/>
    <w:next w:val="972"/>
    <w:qFormat/>
    <w:uiPriority w:val="0"/>
    <w:pPr>
      <w:tabs>
        <w:tab w:val="left" w:pos="208"/>
      </w:tabs>
      <w:spacing w:line="432" w:lineRule="auto"/>
      <w:textAlignment w:val="baseline"/>
    </w:pPr>
    <w:rPr>
      <w:rFonts w:ascii="仿宋_GB2312" w:eastAsia="仿宋_GB2312"/>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89</Pages>
  <Words>17624</Words>
  <Characters>18897</Characters>
  <Lines>281</Lines>
  <Paragraphs>79</Paragraphs>
  <TotalTime>19</TotalTime>
  <ScaleCrop>false</ScaleCrop>
  <LinksUpToDate>false</LinksUpToDate>
  <CharactersWithSpaces>19336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A^</cp:lastModifiedBy>
  <cp:lastPrinted>2021-12-27T19:06:00Z</cp:lastPrinted>
  <dcterms:modified xsi:type="dcterms:W3CDTF">2024-11-07T13:00:25Z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50FEE57637E448FAA2653ABF075C0425_13</vt:lpwstr>
  </property>
</Properties>
</file>