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3CAA96">
      <w:pPr>
        <w:adjustRightInd w:val="0"/>
        <w:snapToGrid w:val="0"/>
        <w:spacing w:line="480" w:lineRule="auto"/>
        <w:ind w:right="361"/>
        <w:jc w:val="distribute"/>
        <w:rPr>
          <w:rFonts w:hint="eastAsia" w:ascii="新宋体" w:hAnsi="新宋体" w:eastAsia="新宋体" w:cs="新宋体"/>
          <w:b/>
          <w:bCs/>
          <w:color w:val="auto"/>
          <w:spacing w:val="20"/>
          <w:sz w:val="22"/>
          <w:szCs w:val="6"/>
          <w:highlight w:val="none"/>
        </w:rPr>
      </w:pPr>
    </w:p>
    <w:p w14:paraId="480B1125">
      <w:pPr>
        <w:pStyle w:val="63"/>
        <w:rPr>
          <w:rFonts w:hint="eastAsia" w:ascii="新宋体" w:hAnsi="新宋体" w:eastAsia="新宋体" w:cs="新宋体"/>
          <w:color w:val="auto"/>
          <w:highlight w:val="none"/>
        </w:rPr>
      </w:pPr>
    </w:p>
    <w:p w14:paraId="2C39D28C">
      <w:pPr>
        <w:adjustRightInd w:val="0"/>
        <w:snapToGrid w:val="0"/>
        <w:spacing w:line="480" w:lineRule="auto"/>
        <w:ind w:right="361"/>
        <w:jc w:val="distribute"/>
        <w:rPr>
          <w:rFonts w:hint="eastAsia" w:ascii="新宋体" w:hAnsi="新宋体" w:eastAsia="新宋体" w:cs="新宋体"/>
          <w:b/>
          <w:bCs/>
          <w:color w:val="auto"/>
          <w:sz w:val="72"/>
          <w:szCs w:val="72"/>
          <w:highlight w:val="none"/>
        </w:rPr>
      </w:pPr>
      <w:r>
        <w:rPr>
          <w:rFonts w:hint="eastAsia" w:ascii="新宋体" w:hAnsi="新宋体" w:eastAsia="新宋体" w:cs="新宋体"/>
          <w:b/>
          <w:bCs/>
          <w:color w:val="auto"/>
          <w:spacing w:val="20"/>
          <w:sz w:val="84"/>
          <w:highlight w:val="none"/>
        </w:rPr>
        <w:t>温州市政府（分散）采购</w:t>
      </w:r>
    </w:p>
    <w:p w14:paraId="34C8C47D">
      <w:pPr>
        <w:adjustRightInd w:val="0"/>
        <w:snapToGrid w:val="0"/>
        <w:spacing w:line="480" w:lineRule="auto"/>
        <w:ind w:right="361"/>
        <w:rPr>
          <w:rFonts w:hint="eastAsia" w:ascii="新宋体" w:hAnsi="新宋体" w:eastAsia="新宋体" w:cs="新宋体"/>
          <w:color w:val="auto"/>
          <w:sz w:val="32"/>
          <w:szCs w:val="32"/>
          <w:highlight w:val="none"/>
        </w:rPr>
      </w:pPr>
    </w:p>
    <w:p w14:paraId="7542D456">
      <w:pPr>
        <w:adjustRightInd w:val="0"/>
        <w:snapToGrid w:val="0"/>
        <w:spacing w:line="480" w:lineRule="auto"/>
        <w:ind w:right="361"/>
        <w:jc w:val="center"/>
        <w:rPr>
          <w:rFonts w:hint="eastAsia" w:ascii="新宋体" w:hAnsi="新宋体" w:eastAsia="新宋体" w:cs="新宋体"/>
          <w:b/>
          <w:bCs/>
          <w:color w:val="auto"/>
          <w:sz w:val="72"/>
          <w:szCs w:val="72"/>
          <w:highlight w:val="none"/>
          <w:lang w:eastAsia="zh-CN"/>
        </w:rPr>
      </w:pPr>
      <w:r>
        <w:rPr>
          <w:rFonts w:hint="eastAsia" w:ascii="新宋体" w:hAnsi="新宋体" w:eastAsia="新宋体" w:cs="新宋体"/>
          <w:b/>
          <w:bCs/>
          <w:color w:val="auto"/>
          <w:sz w:val="72"/>
          <w:szCs w:val="72"/>
          <w:highlight w:val="none"/>
          <w:lang w:val="en-US" w:eastAsia="zh-CN"/>
        </w:rPr>
        <w:t xml:space="preserve">招 标 </w:t>
      </w:r>
      <w:r>
        <w:rPr>
          <w:rFonts w:hint="eastAsia" w:ascii="新宋体" w:hAnsi="新宋体" w:eastAsia="新宋体" w:cs="新宋体"/>
          <w:b/>
          <w:bCs/>
          <w:color w:val="auto"/>
          <w:sz w:val="72"/>
          <w:szCs w:val="72"/>
          <w:highlight w:val="none"/>
          <w:lang w:eastAsia="zh-CN"/>
        </w:rPr>
        <w:t>文</w:t>
      </w:r>
      <w:r>
        <w:rPr>
          <w:rFonts w:hint="eastAsia" w:ascii="新宋体" w:hAnsi="新宋体" w:eastAsia="新宋体" w:cs="新宋体"/>
          <w:b/>
          <w:bCs/>
          <w:color w:val="auto"/>
          <w:sz w:val="72"/>
          <w:szCs w:val="72"/>
          <w:highlight w:val="none"/>
          <w:lang w:val="en-US" w:eastAsia="zh-CN"/>
        </w:rPr>
        <w:t xml:space="preserve"> </w:t>
      </w:r>
      <w:r>
        <w:rPr>
          <w:rFonts w:hint="eastAsia" w:ascii="新宋体" w:hAnsi="新宋体" w:eastAsia="新宋体" w:cs="新宋体"/>
          <w:b/>
          <w:bCs/>
          <w:color w:val="auto"/>
          <w:sz w:val="72"/>
          <w:szCs w:val="72"/>
          <w:highlight w:val="none"/>
          <w:lang w:eastAsia="zh-CN"/>
        </w:rPr>
        <w:t>件</w:t>
      </w:r>
    </w:p>
    <w:p w14:paraId="4FE47FDE">
      <w:pPr>
        <w:pStyle w:val="25"/>
        <w:ind w:left="0" w:leftChars="0" w:firstLine="0" w:firstLineChars="0"/>
        <w:rPr>
          <w:rFonts w:hint="eastAsia" w:ascii="新宋体" w:hAnsi="新宋体" w:eastAsia="新宋体" w:cs="新宋体"/>
          <w:color w:val="auto"/>
          <w:highlight w:val="none"/>
        </w:rPr>
      </w:pPr>
    </w:p>
    <w:p w14:paraId="00A1E031">
      <w:pPr>
        <w:spacing w:line="700" w:lineRule="exact"/>
        <w:ind w:firstLine="1500" w:firstLineChars="500"/>
        <w:jc w:val="left"/>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lang w:eastAsia="zh-CN"/>
        </w:rPr>
        <w:t>项目编号</w:t>
      </w:r>
      <w:r>
        <w:rPr>
          <w:rFonts w:hint="eastAsia" w:ascii="新宋体" w:hAnsi="新宋体" w:eastAsia="新宋体" w:cs="新宋体"/>
          <w:color w:val="auto"/>
          <w:spacing w:val="40"/>
          <w:sz w:val="28"/>
          <w:highlight w:val="none"/>
        </w:rPr>
        <w:t>：</w:t>
      </w:r>
      <w:r>
        <w:rPr>
          <w:rFonts w:hint="eastAsia" w:ascii="新宋体" w:hAnsi="新宋体" w:eastAsia="新宋体" w:cs="新宋体"/>
          <w:color w:val="auto"/>
          <w:sz w:val="30"/>
          <w:szCs w:val="30"/>
          <w:highlight w:val="none"/>
          <w:lang w:eastAsia="zh-CN"/>
        </w:rPr>
        <w:t>WZUZFFS-GKZB-20240018</w:t>
      </w:r>
    </w:p>
    <w:p w14:paraId="1AD64E95">
      <w:pPr>
        <w:spacing w:line="700" w:lineRule="exact"/>
        <w:ind w:firstLine="1500" w:firstLineChars="500"/>
        <w:jc w:val="left"/>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lang w:eastAsia="zh-CN"/>
        </w:rPr>
        <w:t>项目名称</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lang w:eastAsia="zh-CN"/>
        </w:rPr>
        <w:t>Springer数据库服务</w:t>
      </w:r>
    </w:p>
    <w:p w14:paraId="28006F93">
      <w:pPr>
        <w:spacing w:line="700" w:lineRule="exact"/>
        <w:ind w:firstLine="1500" w:firstLineChars="500"/>
        <w:jc w:val="left"/>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lang w:eastAsia="zh-CN"/>
        </w:rPr>
        <w:t>采购方式</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lang w:eastAsia="zh-CN"/>
        </w:rPr>
        <w:t>公开招标</w:t>
      </w:r>
    </w:p>
    <w:p w14:paraId="778E7ABA">
      <w:pPr>
        <w:spacing w:line="700" w:lineRule="exact"/>
        <w:ind w:firstLine="1500" w:firstLineChars="500"/>
        <w:jc w:val="left"/>
        <w:rPr>
          <w:rFonts w:hint="eastAsia" w:ascii="新宋体" w:hAnsi="新宋体" w:eastAsia="新宋体" w:cs="新宋体"/>
          <w:color w:val="auto"/>
          <w:spacing w:val="40"/>
          <w:sz w:val="30"/>
          <w:szCs w:val="30"/>
          <w:highlight w:val="none"/>
        </w:rPr>
      </w:pPr>
      <w:r>
        <w:rPr>
          <w:rFonts w:hint="eastAsia" w:ascii="新宋体" w:hAnsi="新宋体" w:eastAsia="新宋体" w:cs="新宋体"/>
          <w:color w:val="auto"/>
          <w:sz w:val="30"/>
          <w:szCs w:val="30"/>
          <w:highlight w:val="none"/>
          <w:lang w:eastAsia="zh-CN"/>
        </w:rPr>
        <w:t>评审方式</w:t>
      </w:r>
      <w:r>
        <w:rPr>
          <w:rFonts w:hint="eastAsia" w:ascii="新宋体" w:hAnsi="新宋体" w:eastAsia="新宋体" w:cs="新宋体"/>
          <w:color w:val="auto"/>
          <w:spacing w:val="40"/>
          <w:sz w:val="30"/>
          <w:szCs w:val="30"/>
          <w:highlight w:val="none"/>
        </w:rPr>
        <w:t>：</w:t>
      </w:r>
      <w:r>
        <w:rPr>
          <w:rFonts w:hint="eastAsia" w:ascii="新宋体" w:hAnsi="新宋体" w:eastAsia="新宋体" w:cs="新宋体"/>
          <w:color w:val="auto"/>
          <w:sz w:val="30"/>
          <w:szCs w:val="30"/>
          <w:highlight w:val="none"/>
          <w:lang w:eastAsia="zh-CN"/>
        </w:rPr>
        <w:t>线上电子招投标</w:t>
      </w:r>
    </w:p>
    <w:p w14:paraId="34487B0C">
      <w:pPr>
        <w:spacing w:line="700" w:lineRule="exact"/>
        <w:jc w:val="left"/>
        <w:rPr>
          <w:rFonts w:hint="eastAsia" w:ascii="新宋体" w:hAnsi="新宋体" w:eastAsia="新宋体" w:cs="新宋体"/>
          <w:b/>
          <w:bCs/>
          <w:color w:val="auto"/>
          <w:sz w:val="24"/>
          <w:highlight w:val="none"/>
        </w:rPr>
      </w:pPr>
    </w:p>
    <w:p w14:paraId="27ABAE68">
      <w:pPr>
        <w:spacing w:line="700" w:lineRule="exact"/>
        <w:jc w:val="left"/>
        <w:rPr>
          <w:rFonts w:hint="eastAsia" w:ascii="新宋体" w:hAnsi="新宋体" w:eastAsia="新宋体" w:cs="新宋体"/>
          <w:b/>
          <w:color w:val="auto"/>
          <w:spacing w:val="40"/>
          <w:sz w:val="30"/>
          <w:szCs w:val="30"/>
          <w:highlight w:val="none"/>
        </w:rPr>
      </w:pPr>
    </w:p>
    <w:p w14:paraId="3602AF68">
      <w:pPr>
        <w:spacing w:line="700" w:lineRule="exact"/>
        <w:rPr>
          <w:rFonts w:hint="eastAsia" w:ascii="新宋体" w:hAnsi="新宋体" w:eastAsia="新宋体" w:cs="新宋体"/>
          <w:b/>
          <w:color w:val="auto"/>
          <w:spacing w:val="40"/>
          <w:sz w:val="30"/>
          <w:szCs w:val="30"/>
          <w:highlight w:val="none"/>
        </w:rPr>
      </w:pPr>
    </w:p>
    <w:p w14:paraId="25F7950F">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lang w:eastAsia="zh-CN"/>
        </w:rPr>
        <w:t>采购人</w:t>
      </w:r>
      <w:r>
        <w:rPr>
          <w:rFonts w:hint="eastAsia" w:ascii="新宋体" w:hAnsi="新宋体" w:eastAsia="新宋体" w:cs="新宋体"/>
          <w:color w:val="auto"/>
          <w:spacing w:val="30"/>
          <w:sz w:val="30"/>
          <w:highlight w:val="none"/>
        </w:rPr>
        <w:t>：温州大学</w:t>
      </w:r>
    </w:p>
    <w:p w14:paraId="1F0C5BE2">
      <w:pPr>
        <w:spacing w:line="600" w:lineRule="exact"/>
        <w:jc w:val="center"/>
        <w:rPr>
          <w:rFonts w:hint="eastAsia" w:ascii="新宋体" w:hAnsi="新宋体" w:eastAsia="新宋体" w:cs="新宋体"/>
          <w:color w:val="auto"/>
          <w:spacing w:val="30"/>
          <w:sz w:val="30"/>
          <w:highlight w:val="none"/>
          <w:lang w:eastAsia="zh-CN"/>
        </w:rPr>
      </w:pPr>
      <w:r>
        <w:rPr>
          <w:rFonts w:hint="eastAsia" w:ascii="新宋体" w:hAnsi="新宋体" w:eastAsia="新宋体" w:cs="新宋体"/>
          <w:color w:val="auto"/>
          <w:spacing w:val="30"/>
          <w:sz w:val="30"/>
          <w:highlight w:val="none"/>
          <w:lang w:eastAsia="zh-CN"/>
        </w:rPr>
        <w:t>采购代理机构</w:t>
      </w:r>
      <w:r>
        <w:rPr>
          <w:rFonts w:hint="eastAsia" w:ascii="新宋体" w:hAnsi="新宋体" w:eastAsia="新宋体" w:cs="新宋体"/>
          <w:color w:val="auto"/>
          <w:spacing w:val="30"/>
          <w:sz w:val="30"/>
          <w:highlight w:val="none"/>
        </w:rPr>
        <w:t>：</w:t>
      </w:r>
      <w:r>
        <w:rPr>
          <w:rFonts w:hint="eastAsia" w:ascii="新宋体" w:hAnsi="新宋体" w:eastAsia="新宋体" w:cs="新宋体"/>
          <w:color w:val="auto"/>
          <w:spacing w:val="30"/>
          <w:sz w:val="30"/>
          <w:highlight w:val="none"/>
          <w:lang w:eastAsia="zh-CN"/>
        </w:rPr>
        <w:t>浙江鼎力工程项目管理有限公司</w:t>
      </w:r>
    </w:p>
    <w:p w14:paraId="7C3C7CF5">
      <w:pPr>
        <w:spacing w:line="600" w:lineRule="exact"/>
        <w:jc w:val="center"/>
        <w:rPr>
          <w:rFonts w:hint="default" w:ascii="新宋体" w:hAnsi="新宋体" w:eastAsia="新宋体" w:cs="新宋体"/>
          <w:color w:val="auto"/>
          <w:spacing w:val="30"/>
          <w:sz w:val="30"/>
          <w:highlight w:val="none"/>
          <w:lang w:val="en-US" w:eastAsia="zh-CN"/>
        </w:rPr>
      </w:pPr>
      <w:r>
        <w:rPr>
          <w:rFonts w:hint="eastAsia" w:ascii="新宋体" w:hAnsi="新宋体" w:eastAsia="新宋体" w:cs="新宋体"/>
          <w:color w:val="auto"/>
          <w:spacing w:val="30"/>
          <w:sz w:val="30"/>
          <w:highlight w:val="none"/>
        </w:rPr>
        <w:t>二〇二</w:t>
      </w:r>
      <w:r>
        <w:rPr>
          <w:rFonts w:hint="eastAsia" w:ascii="新宋体" w:hAnsi="新宋体" w:eastAsia="新宋体" w:cs="新宋体"/>
          <w:color w:val="auto"/>
          <w:spacing w:val="30"/>
          <w:sz w:val="30"/>
          <w:highlight w:val="none"/>
          <w:lang w:val="en-US" w:eastAsia="zh-CN"/>
        </w:rPr>
        <w:t>四</w:t>
      </w:r>
      <w:r>
        <w:rPr>
          <w:rFonts w:hint="eastAsia" w:ascii="新宋体" w:hAnsi="新宋体" w:eastAsia="新宋体" w:cs="新宋体"/>
          <w:color w:val="auto"/>
          <w:spacing w:val="30"/>
          <w:sz w:val="30"/>
          <w:highlight w:val="none"/>
        </w:rPr>
        <w:t>年</w:t>
      </w:r>
      <w:r>
        <w:rPr>
          <w:rFonts w:hint="eastAsia" w:ascii="新宋体" w:hAnsi="新宋体" w:eastAsia="新宋体" w:cs="新宋体"/>
          <w:color w:val="auto"/>
          <w:spacing w:val="30"/>
          <w:sz w:val="30"/>
          <w:highlight w:val="none"/>
          <w:lang w:val="en-US" w:eastAsia="zh-CN"/>
        </w:rPr>
        <w:t>十月</w:t>
      </w:r>
    </w:p>
    <w:p w14:paraId="4A905B25">
      <w:pP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br w:type="page"/>
      </w:r>
    </w:p>
    <w:sdt>
      <w:sdtPr>
        <w:rPr>
          <w:rFonts w:hint="eastAsia" w:ascii="新宋体" w:hAnsi="新宋体" w:eastAsia="新宋体" w:cs="新宋体"/>
          <w:color w:val="auto"/>
          <w:highlight w:val="none"/>
        </w:rPr>
        <w:id w:val="147459729"/>
        <w:docPartObj>
          <w:docPartGallery w:val="Table of Contents"/>
          <w:docPartUnique/>
        </w:docPartObj>
      </w:sdtPr>
      <w:sdtEndPr>
        <w:rPr>
          <w:rFonts w:hint="eastAsia" w:ascii="新宋体" w:hAnsi="新宋体" w:eastAsia="新宋体" w:cs="新宋体"/>
          <w:color w:val="auto"/>
          <w:sz w:val="22"/>
          <w:szCs w:val="22"/>
          <w:highlight w:val="none"/>
        </w:rPr>
      </w:sdtEndPr>
      <w:sdtContent>
        <w:p w14:paraId="07B75829">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目  录</w:t>
          </w:r>
        </w:p>
        <w:p w14:paraId="6983F026">
          <w:pPr>
            <w:pStyle w:val="38"/>
            <w:tabs>
              <w:tab w:val="right" w:leader="dot" w:pos="9638"/>
            </w:tabs>
            <w:spacing w:line="360" w:lineRule="auto"/>
            <w:rPr>
              <w:highlight w:val="none"/>
            </w:rPr>
          </w:pPr>
          <w:r>
            <w:rPr>
              <w:rFonts w:hint="eastAsia" w:ascii="新宋体" w:hAnsi="新宋体" w:eastAsia="新宋体" w:cs="新宋体"/>
              <w:b/>
              <w:color w:val="auto"/>
              <w:sz w:val="22"/>
              <w:szCs w:val="22"/>
              <w:highlight w:val="none"/>
            </w:rPr>
            <w:fldChar w:fldCharType="begin"/>
          </w:r>
          <w:r>
            <w:rPr>
              <w:rFonts w:hint="eastAsia" w:ascii="新宋体" w:hAnsi="新宋体" w:eastAsia="新宋体" w:cs="新宋体"/>
              <w:b/>
              <w:color w:val="auto"/>
              <w:sz w:val="22"/>
              <w:szCs w:val="22"/>
              <w:highlight w:val="none"/>
            </w:rPr>
            <w:instrText xml:space="preserve">TOC \o "1-3" \h \u </w:instrText>
          </w:r>
          <w:r>
            <w:rPr>
              <w:rFonts w:hint="eastAsia" w:ascii="新宋体" w:hAnsi="新宋体" w:eastAsia="新宋体" w:cs="新宋体"/>
              <w:b/>
              <w:color w:val="auto"/>
              <w:sz w:val="22"/>
              <w:szCs w:val="22"/>
              <w:highlight w:val="none"/>
            </w:rPr>
            <w:fldChar w:fldCharType="separate"/>
          </w: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_Toc8 </w:instrText>
          </w:r>
          <w:r>
            <w:rPr>
              <w:rFonts w:hint="eastAsia" w:ascii="新宋体" w:hAnsi="新宋体" w:eastAsia="新宋体" w:cs="新宋体"/>
              <w:szCs w:val="22"/>
              <w:highlight w:val="none"/>
            </w:rPr>
            <w:fldChar w:fldCharType="separate"/>
          </w:r>
          <w:r>
            <w:rPr>
              <w:rFonts w:hint="eastAsia" w:ascii="新宋体" w:hAnsi="新宋体" w:eastAsia="新宋体" w:cs="新宋体"/>
              <w:highlight w:val="none"/>
            </w:rPr>
            <w:t>招 标 公 告</w:t>
          </w:r>
          <w:r>
            <w:rPr>
              <w:highlight w:val="none"/>
            </w:rPr>
            <w:tab/>
          </w:r>
          <w:r>
            <w:rPr>
              <w:highlight w:val="none"/>
            </w:rPr>
            <w:fldChar w:fldCharType="begin"/>
          </w:r>
          <w:r>
            <w:rPr>
              <w:highlight w:val="none"/>
            </w:rPr>
            <w:instrText xml:space="preserve"> PAGEREF _Toc8 \h </w:instrText>
          </w:r>
          <w:r>
            <w:rPr>
              <w:highlight w:val="none"/>
            </w:rPr>
            <w:fldChar w:fldCharType="separate"/>
          </w:r>
          <w:r>
            <w:rPr>
              <w:highlight w:val="none"/>
            </w:rPr>
            <w:t>3</w:t>
          </w:r>
          <w:r>
            <w:rPr>
              <w:highlight w:val="none"/>
            </w:rPr>
            <w:fldChar w:fldCharType="end"/>
          </w:r>
          <w:r>
            <w:rPr>
              <w:rFonts w:hint="eastAsia" w:ascii="新宋体" w:hAnsi="新宋体" w:eastAsia="新宋体" w:cs="新宋体"/>
              <w:color w:val="auto"/>
              <w:szCs w:val="22"/>
              <w:highlight w:val="none"/>
            </w:rPr>
            <w:fldChar w:fldCharType="end"/>
          </w:r>
        </w:p>
        <w:p w14:paraId="7D57B99B">
          <w:pPr>
            <w:pStyle w:val="38"/>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_Toc27385 </w:instrText>
          </w:r>
          <w:r>
            <w:rPr>
              <w:rFonts w:hint="eastAsia" w:ascii="新宋体" w:hAnsi="新宋体" w:eastAsia="新宋体" w:cs="新宋体"/>
              <w:szCs w:val="22"/>
              <w:highlight w:val="none"/>
            </w:rPr>
            <w:fldChar w:fldCharType="separate"/>
          </w:r>
          <w:r>
            <w:rPr>
              <w:rFonts w:hint="eastAsia" w:ascii="新宋体" w:hAnsi="新宋体" w:eastAsia="新宋体" w:cs="新宋体"/>
              <w:highlight w:val="none"/>
            </w:rPr>
            <w:t>第一部分   投标人须知</w:t>
          </w:r>
          <w:r>
            <w:rPr>
              <w:highlight w:val="none"/>
            </w:rPr>
            <w:tab/>
          </w:r>
          <w:r>
            <w:rPr>
              <w:highlight w:val="none"/>
            </w:rPr>
            <w:fldChar w:fldCharType="begin"/>
          </w:r>
          <w:r>
            <w:rPr>
              <w:highlight w:val="none"/>
            </w:rPr>
            <w:instrText xml:space="preserve"> PAGEREF _Toc27385 \h </w:instrText>
          </w:r>
          <w:r>
            <w:rPr>
              <w:highlight w:val="none"/>
            </w:rPr>
            <w:fldChar w:fldCharType="separate"/>
          </w:r>
          <w:r>
            <w:rPr>
              <w:highlight w:val="none"/>
            </w:rPr>
            <w:t>6</w:t>
          </w:r>
          <w:r>
            <w:rPr>
              <w:highlight w:val="none"/>
            </w:rPr>
            <w:fldChar w:fldCharType="end"/>
          </w:r>
          <w:r>
            <w:rPr>
              <w:rFonts w:hint="eastAsia" w:ascii="新宋体" w:hAnsi="新宋体" w:eastAsia="新宋体" w:cs="新宋体"/>
              <w:color w:val="auto"/>
              <w:szCs w:val="22"/>
              <w:highlight w:val="none"/>
            </w:rPr>
            <w:fldChar w:fldCharType="end"/>
          </w:r>
        </w:p>
        <w:p w14:paraId="64B926AC">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_Toc13675 </w:instrText>
          </w:r>
          <w:r>
            <w:rPr>
              <w:rFonts w:hint="eastAsia" w:ascii="新宋体" w:hAnsi="新宋体" w:eastAsia="新宋体" w:cs="新宋体"/>
              <w:szCs w:val="22"/>
              <w:highlight w:val="none"/>
            </w:rPr>
            <w:fldChar w:fldCharType="separate"/>
          </w:r>
          <w:r>
            <w:rPr>
              <w:rFonts w:hint="eastAsia" w:ascii="新宋体" w:hAnsi="新宋体" w:eastAsia="新宋体" w:cs="新宋体"/>
              <w:bCs/>
              <w:highlight w:val="none"/>
            </w:rPr>
            <w:t>前 附 表</w:t>
          </w:r>
          <w:r>
            <w:rPr>
              <w:highlight w:val="none"/>
            </w:rPr>
            <w:tab/>
          </w:r>
          <w:r>
            <w:rPr>
              <w:highlight w:val="none"/>
            </w:rPr>
            <w:fldChar w:fldCharType="begin"/>
          </w:r>
          <w:r>
            <w:rPr>
              <w:highlight w:val="none"/>
            </w:rPr>
            <w:instrText xml:space="preserve"> PAGEREF _Toc13675 \h </w:instrText>
          </w:r>
          <w:r>
            <w:rPr>
              <w:highlight w:val="none"/>
            </w:rPr>
            <w:fldChar w:fldCharType="separate"/>
          </w:r>
          <w:r>
            <w:rPr>
              <w:highlight w:val="none"/>
            </w:rPr>
            <w:t>6</w:t>
          </w:r>
          <w:r>
            <w:rPr>
              <w:highlight w:val="none"/>
            </w:rPr>
            <w:fldChar w:fldCharType="end"/>
          </w:r>
          <w:r>
            <w:rPr>
              <w:rFonts w:hint="eastAsia" w:ascii="新宋体" w:hAnsi="新宋体" w:eastAsia="新宋体" w:cs="新宋体"/>
              <w:color w:val="auto"/>
              <w:szCs w:val="22"/>
              <w:highlight w:val="none"/>
            </w:rPr>
            <w:fldChar w:fldCharType="end"/>
          </w:r>
        </w:p>
        <w:p w14:paraId="359CC82E">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_Toc15478 </w:instrText>
          </w:r>
          <w:r>
            <w:rPr>
              <w:rFonts w:hint="eastAsia" w:ascii="新宋体" w:hAnsi="新宋体" w:eastAsia="新宋体" w:cs="新宋体"/>
              <w:szCs w:val="22"/>
              <w:highlight w:val="none"/>
            </w:rPr>
            <w:fldChar w:fldCharType="separate"/>
          </w:r>
          <w:r>
            <w:rPr>
              <w:rFonts w:hint="eastAsia" w:ascii="新宋体" w:hAnsi="新宋体" w:eastAsia="新宋体" w:cs="新宋体"/>
              <w:bCs/>
              <w:szCs w:val="26"/>
              <w:highlight w:val="none"/>
            </w:rPr>
            <w:t>一、 说   明</w:t>
          </w:r>
          <w:r>
            <w:rPr>
              <w:highlight w:val="none"/>
            </w:rPr>
            <w:tab/>
          </w:r>
          <w:r>
            <w:rPr>
              <w:highlight w:val="none"/>
            </w:rPr>
            <w:fldChar w:fldCharType="begin"/>
          </w:r>
          <w:r>
            <w:rPr>
              <w:highlight w:val="none"/>
            </w:rPr>
            <w:instrText xml:space="preserve"> PAGEREF _Toc15478 \h </w:instrText>
          </w:r>
          <w:r>
            <w:rPr>
              <w:highlight w:val="none"/>
            </w:rPr>
            <w:fldChar w:fldCharType="separate"/>
          </w:r>
          <w:r>
            <w:rPr>
              <w:highlight w:val="none"/>
            </w:rPr>
            <w:t>10</w:t>
          </w:r>
          <w:r>
            <w:rPr>
              <w:highlight w:val="none"/>
            </w:rPr>
            <w:fldChar w:fldCharType="end"/>
          </w:r>
          <w:r>
            <w:rPr>
              <w:rFonts w:hint="eastAsia" w:ascii="新宋体" w:hAnsi="新宋体" w:eastAsia="新宋体" w:cs="新宋体"/>
              <w:color w:val="auto"/>
              <w:szCs w:val="22"/>
              <w:highlight w:val="none"/>
            </w:rPr>
            <w:fldChar w:fldCharType="end"/>
          </w:r>
        </w:p>
        <w:p w14:paraId="798FFE6D">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_Toc7068 </w:instrText>
          </w:r>
          <w:r>
            <w:rPr>
              <w:rFonts w:hint="eastAsia" w:ascii="新宋体" w:hAnsi="新宋体" w:eastAsia="新宋体" w:cs="新宋体"/>
              <w:szCs w:val="22"/>
              <w:highlight w:val="none"/>
            </w:rPr>
            <w:fldChar w:fldCharType="separate"/>
          </w:r>
          <w:r>
            <w:rPr>
              <w:rFonts w:hint="eastAsia" w:ascii="新宋体" w:hAnsi="新宋体" w:eastAsia="新宋体" w:cs="新宋体"/>
              <w:bCs/>
              <w:szCs w:val="26"/>
              <w:highlight w:val="none"/>
            </w:rPr>
            <w:t>二、 招标文件</w:t>
          </w:r>
          <w:r>
            <w:rPr>
              <w:highlight w:val="none"/>
            </w:rPr>
            <w:tab/>
          </w:r>
          <w:r>
            <w:rPr>
              <w:highlight w:val="none"/>
            </w:rPr>
            <w:fldChar w:fldCharType="begin"/>
          </w:r>
          <w:r>
            <w:rPr>
              <w:highlight w:val="none"/>
            </w:rPr>
            <w:instrText xml:space="preserve"> PAGEREF _Toc7068 \h </w:instrText>
          </w:r>
          <w:r>
            <w:rPr>
              <w:highlight w:val="none"/>
            </w:rPr>
            <w:fldChar w:fldCharType="separate"/>
          </w:r>
          <w:r>
            <w:rPr>
              <w:highlight w:val="none"/>
            </w:rPr>
            <w:t>10</w:t>
          </w:r>
          <w:r>
            <w:rPr>
              <w:highlight w:val="none"/>
            </w:rPr>
            <w:fldChar w:fldCharType="end"/>
          </w:r>
          <w:r>
            <w:rPr>
              <w:rFonts w:hint="eastAsia" w:ascii="新宋体" w:hAnsi="新宋体" w:eastAsia="新宋体" w:cs="新宋体"/>
              <w:color w:val="auto"/>
              <w:szCs w:val="22"/>
              <w:highlight w:val="none"/>
            </w:rPr>
            <w:fldChar w:fldCharType="end"/>
          </w:r>
        </w:p>
        <w:p w14:paraId="2FB160B8">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_Toc27400 </w:instrText>
          </w:r>
          <w:r>
            <w:rPr>
              <w:rFonts w:hint="eastAsia" w:ascii="新宋体" w:hAnsi="新宋体" w:eastAsia="新宋体" w:cs="新宋体"/>
              <w:szCs w:val="22"/>
              <w:highlight w:val="none"/>
            </w:rPr>
            <w:fldChar w:fldCharType="separate"/>
          </w:r>
          <w:r>
            <w:rPr>
              <w:rFonts w:hint="eastAsia" w:ascii="新宋体" w:hAnsi="新宋体" w:eastAsia="新宋体" w:cs="新宋体"/>
              <w:bCs/>
              <w:szCs w:val="26"/>
              <w:highlight w:val="none"/>
            </w:rPr>
            <w:t>三、 投标文件的编制</w:t>
          </w:r>
          <w:r>
            <w:rPr>
              <w:highlight w:val="none"/>
            </w:rPr>
            <w:tab/>
          </w:r>
          <w:r>
            <w:rPr>
              <w:highlight w:val="none"/>
            </w:rPr>
            <w:fldChar w:fldCharType="begin"/>
          </w:r>
          <w:r>
            <w:rPr>
              <w:highlight w:val="none"/>
            </w:rPr>
            <w:instrText xml:space="preserve"> PAGEREF _Toc27400 \h </w:instrText>
          </w:r>
          <w:r>
            <w:rPr>
              <w:highlight w:val="none"/>
            </w:rPr>
            <w:fldChar w:fldCharType="separate"/>
          </w:r>
          <w:r>
            <w:rPr>
              <w:highlight w:val="none"/>
            </w:rPr>
            <w:t>11</w:t>
          </w:r>
          <w:r>
            <w:rPr>
              <w:highlight w:val="none"/>
            </w:rPr>
            <w:fldChar w:fldCharType="end"/>
          </w:r>
          <w:r>
            <w:rPr>
              <w:rFonts w:hint="eastAsia" w:ascii="新宋体" w:hAnsi="新宋体" w:eastAsia="新宋体" w:cs="新宋体"/>
              <w:color w:val="auto"/>
              <w:szCs w:val="22"/>
              <w:highlight w:val="none"/>
            </w:rPr>
            <w:fldChar w:fldCharType="end"/>
          </w:r>
        </w:p>
        <w:p w14:paraId="4C557F83">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_Toc6431 </w:instrText>
          </w:r>
          <w:r>
            <w:rPr>
              <w:rFonts w:hint="eastAsia" w:ascii="新宋体" w:hAnsi="新宋体" w:eastAsia="新宋体" w:cs="新宋体"/>
              <w:szCs w:val="22"/>
              <w:highlight w:val="none"/>
            </w:rPr>
            <w:fldChar w:fldCharType="separate"/>
          </w:r>
          <w:r>
            <w:rPr>
              <w:rFonts w:hint="eastAsia" w:ascii="新宋体" w:hAnsi="新宋体" w:eastAsia="新宋体" w:cs="新宋体"/>
              <w:bCs/>
              <w:szCs w:val="22"/>
              <w:highlight w:val="none"/>
            </w:rPr>
            <w:t>四、 投标文件的递交</w:t>
          </w:r>
          <w:r>
            <w:rPr>
              <w:highlight w:val="none"/>
            </w:rPr>
            <w:tab/>
          </w:r>
          <w:r>
            <w:rPr>
              <w:highlight w:val="none"/>
            </w:rPr>
            <w:fldChar w:fldCharType="begin"/>
          </w:r>
          <w:r>
            <w:rPr>
              <w:highlight w:val="none"/>
            </w:rPr>
            <w:instrText xml:space="preserve"> PAGEREF _Toc6431 \h </w:instrText>
          </w:r>
          <w:r>
            <w:rPr>
              <w:highlight w:val="none"/>
            </w:rPr>
            <w:fldChar w:fldCharType="separate"/>
          </w:r>
          <w:r>
            <w:rPr>
              <w:highlight w:val="none"/>
            </w:rPr>
            <w:t>14</w:t>
          </w:r>
          <w:r>
            <w:rPr>
              <w:highlight w:val="none"/>
            </w:rPr>
            <w:fldChar w:fldCharType="end"/>
          </w:r>
          <w:r>
            <w:rPr>
              <w:rFonts w:hint="eastAsia" w:ascii="新宋体" w:hAnsi="新宋体" w:eastAsia="新宋体" w:cs="新宋体"/>
              <w:color w:val="auto"/>
              <w:szCs w:val="22"/>
              <w:highlight w:val="none"/>
            </w:rPr>
            <w:fldChar w:fldCharType="end"/>
          </w:r>
        </w:p>
        <w:p w14:paraId="743662B8">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_Toc20726 </w:instrText>
          </w:r>
          <w:r>
            <w:rPr>
              <w:rFonts w:hint="eastAsia" w:ascii="新宋体" w:hAnsi="新宋体" w:eastAsia="新宋体" w:cs="新宋体"/>
              <w:szCs w:val="22"/>
              <w:highlight w:val="none"/>
            </w:rPr>
            <w:fldChar w:fldCharType="separate"/>
          </w:r>
          <w:r>
            <w:rPr>
              <w:rFonts w:hint="eastAsia" w:ascii="新宋体" w:hAnsi="新宋体" w:eastAsia="新宋体" w:cs="新宋体"/>
              <w:bCs/>
              <w:szCs w:val="22"/>
              <w:highlight w:val="none"/>
            </w:rPr>
            <w:t>五、 开标和评标</w:t>
          </w:r>
          <w:r>
            <w:rPr>
              <w:highlight w:val="none"/>
            </w:rPr>
            <w:tab/>
          </w:r>
          <w:r>
            <w:rPr>
              <w:highlight w:val="none"/>
            </w:rPr>
            <w:fldChar w:fldCharType="begin"/>
          </w:r>
          <w:r>
            <w:rPr>
              <w:highlight w:val="none"/>
            </w:rPr>
            <w:instrText xml:space="preserve"> PAGEREF _Toc20726 \h </w:instrText>
          </w:r>
          <w:r>
            <w:rPr>
              <w:highlight w:val="none"/>
            </w:rPr>
            <w:fldChar w:fldCharType="separate"/>
          </w:r>
          <w:r>
            <w:rPr>
              <w:highlight w:val="none"/>
            </w:rPr>
            <w:t>14</w:t>
          </w:r>
          <w:r>
            <w:rPr>
              <w:highlight w:val="none"/>
            </w:rPr>
            <w:fldChar w:fldCharType="end"/>
          </w:r>
          <w:r>
            <w:rPr>
              <w:rFonts w:hint="eastAsia" w:ascii="新宋体" w:hAnsi="新宋体" w:eastAsia="新宋体" w:cs="新宋体"/>
              <w:color w:val="auto"/>
              <w:szCs w:val="22"/>
              <w:highlight w:val="none"/>
            </w:rPr>
            <w:fldChar w:fldCharType="end"/>
          </w:r>
        </w:p>
        <w:p w14:paraId="76472452">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_Toc23948 </w:instrText>
          </w:r>
          <w:r>
            <w:rPr>
              <w:rFonts w:hint="eastAsia" w:ascii="新宋体" w:hAnsi="新宋体" w:eastAsia="新宋体" w:cs="新宋体"/>
              <w:szCs w:val="22"/>
              <w:highlight w:val="none"/>
            </w:rPr>
            <w:fldChar w:fldCharType="separate"/>
          </w:r>
          <w:r>
            <w:rPr>
              <w:rFonts w:hint="eastAsia" w:ascii="新宋体" w:hAnsi="新宋体" w:eastAsia="新宋体" w:cs="新宋体"/>
              <w:bCs/>
              <w:szCs w:val="26"/>
              <w:highlight w:val="none"/>
            </w:rPr>
            <w:t>六、 授予合同</w:t>
          </w:r>
          <w:r>
            <w:rPr>
              <w:highlight w:val="none"/>
            </w:rPr>
            <w:tab/>
          </w:r>
          <w:r>
            <w:rPr>
              <w:highlight w:val="none"/>
            </w:rPr>
            <w:fldChar w:fldCharType="begin"/>
          </w:r>
          <w:r>
            <w:rPr>
              <w:highlight w:val="none"/>
            </w:rPr>
            <w:instrText xml:space="preserve"> PAGEREF _Toc23948 \h </w:instrText>
          </w:r>
          <w:r>
            <w:rPr>
              <w:highlight w:val="none"/>
            </w:rPr>
            <w:fldChar w:fldCharType="separate"/>
          </w:r>
          <w:r>
            <w:rPr>
              <w:highlight w:val="none"/>
            </w:rPr>
            <w:t>18</w:t>
          </w:r>
          <w:r>
            <w:rPr>
              <w:highlight w:val="none"/>
            </w:rPr>
            <w:fldChar w:fldCharType="end"/>
          </w:r>
          <w:r>
            <w:rPr>
              <w:rFonts w:hint="eastAsia" w:ascii="新宋体" w:hAnsi="新宋体" w:eastAsia="新宋体" w:cs="新宋体"/>
              <w:color w:val="auto"/>
              <w:szCs w:val="22"/>
              <w:highlight w:val="none"/>
            </w:rPr>
            <w:fldChar w:fldCharType="end"/>
          </w:r>
        </w:p>
        <w:p w14:paraId="5A4EE8A0">
          <w:pPr>
            <w:pStyle w:val="38"/>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_Toc27686 </w:instrText>
          </w:r>
          <w:r>
            <w:rPr>
              <w:rFonts w:hint="eastAsia" w:ascii="新宋体" w:hAnsi="新宋体" w:eastAsia="新宋体" w:cs="新宋体"/>
              <w:szCs w:val="22"/>
              <w:highlight w:val="none"/>
            </w:rPr>
            <w:fldChar w:fldCharType="separate"/>
          </w:r>
          <w:r>
            <w:rPr>
              <w:rFonts w:hint="eastAsia" w:ascii="新宋体" w:hAnsi="新宋体" w:eastAsia="新宋体" w:cs="新宋体"/>
              <w:highlight w:val="none"/>
            </w:rPr>
            <w:t>第二部分   温州大学服务采购合同</w:t>
          </w:r>
          <w:r>
            <w:rPr>
              <w:highlight w:val="none"/>
            </w:rPr>
            <w:tab/>
          </w:r>
          <w:r>
            <w:rPr>
              <w:highlight w:val="none"/>
            </w:rPr>
            <w:fldChar w:fldCharType="begin"/>
          </w:r>
          <w:r>
            <w:rPr>
              <w:highlight w:val="none"/>
            </w:rPr>
            <w:instrText xml:space="preserve"> PAGEREF _Toc27686 \h </w:instrText>
          </w:r>
          <w:r>
            <w:rPr>
              <w:highlight w:val="none"/>
            </w:rPr>
            <w:fldChar w:fldCharType="separate"/>
          </w:r>
          <w:r>
            <w:rPr>
              <w:highlight w:val="none"/>
            </w:rPr>
            <w:t>20</w:t>
          </w:r>
          <w:r>
            <w:rPr>
              <w:highlight w:val="none"/>
            </w:rPr>
            <w:fldChar w:fldCharType="end"/>
          </w:r>
          <w:r>
            <w:rPr>
              <w:rFonts w:hint="eastAsia" w:ascii="新宋体" w:hAnsi="新宋体" w:eastAsia="新宋体" w:cs="新宋体"/>
              <w:color w:val="auto"/>
              <w:szCs w:val="22"/>
              <w:highlight w:val="none"/>
            </w:rPr>
            <w:fldChar w:fldCharType="end"/>
          </w:r>
        </w:p>
        <w:p w14:paraId="3B9721C8">
          <w:pPr>
            <w:pStyle w:val="38"/>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_Toc28983 </w:instrText>
          </w:r>
          <w:r>
            <w:rPr>
              <w:rFonts w:hint="eastAsia" w:ascii="新宋体" w:hAnsi="新宋体" w:eastAsia="新宋体" w:cs="新宋体"/>
              <w:szCs w:val="22"/>
              <w:highlight w:val="none"/>
            </w:rPr>
            <w:fldChar w:fldCharType="separate"/>
          </w:r>
          <w:r>
            <w:rPr>
              <w:rFonts w:hint="eastAsia" w:ascii="新宋体" w:hAnsi="新宋体" w:eastAsia="新宋体" w:cs="新宋体"/>
              <w:highlight w:val="none"/>
            </w:rPr>
            <w:t>第三部分   附件</w:t>
          </w:r>
          <w:r>
            <w:rPr>
              <w:highlight w:val="none"/>
            </w:rPr>
            <w:tab/>
          </w:r>
          <w:r>
            <w:rPr>
              <w:highlight w:val="none"/>
            </w:rPr>
            <w:fldChar w:fldCharType="begin"/>
          </w:r>
          <w:r>
            <w:rPr>
              <w:highlight w:val="none"/>
            </w:rPr>
            <w:instrText xml:space="preserve"> PAGEREF _Toc28983 \h </w:instrText>
          </w:r>
          <w:r>
            <w:rPr>
              <w:highlight w:val="none"/>
            </w:rPr>
            <w:fldChar w:fldCharType="separate"/>
          </w:r>
          <w:r>
            <w:rPr>
              <w:highlight w:val="none"/>
            </w:rPr>
            <w:t>24</w:t>
          </w:r>
          <w:r>
            <w:rPr>
              <w:highlight w:val="none"/>
            </w:rPr>
            <w:fldChar w:fldCharType="end"/>
          </w:r>
          <w:r>
            <w:rPr>
              <w:rFonts w:hint="eastAsia" w:ascii="新宋体" w:hAnsi="新宋体" w:eastAsia="新宋体" w:cs="新宋体"/>
              <w:color w:val="auto"/>
              <w:szCs w:val="22"/>
              <w:highlight w:val="none"/>
            </w:rPr>
            <w:fldChar w:fldCharType="end"/>
          </w:r>
        </w:p>
        <w:p w14:paraId="5A16A66B">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_Toc9621 </w:instrText>
          </w:r>
          <w:r>
            <w:rPr>
              <w:rFonts w:hint="eastAsia" w:ascii="新宋体" w:hAnsi="新宋体" w:eastAsia="新宋体" w:cs="新宋体"/>
              <w:szCs w:val="22"/>
              <w:highlight w:val="none"/>
            </w:rPr>
            <w:fldChar w:fldCharType="separate"/>
          </w:r>
          <w:r>
            <w:rPr>
              <w:rFonts w:hint="eastAsia" w:ascii="新宋体" w:hAnsi="新宋体" w:eastAsia="新宋体" w:cs="新宋体"/>
              <w:highlight w:val="none"/>
            </w:rPr>
            <w:t>附件一</w:t>
          </w:r>
          <w:r>
            <w:rPr>
              <w:highlight w:val="none"/>
            </w:rPr>
            <w:tab/>
          </w:r>
          <w:r>
            <w:rPr>
              <w:highlight w:val="none"/>
            </w:rPr>
            <w:fldChar w:fldCharType="begin"/>
          </w:r>
          <w:r>
            <w:rPr>
              <w:highlight w:val="none"/>
            </w:rPr>
            <w:instrText xml:space="preserve"> PAGEREF _Toc9621 \h </w:instrText>
          </w:r>
          <w:r>
            <w:rPr>
              <w:highlight w:val="none"/>
            </w:rPr>
            <w:fldChar w:fldCharType="separate"/>
          </w:r>
          <w:r>
            <w:rPr>
              <w:highlight w:val="none"/>
            </w:rPr>
            <w:t>24</w:t>
          </w:r>
          <w:r>
            <w:rPr>
              <w:highlight w:val="none"/>
            </w:rPr>
            <w:fldChar w:fldCharType="end"/>
          </w:r>
          <w:r>
            <w:rPr>
              <w:rFonts w:hint="eastAsia" w:ascii="新宋体" w:hAnsi="新宋体" w:eastAsia="新宋体" w:cs="新宋体"/>
              <w:color w:val="auto"/>
              <w:szCs w:val="22"/>
              <w:highlight w:val="none"/>
            </w:rPr>
            <w:fldChar w:fldCharType="end"/>
          </w:r>
        </w:p>
        <w:p w14:paraId="2F581B69">
          <w:pPr>
            <w:pStyle w:val="28"/>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_Toc31547 </w:instrText>
          </w:r>
          <w:r>
            <w:rPr>
              <w:rFonts w:hint="eastAsia" w:ascii="新宋体" w:hAnsi="新宋体" w:eastAsia="新宋体" w:cs="新宋体"/>
              <w:szCs w:val="22"/>
              <w:highlight w:val="none"/>
            </w:rPr>
            <w:fldChar w:fldCharType="separate"/>
          </w:r>
          <w:r>
            <w:rPr>
              <w:rFonts w:hint="eastAsia" w:ascii="新宋体" w:hAnsi="新宋体" w:eastAsia="新宋体" w:cs="新宋体"/>
              <w:bCs/>
              <w:szCs w:val="28"/>
              <w:highlight w:val="none"/>
            </w:rPr>
            <w:t>报价文件</w:t>
          </w:r>
          <w:r>
            <w:rPr>
              <w:highlight w:val="none"/>
            </w:rPr>
            <w:tab/>
          </w:r>
          <w:r>
            <w:rPr>
              <w:highlight w:val="none"/>
            </w:rPr>
            <w:fldChar w:fldCharType="begin"/>
          </w:r>
          <w:r>
            <w:rPr>
              <w:highlight w:val="none"/>
            </w:rPr>
            <w:instrText xml:space="preserve"> PAGEREF _Toc31547 \h </w:instrText>
          </w:r>
          <w:r>
            <w:rPr>
              <w:highlight w:val="none"/>
            </w:rPr>
            <w:fldChar w:fldCharType="separate"/>
          </w:r>
          <w:r>
            <w:rPr>
              <w:highlight w:val="none"/>
            </w:rPr>
            <w:t>24</w:t>
          </w:r>
          <w:r>
            <w:rPr>
              <w:highlight w:val="none"/>
            </w:rPr>
            <w:fldChar w:fldCharType="end"/>
          </w:r>
          <w:r>
            <w:rPr>
              <w:rFonts w:hint="eastAsia" w:ascii="新宋体" w:hAnsi="新宋体" w:eastAsia="新宋体" w:cs="新宋体"/>
              <w:color w:val="auto"/>
              <w:szCs w:val="22"/>
              <w:highlight w:val="none"/>
            </w:rPr>
            <w:fldChar w:fldCharType="end"/>
          </w:r>
        </w:p>
        <w:p w14:paraId="12403FE6">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_Toc10686 </w:instrText>
          </w:r>
          <w:r>
            <w:rPr>
              <w:rFonts w:hint="eastAsia" w:ascii="新宋体" w:hAnsi="新宋体" w:eastAsia="新宋体" w:cs="新宋体"/>
              <w:szCs w:val="22"/>
              <w:highlight w:val="none"/>
            </w:rPr>
            <w:fldChar w:fldCharType="separate"/>
          </w:r>
          <w:r>
            <w:rPr>
              <w:rFonts w:hint="eastAsia" w:ascii="新宋体" w:hAnsi="新宋体" w:eastAsia="新宋体" w:cs="新宋体"/>
              <w:szCs w:val="22"/>
              <w:highlight w:val="none"/>
            </w:rPr>
            <w:t>附件二</w:t>
          </w:r>
          <w:r>
            <w:rPr>
              <w:highlight w:val="none"/>
            </w:rPr>
            <w:tab/>
          </w:r>
          <w:r>
            <w:rPr>
              <w:highlight w:val="none"/>
            </w:rPr>
            <w:fldChar w:fldCharType="begin"/>
          </w:r>
          <w:r>
            <w:rPr>
              <w:highlight w:val="none"/>
            </w:rPr>
            <w:instrText xml:space="preserve"> PAGEREF _Toc10686 \h </w:instrText>
          </w:r>
          <w:r>
            <w:rPr>
              <w:highlight w:val="none"/>
            </w:rPr>
            <w:fldChar w:fldCharType="separate"/>
          </w:r>
          <w:r>
            <w:rPr>
              <w:highlight w:val="none"/>
            </w:rPr>
            <w:t>28</w:t>
          </w:r>
          <w:r>
            <w:rPr>
              <w:highlight w:val="none"/>
            </w:rPr>
            <w:fldChar w:fldCharType="end"/>
          </w:r>
          <w:r>
            <w:rPr>
              <w:rFonts w:hint="eastAsia" w:ascii="新宋体" w:hAnsi="新宋体" w:eastAsia="新宋体" w:cs="新宋体"/>
              <w:color w:val="auto"/>
              <w:szCs w:val="22"/>
              <w:highlight w:val="none"/>
            </w:rPr>
            <w:fldChar w:fldCharType="end"/>
          </w:r>
        </w:p>
        <w:p w14:paraId="1922906B">
          <w:pPr>
            <w:pStyle w:val="28"/>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_Toc14531 </w:instrText>
          </w:r>
          <w:r>
            <w:rPr>
              <w:rFonts w:hint="eastAsia" w:ascii="新宋体" w:hAnsi="新宋体" w:eastAsia="新宋体" w:cs="新宋体"/>
              <w:szCs w:val="22"/>
              <w:highlight w:val="none"/>
            </w:rPr>
            <w:fldChar w:fldCharType="separate"/>
          </w:r>
          <w:r>
            <w:rPr>
              <w:rFonts w:hint="eastAsia" w:ascii="新宋体" w:hAnsi="新宋体" w:eastAsia="新宋体" w:cs="新宋体"/>
              <w:bCs/>
              <w:szCs w:val="28"/>
              <w:highlight w:val="none"/>
            </w:rPr>
            <w:t>资格证明文件</w:t>
          </w:r>
          <w:r>
            <w:rPr>
              <w:highlight w:val="none"/>
            </w:rPr>
            <w:tab/>
          </w:r>
          <w:r>
            <w:rPr>
              <w:highlight w:val="none"/>
            </w:rPr>
            <w:fldChar w:fldCharType="begin"/>
          </w:r>
          <w:r>
            <w:rPr>
              <w:highlight w:val="none"/>
            </w:rPr>
            <w:instrText xml:space="preserve"> PAGEREF _Toc14531 \h </w:instrText>
          </w:r>
          <w:r>
            <w:rPr>
              <w:highlight w:val="none"/>
            </w:rPr>
            <w:fldChar w:fldCharType="separate"/>
          </w:r>
          <w:r>
            <w:rPr>
              <w:highlight w:val="none"/>
            </w:rPr>
            <w:t>28</w:t>
          </w:r>
          <w:r>
            <w:rPr>
              <w:highlight w:val="none"/>
            </w:rPr>
            <w:fldChar w:fldCharType="end"/>
          </w:r>
          <w:r>
            <w:rPr>
              <w:rFonts w:hint="eastAsia" w:ascii="新宋体" w:hAnsi="新宋体" w:eastAsia="新宋体" w:cs="新宋体"/>
              <w:color w:val="auto"/>
              <w:szCs w:val="22"/>
              <w:highlight w:val="none"/>
            </w:rPr>
            <w:fldChar w:fldCharType="end"/>
          </w:r>
        </w:p>
        <w:p w14:paraId="01BC210E">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_Toc309 </w:instrText>
          </w:r>
          <w:r>
            <w:rPr>
              <w:rFonts w:hint="eastAsia" w:ascii="新宋体" w:hAnsi="新宋体" w:eastAsia="新宋体" w:cs="新宋体"/>
              <w:szCs w:val="22"/>
              <w:highlight w:val="none"/>
            </w:rPr>
            <w:fldChar w:fldCharType="separate"/>
          </w:r>
          <w:r>
            <w:rPr>
              <w:rFonts w:hint="eastAsia" w:ascii="新宋体" w:hAnsi="新宋体" w:eastAsia="新宋体" w:cs="新宋体"/>
              <w:bCs/>
              <w:szCs w:val="22"/>
              <w:highlight w:val="none"/>
            </w:rPr>
            <w:t>附件三</w:t>
          </w:r>
          <w:r>
            <w:rPr>
              <w:highlight w:val="none"/>
            </w:rPr>
            <w:tab/>
          </w:r>
          <w:r>
            <w:rPr>
              <w:highlight w:val="none"/>
            </w:rPr>
            <w:fldChar w:fldCharType="begin"/>
          </w:r>
          <w:r>
            <w:rPr>
              <w:highlight w:val="none"/>
            </w:rPr>
            <w:instrText xml:space="preserve"> PAGEREF _Toc309 \h </w:instrText>
          </w:r>
          <w:r>
            <w:rPr>
              <w:highlight w:val="none"/>
            </w:rPr>
            <w:fldChar w:fldCharType="separate"/>
          </w:r>
          <w:r>
            <w:rPr>
              <w:highlight w:val="none"/>
            </w:rPr>
            <w:t>33</w:t>
          </w:r>
          <w:r>
            <w:rPr>
              <w:highlight w:val="none"/>
            </w:rPr>
            <w:fldChar w:fldCharType="end"/>
          </w:r>
          <w:r>
            <w:rPr>
              <w:rFonts w:hint="eastAsia" w:ascii="新宋体" w:hAnsi="新宋体" w:eastAsia="新宋体" w:cs="新宋体"/>
              <w:color w:val="auto"/>
              <w:szCs w:val="22"/>
              <w:highlight w:val="none"/>
            </w:rPr>
            <w:fldChar w:fldCharType="end"/>
          </w:r>
        </w:p>
        <w:p w14:paraId="615171E6">
          <w:pPr>
            <w:pStyle w:val="28"/>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_Toc14285 </w:instrText>
          </w:r>
          <w:r>
            <w:rPr>
              <w:rFonts w:hint="eastAsia" w:ascii="新宋体" w:hAnsi="新宋体" w:eastAsia="新宋体" w:cs="新宋体"/>
              <w:szCs w:val="22"/>
              <w:highlight w:val="none"/>
            </w:rPr>
            <w:fldChar w:fldCharType="separate"/>
          </w:r>
          <w:r>
            <w:rPr>
              <w:rFonts w:hint="eastAsia" w:ascii="新宋体" w:hAnsi="新宋体" w:eastAsia="新宋体" w:cs="新宋体"/>
              <w:bCs/>
              <w:szCs w:val="28"/>
              <w:highlight w:val="none"/>
              <w:lang w:val="zh-CN"/>
            </w:rPr>
            <w:t>商务技术文件</w:t>
          </w:r>
          <w:r>
            <w:rPr>
              <w:highlight w:val="none"/>
            </w:rPr>
            <w:tab/>
          </w:r>
          <w:r>
            <w:rPr>
              <w:highlight w:val="none"/>
            </w:rPr>
            <w:fldChar w:fldCharType="begin"/>
          </w:r>
          <w:r>
            <w:rPr>
              <w:highlight w:val="none"/>
            </w:rPr>
            <w:instrText xml:space="preserve"> PAGEREF _Toc14285 \h </w:instrText>
          </w:r>
          <w:r>
            <w:rPr>
              <w:highlight w:val="none"/>
            </w:rPr>
            <w:fldChar w:fldCharType="separate"/>
          </w:r>
          <w:r>
            <w:rPr>
              <w:highlight w:val="none"/>
            </w:rPr>
            <w:t>33</w:t>
          </w:r>
          <w:r>
            <w:rPr>
              <w:highlight w:val="none"/>
            </w:rPr>
            <w:fldChar w:fldCharType="end"/>
          </w:r>
          <w:r>
            <w:rPr>
              <w:rFonts w:hint="eastAsia" w:ascii="新宋体" w:hAnsi="新宋体" w:eastAsia="新宋体" w:cs="新宋体"/>
              <w:color w:val="auto"/>
              <w:szCs w:val="22"/>
              <w:highlight w:val="none"/>
            </w:rPr>
            <w:fldChar w:fldCharType="end"/>
          </w:r>
        </w:p>
        <w:p w14:paraId="62E1035D">
          <w:pPr>
            <w:pStyle w:val="38"/>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_Toc21233 </w:instrText>
          </w:r>
          <w:r>
            <w:rPr>
              <w:rFonts w:hint="eastAsia" w:ascii="新宋体" w:hAnsi="新宋体" w:eastAsia="新宋体" w:cs="新宋体"/>
              <w:szCs w:val="22"/>
              <w:highlight w:val="none"/>
            </w:rPr>
            <w:fldChar w:fldCharType="separate"/>
          </w:r>
          <w:r>
            <w:rPr>
              <w:rFonts w:hint="eastAsia" w:ascii="新宋体" w:hAnsi="新宋体" w:eastAsia="新宋体" w:cs="新宋体"/>
              <w:highlight w:val="none"/>
            </w:rPr>
            <w:t>第四部分   项目技术服务要求</w:t>
          </w:r>
          <w:r>
            <w:rPr>
              <w:highlight w:val="none"/>
            </w:rPr>
            <w:tab/>
          </w:r>
          <w:r>
            <w:rPr>
              <w:highlight w:val="none"/>
            </w:rPr>
            <w:fldChar w:fldCharType="begin"/>
          </w:r>
          <w:r>
            <w:rPr>
              <w:highlight w:val="none"/>
            </w:rPr>
            <w:instrText xml:space="preserve"> PAGEREF _Toc21233 \h </w:instrText>
          </w:r>
          <w:r>
            <w:rPr>
              <w:highlight w:val="none"/>
            </w:rPr>
            <w:fldChar w:fldCharType="separate"/>
          </w:r>
          <w:r>
            <w:rPr>
              <w:highlight w:val="none"/>
            </w:rPr>
            <w:t>40</w:t>
          </w:r>
          <w:r>
            <w:rPr>
              <w:highlight w:val="none"/>
            </w:rPr>
            <w:fldChar w:fldCharType="end"/>
          </w:r>
          <w:r>
            <w:rPr>
              <w:rFonts w:hint="eastAsia" w:ascii="新宋体" w:hAnsi="新宋体" w:eastAsia="新宋体" w:cs="新宋体"/>
              <w:color w:val="auto"/>
              <w:szCs w:val="22"/>
              <w:highlight w:val="none"/>
            </w:rPr>
            <w:fldChar w:fldCharType="end"/>
          </w:r>
        </w:p>
        <w:p w14:paraId="45B121F1">
          <w:pPr>
            <w:pStyle w:val="38"/>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_Toc14511 </w:instrText>
          </w:r>
          <w:r>
            <w:rPr>
              <w:rFonts w:hint="eastAsia" w:ascii="新宋体" w:hAnsi="新宋体" w:eastAsia="新宋体" w:cs="新宋体"/>
              <w:szCs w:val="22"/>
              <w:highlight w:val="none"/>
            </w:rPr>
            <w:fldChar w:fldCharType="separate"/>
          </w:r>
          <w:r>
            <w:rPr>
              <w:rFonts w:hint="eastAsia" w:ascii="新宋体" w:hAnsi="新宋体" w:eastAsia="新宋体" w:cs="新宋体"/>
              <w:highlight w:val="none"/>
            </w:rPr>
            <w:t>第五部分   评标原则及方法</w:t>
          </w:r>
          <w:r>
            <w:rPr>
              <w:highlight w:val="none"/>
            </w:rPr>
            <w:tab/>
          </w:r>
          <w:r>
            <w:rPr>
              <w:highlight w:val="none"/>
            </w:rPr>
            <w:fldChar w:fldCharType="begin"/>
          </w:r>
          <w:r>
            <w:rPr>
              <w:highlight w:val="none"/>
            </w:rPr>
            <w:instrText xml:space="preserve"> PAGEREF _Toc14511 \h </w:instrText>
          </w:r>
          <w:r>
            <w:rPr>
              <w:highlight w:val="none"/>
            </w:rPr>
            <w:fldChar w:fldCharType="separate"/>
          </w:r>
          <w:r>
            <w:rPr>
              <w:highlight w:val="none"/>
            </w:rPr>
            <w:t>43</w:t>
          </w:r>
          <w:r>
            <w:rPr>
              <w:highlight w:val="none"/>
            </w:rPr>
            <w:fldChar w:fldCharType="end"/>
          </w:r>
          <w:r>
            <w:rPr>
              <w:rFonts w:hint="eastAsia" w:ascii="新宋体" w:hAnsi="新宋体" w:eastAsia="新宋体" w:cs="新宋体"/>
              <w:color w:val="auto"/>
              <w:szCs w:val="22"/>
              <w:highlight w:val="none"/>
            </w:rPr>
            <w:fldChar w:fldCharType="end"/>
          </w:r>
        </w:p>
        <w:p w14:paraId="438F4F75">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_Toc17955 </w:instrText>
          </w:r>
          <w:r>
            <w:rPr>
              <w:rFonts w:hint="eastAsia" w:ascii="新宋体" w:hAnsi="新宋体" w:eastAsia="新宋体" w:cs="新宋体"/>
              <w:szCs w:val="22"/>
              <w:highlight w:val="none"/>
            </w:rPr>
            <w:fldChar w:fldCharType="separate"/>
          </w:r>
          <w:r>
            <w:rPr>
              <w:rFonts w:hint="eastAsia" w:ascii="新宋体" w:hAnsi="新宋体" w:eastAsia="新宋体" w:cs="新宋体"/>
              <w:szCs w:val="22"/>
              <w:highlight w:val="none"/>
            </w:rPr>
            <w:t>一、总 则</w:t>
          </w:r>
          <w:r>
            <w:rPr>
              <w:highlight w:val="none"/>
            </w:rPr>
            <w:tab/>
          </w:r>
          <w:r>
            <w:rPr>
              <w:highlight w:val="none"/>
            </w:rPr>
            <w:fldChar w:fldCharType="begin"/>
          </w:r>
          <w:r>
            <w:rPr>
              <w:highlight w:val="none"/>
            </w:rPr>
            <w:instrText xml:space="preserve"> PAGEREF _Toc17955 \h </w:instrText>
          </w:r>
          <w:r>
            <w:rPr>
              <w:highlight w:val="none"/>
            </w:rPr>
            <w:fldChar w:fldCharType="separate"/>
          </w:r>
          <w:r>
            <w:rPr>
              <w:highlight w:val="none"/>
            </w:rPr>
            <w:t>43</w:t>
          </w:r>
          <w:r>
            <w:rPr>
              <w:highlight w:val="none"/>
            </w:rPr>
            <w:fldChar w:fldCharType="end"/>
          </w:r>
          <w:r>
            <w:rPr>
              <w:rFonts w:hint="eastAsia" w:ascii="新宋体" w:hAnsi="新宋体" w:eastAsia="新宋体" w:cs="新宋体"/>
              <w:color w:val="auto"/>
              <w:szCs w:val="22"/>
              <w:highlight w:val="none"/>
            </w:rPr>
            <w:fldChar w:fldCharType="end"/>
          </w:r>
        </w:p>
        <w:p w14:paraId="6ECA0880">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_Toc29998 </w:instrText>
          </w:r>
          <w:r>
            <w:rPr>
              <w:rFonts w:hint="eastAsia" w:ascii="新宋体" w:hAnsi="新宋体" w:eastAsia="新宋体" w:cs="新宋体"/>
              <w:szCs w:val="22"/>
              <w:highlight w:val="none"/>
            </w:rPr>
            <w:fldChar w:fldCharType="separate"/>
          </w:r>
          <w:r>
            <w:rPr>
              <w:rFonts w:hint="eastAsia" w:ascii="新宋体" w:hAnsi="新宋体" w:eastAsia="新宋体" w:cs="新宋体"/>
              <w:szCs w:val="22"/>
              <w:highlight w:val="none"/>
            </w:rPr>
            <w:t>二、评标组织</w:t>
          </w:r>
          <w:r>
            <w:rPr>
              <w:highlight w:val="none"/>
            </w:rPr>
            <w:tab/>
          </w:r>
          <w:r>
            <w:rPr>
              <w:highlight w:val="none"/>
            </w:rPr>
            <w:fldChar w:fldCharType="begin"/>
          </w:r>
          <w:r>
            <w:rPr>
              <w:highlight w:val="none"/>
            </w:rPr>
            <w:instrText xml:space="preserve"> PAGEREF _Toc29998 \h </w:instrText>
          </w:r>
          <w:r>
            <w:rPr>
              <w:highlight w:val="none"/>
            </w:rPr>
            <w:fldChar w:fldCharType="separate"/>
          </w:r>
          <w:r>
            <w:rPr>
              <w:highlight w:val="none"/>
            </w:rPr>
            <w:t>43</w:t>
          </w:r>
          <w:r>
            <w:rPr>
              <w:highlight w:val="none"/>
            </w:rPr>
            <w:fldChar w:fldCharType="end"/>
          </w:r>
          <w:r>
            <w:rPr>
              <w:rFonts w:hint="eastAsia" w:ascii="新宋体" w:hAnsi="新宋体" w:eastAsia="新宋体" w:cs="新宋体"/>
              <w:color w:val="auto"/>
              <w:szCs w:val="22"/>
              <w:highlight w:val="none"/>
            </w:rPr>
            <w:fldChar w:fldCharType="end"/>
          </w:r>
        </w:p>
        <w:p w14:paraId="422004A0">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_Toc26507 </w:instrText>
          </w:r>
          <w:r>
            <w:rPr>
              <w:rFonts w:hint="eastAsia" w:ascii="新宋体" w:hAnsi="新宋体" w:eastAsia="新宋体" w:cs="新宋体"/>
              <w:szCs w:val="22"/>
              <w:highlight w:val="none"/>
            </w:rPr>
            <w:fldChar w:fldCharType="separate"/>
          </w:r>
          <w:r>
            <w:rPr>
              <w:rFonts w:hint="eastAsia" w:ascii="新宋体" w:hAnsi="新宋体" w:eastAsia="新宋体" w:cs="新宋体"/>
              <w:szCs w:val="22"/>
              <w:highlight w:val="none"/>
            </w:rPr>
            <w:t>三、评标程序</w:t>
          </w:r>
          <w:r>
            <w:rPr>
              <w:highlight w:val="none"/>
            </w:rPr>
            <w:tab/>
          </w:r>
          <w:r>
            <w:rPr>
              <w:highlight w:val="none"/>
            </w:rPr>
            <w:fldChar w:fldCharType="begin"/>
          </w:r>
          <w:r>
            <w:rPr>
              <w:highlight w:val="none"/>
            </w:rPr>
            <w:instrText xml:space="preserve"> PAGEREF _Toc26507 \h </w:instrText>
          </w:r>
          <w:r>
            <w:rPr>
              <w:highlight w:val="none"/>
            </w:rPr>
            <w:fldChar w:fldCharType="separate"/>
          </w:r>
          <w:r>
            <w:rPr>
              <w:highlight w:val="none"/>
            </w:rPr>
            <w:t>43</w:t>
          </w:r>
          <w:r>
            <w:rPr>
              <w:highlight w:val="none"/>
            </w:rPr>
            <w:fldChar w:fldCharType="end"/>
          </w:r>
          <w:r>
            <w:rPr>
              <w:rFonts w:hint="eastAsia" w:ascii="新宋体" w:hAnsi="新宋体" w:eastAsia="新宋体" w:cs="新宋体"/>
              <w:color w:val="auto"/>
              <w:szCs w:val="22"/>
              <w:highlight w:val="none"/>
            </w:rPr>
            <w:fldChar w:fldCharType="end"/>
          </w:r>
        </w:p>
        <w:p w14:paraId="4EDD9E1C">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_Toc16616 </w:instrText>
          </w:r>
          <w:r>
            <w:rPr>
              <w:rFonts w:hint="eastAsia" w:ascii="新宋体" w:hAnsi="新宋体" w:eastAsia="新宋体" w:cs="新宋体"/>
              <w:szCs w:val="22"/>
              <w:highlight w:val="none"/>
            </w:rPr>
            <w:fldChar w:fldCharType="separate"/>
          </w:r>
          <w:r>
            <w:rPr>
              <w:rFonts w:hint="eastAsia" w:ascii="新宋体" w:hAnsi="新宋体" w:eastAsia="新宋体" w:cs="新宋体"/>
              <w:szCs w:val="22"/>
              <w:highlight w:val="none"/>
            </w:rPr>
            <w:t>四、评标办法</w:t>
          </w:r>
          <w:r>
            <w:rPr>
              <w:highlight w:val="none"/>
            </w:rPr>
            <w:tab/>
          </w:r>
          <w:r>
            <w:rPr>
              <w:highlight w:val="none"/>
            </w:rPr>
            <w:fldChar w:fldCharType="begin"/>
          </w:r>
          <w:r>
            <w:rPr>
              <w:highlight w:val="none"/>
            </w:rPr>
            <w:instrText xml:space="preserve"> PAGEREF _Toc16616 \h </w:instrText>
          </w:r>
          <w:r>
            <w:rPr>
              <w:highlight w:val="none"/>
            </w:rPr>
            <w:fldChar w:fldCharType="separate"/>
          </w:r>
          <w:r>
            <w:rPr>
              <w:highlight w:val="none"/>
            </w:rPr>
            <w:t>43</w:t>
          </w:r>
          <w:r>
            <w:rPr>
              <w:highlight w:val="none"/>
            </w:rPr>
            <w:fldChar w:fldCharType="end"/>
          </w:r>
          <w:r>
            <w:rPr>
              <w:rFonts w:hint="eastAsia" w:ascii="新宋体" w:hAnsi="新宋体" w:eastAsia="新宋体" w:cs="新宋体"/>
              <w:color w:val="auto"/>
              <w:szCs w:val="22"/>
              <w:highlight w:val="none"/>
            </w:rPr>
            <w:fldChar w:fldCharType="end"/>
          </w:r>
        </w:p>
        <w:p w14:paraId="69FE315C">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_Toc22183 </w:instrText>
          </w:r>
          <w:r>
            <w:rPr>
              <w:rFonts w:hint="eastAsia" w:ascii="新宋体" w:hAnsi="新宋体" w:eastAsia="新宋体" w:cs="新宋体"/>
              <w:szCs w:val="22"/>
              <w:highlight w:val="none"/>
            </w:rPr>
            <w:fldChar w:fldCharType="separate"/>
          </w:r>
          <w:r>
            <w:rPr>
              <w:rFonts w:hint="eastAsia" w:ascii="新宋体" w:hAnsi="新宋体" w:eastAsia="新宋体" w:cs="新宋体"/>
              <w:bCs/>
              <w:szCs w:val="22"/>
              <w:highlight w:val="none"/>
              <w:lang w:val="en-US" w:eastAsia="zh-CN"/>
            </w:rPr>
            <w:t>五</w:t>
          </w:r>
          <w:r>
            <w:rPr>
              <w:rFonts w:hint="eastAsia" w:ascii="新宋体" w:hAnsi="新宋体" w:eastAsia="新宋体" w:cs="新宋体"/>
              <w:bCs/>
              <w:szCs w:val="22"/>
              <w:highlight w:val="none"/>
            </w:rPr>
            <w:t>、定标办法</w:t>
          </w:r>
          <w:r>
            <w:rPr>
              <w:highlight w:val="none"/>
            </w:rPr>
            <w:tab/>
          </w:r>
          <w:r>
            <w:rPr>
              <w:highlight w:val="none"/>
            </w:rPr>
            <w:fldChar w:fldCharType="begin"/>
          </w:r>
          <w:r>
            <w:rPr>
              <w:highlight w:val="none"/>
            </w:rPr>
            <w:instrText xml:space="preserve"> PAGEREF _Toc22183 \h </w:instrText>
          </w:r>
          <w:r>
            <w:rPr>
              <w:highlight w:val="none"/>
            </w:rPr>
            <w:fldChar w:fldCharType="separate"/>
          </w:r>
          <w:r>
            <w:rPr>
              <w:highlight w:val="none"/>
            </w:rPr>
            <w:t>43</w:t>
          </w:r>
          <w:r>
            <w:rPr>
              <w:highlight w:val="none"/>
            </w:rPr>
            <w:fldChar w:fldCharType="end"/>
          </w:r>
          <w:r>
            <w:rPr>
              <w:rFonts w:hint="eastAsia" w:ascii="新宋体" w:hAnsi="新宋体" w:eastAsia="新宋体" w:cs="新宋体"/>
              <w:color w:val="auto"/>
              <w:szCs w:val="22"/>
              <w:highlight w:val="none"/>
            </w:rPr>
            <w:fldChar w:fldCharType="end"/>
          </w:r>
        </w:p>
        <w:p w14:paraId="7506235D">
          <w:pPr>
            <w:pStyle w:val="45"/>
            <w:tabs>
              <w:tab w:val="right" w:leader="dot" w:pos="9638"/>
            </w:tabs>
            <w:spacing w:line="360" w:lineRule="auto"/>
            <w:rPr>
              <w:highlight w:val="none"/>
            </w:rPr>
          </w:pPr>
          <w:r>
            <w:rPr>
              <w:rFonts w:hint="eastAsia" w:ascii="新宋体" w:hAnsi="新宋体" w:eastAsia="新宋体" w:cs="新宋体"/>
              <w:color w:val="auto"/>
              <w:szCs w:val="22"/>
              <w:highlight w:val="none"/>
            </w:rPr>
            <w:fldChar w:fldCharType="begin"/>
          </w:r>
          <w:r>
            <w:rPr>
              <w:rFonts w:hint="eastAsia" w:ascii="新宋体" w:hAnsi="新宋体" w:eastAsia="新宋体" w:cs="新宋体"/>
              <w:szCs w:val="22"/>
              <w:highlight w:val="none"/>
            </w:rPr>
            <w:instrText xml:space="preserve"> HYPERLINK \l _Toc22102 </w:instrText>
          </w:r>
          <w:r>
            <w:rPr>
              <w:rFonts w:hint="eastAsia" w:ascii="新宋体" w:hAnsi="新宋体" w:eastAsia="新宋体" w:cs="新宋体"/>
              <w:szCs w:val="22"/>
              <w:highlight w:val="none"/>
            </w:rPr>
            <w:fldChar w:fldCharType="separate"/>
          </w:r>
          <w:r>
            <w:rPr>
              <w:rFonts w:hint="eastAsia" w:ascii="新宋体" w:hAnsi="新宋体" w:eastAsia="新宋体" w:cs="新宋体"/>
              <w:szCs w:val="22"/>
              <w:highlight w:val="none"/>
              <w:lang w:val="en-US" w:eastAsia="zh-CN"/>
            </w:rPr>
            <w:t>六</w:t>
          </w:r>
          <w:r>
            <w:rPr>
              <w:rFonts w:hint="eastAsia" w:ascii="新宋体" w:hAnsi="新宋体" w:eastAsia="新宋体" w:cs="新宋体"/>
              <w:szCs w:val="22"/>
              <w:highlight w:val="none"/>
            </w:rPr>
            <w:t>、投标人义务</w:t>
          </w:r>
          <w:r>
            <w:rPr>
              <w:highlight w:val="none"/>
            </w:rPr>
            <w:tab/>
          </w:r>
          <w:r>
            <w:rPr>
              <w:highlight w:val="none"/>
            </w:rPr>
            <w:fldChar w:fldCharType="begin"/>
          </w:r>
          <w:r>
            <w:rPr>
              <w:highlight w:val="none"/>
            </w:rPr>
            <w:instrText xml:space="preserve"> PAGEREF _Toc22102 \h </w:instrText>
          </w:r>
          <w:r>
            <w:rPr>
              <w:highlight w:val="none"/>
            </w:rPr>
            <w:fldChar w:fldCharType="separate"/>
          </w:r>
          <w:r>
            <w:rPr>
              <w:highlight w:val="none"/>
            </w:rPr>
            <w:t>44</w:t>
          </w:r>
          <w:r>
            <w:rPr>
              <w:highlight w:val="none"/>
            </w:rPr>
            <w:fldChar w:fldCharType="end"/>
          </w:r>
          <w:r>
            <w:rPr>
              <w:rFonts w:hint="eastAsia" w:ascii="新宋体" w:hAnsi="新宋体" w:eastAsia="新宋体" w:cs="新宋体"/>
              <w:color w:val="auto"/>
              <w:szCs w:val="22"/>
              <w:highlight w:val="none"/>
            </w:rPr>
            <w:fldChar w:fldCharType="end"/>
          </w:r>
        </w:p>
        <w:p w14:paraId="30BF0D13">
          <w:pPr>
            <w:pStyle w:val="45"/>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fldChar w:fldCharType="end"/>
          </w:r>
        </w:p>
      </w:sdtContent>
    </w:sdt>
    <w:p w14:paraId="12228A3B">
      <w:pPr>
        <w:spacing w:line="36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7DF46796">
      <w:pPr>
        <w:pStyle w:val="3"/>
        <w:rPr>
          <w:rFonts w:hint="eastAsia" w:ascii="新宋体" w:hAnsi="新宋体" w:eastAsia="新宋体" w:cs="新宋体"/>
          <w:color w:val="auto"/>
          <w:highlight w:val="none"/>
        </w:rPr>
      </w:pPr>
      <w:bookmarkStart w:id="0" w:name="_Toc7573"/>
      <w:bookmarkStart w:id="1" w:name="_Toc8"/>
      <w:r>
        <w:rPr>
          <w:rFonts w:hint="eastAsia" w:ascii="新宋体" w:hAnsi="新宋体" w:eastAsia="新宋体" w:cs="新宋体"/>
          <w:color w:val="auto"/>
          <w:highlight w:val="none"/>
        </w:rPr>
        <w:t>招 标 公 告</w:t>
      </w:r>
      <w:bookmarkEnd w:id="0"/>
      <w:bookmarkEnd w:id="1"/>
    </w:p>
    <w:p w14:paraId="2D65E7F2">
      <w:pPr>
        <w:tabs>
          <w:tab w:val="left" w:pos="360"/>
        </w:tabs>
        <w:spacing w:line="460" w:lineRule="exact"/>
        <w:rPr>
          <w:rFonts w:hint="eastAsia" w:ascii="新宋体" w:hAnsi="新宋体" w:eastAsia="新宋体" w:cs="新宋体"/>
          <w:b/>
          <w:bCs/>
          <w:color w:val="auto"/>
          <w:sz w:val="22"/>
          <w:highlight w:val="none"/>
        </w:rPr>
      </w:pPr>
      <w:r>
        <w:rPr>
          <w:rFonts w:hint="eastAsia" w:ascii="新宋体" w:hAnsi="新宋体" w:eastAsia="新宋体" w:cs="新宋体"/>
          <w:b/>
          <w:bCs/>
          <w:color w:val="auto"/>
          <w:sz w:val="22"/>
          <w:highlight w:val="none"/>
        </w:rPr>
        <mc:AlternateContent>
          <mc:Choice Requires="wps">
            <w:drawing>
              <wp:anchor distT="0" distB="0" distL="114300" distR="114300" simplePos="0" relativeHeight="251660288" behindDoc="1" locked="0" layoutInCell="1" allowOverlap="1">
                <wp:simplePos x="0" y="0"/>
                <wp:positionH relativeFrom="column">
                  <wp:posOffset>-119380</wp:posOffset>
                </wp:positionH>
                <wp:positionV relativeFrom="paragraph">
                  <wp:posOffset>53340</wp:posOffset>
                </wp:positionV>
                <wp:extent cx="6374130" cy="825500"/>
                <wp:effectExtent l="6350" t="6350" r="20320" b="6350"/>
                <wp:wrapNone/>
                <wp:docPr id="1" name="矩形 1"/>
                <wp:cNvGraphicFramePr/>
                <a:graphic xmlns:a="http://schemas.openxmlformats.org/drawingml/2006/main">
                  <a:graphicData uri="http://schemas.microsoft.com/office/word/2010/wordprocessingShape">
                    <wps:wsp>
                      <wps:cNvSpPr/>
                      <wps:spPr>
                        <a:xfrm>
                          <a:off x="0" y="0"/>
                          <a:ext cx="6374130" cy="825500"/>
                        </a:xfrm>
                        <a:prstGeom prst="rect">
                          <a:avLst/>
                        </a:prstGeom>
                        <a:noFill/>
                        <a:ln w="12700" cap="flat" cmpd="sng">
                          <a:solidFill>
                            <a:srgbClr val="000000"/>
                          </a:solidFill>
                          <a:prstDash val="solid"/>
                          <a:round/>
                          <a:headEnd type="none" w="med" len="med"/>
                          <a:tailEnd type="none" w="med" len="med"/>
                        </a:ln>
                      </wps:spPr>
                      <wps:txbx>
                        <w:txbxContent>
                          <w:p w14:paraId="0E94FF81">
                            <w:pPr>
                              <w:jc w:val="center"/>
                            </w:pPr>
                          </w:p>
                        </w:txbxContent>
                      </wps:txbx>
                      <wps:bodyPr anchor="ctr" anchorCtr="0" upright="1"/>
                    </wps:wsp>
                  </a:graphicData>
                </a:graphic>
              </wp:anchor>
            </w:drawing>
          </mc:Choice>
          <mc:Fallback>
            <w:pict>
              <v:rect id="_x0000_s1026" o:spid="_x0000_s1026" o:spt="1" style="position:absolute;left:0pt;margin-left:-9.4pt;margin-top:4.2pt;height:65pt;width:501.9pt;z-index:-251656192;v-text-anchor:middle;mso-width-relative:page;mso-height-relative:page;" filled="f" stroked="t" coordsize="21600,21600" o:gfxdata="UEsDBAoAAAAAAIdO4kAAAAAAAAAAAAAAAAAEAAAAZHJzL1BLAwQUAAAACACHTuJA/D3ZwNcAAAAJ&#10;AQAADwAAAGRycy9kb3ducmV2LnhtbE2PwU7DMBBE70j8g7VI3Fo70KA0jdNDEAcEEmrhwm0bmyQQ&#10;r6PYScrfs5zguDOj2TfF/ux6MdsxdJ40JGsFwlLtTUeNhrfXh1UGIkQkg70nq+HbBtiXlxcF5sYv&#10;dLDzMTaCSyjkqKGNccilDHVrHYa1Hyyx9+FHh5HPsZFmxIXLXS9vlLqTDjviDy0Otmpt/XWcnIb3&#10;9FO+dNWC0/Pj/VM6j15VG6/19VWidiCiPce/MPziMzqUzHTyE5kgeg2rJGP0qCHbgGB/m6W87cTB&#10;W1ZkWcj/C8ofUEsDBBQAAAAIAIdO4kDci1arCQIAABwEAAAOAAAAZHJzL2Uyb0RvYy54bWytU0tu&#10;2zAQ3RfoHQjua9lO84FhOYu46aZoAyQ9AE1SEgH+MENb8mkKdNdD9DhFr9EhpTptuvGiWkhDcfhm&#10;3pvH9e3gLDtoQBN8zRezOWfay6CMb2v++en+zQ1nmIRXwgava37UyG83r1+t+7jSy9AFqzQwAvG4&#10;6mPNu5TiqqpQdtoJnIWoPW02AZxItIS2UiB6Qne2Ws7nV1UfQEUIUiPS3+24ySdEOAcwNI2Rehvk&#10;3mmfRlTQViSihJ2JyDel26bRMn1qGtSJ2ZoT01TeVITiXX5Xm7VYtSBiZ+TUgjinhRecnDCeip6g&#10;tiIJtgfzD5QzEgKGJs1kcNVIpChCLBbzF9o8diLqwoWkxngSHf8frPx4eABmFDmBMy8cDfznl28/&#10;vn9li6xNH3FFKY/xAaYVUpiJDg24/CUKbCh6Hk966iExST+vLq7fLi5Iakl7N8vLy3kRvHo+HQHT&#10;ex0cy0HNgeZVZBSHD5ioIqX+TsnFfLg31paZWc96anp5TZhMCjJiQwag0EUig74tOBisUflMPo3Q&#10;7u4ssIPIZihP5kg1/krLBbcCuzGvbI02gbD3qhTvtFDvvGLpGEkwT/eE526cVpxZTdcqRyUzCWPP&#10;yaQmrKdesuCjxDlKw24gmBzugjrSpISXXSD/ygR8Wtyl0c/7CKbtSMUyuYJEpin8JoNnV/65LvWe&#10;L/X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w92cDXAAAACQEAAA8AAAAAAAAAAQAgAAAAIgAA&#10;AGRycy9kb3ducmV2LnhtbFBLAQIUABQAAAAIAIdO4kDci1arCQIAABwEAAAOAAAAAAAAAAEAIAAA&#10;ACYBAABkcnMvZTJvRG9jLnhtbFBLBQYAAAAABgAGAFkBAAChBQAAAAA=&#10;">
                <v:fill on="f" focussize="0,0"/>
                <v:stroke weight="1pt" color="#000000" joinstyle="round"/>
                <v:imagedata o:title=""/>
                <o:lock v:ext="edit" aspectratio="f"/>
                <v:textbox>
                  <w:txbxContent>
                    <w:p w14:paraId="0E94FF81">
                      <w:pPr>
                        <w:jc w:val="center"/>
                      </w:pPr>
                    </w:p>
                  </w:txbxContent>
                </v:textbox>
              </v:rect>
            </w:pict>
          </mc:Fallback>
        </mc:AlternateContent>
      </w:r>
      <w:r>
        <w:rPr>
          <w:rFonts w:hint="eastAsia" w:ascii="新宋体" w:hAnsi="新宋体" w:eastAsia="新宋体" w:cs="新宋体"/>
          <w:b/>
          <w:bCs/>
          <w:color w:val="auto"/>
          <w:sz w:val="22"/>
          <w:highlight w:val="none"/>
        </w:rPr>
        <w:t>项目概况</w:t>
      </w:r>
    </w:p>
    <w:p w14:paraId="53AE75D9">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Springer数据库服务</w:t>
      </w:r>
      <w:r>
        <w:rPr>
          <w:rFonts w:hint="eastAsia" w:ascii="新宋体" w:hAnsi="新宋体" w:eastAsia="新宋体" w:cs="新宋体"/>
          <w:color w:val="auto"/>
          <w:sz w:val="22"/>
          <w:highlight w:val="none"/>
        </w:rPr>
        <w:t>招标项目的潜在投标人应在浙江政府采购网获取（下载）招标文件，并于</w:t>
      </w:r>
      <w:r>
        <w:rPr>
          <w:rFonts w:hint="eastAsia" w:ascii="新宋体" w:hAnsi="新宋体" w:eastAsia="新宋体" w:cs="新宋体"/>
          <w:color w:val="auto"/>
          <w:sz w:val="22"/>
          <w:szCs w:val="22"/>
          <w:highlight w:val="none"/>
          <w:lang w:eastAsia="zh-CN"/>
        </w:rPr>
        <w:t>2024年10月31日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lang w:eastAsia="zh-CN"/>
        </w:rPr>
        <w:t>点30分</w:t>
      </w:r>
      <w:r>
        <w:rPr>
          <w:rFonts w:hint="eastAsia" w:ascii="新宋体" w:hAnsi="新宋体" w:eastAsia="新宋体" w:cs="新宋体"/>
          <w:color w:val="auto"/>
          <w:sz w:val="22"/>
          <w:highlight w:val="none"/>
        </w:rPr>
        <w:t>（北京时间）前递交（上传）投标文件。</w:t>
      </w:r>
    </w:p>
    <w:p w14:paraId="3E258D10">
      <w:pPr>
        <w:pStyle w:val="48"/>
        <w:spacing w:before="0" w:beforeAutospacing="0" w:after="0" w:afterAutospacing="0"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一、项目基本情况</w:t>
      </w:r>
    </w:p>
    <w:p w14:paraId="49E6740E">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WZUZFFS-GKZB-20240018</w:t>
      </w:r>
    </w:p>
    <w:p w14:paraId="267C0E40">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Springer数据库服务</w:t>
      </w:r>
    </w:p>
    <w:p w14:paraId="69EC944C">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eastAsia="zh-CN"/>
        </w:rPr>
        <w:t>515000</w:t>
      </w:r>
    </w:p>
    <w:p w14:paraId="6F908628">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30D761A4">
      <w:pPr>
        <w:pStyle w:val="48"/>
        <w:spacing w:before="0" w:beforeAutospacing="0" w:after="0" w:afterAutospacing="0" w:line="460" w:lineRule="exact"/>
        <w:ind w:firstLine="440" w:firstLineChars="200"/>
        <w:rPr>
          <w:rFonts w:hint="default"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标项</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名称：</w:t>
      </w:r>
      <w:r>
        <w:rPr>
          <w:rFonts w:hint="eastAsia" w:ascii="新宋体" w:hAnsi="新宋体" w:eastAsia="新宋体" w:cs="新宋体"/>
          <w:color w:val="auto"/>
          <w:sz w:val="22"/>
          <w:szCs w:val="22"/>
          <w:highlight w:val="none"/>
          <w:lang w:val="en-US" w:eastAsia="zh-CN"/>
        </w:rPr>
        <w:t>Springer数据库服务</w:t>
      </w:r>
    </w:p>
    <w:p w14:paraId="0EE5EE9A">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数量：1</w:t>
      </w:r>
    </w:p>
    <w:p w14:paraId="408C77ED">
      <w:pPr>
        <w:pStyle w:val="48"/>
        <w:spacing w:before="0" w:beforeAutospacing="0" w:after="0" w:afterAutospacing="0" w:line="460" w:lineRule="exact"/>
        <w:ind w:firstLine="440" w:firstLineChars="200"/>
        <w:rPr>
          <w:rFonts w:hint="default"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515000</w:t>
      </w:r>
    </w:p>
    <w:p w14:paraId="0FAC35F1">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简要规格描述或项目基本概况介绍、用途：具体详见招标文件</w:t>
      </w:r>
    </w:p>
    <w:p w14:paraId="3FBB42FC">
      <w:pPr>
        <w:pStyle w:val="48"/>
        <w:spacing w:before="0" w:beforeAutospacing="0" w:after="0" w:afterAutospacing="0" w:line="460" w:lineRule="exact"/>
        <w:rPr>
          <w:rFonts w:hint="eastAsia" w:ascii="新宋体" w:hAnsi="新宋体" w:eastAsia="新宋体" w:cs="新宋体"/>
          <w:color w:val="auto"/>
          <w:sz w:val="22"/>
          <w:szCs w:val="22"/>
          <w:highlight w:val="none"/>
        </w:rPr>
      </w:pPr>
    </w:p>
    <w:p w14:paraId="654AA294">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合同履约期限：具体详见招标文件</w:t>
      </w:r>
    </w:p>
    <w:p w14:paraId="7C81C7F8">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w:t>
      </w:r>
      <w:r>
        <w:rPr>
          <w:rFonts w:hint="eastAsia" w:ascii="新宋体" w:hAnsi="新宋体" w:eastAsia="新宋体" w:cs="新宋体"/>
          <w:color w:val="auto"/>
          <w:sz w:val="22"/>
          <w:szCs w:val="22"/>
          <w:highlight w:val="none"/>
          <w:lang w:val="en-US" w:eastAsia="zh-CN"/>
        </w:rPr>
        <w:t>否</w:t>
      </w:r>
      <w:r>
        <w:rPr>
          <w:rFonts w:hint="eastAsia" w:ascii="新宋体" w:hAnsi="新宋体" w:eastAsia="新宋体" w:cs="新宋体"/>
          <w:color w:val="auto"/>
          <w:sz w:val="22"/>
          <w:szCs w:val="22"/>
          <w:highlight w:val="none"/>
        </w:rPr>
        <w:t>）接受联合体投标。</w:t>
      </w:r>
    </w:p>
    <w:p w14:paraId="289F0233">
      <w:pPr>
        <w:pStyle w:val="48"/>
        <w:spacing w:before="0" w:beforeAutospacing="0" w:after="0" w:afterAutospacing="0"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二、申请人的资格要求：</w:t>
      </w:r>
    </w:p>
    <w:p w14:paraId="4E158C17">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09C6D9D">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2.落实政府采购政策需满足的资格要求：</w:t>
      </w:r>
      <w:r>
        <w:rPr>
          <w:rFonts w:hint="eastAsia" w:ascii="新宋体" w:hAnsi="新宋体" w:eastAsia="新宋体" w:cs="新宋体"/>
          <w:color w:val="auto"/>
          <w:sz w:val="22"/>
          <w:szCs w:val="22"/>
          <w:highlight w:val="none"/>
          <w:lang w:val="en-US" w:eastAsia="zh-CN"/>
        </w:rPr>
        <w:t>无</w:t>
      </w:r>
    </w:p>
    <w:p w14:paraId="3BC9EE23">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3.本项目的特定资格要求：</w:t>
      </w:r>
      <w:bookmarkStart w:id="2" w:name="_Toc162352987"/>
      <w:r>
        <w:rPr>
          <w:rFonts w:hint="eastAsia" w:ascii="新宋体" w:hAnsi="新宋体" w:eastAsia="新宋体" w:cs="新宋体"/>
          <w:color w:val="auto"/>
          <w:sz w:val="22"/>
          <w:szCs w:val="22"/>
          <w:highlight w:val="none"/>
        </w:rPr>
        <w:t>需具备《出版物进口经营许可证</w:t>
      </w:r>
      <w:bookmarkEnd w:id="2"/>
      <w:r>
        <w:rPr>
          <w:rFonts w:hint="eastAsia" w:ascii="新宋体" w:hAnsi="新宋体" w:eastAsia="新宋体" w:cs="新宋体"/>
          <w:color w:val="auto"/>
          <w:sz w:val="22"/>
          <w:szCs w:val="22"/>
          <w:highlight w:val="none"/>
        </w:rPr>
        <w:t>》</w:t>
      </w:r>
    </w:p>
    <w:p w14:paraId="6FE89186">
      <w:pPr>
        <w:pStyle w:val="48"/>
        <w:spacing w:before="0" w:beforeAutospacing="0" w:after="0" w:afterAutospacing="0"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三、获取招标文件</w:t>
      </w:r>
    </w:p>
    <w:p w14:paraId="6842654D">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即日起</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2024年10月31日</w:t>
      </w:r>
      <w:r>
        <w:rPr>
          <w:rFonts w:hint="eastAsia" w:ascii="新宋体" w:hAnsi="新宋体" w:eastAsia="新宋体" w:cs="新宋体"/>
          <w:color w:val="auto"/>
          <w:sz w:val="22"/>
          <w:szCs w:val="22"/>
          <w:highlight w:val="none"/>
        </w:rPr>
        <w:t>，每天上午00：00至12：00，下午12：00至23：59（北京时间，线上获取法定节假日均可，线下获取文件法定节假日除外）</w:t>
      </w:r>
    </w:p>
    <w:p w14:paraId="40971EFA">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地点（网址）：浙江政府采购网（https：//zfcg.czt.zj.gov.cn/）</w:t>
      </w:r>
    </w:p>
    <w:p w14:paraId="55CBFAB6">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方式：供应商登录政采云平台https：//www.zcygov.cn/在线申请获取采购文件（进入“项目采购”应用，在获取采购文件菜单中选择项目，申请获取采购文件）</w:t>
      </w:r>
    </w:p>
    <w:p w14:paraId="05481D88">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w:t>
      </w:r>
    </w:p>
    <w:p w14:paraId="1DF1FB2A">
      <w:pPr>
        <w:pStyle w:val="48"/>
        <w:spacing w:before="0" w:beforeAutospacing="0" w:after="0" w:afterAutospacing="0"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四、提交投标文件截止时间、开标时间和地点</w:t>
      </w:r>
    </w:p>
    <w:p w14:paraId="57DCC7CB">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lang w:val="en-US" w:eastAsia="zh-CN"/>
        </w:rPr>
        <w:t>10月31日09</w:t>
      </w:r>
      <w:r>
        <w:rPr>
          <w:rFonts w:hint="eastAsia" w:ascii="新宋体" w:hAnsi="新宋体" w:eastAsia="新宋体" w:cs="新宋体"/>
          <w:color w:val="auto"/>
          <w:sz w:val="22"/>
          <w:szCs w:val="22"/>
          <w:highlight w:val="none"/>
          <w:lang w:eastAsia="zh-CN"/>
        </w:rPr>
        <w:t>点30分</w:t>
      </w:r>
      <w:r>
        <w:rPr>
          <w:rFonts w:hint="eastAsia" w:ascii="新宋体" w:hAnsi="新宋体" w:eastAsia="新宋体" w:cs="新宋体"/>
          <w:color w:val="auto"/>
          <w:sz w:val="22"/>
          <w:szCs w:val="22"/>
          <w:highlight w:val="none"/>
        </w:rPr>
        <w:t>（北京时间）</w:t>
      </w:r>
    </w:p>
    <w:p w14:paraId="0CAA1E1D">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投标地点（网址）：政府采购云平台：http：//zfcg.czt.zj.gov.cn</w:t>
      </w:r>
    </w:p>
    <w:p w14:paraId="6485AB38">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eastAsia="zh-CN"/>
        </w:rPr>
        <w:t>2024年</w:t>
      </w:r>
      <w:r>
        <w:rPr>
          <w:rFonts w:hint="eastAsia" w:ascii="新宋体" w:hAnsi="新宋体" w:eastAsia="新宋体" w:cs="新宋体"/>
          <w:color w:val="auto"/>
          <w:sz w:val="22"/>
          <w:szCs w:val="22"/>
          <w:highlight w:val="none"/>
          <w:lang w:val="en-US" w:eastAsia="zh-CN"/>
        </w:rPr>
        <w:t>10月31日09</w:t>
      </w:r>
      <w:r>
        <w:rPr>
          <w:rFonts w:hint="eastAsia" w:ascii="新宋体" w:hAnsi="新宋体" w:eastAsia="新宋体" w:cs="新宋体"/>
          <w:color w:val="auto"/>
          <w:sz w:val="22"/>
          <w:szCs w:val="22"/>
          <w:highlight w:val="none"/>
          <w:lang w:eastAsia="zh-CN"/>
        </w:rPr>
        <w:t>点30分</w:t>
      </w:r>
      <w:r>
        <w:rPr>
          <w:rFonts w:hint="eastAsia" w:ascii="新宋体" w:hAnsi="新宋体" w:eastAsia="新宋体" w:cs="新宋体"/>
          <w:color w:val="auto"/>
          <w:sz w:val="22"/>
          <w:szCs w:val="22"/>
          <w:highlight w:val="none"/>
        </w:rPr>
        <w:t>（北京时间）</w:t>
      </w:r>
    </w:p>
    <w:p w14:paraId="1426806C">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开标地点（网址）：温州大学茶山南校区行政楼516A室 （政府采购云平台：http：//zfcg.czt.zj.gov.cn）</w:t>
      </w:r>
    </w:p>
    <w:p w14:paraId="5CC4B927">
      <w:pPr>
        <w:pStyle w:val="48"/>
        <w:spacing w:before="0" w:beforeAutospacing="0" w:after="0" w:afterAutospacing="0"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五、公告期限</w:t>
      </w:r>
    </w:p>
    <w:p w14:paraId="6565D697">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4307594A">
      <w:pPr>
        <w:pStyle w:val="48"/>
        <w:spacing w:before="0" w:beforeAutospacing="0" w:after="0" w:afterAutospacing="0"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六、其他补充事宜</w:t>
      </w:r>
    </w:p>
    <w:p w14:paraId="35664D99">
      <w:pPr>
        <w:pStyle w:val="48"/>
        <w:spacing w:before="0" w:beforeAutospacing="0" w:after="0" w:afterAutospacing="0"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9D43B96">
      <w:pPr>
        <w:pStyle w:val="48"/>
        <w:spacing w:before="0" w:beforeAutospacing="0" w:after="0" w:afterAutospacing="0"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757495C6">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highlight w:val="none"/>
        </w:rPr>
        <w:t>3.其他事项：（一）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二）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投标文件的传输递交：投标人在投标截止时间前将加密的投标文件上传至政府采购云平台； ⑥投标文件的解密：投标人按照平台提示和招标文件的规定在半小时内完成在线解密；⑦ 具体操作指南：详见政采云平台“服务中心-帮助文档-项目采购-操作流程-电子招投标-政府采购项目电子交易管理操作指南-供应商”：浙江省政府采购项目政采云平台学习专题https://edu.zcygov.cn/luban/e-biding。（三）招标公告附件的采购文件仅供阅览使用，未按照本公告规定的方式获取采购文件的潜在供应商提起的质疑采购组织机构将不予受理、答复。</w:t>
      </w:r>
    </w:p>
    <w:p w14:paraId="57CEE8EB">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七、对本次招标提出询问，请按以下方式联系</w:t>
      </w:r>
    </w:p>
    <w:p w14:paraId="35EEEB41">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062E85D6">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称：温州大学</w:t>
      </w:r>
    </w:p>
    <w:p w14:paraId="509102E2">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址：浙江省温州市茶山镇高教园区</w:t>
      </w:r>
    </w:p>
    <w:p w14:paraId="159CEE3B">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16B1D540">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w:t>
      </w:r>
      <w:r>
        <w:rPr>
          <w:rFonts w:hint="eastAsia" w:ascii="新宋体" w:hAnsi="新宋体" w:eastAsia="新宋体" w:cs="新宋体"/>
          <w:color w:val="auto"/>
          <w:sz w:val="22"/>
          <w:highlight w:val="none"/>
        </w:rPr>
        <w:t>张老师</w:t>
      </w:r>
      <w:r>
        <w:rPr>
          <w:rFonts w:hint="eastAsia" w:ascii="新宋体" w:hAnsi="新宋体" w:eastAsia="新宋体" w:cs="新宋体"/>
          <w:color w:val="auto"/>
          <w:sz w:val="22"/>
          <w:szCs w:val="22"/>
          <w:highlight w:val="none"/>
        </w:rPr>
        <w:t> </w:t>
      </w:r>
    </w:p>
    <w:p w14:paraId="33158FA5">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项目联系方式（询问）：0577-86596037</w:t>
      </w:r>
    </w:p>
    <w:p w14:paraId="0E031CB1">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质疑联系人：贾老师</w:t>
      </w:r>
    </w:p>
    <w:p w14:paraId="2FE560FA">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质疑联系方式：0577-86596095</w:t>
      </w:r>
    </w:p>
    <w:p w14:paraId="14A3D648">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w:t>
      </w:r>
    </w:p>
    <w:p w14:paraId="477FA81A">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浙江鼎力工程项目管理有限公司</w:t>
      </w:r>
      <w:r>
        <w:rPr>
          <w:rFonts w:hint="eastAsia" w:ascii="新宋体" w:hAnsi="新宋体" w:eastAsia="新宋体" w:cs="新宋体"/>
          <w:color w:val="auto"/>
          <w:sz w:val="22"/>
          <w:szCs w:val="22"/>
          <w:highlight w:val="none"/>
        </w:rPr>
        <w:t> </w:t>
      </w:r>
    </w:p>
    <w:p w14:paraId="06ABB435">
      <w:pPr>
        <w:widowControl/>
        <w:spacing w:line="440" w:lineRule="exact"/>
        <w:ind w:firstLine="418" w:firstLineChars="190"/>
        <w:jc w:val="left"/>
        <w:rPr>
          <w:rFonts w:hint="eastAsia" w:ascii="宋体" w:hAnsi="宋体" w:cs="宋体"/>
          <w:color w:val="000000"/>
          <w:kern w:val="0"/>
          <w:sz w:val="22"/>
          <w:highlight w:val="none"/>
          <w:lang w:bidi="ar"/>
        </w:rPr>
      </w:pPr>
      <w:r>
        <w:rPr>
          <w:rFonts w:hint="eastAsia" w:ascii="宋体" w:hAnsi="宋体" w:cs="宋体"/>
          <w:color w:val="000000"/>
          <w:kern w:val="0"/>
          <w:sz w:val="22"/>
          <w:highlight w:val="none"/>
          <w:lang w:bidi="ar"/>
        </w:rPr>
        <w:t>地 址：温州市龙湾区蒲州街道机场大道汤东商业办公楼 1号楼20楼</w:t>
      </w:r>
    </w:p>
    <w:p w14:paraId="65209973">
      <w:pPr>
        <w:widowControl/>
        <w:spacing w:line="440" w:lineRule="exact"/>
        <w:ind w:firstLine="418" w:firstLineChars="190"/>
        <w:jc w:val="left"/>
        <w:rPr>
          <w:rFonts w:hint="eastAsia" w:ascii="宋体" w:hAnsi="宋体" w:cs="宋体"/>
          <w:color w:val="000000"/>
          <w:kern w:val="0"/>
          <w:sz w:val="22"/>
          <w:highlight w:val="none"/>
          <w:lang w:bidi="ar"/>
        </w:rPr>
      </w:pPr>
      <w:r>
        <w:rPr>
          <w:rFonts w:hint="eastAsia" w:ascii="宋体" w:hAnsi="宋体" w:cs="宋体"/>
          <w:color w:val="000000"/>
          <w:kern w:val="0"/>
          <w:sz w:val="22"/>
          <w:highlight w:val="none"/>
          <w:lang w:bidi="ar"/>
        </w:rPr>
        <w:t>传  真：/</w:t>
      </w:r>
    </w:p>
    <w:p w14:paraId="362004A1">
      <w:pPr>
        <w:widowControl/>
        <w:spacing w:line="440" w:lineRule="exact"/>
        <w:ind w:firstLine="418" w:firstLineChars="190"/>
        <w:jc w:val="left"/>
        <w:rPr>
          <w:rFonts w:hint="eastAsia" w:ascii="宋体" w:hAnsi="宋体" w:cs="宋体"/>
          <w:color w:val="000000"/>
          <w:kern w:val="0"/>
          <w:sz w:val="22"/>
          <w:highlight w:val="none"/>
          <w:lang w:bidi="ar"/>
        </w:rPr>
      </w:pPr>
      <w:r>
        <w:rPr>
          <w:rFonts w:hint="eastAsia" w:ascii="宋体" w:hAnsi="宋体" w:cs="宋体"/>
          <w:color w:val="000000"/>
          <w:kern w:val="0"/>
          <w:sz w:val="22"/>
          <w:highlight w:val="none"/>
          <w:lang w:bidi="ar"/>
        </w:rPr>
        <w:t>项目联系人/质疑联系人：郑先生</w:t>
      </w:r>
    </w:p>
    <w:p w14:paraId="457B6234">
      <w:pPr>
        <w:widowControl/>
        <w:spacing w:line="440" w:lineRule="exact"/>
        <w:ind w:firstLine="418" w:firstLineChars="190"/>
        <w:jc w:val="left"/>
        <w:rPr>
          <w:rFonts w:hint="eastAsia" w:ascii="宋体" w:hAnsi="宋体" w:cs="宋体"/>
          <w:color w:val="000000"/>
          <w:kern w:val="0"/>
          <w:sz w:val="22"/>
          <w:highlight w:val="none"/>
          <w:lang w:bidi="ar"/>
        </w:rPr>
      </w:pPr>
      <w:r>
        <w:rPr>
          <w:rFonts w:hint="eastAsia" w:ascii="宋体" w:hAnsi="宋体" w:cs="宋体"/>
          <w:color w:val="000000"/>
          <w:kern w:val="0"/>
          <w:sz w:val="22"/>
          <w:highlight w:val="none"/>
          <w:lang w:bidi="ar"/>
        </w:rPr>
        <w:t>联系方式：</w:t>
      </w:r>
      <w:r>
        <w:rPr>
          <w:rFonts w:hint="eastAsia" w:ascii="宋体" w:hAnsi="宋体"/>
          <w:color w:val="000000"/>
          <w:spacing w:val="-4"/>
          <w:sz w:val="22"/>
          <w:highlight w:val="none"/>
        </w:rPr>
        <w:t>18888921640</w:t>
      </w:r>
    </w:p>
    <w:p w14:paraId="4E3643C7">
      <w:pPr>
        <w:pStyle w:val="48"/>
        <w:spacing w:before="0" w:beforeAutospacing="0" w:after="0" w:afterAutospacing="0"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3.同级政府采购监督管理部门</w:t>
      </w:r>
    </w:p>
    <w:p w14:paraId="02672F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称：温州市财政局政府采购监管处</w:t>
      </w:r>
    </w:p>
    <w:p w14:paraId="2893143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址：温州市鹿城区绣山路299号</w:t>
      </w:r>
    </w:p>
    <w:p w14:paraId="6BE28DF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1223D00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联系人：项先生、蔡女士</w:t>
      </w:r>
    </w:p>
    <w:p w14:paraId="3127F61C">
      <w:pPr>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监督投诉电话：0577-88532725、88521948 </w:t>
      </w:r>
      <w:bookmarkStart w:id="3" w:name="_Toc5772"/>
      <w:r>
        <w:rPr>
          <w:rFonts w:hint="eastAsia" w:ascii="新宋体" w:hAnsi="新宋体" w:eastAsia="新宋体" w:cs="新宋体"/>
          <w:color w:val="auto"/>
          <w:highlight w:val="none"/>
        </w:rPr>
        <w:br w:type="page"/>
      </w:r>
    </w:p>
    <w:p w14:paraId="4D7FA591">
      <w:pPr>
        <w:pStyle w:val="3"/>
        <w:rPr>
          <w:rFonts w:hint="eastAsia" w:ascii="新宋体" w:hAnsi="新宋体" w:eastAsia="新宋体" w:cs="新宋体"/>
          <w:color w:val="auto"/>
          <w:highlight w:val="none"/>
        </w:rPr>
      </w:pPr>
      <w:bookmarkStart w:id="4" w:name="_Toc10253"/>
      <w:bookmarkStart w:id="5" w:name="_Toc27385"/>
      <w:r>
        <w:rPr>
          <w:rFonts w:hint="eastAsia" w:ascii="新宋体" w:hAnsi="新宋体" w:eastAsia="新宋体" w:cs="新宋体"/>
          <w:color w:val="auto"/>
          <w:highlight w:val="none"/>
        </w:rPr>
        <w:t>第一部分   投标人须知</w:t>
      </w:r>
      <w:bookmarkEnd w:id="3"/>
      <w:bookmarkEnd w:id="4"/>
      <w:bookmarkEnd w:id="5"/>
    </w:p>
    <w:p w14:paraId="3ED564BA">
      <w:pPr>
        <w:keepNext/>
        <w:keepLines/>
        <w:shd w:val="clear" w:color="auto" w:fill="FFFFFF"/>
        <w:tabs>
          <w:tab w:val="left" w:pos="706"/>
        </w:tabs>
        <w:snapToGrid w:val="0"/>
        <w:spacing w:line="360" w:lineRule="auto"/>
        <w:jc w:val="center"/>
        <w:outlineLvl w:val="1"/>
        <w:rPr>
          <w:rFonts w:hint="eastAsia" w:ascii="新宋体" w:hAnsi="新宋体" w:eastAsia="新宋体" w:cs="新宋体"/>
          <w:b/>
          <w:bCs/>
          <w:color w:val="auto"/>
          <w:sz w:val="24"/>
          <w:highlight w:val="none"/>
        </w:rPr>
      </w:pPr>
      <w:bookmarkStart w:id="6" w:name="_Toc354996695"/>
      <w:bookmarkStart w:id="7" w:name="_Toc1839"/>
      <w:bookmarkStart w:id="8" w:name="_Toc13675"/>
      <w:bookmarkStart w:id="9" w:name="_Toc233618971"/>
      <w:bookmarkStart w:id="10" w:name="_Toc33194387"/>
      <w:bookmarkStart w:id="11" w:name="_Toc797"/>
      <w:r>
        <w:rPr>
          <w:rFonts w:hint="eastAsia" w:ascii="新宋体" w:hAnsi="新宋体" w:eastAsia="新宋体" w:cs="新宋体"/>
          <w:b/>
          <w:bCs/>
          <w:color w:val="auto"/>
          <w:sz w:val="24"/>
          <w:highlight w:val="none"/>
        </w:rPr>
        <w:t>前 附 表</w:t>
      </w:r>
      <w:bookmarkEnd w:id="6"/>
      <w:bookmarkEnd w:id="7"/>
      <w:bookmarkEnd w:id="8"/>
      <w:bookmarkEnd w:id="9"/>
      <w:bookmarkEnd w:id="10"/>
      <w:bookmarkEnd w:id="11"/>
    </w:p>
    <w:tbl>
      <w:tblPr>
        <w:tblStyle w:val="52"/>
        <w:tblW w:w="101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0"/>
        <w:gridCol w:w="9590"/>
      </w:tblGrid>
      <w:tr w14:paraId="3F1A1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8" w:space="0"/>
              <w:left w:val="single" w:color="000000" w:sz="8" w:space="0"/>
              <w:bottom w:val="single" w:color="000000" w:sz="2" w:space="0"/>
              <w:right w:val="single" w:color="000000" w:sz="2" w:space="0"/>
            </w:tcBorders>
            <w:vAlign w:val="center"/>
          </w:tcPr>
          <w:p w14:paraId="1728DF41">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590" w:type="dxa"/>
            <w:tcBorders>
              <w:top w:val="single" w:color="000000" w:sz="8" w:space="0"/>
              <w:left w:val="single" w:color="000000" w:sz="2" w:space="0"/>
              <w:bottom w:val="single" w:color="000000" w:sz="2" w:space="0"/>
              <w:right w:val="single" w:color="000000" w:sz="8" w:space="0"/>
            </w:tcBorders>
            <w:vAlign w:val="center"/>
          </w:tcPr>
          <w:p w14:paraId="59DADBF1">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22C26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59" w:hRule="atLeast"/>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4F9E93DF">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590" w:type="dxa"/>
            <w:tcBorders>
              <w:top w:val="single" w:color="000000" w:sz="2" w:space="0"/>
              <w:left w:val="single" w:color="000000" w:sz="2" w:space="0"/>
              <w:bottom w:val="single" w:color="000000" w:sz="2" w:space="0"/>
              <w:right w:val="single" w:color="000000" w:sz="8" w:space="0"/>
            </w:tcBorders>
          </w:tcPr>
          <w:p w14:paraId="5DF8D3BF">
            <w:pPr>
              <w:keepNext w:val="0"/>
              <w:keepLines w:val="0"/>
              <w:pageBreakBefore w:val="0"/>
              <w:tabs>
                <w:tab w:val="left" w:pos="3780"/>
              </w:tabs>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一、项目名称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Springer数据库服务</w:t>
            </w:r>
          </w:p>
          <w:p w14:paraId="6FCF968B">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bookmarkStart w:id="12" w:name="_Hlt75139851"/>
            <w:bookmarkEnd w:id="12"/>
            <w:r>
              <w:rPr>
                <w:rFonts w:hint="eastAsia" w:ascii="新宋体" w:hAnsi="新宋体" w:eastAsia="新宋体" w:cs="新宋体"/>
                <w:b/>
                <w:bCs/>
                <w:color w:val="auto"/>
                <w:sz w:val="22"/>
                <w:szCs w:val="22"/>
                <w:highlight w:val="none"/>
              </w:rPr>
              <w:t>二、采购内容：</w:t>
            </w:r>
          </w:p>
          <w:tbl>
            <w:tblPr>
              <w:tblStyle w:val="52"/>
              <w:tblW w:w="93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4301"/>
              <w:gridCol w:w="675"/>
              <w:gridCol w:w="1215"/>
              <w:gridCol w:w="2443"/>
            </w:tblGrid>
            <w:tr w14:paraId="301D22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4E0E3CFF">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b/>
                      <w:bCs/>
                      <w:color w:val="auto"/>
                      <w:sz w:val="22"/>
                      <w:szCs w:val="22"/>
                      <w:highlight w:val="none"/>
                      <w:shd w:val="clear" w:color="auto" w:fill="FFFFFF"/>
                    </w:rPr>
                  </w:pPr>
                  <w:r>
                    <w:rPr>
                      <w:rFonts w:hint="eastAsia" w:ascii="新宋体" w:hAnsi="新宋体" w:eastAsia="新宋体" w:cs="新宋体"/>
                      <w:b/>
                      <w:bCs/>
                      <w:color w:val="auto"/>
                      <w:sz w:val="22"/>
                      <w:szCs w:val="22"/>
                      <w:highlight w:val="none"/>
                    </w:rPr>
                    <w:t>序号</w:t>
                  </w:r>
                </w:p>
              </w:tc>
              <w:tc>
                <w:tcPr>
                  <w:tcW w:w="4301" w:type="dxa"/>
                  <w:tcBorders>
                    <w:top w:val="single" w:color="auto" w:sz="4" w:space="0"/>
                    <w:left w:val="single" w:color="auto" w:sz="4" w:space="0"/>
                    <w:bottom w:val="single" w:color="auto" w:sz="4" w:space="0"/>
                    <w:right w:val="single" w:color="auto" w:sz="4" w:space="0"/>
                  </w:tcBorders>
                  <w:vAlign w:val="center"/>
                </w:tcPr>
                <w:p w14:paraId="103AD9D4">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eastAsia="zh-CN"/>
                    </w:rPr>
                    <w:t>采购内容</w:t>
                  </w:r>
                </w:p>
              </w:tc>
              <w:tc>
                <w:tcPr>
                  <w:tcW w:w="675" w:type="dxa"/>
                  <w:tcBorders>
                    <w:top w:val="single" w:color="auto" w:sz="4" w:space="0"/>
                    <w:left w:val="single" w:color="auto" w:sz="4" w:space="0"/>
                    <w:bottom w:val="single" w:color="auto" w:sz="4" w:space="0"/>
                    <w:right w:val="single" w:color="auto" w:sz="4" w:space="0"/>
                  </w:tcBorders>
                  <w:vAlign w:val="center"/>
                </w:tcPr>
                <w:p w14:paraId="1AA49477">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b/>
                      <w:bCs/>
                      <w:color w:val="auto"/>
                      <w:sz w:val="22"/>
                      <w:szCs w:val="22"/>
                      <w:highlight w:val="none"/>
                      <w:shd w:val="clear" w:color="auto" w:fill="FFFFFF"/>
                      <w:lang w:val="en-US" w:eastAsia="zh-CN"/>
                    </w:rPr>
                  </w:pPr>
                  <w:r>
                    <w:rPr>
                      <w:rFonts w:hint="eastAsia" w:ascii="新宋体" w:hAnsi="新宋体" w:eastAsia="新宋体" w:cs="新宋体"/>
                      <w:b/>
                      <w:bCs/>
                      <w:color w:val="auto"/>
                      <w:sz w:val="22"/>
                      <w:szCs w:val="22"/>
                      <w:highlight w:val="none"/>
                      <w:shd w:val="clear" w:color="auto" w:fill="FFFFFF"/>
                      <w:lang w:val="en-US" w:eastAsia="zh-CN"/>
                    </w:rPr>
                    <w:t>数量</w:t>
                  </w:r>
                </w:p>
              </w:tc>
              <w:tc>
                <w:tcPr>
                  <w:tcW w:w="1215" w:type="dxa"/>
                  <w:tcBorders>
                    <w:top w:val="single" w:color="auto" w:sz="4" w:space="0"/>
                    <w:left w:val="single" w:color="auto" w:sz="4" w:space="0"/>
                    <w:bottom w:val="single" w:color="auto" w:sz="4" w:space="0"/>
                    <w:right w:val="single" w:color="auto" w:sz="4" w:space="0"/>
                  </w:tcBorders>
                  <w:vAlign w:val="center"/>
                </w:tcPr>
                <w:p w14:paraId="79F77371">
                  <w:pPr>
                    <w:keepNext w:val="0"/>
                    <w:keepLines w:val="0"/>
                    <w:pageBreakBefore w:val="0"/>
                    <w:widowControl/>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shd w:val="clear" w:color="auto" w:fill="FFFFFF"/>
                    </w:rPr>
                    <w:t>预算金额</w:t>
                  </w:r>
                </w:p>
              </w:tc>
              <w:tc>
                <w:tcPr>
                  <w:tcW w:w="2443" w:type="dxa"/>
                  <w:tcBorders>
                    <w:top w:val="single" w:color="auto" w:sz="4" w:space="0"/>
                    <w:left w:val="single" w:color="auto" w:sz="4" w:space="0"/>
                    <w:bottom w:val="single" w:color="auto" w:sz="4" w:space="0"/>
                    <w:right w:val="single" w:color="auto" w:sz="4" w:space="0"/>
                  </w:tcBorders>
                  <w:vAlign w:val="center"/>
                </w:tcPr>
                <w:p w14:paraId="55141AD0">
                  <w:pPr>
                    <w:keepNext w:val="0"/>
                    <w:keepLines w:val="0"/>
                    <w:pageBreakBefore w:val="0"/>
                    <w:widowControl/>
                    <w:kinsoku/>
                    <w:wordWrap/>
                    <w:overflowPunct/>
                    <w:topLinePunct w:val="0"/>
                    <w:autoSpaceDE/>
                    <w:autoSpaceDN/>
                    <w:bidi w:val="0"/>
                    <w:snapToGrid w:val="0"/>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简要技术要求、用途</w:t>
                  </w:r>
                </w:p>
              </w:tc>
            </w:tr>
            <w:tr w14:paraId="0DE9D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35C44056">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p>
              </w:tc>
              <w:tc>
                <w:tcPr>
                  <w:tcW w:w="4301" w:type="dxa"/>
                  <w:tcBorders>
                    <w:top w:val="single" w:color="auto" w:sz="4" w:space="0"/>
                    <w:left w:val="single" w:color="auto" w:sz="4" w:space="0"/>
                    <w:bottom w:val="single" w:color="auto" w:sz="4" w:space="0"/>
                    <w:right w:val="single" w:color="auto" w:sz="4" w:space="0"/>
                  </w:tcBorders>
                  <w:vAlign w:val="center"/>
                </w:tcPr>
                <w:p w14:paraId="6AB1A661">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Springer电子图书</w:t>
                  </w:r>
                </w:p>
              </w:tc>
              <w:tc>
                <w:tcPr>
                  <w:tcW w:w="675" w:type="dxa"/>
                  <w:tcBorders>
                    <w:top w:val="single" w:color="auto" w:sz="4" w:space="0"/>
                    <w:left w:val="single" w:color="auto" w:sz="4" w:space="0"/>
                    <w:bottom w:val="single" w:color="auto" w:sz="4" w:space="0"/>
                    <w:right w:val="single" w:color="auto" w:sz="4" w:space="0"/>
                  </w:tcBorders>
                  <w:vAlign w:val="center"/>
                </w:tcPr>
                <w:p w14:paraId="080CDF5E">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shd w:val="clear" w:color="auto" w:fill="FFFFFF"/>
                      <w:lang w:val="en-US" w:eastAsia="zh-CN"/>
                    </w:rPr>
                  </w:pPr>
                  <w:r>
                    <w:rPr>
                      <w:rFonts w:hint="eastAsia" w:ascii="新宋体" w:hAnsi="新宋体" w:eastAsia="新宋体" w:cs="新宋体"/>
                      <w:color w:val="auto"/>
                      <w:sz w:val="22"/>
                      <w:szCs w:val="22"/>
                      <w:highlight w:val="none"/>
                      <w:shd w:val="clear" w:color="auto" w:fill="FFFFFF"/>
                      <w:lang w:val="en-US" w:eastAsia="zh-CN"/>
                    </w:rPr>
                    <w:t>1项</w:t>
                  </w:r>
                </w:p>
              </w:tc>
              <w:tc>
                <w:tcPr>
                  <w:tcW w:w="1215" w:type="dxa"/>
                  <w:tcBorders>
                    <w:top w:val="single" w:color="auto" w:sz="4" w:space="0"/>
                    <w:left w:val="single" w:color="auto" w:sz="4" w:space="0"/>
                    <w:bottom w:val="single" w:color="auto" w:sz="4" w:space="0"/>
                    <w:right w:val="single" w:color="auto" w:sz="4" w:space="0"/>
                  </w:tcBorders>
                  <w:vAlign w:val="center"/>
                </w:tcPr>
                <w:p w14:paraId="61A63CC2">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275</w:t>
                  </w:r>
                  <w:r>
                    <w:rPr>
                      <w:rFonts w:hint="eastAsia" w:ascii="新宋体" w:hAnsi="新宋体" w:eastAsia="新宋体" w:cs="新宋体"/>
                      <w:color w:val="auto"/>
                      <w:sz w:val="22"/>
                      <w:szCs w:val="22"/>
                      <w:highlight w:val="none"/>
                      <w:lang w:eastAsia="zh-CN"/>
                    </w:rPr>
                    <w:t>000</w:t>
                  </w:r>
                  <w:r>
                    <w:rPr>
                      <w:rFonts w:hint="eastAsia" w:ascii="新宋体" w:hAnsi="新宋体" w:eastAsia="新宋体" w:cs="新宋体"/>
                      <w:color w:val="auto"/>
                      <w:sz w:val="22"/>
                      <w:szCs w:val="22"/>
                      <w:highlight w:val="none"/>
                      <w:lang w:val="en-US" w:eastAsia="zh-CN"/>
                    </w:rPr>
                    <w:t>.00</w:t>
                  </w:r>
                </w:p>
              </w:tc>
              <w:tc>
                <w:tcPr>
                  <w:tcW w:w="2443" w:type="dxa"/>
                  <w:vMerge w:val="restart"/>
                  <w:tcBorders>
                    <w:top w:val="single" w:color="auto" w:sz="4" w:space="0"/>
                    <w:left w:val="single" w:color="auto" w:sz="4" w:space="0"/>
                    <w:right w:val="single" w:color="auto" w:sz="4" w:space="0"/>
                  </w:tcBorders>
                  <w:vAlign w:val="center"/>
                </w:tcPr>
                <w:p w14:paraId="3954D438">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详见招标文件</w:t>
                  </w:r>
                  <w:r>
                    <w:rPr>
                      <w:rFonts w:hint="eastAsia" w:ascii="新宋体" w:hAnsi="新宋体" w:eastAsia="新宋体" w:cs="新宋体"/>
                      <w:color w:val="auto"/>
                      <w:sz w:val="22"/>
                      <w:szCs w:val="22"/>
                      <w:highlight w:val="none"/>
                      <w:lang w:val="en-US" w:eastAsia="zh-CN"/>
                    </w:rPr>
                    <w:t>第四部分</w:t>
                  </w:r>
                </w:p>
              </w:tc>
            </w:tr>
            <w:tr w14:paraId="78F3A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88" w:type="dxa"/>
                  <w:tcBorders>
                    <w:top w:val="single" w:color="auto" w:sz="4" w:space="0"/>
                    <w:left w:val="single" w:color="auto" w:sz="4" w:space="0"/>
                    <w:right w:val="single" w:color="auto" w:sz="4" w:space="0"/>
                  </w:tcBorders>
                  <w:vAlign w:val="center"/>
                </w:tcPr>
                <w:p w14:paraId="3D5B3F13">
                  <w:pPr>
                    <w:keepNext w:val="0"/>
                    <w:keepLines w:val="0"/>
                    <w:pageBreakBefore w:val="0"/>
                    <w:tabs>
                      <w:tab w:val="left" w:pos="360"/>
                    </w:tabs>
                    <w:kinsoku/>
                    <w:wordWrap/>
                    <w:overflowPunct/>
                    <w:topLinePunct w:val="0"/>
                    <w:autoSpaceDE/>
                    <w:autoSpaceDN/>
                    <w:bidi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4301" w:type="dxa"/>
                  <w:tcBorders>
                    <w:top w:val="single" w:color="auto" w:sz="4" w:space="0"/>
                    <w:left w:val="single" w:color="auto" w:sz="4" w:space="0"/>
                    <w:right w:val="single" w:color="auto" w:sz="4" w:space="0"/>
                  </w:tcBorders>
                  <w:vAlign w:val="center"/>
                </w:tcPr>
                <w:p w14:paraId="7576E2E2">
                  <w:pPr>
                    <w:keepNext w:val="0"/>
                    <w:keepLines w:val="0"/>
                    <w:pageBreakBefore w:val="0"/>
                    <w:kinsoku/>
                    <w:wordWrap/>
                    <w:overflowPunct/>
                    <w:topLinePunct w:val="0"/>
                    <w:autoSpaceDE/>
                    <w:autoSpaceDN/>
                    <w:bidi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Springer Link电子全文期刊数据库</w:t>
                  </w:r>
                </w:p>
              </w:tc>
              <w:tc>
                <w:tcPr>
                  <w:tcW w:w="675" w:type="dxa"/>
                  <w:tcBorders>
                    <w:top w:val="single" w:color="auto" w:sz="4" w:space="0"/>
                    <w:left w:val="single" w:color="auto" w:sz="4" w:space="0"/>
                    <w:right w:val="single" w:color="auto" w:sz="4" w:space="0"/>
                  </w:tcBorders>
                  <w:vAlign w:val="center"/>
                </w:tcPr>
                <w:p w14:paraId="28204F14">
                  <w:pPr>
                    <w:keepNext w:val="0"/>
                    <w:keepLines w:val="0"/>
                    <w:pageBreakBefore w:val="0"/>
                    <w:kinsoku/>
                    <w:wordWrap/>
                    <w:overflowPunct/>
                    <w:topLinePunct w:val="0"/>
                    <w:autoSpaceDE/>
                    <w:autoSpaceDN/>
                    <w:bidi w:val="0"/>
                    <w:spacing w:line="240" w:lineRule="auto"/>
                    <w:jc w:val="center"/>
                    <w:rPr>
                      <w:rFonts w:hint="eastAsia" w:ascii="新宋体" w:hAnsi="新宋体" w:eastAsia="新宋体" w:cs="新宋体"/>
                      <w:color w:val="auto"/>
                      <w:sz w:val="22"/>
                      <w:szCs w:val="22"/>
                      <w:highlight w:val="none"/>
                      <w:shd w:val="clear" w:color="auto" w:fill="FFFFFF"/>
                      <w:lang w:val="en-US" w:eastAsia="zh-CN"/>
                    </w:rPr>
                  </w:pPr>
                  <w:r>
                    <w:rPr>
                      <w:rFonts w:hint="eastAsia" w:ascii="新宋体" w:hAnsi="新宋体" w:eastAsia="新宋体" w:cs="新宋体"/>
                      <w:color w:val="auto"/>
                      <w:sz w:val="22"/>
                      <w:szCs w:val="22"/>
                      <w:highlight w:val="none"/>
                      <w:shd w:val="clear" w:color="auto" w:fill="FFFFFF"/>
                      <w:lang w:val="en-US" w:eastAsia="zh-CN"/>
                    </w:rPr>
                    <w:t>1项</w:t>
                  </w:r>
                </w:p>
              </w:tc>
              <w:tc>
                <w:tcPr>
                  <w:tcW w:w="1215" w:type="dxa"/>
                  <w:tcBorders>
                    <w:top w:val="single" w:color="auto" w:sz="4" w:space="0"/>
                    <w:left w:val="single" w:color="auto" w:sz="4" w:space="0"/>
                    <w:right w:val="single" w:color="auto" w:sz="4" w:space="0"/>
                  </w:tcBorders>
                  <w:vAlign w:val="center"/>
                </w:tcPr>
                <w:p w14:paraId="12C0F5A9">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240</w:t>
                  </w:r>
                  <w:r>
                    <w:rPr>
                      <w:rFonts w:hint="eastAsia" w:ascii="新宋体" w:hAnsi="新宋体" w:eastAsia="新宋体" w:cs="新宋体"/>
                      <w:color w:val="auto"/>
                      <w:sz w:val="22"/>
                      <w:szCs w:val="22"/>
                      <w:highlight w:val="none"/>
                      <w:lang w:eastAsia="zh-CN"/>
                    </w:rPr>
                    <w:t>000</w:t>
                  </w:r>
                  <w:r>
                    <w:rPr>
                      <w:rFonts w:hint="eastAsia" w:ascii="新宋体" w:hAnsi="新宋体" w:eastAsia="新宋体" w:cs="新宋体"/>
                      <w:color w:val="auto"/>
                      <w:sz w:val="22"/>
                      <w:szCs w:val="22"/>
                      <w:highlight w:val="none"/>
                      <w:lang w:val="en-US" w:eastAsia="zh-CN"/>
                    </w:rPr>
                    <w:t>.00</w:t>
                  </w:r>
                </w:p>
              </w:tc>
              <w:tc>
                <w:tcPr>
                  <w:tcW w:w="2443" w:type="dxa"/>
                  <w:vMerge w:val="continue"/>
                  <w:tcBorders>
                    <w:left w:val="single" w:color="auto" w:sz="4" w:space="0"/>
                    <w:right w:val="single" w:color="auto" w:sz="4" w:space="0"/>
                  </w:tcBorders>
                  <w:vAlign w:val="center"/>
                </w:tcPr>
                <w:p w14:paraId="3DCB037D">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rPr>
                  </w:pPr>
                </w:p>
              </w:tc>
            </w:tr>
          </w:tbl>
          <w:p w14:paraId="36B95B61">
            <w:pPr>
              <w:keepNext w:val="0"/>
              <w:keepLines w:val="0"/>
              <w:pageBreakBefore w:val="0"/>
              <w:tabs>
                <w:tab w:val="left" w:pos="360"/>
              </w:tabs>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▲如投标人报价超过预算金额按无效标处理。</w:t>
            </w:r>
          </w:p>
        </w:tc>
      </w:tr>
      <w:tr w14:paraId="5B4AF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7A2333AE">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3FC188F6">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自投标截止日起90天。</w:t>
            </w:r>
          </w:p>
        </w:tc>
      </w:tr>
      <w:tr w14:paraId="36C84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23E439E4">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590" w:type="dxa"/>
            <w:tcBorders>
              <w:top w:val="single" w:color="000000" w:sz="2" w:space="0"/>
              <w:left w:val="single" w:color="000000" w:sz="2" w:space="0"/>
              <w:bottom w:val="single" w:color="000000" w:sz="2" w:space="0"/>
              <w:right w:val="single" w:color="000000" w:sz="8" w:space="0"/>
            </w:tcBorders>
            <w:vAlign w:val="center"/>
          </w:tcPr>
          <w:p w14:paraId="6F216A4D">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1C168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F8674C2">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w:t>
            </w:r>
          </w:p>
        </w:tc>
        <w:tc>
          <w:tcPr>
            <w:tcW w:w="9590" w:type="dxa"/>
            <w:tcBorders>
              <w:top w:val="single" w:color="000000" w:sz="2" w:space="0"/>
              <w:left w:val="single" w:color="000000" w:sz="2" w:space="0"/>
              <w:bottom w:val="single" w:color="000000" w:sz="2" w:space="0"/>
              <w:right w:val="single" w:color="000000" w:sz="8" w:space="0"/>
            </w:tcBorders>
            <w:vAlign w:val="center"/>
          </w:tcPr>
          <w:p w14:paraId="5ECCBF1D">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招标服务费：</w:t>
            </w:r>
            <w:r>
              <w:rPr>
                <w:rFonts w:hint="eastAsia" w:ascii="新宋体" w:hAnsi="新宋体" w:eastAsia="新宋体" w:cs="新宋体"/>
                <w:b/>
                <w:bCs/>
                <w:color w:val="auto"/>
                <w:sz w:val="22"/>
                <w:szCs w:val="22"/>
                <w:highlight w:val="none"/>
                <w:lang w:val="en-US" w:eastAsia="zh-CN" w:bidi="ar"/>
              </w:rPr>
              <w:t>人民币叁仟元整（</w:t>
            </w:r>
            <w:r>
              <w:rPr>
                <w:rFonts w:hint="default" w:ascii="Arial" w:hAnsi="Arial" w:eastAsia="新宋体" w:cs="Arial"/>
                <w:b/>
                <w:bCs/>
                <w:color w:val="auto"/>
                <w:sz w:val="22"/>
                <w:szCs w:val="22"/>
                <w:highlight w:val="none"/>
                <w:lang w:val="en-US" w:eastAsia="zh-CN" w:bidi="ar"/>
              </w:rPr>
              <w:t>¥</w:t>
            </w:r>
            <w:r>
              <w:rPr>
                <w:rFonts w:hint="eastAsia" w:ascii="新宋体" w:hAnsi="新宋体" w:eastAsia="新宋体" w:cs="新宋体"/>
                <w:b/>
                <w:bCs/>
                <w:color w:val="auto"/>
                <w:sz w:val="22"/>
                <w:szCs w:val="22"/>
                <w:highlight w:val="none"/>
                <w:lang w:val="en-US" w:eastAsia="zh-CN" w:bidi="ar"/>
              </w:rPr>
              <w:t>3000.00）</w:t>
            </w:r>
            <w:r>
              <w:rPr>
                <w:rFonts w:hint="eastAsia" w:ascii="新宋体" w:hAnsi="新宋体" w:eastAsia="新宋体" w:cs="新宋体"/>
                <w:b/>
                <w:bCs/>
                <w:color w:val="auto"/>
                <w:sz w:val="22"/>
                <w:szCs w:val="22"/>
                <w:highlight w:val="none"/>
                <w:lang w:bidi="ar"/>
              </w:rPr>
              <w:t>，由中标人在领取中标通知书时支付。</w:t>
            </w:r>
          </w:p>
          <w:p w14:paraId="55F6E2B9">
            <w:pPr>
              <w:ind w:firstLine="0" w:firstLineChars="0"/>
              <w:rPr>
                <w:rFonts w:hint="eastAsia" w:ascii="宋体" w:hAnsi="宋体" w:cs="宋体"/>
                <w:color w:val="000000"/>
                <w:sz w:val="22"/>
                <w:highlight w:val="none"/>
              </w:rPr>
            </w:pPr>
            <w:r>
              <w:rPr>
                <w:rFonts w:hint="eastAsia" w:ascii="宋体" w:hAnsi="宋体" w:cs="宋体"/>
                <w:color w:val="000000"/>
                <w:sz w:val="22"/>
                <w:highlight w:val="none"/>
              </w:rPr>
              <w:t>户</w:t>
            </w:r>
            <w:r>
              <w:rPr>
                <w:rFonts w:hint="eastAsia" w:ascii="宋体" w:hAnsi="宋体" w:cs="宋体"/>
                <w:color w:val="000000"/>
                <w:sz w:val="22"/>
                <w:highlight w:val="none"/>
                <w:lang w:val="en-US" w:eastAsia="zh-CN"/>
              </w:rPr>
              <w:t xml:space="preserve">  </w:t>
            </w:r>
            <w:r>
              <w:rPr>
                <w:rFonts w:hint="eastAsia" w:ascii="宋体" w:hAnsi="宋体" w:cs="宋体"/>
                <w:color w:val="000000"/>
                <w:sz w:val="22"/>
                <w:highlight w:val="none"/>
              </w:rPr>
              <w:t>名：浙江鼎力工程项目管理有限公司</w:t>
            </w:r>
          </w:p>
          <w:p w14:paraId="71DE5979">
            <w:pPr>
              <w:rPr>
                <w:rFonts w:hint="eastAsia" w:ascii="宋体" w:hAnsi="宋体" w:cs="宋体"/>
                <w:color w:val="000000"/>
                <w:sz w:val="22"/>
                <w:highlight w:val="none"/>
              </w:rPr>
            </w:pPr>
            <w:r>
              <w:rPr>
                <w:rFonts w:hint="eastAsia" w:ascii="宋体" w:hAnsi="宋体" w:cs="宋体"/>
                <w:color w:val="000000"/>
                <w:sz w:val="22"/>
                <w:highlight w:val="none"/>
              </w:rPr>
              <w:t>帐</w:t>
            </w:r>
            <w:r>
              <w:rPr>
                <w:rFonts w:hint="eastAsia" w:ascii="宋体" w:hAnsi="宋体" w:cs="宋体"/>
                <w:color w:val="000000"/>
                <w:sz w:val="22"/>
                <w:highlight w:val="none"/>
                <w:lang w:val="en-US" w:eastAsia="zh-CN"/>
              </w:rPr>
              <w:t xml:space="preserve">  </w:t>
            </w:r>
            <w:r>
              <w:rPr>
                <w:rFonts w:hint="eastAsia" w:ascii="宋体" w:hAnsi="宋体" w:cs="宋体"/>
                <w:color w:val="000000"/>
                <w:sz w:val="22"/>
                <w:highlight w:val="none"/>
              </w:rPr>
              <w:t>号：19215101040042548</w:t>
            </w:r>
          </w:p>
          <w:p w14:paraId="2DB9DB7A">
            <w:pPr>
              <w:keepNext w:val="0"/>
              <w:keepLines w:val="0"/>
              <w:pageBreakBefore w:val="0"/>
              <w:kinsoku/>
              <w:wordWrap/>
              <w:overflowPunct/>
              <w:topLinePunct w:val="0"/>
              <w:autoSpaceDE/>
              <w:autoSpaceDN/>
              <w:bidi w:val="0"/>
              <w:spacing w:line="460" w:lineRule="exact"/>
              <w:ind w:firstLine="0" w:firstLineChars="0"/>
              <w:rPr>
                <w:rFonts w:hint="eastAsia" w:ascii="新宋体" w:hAnsi="新宋体" w:eastAsia="新宋体" w:cs="新宋体"/>
                <w:color w:val="auto"/>
                <w:sz w:val="22"/>
                <w:szCs w:val="22"/>
                <w:highlight w:val="none"/>
              </w:rPr>
            </w:pPr>
            <w:r>
              <w:rPr>
                <w:rFonts w:hint="eastAsia" w:ascii="宋体" w:hAnsi="宋体" w:cs="宋体"/>
                <w:color w:val="000000"/>
                <w:sz w:val="22"/>
                <w:highlight w:val="none"/>
              </w:rPr>
              <w:t>开户行:温州市农行城东支行</w:t>
            </w:r>
          </w:p>
        </w:tc>
      </w:tr>
      <w:tr w14:paraId="41391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0A666E67">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w:t>
            </w:r>
          </w:p>
        </w:tc>
        <w:tc>
          <w:tcPr>
            <w:tcW w:w="9590" w:type="dxa"/>
            <w:tcBorders>
              <w:top w:val="single" w:color="000000" w:sz="2" w:space="0"/>
              <w:left w:val="single" w:color="000000" w:sz="2" w:space="0"/>
              <w:bottom w:val="single" w:color="000000" w:sz="2" w:space="0"/>
              <w:right w:val="single" w:color="000000" w:sz="8" w:space="0"/>
            </w:tcBorders>
            <w:vAlign w:val="center"/>
          </w:tcPr>
          <w:p w14:paraId="0345ACFA">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投标文件的组成：</w:t>
            </w:r>
            <w:r>
              <w:rPr>
                <w:rFonts w:hint="eastAsia" w:ascii="新宋体" w:hAnsi="新宋体" w:eastAsia="新宋体" w:cs="新宋体"/>
                <w:color w:val="auto"/>
                <w:sz w:val="22"/>
                <w:szCs w:val="22"/>
                <w:highlight w:val="none"/>
              </w:rPr>
              <w:t>完整的《投标文件》由“资格文件”、“报价文件”和“商务技术文件”三个部分组成。</w:t>
            </w:r>
          </w:p>
        </w:tc>
      </w:tr>
      <w:tr w14:paraId="48E01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4788EEA">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00B316A6">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投标文件的编制：</w:t>
            </w:r>
            <w:r>
              <w:rPr>
                <w:rFonts w:hint="eastAsia" w:ascii="新宋体" w:hAnsi="新宋体" w:eastAsia="新宋体" w:cs="新宋体"/>
                <w:color w:val="auto"/>
                <w:sz w:val="22"/>
                <w:szCs w:val="22"/>
                <w:highlight w:val="none"/>
              </w:rPr>
              <w:t>供应商应先安装“政采云电子交易客户端”，并按照本招标文件和“政府采购云平台”的要求，通过“政采云电子交易客户端”编制并加密投标文件。</w:t>
            </w:r>
          </w:p>
        </w:tc>
      </w:tr>
      <w:tr w14:paraId="3882A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573CCE1F">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036F398A">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投标文件的签章：</w:t>
            </w:r>
            <w:r>
              <w:rPr>
                <w:rFonts w:hint="eastAsia" w:ascii="新宋体" w:hAnsi="新宋体" w:eastAsia="新宋体" w:cs="新宋体"/>
                <w:color w:val="auto"/>
                <w:sz w:val="22"/>
                <w:szCs w:val="22"/>
                <w:highlight w:val="none"/>
              </w:rPr>
              <w:t>电子签章。</w:t>
            </w:r>
          </w:p>
        </w:tc>
      </w:tr>
      <w:tr w14:paraId="17B82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24BC6663">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2679EB27">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投标文件的形式：</w:t>
            </w:r>
            <w:r>
              <w:rPr>
                <w:rFonts w:hint="default" w:ascii="Times New Roman" w:hAnsi="Times New Roman" w:eastAsia="新宋体" w:cs="Times New Roman"/>
                <w:color w:val="auto"/>
                <w:sz w:val="22"/>
                <w:szCs w:val="22"/>
                <w:highlight w:val="none"/>
              </w:rPr>
              <w:t>☑</w:t>
            </w:r>
            <w:r>
              <w:rPr>
                <w:rFonts w:hint="eastAsia" w:ascii="新宋体" w:hAnsi="新宋体" w:eastAsia="新宋体" w:cs="新宋体"/>
                <w:color w:val="auto"/>
                <w:sz w:val="22"/>
                <w:szCs w:val="22"/>
                <w:highlight w:val="none"/>
              </w:rPr>
              <w:t>电子投标文件（包括“电子加密投标文件”和“备份投标文件”，在投标文件编制完成后同时生成）；</w:t>
            </w:r>
          </w:p>
          <w:p w14:paraId="10B570A3">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（1）“电子加密投标文件”是指通过“政采云电子交易客户端”完成投标文件编制后生成并加密的数据电文形式的投标文件。</w:t>
            </w:r>
          </w:p>
          <w:p w14:paraId="670257D8">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392AD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2EB62227">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9</w:t>
            </w:r>
          </w:p>
        </w:tc>
        <w:tc>
          <w:tcPr>
            <w:tcW w:w="9590" w:type="dxa"/>
            <w:tcBorders>
              <w:top w:val="single" w:color="000000" w:sz="2" w:space="0"/>
              <w:left w:val="single" w:color="000000" w:sz="2" w:space="0"/>
              <w:bottom w:val="single" w:color="000000" w:sz="2" w:space="0"/>
              <w:right w:val="single" w:color="000000" w:sz="8" w:space="0"/>
            </w:tcBorders>
            <w:vAlign w:val="center"/>
          </w:tcPr>
          <w:p w14:paraId="4658B16C">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投标文件份数：</w:t>
            </w:r>
          </w:p>
          <w:p w14:paraId="4520482F">
            <w:pPr>
              <w:keepNext w:val="0"/>
              <w:keepLines w:val="0"/>
              <w:pageBreakBefore w:val="0"/>
              <w:numPr>
                <w:ilvl w:val="0"/>
                <w:numId w:val="1"/>
              </w:numPr>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“电子加密投标文件”：在线上传递交、一份。</w:t>
            </w:r>
          </w:p>
          <w:p w14:paraId="4042C801">
            <w:pPr>
              <w:keepNext w:val="0"/>
              <w:keepLines w:val="0"/>
              <w:pageBreakBefore w:val="0"/>
              <w:numPr>
                <w:ilvl w:val="0"/>
                <w:numId w:val="1"/>
              </w:numPr>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“备份投标文件”：密封包装后投标截止时间前递交、一份</w:t>
            </w:r>
          </w:p>
          <w:p w14:paraId="6C7E6658">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（若不提供备份投标文件，开标当天电子加密投标文件解密失败，投标人自行负责。）</w:t>
            </w:r>
          </w:p>
          <w:p w14:paraId="4B48FA78">
            <w:pPr>
              <w:keepNext w:val="0"/>
              <w:keepLines w:val="0"/>
              <w:pageBreakBefore w:val="0"/>
              <w:tabs>
                <w:tab w:val="left" w:pos="360"/>
              </w:tabs>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可以（邮寄形式，建议顺丰）在投标截止时间前递交，并需采购代理机构确认是否收到，</w:t>
            </w:r>
          </w:p>
          <w:p w14:paraId="47923100">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邮寄地址：</w:t>
            </w:r>
            <w:r>
              <w:rPr>
                <w:rFonts w:hint="eastAsia" w:ascii="新宋体" w:hAnsi="新宋体" w:eastAsia="新宋体" w:cs="新宋体"/>
                <w:color w:val="auto"/>
                <w:sz w:val="22"/>
                <w:szCs w:val="22"/>
                <w:highlight w:val="none"/>
                <w:lang w:eastAsia="zh-CN"/>
              </w:rPr>
              <w:t>温州市龙湾区蒲州街道机场大道汤东商业办公楼 1号楼20楼</w:t>
            </w:r>
            <w:r>
              <w:rPr>
                <w:rFonts w:hint="eastAsia" w:ascii="新宋体" w:hAnsi="新宋体" w:eastAsia="新宋体" w:cs="新宋体"/>
                <w:color w:val="auto"/>
                <w:sz w:val="22"/>
                <w:szCs w:val="22"/>
                <w:highlight w:val="none"/>
              </w:rPr>
              <w:t>（政采云平台：http://zfcg.czt.zj.gov.cn）</w:t>
            </w:r>
          </w:p>
          <w:p w14:paraId="5C6C365B">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收件人：</w:t>
            </w:r>
            <w:r>
              <w:rPr>
                <w:rFonts w:hint="eastAsia" w:ascii="新宋体" w:hAnsi="新宋体" w:eastAsia="新宋体" w:cs="新宋体"/>
                <w:color w:val="auto"/>
                <w:sz w:val="22"/>
                <w:szCs w:val="22"/>
                <w:highlight w:val="none"/>
                <w:lang w:eastAsia="zh-CN"/>
              </w:rPr>
              <w:t>郑先生</w:t>
            </w:r>
            <w:r>
              <w:rPr>
                <w:rFonts w:hint="eastAsia" w:ascii="新宋体" w:hAnsi="新宋体" w:eastAsia="新宋体" w:cs="新宋体"/>
                <w:color w:val="auto"/>
                <w:sz w:val="22"/>
                <w:szCs w:val="22"/>
                <w:highlight w:val="none"/>
              </w:rPr>
              <w:t>，联系方式：</w:t>
            </w:r>
            <w:r>
              <w:rPr>
                <w:rFonts w:hint="eastAsia" w:ascii="新宋体" w:hAnsi="新宋体" w:eastAsia="新宋体" w:cs="新宋体"/>
                <w:color w:val="auto"/>
                <w:sz w:val="22"/>
                <w:szCs w:val="22"/>
                <w:highlight w:val="none"/>
                <w:lang w:eastAsia="zh-CN"/>
              </w:rPr>
              <w:t>18888921640</w:t>
            </w:r>
          </w:p>
        </w:tc>
      </w:tr>
      <w:tr w14:paraId="03CD2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4C63559F">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0</w:t>
            </w:r>
          </w:p>
        </w:tc>
        <w:tc>
          <w:tcPr>
            <w:tcW w:w="9590" w:type="dxa"/>
            <w:tcBorders>
              <w:top w:val="single" w:color="000000" w:sz="2" w:space="0"/>
              <w:left w:val="single" w:color="000000" w:sz="2" w:space="0"/>
              <w:bottom w:val="single" w:color="000000" w:sz="2" w:space="0"/>
              <w:right w:val="single" w:color="000000" w:sz="8" w:space="0"/>
            </w:tcBorders>
            <w:vAlign w:val="center"/>
          </w:tcPr>
          <w:p w14:paraId="32A63D1B">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投标文件的上传和递交：</w:t>
            </w:r>
          </w:p>
          <w:p w14:paraId="10F9741D">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（1）“电子加密投标文件”的上传、递交：</w:t>
            </w:r>
          </w:p>
          <w:p w14:paraId="79A04595">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a.投标人应在投标截止时间前将“电子加密投标文件”成功上传递交至“政府采购云平台”，否则投标无效。</w:t>
            </w:r>
          </w:p>
          <w:p w14:paraId="7A064BDA">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b.“电子加密投标文件”成功上传递交后，供应商可自行打印投标文件接收回执。</w:t>
            </w:r>
          </w:p>
          <w:p w14:paraId="1A3BACEF">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（2）“备份投标文件”的密封包装、递交：</w:t>
            </w:r>
          </w:p>
          <w:p w14:paraId="490CE9BB">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a.投标人在“政府采购云平台”完成“电子加密投标文件”的上传递交后，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r>
              <w:rPr>
                <w:rFonts w:hint="eastAsia" w:ascii="新宋体" w:hAnsi="新宋体" w:eastAsia="新宋体" w:cs="新宋体"/>
                <w:b/>
                <w:bCs/>
                <w:color w:val="auto"/>
                <w:sz w:val="22"/>
                <w:szCs w:val="22"/>
                <w:highlight w:val="none"/>
              </w:rPr>
              <w:t>）</w:t>
            </w:r>
          </w:p>
          <w:p w14:paraId="0453091D">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b.“备份投标文件”应当密封包装，并在包装上标注投标项目名称、投标人名称并加盖公章。没有密封包装或者逾期（邮寄）送达至投标地点的“备份投标文件”将不予接收；</w:t>
            </w:r>
          </w:p>
          <w:p w14:paraId="64B65295">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c.通过“政府采购云平台”成功上传递交的“电子加密投标文件”已按时解密的，“备份投标文件”自动失效。投标截止时间前，投标人仅递交了“备份投标文件”而未将“电子加密投标文件”成功上传至“政府采购云平台”的，投标无效。</w:t>
            </w:r>
          </w:p>
        </w:tc>
      </w:tr>
      <w:tr w14:paraId="25DF4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281BB740">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1</w:t>
            </w:r>
          </w:p>
        </w:tc>
        <w:tc>
          <w:tcPr>
            <w:tcW w:w="9590" w:type="dxa"/>
            <w:tcBorders>
              <w:top w:val="single" w:color="000000" w:sz="2" w:space="0"/>
              <w:left w:val="single" w:color="000000" w:sz="2" w:space="0"/>
              <w:bottom w:val="single" w:color="000000" w:sz="2" w:space="0"/>
              <w:right w:val="single" w:color="000000" w:sz="8" w:space="0"/>
            </w:tcBorders>
            <w:vAlign w:val="center"/>
          </w:tcPr>
          <w:p w14:paraId="69111B5C">
            <w:pPr>
              <w:keepNext w:val="0"/>
              <w:keepLines w:val="0"/>
              <w:pageBreakBefore w:val="0"/>
              <w:kinsoku/>
              <w:wordWrap/>
              <w:overflowPunct/>
              <w:topLinePunct w:val="0"/>
              <w:autoSpaceDE/>
              <w:autoSpaceDN/>
              <w:bidi w:val="0"/>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电子加密投标文件的解密和异常情况处理：</w:t>
            </w:r>
          </w:p>
          <w:p w14:paraId="54C2216F">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（1）开标后，采购组织机构将向各投标人发出“电子加密投标文件”的解密通知，各投标人代表应当在接到解密通知后在系统规定的时间自行完成“电子加密投标文件”的在线解密。</w:t>
            </w:r>
          </w:p>
          <w:p w14:paraId="73A5D0CB">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71532A9">
            <w:pPr>
              <w:keepNext w:val="0"/>
              <w:keepLines w:val="0"/>
              <w:pageBreakBefore w:val="0"/>
              <w:kinsoku/>
              <w:wordWrap/>
              <w:overflowPunct/>
              <w:topLinePunct w:val="0"/>
              <w:autoSpaceDE/>
              <w:autoSpaceDN/>
              <w:bidi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（3）投标截止时间前，投标人仅递交了“备份投标文件”而未将电子加密投标文件上传至“政府采购云平台”的，投标无效。</w:t>
            </w:r>
          </w:p>
        </w:tc>
      </w:tr>
      <w:tr w14:paraId="335EC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73EDC841">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2</w:t>
            </w:r>
          </w:p>
        </w:tc>
        <w:tc>
          <w:tcPr>
            <w:tcW w:w="9590" w:type="dxa"/>
            <w:tcBorders>
              <w:top w:val="single" w:color="000000" w:sz="2" w:space="0"/>
              <w:left w:val="single" w:color="000000" w:sz="2" w:space="0"/>
              <w:bottom w:val="single" w:color="000000" w:sz="2" w:space="0"/>
              <w:right w:val="single" w:color="000000" w:sz="8" w:space="0"/>
            </w:tcBorders>
            <w:vAlign w:val="center"/>
          </w:tcPr>
          <w:p w14:paraId="495C13B0">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color w:val="auto"/>
                <w:sz w:val="22"/>
                <w:szCs w:val="22"/>
                <w:highlight w:val="none"/>
                <w:lang w:val="en-US"/>
              </w:rPr>
            </w:pPr>
            <w:r>
              <w:rPr>
                <w:rFonts w:hint="eastAsia" w:ascii="新宋体" w:hAnsi="新宋体" w:eastAsia="新宋体" w:cs="新宋体"/>
                <w:color w:val="auto"/>
                <w:sz w:val="22"/>
                <w:szCs w:val="22"/>
                <w:highlight w:val="none"/>
              </w:rPr>
              <w:t>提交投标文件截止时间：</w:t>
            </w:r>
            <w:r>
              <w:rPr>
                <w:rFonts w:hint="eastAsia" w:ascii="新宋体" w:hAnsi="新宋体" w:eastAsia="新宋体" w:cs="新宋体"/>
                <w:color w:val="auto"/>
                <w:sz w:val="22"/>
                <w:szCs w:val="22"/>
                <w:highlight w:val="none"/>
                <w:lang w:val="en-US" w:eastAsia="zh-CN"/>
              </w:rPr>
              <w:t>详见招标公告</w:t>
            </w:r>
          </w:p>
          <w:p w14:paraId="4B2EBD26">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w:t>
            </w:r>
            <w:r>
              <w:rPr>
                <w:rFonts w:hint="eastAsia" w:ascii="新宋体" w:hAnsi="新宋体" w:eastAsia="新宋体" w:cs="新宋体"/>
                <w:color w:val="auto"/>
                <w:sz w:val="22"/>
                <w:szCs w:val="22"/>
                <w:highlight w:val="none"/>
                <w:lang w:val="en-US" w:eastAsia="zh-CN"/>
              </w:rPr>
              <w:t>详见招标公告</w:t>
            </w:r>
          </w:p>
        </w:tc>
      </w:tr>
      <w:tr w14:paraId="3CAF4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auto" w:sz="4" w:space="0"/>
              <w:right w:val="single" w:color="000000" w:sz="2" w:space="0"/>
            </w:tcBorders>
            <w:vAlign w:val="center"/>
          </w:tcPr>
          <w:p w14:paraId="725315B5">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590" w:type="dxa"/>
            <w:tcBorders>
              <w:top w:val="single" w:color="000000" w:sz="2" w:space="0"/>
              <w:left w:val="single" w:color="000000" w:sz="2" w:space="0"/>
              <w:bottom w:val="single" w:color="auto" w:sz="4" w:space="0"/>
              <w:right w:val="single" w:color="000000" w:sz="8" w:space="0"/>
            </w:tcBorders>
            <w:vAlign w:val="center"/>
          </w:tcPr>
          <w:p w14:paraId="3292F217">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w:t>
            </w:r>
            <w:r>
              <w:rPr>
                <w:rFonts w:hint="eastAsia" w:ascii="新宋体" w:hAnsi="新宋体" w:eastAsia="新宋体" w:cs="新宋体"/>
                <w:color w:val="auto"/>
                <w:sz w:val="22"/>
                <w:szCs w:val="22"/>
                <w:highlight w:val="none"/>
                <w:lang w:val="en-US" w:eastAsia="zh-CN"/>
              </w:rPr>
              <w:t>详见招标公告</w:t>
            </w:r>
          </w:p>
          <w:p w14:paraId="4893575B">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w:t>
            </w:r>
            <w:r>
              <w:rPr>
                <w:rFonts w:hint="eastAsia" w:ascii="新宋体" w:hAnsi="新宋体" w:eastAsia="新宋体" w:cs="新宋体"/>
                <w:color w:val="auto"/>
                <w:sz w:val="22"/>
                <w:szCs w:val="22"/>
                <w:highlight w:val="none"/>
                <w:lang w:val="en-US" w:eastAsia="zh-CN"/>
              </w:rPr>
              <w:t>详见招标公告</w:t>
            </w:r>
          </w:p>
        </w:tc>
      </w:tr>
      <w:tr w14:paraId="06637A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auto" w:sz="4" w:space="0"/>
              <w:left w:val="single" w:color="000000" w:sz="8" w:space="0"/>
              <w:bottom w:val="single" w:color="auto" w:sz="4" w:space="0"/>
              <w:right w:val="single" w:color="000000" w:sz="2" w:space="0"/>
            </w:tcBorders>
            <w:vAlign w:val="center"/>
          </w:tcPr>
          <w:p w14:paraId="52556BC9">
            <w:pPr>
              <w:keepNext w:val="0"/>
              <w:keepLines w:val="0"/>
              <w:pageBreakBefore w:val="0"/>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4</w:t>
            </w:r>
          </w:p>
        </w:tc>
        <w:tc>
          <w:tcPr>
            <w:tcW w:w="9590" w:type="dxa"/>
            <w:tcBorders>
              <w:top w:val="single" w:color="auto" w:sz="4" w:space="0"/>
              <w:left w:val="single" w:color="000000" w:sz="2" w:space="0"/>
              <w:bottom w:val="single" w:color="auto" w:sz="4" w:space="0"/>
              <w:right w:val="single" w:color="000000" w:sz="8" w:space="0"/>
            </w:tcBorders>
            <w:vAlign w:val="center"/>
          </w:tcPr>
          <w:p w14:paraId="282990BD">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46D62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auto" w:sz="4" w:space="0"/>
              <w:left w:val="single" w:color="000000" w:sz="8" w:space="0"/>
              <w:bottom w:val="single" w:color="auto" w:sz="4" w:space="0"/>
              <w:right w:val="single" w:color="000000" w:sz="2" w:space="0"/>
            </w:tcBorders>
            <w:vAlign w:val="center"/>
          </w:tcPr>
          <w:p w14:paraId="75A3B6F5">
            <w:pPr>
              <w:keepNext w:val="0"/>
              <w:keepLines w:val="0"/>
              <w:pageBreakBefore w:val="0"/>
              <w:widowControl/>
              <w:kinsoku/>
              <w:wordWrap/>
              <w:overflowPunct/>
              <w:topLinePunct w:val="0"/>
              <w:autoSpaceDE/>
              <w:autoSpaceDN/>
              <w:bidi w:val="0"/>
              <w:snapToGrid w:val="0"/>
              <w:spacing w:line="460" w:lineRule="exact"/>
              <w:jc w:val="center"/>
              <w:textAlignment w:val="center"/>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5</w:t>
            </w:r>
          </w:p>
        </w:tc>
        <w:tc>
          <w:tcPr>
            <w:tcW w:w="9590" w:type="dxa"/>
            <w:tcBorders>
              <w:top w:val="single" w:color="auto" w:sz="4" w:space="0"/>
              <w:left w:val="single" w:color="000000" w:sz="2" w:space="0"/>
              <w:bottom w:val="single" w:color="auto" w:sz="4" w:space="0"/>
              <w:right w:val="single" w:color="000000" w:sz="8" w:space="0"/>
            </w:tcBorders>
            <w:vAlign w:val="center"/>
          </w:tcPr>
          <w:p w14:paraId="7426E329">
            <w:pPr>
              <w:keepNext w:val="0"/>
              <w:keepLines w:val="0"/>
              <w:pageBreakBefore w:val="0"/>
              <w:widowControl/>
              <w:kinsoku/>
              <w:wordWrap/>
              <w:overflowPunct/>
              <w:topLinePunct w:val="0"/>
              <w:autoSpaceDE/>
              <w:autoSpaceDN/>
              <w:bidi w:val="0"/>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EE57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D28482B">
            <w:pPr>
              <w:keepNext w:val="0"/>
              <w:keepLines w:val="0"/>
              <w:pageBreakBefore w:val="0"/>
              <w:widowControl/>
              <w:kinsoku/>
              <w:wordWrap/>
              <w:overflowPunct/>
              <w:topLinePunct w:val="0"/>
              <w:autoSpaceDE/>
              <w:autoSpaceDN/>
              <w:bidi w:val="0"/>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6</w:t>
            </w:r>
          </w:p>
        </w:tc>
        <w:tc>
          <w:tcPr>
            <w:tcW w:w="9590" w:type="dxa"/>
            <w:tcBorders>
              <w:top w:val="single" w:color="000000" w:sz="2" w:space="0"/>
              <w:left w:val="single" w:color="000000" w:sz="2" w:space="0"/>
              <w:bottom w:val="single" w:color="000000" w:sz="2" w:space="0"/>
              <w:right w:val="single" w:color="000000" w:sz="8" w:space="0"/>
            </w:tcBorders>
            <w:vAlign w:val="center"/>
          </w:tcPr>
          <w:p w14:paraId="5CCA7203">
            <w:pPr>
              <w:keepNext w:val="0"/>
              <w:keepLines w:val="0"/>
              <w:pageBreakBefore w:val="0"/>
              <w:kinsoku/>
              <w:wordWrap/>
              <w:overflowPunct/>
              <w:topLinePunct w:val="0"/>
              <w:autoSpaceDE/>
              <w:autoSpaceDN/>
              <w:bidi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潜在供应商需在浙江政府采购网http：//zfcg.czt.zj.gov.cn/进行免费注册，具体详见浙江政府采购网供应商注册要求。</w:t>
            </w:r>
          </w:p>
        </w:tc>
      </w:tr>
      <w:tr w14:paraId="42A2D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6D508EE2">
            <w:pPr>
              <w:keepNext w:val="0"/>
              <w:keepLines w:val="0"/>
              <w:pageBreakBefore w:val="0"/>
              <w:widowControl/>
              <w:kinsoku/>
              <w:wordWrap/>
              <w:overflowPunct/>
              <w:topLinePunct w:val="0"/>
              <w:autoSpaceDE/>
              <w:autoSpaceDN/>
              <w:bidi w:val="0"/>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7</w:t>
            </w:r>
          </w:p>
        </w:tc>
        <w:tc>
          <w:tcPr>
            <w:tcW w:w="9590" w:type="dxa"/>
            <w:tcBorders>
              <w:top w:val="single" w:color="000000" w:sz="2" w:space="0"/>
              <w:left w:val="single" w:color="000000" w:sz="2" w:space="0"/>
              <w:bottom w:val="single" w:color="000000" w:sz="2" w:space="0"/>
              <w:right w:val="single" w:color="000000" w:sz="8" w:space="0"/>
            </w:tcBorders>
            <w:vAlign w:val="center"/>
          </w:tcPr>
          <w:p w14:paraId="551BEB5D">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155DE121">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685252F1">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515000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285D1790">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②服务类 </w:t>
            </w:r>
            <w:r>
              <w:rPr>
                <w:rFonts w:hint="eastAsia" w:ascii="新宋体" w:hAnsi="新宋体" w:eastAsia="新宋体" w:cs="新宋体"/>
                <w:color w:val="auto"/>
                <w:kern w:val="0"/>
                <w:sz w:val="22"/>
                <w:szCs w:val="22"/>
                <w:highlight w:val="none"/>
              </w:rPr>
              <w:t>（①货物类/②服务类/③工程类）</w:t>
            </w:r>
          </w:p>
          <w:p w14:paraId="16FC5F77">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b/>
                <w:bCs/>
                <w:color w:val="auto"/>
                <w:kern w:val="0"/>
                <w:sz w:val="22"/>
                <w:szCs w:val="22"/>
                <w:highlight w:val="none"/>
              </w:rPr>
              <w:t>软件和信息技术服务业</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（具体根据《中小企业划型标准规定》执行）</w:t>
            </w:r>
          </w:p>
          <w:p w14:paraId="0ED6F8D8">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与商务服务业和其他未列明行业等十六类。）</w:t>
            </w:r>
          </w:p>
          <w:p w14:paraId="2D20C6FC">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lang w:val="en-US" w:eastAsia="zh-CN"/>
              </w:rPr>
              <w:t>否</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（是/否）属于预留份额专门面向中小企业采购的项目。</w:t>
            </w:r>
          </w:p>
          <w:p w14:paraId="685D46C3">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）措施进行：</w:t>
            </w:r>
          </w:p>
          <w:p w14:paraId="6E8F0C6F">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642B59AD">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（比例）； </w:t>
            </w:r>
          </w:p>
          <w:p w14:paraId="7E601717">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（比例）分包给一家或者多家中小企业。</w:t>
            </w:r>
          </w:p>
          <w:p w14:paraId="26608FD8">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xml:space="preserve"> 10% </w:t>
            </w:r>
            <w:r>
              <w:rPr>
                <w:rFonts w:hint="eastAsia" w:ascii="新宋体" w:hAnsi="新宋体" w:eastAsia="新宋体" w:cs="新宋体"/>
                <w:color w:val="auto"/>
                <w:kern w:val="0"/>
                <w:sz w:val="22"/>
                <w:szCs w:val="22"/>
                <w:highlight w:val="none"/>
              </w:rPr>
              <w:t xml:space="preserve">（10%—20%）（工程项目为 3%—5%）的扣除，用扣除后的价格参加评审。 </w:t>
            </w:r>
          </w:p>
          <w:p w14:paraId="7443DCC8">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4%</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（4%-6%）（工程项目为 1%—2%）的扣除，用扣除后的价格参加评审。</w:t>
            </w:r>
          </w:p>
          <w:p w14:paraId="14B69D57">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14:paraId="385D32CE">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444D0B33">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0FEFD64C">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10737FA7">
            <w:pPr>
              <w:keepNext w:val="0"/>
              <w:keepLines w:val="0"/>
              <w:pageBreakBefore w:val="0"/>
              <w:kinsoku/>
              <w:wordWrap/>
              <w:overflowPunct/>
              <w:topLinePunct w:val="0"/>
              <w:autoSpaceDE/>
              <w:autoSpaceDN/>
              <w:bidi w:val="0"/>
              <w:snapToGrid w:val="0"/>
              <w:spacing w:line="460" w:lineRule="exact"/>
              <w:ind w:left="105" w:leftChars="50" w:firstLine="440" w:firstLineChars="20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54847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60" w:type="dxa"/>
            <w:tcBorders>
              <w:top w:val="single" w:color="000000" w:sz="2" w:space="0"/>
              <w:left w:val="single" w:color="000000" w:sz="8" w:space="0"/>
              <w:bottom w:val="single" w:color="000000" w:sz="2" w:space="0"/>
              <w:right w:val="single" w:color="000000" w:sz="2" w:space="0"/>
            </w:tcBorders>
            <w:vAlign w:val="center"/>
          </w:tcPr>
          <w:p w14:paraId="39EE7D9E">
            <w:pPr>
              <w:keepNext w:val="0"/>
              <w:keepLines w:val="0"/>
              <w:pageBreakBefore w:val="0"/>
              <w:widowControl/>
              <w:kinsoku/>
              <w:wordWrap/>
              <w:overflowPunct/>
              <w:topLinePunct w:val="0"/>
              <w:autoSpaceDE/>
              <w:autoSpaceDN/>
              <w:bidi w:val="0"/>
              <w:snapToGrid w:val="0"/>
              <w:spacing w:line="460" w:lineRule="exact"/>
              <w:jc w:val="center"/>
              <w:textAlignment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kern w:val="0"/>
                <w:sz w:val="22"/>
                <w:szCs w:val="22"/>
                <w:highlight w:val="none"/>
              </w:rPr>
              <w:t>1</w:t>
            </w:r>
            <w:r>
              <w:rPr>
                <w:rFonts w:hint="eastAsia" w:ascii="新宋体" w:hAnsi="新宋体" w:eastAsia="新宋体" w:cs="新宋体"/>
                <w:b/>
                <w:bCs/>
                <w:color w:val="auto"/>
                <w:kern w:val="0"/>
                <w:sz w:val="22"/>
                <w:szCs w:val="22"/>
                <w:highlight w:val="none"/>
                <w:lang w:val="en-US" w:eastAsia="zh-CN"/>
              </w:rPr>
              <w:t>8</w:t>
            </w:r>
          </w:p>
        </w:tc>
        <w:tc>
          <w:tcPr>
            <w:tcW w:w="9590" w:type="dxa"/>
            <w:tcBorders>
              <w:top w:val="single" w:color="000000" w:sz="2" w:space="0"/>
              <w:left w:val="single" w:color="000000" w:sz="2" w:space="0"/>
              <w:bottom w:val="single" w:color="000000" w:sz="2" w:space="0"/>
              <w:right w:val="single" w:color="000000" w:sz="8" w:space="0"/>
            </w:tcBorders>
            <w:vAlign w:val="center"/>
          </w:tcPr>
          <w:p w14:paraId="10790B0B">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04C4FA6F">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或采购代理机构将对本项目供应商的信用记录进行查询。查询渠道为信用中国网站（www.creditchina.gov.cn）、中国政府采购网（www.ccgp.gov.cn）；</w:t>
            </w:r>
          </w:p>
          <w:p w14:paraId="456C8798">
            <w:pPr>
              <w:keepNext w:val="0"/>
              <w:keepLines w:val="0"/>
              <w:pageBreakBefore w:val="0"/>
              <w:kinsoku/>
              <w:wordWrap/>
              <w:overflowPunct/>
              <w:topLinePunct w:val="0"/>
              <w:autoSpaceDE/>
              <w:autoSpaceDN/>
              <w:bidi w:val="0"/>
              <w:snapToGrid w:val="0"/>
              <w:spacing w:line="460" w:lineRule="exact"/>
              <w:ind w:firstLine="110" w:firstLine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2）截止时点：提交投标文件（响应文件）截止时间前3年内；</w:t>
            </w:r>
          </w:p>
          <w:p w14:paraId="19CD15B0">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3）查询记录和证据的留存：信用信息查询记录和证据以网页截图等方式留存。</w:t>
            </w:r>
          </w:p>
          <w:p w14:paraId="067D589F">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7F7798C5">
            <w:pPr>
              <w:keepNext w:val="0"/>
              <w:keepLines w:val="0"/>
              <w:pageBreakBefore w:val="0"/>
              <w:kinsoku/>
              <w:wordWrap/>
              <w:overflowPunct/>
              <w:topLinePunct w:val="0"/>
              <w:autoSpaceDE/>
              <w:autoSpaceDN/>
              <w:bidi w:val="0"/>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tc>
      </w:tr>
    </w:tbl>
    <w:p w14:paraId="7F5760EA">
      <w:pPr>
        <w:rPr>
          <w:rFonts w:hint="eastAsia" w:ascii="新宋体" w:hAnsi="新宋体" w:eastAsia="新宋体" w:cs="新宋体"/>
          <w:b/>
          <w:bCs/>
          <w:color w:val="auto"/>
          <w:sz w:val="26"/>
          <w:szCs w:val="26"/>
          <w:highlight w:val="none"/>
        </w:rPr>
      </w:pPr>
      <w:r>
        <w:rPr>
          <w:rFonts w:hint="eastAsia" w:ascii="新宋体" w:hAnsi="新宋体" w:eastAsia="新宋体" w:cs="新宋体"/>
          <w:b/>
          <w:bCs/>
          <w:color w:val="auto"/>
          <w:sz w:val="26"/>
          <w:szCs w:val="26"/>
          <w:highlight w:val="none"/>
        </w:rPr>
        <w:br w:type="page"/>
      </w:r>
    </w:p>
    <w:p w14:paraId="07B4E392">
      <w:pPr>
        <w:spacing w:before="100" w:beforeAutospacing="1" w:after="100" w:afterAutospacing="1" w:line="460" w:lineRule="exact"/>
        <w:jc w:val="center"/>
        <w:outlineLvl w:val="1"/>
        <w:rPr>
          <w:rFonts w:hint="eastAsia" w:ascii="新宋体" w:hAnsi="新宋体" w:eastAsia="新宋体" w:cs="新宋体"/>
          <w:b/>
          <w:bCs/>
          <w:color w:val="auto"/>
          <w:sz w:val="32"/>
          <w:szCs w:val="32"/>
          <w:highlight w:val="none"/>
        </w:rPr>
      </w:pPr>
      <w:bookmarkStart w:id="13" w:name="_Toc15478"/>
      <w:bookmarkStart w:id="14" w:name="_Toc20846"/>
      <w:bookmarkStart w:id="15" w:name="_Toc29236"/>
      <w:r>
        <w:rPr>
          <w:rFonts w:hint="eastAsia" w:ascii="新宋体" w:hAnsi="新宋体" w:eastAsia="新宋体" w:cs="新宋体"/>
          <w:b/>
          <w:bCs/>
          <w:color w:val="auto"/>
          <w:sz w:val="26"/>
          <w:szCs w:val="26"/>
          <w:highlight w:val="none"/>
        </w:rPr>
        <w:t>一、 说   明</w:t>
      </w:r>
      <w:bookmarkEnd w:id="13"/>
      <w:bookmarkEnd w:id="14"/>
      <w:bookmarkEnd w:id="15"/>
    </w:p>
    <w:p w14:paraId="7C406B99">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14:paraId="622AB1EB">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21BB415E">
      <w:pPr>
        <w:tabs>
          <w:tab w:val="left" w:pos="360"/>
        </w:tabs>
        <w:spacing w:line="460" w:lineRule="exact"/>
        <w:ind w:firstLine="440" w:firstLineChars="200"/>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：是指依法进行政府采购的国家机关、事业单位、团体组织</w:t>
      </w:r>
      <w:r>
        <w:rPr>
          <w:rFonts w:hint="eastAsia" w:ascii="新宋体" w:hAnsi="新宋体" w:eastAsia="新宋体" w:cs="新宋体"/>
          <w:color w:val="auto"/>
          <w:sz w:val="22"/>
          <w:highlight w:val="none"/>
          <w:lang w:eastAsia="zh-CN"/>
        </w:rPr>
        <w:t>；</w:t>
      </w:r>
    </w:p>
    <w:p w14:paraId="5F9B5D86">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：受</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委托，在委托的范围内办理政府采购事宜的机构；</w:t>
      </w:r>
    </w:p>
    <w:p w14:paraId="71A60963">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投标人：是指参加本政府采购项目投标的供应商；</w:t>
      </w:r>
    </w:p>
    <w:p w14:paraId="6C0B7B15">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投标人代表：是指参加本项目投标活动的供应商法定代表人或法定代表人授权代表；</w:t>
      </w:r>
    </w:p>
    <w:p w14:paraId="1DAE36B4">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甲方：是指合同签订的一方，一般与</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、用户相同；</w:t>
      </w:r>
    </w:p>
    <w:p w14:paraId="252BFB58">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乙方：是指合同签订的另一方，与中标人相同；</w:t>
      </w:r>
    </w:p>
    <w:p w14:paraId="1F323CAC">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制造商：是指拥有投标产品自主知识产权的单位；</w:t>
      </w:r>
    </w:p>
    <w:p w14:paraId="33AEEEAA">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其不利的评定，一切后果由供应商自行承担。</w:t>
      </w:r>
    </w:p>
    <w:p w14:paraId="1DD7E9B3">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带“▲”条款系指实质性要求条款。“★”是关键技术参数及要求。</w:t>
      </w:r>
    </w:p>
    <w:p w14:paraId="5B99DEBB">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27A817BF">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3.1</w:t>
      </w:r>
      <w:r>
        <w:rPr>
          <w:rFonts w:hint="eastAsia" w:ascii="新宋体" w:hAnsi="新宋体" w:eastAsia="新宋体" w:cs="新宋体"/>
          <w:b/>
          <w:color w:val="auto"/>
          <w:sz w:val="22"/>
          <w:highlight w:val="none"/>
        </w:rPr>
        <w:t>指全权代表投标人参加投标活动并签署投标文件的人。如果投标人代表不是法定代表人，须持有《法定代表人授权书》（见附件）</w:t>
      </w:r>
    </w:p>
    <w:p w14:paraId="3387A431">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w:t>
      </w:r>
      <w:r>
        <w:rPr>
          <w:rFonts w:hint="eastAsia" w:ascii="新宋体" w:hAnsi="新宋体" w:eastAsia="新宋体" w:cs="新宋体"/>
          <w:b w:val="0"/>
          <w:bCs w:val="0"/>
          <w:color w:val="auto"/>
          <w:sz w:val="22"/>
          <w:highlight w:val="none"/>
        </w:rPr>
        <w:t>具有同等效力</w:t>
      </w:r>
      <w:r>
        <w:rPr>
          <w:rFonts w:hint="eastAsia" w:ascii="新宋体" w:hAnsi="新宋体" w:eastAsia="新宋体" w:cs="新宋体"/>
          <w:b w:val="0"/>
          <w:bCs w:val="0"/>
          <w:color w:val="auto"/>
          <w:sz w:val="22"/>
          <w:szCs w:val="22"/>
          <w:highlight w:val="none"/>
        </w:rPr>
        <w:t>。</w:t>
      </w:r>
    </w:p>
    <w:p w14:paraId="23D1E49C">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311B4CAB">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4.1投标人应承担所</w:t>
      </w:r>
      <w:r>
        <w:rPr>
          <w:rFonts w:hint="eastAsia" w:ascii="新宋体" w:hAnsi="新宋体" w:eastAsia="新宋体" w:cs="新宋体"/>
          <w:color w:val="auto"/>
          <w:sz w:val="22"/>
          <w:szCs w:val="22"/>
          <w:highlight w:val="none"/>
        </w:rPr>
        <w:t>有与准备和参加投标有关费用，不论投标的结果如何，</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均无义务和责任承担这些费用。</w:t>
      </w:r>
    </w:p>
    <w:p w14:paraId="3604B01C">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16" w:name="_Toc7068"/>
      <w:bookmarkStart w:id="17" w:name="_Toc9899"/>
      <w:bookmarkStart w:id="18" w:name="_Toc5384"/>
      <w:r>
        <w:rPr>
          <w:rFonts w:hint="eastAsia" w:ascii="新宋体" w:hAnsi="新宋体" w:eastAsia="新宋体" w:cs="新宋体"/>
          <w:b/>
          <w:bCs/>
          <w:color w:val="auto"/>
          <w:sz w:val="26"/>
          <w:szCs w:val="26"/>
          <w:highlight w:val="none"/>
        </w:rPr>
        <w:t>二、 招标文件</w:t>
      </w:r>
      <w:bookmarkEnd w:id="16"/>
      <w:bookmarkEnd w:id="17"/>
      <w:bookmarkEnd w:id="18"/>
    </w:p>
    <w:p w14:paraId="1FE04248">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62A074AA">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75A8EA8E">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收到，</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将以书面形式予以答复。如果招标文件澄清期内未收到有关澄清要求，视为投标人完全同意招标文件所有条款，且对于招标文件有关表述以及未尽事宜如有异议，以</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解释为准。</w:t>
      </w:r>
    </w:p>
    <w:p w14:paraId="64A813C9">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04EE5BD8">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3.1</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2254EBAA">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可以视采购的具体情况决定是否延长投标截止时间和开标时间，并在招标文件要求递交投标文件的截止时间前，在财政部门指定的政府采购信息发布媒体上发布变更公告。</w:t>
      </w:r>
    </w:p>
    <w:p w14:paraId="752A29AE">
      <w:pPr>
        <w:spacing w:before="100" w:beforeAutospacing="1" w:after="100" w:afterAutospacing="1" w:line="460" w:lineRule="exact"/>
        <w:jc w:val="center"/>
        <w:outlineLvl w:val="1"/>
        <w:rPr>
          <w:rFonts w:hint="eastAsia" w:ascii="新宋体" w:hAnsi="新宋体" w:eastAsia="新宋体" w:cs="新宋体"/>
          <w:b/>
          <w:bCs/>
          <w:color w:val="auto"/>
          <w:sz w:val="26"/>
          <w:szCs w:val="26"/>
          <w:highlight w:val="none"/>
        </w:rPr>
      </w:pPr>
      <w:bookmarkStart w:id="19" w:name="_Toc27400"/>
      <w:bookmarkStart w:id="20" w:name="_Toc12726"/>
      <w:bookmarkStart w:id="21" w:name="_Toc18800"/>
      <w:r>
        <w:rPr>
          <w:rFonts w:hint="eastAsia" w:ascii="新宋体" w:hAnsi="新宋体" w:eastAsia="新宋体" w:cs="新宋体"/>
          <w:b/>
          <w:bCs/>
          <w:color w:val="auto"/>
          <w:sz w:val="26"/>
          <w:szCs w:val="26"/>
          <w:highlight w:val="none"/>
        </w:rPr>
        <w:t>三、 投标文件的编制</w:t>
      </w:r>
      <w:bookmarkEnd w:id="19"/>
      <w:bookmarkEnd w:id="20"/>
      <w:bookmarkEnd w:id="21"/>
    </w:p>
    <w:p w14:paraId="4EEE0CA8">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6DD99A2E">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64BF6405">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72B1BDD0">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rPr>
        <w:t>投标</w:t>
      </w:r>
      <w:r>
        <w:rPr>
          <w:rFonts w:hint="eastAsia" w:ascii="新宋体" w:hAnsi="新宋体" w:eastAsia="新宋体" w:cs="新宋体"/>
          <w:b/>
          <w:bCs/>
          <w:color w:val="auto"/>
          <w:kern w:val="0"/>
          <w:sz w:val="22"/>
          <w:szCs w:val="22"/>
          <w:highlight w:val="none"/>
          <w:lang w:val="zh-CN"/>
        </w:rPr>
        <w:t>文件应当包括以下主要内容：资格文件、报价文件、商务技术文件。</w:t>
      </w:r>
    </w:p>
    <w:p w14:paraId="26BB3D4D">
      <w:pPr>
        <w:tabs>
          <w:tab w:val="left" w:pos="360"/>
        </w:tabs>
        <w:spacing w:line="460" w:lineRule="exact"/>
        <w:ind w:firstLine="442" w:firstLineChars="200"/>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3.1</w:t>
      </w:r>
      <w:r>
        <w:rPr>
          <w:rFonts w:hint="eastAsia" w:ascii="新宋体" w:hAnsi="新宋体" w:eastAsia="新宋体" w:cs="新宋体"/>
          <w:b/>
          <w:bCs/>
          <w:color w:val="auto"/>
          <w:kern w:val="0"/>
          <w:sz w:val="22"/>
          <w:szCs w:val="22"/>
          <w:highlight w:val="none"/>
          <w:lang w:val="zh-CN"/>
        </w:rPr>
        <w:t xml:space="preserve">投标人的资格文件至少应包括以下内容： </w:t>
      </w:r>
    </w:p>
    <w:p w14:paraId="7A0065D2">
      <w:pPr>
        <w:tabs>
          <w:tab w:val="left" w:pos="360"/>
        </w:tabs>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kern w:val="0"/>
          <w:sz w:val="22"/>
          <w:szCs w:val="22"/>
          <w:highlight w:val="none"/>
          <w:u w:val="single"/>
          <w:lang w:val="zh-CN"/>
        </w:rPr>
        <w:t>基本资格条件审查材料：即证明供应商参加本次采购活动前3年内满足《中华人民共和国政府采购法》的有关资格证明文件。</w:t>
      </w:r>
      <w:r>
        <w:rPr>
          <w:rFonts w:hint="eastAsia" w:ascii="新宋体" w:hAnsi="新宋体" w:eastAsia="新宋体" w:cs="新宋体"/>
          <w:color w:val="auto"/>
          <w:sz w:val="22"/>
          <w:szCs w:val="22"/>
          <w:highlight w:val="none"/>
          <w:u w:val="single"/>
        </w:rPr>
        <w:t>包括：</w:t>
      </w:r>
    </w:p>
    <w:p w14:paraId="65ED5C4E">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（1）资格条件承诺函；</w:t>
      </w:r>
    </w:p>
    <w:p w14:paraId="52DE30DD">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（2）营业执照（或事业法人登记证书或其它工商等登记证明材料；自然人参与政府采购，提供身份证）复印件；</w:t>
      </w:r>
    </w:p>
    <w:p w14:paraId="3A02BA5A">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891DBA0">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（3）投标人信用查询；</w:t>
      </w:r>
    </w:p>
    <w:p w14:paraId="3B7104FB">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4</w:t>
      </w:r>
      <w:r>
        <w:rPr>
          <w:rFonts w:hint="eastAsia" w:ascii="新宋体" w:hAnsi="新宋体" w:eastAsia="新宋体" w:cs="新宋体"/>
          <w:color w:val="auto"/>
          <w:sz w:val="22"/>
          <w:szCs w:val="22"/>
          <w:highlight w:val="none"/>
          <w:u w:val="single"/>
          <w:lang w:eastAsia="zh-CN"/>
        </w:rPr>
        <w:t>）需具备《出版物进口经营许可证》</w:t>
      </w:r>
    </w:p>
    <w:p w14:paraId="78F7D3C1">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5</w:t>
      </w: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政府采购活动现场确认声明书</w:t>
      </w:r>
      <w:r>
        <w:rPr>
          <w:rFonts w:hint="eastAsia" w:ascii="新宋体" w:hAnsi="新宋体" w:eastAsia="新宋体" w:cs="新宋体"/>
          <w:color w:val="auto"/>
          <w:sz w:val="22"/>
          <w:szCs w:val="22"/>
          <w:highlight w:val="none"/>
          <w:u w:val="single"/>
        </w:rPr>
        <w:t>；</w:t>
      </w:r>
    </w:p>
    <w:p w14:paraId="3B66388F">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70BCA14E">
      <w:pPr>
        <w:tabs>
          <w:tab w:val="left" w:pos="360"/>
        </w:tabs>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3.2投标人的报价文件至少应包括以下内容：</w:t>
      </w:r>
    </w:p>
    <w:p w14:paraId="5A386D71">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）投标报价一览表；</w:t>
      </w:r>
    </w:p>
    <w:p w14:paraId="639AD47E">
      <w:pPr>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）中小企业声明函、监狱企业、残疾人福利性单位及其他相关的充分的证明材料</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如有</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w:t>
      </w:r>
    </w:p>
    <w:p w14:paraId="2B548227">
      <w:pPr>
        <w:tabs>
          <w:tab w:val="left" w:pos="360"/>
        </w:tabs>
        <w:spacing w:line="460" w:lineRule="exact"/>
        <w:ind w:firstLine="440"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3.3</w:t>
      </w:r>
      <w:r>
        <w:rPr>
          <w:rFonts w:hint="eastAsia" w:ascii="新宋体" w:hAnsi="新宋体" w:eastAsia="新宋体" w:cs="新宋体"/>
          <w:color w:val="auto"/>
          <w:kern w:val="0"/>
          <w:sz w:val="22"/>
          <w:szCs w:val="22"/>
          <w:highlight w:val="none"/>
          <w:lang w:val="zh-CN"/>
        </w:rPr>
        <w:t>投标人的</w:t>
      </w:r>
      <w:r>
        <w:rPr>
          <w:rFonts w:hint="eastAsia" w:ascii="新宋体" w:hAnsi="新宋体" w:eastAsia="新宋体" w:cs="新宋体"/>
          <w:b/>
          <w:bCs/>
          <w:color w:val="auto"/>
          <w:kern w:val="0"/>
          <w:sz w:val="22"/>
          <w:szCs w:val="22"/>
          <w:highlight w:val="none"/>
          <w:lang w:val="zh-CN"/>
        </w:rPr>
        <w:t>商务技术文件</w:t>
      </w:r>
      <w:r>
        <w:rPr>
          <w:rFonts w:hint="eastAsia" w:ascii="新宋体" w:hAnsi="新宋体" w:eastAsia="新宋体" w:cs="新宋体"/>
          <w:color w:val="auto"/>
          <w:kern w:val="0"/>
          <w:sz w:val="22"/>
          <w:szCs w:val="22"/>
          <w:highlight w:val="none"/>
          <w:lang w:val="zh-CN"/>
        </w:rPr>
        <w:t>应包括以下内容：</w:t>
      </w:r>
    </w:p>
    <w:p w14:paraId="1369B7E3">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（1）投标函；</w:t>
      </w:r>
    </w:p>
    <w:p w14:paraId="5D795BB9">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）法定代表人资格证明书或法定代表人授权委托书（需提供身份证复印件</w:t>
      </w:r>
      <w:r>
        <w:rPr>
          <w:rFonts w:hint="eastAsia" w:ascii="新宋体" w:hAnsi="新宋体" w:eastAsia="新宋体" w:cs="新宋体"/>
          <w:color w:val="auto"/>
          <w:sz w:val="22"/>
          <w:szCs w:val="22"/>
          <w:highlight w:val="none"/>
          <w:lang w:eastAsia="zh-CN"/>
        </w:rPr>
        <w:t>并</w:t>
      </w:r>
      <w:r>
        <w:rPr>
          <w:rFonts w:hint="eastAsia" w:ascii="新宋体" w:hAnsi="新宋体" w:eastAsia="新宋体" w:cs="新宋体"/>
          <w:color w:val="auto"/>
          <w:sz w:val="22"/>
          <w:szCs w:val="22"/>
          <w:highlight w:val="none"/>
        </w:rPr>
        <w:t>加盖公章）；</w:t>
      </w:r>
    </w:p>
    <w:p w14:paraId="442C2C26">
      <w:pPr>
        <w:tabs>
          <w:tab w:val="left" w:pos="360"/>
        </w:tabs>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r>
        <w:rPr>
          <w:rFonts w:hint="eastAsia" w:ascii="新宋体" w:hAnsi="新宋体" w:eastAsia="新宋体" w:cs="新宋体"/>
          <w:color w:val="auto"/>
          <w:sz w:val="22"/>
          <w:szCs w:val="22"/>
          <w:highlight w:val="none"/>
          <w:lang w:eastAsia="zh-CN"/>
        </w:rPr>
        <w:t>；</w:t>
      </w:r>
    </w:p>
    <w:p w14:paraId="165F8D22">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44826B6F">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其他必要提供的资料。</w:t>
      </w:r>
    </w:p>
    <w:p w14:paraId="5E032ADF">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6A39FE3E">
      <w:pPr>
        <w:pStyle w:val="29"/>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11AFFB59">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投标人可在投标文件中对采购服务的技术规格和要求选用替代标准，但这些替代标准必须相当于或优于招标文件中提出的相应要求，并使</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满意，同时在技术偏离表中作出详细说明。</w:t>
      </w:r>
    </w:p>
    <w:p w14:paraId="29A4FEAD">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4、报价</w:t>
      </w:r>
    </w:p>
    <w:p w14:paraId="3B9B9D24">
      <w:pPr>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4.1</w:t>
      </w:r>
      <w:r>
        <w:rPr>
          <w:rFonts w:hint="eastAsia" w:ascii="新宋体" w:hAnsi="新宋体" w:eastAsia="新宋体" w:cs="新宋体"/>
          <w:b/>
          <w:color w:val="auto"/>
          <w:sz w:val="22"/>
          <w:highlight w:val="none"/>
          <w:lang w:val="en-US" w:eastAsia="zh-CN"/>
        </w:rPr>
        <w:t>投标报价</w:t>
      </w:r>
      <w:r>
        <w:rPr>
          <w:rFonts w:hint="eastAsia" w:ascii="新宋体" w:hAnsi="新宋体" w:eastAsia="新宋体" w:cs="新宋体"/>
          <w:b/>
          <w:color w:val="auto"/>
          <w:sz w:val="22"/>
          <w:highlight w:val="none"/>
        </w:rPr>
        <w:t>人民币为结算货币</w:t>
      </w:r>
      <w:r>
        <w:rPr>
          <w:rFonts w:hint="eastAsia" w:ascii="新宋体" w:hAnsi="新宋体" w:eastAsia="新宋体" w:cs="新宋体"/>
          <w:b/>
          <w:color w:val="auto"/>
          <w:sz w:val="22"/>
          <w:highlight w:val="none"/>
          <w:lang w:val="en-US" w:eastAsia="zh-CN"/>
        </w:rPr>
        <w:t>,包含</w:t>
      </w:r>
      <w:r>
        <w:rPr>
          <w:rFonts w:hint="eastAsia" w:ascii="新宋体" w:hAnsi="新宋体" w:eastAsia="新宋体" w:cs="新宋体"/>
          <w:b/>
          <w:bCs/>
          <w:color w:val="auto"/>
          <w:sz w:val="22"/>
          <w:szCs w:val="22"/>
          <w:highlight w:val="none"/>
        </w:rPr>
        <w:t>人工费、测试</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培训、验收、售后服务、利润、不可预见费、税金、劳动保险费</w:t>
      </w:r>
      <w:r>
        <w:rPr>
          <w:rFonts w:hint="eastAsia" w:ascii="新宋体" w:hAnsi="新宋体" w:eastAsia="新宋体" w:cs="新宋体"/>
          <w:b/>
          <w:color w:val="auto"/>
          <w:sz w:val="22"/>
          <w:szCs w:val="22"/>
          <w:highlight w:val="none"/>
        </w:rPr>
        <w:t>等完成合同所需的一切本身和不可或缺的所有工作开支、政策性文件规定及合同包含的所有风险、责任等各项全部费用</w:t>
      </w:r>
      <w:r>
        <w:rPr>
          <w:rFonts w:hint="eastAsia" w:ascii="新宋体" w:hAnsi="新宋体" w:eastAsia="新宋体" w:cs="新宋体"/>
          <w:b/>
          <w:color w:val="auto"/>
          <w:sz w:val="22"/>
          <w:highlight w:val="none"/>
          <w:lang w:eastAsia="zh-CN"/>
        </w:rPr>
        <w:t>。</w:t>
      </w:r>
      <w:r>
        <w:rPr>
          <w:rFonts w:hint="eastAsia" w:ascii="新宋体" w:hAnsi="新宋体" w:eastAsia="新宋体" w:cs="新宋体"/>
          <w:b/>
          <w:color w:val="auto"/>
          <w:sz w:val="22"/>
          <w:highlight w:val="none"/>
        </w:rPr>
        <w:t>本项目实行固定费用总包干</w:t>
      </w:r>
      <w:r>
        <w:rPr>
          <w:rFonts w:hint="eastAsia" w:ascii="新宋体" w:hAnsi="新宋体" w:eastAsia="新宋体" w:cs="新宋体"/>
          <w:b/>
          <w:color w:val="auto"/>
          <w:sz w:val="22"/>
          <w:highlight w:val="none"/>
          <w:lang w:eastAsia="zh-CN"/>
        </w:rPr>
        <w:t>，</w:t>
      </w:r>
      <w:r>
        <w:rPr>
          <w:rFonts w:hint="eastAsia" w:ascii="新宋体" w:hAnsi="新宋体" w:eastAsia="新宋体" w:cs="新宋体"/>
          <w:b/>
          <w:color w:val="auto"/>
          <w:sz w:val="22"/>
          <w:highlight w:val="none"/>
        </w:rPr>
        <w:t>供应商应根据上述因素自行考虑</w:t>
      </w:r>
      <w:r>
        <w:rPr>
          <w:rFonts w:hint="eastAsia" w:ascii="新宋体" w:hAnsi="新宋体" w:eastAsia="新宋体" w:cs="新宋体"/>
          <w:b/>
          <w:color w:val="auto"/>
          <w:sz w:val="22"/>
          <w:highlight w:val="none"/>
          <w:lang w:val="en-US" w:eastAsia="zh-CN"/>
        </w:rPr>
        <w:t>全部</w:t>
      </w:r>
      <w:r>
        <w:rPr>
          <w:rFonts w:hint="eastAsia" w:ascii="新宋体" w:hAnsi="新宋体" w:eastAsia="新宋体" w:cs="新宋体"/>
          <w:b/>
          <w:color w:val="auto"/>
          <w:sz w:val="22"/>
          <w:highlight w:val="none"/>
        </w:rPr>
        <w:t>含入投标报价</w:t>
      </w:r>
      <w:r>
        <w:rPr>
          <w:rFonts w:hint="eastAsia" w:ascii="新宋体" w:hAnsi="新宋体" w:eastAsia="新宋体" w:cs="新宋体"/>
          <w:b/>
          <w:color w:val="auto"/>
          <w:sz w:val="22"/>
          <w:highlight w:val="none"/>
          <w:lang w:val="en-US" w:eastAsia="zh-CN"/>
        </w:rPr>
        <w:t>中</w:t>
      </w:r>
      <w:r>
        <w:rPr>
          <w:rFonts w:hint="eastAsia" w:ascii="新宋体" w:hAnsi="新宋体" w:eastAsia="新宋体" w:cs="新宋体"/>
          <w:b/>
          <w:color w:val="auto"/>
          <w:sz w:val="22"/>
          <w:highlight w:val="none"/>
        </w:rPr>
        <w:t>。</w:t>
      </w:r>
    </w:p>
    <w:p w14:paraId="6B08D5D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4.2投标人必须按附件中的投标报价一览表内容填写价格，并由投标人代表签署。</w:t>
      </w:r>
    </w:p>
    <w:p w14:paraId="57B5A10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41ABA3A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lang w:eastAsia="zh-CN"/>
        </w:rPr>
        <w:t>采购人</w:t>
      </w:r>
      <w:r>
        <w:rPr>
          <w:rFonts w:hint="eastAsia" w:ascii="新宋体" w:hAnsi="新宋体" w:eastAsia="新宋体" w:cs="新宋体"/>
          <w:b/>
          <w:color w:val="auto"/>
          <w:sz w:val="22"/>
          <w:highlight w:val="none"/>
        </w:rPr>
        <w:t>和</w:t>
      </w:r>
      <w:r>
        <w:rPr>
          <w:rFonts w:hint="eastAsia" w:ascii="新宋体" w:hAnsi="新宋体" w:eastAsia="新宋体" w:cs="新宋体"/>
          <w:b/>
          <w:color w:val="auto"/>
          <w:sz w:val="22"/>
          <w:highlight w:val="none"/>
          <w:lang w:eastAsia="zh-CN"/>
        </w:rPr>
        <w:t>采购代理机构</w:t>
      </w:r>
      <w:r>
        <w:rPr>
          <w:rFonts w:hint="eastAsia" w:ascii="新宋体" w:hAnsi="新宋体" w:eastAsia="新宋体" w:cs="新宋体"/>
          <w:b/>
          <w:color w:val="auto"/>
          <w:sz w:val="22"/>
          <w:highlight w:val="none"/>
        </w:rPr>
        <w:t>不接受任何选择投标，对任何货物或服务只允许一个价格。</w:t>
      </w:r>
    </w:p>
    <w:p w14:paraId="65E12AE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szCs w:val="22"/>
          <w:highlight w:val="none"/>
        </w:rPr>
        <w:t>要求分类报价是为了方便评标，但在任何情况下不限制</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以其认为最合适的条款、条件签订合同的权利。</w:t>
      </w:r>
    </w:p>
    <w:p w14:paraId="790D5ED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6A9ECF1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36F926ED">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61AF3EF">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rPr>
        <w:t>90</w:t>
      </w:r>
      <w:r>
        <w:rPr>
          <w:rFonts w:hint="eastAsia" w:ascii="新宋体" w:hAnsi="新宋体" w:eastAsia="新宋体" w:cs="新宋体"/>
          <w:b/>
          <w:color w:val="auto"/>
          <w:sz w:val="22"/>
          <w:szCs w:val="22"/>
          <w:highlight w:val="none"/>
        </w:rPr>
        <w:t>天内投标应保持有效。</w:t>
      </w:r>
    </w:p>
    <w:p w14:paraId="5C5513A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可与投标人协商延长投标有效期，这种要求和答复均以书面形式进行。投标人可拒绝接受延期要求。同意延长投标有效期的投标人不得修改投标文件。</w:t>
      </w:r>
    </w:p>
    <w:p w14:paraId="2F9A41F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0183941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86814F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5BD45192">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7.1本项目通过“政府采购云平台（http：//zfcg.czt.zj.gov.cn）”实行在线投标响应（电子投标）。供应商应通过“政采云电子交易客户端”，并按照本招标文件和“政府采购云平台”的要求编制并加密投标文件。</w:t>
      </w:r>
    </w:p>
    <w:p w14:paraId="744BA204">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“投标文件的构成”规定的内容及顺序在“政采云电子交易客户端”编制投标文件。其中《资格文件》和《商务技术文件》中不得出现本项目投标报价。</w:t>
      </w:r>
    </w:p>
    <w:p w14:paraId="0483A9C9">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人自行拟定格式，并加盖单位公章并由法定代表人或其授权代表签署（签字或盖章），否则视为未提供。</w:t>
      </w:r>
    </w:p>
    <w:p w14:paraId="5AF76D93">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22B512AD">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0C311331">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2098FFC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066BB428">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3393D38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722726CA">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2A287A21">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69BE94D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9.2“电子加密投标文件”：“电子加密投标文件”是指通过“政采云电子交易客户端”完成投标文件编制后生成并加密的数据电文形式的投标文件。</w:t>
      </w:r>
    </w:p>
    <w:p w14:paraId="4523F7B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42392A5C">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2E685C7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69D5DFA2">
      <w:pPr>
        <w:spacing w:before="100" w:beforeAutospacing="1" w:after="100" w:afterAutospacing="1" w:line="440" w:lineRule="exact"/>
        <w:jc w:val="center"/>
        <w:outlineLvl w:val="1"/>
        <w:rPr>
          <w:rFonts w:hint="eastAsia" w:ascii="新宋体" w:hAnsi="新宋体" w:eastAsia="新宋体" w:cs="新宋体"/>
          <w:b/>
          <w:bCs/>
          <w:color w:val="auto"/>
          <w:sz w:val="22"/>
          <w:szCs w:val="22"/>
          <w:highlight w:val="none"/>
        </w:rPr>
      </w:pPr>
      <w:bookmarkStart w:id="22" w:name="_Toc6431"/>
      <w:bookmarkStart w:id="23" w:name="_Toc15422"/>
      <w:bookmarkStart w:id="24" w:name="_Toc19966"/>
      <w:r>
        <w:rPr>
          <w:rFonts w:hint="eastAsia" w:ascii="新宋体" w:hAnsi="新宋体" w:eastAsia="新宋体" w:cs="新宋体"/>
          <w:b/>
          <w:bCs/>
          <w:color w:val="auto"/>
          <w:sz w:val="22"/>
          <w:szCs w:val="22"/>
          <w:highlight w:val="none"/>
        </w:rPr>
        <w:t>四、 投标文件的递交</w:t>
      </w:r>
      <w:bookmarkEnd w:id="22"/>
      <w:bookmarkEnd w:id="23"/>
      <w:bookmarkEnd w:id="24"/>
    </w:p>
    <w:p w14:paraId="609FD97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393CBE0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35ED3DE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13629DB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1FF99F2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0C282B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952AC5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3DA1252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799D38F9">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65907199">
      <w:pPr>
        <w:spacing w:before="100" w:beforeAutospacing="1" w:after="100" w:afterAutospacing="1" w:line="460" w:lineRule="exact"/>
        <w:jc w:val="center"/>
        <w:outlineLvl w:val="1"/>
        <w:rPr>
          <w:rFonts w:hint="eastAsia" w:ascii="新宋体" w:hAnsi="新宋体" w:eastAsia="新宋体" w:cs="新宋体"/>
          <w:b/>
          <w:bCs/>
          <w:color w:val="auto"/>
          <w:sz w:val="22"/>
          <w:szCs w:val="22"/>
          <w:highlight w:val="none"/>
        </w:rPr>
      </w:pPr>
      <w:bookmarkStart w:id="25" w:name="_Toc12722"/>
      <w:bookmarkStart w:id="26" w:name="_Toc30172"/>
      <w:bookmarkStart w:id="27" w:name="_Toc20726"/>
      <w:r>
        <w:rPr>
          <w:rFonts w:hint="eastAsia" w:ascii="新宋体" w:hAnsi="新宋体" w:eastAsia="新宋体" w:cs="新宋体"/>
          <w:b/>
          <w:bCs/>
          <w:color w:val="auto"/>
          <w:sz w:val="22"/>
          <w:szCs w:val="22"/>
          <w:highlight w:val="none"/>
        </w:rPr>
        <w:t>五、 开标和评标</w:t>
      </w:r>
      <w:bookmarkEnd w:id="25"/>
      <w:bookmarkEnd w:id="26"/>
      <w:bookmarkEnd w:id="27"/>
    </w:p>
    <w:p w14:paraId="504073AD">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0DD7F35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组建评标委员会。评标委员会的成员在评标过程中必须严格遵守《政府采购法》等有关法律、法规的规定。</w:t>
      </w:r>
    </w:p>
    <w:p w14:paraId="19886FF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2617F1C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开标后直至向中标人授予合同时止，凡与评审有关的资料均不得向投标人及与评标无关人员透露。如果投标人在评标过程中试图向</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和</w:t>
      </w:r>
      <w:r>
        <w:rPr>
          <w:rFonts w:hint="eastAsia" w:ascii="新宋体" w:hAnsi="新宋体" w:eastAsia="新宋体" w:cs="新宋体"/>
          <w:bCs/>
          <w:color w:val="auto"/>
          <w:sz w:val="22"/>
          <w:szCs w:val="22"/>
          <w:highlight w:val="none"/>
          <w:lang w:eastAsia="zh-CN"/>
        </w:rPr>
        <w:t>采购代理机构</w:t>
      </w:r>
      <w:r>
        <w:rPr>
          <w:rFonts w:hint="eastAsia" w:ascii="新宋体" w:hAnsi="新宋体" w:eastAsia="新宋体" w:cs="新宋体"/>
          <w:bCs/>
          <w:color w:val="auto"/>
          <w:sz w:val="22"/>
          <w:szCs w:val="22"/>
          <w:highlight w:val="none"/>
        </w:rPr>
        <w:t>施加影响，其投标将被拒绝。</w:t>
      </w:r>
    </w:p>
    <w:p w14:paraId="0645BAA3">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3、开标形式</w:t>
      </w:r>
    </w:p>
    <w:p w14:paraId="3F53E1B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采购</w:t>
      </w:r>
      <w:r>
        <w:rPr>
          <w:rFonts w:hint="eastAsia" w:ascii="新宋体" w:hAnsi="新宋体" w:eastAsia="新宋体" w:cs="新宋体"/>
          <w:b/>
          <w:color w:val="auto"/>
          <w:sz w:val="22"/>
          <w:szCs w:val="22"/>
          <w:highlight w:val="none"/>
        </w:rPr>
        <w:t>组织机构将按照招标文件规定的时间通过“政府采购云平台”组织开标、开启投标文件，所有供应商均应当准时（在线）参加。</w:t>
      </w:r>
    </w:p>
    <w:p w14:paraId="31D7334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5FE97D77">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4C5E8189">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采购组织机构将按照招标文件规定的时间通过“政府采购云平台”组织开标、开启投标文件，所有供应商均应当准时（在线）参加。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投标人如不参加开标大会的，视同认可开标结果，事后不得对采购相关人员、开标过程和开标结果提出异议，同时投标人因未在线参加开标而导致投标文件无法按时解密等一切后果由供应商自己承担。</w:t>
      </w:r>
    </w:p>
    <w:p w14:paraId="1FA3E4F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2BAD2B4D">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654E3C1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供应商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3D5CE4BA">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12467BD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（2）解密成功后，开启投标人的《报价文件》，由供应商对自己报价文件相关内容进行签字确认，（不予确认的应说明理由，否则视为无异议）。</w:t>
      </w:r>
    </w:p>
    <w:p w14:paraId="72BE8A45">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20260FB8">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w:t>
      </w:r>
      <w:r>
        <w:rPr>
          <w:rFonts w:hint="eastAsia" w:ascii="新宋体" w:hAnsi="新宋体" w:eastAsia="新宋体" w:cs="新宋体"/>
          <w:b/>
          <w:color w:val="auto"/>
          <w:kern w:val="0"/>
          <w:sz w:val="22"/>
          <w:szCs w:val="22"/>
          <w:highlight w:val="none"/>
          <w:lang w:eastAsia="zh-CN"/>
        </w:rPr>
        <w:t>采购人</w:t>
      </w:r>
      <w:r>
        <w:rPr>
          <w:rFonts w:hint="eastAsia" w:ascii="新宋体" w:hAnsi="新宋体" w:eastAsia="新宋体" w:cs="新宋体"/>
          <w:b/>
          <w:color w:val="auto"/>
          <w:kern w:val="0"/>
          <w:sz w:val="22"/>
          <w:szCs w:val="22"/>
          <w:highlight w:val="none"/>
        </w:rPr>
        <w:t>或采购代理机构将对依法对投标人的资格进行审查，资格审查结束后进入符合性审查和商务技术的评审工作，具体见本章节“投标人资格审查”相关规定。</w:t>
      </w:r>
    </w:p>
    <w:p w14:paraId="3933237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47D874B0">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54ECA8A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（5）对通过资格审查、符合性审查的合格供应商进行商务技术部分的评审。</w:t>
      </w:r>
    </w:p>
    <w:p w14:paraId="2FACB439">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27B0BA8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（7）评审结束后，公布中标（成交）候选供应商名单及</w:t>
      </w:r>
      <w:r>
        <w:rPr>
          <w:rFonts w:hint="eastAsia" w:ascii="新宋体" w:hAnsi="新宋体" w:eastAsia="新宋体" w:cs="新宋体"/>
          <w:color w:val="auto"/>
          <w:kern w:val="0"/>
          <w:sz w:val="22"/>
          <w:szCs w:val="22"/>
          <w:highlight w:val="none"/>
          <w:lang w:eastAsia="zh-CN"/>
        </w:rPr>
        <w:t>采购人</w:t>
      </w:r>
      <w:r>
        <w:rPr>
          <w:rFonts w:hint="eastAsia" w:ascii="新宋体" w:hAnsi="新宋体" w:eastAsia="新宋体" w:cs="新宋体"/>
          <w:color w:val="auto"/>
          <w:kern w:val="0"/>
          <w:sz w:val="22"/>
          <w:szCs w:val="22"/>
          <w:highlight w:val="none"/>
        </w:rPr>
        <w:t>最终确定中标或成交供应商名单的时间和公告方式等，未在场的投标人通过发送邮件形式通知。</w:t>
      </w:r>
    </w:p>
    <w:p w14:paraId="0347F94C">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特别说明：如遇“政府采购云平台”电子化开标或评审程序调整的，按调整后程序执行。</w:t>
      </w:r>
    </w:p>
    <w:p w14:paraId="27973C7B">
      <w:pPr>
        <w:spacing w:line="460" w:lineRule="exact"/>
        <w:ind w:firstLine="440" w:firstLineChars="200"/>
        <w:rPr>
          <w:rFonts w:hint="eastAsia" w:ascii="新宋体" w:hAnsi="新宋体" w:eastAsia="新宋体" w:cs="新宋体"/>
          <w:color w:val="auto"/>
          <w:sz w:val="22"/>
          <w:szCs w:val="22"/>
          <w:highlight w:val="none"/>
        </w:rPr>
      </w:pPr>
      <w:bookmarkStart w:id="28" w:name="_Toc33194393"/>
      <w:bookmarkStart w:id="29" w:name="_Toc24550037"/>
      <w:r>
        <w:rPr>
          <w:rFonts w:hint="eastAsia" w:ascii="新宋体" w:hAnsi="新宋体" w:eastAsia="新宋体" w:cs="新宋体"/>
          <w:color w:val="auto"/>
          <w:sz w:val="22"/>
          <w:szCs w:val="22"/>
          <w:highlight w:val="none"/>
        </w:rPr>
        <w:t>6、投标人资格审查</w:t>
      </w:r>
      <w:bookmarkEnd w:id="28"/>
      <w:bookmarkEnd w:id="29"/>
    </w:p>
    <w:p w14:paraId="656A9489">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或采购代理机构对投标人所提交的资格证明材料仅负审核的责任。如发现投标人所提交的资格证明材料不合法或与事实不符，</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可取消其中标资格并追究投标人的法律责任。</w:t>
      </w:r>
    </w:p>
    <w:p w14:paraId="48A58D28">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49BF414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.3单位负责人为同一人或者存在直接控股、管理关系的不同供应商参加同一合同项下的政府采购活动的，相关投标人均作资格无效处理。</w:t>
      </w:r>
    </w:p>
    <w:p w14:paraId="79EE1D8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7AF72E59">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63B19ED0">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（1）投标文件未按招标文件要求签署、盖章的；</w:t>
      </w:r>
    </w:p>
    <w:p w14:paraId="5DA80FC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（2）不具备招标文件中规定的资格要求的； </w:t>
      </w:r>
    </w:p>
    <w:p w14:paraId="3E3B19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（3）明显不符合招标文件中主要技术规格、技术标准的；</w:t>
      </w:r>
    </w:p>
    <w:p w14:paraId="3190B7F6">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
          <w:color w:val="auto"/>
          <w:sz w:val="22"/>
          <w:szCs w:val="22"/>
          <w:highlight w:val="none"/>
        </w:rPr>
        <w:t>▲</w:t>
      </w:r>
      <w:r>
        <w:rPr>
          <w:rFonts w:hint="eastAsia" w:ascii="新宋体" w:hAnsi="新宋体" w:eastAsia="新宋体" w:cs="新宋体"/>
          <w:bCs/>
          <w:color w:val="auto"/>
          <w:sz w:val="22"/>
          <w:szCs w:val="22"/>
          <w:highlight w:val="none"/>
        </w:rPr>
        <w:t>”标记条款负偏离或不响应的</w:t>
      </w:r>
      <w:r>
        <w:rPr>
          <w:rFonts w:hint="eastAsia" w:ascii="新宋体" w:hAnsi="新宋体" w:eastAsia="新宋体" w:cs="新宋体"/>
          <w:color w:val="auto"/>
          <w:kern w:val="0"/>
          <w:sz w:val="22"/>
          <w:szCs w:val="22"/>
          <w:highlight w:val="none"/>
        </w:rPr>
        <w:t>；</w:t>
      </w:r>
    </w:p>
    <w:p w14:paraId="4AD552F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（5）投标文件内容不全或关键字迹模糊无法辨认的；</w:t>
      </w:r>
    </w:p>
    <w:p w14:paraId="39B129E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（6）报价超过招标文件中规定的预算金额的；</w:t>
      </w:r>
    </w:p>
    <w:p w14:paraId="43B0F1F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（7）投标人代表没有法定代表人合法、有效委托的；</w:t>
      </w:r>
    </w:p>
    <w:p w14:paraId="714DC95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（8）投标文件存在一个或一个以上备选（替代）投标方案的；</w:t>
      </w:r>
    </w:p>
    <w:p w14:paraId="2C0CD4A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（9）仅提交“备份投标文件”的；</w:t>
      </w:r>
    </w:p>
    <w:p w14:paraId="2CE1A22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（10）投标文件含有</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不能接受的附加条件的；</w:t>
      </w:r>
    </w:p>
    <w:p w14:paraId="2CC2E91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（11）法律、法规和招标文件规定的其他无效情形。</w:t>
      </w:r>
    </w:p>
    <w:p w14:paraId="4DAF29B7">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2FD6B67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7E768CF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7897F61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3DB76FB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09A436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3FDF8CE5">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71509DA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07D3F8A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1885C8F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2040071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1C6FA81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2CCEA8B">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r>
        <w:rPr>
          <w:rFonts w:hint="eastAsia" w:ascii="新宋体" w:hAnsi="新宋体" w:eastAsia="新宋体" w:cs="新宋体"/>
          <w:bCs/>
          <w:color w:val="auto"/>
          <w:sz w:val="22"/>
          <w:szCs w:val="22"/>
          <w:highlight w:val="none"/>
          <w:lang w:eastAsia="zh-CN"/>
        </w:rPr>
        <w:t>评</w:t>
      </w:r>
      <w:r>
        <w:rPr>
          <w:rFonts w:hint="eastAsia" w:ascii="新宋体" w:hAnsi="新宋体" w:eastAsia="新宋体" w:cs="新宋体"/>
          <w:bCs/>
          <w:color w:val="auto"/>
          <w:sz w:val="22"/>
          <w:szCs w:val="22"/>
          <w:highlight w:val="none"/>
        </w:rPr>
        <w:t>标委员会成员对需要共同认定的事项存在争议的，应当按照少数服从多数的原则作出结论。持不同意见的评标委员会成员应当在评标报告上签署不同意见及理由，否则视为同意评标报告。</w:t>
      </w:r>
    </w:p>
    <w:p w14:paraId="22B8228B">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0D2B9BC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政府采购云平台”在线询标）要求投标人在规定的时间内作出必要的澄清、说明或者补正。投标人澄清、说明或补正时间按系统规定时间。</w:t>
      </w:r>
    </w:p>
    <w:p w14:paraId="49BE71A6">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政府采购云平台”在线答复），并加盖公章，或者由法定代表人或其授权的代表签字。投标人的澄清、说明或者补正不得超出投标文件的范围或者改变投标文件的实质性内容。</w:t>
      </w:r>
    </w:p>
    <w:p w14:paraId="7EAA6B42">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2AA24122">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18A0CB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021B16F4">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400ACC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3DC357F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1ADBB25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487E83E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58DB290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4289C1B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14</w:t>
      </w:r>
      <w:r>
        <w:rPr>
          <w:rFonts w:hint="eastAsia" w:ascii="新宋体" w:hAnsi="新宋体" w:eastAsia="新宋体" w:cs="新宋体"/>
          <w:color w:val="auto"/>
          <w:sz w:val="22"/>
          <w:szCs w:val="22"/>
          <w:highlight w:val="none"/>
        </w:rPr>
        <w:t>、起草、签署评审报告</w:t>
      </w:r>
    </w:p>
    <w:p w14:paraId="33AA0BC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14:paraId="0147C46C">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C46FD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.1由评标委员会确定中标候选人。</w:t>
      </w:r>
    </w:p>
    <w:p w14:paraId="00B8699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.2评标委员会依据法律、法规及招标文件有关规定按评审后</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按投标报价由低到高顺序排列</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投标文件满足招标文件全部实质性要求且投标报价最低的投标人为排名第一的中标候选人、次低的</w:t>
      </w:r>
      <w:r>
        <w:rPr>
          <w:rFonts w:hint="eastAsia" w:ascii="宋体" w:hAnsi="宋体" w:cs="宋体"/>
          <w:color w:val="auto"/>
          <w:sz w:val="22"/>
          <w:szCs w:val="22"/>
          <w:highlight w:val="none"/>
          <w:lang w:val="en-US" w:eastAsia="zh-CN"/>
        </w:rPr>
        <w:t>为</w:t>
      </w:r>
      <w:r>
        <w:rPr>
          <w:rFonts w:hint="eastAsia" w:ascii="宋体" w:hAnsi="宋体" w:eastAsia="宋体" w:cs="宋体"/>
          <w:color w:val="auto"/>
          <w:sz w:val="22"/>
          <w:szCs w:val="22"/>
          <w:highlight w:val="none"/>
          <w:lang w:val="en-US" w:eastAsia="zh-CN"/>
        </w:rPr>
        <w:t>排</w:t>
      </w:r>
      <w:r>
        <w:rPr>
          <w:rFonts w:hint="eastAsia" w:ascii="宋体" w:hAnsi="宋体" w:cs="宋体"/>
          <w:color w:val="auto"/>
          <w:sz w:val="22"/>
          <w:szCs w:val="22"/>
          <w:highlight w:val="none"/>
          <w:lang w:val="en-US" w:eastAsia="zh-CN"/>
        </w:rPr>
        <w:t>名</w:t>
      </w:r>
      <w:r>
        <w:rPr>
          <w:rFonts w:hint="eastAsia" w:ascii="宋体" w:hAnsi="宋体" w:eastAsia="宋体" w:cs="宋体"/>
          <w:color w:val="auto"/>
          <w:sz w:val="22"/>
          <w:szCs w:val="22"/>
          <w:highlight w:val="none"/>
          <w:lang w:val="en-US" w:eastAsia="zh-CN"/>
        </w:rPr>
        <w:t>第二的中标候选人</w:t>
      </w:r>
      <w:r>
        <w:rPr>
          <w:rFonts w:hint="eastAsia" w:ascii="新宋体" w:hAnsi="新宋体" w:eastAsia="新宋体" w:cs="新宋体"/>
          <w:color w:val="auto"/>
          <w:sz w:val="22"/>
          <w:szCs w:val="22"/>
          <w:highlight w:val="none"/>
        </w:rPr>
        <w:t>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投标报价相同并列</w:t>
      </w:r>
      <w:r>
        <w:rPr>
          <w:rFonts w:hint="eastAsia" w:ascii="宋体" w:hAnsi="宋体" w:cs="宋体"/>
          <w:color w:val="auto"/>
          <w:sz w:val="22"/>
          <w:szCs w:val="22"/>
          <w:highlight w:val="none"/>
          <w:lang w:val="en-US" w:eastAsia="zh-CN"/>
        </w:rPr>
        <w:t>的，由评标委员会全体成员记名投票按少数服从多数的原则确定排名）。</w:t>
      </w:r>
    </w:p>
    <w:p w14:paraId="14A81EA9">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6</w:t>
      </w:r>
      <w:r>
        <w:rPr>
          <w:rFonts w:hint="eastAsia" w:ascii="新宋体" w:hAnsi="新宋体" w:eastAsia="新宋体" w:cs="新宋体"/>
          <w:b/>
          <w:bCs/>
          <w:color w:val="auto"/>
          <w:sz w:val="22"/>
          <w:szCs w:val="22"/>
          <w:highlight w:val="none"/>
        </w:rPr>
        <w:t>、确定中标人</w:t>
      </w:r>
    </w:p>
    <w:p w14:paraId="44243F8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w:t>
      </w:r>
      <w:r>
        <w:rPr>
          <w:rFonts w:hint="eastAsia" w:ascii="新宋体" w:hAnsi="新宋体" w:eastAsia="新宋体" w:cs="新宋体"/>
          <w:b/>
          <w:color w:val="auto"/>
          <w:sz w:val="22"/>
          <w:szCs w:val="22"/>
          <w:highlight w:val="none"/>
          <w:lang w:val="en-US" w:eastAsia="zh-CN"/>
        </w:rPr>
        <w:t>6</w:t>
      </w: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按照评标报告中推荐的中标候选供应商顺序确定中标人。</w:t>
      </w:r>
    </w:p>
    <w:p w14:paraId="02F33B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.2如中标人放弃中标；或未能在规定时间内与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0460E73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将在政府指定媒体公告中标结果，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4BA1AA4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lang w:eastAsia="zh-CN"/>
        </w:rPr>
        <w:t>采购人</w:t>
      </w:r>
      <w:r>
        <w:rPr>
          <w:rFonts w:hint="eastAsia" w:ascii="新宋体" w:hAnsi="新宋体" w:eastAsia="新宋体" w:cs="新宋体"/>
          <w:b/>
          <w:color w:val="auto"/>
          <w:sz w:val="22"/>
          <w:szCs w:val="22"/>
          <w:highlight w:val="none"/>
        </w:rPr>
        <w:t>对决标结果不做任何解释，也不保证最低价中标。</w:t>
      </w:r>
    </w:p>
    <w:p w14:paraId="2BD0219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val="0"/>
          <w:bCs/>
          <w:color w:val="auto"/>
          <w:sz w:val="22"/>
          <w:szCs w:val="22"/>
          <w:highlight w:val="none"/>
        </w:rPr>
        <w:t>19、</w:t>
      </w:r>
      <w:r>
        <w:rPr>
          <w:rFonts w:hint="eastAsia" w:ascii="新宋体" w:hAnsi="新宋体" w:eastAsia="新宋体" w:cs="新宋体"/>
          <w:b/>
          <w:color w:val="auto"/>
          <w:sz w:val="22"/>
          <w:szCs w:val="22"/>
          <w:highlight w:val="none"/>
        </w:rPr>
        <w:t>评标细则详见“评标原则及方法”。</w:t>
      </w:r>
    </w:p>
    <w:p w14:paraId="3302EB76">
      <w:pPr>
        <w:spacing w:before="100" w:beforeAutospacing="1" w:after="100" w:afterAutospacing="1" w:line="440" w:lineRule="exact"/>
        <w:jc w:val="center"/>
        <w:outlineLvl w:val="1"/>
        <w:rPr>
          <w:rFonts w:hint="eastAsia" w:ascii="新宋体" w:hAnsi="新宋体" w:eastAsia="新宋体" w:cs="新宋体"/>
          <w:b/>
          <w:bCs/>
          <w:color w:val="auto"/>
          <w:sz w:val="26"/>
          <w:szCs w:val="26"/>
          <w:highlight w:val="none"/>
        </w:rPr>
      </w:pPr>
      <w:bookmarkStart w:id="30" w:name="_Toc28266"/>
      <w:bookmarkStart w:id="31" w:name="_Toc23948"/>
      <w:bookmarkStart w:id="32" w:name="_Toc26836"/>
      <w:r>
        <w:rPr>
          <w:rFonts w:hint="eastAsia" w:ascii="新宋体" w:hAnsi="新宋体" w:eastAsia="新宋体" w:cs="新宋体"/>
          <w:b/>
          <w:bCs/>
          <w:color w:val="auto"/>
          <w:sz w:val="26"/>
          <w:szCs w:val="26"/>
          <w:highlight w:val="none"/>
        </w:rPr>
        <w:t>六、 授予合同</w:t>
      </w:r>
      <w:bookmarkEnd w:id="30"/>
      <w:bookmarkEnd w:id="31"/>
      <w:bookmarkEnd w:id="32"/>
    </w:p>
    <w:p w14:paraId="0D21438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5DA056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 xml:space="preserve">将向中标人发出中标通知书。 </w:t>
      </w:r>
    </w:p>
    <w:p w14:paraId="380E4EC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1.2中标通知书是合同的一个组成部分，对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和中标人均具有同等法律效力。</w:t>
      </w:r>
    </w:p>
    <w:p w14:paraId="09298DF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2、授标时更改采购货物数量的权力</w:t>
      </w:r>
    </w:p>
    <w:p w14:paraId="6249A67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在授予合同时有权对采购货物的数量和服务在一定幅度范围内予以增加或减少，但不得对单价和其他的条款和条件作任何改变。</w:t>
      </w:r>
    </w:p>
    <w:p w14:paraId="137322C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013E4B22">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3.1中标人应按中标通知书规定的时间、地点与</w:t>
      </w:r>
      <w:r>
        <w:rPr>
          <w:rFonts w:hint="eastAsia" w:ascii="新宋体" w:hAnsi="新宋体" w:eastAsia="新宋体" w:cs="新宋体"/>
          <w:bCs/>
          <w:color w:val="auto"/>
          <w:sz w:val="22"/>
          <w:szCs w:val="22"/>
          <w:highlight w:val="none"/>
          <w:lang w:eastAsia="zh-CN"/>
        </w:rPr>
        <w:t>采购人</w:t>
      </w:r>
      <w:r>
        <w:rPr>
          <w:rFonts w:hint="eastAsia" w:ascii="新宋体" w:hAnsi="新宋体" w:eastAsia="新宋体" w:cs="新宋体"/>
          <w:bCs/>
          <w:color w:val="auto"/>
          <w:sz w:val="22"/>
          <w:szCs w:val="22"/>
          <w:highlight w:val="none"/>
        </w:rPr>
        <w:t>签订合同。</w:t>
      </w:r>
    </w:p>
    <w:p w14:paraId="7498ADC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w:t>
      </w:r>
      <w:r>
        <w:rPr>
          <w:rFonts w:hint="eastAsia" w:ascii="新宋体" w:hAnsi="新宋体" w:eastAsia="新宋体" w:cs="新宋体"/>
          <w:b/>
          <w:color w:val="auto"/>
          <w:spacing w:val="6"/>
          <w:sz w:val="22"/>
          <w:szCs w:val="22"/>
          <w:highlight w:val="none"/>
          <w:lang w:eastAsia="zh-CN"/>
        </w:rPr>
        <w:t>采购人</w:t>
      </w:r>
      <w:r>
        <w:rPr>
          <w:rFonts w:hint="eastAsia" w:ascii="新宋体" w:hAnsi="新宋体" w:eastAsia="新宋体" w:cs="新宋体"/>
          <w:b/>
          <w:color w:val="auto"/>
          <w:spacing w:val="6"/>
          <w:sz w:val="22"/>
          <w:szCs w:val="22"/>
          <w:highlight w:val="none"/>
        </w:rPr>
        <w:t>有权在中标总价不变的前提下要求中标人对商务报价中的不平衡报价和缺漏项进行调整，如果中标人无合理理由拒绝调整，其中投标资格将被取消，保证金将不予退还，且将导致其它进一步的赔偿和处罚。</w:t>
      </w:r>
    </w:p>
    <w:p w14:paraId="501AD958">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3.3招标文件、中标人的投标文件、投标修改文件、评标过程中有关澄清文件及经投标人和评委双方签字的询标纪要和中标通知书均作为合同附件。</w:t>
      </w:r>
    </w:p>
    <w:p w14:paraId="06CE10E8">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2245EA53">
      <w:pPr>
        <w:spacing w:line="460" w:lineRule="exact"/>
        <w:ind w:firstLine="466"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color w:val="auto"/>
          <w:spacing w:val="6"/>
          <w:sz w:val="22"/>
          <w:szCs w:val="22"/>
          <w:highlight w:val="none"/>
        </w:rPr>
        <w:t>中标人接到中标通知书后，在规定时间内借故否认已经承诺的条件而拒签合同的，以违约处理。</w:t>
      </w:r>
    </w:p>
    <w:p w14:paraId="58752DA4">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4、履约保证金</w:t>
      </w:r>
    </w:p>
    <w:p w14:paraId="7C8D8FE1">
      <w:pPr>
        <w:spacing w:line="460" w:lineRule="exact"/>
        <w:ind w:firstLine="440" w:firstLineChars="200"/>
        <w:rPr>
          <w:rFonts w:hint="eastAsia" w:ascii="新宋体" w:hAnsi="新宋体" w:eastAsia="新宋体" w:cs="新宋体"/>
          <w:bCs/>
          <w:color w:val="auto"/>
          <w:sz w:val="22"/>
          <w:highlight w:val="none"/>
        </w:rPr>
      </w:pPr>
      <w:r>
        <w:rPr>
          <w:rFonts w:hint="eastAsia" w:ascii="新宋体" w:hAnsi="新宋体" w:eastAsia="新宋体" w:cs="新宋体"/>
          <w:bCs/>
          <w:color w:val="auto"/>
          <w:sz w:val="22"/>
          <w:highlight w:val="none"/>
        </w:rPr>
        <w:t>履约保证金用于补偿</w:t>
      </w:r>
      <w:r>
        <w:rPr>
          <w:rFonts w:hint="eastAsia" w:ascii="新宋体" w:hAnsi="新宋体" w:eastAsia="新宋体" w:cs="新宋体"/>
          <w:bCs/>
          <w:color w:val="auto"/>
          <w:sz w:val="22"/>
          <w:highlight w:val="none"/>
          <w:lang w:eastAsia="zh-CN"/>
        </w:rPr>
        <w:t>采购人</w:t>
      </w:r>
      <w:r>
        <w:rPr>
          <w:rFonts w:hint="eastAsia" w:ascii="新宋体" w:hAnsi="新宋体" w:eastAsia="新宋体" w:cs="新宋体"/>
          <w:bCs/>
          <w:color w:val="auto"/>
          <w:sz w:val="22"/>
          <w:highlight w:val="none"/>
        </w:rPr>
        <w:t>因中标人不能履行其合同义务而蒙受的损失。</w:t>
      </w:r>
    </w:p>
    <w:p w14:paraId="0BB6C9A2">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5、质疑与投诉</w:t>
      </w:r>
    </w:p>
    <w:p w14:paraId="24EB53AB">
      <w:pPr>
        <w:spacing w:line="460" w:lineRule="exact"/>
        <w:ind w:firstLine="440" w:firstLineChars="200"/>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5.1</w:t>
      </w:r>
      <w:r>
        <w:rPr>
          <w:rFonts w:hint="eastAsia" w:ascii="新宋体" w:hAnsi="新宋体" w:eastAsia="新宋体" w:cs="新宋体"/>
          <w:b/>
          <w:bCs/>
          <w:color w:val="auto"/>
          <w:sz w:val="22"/>
          <w:highlight w:val="none"/>
          <w:lang w:val="en-US" w:eastAsia="zh-CN"/>
        </w:rPr>
        <w:t>特别提醒：</w:t>
      </w:r>
      <w:r>
        <w:rPr>
          <w:rFonts w:hint="eastAsia" w:ascii="新宋体" w:hAnsi="新宋体" w:eastAsia="新宋体" w:cs="新宋体"/>
          <w:color w:val="auto"/>
          <w:sz w:val="22"/>
          <w:highlight w:val="none"/>
          <w:lang w:val="en-US"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lang w:val="en-US" w:eastAsia="zh-CN"/>
        </w:rPr>
        <w:t>供应商在法定质疑期内应一次性提出针对同一采购程序环节的质疑，否则</w:t>
      </w:r>
      <w:r>
        <w:rPr>
          <w:rFonts w:hint="eastAsia" w:ascii="新宋体" w:hAnsi="新宋体" w:eastAsia="新宋体" w:cs="新宋体"/>
          <w:color w:val="auto"/>
          <w:sz w:val="22"/>
          <w:highlight w:val="none"/>
        </w:rPr>
        <w:t>不予受理、答复</w:t>
      </w:r>
      <w:r>
        <w:rPr>
          <w:rFonts w:hint="eastAsia" w:ascii="新宋体" w:hAnsi="新宋体" w:eastAsia="新宋体" w:cs="新宋体"/>
          <w:color w:val="auto"/>
          <w:sz w:val="22"/>
          <w:highlight w:val="none"/>
          <w:lang w:val="en-US" w:eastAsia="zh-CN"/>
        </w:rPr>
        <w:t>。</w:t>
      </w:r>
    </w:p>
    <w:p w14:paraId="6190EB8A">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5.2</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在收到投标人的书面质疑后七个工作日内作出答复，但答复的内容不得涉及商业秘密。质疑投标人对</w:t>
      </w:r>
      <w:r>
        <w:rPr>
          <w:rFonts w:hint="eastAsia" w:ascii="新宋体" w:hAnsi="新宋体" w:eastAsia="新宋体" w:cs="新宋体"/>
          <w:color w:val="auto"/>
          <w:sz w:val="22"/>
          <w:highlight w:val="none"/>
          <w:lang w:eastAsia="zh-CN"/>
        </w:rPr>
        <w:t>采购人</w:t>
      </w:r>
      <w:r>
        <w:rPr>
          <w:rFonts w:hint="eastAsia" w:ascii="新宋体" w:hAnsi="新宋体" w:eastAsia="新宋体" w:cs="新宋体"/>
          <w:color w:val="auto"/>
          <w:sz w:val="22"/>
          <w:highlight w:val="none"/>
        </w:rPr>
        <w:t>或</w:t>
      </w:r>
      <w:r>
        <w:rPr>
          <w:rFonts w:hint="eastAsia" w:ascii="新宋体" w:hAnsi="新宋体" w:eastAsia="新宋体" w:cs="新宋体"/>
          <w:color w:val="auto"/>
          <w:sz w:val="22"/>
          <w:highlight w:val="none"/>
          <w:lang w:eastAsia="zh-CN"/>
        </w:rPr>
        <w:t>采购代理机构</w:t>
      </w:r>
      <w:r>
        <w:rPr>
          <w:rFonts w:hint="eastAsia" w:ascii="新宋体" w:hAnsi="新宋体" w:eastAsia="新宋体" w:cs="新宋体"/>
          <w:color w:val="auto"/>
          <w:sz w:val="22"/>
          <w:highlight w:val="none"/>
        </w:rPr>
        <w:t>的答复不满意，可以在答复期满后十五个工作日内向同级政府采购监督管理部门投诉。</w:t>
      </w:r>
    </w:p>
    <w:p w14:paraId="62073B10">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highlight w:val="none"/>
        </w:rPr>
        <w:t>5.3投诉人投诉时，应提交投诉书，投诉书应当由本人并由法定代表人签字盖公章，投诉书应说明具体的投诉事项及事实依据。投诉人对投诉书的真实性负责，恶意投诉将承当相应的法律和民事责任。</w:t>
      </w:r>
      <w:bookmarkStart w:id="33" w:name="_Toc28194"/>
    </w:p>
    <w:bookmarkEnd w:id="33"/>
    <w:p w14:paraId="635962CE">
      <w:pPr>
        <w:rPr>
          <w:rStyle w:val="131"/>
          <w:rFonts w:hint="eastAsia" w:ascii="新宋体" w:hAnsi="新宋体" w:eastAsia="新宋体" w:cs="新宋体"/>
          <w:color w:val="auto"/>
          <w:highlight w:val="none"/>
        </w:rPr>
      </w:pPr>
      <w:bookmarkStart w:id="34" w:name="_Toc8420"/>
      <w:bookmarkStart w:id="35" w:name="_Toc19105"/>
      <w:bookmarkStart w:id="36" w:name="_Toc18876"/>
      <w:r>
        <w:rPr>
          <w:rStyle w:val="131"/>
          <w:rFonts w:hint="eastAsia" w:ascii="新宋体" w:hAnsi="新宋体" w:eastAsia="新宋体" w:cs="新宋体"/>
          <w:color w:val="auto"/>
          <w:highlight w:val="none"/>
        </w:rPr>
        <w:br w:type="page"/>
      </w:r>
    </w:p>
    <w:p w14:paraId="6684D1D6">
      <w:pPr>
        <w:jc w:val="center"/>
        <w:outlineLvl w:val="0"/>
        <w:rPr>
          <w:rStyle w:val="131"/>
          <w:rFonts w:hint="eastAsia" w:ascii="新宋体" w:hAnsi="新宋体" w:eastAsia="新宋体" w:cs="新宋体"/>
          <w:color w:val="auto"/>
          <w:highlight w:val="none"/>
        </w:rPr>
      </w:pPr>
      <w:bookmarkStart w:id="37" w:name="_Toc3315"/>
      <w:bookmarkStart w:id="38" w:name="_Toc27686"/>
      <w:r>
        <w:rPr>
          <w:rStyle w:val="131"/>
          <w:rFonts w:hint="eastAsia" w:ascii="新宋体" w:hAnsi="新宋体" w:eastAsia="新宋体" w:cs="新宋体"/>
          <w:color w:val="auto"/>
          <w:highlight w:val="none"/>
        </w:rPr>
        <w:t>第二部分</w:t>
      </w:r>
      <w:bookmarkEnd w:id="34"/>
      <w:bookmarkEnd w:id="35"/>
      <w:r>
        <w:rPr>
          <w:rStyle w:val="131"/>
          <w:rFonts w:hint="eastAsia" w:ascii="新宋体" w:hAnsi="新宋体" w:eastAsia="新宋体" w:cs="新宋体"/>
          <w:color w:val="auto"/>
          <w:highlight w:val="none"/>
        </w:rPr>
        <w:t xml:space="preserve">   </w:t>
      </w:r>
      <w:bookmarkEnd w:id="36"/>
      <w:r>
        <w:rPr>
          <w:rStyle w:val="131"/>
          <w:rFonts w:hint="eastAsia" w:ascii="新宋体" w:hAnsi="新宋体" w:eastAsia="新宋体" w:cs="新宋体"/>
          <w:color w:val="auto"/>
          <w:highlight w:val="none"/>
        </w:rPr>
        <w:t>温州大学服务采购合同</w:t>
      </w:r>
      <w:bookmarkEnd w:id="37"/>
      <w:bookmarkEnd w:id="38"/>
    </w:p>
    <w:p w14:paraId="4C36DE9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eastAsia="zh-CN"/>
        </w:rPr>
        <w:t>采购编号</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p>
    <w:p w14:paraId="5BBE536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u w:val="single"/>
          <w:lang w:val="en-US" w:eastAsia="zh-CN"/>
        </w:rPr>
      </w:pPr>
      <w:r>
        <w:rPr>
          <w:rFonts w:hint="eastAsia" w:ascii="新宋体" w:hAnsi="新宋体" w:eastAsia="新宋体" w:cs="新宋体"/>
          <w:color w:val="auto"/>
          <w:sz w:val="22"/>
          <w:szCs w:val="22"/>
          <w:highlight w:val="none"/>
        </w:rPr>
        <w:t>甲方：</w:t>
      </w:r>
      <w:r>
        <w:rPr>
          <w:rFonts w:hint="eastAsia" w:ascii="新宋体" w:hAnsi="新宋体" w:eastAsia="新宋体" w:cs="新宋体"/>
          <w:color w:val="auto"/>
          <w:sz w:val="22"/>
          <w:szCs w:val="22"/>
          <w:highlight w:val="none"/>
          <w:u w:val="single"/>
        </w:rPr>
        <w:t xml:space="preserve"> 温州大学  </w:t>
      </w:r>
      <w:r>
        <w:rPr>
          <w:rFonts w:hint="eastAsia" w:ascii="新宋体" w:hAnsi="新宋体" w:eastAsia="新宋体" w:cs="新宋体"/>
          <w:color w:val="auto"/>
          <w:sz w:val="22"/>
          <w:szCs w:val="22"/>
          <w:highlight w:val="none"/>
        </w:rPr>
        <w:t xml:space="preserve">  乙方：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合同鉴证方：</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eastAsia="zh-CN"/>
        </w:rPr>
        <w:t>浙江鼎力工程项目管理有限公司</w:t>
      </w:r>
      <w:r>
        <w:rPr>
          <w:rFonts w:hint="eastAsia" w:ascii="新宋体" w:hAnsi="新宋体" w:eastAsia="新宋体" w:cs="新宋体"/>
          <w:color w:val="auto"/>
          <w:sz w:val="22"/>
          <w:szCs w:val="22"/>
          <w:highlight w:val="none"/>
          <w:u w:val="single"/>
          <w:lang w:val="en-US" w:eastAsia="zh-CN"/>
        </w:rPr>
        <w:t xml:space="preserve"> </w:t>
      </w:r>
    </w:p>
    <w:p w14:paraId="48EBA98A">
      <w:pPr>
        <w:keepNext w:val="0"/>
        <w:keepLines w:val="0"/>
        <w:pageBreakBefore w:val="0"/>
        <w:widowControl w:val="0"/>
        <w:kinsoku/>
        <w:wordWrap/>
        <w:overflowPunct/>
        <w:topLinePunct w:val="0"/>
        <w:autoSpaceDE/>
        <w:autoSpaceDN/>
        <w:bidi w:val="0"/>
        <w:adjustRightInd/>
        <w:spacing w:line="460" w:lineRule="exact"/>
        <w:ind w:firstLine="550" w:firstLineChars="2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甲方接受乙方对本次服务项目的投标，甲乙双方根据《中华人民共和国</w:t>
      </w:r>
      <w:r>
        <w:rPr>
          <w:rFonts w:hint="eastAsia" w:ascii="新宋体" w:hAnsi="新宋体" w:eastAsia="新宋体" w:cs="新宋体"/>
          <w:color w:val="auto"/>
          <w:sz w:val="22"/>
          <w:szCs w:val="22"/>
          <w:highlight w:val="none"/>
          <w:lang w:eastAsia="zh-CN"/>
        </w:rPr>
        <w:t>民法典</w:t>
      </w:r>
      <w:r>
        <w:rPr>
          <w:rFonts w:hint="eastAsia" w:ascii="新宋体" w:hAnsi="新宋体" w:eastAsia="新宋体" w:cs="新宋体"/>
          <w:color w:val="auto"/>
          <w:sz w:val="22"/>
          <w:szCs w:val="22"/>
          <w:highlight w:val="none"/>
        </w:rPr>
        <w:t>》等法规和本合同的招标文件、投标文件及其投标中的承诺，经双方协商，同意签订本合同，共同遵守。</w:t>
      </w:r>
    </w:p>
    <w:p w14:paraId="312CC6CB">
      <w:pPr>
        <w:keepNext w:val="0"/>
        <w:keepLines w:val="0"/>
        <w:pageBreakBefore w:val="0"/>
        <w:widowControl w:val="0"/>
        <w:numPr>
          <w:ilvl w:val="0"/>
          <w:numId w:val="0"/>
        </w:numPr>
        <w:kinsoku/>
        <w:wordWrap/>
        <w:overflowPunct/>
        <w:topLinePunct w:val="0"/>
        <w:autoSpaceDE/>
        <w:autoSpaceDN/>
        <w:bidi w:val="0"/>
        <w:adjustRightInd/>
        <w:spacing w:line="460" w:lineRule="exact"/>
        <w:ind w:left="270" w:leftChars="0" w:firstLine="220" w:firstLineChars="100"/>
        <w:textAlignment w:val="auto"/>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 xml:space="preserve">服务内容及价格（详细清单可附后）                                 单位： </w:t>
      </w:r>
      <w:r>
        <w:rPr>
          <w:rFonts w:hint="eastAsia" w:ascii="新宋体" w:hAnsi="新宋体" w:eastAsia="新宋体" w:cs="新宋体"/>
          <w:color w:val="auto"/>
          <w:sz w:val="22"/>
          <w:szCs w:val="22"/>
          <w:highlight w:val="none"/>
          <w:u w:val="single"/>
        </w:rPr>
        <w:t xml:space="preserve"> 元 </w:t>
      </w:r>
    </w:p>
    <w:tbl>
      <w:tblPr>
        <w:tblStyle w:val="5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225"/>
        <w:gridCol w:w="1468"/>
        <w:gridCol w:w="1509"/>
        <w:gridCol w:w="1559"/>
        <w:gridCol w:w="1813"/>
      </w:tblGrid>
      <w:tr w14:paraId="635B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noWrap w:val="0"/>
            <w:vAlign w:val="center"/>
          </w:tcPr>
          <w:p w14:paraId="77EC2DE2">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225" w:type="dxa"/>
            <w:noWrap w:val="0"/>
            <w:vAlign w:val="center"/>
          </w:tcPr>
          <w:p w14:paraId="5531D8D6">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服务名称</w:t>
            </w:r>
          </w:p>
        </w:tc>
        <w:tc>
          <w:tcPr>
            <w:tcW w:w="1468" w:type="dxa"/>
            <w:noWrap w:val="0"/>
            <w:vAlign w:val="center"/>
          </w:tcPr>
          <w:p w14:paraId="59617469">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服务内容</w:t>
            </w:r>
          </w:p>
        </w:tc>
        <w:tc>
          <w:tcPr>
            <w:tcW w:w="1509" w:type="dxa"/>
            <w:noWrap w:val="0"/>
            <w:vAlign w:val="center"/>
          </w:tcPr>
          <w:p w14:paraId="200502C7">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数据年度</w:t>
            </w:r>
          </w:p>
        </w:tc>
        <w:tc>
          <w:tcPr>
            <w:tcW w:w="1559" w:type="dxa"/>
            <w:noWrap w:val="0"/>
            <w:vAlign w:val="center"/>
          </w:tcPr>
          <w:p w14:paraId="02C38AAF">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服务地点</w:t>
            </w:r>
          </w:p>
        </w:tc>
        <w:tc>
          <w:tcPr>
            <w:tcW w:w="1813" w:type="dxa"/>
            <w:noWrap w:val="0"/>
            <w:vAlign w:val="center"/>
          </w:tcPr>
          <w:p w14:paraId="2B591B90">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tc>
      </w:tr>
      <w:tr w14:paraId="3A93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14" w:type="dxa"/>
            <w:noWrap w:val="0"/>
            <w:vAlign w:val="center"/>
          </w:tcPr>
          <w:p w14:paraId="1521D88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225" w:type="dxa"/>
            <w:noWrap w:val="0"/>
            <w:vAlign w:val="center"/>
          </w:tcPr>
          <w:p w14:paraId="5E511093">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468" w:type="dxa"/>
            <w:noWrap w:val="0"/>
            <w:vAlign w:val="center"/>
          </w:tcPr>
          <w:p w14:paraId="2850675C">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见合同附件</w:t>
            </w:r>
          </w:p>
        </w:tc>
        <w:tc>
          <w:tcPr>
            <w:tcW w:w="1509" w:type="dxa"/>
            <w:noWrap w:val="0"/>
            <w:vAlign w:val="center"/>
          </w:tcPr>
          <w:p w14:paraId="68241F2F">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559" w:type="dxa"/>
            <w:noWrap w:val="0"/>
            <w:vAlign w:val="center"/>
          </w:tcPr>
          <w:p w14:paraId="6A925AFE">
            <w:pPr>
              <w:keepNext w:val="0"/>
              <w:keepLines w:val="0"/>
              <w:pageBreakBefore w:val="0"/>
              <w:widowControl w:val="0"/>
              <w:kinsoku/>
              <w:wordWrap/>
              <w:overflowPunct/>
              <w:topLinePunct w:val="0"/>
              <w:autoSpaceDE/>
              <w:autoSpaceDN/>
              <w:bidi w:val="0"/>
              <w:adjustRightInd/>
              <w:spacing w:line="460" w:lineRule="exact"/>
              <w:jc w:val="center"/>
              <w:textAlignment w:val="auto"/>
              <w:rPr>
                <w:rFonts w:hint="eastAsia" w:ascii="新宋体" w:hAnsi="新宋体" w:eastAsia="新宋体" w:cs="新宋体"/>
                <w:color w:val="auto"/>
                <w:sz w:val="22"/>
                <w:szCs w:val="22"/>
                <w:highlight w:val="none"/>
              </w:rPr>
            </w:pPr>
          </w:p>
        </w:tc>
        <w:tc>
          <w:tcPr>
            <w:tcW w:w="1813" w:type="dxa"/>
            <w:noWrap w:val="0"/>
            <w:vAlign w:val="center"/>
          </w:tcPr>
          <w:p w14:paraId="4E83BA1A">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hint="eastAsia" w:ascii="新宋体" w:hAnsi="新宋体" w:eastAsia="新宋体" w:cs="新宋体"/>
                <w:color w:val="auto"/>
                <w:sz w:val="22"/>
                <w:szCs w:val="22"/>
                <w:highlight w:val="none"/>
              </w:rPr>
            </w:pPr>
          </w:p>
        </w:tc>
      </w:tr>
      <w:tr w14:paraId="6171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noWrap w:val="0"/>
            <w:vAlign w:val="top"/>
          </w:tcPr>
          <w:p w14:paraId="1B9321ED">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合计：（大写）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小写：￥       元</w:t>
            </w:r>
          </w:p>
        </w:tc>
      </w:tr>
      <w:tr w14:paraId="45015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8" w:type="dxa"/>
            <w:gridSpan w:val="6"/>
            <w:noWrap w:val="0"/>
            <w:vAlign w:val="top"/>
          </w:tcPr>
          <w:p w14:paraId="4861E34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备注： </w:t>
            </w:r>
          </w:p>
        </w:tc>
      </w:tr>
    </w:tbl>
    <w:p w14:paraId="01B23A13">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2、</w:t>
      </w:r>
      <w:r>
        <w:rPr>
          <w:rFonts w:hint="eastAsia" w:ascii="新宋体" w:hAnsi="新宋体" w:eastAsia="新宋体" w:cs="新宋体"/>
          <w:color w:val="auto"/>
          <w:sz w:val="22"/>
          <w:szCs w:val="22"/>
          <w:highlight w:val="none"/>
        </w:rPr>
        <w:t>本合同总价为服务全程以及配套设备提供、验收（含第三方验收）、培训、售后服务、税费等的全部费用，即“交钥匙工程”，实行固定总价包干。除发生下列因素可调整合同价外，不得以任何其他理由调整任何费用。</w:t>
      </w:r>
    </w:p>
    <w:p w14:paraId="2BB6C559">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甲方提出的服务内容变更或由乙方提出的合理化建议，经甲方同意采纳的变更，可根据原中标单价计算变更费用。但属乙方投标漏项少算的服务及配套设备费用不得追补。</w:t>
      </w:r>
    </w:p>
    <w:p w14:paraId="54CB20E4">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服务全程必须符合法律法规、行业行规；在服务期间，乙方对服务造成的任何问题或故障负责，所涉及的安全、人员健康等问题，由乙方承担责任，甲方可提供协助。</w:t>
      </w:r>
    </w:p>
    <w:p w14:paraId="7EFA1E8F">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甲乙双方须指定联系人，如果服务期间需更改联系人，必须及时书面通知对方，否则造成服务问题，由更改方承担责任。甲方联系人：</w:t>
      </w:r>
      <w:r>
        <w:rPr>
          <w:rFonts w:hint="eastAsia" w:ascii="新宋体" w:hAnsi="新宋体" w:eastAsia="新宋体" w:cs="新宋体"/>
          <w:color w:val="auto"/>
          <w:sz w:val="22"/>
          <w:szCs w:val="22"/>
          <w:highlight w:val="none"/>
          <w:u w:val="single"/>
        </w:rPr>
        <w:t xml:space="preserve">        手机号：             </w:t>
      </w:r>
      <w:r>
        <w:rPr>
          <w:rFonts w:hint="eastAsia" w:ascii="新宋体" w:hAnsi="新宋体" w:eastAsia="新宋体" w:cs="新宋体"/>
          <w:color w:val="auto"/>
          <w:sz w:val="22"/>
          <w:szCs w:val="22"/>
          <w:highlight w:val="none"/>
        </w:rPr>
        <w:t>；乙方联系人：</w:t>
      </w:r>
      <w:r>
        <w:rPr>
          <w:rFonts w:hint="eastAsia" w:ascii="新宋体" w:hAnsi="新宋体" w:eastAsia="新宋体" w:cs="新宋体"/>
          <w:color w:val="auto"/>
          <w:sz w:val="22"/>
          <w:szCs w:val="22"/>
          <w:highlight w:val="none"/>
          <w:u w:val="single"/>
        </w:rPr>
        <w:t xml:space="preserve">           手机号：    </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p>
    <w:p w14:paraId="057C11B0">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付款方式与结算</w:t>
      </w:r>
    </w:p>
    <w:p w14:paraId="19DEB056">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新宋体" w:hAnsi="新宋体" w:eastAsia="新宋体" w:cs="新宋体"/>
          <w:color w:val="auto"/>
          <w:sz w:val="22"/>
          <w:szCs w:val="22"/>
          <w:highlight w:val="none"/>
          <w:lang w:val="zh-CN" w:eastAsia="zh-CN"/>
        </w:rPr>
      </w:pPr>
      <w:r>
        <w:rPr>
          <w:rFonts w:hint="eastAsia" w:ascii="新宋体" w:hAnsi="新宋体" w:eastAsia="新宋体" w:cs="新宋体"/>
          <w:color w:val="auto"/>
          <w:sz w:val="22"/>
          <w:szCs w:val="22"/>
          <w:highlight w:val="none"/>
          <w:lang w:eastAsia="zh-CN"/>
        </w:rPr>
        <w:t>（一）履约保证金支付：</w:t>
      </w:r>
      <w:r>
        <w:rPr>
          <w:rFonts w:hint="eastAsia" w:ascii="新宋体" w:hAnsi="新宋体" w:eastAsia="新宋体" w:cs="新宋体"/>
          <w:color w:val="auto"/>
          <w:sz w:val="22"/>
          <w:szCs w:val="22"/>
          <w:highlight w:val="none"/>
          <w:lang w:val="en-US" w:eastAsia="zh-CN"/>
        </w:rPr>
        <w:t>无</w:t>
      </w:r>
    </w:p>
    <w:p w14:paraId="3D6FC921">
      <w:pPr>
        <w:keepNext w:val="0"/>
        <w:keepLines w:val="0"/>
        <w:pageBreakBefore w:val="0"/>
        <w:widowControl/>
        <w:numPr>
          <w:ilvl w:val="0"/>
          <w:numId w:val="0"/>
        </w:numPr>
        <w:kinsoku/>
        <w:wordWrap/>
        <w:overflowPunct/>
        <w:topLinePunct w:val="0"/>
        <w:autoSpaceDE/>
        <w:autoSpaceDN/>
        <w:bidi w:val="0"/>
        <w:adjustRightInd/>
        <w:snapToGrid/>
        <w:spacing w:after="0" w:line="460" w:lineRule="exact"/>
        <w:ind w:firstLine="440" w:firstLineChars="200"/>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（二）合同金额结算及支付方式</w:t>
      </w:r>
      <w:r>
        <w:rPr>
          <w:rFonts w:hint="eastAsia" w:ascii="新宋体" w:hAnsi="新宋体" w:eastAsia="新宋体" w:cs="新宋体"/>
          <w:color w:val="auto"/>
          <w:sz w:val="22"/>
          <w:szCs w:val="22"/>
          <w:highlight w:val="none"/>
        </w:rPr>
        <w:t>：</w:t>
      </w:r>
    </w:p>
    <w:p w14:paraId="007105CC">
      <w:pPr>
        <w:widowControl/>
        <w:numPr>
          <w:ilvl w:val="0"/>
          <w:numId w:val="0"/>
        </w:numPr>
        <w:autoSpaceDE/>
        <w:autoSpaceDN/>
        <w:adjustRightInd/>
        <w:spacing w:after="0" w:line="460" w:lineRule="exact"/>
        <w:ind w:firstLine="440" w:firstLineChars="200"/>
        <w:rPr>
          <w:rFonts w:hint="eastAsia"/>
          <w:highlight w:val="none"/>
          <w:lang w:eastAsia="zh-CN"/>
        </w:rPr>
      </w:pPr>
      <w:r>
        <w:rPr>
          <w:rFonts w:hint="eastAsia" w:ascii="新宋体" w:hAnsi="新宋体" w:eastAsia="新宋体" w:cs="新宋体"/>
          <w:color w:val="auto"/>
          <w:sz w:val="22"/>
          <w:szCs w:val="22"/>
          <w:highlight w:val="none"/>
          <w:lang w:val="en-US" w:eastAsia="zh-CN"/>
        </w:rPr>
        <w:t>合同签订后，甲方收到乙方出具的合同金额 40 %保函后7个工作日内，向乙方支付合同总额 40 %的预付款，乙方开通全部服务，甲方验收合格并收到乙方出具全额增值税发票后7个工作日内，甲方支付剩余的合同款并退还保函。在合同签订时，乙方明确表示无需预付款，乙方开通全部服务，甲方验收合格并收到乙方出具全额增值税发票后7个工作日内，甲方支付合同全款。</w:t>
      </w:r>
    </w:p>
    <w:p w14:paraId="200782BC">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color w:val="auto"/>
          <w:sz w:val="22"/>
          <w:szCs w:val="22"/>
          <w:highlight w:val="none"/>
        </w:rPr>
        <w:t>6、双方</w:t>
      </w:r>
      <w:bookmarkStart w:id="39" w:name="_Toc84779279"/>
      <w:r>
        <w:rPr>
          <w:rFonts w:hint="eastAsia" w:ascii="新宋体" w:hAnsi="新宋体" w:eastAsia="新宋体" w:cs="新宋体"/>
          <w:color w:val="auto"/>
          <w:sz w:val="22"/>
          <w:szCs w:val="22"/>
          <w:highlight w:val="none"/>
          <w:lang w:eastAsia="zh-CN"/>
        </w:rPr>
        <w:t>的权利与义务</w:t>
      </w:r>
    </w:p>
    <w:p w14:paraId="44E82CB7">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6.1 </w:t>
      </w:r>
      <w:r>
        <w:rPr>
          <w:rFonts w:hint="eastAsia" w:ascii="新宋体" w:hAnsi="新宋体" w:eastAsia="新宋体" w:cs="新宋体"/>
          <w:color w:val="auto"/>
          <w:sz w:val="22"/>
          <w:szCs w:val="22"/>
          <w:highlight w:val="none"/>
          <w:lang w:eastAsia="zh-CN"/>
        </w:rPr>
        <w:t>甲</w:t>
      </w:r>
      <w:r>
        <w:rPr>
          <w:rFonts w:hint="eastAsia" w:ascii="新宋体" w:hAnsi="新宋体" w:eastAsia="新宋体" w:cs="新宋体"/>
          <w:color w:val="auto"/>
          <w:sz w:val="22"/>
          <w:szCs w:val="22"/>
          <w:highlight w:val="none"/>
        </w:rPr>
        <w:t>方</w:t>
      </w:r>
      <w:bookmarkEnd w:id="39"/>
    </w:p>
    <w:p w14:paraId="43EC2319">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1）提供相关的协助服务，配合</w:t>
      </w:r>
      <w:r>
        <w:rPr>
          <w:rFonts w:hint="eastAsia" w:ascii="新宋体" w:hAnsi="新宋体" w:eastAsia="新宋体" w:cs="新宋体"/>
          <w:color w:val="auto"/>
          <w:sz w:val="22"/>
          <w:szCs w:val="22"/>
          <w:highlight w:val="none"/>
          <w:lang w:eastAsia="zh-CN"/>
        </w:rPr>
        <w:t>乙</w:t>
      </w:r>
      <w:r>
        <w:rPr>
          <w:rFonts w:hint="eastAsia" w:ascii="新宋体" w:hAnsi="新宋体" w:eastAsia="新宋体" w:cs="新宋体"/>
          <w:color w:val="auto"/>
          <w:sz w:val="22"/>
          <w:szCs w:val="22"/>
          <w:highlight w:val="none"/>
        </w:rPr>
        <w:t>方履行好合同义务；</w:t>
      </w:r>
    </w:p>
    <w:p w14:paraId="0C245DC3">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2）审核</w:t>
      </w:r>
      <w:r>
        <w:rPr>
          <w:rFonts w:hint="eastAsia" w:ascii="新宋体" w:hAnsi="新宋体" w:eastAsia="新宋体" w:cs="新宋体"/>
          <w:color w:val="auto"/>
          <w:sz w:val="22"/>
          <w:szCs w:val="22"/>
          <w:highlight w:val="none"/>
          <w:lang w:eastAsia="zh-CN"/>
        </w:rPr>
        <w:t>乙</w:t>
      </w:r>
      <w:r>
        <w:rPr>
          <w:rFonts w:hint="eastAsia" w:ascii="新宋体" w:hAnsi="新宋体" w:eastAsia="新宋体" w:cs="新宋体"/>
          <w:color w:val="auto"/>
          <w:sz w:val="22"/>
          <w:szCs w:val="22"/>
          <w:highlight w:val="none"/>
        </w:rPr>
        <w:t>方服务的内容，按合同规定向</w:t>
      </w:r>
      <w:r>
        <w:rPr>
          <w:rFonts w:hint="eastAsia" w:ascii="新宋体" w:hAnsi="新宋体" w:eastAsia="新宋体" w:cs="新宋体"/>
          <w:color w:val="auto"/>
          <w:sz w:val="22"/>
          <w:szCs w:val="22"/>
          <w:highlight w:val="none"/>
          <w:lang w:eastAsia="zh-CN"/>
        </w:rPr>
        <w:t>乙</w:t>
      </w:r>
      <w:r>
        <w:rPr>
          <w:rFonts w:hint="eastAsia" w:ascii="新宋体" w:hAnsi="新宋体" w:eastAsia="新宋体" w:cs="新宋体"/>
          <w:color w:val="auto"/>
          <w:sz w:val="22"/>
          <w:szCs w:val="22"/>
          <w:highlight w:val="none"/>
        </w:rPr>
        <w:t>方支付服务费用；</w:t>
      </w:r>
    </w:p>
    <w:p w14:paraId="674F58F4">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3）对</w:t>
      </w:r>
      <w:r>
        <w:rPr>
          <w:rFonts w:hint="eastAsia" w:ascii="新宋体" w:hAnsi="新宋体" w:eastAsia="新宋体" w:cs="新宋体"/>
          <w:color w:val="auto"/>
          <w:sz w:val="22"/>
          <w:szCs w:val="22"/>
          <w:highlight w:val="none"/>
          <w:lang w:eastAsia="zh-CN"/>
        </w:rPr>
        <w:t>乙方</w:t>
      </w:r>
      <w:r>
        <w:rPr>
          <w:rFonts w:hint="eastAsia" w:ascii="新宋体" w:hAnsi="新宋体" w:eastAsia="新宋体" w:cs="新宋体"/>
          <w:color w:val="auto"/>
          <w:sz w:val="22"/>
          <w:szCs w:val="22"/>
          <w:highlight w:val="none"/>
        </w:rPr>
        <w:t>组织、进度、质量、现场管理、服务合同的执行情况进行审核、监督和检查。如</w:t>
      </w:r>
      <w:r>
        <w:rPr>
          <w:rFonts w:hint="eastAsia" w:ascii="新宋体" w:hAnsi="新宋体" w:eastAsia="新宋体" w:cs="新宋体"/>
          <w:color w:val="auto"/>
          <w:sz w:val="22"/>
          <w:szCs w:val="22"/>
          <w:highlight w:val="none"/>
          <w:lang w:eastAsia="zh-CN"/>
        </w:rPr>
        <w:t>乙</w:t>
      </w:r>
      <w:r>
        <w:rPr>
          <w:rFonts w:hint="eastAsia" w:ascii="新宋体" w:hAnsi="新宋体" w:eastAsia="新宋体" w:cs="新宋体"/>
          <w:color w:val="auto"/>
          <w:sz w:val="22"/>
          <w:szCs w:val="22"/>
          <w:highlight w:val="none"/>
        </w:rPr>
        <w:t>方派出的服务人员在本合同实施过程中，因素质、技术水平、服务质量、现场管理经验、采用的设备、文明安全等都不符合</w:t>
      </w:r>
      <w:r>
        <w:rPr>
          <w:rFonts w:hint="eastAsia" w:ascii="新宋体" w:hAnsi="新宋体" w:eastAsia="新宋体" w:cs="新宋体"/>
          <w:color w:val="auto"/>
          <w:sz w:val="22"/>
          <w:szCs w:val="22"/>
          <w:highlight w:val="none"/>
          <w:lang w:eastAsia="zh-CN"/>
        </w:rPr>
        <w:t>采购</w:t>
      </w:r>
      <w:r>
        <w:rPr>
          <w:rFonts w:hint="eastAsia" w:ascii="新宋体" w:hAnsi="新宋体" w:eastAsia="新宋体" w:cs="新宋体"/>
          <w:color w:val="auto"/>
          <w:sz w:val="22"/>
          <w:szCs w:val="22"/>
          <w:highlight w:val="none"/>
        </w:rPr>
        <w:t>文件的要求或</w:t>
      </w:r>
      <w:r>
        <w:rPr>
          <w:rFonts w:hint="eastAsia" w:ascii="新宋体" w:hAnsi="新宋体" w:eastAsia="新宋体" w:cs="新宋体"/>
          <w:color w:val="auto"/>
          <w:sz w:val="22"/>
          <w:szCs w:val="22"/>
          <w:highlight w:val="none"/>
          <w:lang w:eastAsia="zh-CN"/>
        </w:rPr>
        <w:t>响应</w:t>
      </w:r>
      <w:r>
        <w:rPr>
          <w:rFonts w:hint="eastAsia" w:ascii="新宋体" w:hAnsi="新宋体" w:eastAsia="新宋体" w:cs="新宋体"/>
          <w:color w:val="auto"/>
          <w:sz w:val="22"/>
          <w:szCs w:val="22"/>
          <w:highlight w:val="none"/>
        </w:rPr>
        <w:t>文件中的承诺，造成现场管理混乱、服务质量和进度达不到</w:t>
      </w:r>
      <w:r>
        <w:rPr>
          <w:rFonts w:hint="eastAsia" w:ascii="新宋体" w:hAnsi="新宋体" w:eastAsia="新宋体" w:cs="新宋体"/>
          <w:color w:val="auto"/>
          <w:sz w:val="22"/>
          <w:szCs w:val="22"/>
          <w:highlight w:val="none"/>
          <w:lang w:eastAsia="zh-CN"/>
        </w:rPr>
        <w:t>响应</w:t>
      </w:r>
      <w:r>
        <w:rPr>
          <w:rFonts w:hint="eastAsia" w:ascii="新宋体" w:hAnsi="新宋体" w:eastAsia="新宋体" w:cs="新宋体"/>
          <w:color w:val="auto"/>
          <w:sz w:val="22"/>
          <w:szCs w:val="22"/>
          <w:highlight w:val="none"/>
        </w:rPr>
        <w:t>文件中所承诺的要求时，甲方有权要求其重新调整充实服务人员，</w:t>
      </w:r>
      <w:r>
        <w:rPr>
          <w:rFonts w:hint="eastAsia" w:ascii="新宋体" w:hAnsi="新宋体" w:eastAsia="新宋体" w:cs="新宋体"/>
          <w:color w:val="auto"/>
          <w:sz w:val="22"/>
          <w:szCs w:val="22"/>
          <w:highlight w:val="none"/>
          <w:lang w:eastAsia="zh-CN"/>
        </w:rPr>
        <w:t>乙</w:t>
      </w:r>
      <w:r>
        <w:rPr>
          <w:rFonts w:hint="eastAsia" w:ascii="新宋体" w:hAnsi="新宋体" w:eastAsia="新宋体" w:cs="新宋体"/>
          <w:color w:val="auto"/>
          <w:sz w:val="22"/>
          <w:szCs w:val="22"/>
          <w:highlight w:val="none"/>
        </w:rPr>
        <w:t>方必须接受，否则作违约处理，造成经济损失的，</w:t>
      </w:r>
      <w:r>
        <w:rPr>
          <w:rFonts w:hint="eastAsia" w:ascii="新宋体" w:hAnsi="新宋体" w:eastAsia="新宋体" w:cs="新宋体"/>
          <w:color w:val="auto"/>
          <w:sz w:val="22"/>
          <w:szCs w:val="22"/>
          <w:highlight w:val="none"/>
          <w:lang w:eastAsia="zh-CN"/>
        </w:rPr>
        <w:t>乙</w:t>
      </w:r>
      <w:r>
        <w:rPr>
          <w:rFonts w:hint="eastAsia" w:ascii="新宋体" w:hAnsi="新宋体" w:eastAsia="新宋体" w:cs="新宋体"/>
          <w:color w:val="auto"/>
          <w:sz w:val="22"/>
          <w:szCs w:val="22"/>
          <w:highlight w:val="none"/>
        </w:rPr>
        <w:t>方应予赔偿。</w:t>
      </w:r>
    </w:p>
    <w:p w14:paraId="6CC2463B">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6.2</w:t>
      </w:r>
      <w:r>
        <w:rPr>
          <w:rFonts w:hint="eastAsia" w:ascii="新宋体" w:hAnsi="新宋体" w:eastAsia="新宋体" w:cs="新宋体"/>
          <w:color w:val="auto"/>
          <w:sz w:val="22"/>
          <w:szCs w:val="22"/>
          <w:highlight w:val="none"/>
          <w:lang w:eastAsia="zh-CN"/>
        </w:rPr>
        <w:t>乙</w:t>
      </w:r>
      <w:r>
        <w:rPr>
          <w:rFonts w:hint="eastAsia" w:ascii="新宋体" w:hAnsi="新宋体" w:eastAsia="新宋体" w:cs="新宋体"/>
          <w:color w:val="auto"/>
          <w:sz w:val="22"/>
          <w:szCs w:val="22"/>
          <w:highlight w:val="none"/>
        </w:rPr>
        <w:t>方</w:t>
      </w:r>
    </w:p>
    <w:p w14:paraId="4814D866">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eastAsia="zh-CN"/>
        </w:rPr>
        <w:t>乙</w:t>
      </w:r>
      <w:r>
        <w:rPr>
          <w:rFonts w:hint="eastAsia" w:ascii="新宋体" w:hAnsi="新宋体" w:eastAsia="新宋体" w:cs="新宋体"/>
          <w:color w:val="auto"/>
          <w:sz w:val="22"/>
          <w:szCs w:val="22"/>
          <w:highlight w:val="none"/>
        </w:rPr>
        <w:t>方按合同规定的时间、条件和内容</w:t>
      </w:r>
      <w:r>
        <w:rPr>
          <w:rFonts w:hint="eastAsia" w:ascii="新宋体" w:hAnsi="新宋体" w:eastAsia="新宋体" w:cs="新宋体"/>
          <w:color w:val="auto"/>
          <w:sz w:val="22"/>
          <w:szCs w:val="22"/>
          <w:highlight w:val="none"/>
          <w:lang w:eastAsia="zh-CN"/>
        </w:rPr>
        <w:t>提供</w:t>
      </w:r>
      <w:r>
        <w:rPr>
          <w:rFonts w:hint="eastAsia" w:ascii="新宋体" w:hAnsi="新宋体" w:eastAsia="新宋体" w:cs="新宋体"/>
          <w:color w:val="auto"/>
          <w:sz w:val="22"/>
          <w:szCs w:val="22"/>
          <w:highlight w:val="none"/>
        </w:rPr>
        <w:t>服务。合同签订后，</w:t>
      </w:r>
      <w:r>
        <w:rPr>
          <w:rFonts w:hint="eastAsia" w:ascii="新宋体" w:hAnsi="新宋体" w:eastAsia="新宋体" w:cs="新宋体"/>
          <w:color w:val="auto"/>
          <w:sz w:val="22"/>
          <w:szCs w:val="22"/>
          <w:highlight w:val="none"/>
          <w:lang w:eastAsia="zh-CN"/>
        </w:rPr>
        <w:t>乙</w:t>
      </w:r>
      <w:r>
        <w:rPr>
          <w:rFonts w:hint="eastAsia" w:ascii="新宋体" w:hAnsi="新宋体" w:eastAsia="新宋体" w:cs="新宋体"/>
          <w:color w:val="auto"/>
          <w:sz w:val="22"/>
          <w:szCs w:val="22"/>
          <w:highlight w:val="none"/>
        </w:rPr>
        <w:t>方应立即组织人员对标的项目进行一次全面巡检、维护。</w:t>
      </w:r>
    </w:p>
    <w:p w14:paraId="694D41B7">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2）编制</w:t>
      </w:r>
      <w:r>
        <w:rPr>
          <w:rFonts w:hint="eastAsia" w:ascii="新宋体" w:hAnsi="新宋体" w:eastAsia="新宋体" w:cs="新宋体"/>
          <w:color w:val="auto"/>
          <w:sz w:val="22"/>
          <w:szCs w:val="22"/>
          <w:highlight w:val="none"/>
          <w:lang w:eastAsia="zh-CN"/>
        </w:rPr>
        <w:t>服务</w:t>
      </w:r>
      <w:r>
        <w:rPr>
          <w:rFonts w:hint="eastAsia" w:ascii="新宋体" w:hAnsi="新宋体" w:eastAsia="新宋体" w:cs="新宋体"/>
          <w:color w:val="auto"/>
          <w:sz w:val="22"/>
          <w:szCs w:val="22"/>
          <w:highlight w:val="none"/>
        </w:rPr>
        <w:t>方案和参与服务人员的安排。</w:t>
      </w:r>
    </w:p>
    <w:p w14:paraId="4D60D6C8">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3）严格按照合同规定时间和要求进行优质的服务。</w:t>
      </w:r>
    </w:p>
    <w:p w14:paraId="723110FF">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4）对</w:t>
      </w:r>
      <w:r>
        <w:rPr>
          <w:rFonts w:hint="eastAsia" w:ascii="新宋体" w:hAnsi="新宋体" w:eastAsia="新宋体" w:cs="新宋体"/>
          <w:color w:val="auto"/>
          <w:sz w:val="22"/>
          <w:szCs w:val="22"/>
          <w:highlight w:val="none"/>
          <w:lang w:eastAsia="zh-CN"/>
        </w:rPr>
        <w:t>服务过程</w:t>
      </w:r>
      <w:r>
        <w:rPr>
          <w:rFonts w:hint="eastAsia" w:ascii="新宋体" w:hAnsi="新宋体" w:eastAsia="新宋体" w:cs="新宋体"/>
          <w:color w:val="auto"/>
          <w:sz w:val="22"/>
          <w:szCs w:val="22"/>
          <w:highlight w:val="none"/>
        </w:rPr>
        <w:t>出现的</w:t>
      </w:r>
      <w:r>
        <w:rPr>
          <w:rFonts w:hint="eastAsia" w:ascii="新宋体" w:hAnsi="新宋体" w:eastAsia="新宋体" w:cs="新宋体"/>
          <w:color w:val="auto"/>
          <w:sz w:val="22"/>
          <w:szCs w:val="22"/>
          <w:highlight w:val="none"/>
          <w:lang w:eastAsia="zh-CN"/>
        </w:rPr>
        <w:t>问题</w:t>
      </w:r>
      <w:r>
        <w:rPr>
          <w:rFonts w:hint="eastAsia" w:ascii="新宋体" w:hAnsi="新宋体" w:eastAsia="新宋体" w:cs="新宋体"/>
          <w:color w:val="auto"/>
          <w:sz w:val="22"/>
          <w:szCs w:val="22"/>
          <w:highlight w:val="none"/>
        </w:rPr>
        <w:t>，无条件负责处理，直至甲方满意为止。</w:t>
      </w:r>
    </w:p>
    <w:p w14:paraId="42C3E800">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5）合同期满，</w:t>
      </w:r>
      <w:r>
        <w:rPr>
          <w:rFonts w:hint="eastAsia" w:ascii="新宋体" w:hAnsi="新宋体" w:eastAsia="新宋体" w:cs="新宋体"/>
          <w:color w:val="auto"/>
          <w:sz w:val="22"/>
          <w:szCs w:val="22"/>
          <w:highlight w:val="none"/>
          <w:lang w:eastAsia="zh-CN"/>
        </w:rPr>
        <w:t>乙</w:t>
      </w:r>
      <w:r>
        <w:rPr>
          <w:rFonts w:hint="eastAsia" w:ascii="新宋体" w:hAnsi="新宋体" w:eastAsia="新宋体" w:cs="新宋体"/>
          <w:color w:val="auto"/>
          <w:sz w:val="22"/>
          <w:szCs w:val="22"/>
          <w:highlight w:val="none"/>
        </w:rPr>
        <w:t>方必须对所有</w:t>
      </w:r>
      <w:r>
        <w:rPr>
          <w:rFonts w:hint="eastAsia" w:ascii="新宋体" w:hAnsi="新宋体" w:eastAsia="新宋体" w:cs="新宋体"/>
          <w:color w:val="auto"/>
          <w:sz w:val="22"/>
          <w:szCs w:val="22"/>
          <w:highlight w:val="none"/>
          <w:lang w:eastAsia="zh-CN"/>
        </w:rPr>
        <w:t>服务内容进行一次全面巡检</w:t>
      </w:r>
      <w:r>
        <w:rPr>
          <w:rFonts w:hint="eastAsia" w:ascii="新宋体" w:hAnsi="新宋体" w:eastAsia="新宋体" w:cs="新宋体"/>
          <w:color w:val="auto"/>
          <w:sz w:val="22"/>
          <w:szCs w:val="22"/>
          <w:highlight w:val="none"/>
        </w:rPr>
        <w:t>，确保</w:t>
      </w:r>
      <w:r>
        <w:rPr>
          <w:rFonts w:hint="eastAsia" w:ascii="新宋体" w:hAnsi="新宋体" w:eastAsia="新宋体" w:cs="新宋体"/>
          <w:color w:val="auto"/>
          <w:sz w:val="22"/>
          <w:szCs w:val="22"/>
          <w:highlight w:val="none"/>
          <w:lang w:eastAsia="zh-CN"/>
        </w:rPr>
        <w:t>服务内容无故障</w:t>
      </w:r>
      <w:r>
        <w:rPr>
          <w:rFonts w:hint="eastAsia" w:ascii="新宋体" w:hAnsi="新宋体" w:eastAsia="新宋体" w:cs="新宋体"/>
          <w:color w:val="auto"/>
          <w:sz w:val="22"/>
          <w:szCs w:val="22"/>
          <w:highlight w:val="none"/>
        </w:rPr>
        <w:t>。</w:t>
      </w:r>
    </w:p>
    <w:p w14:paraId="7DD01C35">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6）招标文件中规定的其他责任。</w:t>
      </w:r>
    </w:p>
    <w:p w14:paraId="56DCBB1B">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7、违约责任</w:t>
      </w:r>
    </w:p>
    <w:p w14:paraId="6690CCE0">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7.1服务质量责任</w:t>
      </w:r>
    </w:p>
    <w:p w14:paraId="3CF6EFEA">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在服务期内，由于乙方原因，服务过程中发生质量问题，由乙方负责处理，实行整改、包修、包换、包退、直至符合质量要求。乙方承担整改、修理、调换、退货发生的一切费用和甲方的直接经济损失。由于甲方原因，由甲方负责，但乙方保证协助解决。</w:t>
      </w:r>
    </w:p>
    <w:p w14:paraId="39C772DB">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2）接到甲方通知后，温州及附近地区4小时内，外地24小时内派人赴现场处理服务质量问题。</w:t>
      </w:r>
    </w:p>
    <w:p w14:paraId="0735B828">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7.2违约赔偿</w:t>
      </w:r>
    </w:p>
    <w:p w14:paraId="2618A4AB">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除不可抗力和特殊原因双方约定之外，如乙方发生不能按期提供服务，甲方发生终止服务等情况，应及时以书面形式通知对方。双方应本着友好的态度进行协商，妥善解决。</w:t>
      </w:r>
    </w:p>
    <w:p w14:paraId="377424B5">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如协商无效，按下列规定处以罚金。</w:t>
      </w:r>
    </w:p>
    <w:p w14:paraId="6841A212">
      <w:pPr>
        <w:keepNext w:val="0"/>
        <w:keepLines w:val="0"/>
        <w:pageBreakBefore w:val="0"/>
        <w:widowControl w:val="0"/>
        <w:numPr>
          <w:ilvl w:val="0"/>
          <w:numId w:val="0"/>
        </w:numPr>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乙方不能履行服务或甲方终止服务。</w:t>
      </w:r>
    </w:p>
    <w:p w14:paraId="0E81D8DD">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乙方不能履行服务，履约保证金将被没收</w:t>
      </w:r>
      <w:r>
        <w:rPr>
          <w:rFonts w:hint="eastAsia" w:ascii="新宋体" w:hAnsi="新宋体" w:eastAsia="新宋体" w:cs="新宋体"/>
          <w:color w:val="auto"/>
          <w:sz w:val="22"/>
          <w:szCs w:val="22"/>
          <w:highlight w:val="none"/>
          <w:lang w:eastAsia="zh-CN"/>
        </w:rPr>
        <w:t>并</w:t>
      </w:r>
      <w:r>
        <w:rPr>
          <w:rFonts w:hint="eastAsia" w:ascii="新宋体" w:hAnsi="新宋体" w:eastAsia="新宋体" w:cs="新宋体"/>
          <w:color w:val="auto"/>
          <w:sz w:val="22"/>
          <w:szCs w:val="22"/>
          <w:highlight w:val="none"/>
        </w:rPr>
        <w:t>向甲方偿付违约金，违约金按合同总价的10%计算并按合同解除条款执行。</w:t>
      </w:r>
    </w:p>
    <w:p w14:paraId="77E7F443">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甲方终止服务，</w:t>
      </w:r>
      <w:r>
        <w:rPr>
          <w:rFonts w:hint="eastAsia" w:ascii="新宋体" w:hAnsi="新宋体" w:eastAsia="新宋体" w:cs="新宋体"/>
          <w:color w:val="auto"/>
          <w:sz w:val="22"/>
          <w:szCs w:val="22"/>
          <w:highlight w:val="none"/>
          <w:lang w:eastAsia="zh-CN"/>
        </w:rPr>
        <w:t>退还履约保证金并</w:t>
      </w:r>
      <w:r>
        <w:rPr>
          <w:rFonts w:hint="eastAsia" w:ascii="新宋体" w:hAnsi="新宋体" w:eastAsia="新宋体" w:cs="新宋体"/>
          <w:color w:val="auto"/>
          <w:sz w:val="22"/>
          <w:szCs w:val="22"/>
          <w:highlight w:val="none"/>
        </w:rPr>
        <w:t>向乙方偿付违约金，违约金的计算方法与乙方违约相同。</w:t>
      </w:r>
    </w:p>
    <w:p w14:paraId="5CE546A8">
      <w:pPr>
        <w:keepNext w:val="0"/>
        <w:keepLines w:val="0"/>
        <w:pageBreakBefore w:val="0"/>
        <w:widowControl w:val="0"/>
        <w:numPr>
          <w:ilvl w:val="0"/>
          <w:numId w:val="0"/>
        </w:numPr>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甲方有权从履约保证金中得到违约金补偿。</w:t>
      </w:r>
    </w:p>
    <w:p w14:paraId="50B394D9">
      <w:pPr>
        <w:keepNext w:val="0"/>
        <w:keepLines w:val="0"/>
        <w:pageBreakBefore w:val="0"/>
        <w:widowControl w:val="0"/>
        <w:numPr>
          <w:ilvl w:val="0"/>
          <w:numId w:val="0"/>
        </w:numPr>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经双方协商同意且无需罚款者不在此例。</w:t>
      </w:r>
    </w:p>
    <w:p w14:paraId="2A88EB16">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8、合同解除</w:t>
      </w:r>
    </w:p>
    <w:p w14:paraId="3C392B3E">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8.1因不可抗力（战争、地震等）导致合同无法履行，双方可解除合同。</w:t>
      </w:r>
    </w:p>
    <w:p w14:paraId="16C16108">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8.2乙方未履行服务，超过20天，视为无能力履约，双方可解除合同或甲方可单方面解除合同。</w:t>
      </w:r>
    </w:p>
    <w:p w14:paraId="5F4990AB">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9、转让和分包</w:t>
      </w:r>
    </w:p>
    <w:p w14:paraId="371C2F50">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未经甲方事先书面同意，乙方不得部分转让或分包或全部转让其应履行的合同义务。</w:t>
      </w:r>
    </w:p>
    <w:p w14:paraId="2B602A71">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10、争端的解决</w:t>
      </w:r>
    </w:p>
    <w:p w14:paraId="70BD2DD8">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合同实施或与合同有关的一切争端，甲乙双方首先应通过友好协商解决，如果协商仍得不到解决，任何一方可向温州市瓯海区人民法院申请诉讼。</w:t>
      </w:r>
    </w:p>
    <w:p w14:paraId="7E5585A0">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1、约定事项：</w:t>
      </w:r>
    </w:p>
    <w:p w14:paraId="3085FF52">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11.1本合同一式伍份，甲方</w:t>
      </w:r>
      <w:r>
        <w:rPr>
          <w:rFonts w:hint="eastAsia" w:ascii="新宋体" w:hAnsi="新宋体" w:eastAsia="新宋体" w:cs="新宋体"/>
          <w:color w:val="auto"/>
          <w:sz w:val="22"/>
          <w:szCs w:val="22"/>
          <w:highlight w:val="none"/>
          <w:lang w:eastAsia="zh-CN"/>
        </w:rPr>
        <w:t>两</w:t>
      </w:r>
      <w:r>
        <w:rPr>
          <w:rFonts w:hint="eastAsia" w:ascii="新宋体" w:hAnsi="新宋体" w:eastAsia="新宋体" w:cs="新宋体"/>
          <w:color w:val="auto"/>
          <w:sz w:val="22"/>
          <w:szCs w:val="22"/>
          <w:highlight w:val="none"/>
        </w:rPr>
        <w:t>份、乙方两份</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合同鉴证方</w:t>
      </w:r>
      <w:r>
        <w:rPr>
          <w:rFonts w:hint="eastAsia" w:ascii="新宋体" w:hAnsi="新宋体" w:eastAsia="新宋体" w:cs="新宋体"/>
          <w:color w:val="auto"/>
          <w:sz w:val="22"/>
          <w:szCs w:val="22"/>
          <w:highlight w:val="none"/>
          <w:lang w:eastAsia="zh-CN"/>
        </w:rPr>
        <w:t>壹份</w:t>
      </w:r>
      <w:r>
        <w:rPr>
          <w:rFonts w:hint="eastAsia" w:ascii="新宋体" w:hAnsi="新宋体" w:eastAsia="新宋体" w:cs="新宋体"/>
          <w:color w:val="auto"/>
          <w:sz w:val="22"/>
          <w:szCs w:val="22"/>
          <w:highlight w:val="none"/>
        </w:rPr>
        <w:t>。合同经甲</w:t>
      </w:r>
      <w:r>
        <w:rPr>
          <w:rFonts w:hint="eastAsia" w:ascii="新宋体" w:hAnsi="新宋体" w:eastAsia="新宋体" w:cs="新宋体"/>
          <w:color w:val="auto"/>
          <w:sz w:val="22"/>
          <w:szCs w:val="22"/>
          <w:highlight w:val="none"/>
          <w:lang w:eastAsia="zh-CN"/>
        </w:rPr>
        <w:t>方、</w:t>
      </w:r>
      <w:r>
        <w:rPr>
          <w:rFonts w:hint="eastAsia" w:ascii="新宋体" w:hAnsi="新宋体" w:eastAsia="新宋体" w:cs="新宋体"/>
          <w:color w:val="auto"/>
          <w:sz w:val="22"/>
          <w:szCs w:val="22"/>
          <w:highlight w:val="none"/>
        </w:rPr>
        <w:t>乙</w:t>
      </w:r>
      <w:r>
        <w:rPr>
          <w:rFonts w:hint="eastAsia" w:ascii="新宋体" w:hAnsi="新宋体" w:eastAsia="新宋体" w:cs="新宋体"/>
          <w:color w:val="auto"/>
          <w:sz w:val="22"/>
          <w:szCs w:val="22"/>
          <w:highlight w:val="none"/>
          <w:lang w:eastAsia="zh-CN"/>
        </w:rPr>
        <w:t>方、合同鉴证方</w:t>
      </w:r>
      <w:r>
        <w:rPr>
          <w:rFonts w:hint="eastAsia" w:ascii="新宋体" w:hAnsi="新宋体" w:eastAsia="新宋体" w:cs="新宋体"/>
          <w:color w:val="auto"/>
          <w:sz w:val="22"/>
          <w:szCs w:val="22"/>
          <w:highlight w:val="none"/>
        </w:rPr>
        <w:t>签字盖章后生效。</w:t>
      </w:r>
    </w:p>
    <w:p w14:paraId="41D86433">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11.2如需修改或补充合同内容，经协商，双方应签署书面修改或补充协议，该协议将作为本合同的一个组成部分。</w:t>
      </w:r>
    </w:p>
    <w:p w14:paraId="464A0415">
      <w:pPr>
        <w:keepNext w:val="0"/>
        <w:keepLines w:val="0"/>
        <w:pageBreakBefore w:val="0"/>
        <w:widowControl w:val="0"/>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11.3</w:t>
      </w:r>
      <w:r>
        <w:rPr>
          <w:rFonts w:hint="eastAsia" w:ascii="新宋体" w:hAnsi="新宋体" w:eastAsia="新宋体" w:cs="新宋体"/>
          <w:b/>
          <w:color w:val="auto"/>
          <w:sz w:val="22"/>
          <w:szCs w:val="22"/>
          <w:highlight w:val="none"/>
        </w:rPr>
        <w:t>本合同未尽事宜及对合同内容如有异议,以乙方</w:t>
      </w:r>
      <w:r>
        <w:rPr>
          <w:rFonts w:hint="eastAsia" w:ascii="新宋体" w:hAnsi="新宋体" w:eastAsia="新宋体" w:cs="新宋体"/>
          <w:b/>
          <w:color w:val="auto"/>
          <w:sz w:val="22"/>
          <w:szCs w:val="22"/>
          <w:highlight w:val="none"/>
          <w:lang w:eastAsia="zh-CN"/>
        </w:rPr>
        <w:t>响应</w:t>
      </w:r>
      <w:r>
        <w:rPr>
          <w:rFonts w:hint="eastAsia" w:ascii="新宋体" w:hAnsi="新宋体" w:eastAsia="新宋体" w:cs="新宋体"/>
          <w:b/>
          <w:color w:val="auto"/>
          <w:sz w:val="22"/>
          <w:szCs w:val="22"/>
          <w:highlight w:val="none"/>
        </w:rPr>
        <w:t>文件和在招标现场承诺为准</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color w:val="auto"/>
          <w:sz w:val="22"/>
          <w:szCs w:val="22"/>
          <w:highlight w:val="none"/>
        </w:rPr>
        <w:t>如遇国家法律、法规及政策另有规定的，从其规定。</w:t>
      </w:r>
    </w:p>
    <w:p w14:paraId="15E6F0DE">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p>
    <w:p w14:paraId="4B5C384F">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甲方（盖章）：温州大学                                 乙方（盖章）： </w:t>
      </w:r>
    </w:p>
    <w:p w14:paraId="1C1FEAA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法人代表：赵敏                                         法人代表：                </w:t>
      </w:r>
    </w:p>
    <w:p w14:paraId="69EBBBF9">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委托代理人（签字）：                                   委托代理人（签字）： </w:t>
      </w:r>
    </w:p>
    <w:p w14:paraId="48542B35">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联系电话：0577-86596037                                联系电话：                                                                          </w:t>
      </w:r>
    </w:p>
    <w:p w14:paraId="0F924211">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地    址：                                             手    机：  </w:t>
      </w:r>
    </w:p>
    <w:p w14:paraId="3C58A58E">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开户名称：温州大学                                     开户名称： </w:t>
      </w:r>
    </w:p>
    <w:p w14:paraId="3C4505B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税号：12330300792065186A                               税号： </w:t>
      </w:r>
    </w:p>
    <w:p w14:paraId="63AA86DC">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开户银行：工行马鞍池支行                               开户银行（与发票一致）：</w:t>
      </w:r>
    </w:p>
    <w:p w14:paraId="207BC96F">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账号：1203206009201055368                              账号（与发票一致）：</w:t>
      </w:r>
    </w:p>
    <w:p w14:paraId="16B5CFFF">
      <w:pPr>
        <w:keepNext w:val="0"/>
        <w:keepLines w:val="0"/>
        <w:pageBreakBefore w:val="0"/>
        <w:widowControl w:val="0"/>
        <w:kinsoku/>
        <w:wordWrap/>
        <w:overflowPunct/>
        <w:topLinePunct w:val="0"/>
        <w:autoSpaceDE/>
        <w:autoSpaceDN/>
        <w:bidi w:val="0"/>
        <w:adjustRightInd/>
        <w:spacing w:line="460" w:lineRule="exact"/>
        <w:ind w:left="5850" w:hanging="7150" w:hangingChars="32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单位地址：温州高教园区（瓯海区茶山镇）                 单位地址： </w:t>
      </w:r>
    </w:p>
    <w:p w14:paraId="33A81B30">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p>
    <w:p w14:paraId="1B3DA64B">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合同鉴证方（盖章）： </w:t>
      </w:r>
    </w:p>
    <w:p w14:paraId="41C7B243">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法定代表人或主要负责人（签字）：</w:t>
      </w:r>
      <w:r>
        <w:rPr>
          <w:rFonts w:hint="eastAsia" w:ascii="新宋体" w:hAnsi="新宋体" w:eastAsia="新宋体" w:cs="新宋体"/>
          <w:color w:val="auto"/>
          <w:sz w:val="22"/>
          <w:szCs w:val="22"/>
          <w:highlight w:val="none"/>
        </w:rPr>
        <w:tab/>
      </w:r>
    </w:p>
    <w:p w14:paraId="0A6237EA">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p>
    <w:p w14:paraId="7F92C377">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合同签订日期：      年    月    日</w:t>
      </w:r>
    </w:p>
    <w:p w14:paraId="000CB06F">
      <w:pPr>
        <w:keepNext w:val="0"/>
        <w:keepLines w:val="0"/>
        <w:pageBreakBefore w:val="0"/>
        <w:widowControl w:val="0"/>
        <w:kinsoku/>
        <w:wordWrap/>
        <w:overflowPunct/>
        <w:topLinePunct w:val="0"/>
        <w:autoSpaceDE/>
        <w:autoSpaceDN/>
        <w:bidi w:val="0"/>
        <w:adjustRightInd/>
        <w:spacing w:line="460" w:lineRule="exact"/>
        <w:ind w:left="9100" w:hanging="7150" w:hangingChars="3250"/>
        <w:textAlignment w:val="auto"/>
        <w:rPr>
          <w:rFonts w:hint="eastAsia" w:ascii="新宋体" w:hAnsi="新宋体" w:eastAsia="新宋体" w:cs="新宋体"/>
          <w:color w:val="auto"/>
          <w:sz w:val="22"/>
          <w:szCs w:val="22"/>
          <w:highlight w:val="none"/>
        </w:rPr>
      </w:pPr>
    </w:p>
    <w:p w14:paraId="7055737F">
      <w:pPr>
        <w:keepNext w:val="0"/>
        <w:keepLines w:val="0"/>
        <w:pageBreakBefore w:val="0"/>
        <w:widowControl w:val="0"/>
        <w:kinsoku/>
        <w:wordWrap/>
        <w:overflowPunct/>
        <w:topLinePunct w:val="0"/>
        <w:autoSpaceDE/>
        <w:autoSpaceDN/>
        <w:bidi w:val="0"/>
        <w:adjustRightInd/>
        <w:spacing w:line="460" w:lineRule="exact"/>
        <w:ind w:left="9100" w:hanging="7150" w:hangingChars="3250"/>
        <w:textAlignment w:val="auto"/>
        <w:rPr>
          <w:rFonts w:hint="eastAsia" w:ascii="新宋体" w:hAnsi="新宋体" w:eastAsia="新宋体" w:cs="新宋体"/>
          <w:color w:val="auto"/>
          <w:sz w:val="22"/>
          <w:szCs w:val="22"/>
          <w:highlight w:val="none"/>
        </w:rPr>
      </w:pPr>
    </w:p>
    <w:p w14:paraId="057BD2BA">
      <w:pPr>
        <w:keepNext w:val="0"/>
        <w:keepLines w:val="0"/>
        <w:pageBreakBefore w:val="0"/>
        <w:widowControl w:val="0"/>
        <w:kinsoku/>
        <w:wordWrap/>
        <w:overflowPunct/>
        <w:topLinePunct w:val="0"/>
        <w:autoSpaceDE/>
        <w:autoSpaceDN/>
        <w:bidi w:val="0"/>
        <w:adjustRightInd/>
        <w:spacing w:line="460" w:lineRule="exact"/>
        <w:ind w:left="9100" w:hanging="7150" w:hangingChars="325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合同附件：</w:t>
      </w:r>
    </w:p>
    <w:p w14:paraId="14F1127E">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color w:val="auto"/>
          <w:sz w:val="22"/>
          <w:szCs w:val="22"/>
          <w:highlight w:val="none"/>
          <w:lang w:eastAsia="zh-CN"/>
        </w:rPr>
      </w:pPr>
    </w:p>
    <w:p w14:paraId="416667CA">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服务内容：</w:t>
      </w:r>
    </w:p>
    <w:p w14:paraId="37AB3874">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color w:val="auto"/>
          <w:sz w:val="22"/>
          <w:szCs w:val="22"/>
          <w:highlight w:val="none"/>
          <w:lang w:eastAsia="zh-CN"/>
        </w:rPr>
      </w:pPr>
    </w:p>
    <w:p w14:paraId="21FC5EA5">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color w:val="auto"/>
          <w:sz w:val="22"/>
          <w:szCs w:val="22"/>
          <w:highlight w:val="none"/>
          <w:lang w:eastAsia="zh-CN"/>
        </w:rPr>
      </w:pPr>
    </w:p>
    <w:p w14:paraId="5E8976FF">
      <w:pPr>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新宋体" w:hAnsi="新宋体" w:eastAsia="新宋体" w:cs="新宋体"/>
          <w:bCs/>
          <w:color w:val="auto"/>
          <w:sz w:val="22"/>
          <w:szCs w:val="22"/>
          <w:highlight w:val="none"/>
          <w:lang w:eastAsia="zh-CN"/>
        </w:rPr>
      </w:pPr>
    </w:p>
    <w:p w14:paraId="43740AC9">
      <w:pPr>
        <w:keepNext w:val="0"/>
        <w:keepLines w:val="0"/>
        <w:pageBreakBefore w:val="0"/>
        <w:widowControl w:val="0"/>
        <w:kinsoku/>
        <w:wordWrap/>
        <w:overflowPunct/>
        <w:topLinePunct w:val="0"/>
        <w:autoSpaceDE/>
        <w:autoSpaceDN/>
        <w:bidi w:val="0"/>
        <w:adjustRightInd/>
        <w:spacing w:line="460" w:lineRule="exact"/>
        <w:ind w:firstLine="4411" w:firstLineChars="1997"/>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b/>
          <w:color w:val="auto"/>
          <w:sz w:val="22"/>
          <w:szCs w:val="22"/>
          <w:highlight w:val="none"/>
          <w:lang w:eastAsia="zh-CN"/>
        </w:rPr>
        <w:t>甲方申请</w:t>
      </w:r>
      <w:r>
        <w:rPr>
          <w:rFonts w:hint="eastAsia" w:ascii="新宋体" w:hAnsi="新宋体" w:eastAsia="新宋体" w:cs="新宋体"/>
          <w:b/>
          <w:color w:val="auto"/>
          <w:sz w:val="22"/>
          <w:szCs w:val="22"/>
          <w:highlight w:val="none"/>
        </w:rPr>
        <w:t>人签字：</w:t>
      </w:r>
    </w:p>
    <w:p w14:paraId="6C5CDF94">
      <w:pPr>
        <w:keepNext w:val="0"/>
        <w:keepLines w:val="0"/>
        <w:pageBreakBefore w:val="0"/>
        <w:widowControl w:val="0"/>
        <w:kinsoku/>
        <w:wordWrap/>
        <w:overflowPunct/>
        <w:topLinePunct w:val="0"/>
        <w:autoSpaceDE/>
        <w:autoSpaceDN/>
        <w:bidi w:val="0"/>
        <w:adjustRightInd/>
        <w:spacing w:line="460" w:lineRule="exact"/>
        <w:ind w:firstLine="4411" w:firstLineChars="1997"/>
        <w:textAlignment w:val="auto"/>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rPr>
        <w:t xml:space="preserve">                    联系电话：</w:t>
      </w:r>
    </w:p>
    <w:p w14:paraId="7EEEAB9A">
      <w:pPr>
        <w:keepNext w:val="0"/>
        <w:keepLines w:val="0"/>
        <w:pageBreakBefore w:val="0"/>
        <w:widowControl w:val="0"/>
        <w:kinsoku/>
        <w:wordWrap/>
        <w:overflowPunct/>
        <w:topLinePunct w:val="0"/>
        <w:autoSpaceDE/>
        <w:autoSpaceDN/>
        <w:bidi w:val="0"/>
        <w:adjustRightInd/>
        <w:spacing w:line="460" w:lineRule="exact"/>
        <w:ind w:firstLine="4411" w:firstLineChars="1997"/>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                    确认时间：</w:t>
      </w:r>
    </w:p>
    <w:p w14:paraId="331D614D">
      <w:pPr>
        <w:spacing w:line="360" w:lineRule="auto"/>
        <w:rPr>
          <w:rFonts w:hint="eastAsia" w:ascii="新宋体" w:hAnsi="新宋体" w:eastAsia="新宋体" w:cs="新宋体"/>
          <w:color w:val="auto"/>
          <w:sz w:val="18"/>
          <w:szCs w:val="18"/>
          <w:highlight w:val="none"/>
        </w:rPr>
      </w:pPr>
    </w:p>
    <w:p w14:paraId="6DD61E3F">
      <w:pPr>
        <w:spacing w:line="320" w:lineRule="exact"/>
        <w:rPr>
          <w:rFonts w:hint="eastAsia" w:ascii="新宋体" w:hAnsi="新宋体" w:eastAsia="新宋体" w:cs="新宋体"/>
          <w:color w:val="auto"/>
          <w:sz w:val="18"/>
          <w:szCs w:val="18"/>
          <w:highlight w:val="none"/>
        </w:rPr>
      </w:pPr>
    </w:p>
    <w:p w14:paraId="1BC2320F">
      <w:pPr>
        <w:widowControl/>
        <w:jc w:val="left"/>
        <w:rPr>
          <w:rFonts w:hint="eastAsia" w:ascii="新宋体" w:hAnsi="新宋体" w:eastAsia="新宋体" w:cs="新宋体"/>
          <w:color w:val="auto"/>
          <w:sz w:val="18"/>
          <w:szCs w:val="18"/>
          <w:highlight w:val="none"/>
        </w:rPr>
      </w:pPr>
    </w:p>
    <w:p w14:paraId="4E4FFCA8">
      <w:pPr>
        <w:snapToGrid w:val="0"/>
        <w:spacing w:line="360" w:lineRule="auto"/>
        <w:jc w:val="center"/>
        <w:rPr>
          <w:rFonts w:hint="eastAsia" w:ascii="新宋体" w:hAnsi="新宋体" w:eastAsia="新宋体" w:cs="新宋体"/>
          <w:b/>
          <w:bCs/>
          <w:color w:val="auto"/>
          <w:kern w:val="0"/>
          <w:sz w:val="30"/>
          <w:szCs w:val="30"/>
          <w:highlight w:val="none"/>
        </w:rPr>
      </w:pPr>
      <w:bookmarkStart w:id="87" w:name="_GoBack"/>
      <w:bookmarkEnd w:id="87"/>
    </w:p>
    <w:p w14:paraId="17B9384E">
      <w:pPr>
        <w:snapToGrid w:val="0"/>
        <w:spacing w:line="360" w:lineRule="auto"/>
        <w:jc w:val="center"/>
        <w:rPr>
          <w:rFonts w:hint="eastAsia" w:ascii="新宋体" w:hAnsi="新宋体" w:eastAsia="新宋体" w:cs="新宋体"/>
          <w:b/>
          <w:bCs/>
          <w:color w:val="auto"/>
          <w:kern w:val="0"/>
          <w:sz w:val="30"/>
          <w:szCs w:val="30"/>
          <w:highlight w:val="none"/>
        </w:rPr>
      </w:pPr>
    </w:p>
    <w:p w14:paraId="2B0CE465">
      <w:pPr>
        <w:snapToGrid w:val="0"/>
        <w:spacing w:line="360" w:lineRule="auto"/>
        <w:jc w:val="center"/>
        <w:rPr>
          <w:rFonts w:hint="eastAsia" w:ascii="新宋体" w:hAnsi="新宋体" w:eastAsia="新宋体" w:cs="新宋体"/>
          <w:b/>
          <w:bCs/>
          <w:color w:val="auto"/>
          <w:kern w:val="0"/>
          <w:sz w:val="30"/>
          <w:szCs w:val="30"/>
          <w:highlight w:val="none"/>
        </w:rPr>
      </w:pPr>
    </w:p>
    <w:p w14:paraId="68DF8F17">
      <w:pPr>
        <w:snapToGrid w:val="0"/>
        <w:spacing w:line="360" w:lineRule="auto"/>
        <w:jc w:val="center"/>
        <w:rPr>
          <w:rFonts w:hint="eastAsia" w:ascii="新宋体" w:hAnsi="新宋体" w:eastAsia="新宋体" w:cs="新宋体"/>
          <w:b/>
          <w:bCs/>
          <w:color w:val="auto"/>
          <w:kern w:val="0"/>
          <w:sz w:val="30"/>
          <w:szCs w:val="30"/>
          <w:highlight w:val="none"/>
        </w:rPr>
      </w:pPr>
    </w:p>
    <w:p w14:paraId="0EC9E48F">
      <w:pPr>
        <w:snapToGrid w:val="0"/>
        <w:spacing w:line="360" w:lineRule="auto"/>
        <w:jc w:val="center"/>
        <w:rPr>
          <w:rFonts w:hint="eastAsia" w:ascii="新宋体" w:hAnsi="新宋体" w:eastAsia="新宋体" w:cs="新宋体"/>
          <w:b/>
          <w:bCs/>
          <w:color w:val="auto"/>
          <w:kern w:val="0"/>
          <w:sz w:val="30"/>
          <w:szCs w:val="30"/>
          <w:highlight w:val="none"/>
        </w:rPr>
      </w:pPr>
    </w:p>
    <w:p w14:paraId="496133B5">
      <w:pPr>
        <w:snapToGrid w:val="0"/>
        <w:spacing w:line="360" w:lineRule="auto"/>
        <w:jc w:val="center"/>
        <w:rPr>
          <w:rFonts w:hint="eastAsia" w:ascii="新宋体" w:hAnsi="新宋体" w:eastAsia="新宋体" w:cs="新宋体"/>
          <w:b/>
          <w:bCs/>
          <w:color w:val="auto"/>
          <w:kern w:val="0"/>
          <w:sz w:val="30"/>
          <w:szCs w:val="30"/>
          <w:highlight w:val="none"/>
        </w:rPr>
      </w:pPr>
    </w:p>
    <w:p w14:paraId="1ABBB551">
      <w:pPr>
        <w:rPr>
          <w:rFonts w:hint="eastAsia" w:ascii="新宋体" w:hAnsi="新宋体" w:eastAsia="新宋体" w:cs="新宋体"/>
          <w:color w:val="auto"/>
          <w:highlight w:val="none"/>
        </w:rPr>
      </w:pPr>
    </w:p>
    <w:p w14:paraId="11E50987">
      <w:pPr>
        <w:rPr>
          <w:rFonts w:hint="eastAsia" w:ascii="新宋体" w:hAnsi="新宋体" w:eastAsia="新宋体" w:cs="新宋体"/>
          <w:color w:val="auto"/>
          <w:highlight w:val="none"/>
        </w:rPr>
      </w:pPr>
      <w:bookmarkStart w:id="40" w:name="_Toc19081"/>
      <w:r>
        <w:rPr>
          <w:rFonts w:hint="eastAsia" w:ascii="新宋体" w:hAnsi="新宋体" w:eastAsia="新宋体" w:cs="新宋体"/>
          <w:color w:val="auto"/>
          <w:highlight w:val="none"/>
        </w:rPr>
        <w:br w:type="page"/>
      </w:r>
    </w:p>
    <w:p w14:paraId="6DEDFDCF">
      <w:pPr>
        <w:pStyle w:val="3"/>
        <w:rPr>
          <w:rFonts w:hint="eastAsia" w:ascii="新宋体" w:hAnsi="新宋体" w:eastAsia="新宋体" w:cs="新宋体"/>
          <w:color w:val="auto"/>
          <w:highlight w:val="none"/>
        </w:rPr>
      </w:pPr>
      <w:bookmarkStart w:id="41" w:name="_Toc28983"/>
      <w:bookmarkStart w:id="42" w:name="_Toc20153"/>
      <w:r>
        <w:rPr>
          <w:rFonts w:hint="eastAsia" w:ascii="新宋体" w:hAnsi="新宋体" w:eastAsia="新宋体" w:cs="新宋体"/>
          <w:color w:val="auto"/>
          <w:highlight w:val="none"/>
        </w:rPr>
        <w:t>第三部分   附件</w:t>
      </w:r>
      <w:bookmarkEnd w:id="40"/>
      <w:bookmarkEnd w:id="41"/>
      <w:bookmarkEnd w:id="42"/>
    </w:p>
    <w:p w14:paraId="05D61472">
      <w:pPr>
        <w:pStyle w:val="10"/>
        <w:spacing w:line="460" w:lineRule="exact"/>
        <w:ind w:left="433" w:hanging="433" w:hangingChars="196"/>
        <w:outlineLvl w:val="1"/>
        <w:rPr>
          <w:rFonts w:hint="eastAsia" w:ascii="新宋体" w:hAnsi="新宋体" w:eastAsia="新宋体" w:cs="新宋体"/>
          <w:b/>
          <w:color w:val="auto"/>
          <w:sz w:val="22"/>
          <w:highlight w:val="none"/>
        </w:rPr>
      </w:pPr>
      <w:bookmarkStart w:id="43" w:name="_Toc9621"/>
      <w:bookmarkStart w:id="44" w:name="_Toc7056"/>
      <w:bookmarkStart w:id="45" w:name="_Toc7928"/>
      <w:r>
        <w:rPr>
          <w:rFonts w:hint="eastAsia" w:ascii="新宋体" w:hAnsi="新宋体" w:eastAsia="新宋体" w:cs="新宋体"/>
          <w:b/>
          <w:color w:val="auto"/>
          <w:sz w:val="22"/>
          <w:highlight w:val="none"/>
        </w:rPr>
        <w:t>附件一</w:t>
      </w:r>
      <w:bookmarkEnd w:id="43"/>
      <w:bookmarkEnd w:id="44"/>
      <w:bookmarkEnd w:id="45"/>
    </w:p>
    <w:p w14:paraId="2769A7DD">
      <w:pPr>
        <w:spacing w:line="400" w:lineRule="exact"/>
        <w:jc w:val="center"/>
        <w:outlineLvl w:val="2"/>
        <w:rPr>
          <w:rFonts w:hint="eastAsia" w:ascii="新宋体" w:hAnsi="新宋体" w:eastAsia="新宋体" w:cs="新宋体"/>
          <w:b/>
          <w:bCs/>
          <w:color w:val="auto"/>
          <w:sz w:val="28"/>
          <w:szCs w:val="28"/>
          <w:highlight w:val="none"/>
        </w:rPr>
      </w:pPr>
      <w:bookmarkStart w:id="46" w:name="_Toc31547"/>
      <w:bookmarkStart w:id="47" w:name="_Toc25719"/>
      <w:bookmarkStart w:id="48" w:name="_Toc13365"/>
      <w:r>
        <w:rPr>
          <w:rFonts w:hint="eastAsia" w:ascii="新宋体" w:hAnsi="新宋体" w:eastAsia="新宋体" w:cs="新宋体"/>
          <w:b/>
          <w:bCs/>
          <w:color w:val="auto"/>
          <w:sz w:val="28"/>
          <w:szCs w:val="28"/>
          <w:highlight w:val="none"/>
        </w:rPr>
        <w:t>报价文件</w:t>
      </w:r>
      <w:bookmarkEnd w:id="46"/>
      <w:bookmarkEnd w:id="47"/>
      <w:bookmarkEnd w:id="48"/>
    </w:p>
    <w:p w14:paraId="049EDE8D">
      <w:pPr>
        <w:spacing w:line="460" w:lineRule="exact"/>
        <w:jc w:val="center"/>
        <w:outlineLvl w:val="3"/>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rPr>
        <w:t>、报价一览表</w:t>
      </w:r>
    </w:p>
    <w:p w14:paraId="1CDC18DD">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WZUZFFS-GKZB-20240018</w:t>
      </w:r>
    </w:p>
    <w:p w14:paraId="5D0575A5">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Springer数据库服务</w:t>
      </w:r>
    </w:p>
    <w:tbl>
      <w:tblPr>
        <w:tblStyle w:val="52"/>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646"/>
        <w:gridCol w:w="5289"/>
        <w:gridCol w:w="868"/>
      </w:tblGrid>
      <w:tr w14:paraId="6DCA6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3BCBFB98">
            <w:pPr>
              <w:spacing w:line="380" w:lineRule="exact"/>
              <w:jc w:val="center"/>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lang w:eastAsia="zh-CN"/>
              </w:rPr>
              <w:t>序号</w:t>
            </w:r>
          </w:p>
        </w:tc>
        <w:tc>
          <w:tcPr>
            <w:tcW w:w="2646" w:type="dxa"/>
            <w:vAlign w:val="center"/>
          </w:tcPr>
          <w:p w14:paraId="236564DF">
            <w:pPr>
              <w:spacing w:line="38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bCs/>
                <w:color w:val="auto"/>
                <w:sz w:val="22"/>
                <w:szCs w:val="22"/>
                <w:highlight w:val="none"/>
                <w:lang w:val="en-US" w:eastAsia="zh-CN"/>
              </w:rPr>
              <w:t>采购内容</w:t>
            </w:r>
          </w:p>
        </w:tc>
        <w:tc>
          <w:tcPr>
            <w:tcW w:w="5289" w:type="dxa"/>
            <w:vAlign w:val="center"/>
          </w:tcPr>
          <w:p w14:paraId="183102EA">
            <w:pPr>
              <w:spacing w:line="3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报价（人民币）</w:t>
            </w:r>
          </w:p>
        </w:tc>
        <w:tc>
          <w:tcPr>
            <w:tcW w:w="868" w:type="dxa"/>
            <w:vAlign w:val="center"/>
          </w:tcPr>
          <w:p w14:paraId="70CFEAD7">
            <w:pPr>
              <w:spacing w:line="38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备注</w:t>
            </w:r>
          </w:p>
        </w:tc>
      </w:tr>
      <w:tr w14:paraId="37B0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15" w:type="dxa"/>
            <w:vMerge w:val="restart"/>
            <w:vAlign w:val="center"/>
          </w:tcPr>
          <w:p w14:paraId="463FF2F2">
            <w:pPr>
              <w:spacing w:line="380" w:lineRule="exact"/>
              <w:jc w:val="center"/>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1</w:t>
            </w:r>
          </w:p>
        </w:tc>
        <w:tc>
          <w:tcPr>
            <w:tcW w:w="2646" w:type="dxa"/>
            <w:vMerge w:val="restart"/>
            <w:vAlign w:val="center"/>
          </w:tcPr>
          <w:p w14:paraId="5C4D212C">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lang w:eastAsia="zh-CN"/>
              </w:rPr>
              <w:t>Springer电子图书</w:t>
            </w:r>
          </w:p>
        </w:tc>
        <w:tc>
          <w:tcPr>
            <w:tcW w:w="5289" w:type="dxa"/>
            <w:vAlign w:val="center"/>
          </w:tcPr>
          <w:p w14:paraId="0399679F">
            <w:pPr>
              <w:spacing w:line="38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大写：</w:t>
            </w:r>
          </w:p>
        </w:tc>
        <w:tc>
          <w:tcPr>
            <w:tcW w:w="868" w:type="dxa"/>
            <w:vMerge w:val="restart"/>
            <w:vAlign w:val="center"/>
          </w:tcPr>
          <w:p w14:paraId="3298108E">
            <w:pPr>
              <w:spacing w:line="380" w:lineRule="exact"/>
              <w:jc w:val="center"/>
              <w:rPr>
                <w:rFonts w:hint="eastAsia" w:ascii="新宋体" w:hAnsi="新宋体" w:eastAsia="新宋体" w:cs="新宋体"/>
                <w:color w:val="auto"/>
                <w:sz w:val="22"/>
                <w:highlight w:val="none"/>
              </w:rPr>
            </w:pPr>
          </w:p>
        </w:tc>
      </w:tr>
      <w:tr w14:paraId="682D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vAlign w:val="center"/>
          </w:tcPr>
          <w:p w14:paraId="63D24FC1">
            <w:pPr>
              <w:spacing w:line="380" w:lineRule="exact"/>
              <w:jc w:val="center"/>
              <w:rPr>
                <w:rFonts w:hint="eastAsia" w:ascii="新宋体" w:hAnsi="新宋体" w:eastAsia="新宋体" w:cs="新宋体"/>
                <w:color w:val="auto"/>
                <w:sz w:val="22"/>
                <w:highlight w:val="none"/>
              </w:rPr>
            </w:pPr>
          </w:p>
        </w:tc>
        <w:tc>
          <w:tcPr>
            <w:tcW w:w="2646" w:type="dxa"/>
            <w:vMerge w:val="continue"/>
            <w:vAlign w:val="center"/>
          </w:tcPr>
          <w:p w14:paraId="2B918143">
            <w:pPr>
              <w:spacing w:line="380" w:lineRule="exact"/>
              <w:jc w:val="center"/>
              <w:rPr>
                <w:rFonts w:hint="eastAsia" w:ascii="新宋体" w:hAnsi="新宋体" w:eastAsia="新宋体" w:cs="新宋体"/>
                <w:color w:val="auto"/>
                <w:sz w:val="22"/>
                <w:highlight w:val="none"/>
              </w:rPr>
            </w:pPr>
          </w:p>
        </w:tc>
        <w:tc>
          <w:tcPr>
            <w:tcW w:w="5289" w:type="dxa"/>
            <w:vAlign w:val="center"/>
          </w:tcPr>
          <w:p w14:paraId="78E922B5">
            <w:pPr>
              <w:spacing w:line="38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小写：</w:t>
            </w:r>
          </w:p>
        </w:tc>
        <w:tc>
          <w:tcPr>
            <w:tcW w:w="868" w:type="dxa"/>
            <w:vMerge w:val="continue"/>
            <w:vAlign w:val="center"/>
          </w:tcPr>
          <w:p w14:paraId="6E08D171">
            <w:pPr>
              <w:spacing w:line="380" w:lineRule="exact"/>
              <w:jc w:val="center"/>
              <w:rPr>
                <w:rFonts w:hint="eastAsia" w:ascii="新宋体" w:hAnsi="新宋体" w:eastAsia="新宋体" w:cs="新宋体"/>
                <w:color w:val="auto"/>
                <w:sz w:val="22"/>
                <w:highlight w:val="none"/>
              </w:rPr>
            </w:pPr>
          </w:p>
        </w:tc>
      </w:tr>
      <w:tr w14:paraId="610F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restart"/>
            <w:vAlign w:val="center"/>
          </w:tcPr>
          <w:p w14:paraId="65211ECE">
            <w:pPr>
              <w:spacing w:line="380" w:lineRule="exact"/>
              <w:jc w:val="center"/>
              <w:rPr>
                <w:rFonts w:hint="eastAsia"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lang w:val="en-US" w:eastAsia="zh-CN"/>
              </w:rPr>
              <w:t>2</w:t>
            </w:r>
          </w:p>
        </w:tc>
        <w:tc>
          <w:tcPr>
            <w:tcW w:w="2646" w:type="dxa"/>
            <w:vMerge w:val="restart"/>
            <w:vAlign w:val="center"/>
          </w:tcPr>
          <w:p w14:paraId="7A56200E">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auto"/>
                <w:sz w:val="22"/>
                <w:highlight w:val="none"/>
              </w:rPr>
            </w:pPr>
            <w:r>
              <w:rPr>
                <w:rFonts w:hint="eastAsia" w:ascii="新宋体" w:hAnsi="新宋体" w:eastAsia="新宋体" w:cs="新宋体"/>
                <w:color w:val="auto"/>
                <w:sz w:val="22"/>
                <w:szCs w:val="22"/>
                <w:highlight w:val="none"/>
                <w:lang w:val="en-US" w:eastAsia="zh-CN"/>
              </w:rPr>
              <w:t>Springer Link电子全文期刊数据库</w:t>
            </w:r>
          </w:p>
        </w:tc>
        <w:tc>
          <w:tcPr>
            <w:tcW w:w="5289" w:type="dxa"/>
            <w:vAlign w:val="center"/>
          </w:tcPr>
          <w:p w14:paraId="4E9C0896">
            <w:pPr>
              <w:spacing w:line="38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大写：</w:t>
            </w:r>
          </w:p>
        </w:tc>
        <w:tc>
          <w:tcPr>
            <w:tcW w:w="868" w:type="dxa"/>
            <w:vMerge w:val="restart"/>
            <w:vAlign w:val="center"/>
          </w:tcPr>
          <w:p w14:paraId="32530004">
            <w:pPr>
              <w:spacing w:line="380" w:lineRule="exact"/>
              <w:jc w:val="center"/>
              <w:rPr>
                <w:rFonts w:hint="eastAsia" w:ascii="新宋体" w:hAnsi="新宋体" w:eastAsia="新宋体" w:cs="新宋体"/>
                <w:color w:val="auto"/>
                <w:sz w:val="22"/>
                <w:highlight w:val="none"/>
              </w:rPr>
            </w:pPr>
          </w:p>
        </w:tc>
      </w:tr>
      <w:tr w14:paraId="57A4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5" w:type="dxa"/>
            <w:vMerge w:val="continue"/>
            <w:tcBorders/>
            <w:vAlign w:val="center"/>
          </w:tcPr>
          <w:p w14:paraId="2DC56567">
            <w:pPr>
              <w:spacing w:line="380" w:lineRule="exact"/>
              <w:jc w:val="center"/>
              <w:rPr>
                <w:rFonts w:hint="eastAsia" w:ascii="新宋体" w:hAnsi="新宋体" w:eastAsia="新宋体" w:cs="新宋体"/>
                <w:color w:val="auto"/>
                <w:sz w:val="22"/>
                <w:highlight w:val="none"/>
              </w:rPr>
            </w:pPr>
          </w:p>
        </w:tc>
        <w:tc>
          <w:tcPr>
            <w:tcW w:w="2646" w:type="dxa"/>
            <w:vMerge w:val="continue"/>
            <w:tcBorders/>
            <w:vAlign w:val="center"/>
          </w:tcPr>
          <w:p w14:paraId="739B30A2">
            <w:pPr>
              <w:spacing w:line="380" w:lineRule="exact"/>
              <w:jc w:val="center"/>
              <w:rPr>
                <w:rFonts w:hint="eastAsia" w:ascii="新宋体" w:hAnsi="新宋体" w:eastAsia="新宋体" w:cs="新宋体"/>
                <w:color w:val="auto"/>
                <w:sz w:val="22"/>
                <w:highlight w:val="none"/>
              </w:rPr>
            </w:pPr>
          </w:p>
        </w:tc>
        <w:tc>
          <w:tcPr>
            <w:tcW w:w="5289" w:type="dxa"/>
            <w:vAlign w:val="center"/>
          </w:tcPr>
          <w:p w14:paraId="43841733">
            <w:pPr>
              <w:spacing w:line="38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小写：</w:t>
            </w:r>
          </w:p>
        </w:tc>
        <w:tc>
          <w:tcPr>
            <w:tcW w:w="868" w:type="dxa"/>
            <w:vMerge w:val="continue"/>
            <w:tcBorders/>
            <w:vAlign w:val="center"/>
          </w:tcPr>
          <w:p w14:paraId="7F13EB83">
            <w:pPr>
              <w:spacing w:line="380" w:lineRule="exact"/>
              <w:jc w:val="center"/>
              <w:rPr>
                <w:rFonts w:hint="eastAsia" w:ascii="新宋体" w:hAnsi="新宋体" w:eastAsia="新宋体" w:cs="新宋体"/>
                <w:color w:val="auto"/>
                <w:sz w:val="22"/>
                <w:highlight w:val="none"/>
              </w:rPr>
            </w:pPr>
          </w:p>
        </w:tc>
      </w:tr>
      <w:tr w14:paraId="56CAA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3461" w:type="dxa"/>
            <w:gridSpan w:val="2"/>
            <w:tcBorders/>
            <w:vAlign w:val="center"/>
          </w:tcPr>
          <w:p w14:paraId="46C6E969">
            <w:pPr>
              <w:spacing w:line="380" w:lineRule="exact"/>
              <w:jc w:val="center"/>
              <w:rPr>
                <w:rFonts w:hint="eastAsia" w:ascii="新宋体" w:hAnsi="新宋体" w:eastAsia="新宋体" w:cs="新宋体"/>
                <w:color w:val="auto"/>
                <w:sz w:val="22"/>
                <w:highlight w:val="none"/>
                <w:lang w:eastAsia="zh-CN"/>
              </w:rPr>
            </w:pPr>
            <w:r>
              <w:rPr>
                <w:rFonts w:hint="eastAsia" w:ascii="新宋体" w:hAnsi="新宋体" w:eastAsia="新宋体" w:cs="新宋体"/>
                <w:color w:val="auto"/>
                <w:sz w:val="22"/>
                <w:highlight w:val="none"/>
                <w:lang w:eastAsia="zh-CN"/>
              </w:rPr>
              <w:t>总价</w:t>
            </w:r>
          </w:p>
        </w:tc>
        <w:tc>
          <w:tcPr>
            <w:tcW w:w="5289" w:type="dxa"/>
            <w:vAlign w:val="center"/>
          </w:tcPr>
          <w:p w14:paraId="0B476639">
            <w:pPr>
              <w:spacing w:line="380" w:lineRule="exact"/>
              <w:rPr>
                <w:rFonts w:hint="default" w:ascii="新宋体" w:hAnsi="新宋体" w:eastAsia="新宋体" w:cs="新宋体"/>
                <w:color w:val="auto"/>
                <w:sz w:val="22"/>
                <w:highlight w:val="none"/>
                <w:lang w:val="en-US" w:eastAsia="zh-CN"/>
              </w:rPr>
            </w:pPr>
            <w:r>
              <w:rPr>
                <w:rFonts w:hint="eastAsia" w:ascii="新宋体" w:hAnsi="新宋体" w:eastAsia="新宋体" w:cs="新宋体"/>
                <w:color w:val="auto"/>
                <w:sz w:val="22"/>
                <w:highlight w:val="none"/>
              </w:rPr>
              <w:t>小写：</w:t>
            </w:r>
            <w:r>
              <w:rPr>
                <w:rFonts w:hint="eastAsia" w:ascii="新宋体" w:hAnsi="新宋体" w:eastAsia="新宋体" w:cs="新宋体"/>
                <w:color w:val="auto"/>
                <w:sz w:val="22"/>
                <w:highlight w:val="none"/>
                <w:lang w:val="en-US" w:eastAsia="zh-CN"/>
              </w:rPr>
              <w:t xml:space="preserve">              </w:t>
            </w:r>
            <w:r>
              <w:rPr>
                <w:rFonts w:hint="eastAsia" w:ascii="新宋体" w:hAnsi="新宋体" w:eastAsia="新宋体" w:cs="新宋体"/>
                <w:color w:val="auto"/>
                <w:sz w:val="22"/>
                <w:highlight w:val="none"/>
              </w:rPr>
              <w:t>大写：</w:t>
            </w:r>
          </w:p>
        </w:tc>
        <w:tc>
          <w:tcPr>
            <w:tcW w:w="868" w:type="dxa"/>
            <w:tcBorders/>
            <w:vAlign w:val="center"/>
          </w:tcPr>
          <w:p w14:paraId="68265390">
            <w:pPr>
              <w:spacing w:line="380" w:lineRule="exact"/>
              <w:jc w:val="center"/>
              <w:rPr>
                <w:rFonts w:hint="eastAsia" w:ascii="新宋体" w:hAnsi="新宋体" w:eastAsia="新宋体" w:cs="新宋体"/>
                <w:color w:val="auto"/>
                <w:sz w:val="22"/>
                <w:highlight w:val="none"/>
              </w:rPr>
            </w:pPr>
          </w:p>
        </w:tc>
      </w:tr>
    </w:tbl>
    <w:p w14:paraId="3DCE2F5B">
      <w:pPr>
        <w:spacing w:line="460" w:lineRule="exact"/>
        <w:rPr>
          <w:rFonts w:hint="eastAsia" w:ascii="新宋体" w:hAnsi="新宋体" w:eastAsia="新宋体" w:cs="新宋体"/>
          <w:b/>
          <w:color w:val="auto"/>
          <w:sz w:val="22"/>
          <w:szCs w:val="22"/>
          <w:highlight w:val="none"/>
        </w:rPr>
      </w:pPr>
    </w:p>
    <w:p w14:paraId="638C6C30">
      <w:pPr>
        <w:spacing w:line="460" w:lineRule="exact"/>
        <w:rPr>
          <w:rFonts w:hint="eastAsia" w:ascii="新宋体" w:hAnsi="新宋体" w:eastAsia="新宋体" w:cs="新宋体"/>
          <w:b/>
          <w:color w:val="auto"/>
          <w:sz w:val="22"/>
          <w:highlight w:val="none"/>
          <w:lang w:val="en-US" w:eastAsia="zh-CN"/>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color w:val="auto"/>
          <w:sz w:val="22"/>
          <w:szCs w:val="22"/>
          <w:highlight w:val="none"/>
          <w:lang w:eastAsia="zh-CN"/>
        </w:rPr>
        <w:t>：</w:t>
      </w:r>
      <w:r>
        <w:rPr>
          <w:rFonts w:hint="eastAsia" w:ascii="新宋体" w:hAnsi="新宋体" w:eastAsia="新宋体" w:cs="新宋体"/>
          <w:b/>
          <w:color w:val="auto"/>
          <w:sz w:val="22"/>
          <w:highlight w:val="none"/>
        </w:rPr>
        <w:t>1、</w:t>
      </w:r>
      <w:r>
        <w:rPr>
          <w:rFonts w:hint="eastAsia" w:ascii="新宋体" w:hAnsi="新宋体" w:eastAsia="新宋体" w:cs="新宋体"/>
          <w:b/>
          <w:color w:val="auto"/>
          <w:sz w:val="22"/>
          <w:highlight w:val="none"/>
          <w:lang w:val="en-US" w:eastAsia="zh-CN"/>
        </w:rPr>
        <w:t>投标报价</w:t>
      </w:r>
      <w:r>
        <w:rPr>
          <w:rFonts w:hint="eastAsia" w:ascii="新宋体" w:hAnsi="新宋体" w:eastAsia="新宋体" w:cs="新宋体"/>
          <w:b/>
          <w:color w:val="auto"/>
          <w:sz w:val="22"/>
          <w:highlight w:val="none"/>
        </w:rPr>
        <w:t>人民币为结算货币</w:t>
      </w:r>
      <w:r>
        <w:rPr>
          <w:rFonts w:hint="eastAsia" w:ascii="新宋体" w:hAnsi="新宋体" w:eastAsia="新宋体" w:cs="新宋体"/>
          <w:b/>
          <w:color w:val="auto"/>
          <w:sz w:val="22"/>
          <w:highlight w:val="none"/>
          <w:lang w:val="en-US" w:eastAsia="zh-CN"/>
        </w:rPr>
        <w:t>,包含</w:t>
      </w:r>
      <w:r>
        <w:rPr>
          <w:rFonts w:hint="eastAsia" w:ascii="新宋体" w:hAnsi="新宋体" w:eastAsia="新宋体" w:cs="新宋体"/>
          <w:b/>
          <w:bCs/>
          <w:color w:val="auto"/>
          <w:sz w:val="22"/>
          <w:szCs w:val="22"/>
          <w:highlight w:val="none"/>
        </w:rPr>
        <w:t>人工费、测试</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培训、验收、售后服务、利润、不可预见费、税金、劳动保险费</w:t>
      </w:r>
      <w:r>
        <w:rPr>
          <w:rFonts w:hint="eastAsia" w:ascii="新宋体" w:hAnsi="新宋体" w:eastAsia="新宋体" w:cs="新宋体"/>
          <w:b/>
          <w:color w:val="auto"/>
          <w:sz w:val="22"/>
          <w:szCs w:val="22"/>
          <w:highlight w:val="none"/>
        </w:rPr>
        <w:t>等完成合同所需的一切本身和不可或缺的所有工作开支、政策性文件规定及合同包含的所有风险、责任等各项全部费用</w:t>
      </w:r>
      <w:r>
        <w:rPr>
          <w:rFonts w:hint="eastAsia" w:ascii="新宋体" w:hAnsi="新宋体" w:eastAsia="新宋体" w:cs="新宋体"/>
          <w:b/>
          <w:color w:val="auto"/>
          <w:sz w:val="22"/>
          <w:highlight w:val="none"/>
          <w:lang w:eastAsia="zh-CN"/>
        </w:rPr>
        <w:t>。</w:t>
      </w:r>
      <w:r>
        <w:rPr>
          <w:rFonts w:hint="eastAsia" w:ascii="新宋体" w:hAnsi="新宋体" w:eastAsia="新宋体" w:cs="新宋体"/>
          <w:b/>
          <w:color w:val="auto"/>
          <w:sz w:val="22"/>
          <w:highlight w:val="none"/>
        </w:rPr>
        <w:t>本项目实行固定费用总包干</w:t>
      </w:r>
      <w:r>
        <w:rPr>
          <w:rFonts w:hint="eastAsia" w:ascii="新宋体" w:hAnsi="新宋体" w:eastAsia="新宋体" w:cs="新宋体"/>
          <w:b/>
          <w:color w:val="auto"/>
          <w:sz w:val="22"/>
          <w:highlight w:val="none"/>
          <w:lang w:eastAsia="zh-CN"/>
        </w:rPr>
        <w:t>，</w:t>
      </w:r>
      <w:r>
        <w:rPr>
          <w:rFonts w:hint="eastAsia" w:ascii="新宋体" w:hAnsi="新宋体" w:eastAsia="新宋体" w:cs="新宋体"/>
          <w:b/>
          <w:color w:val="auto"/>
          <w:sz w:val="22"/>
          <w:highlight w:val="none"/>
        </w:rPr>
        <w:t>供应商应根据上述因素自行考虑</w:t>
      </w:r>
      <w:r>
        <w:rPr>
          <w:rFonts w:hint="eastAsia" w:ascii="新宋体" w:hAnsi="新宋体" w:eastAsia="新宋体" w:cs="新宋体"/>
          <w:b/>
          <w:color w:val="auto"/>
          <w:sz w:val="22"/>
          <w:highlight w:val="none"/>
          <w:lang w:val="en-US" w:eastAsia="zh-CN"/>
        </w:rPr>
        <w:t>全部</w:t>
      </w:r>
      <w:r>
        <w:rPr>
          <w:rFonts w:hint="eastAsia" w:ascii="新宋体" w:hAnsi="新宋体" w:eastAsia="新宋体" w:cs="新宋体"/>
          <w:b/>
          <w:color w:val="auto"/>
          <w:sz w:val="22"/>
          <w:highlight w:val="none"/>
        </w:rPr>
        <w:t>含入投标报价</w:t>
      </w:r>
      <w:r>
        <w:rPr>
          <w:rFonts w:hint="eastAsia" w:ascii="新宋体" w:hAnsi="新宋体" w:eastAsia="新宋体" w:cs="新宋体"/>
          <w:b/>
          <w:color w:val="auto"/>
          <w:sz w:val="22"/>
          <w:highlight w:val="none"/>
          <w:lang w:val="en-US" w:eastAsia="zh-CN"/>
        </w:rPr>
        <w:t>中</w:t>
      </w:r>
      <w:r>
        <w:rPr>
          <w:rFonts w:hint="eastAsia" w:ascii="新宋体" w:hAnsi="新宋体" w:eastAsia="新宋体" w:cs="新宋体"/>
          <w:b/>
          <w:color w:val="auto"/>
          <w:sz w:val="22"/>
          <w:highlight w:val="none"/>
        </w:rPr>
        <w:t>。</w:t>
      </w:r>
    </w:p>
    <w:p w14:paraId="14D38E72">
      <w:pPr>
        <w:spacing w:line="460" w:lineRule="exact"/>
        <w:ind w:firstLine="663" w:firstLineChars="3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不提供此表格将被视为没有实质性响应招标文件</w:t>
      </w:r>
    </w:p>
    <w:p w14:paraId="4B2E3169">
      <w:pPr>
        <w:spacing w:line="460" w:lineRule="exact"/>
        <w:ind w:left="532" w:leftChars="-171" w:hanging="891" w:hangingChars="405"/>
        <w:rPr>
          <w:rFonts w:hint="eastAsia" w:ascii="新宋体" w:hAnsi="新宋体" w:eastAsia="新宋体" w:cs="新宋体"/>
          <w:color w:val="auto"/>
          <w:sz w:val="22"/>
          <w:szCs w:val="22"/>
          <w:highlight w:val="none"/>
        </w:rPr>
      </w:pPr>
    </w:p>
    <w:p w14:paraId="305527B8">
      <w:pPr>
        <w:rPr>
          <w:rFonts w:hint="eastAsia" w:ascii="新宋体" w:hAnsi="新宋体" w:eastAsia="新宋体" w:cs="新宋体"/>
          <w:color w:val="auto"/>
          <w:highlight w:val="none"/>
        </w:rPr>
      </w:pPr>
    </w:p>
    <w:p w14:paraId="211F55CA">
      <w:pPr>
        <w:spacing w:line="460" w:lineRule="exact"/>
        <w:ind w:firstLine="5500" w:firstLineChars="25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8AB0BEE">
      <w:pPr>
        <w:spacing w:line="460" w:lineRule="exact"/>
        <w:ind w:firstLine="5500" w:firstLineChars="2500"/>
        <w:jc w:val="lef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6A19EE05">
      <w:pPr>
        <w:spacing w:line="460" w:lineRule="exact"/>
        <w:ind w:firstLine="5500" w:firstLineChars="2500"/>
        <w:jc w:val="left"/>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w:t>日    期：</w:t>
      </w:r>
    </w:p>
    <w:p w14:paraId="35644260">
      <w:pPr>
        <w:pStyle w:val="11"/>
        <w:ind w:left="860" w:hanging="440"/>
        <w:rPr>
          <w:rFonts w:hint="eastAsia" w:ascii="新宋体" w:hAnsi="新宋体" w:eastAsia="新宋体" w:cs="新宋体"/>
          <w:color w:val="auto"/>
          <w:sz w:val="22"/>
          <w:szCs w:val="22"/>
          <w:highlight w:val="none"/>
        </w:rPr>
      </w:pPr>
    </w:p>
    <w:p w14:paraId="71B3E96E">
      <w:pPr>
        <w:pStyle w:val="11"/>
        <w:ind w:left="860" w:hanging="440"/>
        <w:rPr>
          <w:rFonts w:hint="eastAsia" w:ascii="新宋体" w:hAnsi="新宋体" w:eastAsia="新宋体" w:cs="新宋体"/>
          <w:color w:val="auto"/>
          <w:sz w:val="22"/>
          <w:szCs w:val="22"/>
          <w:highlight w:val="none"/>
        </w:rPr>
      </w:pPr>
    </w:p>
    <w:p w14:paraId="3FF665E8">
      <w:pPr>
        <w:pStyle w:val="11"/>
        <w:ind w:left="860" w:hanging="440"/>
        <w:rPr>
          <w:rFonts w:hint="eastAsia" w:ascii="新宋体" w:hAnsi="新宋体" w:eastAsia="新宋体" w:cs="新宋体"/>
          <w:color w:val="auto"/>
          <w:sz w:val="22"/>
          <w:szCs w:val="22"/>
          <w:highlight w:val="none"/>
        </w:rPr>
      </w:pPr>
    </w:p>
    <w:p w14:paraId="124ACDDA">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2FEB0DE3">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val="0"/>
          <w:color w:val="auto"/>
          <w:kern w:val="0"/>
          <w:sz w:val="28"/>
          <w:szCs w:val="28"/>
          <w:highlight w:val="none"/>
          <w:lang w:val="en-US" w:eastAsia="zh-CN" w:bidi="ar-SA"/>
        </w:rPr>
        <w:t>2、</w:t>
      </w:r>
      <w:r>
        <w:rPr>
          <w:rFonts w:hint="eastAsia" w:ascii="新宋体" w:hAnsi="新宋体" w:eastAsia="新宋体" w:cs="新宋体"/>
          <w:b/>
          <w:bCs/>
          <w:color w:val="auto"/>
          <w:sz w:val="28"/>
          <w:szCs w:val="28"/>
          <w:highlight w:val="none"/>
          <w:lang w:val="en-US" w:eastAsia="zh-CN"/>
        </w:rPr>
        <w:t>监狱企业的相关证明材料</w:t>
      </w:r>
    </w:p>
    <w:p w14:paraId="07AC04E7">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69749F5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5A1BA04E">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77F44C98">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69C89CBB">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0968340F">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26C390EA">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1FFAA917">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2F014AB9">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6DAC1D18">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39D84BA3">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6FB1E29A">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日期：    年    月   日</w:t>
      </w:r>
      <w:r>
        <w:rPr>
          <w:rFonts w:hint="eastAsia" w:ascii="新宋体" w:hAnsi="新宋体" w:eastAsia="新宋体" w:cs="新宋体"/>
          <w:color w:val="auto"/>
          <w:kern w:val="0"/>
          <w:sz w:val="22"/>
          <w:szCs w:val="22"/>
          <w:highlight w:val="none"/>
        </w:rPr>
        <w:t xml:space="preserve"> </w:t>
      </w:r>
    </w:p>
    <w:p w14:paraId="1E022AC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07DE6F4A">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F68760">
      <w:pPr>
        <w:spacing w:line="460" w:lineRule="exact"/>
        <w:rPr>
          <w:rFonts w:hint="eastAsia" w:ascii="新宋体" w:hAnsi="新宋体" w:eastAsia="新宋体" w:cs="新宋体"/>
          <w:color w:val="auto"/>
          <w:spacing w:val="20"/>
          <w:sz w:val="22"/>
          <w:szCs w:val="22"/>
          <w:highlight w:val="none"/>
        </w:rPr>
      </w:pPr>
    </w:p>
    <w:p w14:paraId="1A87499C">
      <w:pPr>
        <w:spacing w:line="460" w:lineRule="exact"/>
        <w:rPr>
          <w:rFonts w:hint="eastAsia" w:ascii="新宋体" w:hAnsi="新宋体" w:eastAsia="新宋体" w:cs="新宋体"/>
          <w:color w:val="auto"/>
          <w:spacing w:val="20"/>
          <w:sz w:val="22"/>
          <w:szCs w:val="22"/>
          <w:highlight w:val="none"/>
        </w:rPr>
      </w:pPr>
    </w:p>
    <w:p w14:paraId="6983E42D">
      <w:pPr>
        <w:spacing w:line="380" w:lineRule="exact"/>
        <w:rPr>
          <w:rFonts w:hint="eastAsia" w:ascii="新宋体" w:hAnsi="新宋体" w:eastAsia="新宋体" w:cs="新宋体"/>
          <w:color w:val="auto"/>
          <w:sz w:val="22"/>
          <w:szCs w:val="22"/>
          <w:highlight w:val="none"/>
        </w:rPr>
      </w:pPr>
    </w:p>
    <w:p w14:paraId="0AB590B5">
      <w:pPr>
        <w:spacing w:line="380" w:lineRule="exact"/>
        <w:rPr>
          <w:rFonts w:hint="eastAsia" w:ascii="新宋体" w:hAnsi="新宋体" w:eastAsia="新宋体" w:cs="新宋体"/>
          <w:color w:val="auto"/>
          <w:sz w:val="22"/>
          <w:szCs w:val="22"/>
          <w:highlight w:val="none"/>
        </w:rPr>
      </w:pPr>
    </w:p>
    <w:p w14:paraId="469C6168">
      <w:pPr>
        <w:spacing w:line="380" w:lineRule="exact"/>
        <w:rPr>
          <w:rFonts w:hint="eastAsia" w:ascii="新宋体" w:hAnsi="新宋体" w:eastAsia="新宋体" w:cs="新宋体"/>
          <w:color w:val="auto"/>
          <w:sz w:val="22"/>
          <w:szCs w:val="22"/>
          <w:highlight w:val="none"/>
        </w:rPr>
      </w:pPr>
    </w:p>
    <w:p w14:paraId="72EA7966">
      <w:pPr>
        <w:spacing w:line="380" w:lineRule="exact"/>
        <w:rPr>
          <w:rFonts w:hint="eastAsia" w:ascii="新宋体" w:hAnsi="新宋体" w:eastAsia="新宋体" w:cs="新宋体"/>
          <w:color w:val="auto"/>
          <w:sz w:val="22"/>
          <w:szCs w:val="22"/>
          <w:highlight w:val="none"/>
        </w:rPr>
      </w:pPr>
    </w:p>
    <w:p w14:paraId="507ED7E8">
      <w:pPr>
        <w:spacing w:line="380" w:lineRule="exact"/>
        <w:rPr>
          <w:rFonts w:hint="eastAsia" w:ascii="新宋体" w:hAnsi="新宋体" w:eastAsia="新宋体" w:cs="新宋体"/>
          <w:color w:val="auto"/>
          <w:sz w:val="22"/>
          <w:szCs w:val="22"/>
          <w:highlight w:val="none"/>
        </w:rPr>
      </w:pPr>
    </w:p>
    <w:p w14:paraId="3D637E2C">
      <w:pPr>
        <w:spacing w:line="380" w:lineRule="exact"/>
        <w:rPr>
          <w:rFonts w:hint="eastAsia" w:ascii="新宋体" w:hAnsi="新宋体" w:eastAsia="新宋体" w:cs="新宋体"/>
          <w:color w:val="auto"/>
          <w:sz w:val="22"/>
          <w:szCs w:val="22"/>
          <w:highlight w:val="none"/>
        </w:rPr>
      </w:pPr>
    </w:p>
    <w:p w14:paraId="15BB032E">
      <w:pPr>
        <w:spacing w:line="380" w:lineRule="exact"/>
        <w:rPr>
          <w:rFonts w:hint="eastAsia" w:ascii="新宋体" w:hAnsi="新宋体" w:eastAsia="新宋体" w:cs="新宋体"/>
          <w:color w:val="auto"/>
          <w:sz w:val="22"/>
          <w:szCs w:val="22"/>
          <w:highlight w:val="none"/>
        </w:rPr>
      </w:pPr>
    </w:p>
    <w:p w14:paraId="4BDFA8E9">
      <w:pPr>
        <w:spacing w:line="380" w:lineRule="exact"/>
        <w:rPr>
          <w:rFonts w:hint="eastAsia" w:ascii="新宋体" w:hAnsi="新宋体" w:eastAsia="新宋体" w:cs="新宋体"/>
          <w:color w:val="auto"/>
          <w:sz w:val="22"/>
          <w:szCs w:val="22"/>
          <w:highlight w:val="none"/>
        </w:rPr>
      </w:pPr>
    </w:p>
    <w:p w14:paraId="54AA5B58">
      <w:pPr>
        <w:pStyle w:val="10"/>
        <w:rPr>
          <w:rFonts w:hint="eastAsia" w:ascii="新宋体" w:hAnsi="新宋体" w:eastAsia="新宋体" w:cs="新宋体"/>
          <w:color w:val="auto"/>
          <w:highlight w:val="none"/>
        </w:rPr>
      </w:pPr>
    </w:p>
    <w:p w14:paraId="12B019A6">
      <w:pPr>
        <w:pStyle w:val="10"/>
        <w:rPr>
          <w:rFonts w:hint="eastAsia" w:ascii="新宋体" w:hAnsi="新宋体" w:eastAsia="新宋体" w:cs="新宋体"/>
          <w:color w:val="auto"/>
          <w:highlight w:val="none"/>
        </w:rPr>
      </w:pPr>
    </w:p>
    <w:p w14:paraId="6FA63BB4">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3、中小企业的相关证明材料</w:t>
      </w:r>
    </w:p>
    <w:p w14:paraId="253C9102">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2F38903E">
      <w:pPr>
        <w:spacing w:line="380" w:lineRule="exact"/>
        <w:rPr>
          <w:rFonts w:hint="eastAsia" w:ascii="新宋体" w:hAnsi="新宋体" w:eastAsia="新宋体" w:cs="新宋体"/>
          <w:color w:val="auto"/>
          <w:sz w:val="22"/>
          <w:szCs w:val="22"/>
          <w:highlight w:val="none"/>
        </w:rPr>
      </w:pPr>
    </w:p>
    <w:p w14:paraId="78B00101">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eastAsia="zh-CN"/>
        </w:rPr>
        <w:t>根据《政府采购促进中小企业发展管理办法》（财库〔2020〕46号）、《财政部关于进一步加大政府采购支持中小企业力度的通知》（财库〔2022〕19号）有关规定，对投标产品为小型或微型企业生产的，工程、服务类项目由小型或微型企业承建，价格给予10%的扣除，用扣除后的价格参与评审。</w:t>
      </w:r>
    </w:p>
    <w:p w14:paraId="0586F75C">
      <w:pPr>
        <w:spacing w:line="460" w:lineRule="exact"/>
        <w:jc w:val="center"/>
        <w:rPr>
          <w:rFonts w:hint="eastAsia" w:ascii="新宋体" w:hAnsi="新宋体" w:eastAsia="新宋体" w:cs="新宋体"/>
          <w:b/>
          <w:bCs/>
          <w:color w:val="auto"/>
          <w:sz w:val="22"/>
          <w:szCs w:val="22"/>
          <w:highlight w:val="none"/>
        </w:rPr>
      </w:pPr>
    </w:p>
    <w:p w14:paraId="1B11E3B2">
      <w:pPr>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中小企业声明函（工程、服务）</w:t>
      </w:r>
      <w:r>
        <w:rPr>
          <w:rFonts w:hint="eastAsia" w:ascii="宋体" w:hAnsi="宋体" w:eastAsia="宋体" w:cs="宋体"/>
          <w:b/>
          <w:bCs/>
          <w:color w:val="auto"/>
          <w:sz w:val="24"/>
          <w:szCs w:val="24"/>
          <w:highlight w:val="none"/>
          <w:lang w:eastAsia="zh-CN"/>
        </w:rPr>
        <w:t>》</w:t>
      </w:r>
    </w:p>
    <w:p w14:paraId="772E1ED5">
      <w:pPr>
        <w:snapToGrid w:val="0"/>
        <w:spacing w:line="4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【不属于中小企业单位的无需填写、递交】</w:t>
      </w:r>
    </w:p>
    <w:p w14:paraId="740B7396">
      <w:pPr>
        <w:adjustRightInd w:val="0"/>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6"/>
          <w:sz w:val="22"/>
          <w:szCs w:val="22"/>
          <w:highlight w:val="none"/>
          <w:u w:val="none"/>
        </w:rPr>
        <w:t>（单位名称）</w:t>
      </w:r>
      <w:r>
        <w:rPr>
          <w:rFonts w:hint="eastAsia" w:ascii="新宋体" w:hAnsi="新宋体" w:eastAsia="新宋体" w:cs="新宋体"/>
          <w:color w:val="auto"/>
          <w:spacing w:val="6"/>
          <w:sz w:val="22"/>
          <w:szCs w:val="22"/>
          <w:highlight w:val="none"/>
        </w:rPr>
        <w:t>的</w:t>
      </w:r>
      <w:r>
        <w:rPr>
          <w:rFonts w:hint="eastAsia" w:ascii="新宋体" w:hAnsi="新宋体" w:eastAsia="新宋体" w:cs="新宋体"/>
          <w:color w:val="auto"/>
          <w:spacing w:val="6"/>
          <w:sz w:val="22"/>
          <w:szCs w:val="22"/>
          <w:highlight w:val="none"/>
          <w:u w:val="none"/>
        </w:rPr>
        <w:t>（项目名称）</w:t>
      </w:r>
      <w:r>
        <w:rPr>
          <w:rFonts w:hint="eastAsia" w:ascii="新宋体" w:hAnsi="新宋体" w:eastAsia="新宋体" w:cs="新宋体"/>
          <w:color w:val="auto"/>
          <w:spacing w:val="6"/>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EFEC404">
      <w:pPr>
        <w:adjustRightInd w:val="0"/>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1.</w:t>
      </w:r>
      <w:r>
        <w:rPr>
          <w:rFonts w:hint="eastAsia" w:ascii="新宋体" w:hAnsi="新宋体" w:eastAsia="新宋体" w:cs="新宋体"/>
          <w:color w:val="auto"/>
          <w:spacing w:val="6"/>
          <w:sz w:val="22"/>
          <w:szCs w:val="22"/>
          <w:highlight w:val="none"/>
          <w:u w:val="none"/>
        </w:rPr>
        <w:t>（标的名称）</w:t>
      </w:r>
      <w:r>
        <w:rPr>
          <w:rFonts w:hint="eastAsia" w:ascii="新宋体" w:hAnsi="新宋体" w:eastAsia="新宋体" w:cs="新宋体"/>
          <w:color w:val="auto"/>
          <w:spacing w:val="6"/>
          <w:sz w:val="22"/>
          <w:szCs w:val="22"/>
          <w:highlight w:val="none"/>
        </w:rPr>
        <w:t>，属于</w:t>
      </w:r>
      <w:r>
        <w:rPr>
          <w:rFonts w:hint="eastAsia" w:ascii="新宋体" w:hAnsi="新宋体" w:eastAsia="新宋体" w:cs="新宋体"/>
          <w:color w:val="auto"/>
          <w:spacing w:val="6"/>
          <w:sz w:val="22"/>
          <w:szCs w:val="22"/>
          <w:highlight w:val="none"/>
          <w:u w:val="single"/>
          <w:lang w:val="en-US" w:eastAsia="zh-CN"/>
        </w:rPr>
        <w:t xml:space="preserve">                </w:t>
      </w:r>
      <w:r>
        <w:rPr>
          <w:rFonts w:hint="eastAsia" w:ascii="新宋体" w:hAnsi="新宋体" w:eastAsia="新宋体" w:cs="新宋体"/>
          <w:color w:val="auto"/>
          <w:spacing w:val="6"/>
          <w:sz w:val="22"/>
          <w:szCs w:val="22"/>
          <w:highlight w:val="none"/>
          <w:u w:val="none"/>
          <w:lang w:val="en-US" w:eastAsia="zh-CN"/>
        </w:rPr>
        <w:t>行业</w:t>
      </w:r>
      <w:r>
        <w:rPr>
          <w:rFonts w:hint="eastAsia" w:ascii="新宋体" w:hAnsi="新宋体" w:eastAsia="新宋体" w:cs="新宋体"/>
          <w:color w:val="auto"/>
          <w:spacing w:val="6"/>
          <w:sz w:val="22"/>
          <w:szCs w:val="22"/>
          <w:highlight w:val="none"/>
        </w:rPr>
        <w:t>； 承建（承接）企业为</w:t>
      </w:r>
      <w:r>
        <w:rPr>
          <w:rFonts w:hint="eastAsia" w:ascii="新宋体" w:hAnsi="新宋体" w:eastAsia="新宋体" w:cs="新宋体"/>
          <w:color w:val="auto"/>
          <w:spacing w:val="6"/>
          <w:sz w:val="22"/>
          <w:szCs w:val="22"/>
          <w:highlight w:val="none"/>
          <w:u w:val="none"/>
        </w:rPr>
        <w:t>（企业名称）</w:t>
      </w:r>
      <w:r>
        <w:rPr>
          <w:rFonts w:hint="eastAsia" w:ascii="新宋体" w:hAnsi="新宋体" w:eastAsia="新宋体" w:cs="新宋体"/>
          <w:color w:val="auto"/>
          <w:spacing w:val="6"/>
          <w:sz w:val="22"/>
          <w:szCs w:val="22"/>
          <w:highlight w:val="none"/>
        </w:rPr>
        <w:t>，从业人员</w:t>
      </w:r>
      <w:r>
        <w:rPr>
          <w:rFonts w:hint="eastAsia" w:ascii="新宋体" w:hAnsi="新宋体" w:eastAsia="新宋体" w:cs="新宋体"/>
          <w:color w:val="auto"/>
          <w:spacing w:val="6"/>
          <w:sz w:val="22"/>
          <w:szCs w:val="22"/>
          <w:highlight w:val="none"/>
          <w:u w:val="single"/>
          <w:lang w:val="en-US" w:eastAsia="zh-CN"/>
        </w:rPr>
        <w:t xml:space="preserve">    </w:t>
      </w:r>
      <w:r>
        <w:rPr>
          <w:rFonts w:hint="eastAsia" w:ascii="新宋体" w:hAnsi="新宋体" w:eastAsia="新宋体" w:cs="新宋体"/>
          <w:color w:val="auto"/>
          <w:spacing w:val="6"/>
          <w:sz w:val="22"/>
          <w:szCs w:val="22"/>
          <w:highlight w:val="none"/>
        </w:rPr>
        <w:t>人，营业收入为</w:t>
      </w:r>
      <w:r>
        <w:rPr>
          <w:rFonts w:hint="eastAsia" w:ascii="新宋体" w:hAnsi="新宋体" w:eastAsia="新宋体" w:cs="新宋体"/>
          <w:color w:val="auto"/>
          <w:spacing w:val="6"/>
          <w:sz w:val="22"/>
          <w:szCs w:val="22"/>
          <w:highlight w:val="none"/>
          <w:u w:val="single"/>
          <w:lang w:val="en-US" w:eastAsia="zh-CN"/>
        </w:rPr>
        <w:t xml:space="preserve">    </w:t>
      </w:r>
      <w:r>
        <w:rPr>
          <w:rFonts w:hint="eastAsia" w:ascii="新宋体" w:hAnsi="新宋体" w:eastAsia="新宋体" w:cs="新宋体"/>
          <w:color w:val="auto"/>
          <w:spacing w:val="6"/>
          <w:sz w:val="22"/>
          <w:szCs w:val="22"/>
          <w:highlight w:val="none"/>
        </w:rPr>
        <w:t>万元，资产总额为</w:t>
      </w:r>
      <w:r>
        <w:rPr>
          <w:rFonts w:hint="eastAsia" w:ascii="新宋体" w:hAnsi="新宋体" w:eastAsia="新宋体" w:cs="新宋体"/>
          <w:color w:val="auto"/>
          <w:spacing w:val="6"/>
          <w:sz w:val="22"/>
          <w:szCs w:val="22"/>
          <w:highlight w:val="none"/>
          <w:u w:val="single"/>
          <w:lang w:val="en-US" w:eastAsia="zh-CN"/>
        </w:rPr>
        <w:t xml:space="preserve">    </w:t>
      </w:r>
      <w:r>
        <w:rPr>
          <w:rFonts w:hint="eastAsia" w:ascii="新宋体" w:hAnsi="新宋体" w:eastAsia="新宋体" w:cs="新宋体"/>
          <w:color w:val="auto"/>
          <w:spacing w:val="6"/>
          <w:sz w:val="22"/>
          <w:szCs w:val="22"/>
          <w:highlight w:val="none"/>
        </w:rPr>
        <w:t>万元，属于</w:t>
      </w:r>
      <w:r>
        <w:rPr>
          <w:rFonts w:hint="eastAsia" w:ascii="新宋体" w:hAnsi="新宋体" w:eastAsia="新宋体" w:cs="新宋体"/>
          <w:color w:val="auto"/>
          <w:spacing w:val="6"/>
          <w:sz w:val="22"/>
          <w:szCs w:val="22"/>
          <w:highlight w:val="none"/>
          <w:u w:val="single"/>
          <w:lang w:val="en-US" w:eastAsia="zh-CN"/>
        </w:rPr>
        <w:t xml:space="preserve">       </w:t>
      </w:r>
      <w:r>
        <w:rPr>
          <w:rFonts w:hint="eastAsia" w:ascii="新宋体" w:hAnsi="新宋体" w:eastAsia="新宋体" w:cs="新宋体"/>
          <w:color w:val="auto"/>
          <w:spacing w:val="6"/>
          <w:sz w:val="22"/>
          <w:szCs w:val="22"/>
          <w:highlight w:val="none"/>
          <w:u w:val="none"/>
        </w:rPr>
        <w:t>（中型企业、 小型企业、微型企业）</w:t>
      </w:r>
      <w:r>
        <w:rPr>
          <w:rFonts w:hint="eastAsia" w:ascii="新宋体" w:hAnsi="新宋体" w:eastAsia="新宋体" w:cs="新宋体"/>
          <w:color w:val="auto"/>
          <w:spacing w:val="6"/>
          <w:sz w:val="22"/>
          <w:szCs w:val="22"/>
          <w:highlight w:val="none"/>
        </w:rPr>
        <w:t xml:space="preserve">； </w:t>
      </w:r>
    </w:p>
    <w:p w14:paraId="74F9C14B">
      <w:pPr>
        <w:adjustRightInd w:val="0"/>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2.</w:t>
      </w:r>
      <w:r>
        <w:rPr>
          <w:rFonts w:hint="eastAsia" w:ascii="新宋体" w:hAnsi="新宋体" w:eastAsia="新宋体" w:cs="新宋体"/>
          <w:color w:val="auto"/>
          <w:spacing w:val="6"/>
          <w:sz w:val="22"/>
          <w:szCs w:val="22"/>
          <w:highlight w:val="none"/>
          <w:u w:val="none"/>
        </w:rPr>
        <w:t>（标的名称）</w:t>
      </w:r>
      <w:r>
        <w:rPr>
          <w:rFonts w:hint="eastAsia" w:ascii="新宋体" w:hAnsi="新宋体" w:eastAsia="新宋体" w:cs="新宋体"/>
          <w:color w:val="auto"/>
          <w:spacing w:val="6"/>
          <w:sz w:val="22"/>
          <w:szCs w:val="22"/>
          <w:highlight w:val="none"/>
        </w:rPr>
        <w:t>，属于</w:t>
      </w:r>
      <w:r>
        <w:rPr>
          <w:rFonts w:hint="eastAsia" w:ascii="新宋体" w:hAnsi="新宋体" w:eastAsia="新宋体" w:cs="新宋体"/>
          <w:color w:val="auto"/>
          <w:spacing w:val="6"/>
          <w:sz w:val="22"/>
          <w:szCs w:val="22"/>
          <w:highlight w:val="none"/>
          <w:u w:val="single"/>
          <w:lang w:val="en-US" w:eastAsia="zh-CN"/>
        </w:rPr>
        <w:t xml:space="preserve">                </w:t>
      </w:r>
      <w:r>
        <w:rPr>
          <w:rFonts w:hint="eastAsia" w:ascii="新宋体" w:hAnsi="新宋体" w:eastAsia="新宋体" w:cs="新宋体"/>
          <w:color w:val="auto"/>
          <w:spacing w:val="6"/>
          <w:sz w:val="22"/>
          <w:szCs w:val="22"/>
          <w:highlight w:val="none"/>
          <w:u w:val="none"/>
          <w:lang w:val="en-US" w:eastAsia="zh-CN"/>
        </w:rPr>
        <w:t>行业</w:t>
      </w:r>
      <w:r>
        <w:rPr>
          <w:rFonts w:hint="eastAsia" w:ascii="新宋体" w:hAnsi="新宋体" w:eastAsia="新宋体" w:cs="新宋体"/>
          <w:color w:val="auto"/>
          <w:spacing w:val="6"/>
          <w:sz w:val="22"/>
          <w:szCs w:val="22"/>
          <w:highlight w:val="none"/>
        </w:rPr>
        <w:t>；承建（承接）企业为</w:t>
      </w:r>
      <w:r>
        <w:rPr>
          <w:rFonts w:hint="eastAsia" w:ascii="新宋体" w:hAnsi="新宋体" w:eastAsia="新宋体" w:cs="新宋体"/>
          <w:color w:val="auto"/>
          <w:spacing w:val="6"/>
          <w:sz w:val="22"/>
          <w:szCs w:val="22"/>
          <w:highlight w:val="none"/>
          <w:u w:val="none"/>
        </w:rPr>
        <w:t>（企业名称）</w:t>
      </w:r>
      <w:r>
        <w:rPr>
          <w:rFonts w:hint="eastAsia" w:ascii="新宋体" w:hAnsi="新宋体" w:eastAsia="新宋体" w:cs="新宋体"/>
          <w:color w:val="auto"/>
          <w:spacing w:val="6"/>
          <w:sz w:val="22"/>
          <w:szCs w:val="22"/>
          <w:highlight w:val="none"/>
        </w:rPr>
        <w:t>，从业人员</w:t>
      </w:r>
      <w:r>
        <w:rPr>
          <w:rFonts w:hint="eastAsia" w:ascii="新宋体" w:hAnsi="新宋体" w:eastAsia="新宋体" w:cs="新宋体"/>
          <w:color w:val="auto"/>
          <w:spacing w:val="6"/>
          <w:sz w:val="22"/>
          <w:szCs w:val="22"/>
          <w:highlight w:val="none"/>
          <w:u w:val="single"/>
          <w:lang w:val="en-US" w:eastAsia="zh-CN"/>
        </w:rPr>
        <w:t xml:space="preserve">   </w:t>
      </w:r>
      <w:r>
        <w:rPr>
          <w:rFonts w:hint="eastAsia" w:ascii="新宋体" w:hAnsi="新宋体" w:eastAsia="新宋体" w:cs="新宋体"/>
          <w:color w:val="auto"/>
          <w:spacing w:val="6"/>
          <w:sz w:val="22"/>
          <w:szCs w:val="22"/>
          <w:highlight w:val="none"/>
        </w:rPr>
        <w:t>人，营业收入为</w:t>
      </w:r>
      <w:r>
        <w:rPr>
          <w:rFonts w:hint="eastAsia" w:ascii="新宋体" w:hAnsi="新宋体" w:eastAsia="新宋体" w:cs="新宋体"/>
          <w:color w:val="auto"/>
          <w:spacing w:val="6"/>
          <w:sz w:val="22"/>
          <w:szCs w:val="22"/>
          <w:highlight w:val="none"/>
          <w:u w:val="single"/>
          <w:lang w:val="en-US" w:eastAsia="zh-CN"/>
        </w:rPr>
        <w:t xml:space="preserve">   </w:t>
      </w:r>
      <w:r>
        <w:rPr>
          <w:rFonts w:hint="eastAsia" w:ascii="新宋体" w:hAnsi="新宋体" w:eastAsia="新宋体" w:cs="新宋体"/>
          <w:color w:val="auto"/>
          <w:spacing w:val="6"/>
          <w:sz w:val="22"/>
          <w:szCs w:val="22"/>
          <w:highlight w:val="none"/>
          <w:u w:val="none"/>
          <w:lang w:val="en-US" w:eastAsia="zh-CN"/>
        </w:rPr>
        <w:t xml:space="preserve"> </w:t>
      </w:r>
      <w:r>
        <w:rPr>
          <w:rFonts w:hint="eastAsia" w:ascii="新宋体" w:hAnsi="新宋体" w:eastAsia="新宋体" w:cs="新宋体"/>
          <w:color w:val="auto"/>
          <w:spacing w:val="6"/>
          <w:sz w:val="22"/>
          <w:szCs w:val="22"/>
          <w:highlight w:val="none"/>
        </w:rPr>
        <w:t>万元，资产总额为</w:t>
      </w:r>
      <w:r>
        <w:rPr>
          <w:rFonts w:hint="eastAsia" w:ascii="新宋体" w:hAnsi="新宋体" w:eastAsia="新宋体" w:cs="新宋体"/>
          <w:color w:val="auto"/>
          <w:spacing w:val="6"/>
          <w:sz w:val="22"/>
          <w:szCs w:val="22"/>
          <w:highlight w:val="none"/>
          <w:u w:val="single"/>
          <w:lang w:val="en-US" w:eastAsia="zh-CN"/>
        </w:rPr>
        <w:t xml:space="preserve">    </w:t>
      </w:r>
      <w:r>
        <w:rPr>
          <w:rFonts w:hint="eastAsia" w:ascii="新宋体" w:hAnsi="新宋体" w:eastAsia="新宋体" w:cs="新宋体"/>
          <w:color w:val="auto"/>
          <w:spacing w:val="6"/>
          <w:sz w:val="22"/>
          <w:szCs w:val="22"/>
          <w:highlight w:val="none"/>
        </w:rPr>
        <w:t>万元，属于</w:t>
      </w:r>
      <w:r>
        <w:rPr>
          <w:rFonts w:hint="eastAsia" w:ascii="新宋体" w:hAnsi="新宋体" w:eastAsia="新宋体" w:cs="新宋体"/>
          <w:color w:val="auto"/>
          <w:spacing w:val="6"/>
          <w:sz w:val="22"/>
          <w:szCs w:val="22"/>
          <w:highlight w:val="none"/>
          <w:u w:val="single"/>
          <w:lang w:val="en-US" w:eastAsia="zh-CN"/>
        </w:rPr>
        <w:t xml:space="preserve">       </w:t>
      </w:r>
      <w:r>
        <w:rPr>
          <w:rFonts w:hint="eastAsia" w:ascii="新宋体" w:hAnsi="新宋体" w:eastAsia="新宋体" w:cs="新宋体"/>
          <w:color w:val="auto"/>
          <w:spacing w:val="6"/>
          <w:sz w:val="22"/>
          <w:szCs w:val="22"/>
          <w:highlight w:val="none"/>
          <w:u w:val="none"/>
        </w:rPr>
        <w:t>（中型企业、 小型企业、微型企业）</w:t>
      </w:r>
      <w:r>
        <w:rPr>
          <w:rFonts w:hint="eastAsia" w:ascii="新宋体" w:hAnsi="新宋体" w:eastAsia="新宋体" w:cs="新宋体"/>
          <w:color w:val="auto"/>
          <w:spacing w:val="6"/>
          <w:sz w:val="22"/>
          <w:szCs w:val="22"/>
          <w:highlight w:val="none"/>
        </w:rPr>
        <w:t>；</w:t>
      </w:r>
    </w:p>
    <w:p w14:paraId="5E70BDD4">
      <w:pPr>
        <w:adjustRightInd w:val="0"/>
        <w:snapToGrid w:val="0"/>
        <w:spacing w:line="460" w:lineRule="exact"/>
        <w:ind w:firstLine="464" w:firstLineChars="200"/>
        <w:rPr>
          <w:rFonts w:hint="eastAsia" w:ascii="新宋体" w:hAnsi="新宋体" w:eastAsia="新宋体" w:cs="新宋体"/>
          <w:b w:val="0"/>
          <w:bCs w:val="0"/>
          <w:color w:val="auto"/>
          <w:spacing w:val="6"/>
          <w:sz w:val="22"/>
          <w:szCs w:val="22"/>
          <w:highlight w:val="none"/>
        </w:rPr>
      </w:pPr>
      <w:r>
        <w:rPr>
          <w:rFonts w:hint="eastAsia" w:ascii="新宋体" w:hAnsi="新宋体" w:eastAsia="新宋体" w:cs="新宋体"/>
          <w:b w:val="0"/>
          <w:bCs w:val="0"/>
          <w:color w:val="auto"/>
          <w:spacing w:val="6"/>
          <w:sz w:val="22"/>
          <w:szCs w:val="22"/>
          <w:highlight w:val="none"/>
        </w:rPr>
        <w:t>……</w:t>
      </w:r>
    </w:p>
    <w:p w14:paraId="3418FC0B">
      <w:pPr>
        <w:adjustRightInd w:val="0"/>
        <w:snapToGrid w:val="0"/>
        <w:spacing w:line="460" w:lineRule="exact"/>
        <w:ind w:firstLine="464" w:firstLineChars="200"/>
        <w:rPr>
          <w:rFonts w:hint="eastAsia" w:ascii="新宋体" w:hAnsi="新宋体" w:eastAsia="新宋体" w:cs="新宋体"/>
          <w:color w:val="auto"/>
          <w:spacing w:val="6"/>
          <w:sz w:val="22"/>
          <w:szCs w:val="22"/>
          <w:highlight w:val="none"/>
          <w:lang w:val="en-US" w:eastAsia="zh-CN"/>
        </w:rPr>
      </w:pPr>
      <w:r>
        <w:rPr>
          <w:rFonts w:hint="eastAsia" w:ascii="新宋体" w:hAnsi="新宋体" w:eastAsia="新宋体" w:cs="新宋体"/>
          <w:color w:val="auto"/>
          <w:spacing w:val="6"/>
          <w:sz w:val="22"/>
          <w:szCs w:val="22"/>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04CD0B97">
      <w:pPr>
        <w:adjustRightInd w:val="0"/>
        <w:snapToGrid w:val="0"/>
        <w:spacing w:line="460" w:lineRule="exact"/>
        <w:ind w:firstLine="464" w:firstLineChars="200"/>
        <w:jc w:val="lef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lang w:val="en-US" w:eastAsia="zh-CN"/>
        </w:rPr>
        <w:t xml:space="preserve">                                                 企业</w:t>
      </w:r>
      <w:r>
        <w:rPr>
          <w:rFonts w:hint="eastAsia" w:ascii="新宋体" w:hAnsi="新宋体" w:eastAsia="新宋体" w:cs="新宋体"/>
          <w:color w:val="auto"/>
          <w:spacing w:val="6"/>
          <w:sz w:val="22"/>
          <w:szCs w:val="22"/>
          <w:highlight w:val="none"/>
        </w:rPr>
        <w:t>名称（盖章）：</w:t>
      </w:r>
    </w:p>
    <w:p w14:paraId="2EE0942E">
      <w:pPr>
        <w:adjustRightInd w:val="0"/>
        <w:snapToGrid w:val="0"/>
        <w:spacing w:line="460" w:lineRule="exact"/>
        <w:ind w:firstLine="6264" w:firstLineChars="2700"/>
        <w:jc w:val="lef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lang w:val="en-US" w:eastAsia="zh-CN"/>
        </w:rPr>
        <w:t xml:space="preserve">  日</w:t>
      </w:r>
      <w:r>
        <w:rPr>
          <w:rFonts w:hint="eastAsia" w:ascii="新宋体" w:hAnsi="新宋体" w:eastAsia="新宋体" w:cs="新宋体"/>
          <w:color w:val="auto"/>
          <w:spacing w:val="6"/>
          <w:sz w:val="22"/>
          <w:szCs w:val="22"/>
          <w:highlight w:val="none"/>
        </w:rPr>
        <w:t xml:space="preserve"> 期：</w:t>
      </w:r>
    </w:p>
    <w:p w14:paraId="2A115361">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7A10D496">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4、残疾人福利性单位的相关证明材料</w:t>
      </w:r>
    </w:p>
    <w:p w14:paraId="7A01EC7C">
      <w:pPr>
        <w:spacing w:line="460" w:lineRule="exact"/>
        <w:rPr>
          <w:rFonts w:hint="eastAsia" w:ascii="新宋体" w:hAnsi="新宋体" w:eastAsia="新宋体" w:cs="新宋体"/>
          <w:color w:val="auto"/>
          <w:spacing w:val="20"/>
          <w:sz w:val="22"/>
          <w:szCs w:val="22"/>
          <w:highlight w:val="none"/>
        </w:rPr>
      </w:pPr>
    </w:p>
    <w:p w14:paraId="1BA95972">
      <w:pPr>
        <w:spacing w:line="460" w:lineRule="exact"/>
        <w:rPr>
          <w:rFonts w:hint="eastAsia" w:ascii="新宋体" w:hAnsi="新宋体" w:eastAsia="新宋体" w:cs="新宋体"/>
          <w:color w:val="auto"/>
          <w:spacing w:val="20"/>
          <w:sz w:val="22"/>
          <w:szCs w:val="22"/>
          <w:highlight w:val="none"/>
        </w:rPr>
      </w:pPr>
    </w:p>
    <w:p w14:paraId="721D7804">
      <w:pPr>
        <w:spacing w:line="460" w:lineRule="exact"/>
        <w:rPr>
          <w:rFonts w:hint="eastAsia" w:ascii="新宋体" w:hAnsi="新宋体" w:eastAsia="新宋体" w:cs="新宋体"/>
          <w:color w:val="auto"/>
          <w:spacing w:val="20"/>
          <w:sz w:val="22"/>
          <w:szCs w:val="22"/>
          <w:highlight w:val="none"/>
        </w:rPr>
      </w:pPr>
    </w:p>
    <w:p w14:paraId="7975763B">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30B055CA">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11EC0366">
      <w:pPr>
        <w:snapToGrid w:val="0"/>
        <w:spacing w:line="460" w:lineRule="exact"/>
        <w:jc w:val="center"/>
        <w:rPr>
          <w:rFonts w:hint="eastAsia" w:ascii="新宋体" w:hAnsi="新宋体" w:eastAsia="新宋体" w:cs="新宋体"/>
          <w:b/>
          <w:bCs/>
          <w:color w:val="auto"/>
          <w:sz w:val="22"/>
          <w:szCs w:val="22"/>
          <w:highlight w:val="none"/>
        </w:rPr>
      </w:pPr>
    </w:p>
    <w:p w14:paraId="203617D5">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05D3A8E7">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7246D899">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64ABAC8E">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35BE05CA">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5D364B36">
      <w:pPr>
        <w:pStyle w:val="10"/>
        <w:spacing w:line="460" w:lineRule="exact"/>
        <w:ind w:left="437" w:leftChars="208" w:firstLine="0" w:firstLineChars="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7ADDE027">
      <w:pPr>
        <w:pStyle w:val="10"/>
        <w:spacing w:line="460" w:lineRule="exact"/>
        <w:ind w:left="440" w:hanging="440"/>
        <w:rPr>
          <w:rFonts w:hint="eastAsia" w:ascii="新宋体" w:hAnsi="新宋体" w:eastAsia="新宋体" w:cs="新宋体"/>
          <w:color w:val="auto"/>
          <w:kern w:val="0"/>
          <w:sz w:val="22"/>
          <w:szCs w:val="22"/>
          <w:highlight w:val="none"/>
        </w:rPr>
      </w:pPr>
    </w:p>
    <w:p w14:paraId="3E06E178">
      <w:pPr>
        <w:pStyle w:val="10"/>
        <w:ind w:left="440" w:hanging="440"/>
        <w:rPr>
          <w:rFonts w:hint="eastAsia" w:ascii="新宋体" w:hAnsi="新宋体" w:eastAsia="新宋体" w:cs="新宋体"/>
          <w:color w:val="auto"/>
          <w:kern w:val="0"/>
          <w:sz w:val="22"/>
          <w:szCs w:val="22"/>
          <w:highlight w:val="none"/>
        </w:rPr>
      </w:pPr>
    </w:p>
    <w:p w14:paraId="740BAFCB">
      <w:pPr>
        <w:pStyle w:val="10"/>
        <w:ind w:left="440" w:hanging="440"/>
        <w:rPr>
          <w:rFonts w:hint="eastAsia" w:ascii="新宋体" w:hAnsi="新宋体" w:eastAsia="新宋体" w:cs="新宋体"/>
          <w:color w:val="auto"/>
          <w:kern w:val="0"/>
          <w:sz w:val="22"/>
          <w:szCs w:val="22"/>
          <w:highlight w:val="none"/>
        </w:rPr>
      </w:pPr>
    </w:p>
    <w:p w14:paraId="37FB4C41">
      <w:pPr>
        <w:pStyle w:val="10"/>
        <w:ind w:left="440" w:hanging="440"/>
        <w:rPr>
          <w:rFonts w:hint="eastAsia" w:ascii="新宋体" w:hAnsi="新宋体" w:eastAsia="新宋体" w:cs="新宋体"/>
          <w:color w:val="auto"/>
          <w:kern w:val="0"/>
          <w:sz w:val="22"/>
          <w:szCs w:val="22"/>
          <w:highlight w:val="none"/>
        </w:rPr>
      </w:pPr>
    </w:p>
    <w:p w14:paraId="61BCDE1D">
      <w:pPr>
        <w:pStyle w:val="10"/>
        <w:ind w:left="440" w:hanging="440"/>
        <w:rPr>
          <w:rFonts w:hint="eastAsia" w:ascii="新宋体" w:hAnsi="新宋体" w:eastAsia="新宋体" w:cs="新宋体"/>
          <w:color w:val="auto"/>
          <w:kern w:val="0"/>
          <w:sz w:val="22"/>
          <w:szCs w:val="22"/>
          <w:highlight w:val="none"/>
        </w:rPr>
      </w:pPr>
    </w:p>
    <w:p w14:paraId="15140A30">
      <w:pPr>
        <w:pStyle w:val="10"/>
        <w:ind w:left="440" w:hanging="440"/>
        <w:rPr>
          <w:rFonts w:hint="eastAsia" w:ascii="新宋体" w:hAnsi="新宋体" w:eastAsia="新宋体" w:cs="新宋体"/>
          <w:color w:val="auto"/>
          <w:kern w:val="0"/>
          <w:sz w:val="22"/>
          <w:szCs w:val="22"/>
          <w:highlight w:val="none"/>
        </w:rPr>
      </w:pPr>
    </w:p>
    <w:p w14:paraId="038E335C">
      <w:pPr>
        <w:pStyle w:val="10"/>
        <w:ind w:left="440" w:hanging="440"/>
        <w:rPr>
          <w:rFonts w:hint="eastAsia" w:ascii="新宋体" w:hAnsi="新宋体" w:eastAsia="新宋体" w:cs="新宋体"/>
          <w:color w:val="auto"/>
          <w:kern w:val="0"/>
          <w:sz w:val="22"/>
          <w:szCs w:val="22"/>
          <w:highlight w:val="none"/>
        </w:rPr>
      </w:pPr>
    </w:p>
    <w:p w14:paraId="076E0A1D">
      <w:pPr>
        <w:pStyle w:val="10"/>
        <w:ind w:left="440" w:hanging="440"/>
        <w:rPr>
          <w:rFonts w:hint="eastAsia" w:ascii="新宋体" w:hAnsi="新宋体" w:eastAsia="新宋体" w:cs="新宋体"/>
          <w:color w:val="auto"/>
          <w:kern w:val="0"/>
          <w:sz w:val="22"/>
          <w:szCs w:val="22"/>
          <w:highlight w:val="none"/>
        </w:rPr>
      </w:pPr>
    </w:p>
    <w:p w14:paraId="6A950BFA">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rPr>
      </w:pPr>
    </w:p>
    <w:p w14:paraId="01664ED5">
      <w:pPr>
        <w:pStyle w:val="11"/>
        <w:ind w:left="0" w:leftChars="0" w:firstLine="0" w:firstLineChars="0"/>
        <w:rPr>
          <w:rFonts w:hint="eastAsia" w:ascii="新宋体" w:hAnsi="新宋体" w:eastAsia="新宋体" w:cs="新宋体"/>
          <w:color w:val="auto"/>
          <w:sz w:val="22"/>
          <w:szCs w:val="22"/>
          <w:highlight w:val="none"/>
        </w:rPr>
      </w:pPr>
    </w:p>
    <w:p w14:paraId="7A345F09">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br w:type="page"/>
      </w:r>
    </w:p>
    <w:p w14:paraId="171078CA">
      <w:pPr>
        <w:pStyle w:val="10"/>
        <w:spacing w:line="460" w:lineRule="exact"/>
        <w:ind w:left="433" w:hanging="433" w:hangingChars="196"/>
        <w:outlineLvl w:val="1"/>
        <w:rPr>
          <w:rFonts w:hint="eastAsia" w:ascii="新宋体" w:hAnsi="新宋体" w:eastAsia="新宋体" w:cs="新宋体"/>
          <w:b/>
          <w:color w:val="auto"/>
          <w:sz w:val="22"/>
          <w:szCs w:val="22"/>
          <w:highlight w:val="none"/>
        </w:rPr>
      </w:pPr>
      <w:bookmarkStart w:id="49" w:name="_Toc10686"/>
      <w:bookmarkStart w:id="50" w:name="_Toc19572"/>
      <w:bookmarkStart w:id="51" w:name="_Toc19402"/>
      <w:r>
        <w:rPr>
          <w:rFonts w:hint="eastAsia" w:ascii="新宋体" w:hAnsi="新宋体" w:eastAsia="新宋体" w:cs="新宋体"/>
          <w:b/>
          <w:color w:val="auto"/>
          <w:sz w:val="22"/>
          <w:szCs w:val="22"/>
          <w:highlight w:val="none"/>
        </w:rPr>
        <w:t>附件二</w:t>
      </w:r>
      <w:bookmarkEnd w:id="49"/>
      <w:bookmarkEnd w:id="50"/>
      <w:bookmarkEnd w:id="51"/>
    </w:p>
    <w:p w14:paraId="256F20A0">
      <w:pPr>
        <w:spacing w:line="460" w:lineRule="exact"/>
        <w:jc w:val="center"/>
        <w:outlineLvl w:val="2"/>
        <w:rPr>
          <w:rFonts w:hint="eastAsia" w:ascii="新宋体" w:hAnsi="新宋体" w:eastAsia="新宋体" w:cs="新宋体"/>
          <w:color w:val="auto"/>
          <w:sz w:val="28"/>
          <w:szCs w:val="28"/>
          <w:highlight w:val="none"/>
        </w:rPr>
      </w:pPr>
      <w:bookmarkStart w:id="52" w:name="_Toc6531"/>
      <w:bookmarkStart w:id="53" w:name="_Toc14531"/>
      <w:bookmarkStart w:id="54" w:name="_Toc4718"/>
      <w:r>
        <w:rPr>
          <w:rFonts w:hint="eastAsia" w:ascii="新宋体" w:hAnsi="新宋体" w:eastAsia="新宋体" w:cs="新宋体"/>
          <w:b/>
          <w:bCs/>
          <w:color w:val="auto"/>
          <w:sz w:val="28"/>
          <w:szCs w:val="28"/>
          <w:highlight w:val="none"/>
        </w:rPr>
        <w:t>资格证明文件</w:t>
      </w:r>
      <w:bookmarkEnd w:id="52"/>
      <w:bookmarkEnd w:id="53"/>
      <w:bookmarkEnd w:id="54"/>
      <w:r>
        <w:rPr>
          <w:rFonts w:hint="eastAsia" w:ascii="新宋体" w:hAnsi="新宋体" w:eastAsia="新宋体" w:cs="新宋体"/>
          <w:color w:val="auto"/>
          <w:sz w:val="28"/>
          <w:szCs w:val="28"/>
          <w:highlight w:val="none"/>
        </w:rPr>
        <w:t xml:space="preserve"> </w:t>
      </w:r>
    </w:p>
    <w:p w14:paraId="5B64A6D7">
      <w:pPr>
        <w:spacing w:line="460" w:lineRule="exact"/>
        <w:jc w:val="center"/>
        <w:outlineLvl w:val="3"/>
        <w:rPr>
          <w:rFonts w:hint="eastAsia" w:ascii="新宋体" w:hAnsi="新宋体" w:eastAsia="新宋体" w:cs="新宋体"/>
          <w:b/>
          <w:bCs/>
          <w:color w:val="auto"/>
          <w:sz w:val="28"/>
          <w:szCs w:val="28"/>
          <w:highlight w:val="none"/>
          <w:lang w:val="en-US" w:eastAsia="zh-CN"/>
        </w:rPr>
      </w:pPr>
      <w:bookmarkStart w:id="55" w:name="_Toc16516"/>
      <w:r>
        <w:rPr>
          <w:rFonts w:hint="eastAsia" w:ascii="新宋体" w:hAnsi="新宋体" w:eastAsia="新宋体" w:cs="新宋体"/>
          <w:b/>
          <w:bCs/>
          <w:color w:val="auto"/>
          <w:sz w:val="28"/>
          <w:szCs w:val="28"/>
          <w:highlight w:val="none"/>
          <w:lang w:val="en-US" w:eastAsia="zh-CN"/>
        </w:rPr>
        <w:t>1、资格条件承诺函</w:t>
      </w:r>
    </w:p>
    <w:p w14:paraId="2FC79E4F">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温州大学、</w:t>
      </w:r>
      <w:r>
        <w:rPr>
          <w:rFonts w:hint="eastAsia" w:ascii="新宋体" w:hAnsi="新宋体" w:eastAsia="新宋体" w:cs="新宋体"/>
          <w:color w:val="auto"/>
          <w:kern w:val="0"/>
          <w:sz w:val="22"/>
          <w:szCs w:val="22"/>
          <w:highlight w:val="none"/>
          <w:lang w:eastAsia="zh-CN"/>
        </w:rPr>
        <w:t>浙江鼎力工程项目管理有限公司</w:t>
      </w:r>
      <w:r>
        <w:rPr>
          <w:rFonts w:hint="eastAsia" w:ascii="新宋体" w:hAnsi="新宋体" w:eastAsia="新宋体" w:cs="新宋体"/>
          <w:color w:val="auto"/>
          <w:kern w:val="0"/>
          <w:sz w:val="22"/>
          <w:szCs w:val="22"/>
          <w:highlight w:val="none"/>
        </w:rPr>
        <w:t>：</w:t>
      </w:r>
    </w:p>
    <w:p w14:paraId="2F4EF2C1">
      <w:pPr>
        <w:widowControl/>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3145FBCD">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1、我方符合《中华人民共和国政府采购法》第22条规定的资格条件，即</w:t>
      </w:r>
    </w:p>
    <w:p w14:paraId="1FFD720C">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（1）我方具有独立承担民事责任的能力；</w:t>
      </w:r>
    </w:p>
    <w:p w14:paraId="21BF56BE">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（2）我方具有良好的商业信誉和健全的财务会计制度；</w:t>
      </w:r>
    </w:p>
    <w:p w14:paraId="49B2D0C4">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（3）我方具有履行合同所必需的设备和专业技术能力；</w:t>
      </w:r>
    </w:p>
    <w:p w14:paraId="77FD864A">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（4）我方有依法缴纳税收和社会保障资金的良好记录；</w:t>
      </w:r>
    </w:p>
    <w:p w14:paraId="430C1269">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我方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22D271F">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2、到本项目投标截止时间为止，我方未被“信用中国（</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"http://www.creditchina.gov.cn）、"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kern w:val="0"/>
          <w:sz w:val="22"/>
          <w:szCs w:val="22"/>
          <w:highlight w:val="none"/>
        </w:rPr>
        <w:t>www.creditchina.gov.cn）、</w:t>
      </w:r>
      <w:r>
        <w:rPr>
          <w:rFonts w:hint="eastAsia" w:ascii="新宋体" w:hAnsi="新宋体" w:eastAsia="新宋体" w:cs="新宋体"/>
          <w:color w:val="auto"/>
          <w:kern w:val="0"/>
          <w:sz w:val="22"/>
          <w:szCs w:val="22"/>
          <w:highlight w:val="none"/>
        </w:rPr>
        <w:fldChar w:fldCharType="end"/>
      </w:r>
      <w:r>
        <w:rPr>
          <w:rFonts w:hint="eastAsia" w:ascii="新宋体" w:hAnsi="新宋体" w:eastAsia="新宋体" w:cs="新宋体"/>
          <w:color w:val="auto"/>
          <w:kern w:val="0"/>
          <w:sz w:val="22"/>
          <w:szCs w:val="22"/>
          <w:highlight w:val="none"/>
        </w:rPr>
        <w:t xml:space="preserve"> 中国政府采购网（www.ccgp.gov.cn）列入失信被执行人名单、重大税收违法案件当事人名单、政府采购严重违法失信行为记录名单。</w:t>
      </w:r>
    </w:p>
    <w:p w14:paraId="4065A6C5">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3、我方与参加本次项目同一合同项下政府采购活动的其他供应商不存在单位负责人为同一人或者直接控股、管理关系。</w:t>
      </w:r>
    </w:p>
    <w:p w14:paraId="08B2777D">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4、我方不属于公益一类事业单位。</w:t>
      </w:r>
    </w:p>
    <w:p w14:paraId="0185287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19C06571">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以上承诺如有虚假，愿接受取消我方任何资格（投标/成交/签订合同）及其他任何形式的处理。</w:t>
      </w:r>
    </w:p>
    <w:p w14:paraId="0A20240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73FE14DA">
      <w:pPr>
        <w:snapToGrid w:val="0"/>
        <w:spacing w:line="460" w:lineRule="exact"/>
        <w:ind w:firstLine="5060" w:firstLineChars="2300"/>
        <w:rPr>
          <w:rFonts w:hint="eastAsia" w:ascii="新宋体" w:hAnsi="新宋体" w:eastAsia="新宋体" w:cs="新宋体"/>
          <w:color w:val="auto"/>
          <w:kern w:val="0"/>
          <w:sz w:val="22"/>
          <w:szCs w:val="22"/>
          <w:highlight w:val="none"/>
          <w:lang w:val="zh-CN"/>
        </w:rPr>
      </w:pPr>
    </w:p>
    <w:p w14:paraId="654493A3">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 ：</w:t>
      </w:r>
    </w:p>
    <w:p w14:paraId="0A76BF7E">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29A4EC7D">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25904A69">
      <w:pPr>
        <w:pStyle w:val="10"/>
        <w:spacing w:line="460" w:lineRule="exact"/>
        <w:ind w:left="479" w:leftChars="228" w:firstLine="5280" w:firstLineChars="24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1F6B17F8">
      <w:pPr>
        <w:rPr>
          <w:rFonts w:hint="eastAsia" w:ascii="新宋体" w:hAnsi="新宋体" w:eastAsia="新宋体" w:cs="新宋体"/>
          <w:color w:val="auto"/>
          <w:highlight w:val="none"/>
        </w:rPr>
      </w:pPr>
    </w:p>
    <w:p w14:paraId="712AC528">
      <w:pPr>
        <w:rPr>
          <w:rFonts w:hint="eastAsia" w:ascii="新宋体" w:hAnsi="新宋体" w:eastAsia="新宋体" w:cs="新宋体"/>
          <w:color w:val="auto"/>
          <w:highlight w:val="none"/>
        </w:rPr>
      </w:pPr>
    </w:p>
    <w:p w14:paraId="40BBD150">
      <w:pPr>
        <w:rPr>
          <w:rFonts w:hint="eastAsia" w:ascii="新宋体" w:hAnsi="新宋体" w:eastAsia="新宋体" w:cs="新宋体"/>
          <w:color w:val="auto"/>
          <w:highlight w:val="none"/>
        </w:rPr>
      </w:pPr>
    </w:p>
    <w:p w14:paraId="2D2B680C">
      <w:pP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p>
    <w:p w14:paraId="78CE4FD2">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2、有效营业执照</w:t>
      </w:r>
    </w:p>
    <w:p w14:paraId="36EAA5F4">
      <w:pPr>
        <w:pStyle w:val="48"/>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highlight w:val="none"/>
        </w:rPr>
      </w:pPr>
    </w:p>
    <w:p w14:paraId="1CC4B93D">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投标人须在投标文件中出具符合以下情况的证明材料复印件（五选一）：</w:t>
      </w:r>
    </w:p>
    <w:p w14:paraId="247CDB90">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①如投标人是企业（包括合伙企业），提供在工商部门注册的有效“企业法人营业执照”或“营业执照”；</w:t>
      </w:r>
    </w:p>
    <w:p w14:paraId="52D7DDD1">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②如投标人是事业单位，提供有效的“事业单位法人证书”；</w:t>
      </w:r>
    </w:p>
    <w:p w14:paraId="70CADADB">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③如投标人是非企业专业服务机构的，提供执业许可证等证明文件；</w:t>
      </w:r>
    </w:p>
    <w:p w14:paraId="5380DA4C">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④如投标人是个体工商户，提供有效的“个体工商户营业执照”；</w:t>
      </w:r>
    </w:p>
    <w:p w14:paraId="69E37CD9">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⑤如投标人是自然人，提供有效的自然人身份证明（居民身份证正反面或公安机关出具的临时居民身份证正反面或港澳台胞证或护照）。</w:t>
      </w:r>
    </w:p>
    <w:p w14:paraId="496D9A5B">
      <w:pPr>
        <w:pStyle w:val="48"/>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3882E03E">
      <w:pPr>
        <w:widowControl/>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8B47CF5">
      <w:pPr>
        <w:rPr>
          <w:rFonts w:hint="eastAsia" w:ascii="新宋体" w:hAnsi="新宋体" w:eastAsia="新宋体" w:cs="新宋体"/>
          <w:color w:val="auto"/>
          <w:highlight w:val="none"/>
        </w:rPr>
      </w:pPr>
    </w:p>
    <w:p w14:paraId="0515F5D5">
      <w:pPr>
        <w:rPr>
          <w:rFonts w:hint="eastAsia" w:ascii="新宋体" w:hAnsi="新宋体" w:eastAsia="新宋体" w:cs="新宋体"/>
          <w:color w:val="auto"/>
          <w:highlight w:val="none"/>
        </w:rPr>
      </w:pPr>
    </w:p>
    <w:p w14:paraId="6309BF81">
      <w:pPr>
        <w:rPr>
          <w:rFonts w:hint="eastAsia" w:ascii="新宋体" w:hAnsi="新宋体" w:eastAsia="新宋体" w:cs="新宋体"/>
          <w:color w:val="auto"/>
          <w:highlight w:val="none"/>
        </w:rPr>
      </w:pPr>
    </w:p>
    <w:p w14:paraId="3C2F123B">
      <w:pPr>
        <w:rPr>
          <w:rFonts w:hint="eastAsia" w:ascii="新宋体" w:hAnsi="新宋体" w:eastAsia="新宋体" w:cs="新宋体"/>
          <w:color w:val="auto"/>
          <w:highlight w:val="none"/>
        </w:rPr>
      </w:pPr>
    </w:p>
    <w:p w14:paraId="58A95EA4">
      <w:pPr>
        <w:rPr>
          <w:rFonts w:hint="eastAsia" w:ascii="新宋体" w:hAnsi="新宋体" w:eastAsia="新宋体" w:cs="新宋体"/>
          <w:color w:val="auto"/>
          <w:highlight w:val="none"/>
        </w:rPr>
      </w:pPr>
    </w:p>
    <w:p w14:paraId="6DF4A10F">
      <w:pPr>
        <w:rPr>
          <w:rFonts w:hint="eastAsia" w:ascii="新宋体" w:hAnsi="新宋体" w:eastAsia="新宋体" w:cs="新宋体"/>
          <w:color w:val="auto"/>
          <w:highlight w:val="none"/>
        </w:rPr>
      </w:pPr>
    </w:p>
    <w:p w14:paraId="23E1A152">
      <w:pP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br w:type="page"/>
      </w:r>
    </w:p>
    <w:p w14:paraId="6307FF93">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3、投标人信用查询</w:t>
      </w:r>
    </w:p>
    <w:p w14:paraId="022FE75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（1）投标人信用信息查询的查询渠道：“信用中国”（https://www.creditchina.gov.cn/）；“中国政府采购网”（http://www.ccgp.gov.cn/）；</w:t>
      </w:r>
    </w:p>
    <w:p w14:paraId="7F78A688">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（2）投标人信用信息查询截止时点：招标公告发布之日至投标截止时间前。</w:t>
      </w:r>
    </w:p>
    <w:p w14:paraId="1F2B2A8E">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（3）投标人信用信息查询记录和证据留存的具体方式：网页截图；</w:t>
      </w:r>
    </w:p>
    <w:p w14:paraId="16282179">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52306422">
      <w:pPr>
        <w:rPr>
          <w:rFonts w:hint="eastAsia" w:ascii="新宋体" w:hAnsi="新宋体" w:eastAsia="新宋体" w:cs="新宋体"/>
          <w:color w:val="auto"/>
          <w:highlight w:val="none"/>
        </w:rPr>
      </w:pPr>
    </w:p>
    <w:p w14:paraId="5FF1F834">
      <w:pPr>
        <w:rPr>
          <w:rFonts w:hint="eastAsia" w:ascii="新宋体" w:hAnsi="新宋体" w:eastAsia="新宋体" w:cs="新宋体"/>
          <w:color w:val="auto"/>
          <w:highlight w:val="none"/>
        </w:rPr>
      </w:pPr>
    </w:p>
    <w:p w14:paraId="0189E5CA">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3F20AB61">
      <w:pPr>
        <w:spacing w:line="460" w:lineRule="exact"/>
        <w:jc w:val="center"/>
        <w:outlineLvl w:val="3"/>
        <w:rPr>
          <w:rFonts w:hint="default" w:ascii="新宋体" w:hAnsi="新宋体" w:eastAsia="新宋体" w:cs="新宋体"/>
          <w:color w:val="auto"/>
          <w:kern w:val="0"/>
          <w:sz w:val="22"/>
          <w:szCs w:val="22"/>
          <w:highlight w:val="none"/>
          <w:lang w:val="en-US"/>
        </w:rPr>
      </w:pPr>
      <w:r>
        <w:rPr>
          <w:rFonts w:hint="eastAsia" w:ascii="新宋体" w:hAnsi="新宋体" w:eastAsia="新宋体" w:cs="新宋体"/>
          <w:b/>
          <w:bCs/>
          <w:color w:val="auto"/>
          <w:sz w:val="28"/>
          <w:szCs w:val="28"/>
          <w:highlight w:val="none"/>
          <w:lang w:val="en-US" w:eastAsia="zh-CN"/>
        </w:rPr>
        <w:t>4、《出版物进口经营许可证》复印件</w:t>
      </w:r>
    </w:p>
    <w:p w14:paraId="18EA7504">
      <w:pPr>
        <w:spacing w:line="460" w:lineRule="exact"/>
        <w:rPr>
          <w:rFonts w:hint="eastAsia" w:ascii="新宋体" w:hAnsi="新宋体" w:eastAsia="新宋体" w:cs="新宋体"/>
          <w:color w:val="auto"/>
          <w:spacing w:val="20"/>
          <w:sz w:val="22"/>
          <w:szCs w:val="22"/>
          <w:highlight w:val="none"/>
        </w:rPr>
      </w:pPr>
    </w:p>
    <w:p w14:paraId="3E20C8D2">
      <w:pPr>
        <w:pStyle w:val="10"/>
        <w:rPr>
          <w:rFonts w:hint="eastAsia" w:ascii="新宋体" w:hAnsi="新宋体" w:eastAsia="新宋体" w:cs="新宋体"/>
          <w:color w:val="auto"/>
          <w:highlight w:val="none"/>
        </w:rPr>
      </w:pPr>
    </w:p>
    <w:p w14:paraId="0016EDD8">
      <w:pPr>
        <w:rPr>
          <w:rFonts w:hint="eastAsia" w:ascii="新宋体" w:hAnsi="新宋体" w:eastAsia="新宋体" w:cs="新宋体"/>
          <w:color w:val="auto"/>
          <w:highlight w:val="none"/>
        </w:rPr>
      </w:pPr>
    </w:p>
    <w:p w14:paraId="2AD3B836">
      <w:pPr>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rPr>
        <w:br w:type="page"/>
      </w:r>
    </w:p>
    <w:p w14:paraId="250CFDC4">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5、政府采购活动现场确认声明书</w:t>
      </w:r>
    </w:p>
    <w:p w14:paraId="66AC5383">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lang w:eastAsia="zh-CN" w:bidi="ar"/>
        </w:rPr>
        <w:t>浙江鼎力工程项目管理有限公司</w:t>
      </w:r>
      <w:r>
        <w:rPr>
          <w:rFonts w:hint="eastAsia" w:ascii="新宋体" w:hAnsi="新宋体" w:eastAsia="新宋体" w:cs="新宋体"/>
          <w:color w:val="auto"/>
          <w:kern w:val="0"/>
          <w:sz w:val="22"/>
          <w:szCs w:val="22"/>
          <w:highlight w:val="none"/>
          <w:lang w:bidi="ar"/>
        </w:rPr>
        <w:t>：</w:t>
      </w:r>
    </w:p>
    <w:p w14:paraId="14E86A5F">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）政府采购活动，经与本单位法人代表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u w:val="single"/>
          <w:lang w:val="en-US" w:eastAsia="zh-CN" w:bidi="ar"/>
        </w:rPr>
        <w:t xml:space="preserve">      </w:t>
      </w:r>
      <w:r>
        <w:rPr>
          <w:rFonts w:hint="eastAsia" w:ascii="新宋体" w:hAnsi="新宋体" w:eastAsia="新宋体" w:cs="新宋体"/>
          <w:color w:val="auto"/>
          <w:kern w:val="0"/>
          <w:sz w:val="22"/>
          <w:szCs w:val="22"/>
          <w:highlight w:val="none"/>
          <w:lang w:bidi="ar"/>
        </w:rPr>
        <w:t>联系确认，现就有关公平竞争事项郑重声明如下：</w:t>
      </w:r>
    </w:p>
    <w:p w14:paraId="40487666">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（一）本单位与采购人之间 □不存在利害关系 □存在下列利害关系：</w:t>
      </w:r>
    </w:p>
    <w:p w14:paraId="6D90287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3C05444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65D51D17">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6F207E4D">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334"/>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0878DF36">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33992BD7">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2BEF71EB">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09ED04A0">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0157F26A">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14C423B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37499A75">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7C4CD169">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45EE48D2">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609409C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4C432374">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4EB78A43">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15E7E0EC">
      <w:pPr>
        <w:pStyle w:val="10"/>
        <w:spacing w:line="460" w:lineRule="exact"/>
        <w:ind w:left="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（三）现已清楚知道并严格遵守政府采购法律法规和现场纪律</w:t>
      </w:r>
    </w:p>
    <w:p w14:paraId="12A25072">
      <w:pPr>
        <w:pStyle w:val="10"/>
        <w:spacing w:line="460" w:lineRule="exact"/>
        <w:ind w:left="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334"/>
          <w:rFonts w:hint="eastAsia" w:ascii="新宋体" w:hAnsi="新宋体" w:eastAsia="新宋体" w:cs="新宋体"/>
          <w:color w:val="auto"/>
          <w:sz w:val="22"/>
          <w:szCs w:val="22"/>
          <w:highlight w:val="none"/>
          <w:lang w:bidi="ar"/>
        </w:rPr>
        <w:t xml:space="preserve">                  </w:t>
      </w:r>
      <w:r>
        <w:rPr>
          <w:rStyle w:val="334"/>
          <w:rFonts w:hint="eastAsia" w:ascii="新宋体" w:hAnsi="新宋体" w:eastAsia="新宋体" w:cs="新宋体"/>
          <w:color w:val="auto"/>
          <w:sz w:val="22"/>
          <w:szCs w:val="22"/>
          <w:highlight w:val="none"/>
          <w:u w:val="none"/>
          <w:lang w:bidi="ar"/>
        </w:rPr>
        <w:t>与</w:t>
      </w:r>
      <w:r>
        <w:rPr>
          <w:rStyle w:val="334"/>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334"/>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1AD9A650">
      <w:pPr>
        <w:pStyle w:val="10"/>
        <w:spacing w:line="460" w:lineRule="exact"/>
        <w:ind w:left="442" w:hanging="442"/>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color w:val="auto"/>
          <w:kern w:val="0"/>
          <w:sz w:val="22"/>
          <w:szCs w:val="22"/>
          <w:highlight w:val="none"/>
          <w:lang w:bidi="ar"/>
        </w:rPr>
        <w:t>供应商代表签名：</w:t>
      </w:r>
    </w:p>
    <w:p w14:paraId="729904EC">
      <w:pPr>
        <w:pStyle w:val="10"/>
        <w:spacing w:line="460" w:lineRule="exact"/>
        <w:ind w:left="442" w:hanging="442"/>
        <w:rPr>
          <w:rFonts w:hint="eastAsia" w:ascii="新宋体" w:hAnsi="新宋体" w:eastAsia="新宋体" w:cs="新宋体"/>
          <w:b/>
          <w:color w:val="auto"/>
          <w:kern w:val="0"/>
          <w:sz w:val="22"/>
          <w:szCs w:val="22"/>
          <w:highlight w:val="none"/>
          <w:lang w:bidi="ar"/>
        </w:rPr>
      </w:pPr>
    </w:p>
    <w:p w14:paraId="4FC2D098">
      <w:pPr>
        <w:pStyle w:val="10"/>
        <w:spacing w:line="460" w:lineRule="exact"/>
        <w:ind w:left="442" w:hanging="442"/>
        <w:jc w:val="right"/>
        <w:rPr>
          <w:rFonts w:hint="eastAsia" w:ascii="新宋体" w:hAnsi="新宋体" w:eastAsia="新宋体" w:cs="新宋体"/>
          <w:b/>
          <w:color w:val="auto"/>
          <w:kern w:val="0"/>
          <w:sz w:val="22"/>
          <w:szCs w:val="22"/>
          <w:highlight w:val="none"/>
          <w:lang w:bidi="ar"/>
        </w:rPr>
      </w:pPr>
      <w:r>
        <w:rPr>
          <w:rFonts w:hint="eastAsia" w:ascii="新宋体" w:hAnsi="新宋体" w:eastAsia="新宋体" w:cs="新宋体"/>
          <w:b/>
          <w:color w:val="auto"/>
          <w:kern w:val="0"/>
          <w:sz w:val="22"/>
          <w:szCs w:val="22"/>
          <w:highlight w:val="none"/>
          <w:lang w:bidi="ar"/>
        </w:rPr>
        <w:t xml:space="preserve">日期： </w:t>
      </w:r>
      <w:r>
        <w:rPr>
          <w:rFonts w:hint="eastAsia" w:ascii="新宋体" w:hAnsi="新宋体" w:eastAsia="新宋体" w:cs="新宋体"/>
          <w:b/>
          <w:color w:val="auto"/>
          <w:kern w:val="0"/>
          <w:sz w:val="22"/>
          <w:szCs w:val="22"/>
          <w:highlight w:val="none"/>
          <w:lang w:val="en-US" w:eastAsia="zh-CN" w:bidi="ar"/>
        </w:rPr>
        <w:t>2024</w:t>
      </w:r>
      <w:r>
        <w:rPr>
          <w:rFonts w:hint="eastAsia" w:ascii="新宋体" w:hAnsi="新宋体" w:eastAsia="新宋体" w:cs="新宋体"/>
          <w:b/>
          <w:color w:val="auto"/>
          <w:kern w:val="0"/>
          <w:sz w:val="22"/>
          <w:szCs w:val="22"/>
          <w:highlight w:val="none"/>
          <w:lang w:bidi="ar"/>
        </w:rPr>
        <w:t xml:space="preserve">年 </w:t>
      </w:r>
      <w:r>
        <w:rPr>
          <w:rFonts w:hint="eastAsia" w:ascii="新宋体" w:hAnsi="新宋体" w:eastAsia="新宋体" w:cs="新宋体"/>
          <w:b/>
          <w:color w:val="auto"/>
          <w:kern w:val="0"/>
          <w:sz w:val="22"/>
          <w:szCs w:val="22"/>
          <w:highlight w:val="none"/>
          <w:lang w:val="en-US" w:eastAsia="zh-CN" w:bidi="ar"/>
        </w:rPr>
        <w:t>10月31日</w:t>
      </w:r>
    </w:p>
    <w:p w14:paraId="640A79BC">
      <w:pP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br w:type="page"/>
      </w:r>
    </w:p>
    <w:p w14:paraId="7A18C94F">
      <w:pPr>
        <w:outlineLvl w:val="1"/>
        <w:rPr>
          <w:rFonts w:hint="eastAsia" w:ascii="新宋体" w:hAnsi="新宋体" w:eastAsia="新宋体" w:cs="新宋体"/>
          <w:b/>
          <w:bCs/>
          <w:color w:val="auto"/>
          <w:sz w:val="22"/>
          <w:szCs w:val="22"/>
          <w:highlight w:val="none"/>
        </w:rPr>
      </w:pPr>
      <w:bookmarkStart w:id="56" w:name="_Toc22517"/>
      <w:bookmarkStart w:id="57" w:name="_Toc309"/>
      <w:r>
        <w:rPr>
          <w:rFonts w:hint="eastAsia" w:ascii="新宋体" w:hAnsi="新宋体" w:eastAsia="新宋体" w:cs="新宋体"/>
          <w:b/>
          <w:bCs/>
          <w:color w:val="auto"/>
          <w:sz w:val="22"/>
          <w:szCs w:val="22"/>
          <w:highlight w:val="none"/>
        </w:rPr>
        <w:t>附件三</w:t>
      </w:r>
      <w:bookmarkEnd w:id="55"/>
      <w:bookmarkEnd w:id="56"/>
      <w:bookmarkEnd w:id="57"/>
    </w:p>
    <w:p w14:paraId="5A8E1BF6">
      <w:pPr>
        <w:spacing w:line="460" w:lineRule="exact"/>
        <w:jc w:val="center"/>
        <w:outlineLvl w:val="2"/>
        <w:rPr>
          <w:rFonts w:hint="eastAsia" w:ascii="新宋体" w:hAnsi="新宋体" w:eastAsia="新宋体" w:cs="新宋体"/>
          <w:b/>
          <w:bCs/>
          <w:color w:val="auto"/>
          <w:sz w:val="28"/>
          <w:szCs w:val="28"/>
          <w:highlight w:val="none"/>
          <w:lang w:val="zh-CN"/>
        </w:rPr>
      </w:pPr>
      <w:bookmarkStart w:id="58" w:name="_Toc14285"/>
      <w:bookmarkStart w:id="59" w:name="_Toc19886"/>
      <w:bookmarkStart w:id="60" w:name="_Toc29102"/>
      <w:r>
        <w:rPr>
          <w:rFonts w:hint="eastAsia" w:ascii="新宋体" w:hAnsi="新宋体" w:eastAsia="新宋体" w:cs="新宋体"/>
          <w:b/>
          <w:bCs/>
          <w:color w:val="auto"/>
          <w:sz w:val="28"/>
          <w:szCs w:val="28"/>
          <w:highlight w:val="none"/>
          <w:lang w:val="zh-CN"/>
        </w:rPr>
        <w:t>商务技术文件</w:t>
      </w:r>
      <w:bookmarkEnd w:id="58"/>
      <w:bookmarkEnd w:id="59"/>
      <w:bookmarkEnd w:id="60"/>
    </w:p>
    <w:p w14:paraId="5AC5D0C6">
      <w:pPr>
        <w:spacing w:line="460" w:lineRule="exact"/>
        <w:jc w:val="center"/>
        <w:outlineLvl w:val="3"/>
        <w:rPr>
          <w:rFonts w:hint="eastAsia" w:ascii="新宋体" w:hAnsi="新宋体" w:eastAsia="新宋体" w:cs="新宋体"/>
          <w:b/>
          <w:bCs/>
          <w:color w:val="auto"/>
          <w:sz w:val="28"/>
          <w:szCs w:val="28"/>
          <w:highlight w:val="none"/>
          <w:lang w:val="zh-CN" w:eastAsia="zh-CN"/>
        </w:rPr>
      </w:pPr>
      <w:r>
        <w:rPr>
          <w:rFonts w:hint="eastAsia" w:ascii="新宋体" w:hAnsi="新宋体" w:eastAsia="新宋体" w:cs="新宋体"/>
          <w:b/>
          <w:bCs/>
          <w:color w:val="auto"/>
          <w:sz w:val="28"/>
          <w:szCs w:val="28"/>
          <w:highlight w:val="none"/>
          <w:lang w:val="en-US" w:eastAsia="zh-CN"/>
        </w:rPr>
        <w:t>1、</w:t>
      </w:r>
      <w:r>
        <w:rPr>
          <w:rFonts w:hint="eastAsia" w:ascii="新宋体" w:hAnsi="新宋体" w:eastAsia="新宋体" w:cs="新宋体"/>
          <w:b/>
          <w:bCs/>
          <w:color w:val="auto"/>
          <w:sz w:val="28"/>
          <w:szCs w:val="28"/>
          <w:highlight w:val="none"/>
          <w:lang w:val="zh-CN" w:eastAsia="zh-CN"/>
        </w:rPr>
        <w:t>投标函</w:t>
      </w:r>
    </w:p>
    <w:p w14:paraId="1921BCF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致：温州大学  </w:t>
      </w:r>
    </w:p>
    <w:p w14:paraId="571C9D4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w:t>
      </w:r>
      <w:r>
        <w:rPr>
          <w:rFonts w:hint="eastAsia" w:ascii="新宋体" w:hAnsi="新宋体" w:eastAsia="新宋体" w:cs="新宋体"/>
          <w:color w:val="auto"/>
          <w:sz w:val="22"/>
          <w:szCs w:val="22"/>
          <w:highlight w:val="none"/>
          <w:lang w:eastAsia="zh-CN"/>
        </w:rPr>
        <w:t>由</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投标人</w:t>
      </w:r>
      <w:r>
        <w:rPr>
          <w:rFonts w:hint="eastAsia" w:ascii="新宋体" w:hAnsi="新宋体" w:eastAsia="新宋体" w:cs="新宋体"/>
          <w:color w:val="auto"/>
          <w:sz w:val="22"/>
          <w:szCs w:val="22"/>
          <w:highlight w:val="none"/>
        </w:rPr>
        <w:t>代表全名）代表我方处理有关本投标的一切事宜。为此：</w:t>
      </w:r>
    </w:p>
    <w:p w14:paraId="7A99495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规定的开标日期起遵守本投标书中的承诺且在投标有效期满之前均具有约束力。</w:t>
      </w:r>
    </w:p>
    <w:p w14:paraId="35C5F63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2、我方承诺已经具备《中华人民共和国政府采购法》中规定的参加政府采购活动的供应商应当具备的条件：</w:t>
      </w:r>
    </w:p>
    <w:p w14:paraId="3F3E2F8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1982802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4FED209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0FD2EF4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64C4BB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44FEADE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3CA9DAE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6C380AA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规定的全部投标文件，包括资格文件、报价文件、商务技术文件。具体内容为：</w:t>
      </w:r>
    </w:p>
    <w:p w14:paraId="7BAB2A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29203B5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1DC3F4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w:t>
      </w:r>
      <w:r>
        <w:rPr>
          <w:rFonts w:hint="eastAsia" w:ascii="新宋体" w:hAnsi="新宋体" w:eastAsia="新宋体" w:cs="新宋体"/>
          <w:color w:val="auto"/>
          <w:kern w:val="0"/>
          <w:sz w:val="22"/>
          <w:szCs w:val="22"/>
          <w:highlight w:val="none"/>
          <w:lang w:val="zh-CN"/>
        </w:rPr>
        <w:t>技术文件</w:t>
      </w:r>
      <w:r>
        <w:rPr>
          <w:rFonts w:hint="eastAsia" w:ascii="新宋体" w:hAnsi="新宋体" w:eastAsia="新宋体" w:cs="新宋体"/>
          <w:color w:val="auto"/>
          <w:sz w:val="22"/>
          <w:szCs w:val="22"/>
          <w:highlight w:val="none"/>
        </w:rPr>
        <w:t>；</w:t>
      </w:r>
    </w:p>
    <w:p w14:paraId="4E6CF6E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kern w:val="44"/>
          <w:sz w:val="22"/>
          <w:szCs w:val="22"/>
          <w:highlight w:val="none"/>
        </w:rPr>
        <w:t>编制和提交投标文件须知</w:t>
      </w:r>
      <w:r>
        <w:rPr>
          <w:rFonts w:hint="eastAsia" w:ascii="新宋体" w:hAnsi="新宋体" w:eastAsia="新宋体" w:cs="新宋体"/>
          <w:color w:val="auto"/>
          <w:sz w:val="22"/>
          <w:szCs w:val="22"/>
          <w:highlight w:val="none"/>
        </w:rPr>
        <w:t>要求投标人提交的全部文件；</w:t>
      </w:r>
    </w:p>
    <w:p w14:paraId="3E8F3B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2B01B53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082B67C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08FABA7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68297B2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4F2EF4B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签订合同。如拒绝签订合同，承诺按本项目预算金额的2%对</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进行赔偿；赔偿金额不足以弥补</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损失的，承诺继续承担超过部分的损失。</w:t>
      </w:r>
    </w:p>
    <w:p w14:paraId="1F5CF9C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支付招标代理服务费。</w:t>
      </w:r>
    </w:p>
    <w:p w14:paraId="6E5D70A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28B5CD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23EFEFC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5CC732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5883BC2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（2）采取不正当手段诋毁、排挤其他供应商的；</w:t>
      </w:r>
    </w:p>
    <w:p w14:paraId="748DA5D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、其它供应商或者</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恶意串通的；</w:t>
      </w:r>
    </w:p>
    <w:p w14:paraId="515E3FD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采购代理机构</w:t>
      </w:r>
      <w:r>
        <w:rPr>
          <w:rFonts w:hint="eastAsia" w:ascii="新宋体" w:hAnsi="新宋体" w:eastAsia="新宋体" w:cs="新宋体"/>
          <w:color w:val="auto"/>
          <w:sz w:val="22"/>
          <w:szCs w:val="22"/>
          <w:highlight w:val="none"/>
        </w:rPr>
        <w:t>行贿或者提供其他不正当利益的；</w:t>
      </w:r>
    </w:p>
    <w:p w14:paraId="786924F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进行协商谈判的；</w:t>
      </w:r>
    </w:p>
    <w:p w14:paraId="080EA94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72BBC7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供应商有前款第（1）至（5）项情形之一的，中标、成交无效。</w:t>
      </w:r>
    </w:p>
    <w:p w14:paraId="1D227FB8">
      <w:pPr>
        <w:spacing w:line="460" w:lineRule="exact"/>
        <w:ind w:firstLine="440" w:firstLineChars="200"/>
        <w:rPr>
          <w:rFonts w:hint="eastAsia" w:ascii="新宋体" w:hAnsi="新宋体" w:eastAsia="新宋体" w:cs="新宋体"/>
          <w:color w:val="auto"/>
          <w:kern w:val="0"/>
          <w:sz w:val="22"/>
          <w:szCs w:val="22"/>
          <w:highlight w:val="none"/>
          <w:lang w:val="zh-CN"/>
        </w:rPr>
      </w:pPr>
    </w:p>
    <w:p w14:paraId="17483A1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法定（授权）代表人（签字）：</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rPr>
        <w:tab/>
      </w:r>
    </w:p>
    <w:p w14:paraId="06A75E7B">
      <w:pPr>
        <w:spacing w:line="460" w:lineRule="exact"/>
        <w:ind w:firstLine="440" w:firstLineChars="200"/>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lang w:val="zh-CN"/>
        </w:rPr>
        <w:t>投标人盖章：</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p>
    <w:p w14:paraId="3C350146">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 xml:space="preserve">联系电话： </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电子邮件：</w:t>
      </w:r>
      <w:r>
        <w:rPr>
          <w:rFonts w:hint="eastAsia" w:ascii="新宋体" w:hAnsi="新宋体" w:eastAsia="新宋体" w:cs="新宋体"/>
          <w:color w:val="auto"/>
          <w:kern w:val="0"/>
          <w:sz w:val="22"/>
          <w:szCs w:val="22"/>
          <w:highlight w:val="none"/>
          <w:u w:val="single"/>
          <w:lang w:val="zh-CN"/>
        </w:rPr>
        <w:t xml:space="preserve">                </w:t>
      </w:r>
    </w:p>
    <w:p w14:paraId="0B21251A">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zh-CN"/>
        </w:rPr>
        <w:t>联系地址：</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u w:val="single"/>
          <w:lang w:val="zh-CN"/>
        </w:rPr>
        <w:t xml:space="preserve">                                </w:t>
      </w:r>
    </w:p>
    <w:p w14:paraId="63F0DEDD">
      <w:pPr>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lang w:val="zh-CN"/>
        </w:rPr>
        <w:t>日</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lang w:val="zh-CN"/>
        </w:rPr>
        <w:t>期</w:t>
      </w:r>
      <w:r>
        <w:rPr>
          <w:rFonts w:hint="eastAsia" w:ascii="新宋体" w:hAnsi="新宋体" w:eastAsia="新宋体" w:cs="新宋体"/>
          <w:color w:val="auto"/>
          <w:kern w:val="0"/>
          <w:sz w:val="22"/>
          <w:szCs w:val="22"/>
          <w:highlight w:val="none"/>
        </w:rPr>
        <w:t xml:space="preserve">： </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val="zh-CN"/>
        </w:rPr>
        <w:t>年</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u w:val="single"/>
        </w:rPr>
        <w:tab/>
      </w:r>
      <w:r>
        <w:rPr>
          <w:rFonts w:hint="eastAsia" w:ascii="新宋体" w:hAnsi="新宋体" w:eastAsia="新宋体" w:cs="新宋体"/>
          <w:color w:val="auto"/>
          <w:kern w:val="0"/>
          <w:sz w:val="22"/>
          <w:szCs w:val="22"/>
          <w:highlight w:val="none"/>
          <w:lang w:val="zh-CN"/>
        </w:rPr>
        <w:t>月</w:t>
      </w:r>
      <w:r>
        <w:rPr>
          <w:rFonts w:hint="eastAsia" w:ascii="新宋体" w:hAnsi="新宋体" w:eastAsia="新宋体" w:cs="新宋体"/>
          <w:color w:val="auto"/>
          <w:kern w:val="0"/>
          <w:sz w:val="22"/>
          <w:szCs w:val="22"/>
          <w:highlight w:val="none"/>
          <w:u w:val="single"/>
          <w:lang w:val="zh-CN"/>
        </w:rPr>
        <w:t xml:space="preserve">    </w:t>
      </w:r>
      <w:r>
        <w:rPr>
          <w:rFonts w:hint="eastAsia" w:ascii="新宋体" w:hAnsi="新宋体" w:eastAsia="新宋体" w:cs="新宋体"/>
          <w:color w:val="auto"/>
          <w:kern w:val="0"/>
          <w:sz w:val="22"/>
          <w:szCs w:val="22"/>
          <w:highlight w:val="none"/>
          <w:lang w:val="zh-CN"/>
        </w:rPr>
        <w:t>日</w:t>
      </w:r>
    </w:p>
    <w:p w14:paraId="6315C08B">
      <w:pPr>
        <w:spacing w:line="44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2812E8A3">
      <w:pPr>
        <w:spacing w:line="400" w:lineRule="exact"/>
        <w:jc w:val="center"/>
        <w:rPr>
          <w:rFonts w:hint="eastAsia" w:ascii="新宋体" w:hAnsi="新宋体" w:eastAsia="新宋体" w:cs="新宋体"/>
          <w:b/>
          <w:bCs/>
          <w:color w:val="auto"/>
          <w:sz w:val="28"/>
          <w:szCs w:val="28"/>
          <w:highlight w:val="none"/>
        </w:rPr>
      </w:pPr>
    </w:p>
    <w:p w14:paraId="50C7B3DD">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7399EF74">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2、</w:t>
      </w:r>
      <w:r>
        <w:rPr>
          <w:rFonts w:hint="eastAsia" w:ascii="新宋体" w:hAnsi="新宋体" w:eastAsia="新宋体" w:cs="新宋体"/>
          <w:b/>
          <w:bCs/>
          <w:sz w:val="28"/>
          <w:szCs w:val="28"/>
          <w:highlight w:val="none"/>
        </w:rPr>
        <w:t>法定代表人资格证明书</w:t>
      </w:r>
      <w:r>
        <w:rPr>
          <w:rFonts w:hint="eastAsia" w:ascii="新宋体" w:hAnsi="新宋体" w:eastAsia="新宋体" w:cs="新宋体"/>
          <w:b/>
          <w:bCs/>
          <w:sz w:val="28"/>
          <w:szCs w:val="28"/>
          <w:highlight w:val="none"/>
          <w:lang w:eastAsia="zh-CN"/>
        </w:rPr>
        <w:t>或</w:t>
      </w:r>
      <w:r>
        <w:rPr>
          <w:rFonts w:hint="eastAsia" w:ascii="新宋体" w:hAnsi="新宋体" w:eastAsia="新宋体" w:cs="新宋体"/>
          <w:b/>
          <w:bCs/>
          <w:color w:val="auto"/>
          <w:sz w:val="28"/>
          <w:szCs w:val="28"/>
          <w:highlight w:val="none"/>
          <w:lang w:val="en-US" w:eastAsia="zh-CN"/>
        </w:rPr>
        <w:t>法定代表人授权委托书</w:t>
      </w:r>
    </w:p>
    <w:p w14:paraId="4B0EEAD5">
      <w:pPr>
        <w:pStyle w:val="10"/>
        <w:ind w:left="0" w:firstLine="0" w:firstLineChars="0"/>
        <w:rPr>
          <w:rFonts w:hint="eastAsia" w:ascii="新宋体" w:hAnsi="新宋体" w:eastAsia="新宋体" w:cs="新宋体"/>
          <w:szCs w:val="24"/>
          <w:highlight w:val="none"/>
        </w:rPr>
      </w:pPr>
    </w:p>
    <w:p w14:paraId="05430EA3">
      <w:pPr>
        <w:ind w:right="-10"/>
        <w:jc w:val="center"/>
        <w:rPr>
          <w:rFonts w:hint="eastAsia" w:ascii="新宋体" w:hAnsi="新宋体" w:eastAsia="新宋体" w:cs="新宋体"/>
          <w:b/>
          <w:bCs/>
          <w:sz w:val="28"/>
          <w:szCs w:val="28"/>
          <w:highlight w:val="none"/>
        </w:rPr>
      </w:pPr>
      <w:r>
        <w:rPr>
          <w:rFonts w:hint="eastAsia" w:ascii="新宋体" w:hAnsi="新宋体" w:eastAsia="新宋体" w:cs="新宋体"/>
          <w:b/>
          <w:bCs/>
          <w:sz w:val="28"/>
          <w:szCs w:val="28"/>
          <w:highlight w:val="none"/>
        </w:rPr>
        <w:t>法定代表人资格证明书</w:t>
      </w:r>
    </w:p>
    <w:p w14:paraId="1EA21A2D">
      <w:pPr>
        <w:spacing w:line="48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致：温州大学、浙江鼎力工程项目管理有限公司：</w:t>
      </w:r>
    </w:p>
    <w:p w14:paraId="4AF81229">
      <w:pPr>
        <w:spacing w:line="480" w:lineRule="auto"/>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u w:val="single"/>
        </w:rPr>
        <w:t xml:space="preserve">       （姓名）</w:t>
      </w:r>
      <w:r>
        <w:rPr>
          <w:rFonts w:hint="eastAsia" w:ascii="新宋体" w:hAnsi="新宋体" w:eastAsia="新宋体" w:cs="新宋体"/>
          <w:sz w:val="24"/>
          <w:szCs w:val="24"/>
          <w:highlight w:val="none"/>
        </w:rPr>
        <w:t>在我单位任</w:t>
      </w:r>
      <w:r>
        <w:rPr>
          <w:rFonts w:hint="eastAsia" w:ascii="新宋体" w:hAnsi="新宋体" w:eastAsia="新宋体" w:cs="新宋体"/>
          <w:sz w:val="24"/>
          <w:szCs w:val="24"/>
          <w:highlight w:val="none"/>
          <w:u w:val="single"/>
          <w:lang w:val="en-US" w:eastAsia="zh-CN"/>
        </w:rPr>
        <w:t xml:space="preserve">         </w:t>
      </w:r>
      <w:r>
        <w:rPr>
          <w:rFonts w:hint="eastAsia" w:ascii="新宋体" w:hAnsi="新宋体" w:eastAsia="新宋体" w:cs="新宋体"/>
          <w:sz w:val="24"/>
          <w:szCs w:val="24"/>
          <w:highlight w:val="none"/>
        </w:rPr>
        <w:t>（职务名称）职务，是我单位的法定代表人。</w:t>
      </w:r>
    </w:p>
    <w:p w14:paraId="403B6304">
      <w:pPr>
        <w:spacing w:line="480" w:lineRule="auto"/>
        <w:ind w:firstLine="600" w:firstLineChars="250"/>
        <w:jc w:val="left"/>
        <w:rPr>
          <w:rFonts w:hint="eastAsia" w:ascii="新宋体" w:hAnsi="新宋体" w:eastAsia="新宋体" w:cs="新宋体"/>
          <w:sz w:val="24"/>
          <w:szCs w:val="24"/>
          <w:highlight w:val="none"/>
        </w:rPr>
      </w:pPr>
      <w:r>
        <w:rPr>
          <w:rFonts w:hint="eastAsia" w:ascii="新宋体" w:hAnsi="新宋体" w:eastAsia="新宋体" w:cs="新宋体"/>
          <w:sz w:val="24"/>
          <w:szCs w:val="24"/>
          <w:highlight w:val="none"/>
        </w:rPr>
        <w:t>特此证明。</w:t>
      </w:r>
    </w:p>
    <w:p w14:paraId="63EBD168">
      <w:pPr>
        <w:spacing w:line="400" w:lineRule="exact"/>
        <w:jc w:val="left"/>
        <w:rPr>
          <w:rFonts w:hint="eastAsia" w:ascii="新宋体" w:hAnsi="新宋体" w:eastAsia="新宋体" w:cs="新宋体"/>
          <w:b/>
          <w:bCs/>
          <w:sz w:val="24"/>
          <w:szCs w:val="24"/>
          <w:highlight w:val="none"/>
        </w:rPr>
      </w:pPr>
    </w:p>
    <w:p w14:paraId="2BA17C97">
      <w:pPr>
        <w:spacing w:line="400" w:lineRule="exact"/>
        <w:jc w:val="left"/>
        <w:rPr>
          <w:rFonts w:hint="eastAsia" w:ascii="新宋体" w:hAnsi="新宋体" w:eastAsia="新宋体" w:cs="新宋体"/>
          <w:b w:val="0"/>
          <w:bCs w:val="0"/>
          <w:sz w:val="24"/>
          <w:szCs w:val="24"/>
          <w:highlight w:val="none"/>
        </w:rPr>
      </w:pPr>
      <w:r>
        <w:rPr>
          <w:rFonts w:hint="eastAsia" w:ascii="新宋体" w:hAnsi="新宋体" w:eastAsia="新宋体" w:cs="新宋体"/>
          <w:b w:val="0"/>
          <w:bCs w:val="0"/>
          <w:sz w:val="24"/>
          <w:szCs w:val="24"/>
          <w:highlight w:val="none"/>
        </w:rPr>
        <w:t>法定代表人身份证号：（身份证复印附后）</w:t>
      </w:r>
    </w:p>
    <w:p w14:paraId="4FC3770A">
      <w:pPr>
        <w:spacing w:line="400" w:lineRule="exact"/>
        <w:jc w:val="left"/>
        <w:rPr>
          <w:rFonts w:hint="eastAsia" w:ascii="新宋体" w:hAnsi="新宋体" w:eastAsia="新宋体" w:cs="新宋体"/>
          <w:b w:val="0"/>
          <w:bCs w:val="0"/>
          <w:sz w:val="24"/>
          <w:szCs w:val="24"/>
          <w:highlight w:val="none"/>
        </w:rPr>
      </w:pPr>
      <w:r>
        <w:rPr>
          <w:rFonts w:hint="eastAsia" w:ascii="新宋体" w:hAnsi="新宋体" w:eastAsia="新宋体" w:cs="新宋体"/>
          <w:b w:val="0"/>
          <w:bCs w:val="0"/>
          <w:sz w:val="24"/>
          <w:szCs w:val="24"/>
          <w:highlight w:val="none"/>
        </w:rPr>
        <w:t>法定代表人电话：</w:t>
      </w:r>
    </w:p>
    <w:p w14:paraId="0B63925A">
      <w:pPr>
        <w:spacing w:line="400" w:lineRule="exact"/>
        <w:jc w:val="left"/>
        <w:rPr>
          <w:rFonts w:hint="eastAsia" w:ascii="新宋体" w:hAnsi="新宋体" w:eastAsia="新宋体" w:cs="新宋体"/>
          <w:b w:val="0"/>
          <w:bCs w:val="0"/>
          <w:sz w:val="24"/>
          <w:szCs w:val="24"/>
          <w:highlight w:val="none"/>
          <w:u w:val="single"/>
        </w:rPr>
      </w:pPr>
      <w:r>
        <w:rPr>
          <w:rFonts w:hint="eastAsia" w:ascii="新宋体" w:hAnsi="新宋体" w:eastAsia="新宋体" w:cs="新宋体"/>
          <w:b w:val="0"/>
          <w:bCs w:val="0"/>
          <w:sz w:val="24"/>
          <w:szCs w:val="24"/>
          <w:highlight w:val="none"/>
        </w:rPr>
        <w:t>投标人</w:t>
      </w:r>
      <w:r>
        <w:rPr>
          <w:rFonts w:hint="eastAsia" w:ascii="新宋体" w:hAnsi="新宋体" w:eastAsia="新宋体" w:cs="新宋体"/>
          <w:b w:val="0"/>
          <w:bCs w:val="0"/>
          <w:sz w:val="24"/>
          <w:szCs w:val="24"/>
          <w:highlight w:val="none"/>
          <w:lang w:eastAsia="zh-CN"/>
        </w:rPr>
        <w:t>名</w:t>
      </w:r>
      <w:r>
        <w:rPr>
          <w:rFonts w:hint="eastAsia" w:ascii="新宋体" w:hAnsi="新宋体" w:eastAsia="新宋体" w:cs="新宋体"/>
          <w:b w:val="0"/>
          <w:bCs w:val="0"/>
          <w:sz w:val="24"/>
          <w:szCs w:val="24"/>
          <w:highlight w:val="none"/>
        </w:rPr>
        <w:t>称（电子签章）</w:t>
      </w:r>
    </w:p>
    <w:p w14:paraId="456937B2">
      <w:pPr>
        <w:spacing w:line="400" w:lineRule="exact"/>
        <w:jc w:val="left"/>
        <w:rPr>
          <w:rFonts w:hint="eastAsia" w:ascii="新宋体" w:hAnsi="新宋体" w:eastAsia="新宋体" w:cs="新宋体"/>
          <w:b w:val="0"/>
          <w:bCs w:val="0"/>
          <w:sz w:val="24"/>
          <w:szCs w:val="24"/>
          <w:highlight w:val="none"/>
        </w:rPr>
      </w:pPr>
      <w:r>
        <w:rPr>
          <w:rFonts w:hint="eastAsia" w:ascii="新宋体" w:hAnsi="新宋体" w:eastAsia="新宋体" w:cs="新宋体"/>
          <w:b w:val="0"/>
          <w:bCs w:val="0"/>
          <w:sz w:val="24"/>
          <w:szCs w:val="24"/>
          <w:highlight w:val="none"/>
        </w:rPr>
        <w:t>日 期：   年  月  日</w:t>
      </w:r>
    </w:p>
    <w:p w14:paraId="35AB3261">
      <w:pPr>
        <w:spacing w:line="400" w:lineRule="exact"/>
        <w:rPr>
          <w:rFonts w:hint="eastAsia" w:ascii="新宋体" w:hAnsi="新宋体" w:eastAsia="新宋体" w:cs="新宋体"/>
          <w:b/>
          <w:bCs/>
          <w:sz w:val="24"/>
          <w:szCs w:val="24"/>
          <w:highlight w:val="none"/>
        </w:rPr>
      </w:pPr>
      <w:r>
        <w:rPr>
          <w:rFonts w:hint="eastAsia" w:ascii="新宋体" w:hAnsi="新宋体" w:eastAsia="新宋体" w:cs="新宋体"/>
          <w:b/>
          <w:bCs/>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5055235" cy="2806065"/>
                <wp:effectExtent l="4445" t="4445" r="7620" b="8890"/>
                <wp:wrapNone/>
                <wp:docPr id="10" name="Quad Arrow 4"/>
                <wp:cNvGraphicFramePr/>
                <a:graphic xmlns:a="http://schemas.openxmlformats.org/drawingml/2006/main">
                  <a:graphicData uri="http://schemas.microsoft.com/office/word/2010/wordprocessingShape">
                    <wps:wsp>
                      <wps:cNvSpPr txBox="1"/>
                      <wps:spPr>
                        <a:xfrm>
                          <a:off x="0" y="0"/>
                          <a:ext cx="5055235" cy="2806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3C4924F">
                            <w:pPr>
                              <w:rPr>
                                <w:rFonts w:ascii="宋体" w:hAnsi="宋体" w:cs="宋体"/>
                                <w:sz w:val="24"/>
                                <w:szCs w:val="24"/>
                              </w:rPr>
                            </w:pPr>
                            <w:r>
                              <w:rPr>
                                <w:rFonts w:hint="eastAsia" w:ascii="新宋体" w:hAnsi="新宋体" w:eastAsia="新宋体"/>
                                <w:sz w:val="22"/>
                                <w:szCs w:val="22"/>
                              </w:rPr>
                              <w:t>法定代表人身份证（正反面）：</w:t>
                            </w:r>
                          </w:p>
                        </w:txbxContent>
                      </wps:txbx>
                      <wps:bodyPr upright="1"/>
                    </wps:wsp>
                  </a:graphicData>
                </a:graphic>
              </wp:anchor>
            </w:drawing>
          </mc:Choice>
          <mc:Fallback>
            <w:pict>
              <v:shape id="Quad Arrow 4" o:spid="_x0000_s1026" o:spt="202" type="#_x0000_t202" style="position:absolute;left:0pt;margin-left:47.1pt;margin-top:12.45pt;height:220.95pt;width:398.05pt;z-index:251661312;mso-width-relative:page;mso-height-relative:page;" fillcolor="#FFFFFF" filled="t" stroked="t" coordsize="21600,21600" o:gfxdata="UEsDBAoAAAAAAIdO4kAAAAAAAAAAAAAAAAAEAAAAZHJzL1BLAwQUAAAACACHTuJAMOI2F9gAAAAJ&#10;AQAADwAAAGRycy9kb3ducmV2LnhtbE2PMU/DMBSEdyT+g/WQWFBrN43SJOSlAxIINigIVjd2kwj7&#10;OdhuWv49ZoLxdKe775rt2Ro2ax9GRwirpQCmqXNqpB7h7fV+UQILUZKSxpFG+NYBtu3lRSNr5U70&#10;oudd7FkqoVBLhCHGqeY8dIO2MizdpCl5B+etjEn6nisvT6ncGp4JUXArR0oLg5z03aC7z93RIpT5&#10;4/wRntbP711xMFW82cwPXx7x+molboFFfY5/YfjFT+jQJqa9O5IKzCBUeZaSCFleAUt+WYk1sD1C&#10;XhQl8Lbh/x+0P1BLAwQUAAAACACHTuJAQzcaFAQCAABHBAAADgAAAGRycy9lMm9Eb2MueG1srVNN&#10;j9MwEL0j8R8s32myhVRL1HQFlHJBsGjZH+DaTmLJXxq7TfrvGTvZ0l320AM5OGPP85uZN+P13Wg0&#10;OUoIytmG3ixKSqTlTijbNfTx9+7dLSUhMiuYdlY29CQDvdu8fbMefC2XrndaSCBIYkM9+Ib2Mfq6&#10;KALvpWFh4by06GwdGBZxC10hgA3IbnSxLMtVMTgQHhyXIeDpdnLSmRGuIXRtq7jcOn4w0saJFaRm&#10;EUsKvfKBbnK2bSt5/Nm2QUaiG4qVxrxiELT3aS02a1Z3wHyv+JwCuyaFFzUZpiwGPVNtWWTkAOof&#10;KqM4uODauODOFFMhWRGs4qZ8oc1Dz7zMtaDUwZ9FD/+Plv843gNRAicBJbHMYMd/HZggnwDcQD4k&#10;gQYfasQ9eETG8bMbEfx0HvAw1T22YNIfKyLoR67TWV45RsLxsCqravm+ooSjb3lbrspVlXiKv9c9&#10;hPhNOkOS0VDA/mVZ2fF7iBP0CZKiBaeV2Cmt8wa6/RcN5Miw17v8zezPYNqSoaEfq2VKhOEAtzg4&#10;aBqPIgTb5XjPboRL4jJ/rxGnxLYs9FMCmSHBWG1UlJCtXjLx1QoSTx51tvi+aErGSEGJlvgck5WR&#10;kSl9DRK10zYFkXnYZ5VSx6bOJCuO+xFJk7l34oRdPHhQXY8C5z4WyYPzlTsxv4U0wJd7tC/f/+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OI2F9gAAAAJAQAADwAAAAAAAAABACAAAAAiAAAAZHJz&#10;L2Rvd25yZXYueG1sUEsBAhQAFAAAAAgAh07iQEM3GhQEAgAARwQAAA4AAAAAAAAAAQAgAAAAJwEA&#10;AGRycy9lMm9Eb2MueG1sUEsFBgAAAAAGAAYAWQEAAJ0FAAAAAA==&#10;">
                <v:fill on="t" focussize="0,0"/>
                <v:stroke color="#000000" joinstyle="miter"/>
                <v:imagedata o:title=""/>
                <o:lock v:ext="edit" aspectratio="f"/>
                <v:textbox>
                  <w:txbxContent>
                    <w:p w14:paraId="73C4924F">
                      <w:pPr>
                        <w:rPr>
                          <w:rFonts w:ascii="宋体" w:hAnsi="宋体" w:cs="宋体"/>
                          <w:sz w:val="24"/>
                          <w:szCs w:val="24"/>
                        </w:rPr>
                      </w:pPr>
                      <w:r>
                        <w:rPr>
                          <w:rFonts w:hint="eastAsia" w:ascii="新宋体" w:hAnsi="新宋体" w:eastAsia="新宋体"/>
                          <w:sz w:val="22"/>
                          <w:szCs w:val="22"/>
                        </w:rPr>
                        <w:t>法定代表人身份证（正反面）：</w:t>
                      </w:r>
                    </w:p>
                  </w:txbxContent>
                </v:textbox>
              </v:shape>
            </w:pict>
          </mc:Fallback>
        </mc:AlternateContent>
      </w:r>
    </w:p>
    <w:p w14:paraId="027833A7">
      <w:pPr>
        <w:spacing w:line="400" w:lineRule="exact"/>
        <w:rPr>
          <w:rFonts w:hint="eastAsia" w:ascii="新宋体" w:hAnsi="新宋体" w:eastAsia="新宋体" w:cs="新宋体"/>
          <w:b/>
          <w:bCs/>
          <w:sz w:val="24"/>
          <w:szCs w:val="24"/>
          <w:highlight w:val="none"/>
        </w:rPr>
      </w:pPr>
    </w:p>
    <w:p w14:paraId="3D1360C1">
      <w:pPr>
        <w:spacing w:line="400" w:lineRule="exact"/>
        <w:rPr>
          <w:rFonts w:hint="eastAsia" w:ascii="新宋体" w:hAnsi="新宋体" w:eastAsia="新宋体" w:cs="新宋体"/>
          <w:b/>
          <w:bCs/>
          <w:sz w:val="24"/>
          <w:szCs w:val="24"/>
          <w:highlight w:val="none"/>
        </w:rPr>
      </w:pPr>
    </w:p>
    <w:p w14:paraId="049FF738">
      <w:pPr>
        <w:spacing w:line="400" w:lineRule="exact"/>
        <w:rPr>
          <w:rFonts w:hint="eastAsia" w:ascii="新宋体" w:hAnsi="新宋体" w:eastAsia="新宋体" w:cs="新宋体"/>
          <w:b/>
          <w:bCs/>
          <w:sz w:val="24"/>
          <w:szCs w:val="24"/>
          <w:highlight w:val="none"/>
        </w:rPr>
      </w:pPr>
    </w:p>
    <w:p w14:paraId="0FFE5D06">
      <w:pPr>
        <w:spacing w:line="400" w:lineRule="exact"/>
        <w:rPr>
          <w:rFonts w:hint="eastAsia" w:ascii="新宋体" w:hAnsi="新宋体" w:eastAsia="新宋体" w:cs="新宋体"/>
          <w:b/>
          <w:bCs/>
          <w:sz w:val="24"/>
          <w:szCs w:val="24"/>
          <w:highlight w:val="none"/>
        </w:rPr>
      </w:pPr>
    </w:p>
    <w:p w14:paraId="24869346">
      <w:pPr>
        <w:spacing w:line="400" w:lineRule="exact"/>
        <w:rPr>
          <w:rFonts w:hint="eastAsia" w:ascii="新宋体" w:hAnsi="新宋体" w:eastAsia="新宋体" w:cs="新宋体"/>
          <w:b/>
          <w:bCs/>
          <w:sz w:val="24"/>
          <w:szCs w:val="24"/>
          <w:highlight w:val="none"/>
        </w:rPr>
      </w:pPr>
    </w:p>
    <w:p w14:paraId="6D7FD1C0">
      <w:pPr>
        <w:spacing w:line="400" w:lineRule="exact"/>
        <w:rPr>
          <w:rFonts w:hint="eastAsia" w:ascii="新宋体" w:hAnsi="新宋体" w:eastAsia="新宋体" w:cs="新宋体"/>
          <w:b/>
          <w:bCs/>
          <w:sz w:val="24"/>
          <w:szCs w:val="24"/>
          <w:highlight w:val="none"/>
        </w:rPr>
      </w:pPr>
    </w:p>
    <w:p w14:paraId="2DEFD9C7">
      <w:pPr>
        <w:spacing w:line="400" w:lineRule="exact"/>
        <w:rPr>
          <w:rFonts w:hint="eastAsia" w:ascii="新宋体" w:hAnsi="新宋体" w:eastAsia="新宋体" w:cs="新宋体"/>
          <w:b/>
          <w:bCs/>
          <w:sz w:val="24"/>
          <w:szCs w:val="24"/>
          <w:highlight w:val="none"/>
        </w:rPr>
      </w:pPr>
    </w:p>
    <w:p w14:paraId="31E18666">
      <w:pPr>
        <w:spacing w:line="400" w:lineRule="exact"/>
        <w:rPr>
          <w:rFonts w:hint="eastAsia" w:ascii="新宋体" w:hAnsi="新宋体" w:eastAsia="新宋体" w:cs="新宋体"/>
          <w:b/>
          <w:bCs/>
          <w:sz w:val="24"/>
          <w:szCs w:val="24"/>
          <w:highlight w:val="none"/>
        </w:rPr>
      </w:pPr>
    </w:p>
    <w:p w14:paraId="1855C9E5">
      <w:pPr>
        <w:spacing w:line="400" w:lineRule="exact"/>
        <w:rPr>
          <w:rFonts w:hint="eastAsia" w:ascii="新宋体" w:hAnsi="新宋体" w:eastAsia="新宋体" w:cs="新宋体"/>
          <w:b/>
          <w:bCs/>
          <w:sz w:val="24"/>
          <w:szCs w:val="24"/>
          <w:highlight w:val="none"/>
        </w:rPr>
      </w:pPr>
    </w:p>
    <w:p w14:paraId="7E342AFE">
      <w:pPr>
        <w:spacing w:line="400" w:lineRule="exact"/>
        <w:rPr>
          <w:rFonts w:hint="eastAsia" w:ascii="新宋体" w:hAnsi="新宋体" w:eastAsia="新宋体" w:cs="新宋体"/>
          <w:b/>
          <w:bCs/>
          <w:sz w:val="24"/>
          <w:szCs w:val="24"/>
          <w:highlight w:val="none"/>
        </w:rPr>
      </w:pPr>
    </w:p>
    <w:p w14:paraId="144986F5">
      <w:pPr>
        <w:spacing w:line="400" w:lineRule="exact"/>
        <w:rPr>
          <w:rFonts w:hint="eastAsia" w:ascii="新宋体" w:hAnsi="新宋体" w:eastAsia="新宋体" w:cs="新宋体"/>
          <w:b/>
          <w:bCs/>
          <w:sz w:val="24"/>
          <w:szCs w:val="24"/>
          <w:highlight w:val="none"/>
        </w:rPr>
      </w:pPr>
    </w:p>
    <w:p w14:paraId="73833DA9">
      <w:pPr>
        <w:snapToGrid w:val="0"/>
        <w:spacing w:line="400" w:lineRule="exact"/>
        <w:rPr>
          <w:rFonts w:hint="eastAsia" w:ascii="新宋体" w:hAnsi="新宋体" w:eastAsia="新宋体" w:cs="新宋体"/>
          <w:sz w:val="24"/>
          <w:szCs w:val="24"/>
          <w:highlight w:val="none"/>
        </w:rPr>
      </w:pPr>
    </w:p>
    <w:p w14:paraId="6F526E55">
      <w:pPr>
        <w:spacing w:line="400" w:lineRule="exact"/>
        <w:rPr>
          <w:rFonts w:hint="eastAsia" w:ascii="新宋体" w:hAnsi="新宋体" w:eastAsia="新宋体" w:cs="新宋体"/>
          <w:b/>
          <w:bCs/>
          <w:spacing w:val="-6"/>
          <w:sz w:val="24"/>
          <w:highlight w:val="none"/>
        </w:rPr>
      </w:pPr>
      <w:r>
        <w:rPr>
          <w:rFonts w:hint="eastAsia" w:ascii="新宋体" w:hAnsi="新宋体" w:eastAsia="新宋体" w:cs="新宋体"/>
          <w:b/>
          <w:bCs/>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14:paraId="3800266F">
      <w:pPr>
        <w:pStyle w:val="10"/>
        <w:rPr>
          <w:rFonts w:hint="eastAsia" w:ascii="新宋体" w:hAnsi="新宋体" w:eastAsia="新宋体" w:cs="新宋体"/>
          <w:highlight w:val="none"/>
        </w:rPr>
      </w:pPr>
    </w:p>
    <w:p w14:paraId="74C2695E">
      <w:pPr>
        <w:rPr>
          <w:rFonts w:hint="eastAsia" w:ascii="新宋体" w:hAnsi="新宋体" w:eastAsia="新宋体" w:cs="新宋体"/>
          <w:b/>
          <w:spacing w:val="-6"/>
          <w:sz w:val="28"/>
          <w:szCs w:val="28"/>
          <w:highlight w:val="none"/>
        </w:rPr>
      </w:pPr>
      <w:r>
        <w:rPr>
          <w:rFonts w:hint="eastAsia" w:ascii="新宋体" w:hAnsi="新宋体" w:eastAsia="新宋体" w:cs="新宋体"/>
          <w:b/>
          <w:spacing w:val="-6"/>
          <w:sz w:val="28"/>
          <w:szCs w:val="28"/>
          <w:highlight w:val="none"/>
        </w:rPr>
        <w:br w:type="page"/>
      </w:r>
    </w:p>
    <w:p w14:paraId="2359E439">
      <w:pPr>
        <w:snapToGrid w:val="0"/>
        <w:spacing w:line="360" w:lineRule="auto"/>
        <w:jc w:val="center"/>
        <w:rPr>
          <w:rFonts w:hint="eastAsia" w:ascii="新宋体" w:hAnsi="新宋体" w:eastAsia="新宋体" w:cs="新宋体"/>
          <w:b/>
          <w:spacing w:val="-6"/>
          <w:sz w:val="28"/>
          <w:szCs w:val="28"/>
          <w:highlight w:val="none"/>
        </w:rPr>
      </w:pPr>
      <w:r>
        <w:rPr>
          <w:rFonts w:hint="eastAsia" w:ascii="新宋体" w:hAnsi="新宋体" w:eastAsia="新宋体" w:cs="新宋体"/>
          <w:b/>
          <w:spacing w:val="-6"/>
          <w:sz w:val="28"/>
          <w:szCs w:val="28"/>
          <w:highlight w:val="none"/>
        </w:rPr>
        <w:t>法定代表人授权委托书</w:t>
      </w:r>
    </w:p>
    <w:p w14:paraId="269119B9">
      <w:pPr>
        <w:snapToGrid w:val="0"/>
        <w:spacing w:line="360" w:lineRule="auto"/>
        <w:rPr>
          <w:rFonts w:hint="eastAsia" w:ascii="新宋体" w:hAnsi="新宋体" w:eastAsia="新宋体" w:cs="新宋体"/>
          <w:b/>
          <w:bCs/>
          <w:spacing w:val="-6"/>
          <w:sz w:val="24"/>
          <w:szCs w:val="24"/>
          <w:highlight w:val="none"/>
        </w:rPr>
      </w:pPr>
      <w:r>
        <w:rPr>
          <w:rFonts w:hint="eastAsia" w:ascii="新宋体" w:hAnsi="新宋体" w:eastAsia="新宋体" w:cs="新宋体"/>
          <w:bCs/>
          <w:spacing w:val="-6"/>
          <w:sz w:val="24"/>
          <w:szCs w:val="24"/>
          <w:highlight w:val="none"/>
        </w:rPr>
        <w:t>致：</w:t>
      </w:r>
      <w:r>
        <w:rPr>
          <w:rFonts w:hint="eastAsia" w:ascii="新宋体" w:hAnsi="新宋体" w:eastAsia="新宋体" w:cs="新宋体"/>
          <w:sz w:val="24"/>
          <w:szCs w:val="24"/>
          <w:highlight w:val="none"/>
        </w:rPr>
        <w:t>温州大学、浙江鼎力工程项目管理有限公司</w:t>
      </w:r>
      <w:r>
        <w:rPr>
          <w:rFonts w:hint="eastAsia" w:ascii="新宋体" w:hAnsi="新宋体" w:eastAsia="新宋体" w:cs="新宋体"/>
          <w:spacing w:val="-6"/>
          <w:sz w:val="24"/>
          <w:szCs w:val="24"/>
          <w:highlight w:val="none"/>
        </w:rPr>
        <w:t>：</w:t>
      </w:r>
    </w:p>
    <w:p w14:paraId="662004A2">
      <w:pPr>
        <w:snapToGrid w:val="0"/>
        <w:spacing w:line="360" w:lineRule="auto"/>
        <w:ind w:firstLine="456" w:firstLineChars="200"/>
        <w:rPr>
          <w:rFonts w:hint="eastAsia" w:ascii="新宋体" w:hAnsi="新宋体" w:eastAsia="新宋体" w:cs="新宋体"/>
          <w:spacing w:val="-6"/>
          <w:sz w:val="24"/>
          <w:szCs w:val="24"/>
          <w:highlight w:val="none"/>
        </w:rPr>
      </w:pPr>
      <w:r>
        <w:rPr>
          <w:rFonts w:hint="eastAsia" w:ascii="新宋体" w:hAnsi="新宋体" w:eastAsia="新宋体" w:cs="新宋体"/>
          <w:spacing w:val="-6"/>
          <w:sz w:val="24"/>
          <w:szCs w:val="24"/>
          <w:highlight w:val="none"/>
        </w:rPr>
        <w:t>我</w:t>
      </w:r>
      <w:r>
        <w:rPr>
          <w:rFonts w:hint="eastAsia" w:ascii="新宋体" w:hAnsi="新宋体" w:eastAsia="新宋体" w:cs="新宋体"/>
          <w:spacing w:val="-6"/>
          <w:sz w:val="24"/>
          <w:szCs w:val="24"/>
          <w:highlight w:val="none"/>
          <w:u w:val="single"/>
        </w:rPr>
        <w:t xml:space="preserve"> </w:t>
      </w:r>
      <w:r>
        <w:rPr>
          <w:rFonts w:hint="eastAsia" w:ascii="新宋体" w:hAnsi="新宋体" w:eastAsia="新宋体" w:cs="新宋体"/>
          <w:spacing w:val="-6"/>
          <w:sz w:val="24"/>
          <w:szCs w:val="24"/>
          <w:highlight w:val="none"/>
          <w:u w:val="single"/>
          <w:lang w:val="en-US" w:eastAsia="zh-CN"/>
        </w:rPr>
        <w:t xml:space="preserve">    </w:t>
      </w:r>
      <w:r>
        <w:rPr>
          <w:rFonts w:hint="eastAsia" w:ascii="新宋体" w:hAnsi="新宋体" w:eastAsia="新宋体" w:cs="新宋体"/>
          <w:spacing w:val="-6"/>
          <w:sz w:val="24"/>
          <w:szCs w:val="24"/>
          <w:highlight w:val="none"/>
          <w:u w:val="single"/>
        </w:rPr>
        <w:t>（姓名）</w:t>
      </w:r>
      <w:r>
        <w:rPr>
          <w:rFonts w:hint="eastAsia" w:ascii="新宋体" w:hAnsi="新宋体" w:eastAsia="新宋体" w:cs="新宋体"/>
          <w:spacing w:val="-6"/>
          <w:sz w:val="24"/>
          <w:szCs w:val="24"/>
          <w:highlight w:val="none"/>
        </w:rPr>
        <w:t>系</w:t>
      </w:r>
      <w:r>
        <w:rPr>
          <w:rFonts w:hint="eastAsia" w:ascii="新宋体" w:hAnsi="新宋体" w:eastAsia="新宋体" w:cs="新宋体"/>
          <w:spacing w:val="-6"/>
          <w:sz w:val="24"/>
          <w:szCs w:val="24"/>
          <w:highlight w:val="none"/>
          <w:u w:val="single"/>
          <w:lang w:val="en-US" w:eastAsia="zh-CN"/>
        </w:rPr>
        <w:t xml:space="preserve">    </w:t>
      </w:r>
      <w:r>
        <w:rPr>
          <w:rFonts w:hint="eastAsia" w:ascii="新宋体" w:hAnsi="新宋体" w:eastAsia="新宋体" w:cs="新宋体"/>
          <w:spacing w:val="-6"/>
          <w:sz w:val="24"/>
          <w:szCs w:val="24"/>
          <w:highlight w:val="none"/>
          <w:u w:val="single"/>
        </w:rPr>
        <w:t>（投标人名称）</w:t>
      </w:r>
      <w:r>
        <w:rPr>
          <w:rFonts w:hint="eastAsia" w:ascii="新宋体" w:hAnsi="新宋体" w:eastAsia="新宋体" w:cs="新宋体"/>
          <w:spacing w:val="-6"/>
          <w:sz w:val="24"/>
          <w:szCs w:val="24"/>
          <w:highlight w:val="none"/>
        </w:rPr>
        <w:t>的法定代表人，现授权委托</w:t>
      </w:r>
      <w:r>
        <w:rPr>
          <w:rFonts w:hint="eastAsia" w:ascii="新宋体" w:hAnsi="新宋体" w:eastAsia="新宋体" w:cs="新宋体"/>
          <w:spacing w:val="-6"/>
          <w:sz w:val="24"/>
          <w:szCs w:val="24"/>
          <w:highlight w:val="none"/>
          <w:u w:val="single"/>
          <w:lang w:val="en-US" w:eastAsia="zh-CN"/>
        </w:rPr>
        <w:t xml:space="preserve">      </w:t>
      </w:r>
      <w:r>
        <w:rPr>
          <w:rFonts w:hint="eastAsia" w:ascii="新宋体" w:hAnsi="新宋体" w:eastAsia="新宋体" w:cs="新宋体"/>
          <w:spacing w:val="-6"/>
          <w:sz w:val="24"/>
          <w:szCs w:val="24"/>
          <w:highlight w:val="none"/>
          <w:u w:val="single"/>
        </w:rPr>
        <w:t xml:space="preserve"> （姓名）（身份证号：）</w:t>
      </w:r>
      <w:r>
        <w:rPr>
          <w:rFonts w:hint="eastAsia" w:ascii="新宋体" w:hAnsi="新宋体" w:eastAsia="新宋体" w:cs="新宋体"/>
          <w:spacing w:val="-6"/>
          <w:sz w:val="24"/>
          <w:szCs w:val="24"/>
          <w:highlight w:val="none"/>
        </w:rPr>
        <w:t>以我方的名义参加温州大学</w:t>
      </w:r>
      <w:r>
        <w:rPr>
          <w:rFonts w:hint="eastAsia" w:ascii="新宋体" w:hAnsi="新宋体" w:eastAsia="新宋体" w:cs="新宋体"/>
          <w:spacing w:val="-6"/>
          <w:sz w:val="24"/>
          <w:szCs w:val="24"/>
          <w:highlight w:val="none"/>
          <w:u w:val="single"/>
          <w:lang w:val="en-US" w:eastAsia="zh-CN"/>
        </w:rPr>
        <w:t xml:space="preserve">           </w:t>
      </w:r>
      <w:r>
        <w:rPr>
          <w:rFonts w:hint="eastAsia" w:ascii="新宋体" w:hAnsi="新宋体" w:eastAsia="新宋体" w:cs="新宋体"/>
          <w:spacing w:val="-6"/>
          <w:sz w:val="24"/>
          <w:szCs w:val="24"/>
          <w:highlight w:val="none"/>
          <w:u w:val="single"/>
        </w:rPr>
        <w:t>（采购项目）</w:t>
      </w:r>
      <w:r>
        <w:rPr>
          <w:rFonts w:hint="eastAsia" w:ascii="新宋体" w:hAnsi="新宋体" w:eastAsia="新宋体" w:cs="新宋体"/>
          <w:spacing w:val="-6"/>
          <w:sz w:val="24"/>
          <w:szCs w:val="24"/>
          <w:highlight w:val="none"/>
        </w:rPr>
        <w:t>项目</w:t>
      </w:r>
      <w:r>
        <w:rPr>
          <w:rFonts w:hint="eastAsia" w:ascii="新宋体" w:hAnsi="新宋体" w:eastAsia="新宋体" w:cs="新宋体"/>
          <w:i w:val="0"/>
          <w:iCs w:val="0"/>
          <w:spacing w:val="-6"/>
          <w:sz w:val="24"/>
          <w:szCs w:val="24"/>
          <w:highlight w:val="none"/>
          <w:u w:val="single"/>
        </w:rPr>
        <w:t>（项目编号：</w:t>
      </w:r>
      <w:r>
        <w:rPr>
          <w:rFonts w:hint="eastAsia" w:ascii="新宋体" w:hAnsi="新宋体" w:eastAsia="新宋体" w:cs="新宋体"/>
          <w:i w:val="0"/>
          <w:iCs w:val="0"/>
          <w:spacing w:val="-6"/>
          <w:sz w:val="24"/>
          <w:szCs w:val="24"/>
          <w:highlight w:val="none"/>
          <w:u w:val="none"/>
          <w:lang w:val="en-US" w:eastAsia="zh-CN"/>
        </w:rPr>
        <w:t xml:space="preserve">         </w:t>
      </w:r>
      <w:r>
        <w:rPr>
          <w:rFonts w:hint="eastAsia" w:ascii="新宋体" w:hAnsi="新宋体" w:eastAsia="新宋体" w:cs="新宋体"/>
          <w:i w:val="0"/>
          <w:iCs w:val="0"/>
          <w:spacing w:val="-6"/>
          <w:sz w:val="24"/>
          <w:szCs w:val="24"/>
          <w:highlight w:val="none"/>
          <w:u w:val="single"/>
        </w:rPr>
        <w:t>）</w:t>
      </w:r>
      <w:r>
        <w:rPr>
          <w:rFonts w:hint="eastAsia" w:ascii="新宋体" w:hAnsi="新宋体" w:eastAsia="新宋体" w:cs="新宋体"/>
          <w:spacing w:val="-6"/>
          <w:sz w:val="24"/>
          <w:szCs w:val="24"/>
          <w:highlight w:val="none"/>
        </w:rPr>
        <w:t>的投标活动，并代表我方全权办理针对上述项目的投标、开标、评标、签约等</w:t>
      </w:r>
      <w:r>
        <w:rPr>
          <w:rFonts w:hint="eastAsia" w:ascii="新宋体" w:hAnsi="新宋体" w:eastAsia="新宋体" w:cs="新宋体"/>
          <w:spacing w:val="-6"/>
          <w:sz w:val="24"/>
          <w:szCs w:val="24"/>
          <w:highlight w:val="none"/>
          <w:lang w:eastAsia="zh-CN"/>
        </w:rPr>
        <w:t>招标活动的一切</w:t>
      </w:r>
      <w:r>
        <w:rPr>
          <w:rFonts w:hint="eastAsia" w:ascii="新宋体" w:hAnsi="新宋体" w:eastAsia="新宋体" w:cs="新宋体"/>
          <w:spacing w:val="-6"/>
          <w:sz w:val="24"/>
          <w:szCs w:val="24"/>
          <w:highlight w:val="none"/>
        </w:rPr>
        <w:t>事务</w:t>
      </w:r>
      <w:r>
        <w:rPr>
          <w:rFonts w:hint="eastAsia" w:ascii="新宋体" w:hAnsi="新宋体" w:eastAsia="新宋体" w:cs="新宋体"/>
          <w:spacing w:val="-6"/>
          <w:sz w:val="24"/>
          <w:szCs w:val="24"/>
          <w:highlight w:val="none"/>
          <w:lang w:eastAsia="zh-CN"/>
        </w:rPr>
        <w:t>并</w:t>
      </w:r>
      <w:r>
        <w:rPr>
          <w:rFonts w:hint="eastAsia" w:ascii="新宋体" w:hAnsi="新宋体" w:eastAsia="新宋体" w:cs="新宋体"/>
          <w:spacing w:val="-6"/>
          <w:sz w:val="24"/>
          <w:szCs w:val="24"/>
          <w:highlight w:val="none"/>
        </w:rPr>
        <w:t>签署相关文件。</w:t>
      </w:r>
    </w:p>
    <w:p w14:paraId="434A9D52">
      <w:pPr>
        <w:snapToGrid w:val="0"/>
        <w:spacing w:line="360" w:lineRule="auto"/>
        <w:ind w:firstLine="456" w:firstLineChars="200"/>
        <w:rPr>
          <w:rFonts w:hint="eastAsia" w:ascii="新宋体" w:hAnsi="新宋体" w:eastAsia="新宋体" w:cs="新宋体"/>
          <w:spacing w:val="-6"/>
          <w:sz w:val="24"/>
          <w:szCs w:val="24"/>
          <w:highlight w:val="none"/>
        </w:rPr>
      </w:pPr>
      <w:r>
        <w:rPr>
          <w:rFonts w:hint="eastAsia" w:ascii="新宋体" w:hAnsi="新宋体" w:eastAsia="新宋体" w:cs="新宋体"/>
          <w:spacing w:val="-6"/>
          <w:sz w:val="24"/>
          <w:szCs w:val="24"/>
          <w:highlight w:val="none"/>
        </w:rPr>
        <w:t>我方对被授权人的签名负全部责任。</w:t>
      </w:r>
    </w:p>
    <w:p w14:paraId="77EEEFA1">
      <w:pPr>
        <w:snapToGrid w:val="0"/>
        <w:spacing w:line="360" w:lineRule="auto"/>
        <w:ind w:firstLine="456" w:firstLineChars="200"/>
        <w:rPr>
          <w:rFonts w:hint="eastAsia" w:ascii="新宋体" w:hAnsi="新宋体" w:eastAsia="新宋体" w:cs="新宋体"/>
          <w:spacing w:val="-6"/>
          <w:sz w:val="24"/>
          <w:szCs w:val="24"/>
          <w:highlight w:val="none"/>
        </w:rPr>
      </w:pPr>
      <w:r>
        <w:rPr>
          <w:rFonts w:hint="eastAsia" w:ascii="新宋体" w:hAnsi="新宋体" w:eastAsia="新宋体" w:cs="新宋体"/>
          <w:spacing w:val="-6"/>
          <w:sz w:val="24"/>
          <w:szCs w:val="24"/>
          <w:highlight w:val="none"/>
        </w:rPr>
        <w:t>在撤销授权的书面通知以前，本授权书一直有效。被授权人在授权书有效期内签署的所有文件不因授权的撤销而失效。</w:t>
      </w:r>
    </w:p>
    <w:p w14:paraId="749E103D">
      <w:pPr>
        <w:snapToGrid w:val="0"/>
        <w:spacing w:line="360" w:lineRule="auto"/>
        <w:ind w:firstLine="456" w:firstLineChars="200"/>
        <w:rPr>
          <w:rFonts w:hint="eastAsia" w:ascii="新宋体" w:hAnsi="新宋体" w:eastAsia="新宋体" w:cs="新宋体"/>
          <w:spacing w:val="-6"/>
          <w:sz w:val="24"/>
          <w:szCs w:val="24"/>
          <w:highlight w:val="none"/>
        </w:rPr>
      </w:pPr>
      <w:r>
        <w:rPr>
          <w:rFonts w:hint="eastAsia" w:ascii="新宋体" w:hAnsi="新宋体" w:eastAsia="新宋体" w:cs="新宋体"/>
          <w:spacing w:val="-6"/>
          <w:sz w:val="24"/>
          <w:szCs w:val="24"/>
          <w:highlight w:val="none"/>
        </w:rPr>
        <w:t>被授权人无转委托权，特此委托。</w:t>
      </w:r>
    </w:p>
    <w:p w14:paraId="2BBF7CC7">
      <w:pPr>
        <w:snapToGrid w:val="0"/>
        <w:spacing w:line="288" w:lineRule="auto"/>
        <w:rPr>
          <w:rFonts w:hint="eastAsia" w:ascii="新宋体" w:hAnsi="新宋体" w:eastAsia="新宋体" w:cs="新宋体"/>
          <w:spacing w:val="-6"/>
          <w:sz w:val="24"/>
          <w:szCs w:val="24"/>
          <w:highlight w:val="none"/>
        </w:rPr>
      </w:pPr>
    </w:p>
    <w:p w14:paraId="1580DAE9">
      <w:pPr>
        <w:snapToGrid w:val="0"/>
        <w:spacing w:line="288" w:lineRule="auto"/>
        <w:rPr>
          <w:rFonts w:hint="eastAsia" w:ascii="新宋体" w:hAnsi="新宋体" w:eastAsia="新宋体" w:cs="新宋体"/>
          <w:spacing w:val="-6"/>
          <w:sz w:val="24"/>
          <w:szCs w:val="24"/>
          <w:highlight w:val="none"/>
        </w:rPr>
      </w:pPr>
    </w:p>
    <w:p w14:paraId="285ACDD3">
      <w:pPr>
        <w:snapToGrid w:val="0"/>
        <w:spacing w:line="288" w:lineRule="auto"/>
        <w:rPr>
          <w:rFonts w:hint="eastAsia" w:ascii="新宋体" w:hAnsi="新宋体" w:eastAsia="新宋体" w:cs="新宋体"/>
          <w:spacing w:val="-6"/>
          <w:sz w:val="24"/>
          <w:szCs w:val="24"/>
          <w:highlight w:val="none"/>
          <w:u w:val="single"/>
        </w:rPr>
      </w:pPr>
      <w:r>
        <w:rPr>
          <w:rFonts w:hint="eastAsia" w:ascii="新宋体" w:hAnsi="新宋体" w:eastAsia="新宋体" w:cs="新宋体"/>
          <w:spacing w:val="-6"/>
          <w:sz w:val="24"/>
          <w:szCs w:val="24"/>
          <w:highlight w:val="none"/>
        </w:rPr>
        <w:t>被授权人签字：                              法定代表人签字或签章：</w:t>
      </w:r>
    </w:p>
    <w:p w14:paraId="5A791F2B">
      <w:pPr>
        <w:snapToGrid w:val="0"/>
        <w:spacing w:line="288" w:lineRule="auto"/>
        <w:rPr>
          <w:rFonts w:hint="eastAsia" w:ascii="新宋体" w:hAnsi="新宋体" w:eastAsia="新宋体" w:cs="新宋体"/>
          <w:spacing w:val="-6"/>
          <w:sz w:val="24"/>
          <w:szCs w:val="24"/>
          <w:highlight w:val="none"/>
        </w:rPr>
      </w:pPr>
      <w:r>
        <w:rPr>
          <w:rFonts w:hint="eastAsia" w:ascii="新宋体" w:hAnsi="新宋体" w:eastAsia="新宋体" w:cs="新宋体"/>
          <w:spacing w:val="-6"/>
          <w:sz w:val="24"/>
          <w:szCs w:val="24"/>
          <w:highlight w:val="none"/>
        </w:rPr>
        <w:t>被授权人身份证号码：</w:t>
      </w:r>
    </w:p>
    <w:p w14:paraId="61013ADA">
      <w:pPr>
        <w:pStyle w:val="11"/>
        <w:ind w:left="0" w:leftChars="0" w:firstLine="0" w:firstLineChars="0"/>
        <w:rPr>
          <w:rFonts w:hint="eastAsia" w:ascii="新宋体" w:hAnsi="新宋体" w:eastAsia="新宋体" w:cs="新宋体"/>
          <w:spacing w:val="-6"/>
          <w:sz w:val="24"/>
          <w:szCs w:val="24"/>
          <w:highlight w:val="none"/>
          <w:u w:val="none"/>
        </w:rPr>
      </w:pPr>
      <w:r>
        <w:rPr>
          <w:rFonts w:hint="eastAsia" w:ascii="新宋体" w:hAnsi="新宋体" w:eastAsia="新宋体" w:cs="新宋体"/>
          <w:spacing w:val="-6"/>
          <w:sz w:val="24"/>
          <w:szCs w:val="24"/>
          <w:highlight w:val="none"/>
        </w:rPr>
        <w:t>被授权人手机号码：</w:t>
      </w:r>
    </w:p>
    <w:p w14:paraId="79422152">
      <w:pPr>
        <w:snapToGrid w:val="0"/>
        <w:spacing w:line="288" w:lineRule="auto"/>
        <w:rPr>
          <w:rFonts w:hint="eastAsia" w:ascii="新宋体" w:hAnsi="新宋体" w:eastAsia="新宋体" w:cs="新宋体"/>
          <w:spacing w:val="-6"/>
          <w:sz w:val="24"/>
          <w:szCs w:val="24"/>
          <w:highlight w:val="none"/>
        </w:rPr>
      </w:pPr>
      <w:r>
        <w:rPr>
          <w:rFonts w:hint="eastAsia" w:ascii="新宋体" w:hAnsi="新宋体" w:eastAsia="新宋体" w:cs="新宋体"/>
          <w:spacing w:val="-6"/>
          <w:sz w:val="24"/>
          <w:szCs w:val="24"/>
          <w:highlight w:val="none"/>
        </w:rPr>
        <w:t xml:space="preserve">                                    供应商名称（CA电子公章）：</w:t>
      </w:r>
    </w:p>
    <w:p w14:paraId="27C3DF8A">
      <w:pPr>
        <w:snapToGrid w:val="0"/>
        <w:spacing w:line="288" w:lineRule="auto"/>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spacing w:val="-6"/>
          <w:sz w:val="24"/>
          <w:szCs w:val="24"/>
          <w:highlight w:val="none"/>
        </w:rPr>
        <w:t xml:space="preserve">                                        年    月    日</w:t>
      </w:r>
    </w:p>
    <w:p w14:paraId="7BEBEEAA">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71755</wp:posOffset>
                </wp:positionV>
                <wp:extent cx="5849620" cy="3122930"/>
                <wp:effectExtent l="4445" t="4445" r="13335" b="15875"/>
                <wp:wrapNone/>
                <wp:docPr id="6" name="Text Box 2"/>
                <wp:cNvGraphicFramePr/>
                <a:graphic xmlns:a="http://schemas.openxmlformats.org/drawingml/2006/main">
                  <a:graphicData uri="http://schemas.microsoft.com/office/word/2010/wordprocessingShape">
                    <wps:wsp>
                      <wps:cNvSpPr txBox="1"/>
                      <wps:spPr>
                        <a:xfrm>
                          <a:off x="0" y="0"/>
                          <a:ext cx="5849620" cy="31229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75D369">
                            <w:pPr>
                              <w:rPr>
                                <w:rFonts w:hint="eastAsia" w:ascii="新宋体" w:hAnsi="新宋体" w:eastAsia="新宋体"/>
                                <w:sz w:val="22"/>
                                <w:szCs w:val="22"/>
                              </w:rPr>
                            </w:pPr>
                            <w:r>
                              <w:rPr>
                                <w:rFonts w:hint="eastAsia" w:ascii="新宋体" w:hAnsi="新宋体" w:eastAsia="新宋体"/>
                                <w:sz w:val="22"/>
                                <w:szCs w:val="22"/>
                              </w:rPr>
                              <w:t xml:space="preserve"> 法定代表人身份证（正反面）：</w:t>
                            </w:r>
                          </w:p>
                          <w:p w14:paraId="10F2DC65">
                            <w:pPr>
                              <w:pStyle w:val="51"/>
                              <w:rPr>
                                <w:rFonts w:hint="eastAsia" w:ascii="新宋体" w:hAnsi="新宋体" w:eastAsia="新宋体"/>
                                <w:sz w:val="22"/>
                                <w:szCs w:val="22"/>
                              </w:rPr>
                            </w:pPr>
                          </w:p>
                          <w:p w14:paraId="2522BCDE">
                            <w:pPr>
                              <w:pStyle w:val="43"/>
                              <w:rPr>
                                <w:rFonts w:hint="eastAsia" w:ascii="新宋体" w:hAnsi="新宋体" w:eastAsia="新宋体"/>
                                <w:sz w:val="22"/>
                                <w:szCs w:val="22"/>
                              </w:rPr>
                            </w:pPr>
                          </w:p>
                          <w:p w14:paraId="1142CBB7">
                            <w:pPr>
                              <w:rPr>
                                <w:rFonts w:hint="eastAsia" w:ascii="新宋体" w:hAnsi="新宋体" w:eastAsia="新宋体"/>
                                <w:sz w:val="22"/>
                                <w:szCs w:val="22"/>
                              </w:rPr>
                            </w:pPr>
                          </w:p>
                          <w:p w14:paraId="71BD492A">
                            <w:pPr>
                              <w:pStyle w:val="51"/>
                              <w:rPr>
                                <w:rFonts w:hint="eastAsia" w:ascii="新宋体" w:hAnsi="新宋体" w:eastAsia="新宋体"/>
                                <w:sz w:val="22"/>
                                <w:szCs w:val="22"/>
                              </w:rPr>
                            </w:pPr>
                          </w:p>
                          <w:p w14:paraId="74C9D39F">
                            <w:pPr>
                              <w:pStyle w:val="43"/>
                              <w:rPr>
                                <w:rFonts w:hint="eastAsia" w:ascii="新宋体" w:hAnsi="新宋体" w:eastAsia="新宋体"/>
                                <w:sz w:val="22"/>
                                <w:szCs w:val="22"/>
                              </w:rPr>
                            </w:pPr>
                          </w:p>
                          <w:p w14:paraId="215266AF">
                            <w:r>
                              <w:rPr>
                                <w:rFonts w:hint="eastAsia" w:ascii="新宋体" w:hAnsi="新宋体" w:eastAsia="新宋体"/>
                                <w:sz w:val="22"/>
                                <w:szCs w:val="22"/>
                              </w:rPr>
                              <w:t xml:space="preserve"> 授权代表身份证（正反面）：</w:t>
                            </w:r>
                          </w:p>
                        </w:txbxContent>
                      </wps:txbx>
                      <wps:bodyPr upright="1"/>
                    </wps:wsp>
                  </a:graphicData>
                </a:graphic>
              </wp:anchor>
            </w:drawing>
          </mc:Choice>
          <mc:Fallback>
            <w:pict>
              <v:shape id="Text Box 2" o:spid="_x0000_s1026" o:spt="202" type="#_x0000_t202" style="position:absolute;left:0pt;margin-left:-6.05pt;margin-top:5.65pt;height:245.9pt;width:460.6pt;z-index:251659264;mso-width-relative:page;mso-height-relative:page;" fillcolor="#FFFFFF" filled="t" stroked="t" coordsize="21600,21600" o:gfxdata="UEsDBAoAAAAAAIdO4kAAAAAAAAAAAAAAAAAEAAAAZHJzL1BLAwQUAAAACACHTuJAQGAJfdgAAAAK&#10;AQAADwAAAGRycy9kb3ducmV2LnhtbE2PwU7DMAyG70i8Q2QkLmhLssJYS9MdkEBwGwPBNWuytiJx&#10;SpJ14+0xJzja/6ffn+v1yTs22ZiGgArkXACz2AYzYKfg7fVhtgKWskajXUCr4NsmWDfnZ7WuTDji&#10;i522uWNUgqnSCvqcx4rz1PbW6zQPo0XK9iF6nWmMHTdRH6ncO74QYsm9HpAu9Hq0971tP7cHr2B1&#10;/TR9pOdi894u967MV7fT41dU6vJCijtg2Z7yHwy/+qQODTntwgFNYk7BTC4koRTIAhgBpShpsVNw&#10;IwoJvKn5/xeaH1BLAwQUAAAACACHTuJAPZTiJAQCAABEBAAADgAAAGRycy9lMm9Eb2MueG1srVPN&#10;btswDL4P2DsIui9O3CVojDgFuiy7DNuAdg+gyLQtQH8Qldh5+1FKmqXdDjnUB5kiqY/kR3L1MBrN&#10;DhBQOVvz2WTKGVjpGmW7mv9+3n665wyjsI3QzkLNj4D8Yf3xw2rwFZSud7qBwAjEYjX4mvcx+qoo&#10;UPZgBE6cB0vG1gUjIl1DVzRBDIRudFFOp4ticKHxwUlAJO3mZORnxHALoGtbJWHj5N6AjSfUAFpE&#10;Kgl75ZGvc7ZtCzL+bFuEyHTNqdKYTwpC8i6dxXolqi4I3yt5TkHcksKbmoxQloJeoDYiCrYP6h8o&#10;o2Rw6No4kc4Up0IyI1TFbPqGm6deeMi1ENXoL6Tj+8HKH4dfgamm5gvOrDDU8GcYI3t0IysTO4PH&#10;ipyePLnFkdQ0My96JGUqemyDSX8qh5GduD1euE1gkpTz+8/LRUkmSba7WVku7zL7xd/nPmD8Bs6w&#10;JNQ8UPMyp+LwHSOlQq4vLikaOq2ardI6X0K3+6IDOwhq9DZ/KUt68spNWzbUfDkv55SIoOltaWpI&#10;NJ4YQNvleK9e4DXwNH//A06JbQT2pwQyQnITlVERQpZ6EM1X27B49MSypeXiKRkDDWcaaBeTlD2j&#10;UPoWT6pO2xQE8qSfWUodO3UmSXHcjQSaxJ1rjtTFvQ+q64ng3MciWWi4MlfnRUjTe30n+Xr51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GAJfdgAAAAKAQAADwAAAAAAAAABACAAAAAiAAAAZHJz&#10;L2Rvd25yZXYueG1sUEsBAhQAFAAAAAgAh07iQD2U4iQEAgAARAQAAA4AAAAAAAAAAQAgAAAAJwEA&#10;AGRycy9lMm9Eb2MueG1sUEsFBgAAAAAGAAYAWQEAAJ0FAAAAAA==&#10;">
                <v:fill on="t" focussize="0,0"/>
                <v:stroke color="#000000" joinstyle="miter"/>
                <v:imagedata o:title=""/>
                <o:lock v:ext="edit" aspectratio="f"/>
                <v:textbox>
                  <w:txbxContent>
                    <w:p w14:paraId="3675D369">
                      <w:pPr>
                        <w:rPr>
                          <w:rFonts w:hint="eastAsia" w:ascii="新宋体" w:hAnsi="新宋体" w:eastAsia="新宋体"/>
                          <w:sz w:val="22"/>
                          <w:szCs w:val="22"/>
                        </w:rPr>
                      </w:pPr>
                      <w:r>
                        <w:rPr>
                          <w:rFonts w:hint="eastAsia" w:ascii="新宋体" w:hAnsi="新宋体" w:eastAsia="新宋体"/>
                          <w:sz w:val="22"/>
                          <w:szCs w:val="22"/>
                        </w:rPr>
                        <w:t xml:space="preserve"> 法定代表人身份证（正反面）：</w:t>
                      </w:r>
                    </w:p>
                    <w:p w14:paraId="10F2DC65">
                      <w:pPr>
                        <w:pStyle w:val="51"/>
                        <w:rPr>
                          <w:rFonts w:hint="eastAsia" w:ascii="新宋体" w:hAnsi="新宋体" w:eastAsia="新宋体"/>
                          <w:sz w:val="22"/>
                          <w:szCs w:val="22"/>
                        </w:rPr>
                      </w:pPr>
                    </w:p>
                    <w:p w14:paraId="2522BCDE">
                      <w:pPr>
                        <w:pStyle w:val="43"/>
                        <w:rPr>
                          <w:rFonts w:hint="eastAsia" w:ascii="新宋体" w:hAnsi="新宋体" w:eastAsia="新宋体"/>
                          <w:sz w:val="22"/>
                          <w:szCs w:val="22"/>
                        </w:rPr>
                      </w:pPr>
                    </w:p>
                    <w:p w14:paraId="1142CBB7">
                      <w:pPr>
                        <w:rPr>
                          <w:rFonts w:hint="eastAsia" w:ascii="新宋体" w:hAnsi="新宋体" w:eastAsia="新宋体"/>
                          <w:sz w:val="22"/>
                          <w:szCs w:val="22"/>
                        </w:rPr>
                      </w:pPr>
                    </w:p>
                    <w:p w14:paraId="71BD492A">
                      <w:pPr>
                        <w:pStyle w:val="51"/>
                        <w:rPr>
                          <w:rFonts w:hint="eastAsia" w:ascii="新宋体" w:hAnsi="新宋体" w:eastAsia="新宋体"/>
                          <w:sz w:val="22"/>
                          <w:szCs w:val="22"/>
                        </w:rPr>
                      </w:pPr>
                    </w:p>
                    <w:p w14:paraId="74C9D39F">
                      <w:pPr>
                        <w:pStyle w:val="43"/>
                        <w:rPr>
                          <w:rFonts w:hint="eastAsia" w:ascii="新宋体" w:hAnsi="新宋体" w:eastAsia="新宋体"/>
                          <w:sz w:val="22"/>
                          <w:szCs w:val="22"/>
                        </w:rPr>
                      </w:pPr>
                    </w:p>
                    <w:p w14:paraId="215266AF">
                      <w:r>
                        <w:rPr>
                          <w:rFonts w:hint="eastAsia" w:ascii="新宋体" w:hAnsi="新宋体" w:eastAsia="新宋体"/>
                          <w:sz w:val="22"/>
                          <w:szCs w:val="22"/>
                        </w:rPr>
                        <w:t xml:space="preserve"> 授权代表身份证（正反面）：</w:t>
                      </w:r>
                    </w:p>
                  </w:txbxContent>
                </v:textbox>
              </v:shape>
            </w:pict>
          </mc:Fallback>
        </mc:AlternateContent>
      </w:r>
    </w:p>
    <w:p w14:paraId="3CB39F47">
      <w:pPr>
        <w:spacing w:line="460" w:lineRule="exact"/>
        <w:jc w:val="center"/>
        <w:rPr>
          <w:rFonts w:hint="eastAsia" w:ascii="新宋体" w:hAnsi="新宋体" w:eastAsia="新宋体" w:cs="新宋体"/>
          <w:b/>
          <w:bCs/>
          <w:color w:val="auto"/>
          <w:sz w:val="28"/>
          <w:szCs w:val="28"/>
          <w:highlight w:val="none"/>
        </w:rPr>
      </w:pPr>
    </w:p>
    <w:p w14:paraId="599A04E6">
      <w:pPr>
        <w:spacing w:line="460" w:lineRule="exact"/>
        <w:jc w:val="center"/>
        <w:rPr>
          <w:rFonts w:hint="eastAsia" w:ascii="新宋体" w:hAnsi="新宋体" w:eastAsia="新宋体" w:cs="新宋体"/>
          <w:b/>
          <w:bCs/>
          <w:color w:val="auto"/>
          <w:sz w:val="28"/>
          <w:szCs w:val="28"/>
          <w:highlight w:val="none"/>
        </w:rPr>
      </w:pPr>
    </w:p>
    <w:p w14:paraId="7B358982">
      <w:pPr>
        <w:spacing w:line="460" w:lineRule="exact"/>
        <w:jc w:val="center"/>
        <w:rPr>
          <w:rFonts w:hint="eastAsia" w:ascii="新宋体" w:hAnsi="新宋体" w:eastAsia="新宋体" w:cs="新宋体"/>
          <w:b/>
          <w:bCs/>
          <w:color w:val="auto"/>
          <w:sz w:val="28"/>
          <w:szCs w:val="28"/>
          <w:highlight w:val="none"/>
        </w:rPr>
      </w:pPr>
    </w:p>
    <w:p w14:paraId="0287918B">
      <w:pPr>
        <w:spacing w:line="460" w:lineRule="exact"/>
        <w:jc w:val="center"/>
        <w:rPr>
          <w:rFonts w:hint="eastAsia" w:ascii="新宋体" w:hAnsi="新宋体" w:eastAsia="新宋体" w:cs="新宋体"/>
          <w:b/>
          <w:bCs/>
          <w:color w:val="auto"/>
          <w:sz w:val="28"/>
          <w:szCs w:val="28"/>
          <w:highlight w:val="none"/>
        </w:rPr>
      </w:pPr>
    </w:p>
    <w:p w14:paraId="4D93D120">
      <w:pPr>
        <w:spacing w:line="460" w:lineRule="exact"/>
        <w:jc w:val="center"/>
        <w:rPr>
          <w:rFonts w:hint="eastAsia" w:ascii="新宋体" w:hAnsi="新宋体" w:eastAsia="新宋体" w:cs="新宋体"/>
          <w:b/>
          <w:bCs/>
          <w:color w:val="auto"/>
          <w:sz w:val="28"/>
          <w:szCs w:val="28"/>
          <w:highlight w:val="none"/>
        </w:rPr>
      </w:pPr>
    </w:p>
    <w:p w14:paraId="0B6F1BAE">
      <w:pPr>
        <w:spacing w:line="460" w:lineRule="exact"/>
        <w:jc w:val="center"/>
        <w:rPr>
          <w:rFonts w:hint="eastAsia" w:ascii="新宋体" w:hAnsi="新宋体" w:eastAsia="新宋体" w:cs="新宋体"/>
          <w:b/>
          <w:bCs/>
          <w:color w:val="auto"/>
          <w:sz w:val="28"/>
          <w:szCs w:val="28"/>
          <w:highlight w:val="none"/>
        </w:rPr>
      </w:pPr>
    </w:p>
    <w:p w14:paraId="32EEC2F9">
      <w:pPr>
        <w:spacing w:line="460" w:lineRule="exact"/>
        <w:jc w:val="center"/>
        <w:rPr>
          <w:rFonts w:hint="eastAsia" w:ascii="新宋体" w:hAnsi="新宋体" w:eastAsia="新宋体" w:cs="新宋体"/>
          <w:b/>
          <w:bCs/>
          <w:color w:val="auto"/>
          <w:sz w:val="28"/>
          <w:szCs w:val="28"/>
          <w:highlight w:val="none"/>
        </w:rPr>
      </w:pPr>
    </w:p>
    <w:p w14:paraId="1EC33B70">
      <w:pPr>
        <w:spacing w:line="460" w:lineRule="exact"/>
        <w:jc w:val="center"/>
        <w:rPr>
          <w:rFonts w:hint="eastAsia" w:ascii="新宋体" w:hAnsi="新宋体" w:eastAsia="新宋体" w:cs="新宋体"/>
          <w:b/>
          <w:bCs/>
          <w:color w:val="auto"/>
          <w:sz w:val="28"/>
          <w:szCs w:val="28"/>
          <w:highlight w:val="none"/>
        </w:rPr>
      </w:pPr>
    </w:p>
    <w:p w14:paraId="3DA35001">
      <w:pPr>
        <w:spacing w:line="460" w:lineRule="exact"/>
        <w:jc w:val="center"/>
        <w:rPr>
          <w:rFonts w:hint="eastAsia" w:ascii="新宋体" w:hAnsi="新宋体" w:eastAsia="新宋体" w:cs="新宋体"/>
          <w:b/>
          <w:bCs/>
          <w:color w:val="auto"/>
          <w:sz w:val="28"/>
          <w:szCs w:val="28"/>
          <w:highlight w:val="none"/>
        </w:rPr>
      </w:pPr>
    </w:p>
    <w:p w14:paraId="64410CD4">
      <w:pPr>
        <w:spacing w:line="460" w:lineRule="exact"/>
        <w:jc w:val="center"/>
        <w:rPr>
          <w:rFonts w:hint="eastAsia" w:ascii="新宋体" w:hAnsi="新宋体" w:eastAsia="新宋体" w:cs="新宋体"/>
          <w:b/>
          <w:bCs/>
          <w:color w:val="auto"/>
          <w:sz w:val="28"/>
          <w:szCs w:val="28"/>
          <w:highlight w:val="none"/>
        </w:rPr>
      </w:pPr>
    </w:p>
    <w:p w14:paraId="1A6FE0F7">
      <w:pPr>
        <w:spacing w:line="400" w:lineRule="exact"/>
        <w:rPr>
          <w:rFonts w:hint="eastAsia" w:ascii="宋体" w:hAnsi="宋体" w:cs="宋体"/>
          <w:b/>
          <w:bCs/>
          <w:spacing w:val="-6"/>
          <w:sz w:val="24"/>
          <w:highlight w:val="none"/>
        </w:rPr>
      </w:pPr>
    </w:p>
    <w:p w14:paraId="4D3CEF67">
      <w:pPr>
        <w:spacing w:line="400" w:lineRule="exact"/>
        <w:rPr>
          <w:rFonts w:hint="eastAsia" w:ascii="宋体" w:hAnsi="宋体" w:cs="宋体"/>
          <w:b/>
          <w:bCs/>
          <w:spacing w:val="-6"/>
          <w:sz w:val="24"/>
          <w:highlight w:val="none"/>
        </w:rPr>
      </w:pPr>
    </w:p>
    <w:p w14:paraId="3DDB9DEA">
      <w:pPr>
        <w:spacing w:line="400" w:lineRule="exact"/>
        <w:jc w:val="left"/>
        <w:rPr>
          <w:rFonts w:hint="eastAsia" w:ascii="新宋体" w:hAnsi="新宋体" w:eastAsia="新宋体" w:cs="新宋体"/>
          <w:b/>
          <w:bCs/>
          <w:color w:val="auto"/>
          <w:sz w:val="28"/>
          <w:szCs w:val="28"/>
          <w:highlight w:val="none"/>
        </w:rPr>
      </w:pPr>
      <w:r>
        <w:rPr>
          <w:rFonts w:hint="eastAsia" w:ascii="宋体" w:hAnsi="宋体" w:cs="宋体"/>
          <w:b/>
          <w:bCs/>
          <w:spacing w:val="-6"/>
          <w:sz w:val="24"/>
          <w:highlight w:val="none"/>
        </w:rPr>
        <w:t>说明：投标人的法定代表人参加投标，须在投标文件中提供法定代表人资格证明书；投标人的法定代表人委托授权代表参加投标，须在投标文件中提供法定代表人授权委托书。</w:t>
      </w:r>
    </w:p>
    <w:p w14:paraId="298BC077">
      <w:pPr>
        <w:spacing w:line="460" w:lineRule="exact"/>
        <w:jc w:val="center"/>
        <w:outlineLvl w:val="3"/>
        <w:rPr>
          <w:rFonts w:hint="eastAsia" w:ascii="新宋体" w:hAnsi="新宋体" w:eastAsia="新宋体" w:cs="新宋体"/>
          <w:b/>
          <w:bCs/>
          <w:color w:val="auto"/>
          <w:sz w:val="22"/>
          <w:szCs w:val="22"/>
          <w:highlight w:val="none"/>
        </w:rPr>
        <w:sectPr>
          <w:headerReference r:id="rId3" w:type="default"/>
          <w:footerReference r:id="rId4" w:type="default"/>
          <w:pgSz w:w="11906" w:h="16838"/>
          <w:pgMar w:top="1134" w:right="1134" w:bottom="1134" w:left="1134" w:header="850" w:footer="992" w:gutter="0"/>
          <w:cols w:space="720" w:num="1"/>
          <w:titlePg/>
          <w:docGrid w:type="lines" w:linePitch="312" w:charSpace="0"/>
        </w:sectPr>
      </w:pPr>
    </w:p>
    <w:p w14:paraId="2AA739F3">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3、投标人情况表</w:t>
      </w:r>
    </w:p>
    <w:p w14:paraId="2F33E710">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WZUZFFS-GKZB-20240018</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Springer数据库服务</w:t>
      </w:r>
    </w:p>
    <w:p w14:paraId="690EF30E">
      <w:pPr>
        <w:spacing w:line="360" w:lineRule="auto"/>
        <w:rPr>
          <w:rFonts w:hint="eastAsia" w:ascii="新宋体" w:hAnsi="新宋体" w:eastAsia="新宋体" w:cs="新宋体"/>
          <w:color w:val="auto"/>
          <w:sz w:val="22"/>
          <w:szCs w:val="22"/>
          <w:highlight w:val="none"/>
          <w:lang w:eastAsia="zh-CN"/>
        </w:rPr>
      </w:pPr>
    </w:p>
    <w:tbl>
      <w:tblPr>
        <w:tblStyle w:val="52"/>
        <w:tblW w:w="1478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14:paraId="59BF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2843F5F4">
            <w:pPr>
              <w:spacing w:line="400" w:lineRule="exact"/>
              <w:jc w:val="center"/>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1</w:t>
            </w:r>
          </w:p>
        </w:tc>
        <w:tc>
          <w:tcPr>
            <w:tcW w:w="8490" w:type="dxa"/>
            <w:gridSpan w:val="3"/>
            <w:vAlign w:val="center"/>
          </w:tcPr>
          <w:p w14:paraId="5BD096DD">
            <w:pPr>
              <w:spacing w:line="400" w:lineRule="exact"/>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企业名称：</w:t>
            </w:r>
          </w:p>
        </w:tc>
      </w:tr>
      <w:tr w14:paraId="6215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5F4351FD">
            <w:pPr>
              <w:spacing w:line="400" w:lineRule="exact"/>
              <w:jc w:val="center"/>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2</w:t>
            </w:r>
          </w:p>
        </w:tc>
        <w:tc>
          <w:tcPr>
            <w:tcW w:w="8490" w:type="dxa"/>
            <w:gridSpan w:val="3"/>
            <w:vAlign w:val="center"/>
          </w:tcPr>
          <w:p w14:paraId="421D187B">
            <w:pPr>
              <w:spacing w:line="400" w:lineRule="exact"/>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总部地址：</w:t>
            </w:r>
          </w:p>
        </w:tc>
      </w:tr>
      <w:tr w14:paraId="3FA2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0C37EE1">
            <w:pPr>
              <w:spacing w:line="400" w:lineRule="exact"/>
              <w:jc w:val="center"/>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3</w:t>
            </w:r>
          </w:p>
        </w:tc>
        <w:tc>
          <w:tcPr>
            <w:tcW w:w="8490" w:type="dxa"/>
            <w:gridSpan w:val="3"/>
            <w:vAlign w:val="center"/>
          </w:tcPr>
          <w:p w14:paraId="05671958">
            <w:pPr>
              <w:spacing w:line="400" w:lineRule="exact"/>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当地代表处地址：</w:t>
            </w:r>
          </w:p>
        </w:tc>
      </w:tr>
      <w:tr w14:paraId="4B73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5D32BCE">
            <w:pPr>
              <w:spacing w:line="400" w:lineRule="exact"/>
              <w:jc w:val="center"/>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4</w:t>
            </w:r>
          </w:p>
        </w:tc>
        <w:tc>
          <w:tcPr>
            <w:tcW w:w="4305" w:type="dxa"/>
            <w:gridSpan w:val="2"/>
            <w:vAlign w:val="center"/>
          </w:tcPr>
          <w:p w14:paraId="2F12D1DA">
            <w:pPr>
              <w:spacing w:line="400" w:lineRule="exact"/>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电话：</w:t>
            </w:r>
          </w:p>
        </w:tc>
        <w:tc>
          <w:tcPr>
            <w:tcW w:w="4185" w:type="dxa"/>
            <w:vAlign w:val="center"/>
          </w:tcPr>
          <w:p w14:paraId="6F95671A">
            <w:pPr>
              <w:spacing w:line="400" w:lineRule="exact"/>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联系人：</w:t>
            </w:r>
          </w:p>
        </w:tc>
      </w:tr>
      <w:tr w14:paraId="7BFC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3A93E37">
            <w:pPr>
              <w:spacing w:line="400" w:lineRule="exact"/>
              <w:jc w:val="center"/>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5</w:t>
            </w:r>
          </w:p>
        </w:tc>
        <w:tc>
          <w:tcPr>
            <w:tcW w:w="4305" w:type="dxa"/>
            <w:gridSpan w:val="2"/>
            <w:vAlign w:val="center"/>
          </w:tcPr>
          <w:p w14:paraId="24D286A6">
            <w:pPr>
              <w:spacing w:line="400" w:lineRule="exact"/>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传真：</w:t>
            </w:r>
          </w:p>
        </w:tc>
        <w:tc>
          <w:tcPr>
            <w:tcW w:w="4185" w:type="dxa"/>
            <w:vAlign w:val="center"/>
          </w:tcPr>
          <w:p w14:paraId="1709EB25">
            <w:pPr>
              <w:spacing w:line="400" w:lineRule="exact"/>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电子信箱：</w:t>
            </w:r>
          </w:p>
        </w:tc>
      </w:tr>
      <w:tr w14:paraId="37F8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12BD1F28">
            <w:pPr>
              <w:spacing w:line="400" w:lineRule="exact"/>
              <w:jc w:val="center"/>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6</w:t>
            </w:r>
          </w:p>
        </w:tc>
        <w:tc>
          <w:tcPr>
            <w:tcW w:w="4305" w:type="dxa"/>
            <w:gridSpan w:val="2"/>
            <w:vAlign w:val="center"/>
          </w:tcPr>
          <w:p w14:paraId="02B0527E">
            <w:pPr>
              <w:spacing w:line="400" w:lineRule="exact"/>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注册地：</w:t>
            </w:r>
          </w:p>
        </w:tc>
        <w:tc>
          <w:tcPr>
            <w:tcW w:w="4185" w:type="dxa"/>
            <w:vAlign w:val="center"/>
          </w:tcPr>
          <w:p w14:paraId="2F37FC91">
            <w:pPr>
              <w:spacing w:line="400" w:lineRule="exact"/>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注册年份：</w:t>
            </w:r>
          </w:p>
        </w:tc>
      </w:tr>
      <w:tr w14:paraId="4463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0F8B3E6">
            <w:pPr>
              <w:spacing w:line="400" w:lineRule="exact"/>
              <w:jc w:val="center"/>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7</w:t>
            </w:r>
          </w:p>
        </w:tc>
        <w:tc>
          <w:tcPr>
            <w:tcW w:w="8490" w:type="dxa"/>
            <w:gridSpan w:val="3"/>
            <w:vAlign w:val="center"/>
          </w:tcPr>
          <w:p w14:paraId="40043F9B">
            <w:pPr>
              <w:spacing w:line="400" w:lineRule="exact"/>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公司的资质等级（请附上有关证书）</w:t>
            </w:r>
          </w:p>
        </w:tc>
      </w:tr>
      <w:tr w14:paraId="403E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33D6EBCE">
            <w:pPr>
              <w:spacing w:line="400" w:lineRule="exact"/>
              <w:jc w:val="center"/>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8</w:t>
            </w:r>
          </w:p>
        </w:tc>
        <w:tc>
          <w:tcPr>
            <w:tcW w:w="8490" w:type="dxa"/>
            <w:gridSpan w:val="3"/>
            <w:vAlign w:val="center"/>
          </w:tcPr>
          <w:p w14:paraId="41527C49">
            <w:pPr>
              <w:spacing w:line="400" w:lineRule="exact"/>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公司（是否通过，何种）质量保证体系认证（如通过请附相关证书，提供认证机构年审监督报告）</w:t>
            </w:r>
          </w:p>
        </w:tc>
      </w:tr>
      <w:tr w14:paraId="620A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14:paraId="62EF3AA5">
            <w:pPr>
              <w:spacing w:line="400" w:lineRule="exact"/>
              <w:jc w:val="center"/>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9</w:t>
            </w:r>
          </w:p>
        </w:tc>
        <w:tc>
          <w:tcPr>
            <w:tcW w:w="2520" w:type="dxa"/>
            <w:vAlign w:val="center"/>
          </w:tcPr>
          <w:p w14:paraId="6E3241DC">
            <w:pPr>
              <w:spacing w:line="400" w:lineRule="exact"/>
              <w:rPr>
                <w:rFonts w:hint="eastAsia" w:ascii="新宋体" w:hAnsi="新宋体" w:eastAsia="新宋体" w:cs="新宋体"/>
                <w:spacing w:val="-6"/>
                <w:sz w:val="24"/>
                <w:highlight w:val="none"/>
              </w:rPr>
            </w:pPr>
            <w:r>
              <w:rPr>
                <w:rFonts w:hint="eastAsia" w:ascii="新宋体" w:hAnsi="新宋体" w:eastAsia="新宋体" w:cs="新宋体"/>
                <w:spacing w:val="-6"/>
                <w:sz w:val="24"/>
                <w:highlight w:val="none"/>
              </w:rPr>
              <w:t>其他需要说明的情况</w:t>
            </w:r>
          </w:p>
        </w:tc>
        <w:tc>
          <w:tcPr>
            <w:tcW w:w="5970" w:type="dxa"/>
            <w:gridSpan w:val="2"/>
            <w:vAlign w:val="center"/>
          </w:tcPr>
          <w:p w14:paraId="614D2F03">
            <w:pPr>
              <w:spacing w:line="400" w:lineRule="exact"/>
              <w:rPr>
                <w:rFonts w:hint="eastAsia" w:ascii="新宋体" w:hAnsi="新宋体" w:eastAsia="新宋体" w:cs="新宋体"/>
                <w:spacing w:val="-6"/>
                <w:sz w:val="24"/>
                <w:highlight w:val="none"/>
              </w:rPr>
            </w:pPr>
          </w:p>
        </w:tc>
      </w:tr>
    </w:tbl>
    <w:p w14:paraId="3FCB8530">
      <w:pPr>
        <w:spacing w:line="400" w:lineRule="exact"/>
        <w:rPr>
          <w:rFonts w:hint="eastAsia" w:ascii="新宋体" w:hAnsi="新宋体" w:eastAsia="新宋体" w:cs="新宋体"/>
          <w:spacing w:val="-6"/>
          <w:sz w:val="24"/>
          <w:highlight w:val="none"/>
        </w:rPr>
      </w:pPr>
    </w:p>
    <w:p w14:paraId="24A651B0">
      <w:pPr>
        <w:spacing w:line="400" w:lineRule="exact"/>
        <w:rPr>
          <w:rFonts w:hint="eastAsia" w:ascii="新宋体" w:hAnsi="新宋体" w:eastAsia="新宋体" w:cs="新宋体"/>
          <w:b/>
          <w:spacing w:val="-6"/>
          <w:sz w:val="24"/>
          <w:highlight w:val="none"/>
        </w:rPr>
      </w:pPr>
      <w:r>
        <w:rPr>
          <w:rFonts w:hint="eastAsia" w:ascii="新宋体" w:hAnsi="新宋体" w:eastAsia="新宋体" w:cs="新宋体"/>
          <w:b/>
          <w:spacing w:val="-6"/>
          <w:sz w:val="24"/>
          <w:highlight w:val="none"/>
        </w:rPr>
        <w:t>说明：所有投标人都须填写此表。</w:t>
      </w:r>
    </w:p>
    <w:p w14:paraId="74D37BB4">
      <w:pPr>
        <w:spacing w:line="460" w:lineRule="exact"/>
        <w:rPr>
          <w:rFonts w:hint="eastAsia" w:ascii="新宋体" w:hAnsi="新宋体" w:eastAsia="新宋体" w:cs="新宋体"/>
          <w:color w:val="auto"/>
          <w:sz w:val="22"/>
          <w:szCs w:val="22"/>
          <w:highlight w:val="none"/>
        </w:rPr>
      </w:pPr>
    </w:p>
    <w:p w14:paraId="200746EE">
      <w:pPr>
        <w:pStyle w:val="51"/>
        <w:rPr>
          <w:rFonts w:hint="eastAsia" w:ascii="新宋体" w:hAnsi="新宋体" w:eastAsia="新宋体" w:cs="新宋体"/>
          <w:color w:val="auto"/>
          <w:sz w:val="22"/>
          <w:szCs w:val="22"/>
          <w:highlight w:val="none"/>
        </w:rPr>
      </w:pPr>
    </w:p>
    <w:p w14:paraId="6390E694">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9A77EC7">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04585A1D">
      <w:pPr>
        <w:spacing w:line="460" w:lineRule="exact"/>
        <w:ind w:firstLine="4400" w:firstLineChars="2000"/>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w:t>日  期：</w:t>
      </w:r>
    </w:p>
    <w:p w14:paraId="58F1AE71">
      <w:pPr>
        <w:pStyle w:val="43"/>
        <w:rPr>
          <w:rFonts w:hint="eastAsia"/>
          <w:highlight w:val="none"/>
        </w:rPr>
        <w:sectPr>
          <w:pgSz w:w="11906" w:h="16838"/>
          <w:pgMar w:top="1134" w:right="1134" w:bottom="1134" w:left="1134" w:header="850" w:footer="992" w:gutter="0"/>
          <w:cols w:space="720" w:num="1"/>
          <w:docGrid w:type="lines" w:linePitch="321" w:charSpace="0"/>
        </w:sectPr>
      </w:pPr>
    </w:p>
    <w:p w14:paraId="6D65AF30">
      <w:pPr>
        <w:spacing w:line="460" w:lineRule="exact"/>
        <w:jc w:val="center"/>
        <w:outlineLvl w:val="3"/>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4、</w:t>
      </w:r>
      <w:r>
        <w:rPr>
          <w:rFonts w:hint="eastAsia" w:ascii="新宋体" w:hAnsi="新宋体" w:eastAsia="新宋体" w:cs="新宋体"/>
          <w:b/>
          <w:bCs/>
          <w:color w:val="auto"/>
          <w:sz w:val="28"/>
          <w:szCs w:val="28"/>
          <w:highlight w:val="none"/>
          <w:lang w:val="zh-CN" w:eastAsia="zh-CN"/>
        </w:rPr>
        <w:t>偏离表（</w:t>
      </w:r>
      <w:r>
        <w:rPr>
          <w:rFonts w:hint="eastAsia" w:ascii="新宋体" w:hAnsi="新宋体" w:eastAsia="新宋体" w:cs="新宋体"/>
          <w:b/>
          <w:bCs/>
          <w:color w:val="auto"/>
          <w:sz w:val="28"/>
          <w:szCs w:val="28"/>
          <w:highlight w:val="none"/>
          <w:lang w:val="en-US" w:eastAsia="zh-CN"/>
        </w:rPr>
        <w:t>商务、技术偏离</w:t>
      </w:r>
      <w:r>
        <w:rPr>
          <w:rFonts w:hint="eastAsia" w:ascii="新宋体" w:hAnsi="新宋体" w:eastAsia="新宋体" w:cs="新宋体"/>
          <w:b/>
          <w:bCs/>
          <w:color w:val="auto"/>
          <w:sz w:val="28"/>
          <w:szCs w:val="28"/>
          <w:highlight w:val="none"/>
          <w:lang w:val="zh-CN" w:eastAsia="zh-CN"/>
        </w:rPr>
        <w:t>）</w:t>
      </w:r>
    </w:p>
    <w:p w14:paraId="67B6311F">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WZUZFFS-GKZB-20240018</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Springer数据库服务</w:t>
      </w:r>
    </w:p>
    <w:tbl>
      <w:tblPr>
        <w:tblStyle w:val="5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231"/>
        <w:gridCol w:w="2981"/>
        <w:gridCol w:w="1385"/>
        <w:gridCol w:w="1385"/>
      </w:tblGrid>
      <w:tr w14:paraId="3E7D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439" w:type="pct"/>
            <w:shd w:val="clear" w:color="auto" w:fill="FFFFFF"/>
            <w:vAlign w:val="center"/>
          </w:tcPr>
          <w:p w14:paraId="0274E515">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1640" w:type="pct"/>
            <w:shd w:val="clear" w:color="auto" w:fill="FFFFFF"/>
            <w:vAlign w:val="center"/>
          </w:tcPr>
          <w:p w14:paraId="7526A27E">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14:paraId="29983B7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1513" w:type="pct"/>
            <w:shd w:val="clear" w:color="auto" w:fill="FFFFFF"/>
            <w:vAlign w:val="center"/>
          </w:tcPr>
          <w:p w14:paraId="206D39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19F9F16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703" w:type="pct"/>
            <w:shd w:val="clear" w:color="auto" w:fill="FFFFFF"/>
            <w:vAlign w:val="center"/>
          </w:tcPr>
          <w:p w14:paraId="2DD7FFD7">
            <w:pPr>
              <w:snapToGrid w:val="0"/>
              <w:spacing w:line="400" w:lineRule="exact"/>
              <w:jc w:val="center"/>
              <w:rPr>
                <w:rFonts w:ascii="宋体" w:hAnsi="宋体" w:cs="宋体"/>
                <w:b/>
                <w:spacing w:val="-6"/>
                <w:sz w:val="22"/>
                <w:highlight w:val="none"/>
              </w:rPr>
            </w:pPr>
            <w:r>
              <w:rPr>
                <w:rFonts w:hint="eastAsia" w:ascii="宋体" w:hAnsi="宋体" w:cs="宋体"/>
                <w:b/>
                <w:spacing w:val="-6"/>
                <w:sz w:val="22"/>
                <w:highlight w:val="none"/>
              </w:rPr>
              <w:t>是否偏离</w:t>
            </w:r>
          </w:p>
          <w:p w14:paraId="7CE30ED8">
            <w:pPr>
              <w:snapToGrid w:val="0"/>
              <w:spacing w:line="400" w:lineRule="exact"/>
              <w:jc w:val="center"/>
              <w:rPr>
                <w:rFonts w:hint="eastAsia" w:ascii="新宋体" w:hAnsi="新宋体" w:eastAsia="新宋体" w:cs="新宋体"/>
                <w:b/>
                <w:color w:val="auto"/>
                <w:sz w:val="22"/>
                <w:szCs w:val="22"/>
                <w:highlight w:val="none"/>
              </w:rPr>
            </w:pPr>
            <w:r>
              <w:rPr>
                <w:rFonts w:hint="eastAsia" w:ascii="宋体" w:hAnsi="宋体" w:cs="宋体"/>
                <w:b/>
                <w:spacing w:val="-6"/>
                <w:sz w:val="22"/>
                <w:highlight w:val="none"/>
              </w:rPr>
              <w:t>（提供说明）</w:t>
            </w:r>
          </w:p>
        </w:tc>
        <w:tc>
          <w:tcPr>
            <w:tcW w:w="703" w:type="pct"/>
            <w:shd w:val="clear" w:color="auto" w:fill="FFFFFF"/>
            <w:vAlign w:val="center"/>
          </w:tcPr>
          <w:p w14:paraId="4B9A29C6">
            <w:pPr>
              <w:snapToGrid w:val="0"/>
              <w:spacing w:line="400" w:lineRule="exact"/>
              <w:jc w:val="center"/>
              <w:rPr>
                <w:rFonts w:hint="eastAsia" w:ascii="新宋体" w:hAnsi="新宋体" w:eastAsia="新宋体" w:cs="新宋体"/>
                <w:b/>
                <w:color w:val="auto"/>
                <w:sz w:val="22"/>
                <w:szCs w:val="22"/>
                <w:highlight w:val="none"/>
              </w:rPr>
            </w:pPr>
            <w:r>
              <w:rPr>
                <w:rFonts w:hint="eastAsia" w:ascii="宋体" w:hAnsi="宋体" w:cs="宋体"/>
                <w:b/>
                <w:spacing w:val="-6"/>
                <w:sz w:val="22"/>
                <w:highlight w:val="none"/>
                <w:lang w:eastAsia="zh-CN"/>
              </w:rPr>
              <w:t>相关</w:t>
            </w:r>
            <w:r>
              <w:rPr>
                <w:rFonts w:hint="eastAsia" w:ascii="宋体" w:hAnsi="宋体" w:cs="宋体"/>
                <w:b/>
                <w:spacing w:val="-6"/>
                <w:sz w:val="22"/>
                <w:highlight w:val="none"/>
              </w:rPr>
              <w:t>材料</w:t>
            </w:r>
            <w:r>
              <w:rPr>
                <w:rFonts w:hint="eastAsia" w:ascii="宋体" w:hAnsi="宋体" w:cs="宋体"/>
                <w:b/>
                <w:spacing w:val="-6"/>
                <w:sz w:val="22"/>
                <w:highlight w:val="none"/>
                <w:lang w:eastAsia="zh-CN"/>
              </w:rPr>
              <w:t>所在</w:t>
            </w:r>
            <w:r>
              <w:rPr>
                <w:rFonts w:hint="eastAsia" w:ascii="宋体" w:hAnsi="宋体" w:cs="宋体"/>
                <w:b/>
                <w:spacing w:val="-6"/>
                <w:sz w:val="22"/>
                <w:highlight w:val="none"/>
              </w:rPr>
              <w:t>页码</w:t>
            </w:r>
          </w:p>
        </w:tc>
      </w:tr>
      <w:tr w14:paraId="4795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39" w:type="pct"/>
            <w:vAlign w:val="center"/>
          </w:tcPr>
          <w:p w14:paraId="2D242177">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640" w:type="pct"/>
            <w:vAlign w:val="center"/>
          </w:tcPr>
          <w:p w14:paraId="17E631A9">
            <w:pPr>
              <w:jc w:val="center"/>
              <w:rPr>
                <w:rFonts w:hint="eastAsia" w:ascii="新宋体" w:hAnsi="新宋体" w:eastAsia="新宋体" w:cs="新宋体"/>
                <w:color w:val="auto"/>
                <w:sz w:val="22"/>
                <w:szCs w:val="22"/>
                <w:highlight w:val="none"/>
              </w:rPr>
            </w:pPr>
          </w:p>
        </w:tc>
        <w:tc>
          <w:tcPr>
            <w:tcW w:w="1513" w:type="pct"/>
            <w:vAlign w:val="center"/>
          </w:tcPr>
          <w:p w14:paraId="3A39A32F">
            <w:pPr>
              <w:jc w:val="center"/>
              <w:rPr>
                <w:rFonts w:hint="eastAsia" w:ascii="新宋体" w:hAnsi="新宋体" w:eastAsia="新宋体" w:cs="新宋体"/>
                <w:color w:val="auto"/>
                <w:sz w:val="22"/>
                <w:szCs w:val="22"/>
                <w:highlight w:val="none"/>
              </w:rPr>
            </w:pPr>
          </w:p>
        </w:tc>
        <w:tc>
          <w:tcPr>
            <w:tcW w:w="703" w:type="pct"/>
            <w:vAlign w:val="center"/>
          </w:tcPr>
          <w:p w14:paraId="02BED2DC">
            <w:pPr>
              <w:jc w:val="center"/>
              <w:rPr>
                <w:rFonts w:hint="eastAsia" w:ascii="新宋体" w:hAnsi="新宋体" w:eastAsia="新宋体" w:cs="新宋体"/>
                <w:color w:val="auto"/>
                <w:sz w:val="22"/>
                <w:szCs w:val="22"/>
                <w:highlight w:val="none"/>
              </w:rPr>
            </w:pPr>
          </w:p>
        </w:tc>
        <w:tc>
          <w:tcPr>
            <w:tcW w:w="703" w:type="pct"/>
            <w:vAlign w:val="center"/>
          </w:tcPr>
          <w:p w14:paraId="5E167F89">
            <w:pPr>
              <w:jc w:val="center"/>
              <w:rPr>
                <w:rFonts w:hint="eastAsia" w:ascii="新宋体" w:hAnsi="新宋体" w:eastAsia="新宋体" w:cs="新宋体"/>
                <w:color w:val="auto"/>
                <w:sz w:val="22"/>
                <w:szCs w:val="22"/>
                <w:highlight w:val="none"/>
              </w:rPr>
            </w:pPr>
          </w:p>
        </w:tc>
      </w:tr>
      <w:tr w14:paraId="27F9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39" w:type="pct"/>
            <w:vAlign w:val="center"/>
          </w:tcPr>
          <w:p w14:paraId="44D1156D">
            <w:pPr>
              <w:jc w:val="center"/>
              <w:rPr>
                <w:rFonts w:hint="eastAsia" w:ascii="新宋体" w:hAnsi="新宋体" w:eastAsia="新宋体" w:cs="新宋体"/>
                <w:color w:val="auto"/>
                <w:sz w:val="22"/>
                <w:szCs w:val="22"/>
                <w:highlight w:val="none"/>
              </w:rPr>
            </w:pPr>
          </w:p>
        </w:tc>
        <w:tc>
          <w:tcPr>
            <w:tcW w:w="1640" w:type="pct"/>
            <w:vAlign w:val="center"/>
          </w:tcPr>
          <w:p w14:paraId="74D5FB9C">
            <w:pPr>
              <w:jc w:val="center"/>
              <w:rPr>
                <w:rFonts w:hint="eastAsia" w:ascii="新宋体" w:hAnsi="新宋体" w:eastAsia="新宋体" w:cs="新宋体"/>
                <w:color w:val="auto"/>
                <w:sz w:val="22"/>
                <w:szCs w:val="22"/>
                <w:highlight w:val="none"/>
              </w:rPr>
            </w:pPr>
          </w:p>
        </w:tc>
        <w:tc>
          <w:tcPr>
            <w:tcW w:w="1513" w:type="pct"/>
            <w:vAlign w:val="center"/>
          </w:tcPr>
          <w:p w14:paraId="1BB42265">
            <w:pPr>
              <w:jc w:val="center"/>
              <w:rPr>
                <w:rFonts w:hint="eastAsia" w:ascii="新宋体" w:hAnsi="新宋体" w:eastAsia="新宋体" w:cs="新宋体"/>
                <w:color w:val="auto"/>
                <w:sz w:val="22"/>
                <w:szCs w:val="22"/>
                <w:highlight w:val="none"/>
              </w:rPr>
            </w:pPr>
          </w:p>
        </w:tc>
        <w:tc>
          <w:tcPr>
            <w:tcW w:w="703" w:type="pct"/>
            <w:vAlign w:val="center"/>
          </w:tcPr>
          <w:p w14:paraId="6B2AF932">
            <w:pPr>
              <w:jc w:val="center"/>
              <w:rPr>
                <w:rFonts w:hint="eastAsia" w:ascii="新宋体" w:hAnsi="新宋体" w:eastAsia="新宋体" w:cs="新宋体"/>
                <w:color w:val="auto"/>
                <w:sz w:val="22"/>
                <w:szCs w:val="22"/>
                <w:highlight w:val="none"/>
              </w:rPr>
            </w:pPr>
          </w:p>
        </w:tc>
        <w:tc>
          <w:tcPr>
            <w:tcW w:w="703" w:type="pct"/>
            <w:vAlign w:val="center"/>
          </w:tcPr>
          <w:p w14:paraId="61CD0589">
            <w:pPr>
              <w:jc w:val="center"/>
              <w:rPr>
                <w:rFonts w:hint="eastAsia" w:ascii="新宋体" w:hAnsi="新宋体" w:eastAsia="新宋体" w:cs="新宋体"/>
                <w:color w:val="auto"/>
                <w:sz w:val="22"/>
                <w:szCs w:val="22"/>
                <w:highlight w:val="none"/>
              </w:rPr>
            </w:pPr>
          </w:p>
        </w:tc>
      </w:tr>
      <w:tr w14:paraId="1BC9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39" w:type="pct"/>
            <w:vAlign w:val="center"/>
          </w:tcPr>
          <w:p w14:paraId="719ABAFF">
            <w:pPr>
              <w:jc w:val="center"/>
              <w:rPr>
                <w:rFonts w:hint="eastAsia" w:ascii="新宋体" w:hAnsi="新宋体" w:eastAsia="新宋体" w:cs="新宋体"/>
                <w:color w:val="auto"/>
                <w:sz w:val="22"/>
                <w:szCs w:val="22"/>
                <w:highlight w:val="none"/>
              </w:rPr>
            </w:pPr>
          </w:p>
        </w:tc>
        <w:tc>
          <w:tcPr>
            <w:tcW w:w="1640" w:type="pct"/>
            <w:vAlign w:val="center"/>
          </w:tcPr>
          <w:p w14:paraId="39E7462B">
            <w:pPr>
              <w:jc w:val="center"/>
              <w:rPr>
                <w:rFonts w:hint="eastAsia" w:ascii="新宋体" w:hAnsi="新宋体" w:eastAsia="新宋体" w:cs="新宋体"/>
                <w:color w:val="auto"/>
                <w:sz w:val="22"/>
                <w:szCs w:val="22"/>
                <w:highlight w:val="none"/>
              </w:rPr>
            </w:pPr>
          </w:p>
        </w:tc>
        <w:tc>
          <w:tcPr>
            <w:tcW w:w="1513" w:type="pct"/>
            <w:vAlign w:val="center"/>
          </w:tcPr>
          <w:p w14:paraId="07481252">
            <w:pPr>
              <w:jc w:val="center"/>
              <w:rPr>
                <w:rFonts w:hint="eastAsia" w:ascii="新宋体" w:hAnsi="新宋体" w:eastAsia="新宋体" w:cs="新宋体"/>
                <w:color w:val="auto"/>
                <w:sz w:val="22"/>
                <w:szCs w:val="22"/>
                <w:highlight w:val="none"/>
              </w:rPr>
            </w:pPr>
          </w:p>
        </w:tc>
        <w:tc>
          <w:tcPr>
            <w:tcW w:w="703" w:type="pct"/>
            <w:vAlign w:val="center"/>
          </w:tcPr>
          <w:p w14:paraId="64D0179D">
            <w:pPr>
              <w:jc w:val="center"/>
              <w:rPr>
                <w:rFonts w:hint="eastAsia" w:ascii="新宋体" w:hAnsi="新宋体" w:eastAsia="新宋体" w:cs="新宋体"/>
                <w:color w:val="auto"/>
                <w:sz w:val="22"/>
                <w:szCs w:val="22"/>
                <w:highlight w:val="none"/>
              </w:rPr>
            </w:pPr>
          </w:p>
        </w:tc>
        <w:tc>
          <w:tcPr>
            <w:tcW w:w="703" w:type="pct"/>
            <w:vAlign w:val="center"/>
          </w:tcPr>
          <w:p w14:paraId="2B054FEF">
            <w:pPr>
              <w:jc w:val="center"/>
              <w:rPr>
                <w:rFonts w:hint="eastAsia" w:ascii="新宋体" w:hAnsi="新宋体" w:eastAsia="新宋体" w:cs="新宋体"/>
                <w:color w:val="auto"/>
                <w:sz w:val="22"/>
                <w:szCs w:val="22"/>
                <w:highlight w:val="none"/>
              </w:rPr>
            </w:pPr>
          </w:p>
        </w:tc>
      </w:tr>
      <w:tr w14:paraId="6EFE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39" w:type="pct"/>
            <w:vAlign w:val="center"/>
          </w:tcPr>
          <w:p w14:paraId="69570A3C">
            <w:pPr>
              <w:jc w:val="center"/>
              <w:rPr>
                <w:rFonts w:hint="eastAsia" w:ascii="新宋体" w:hAnsi="新宋体" w:eastAsia="新宋体" w:cs="新宋体"/>
                <w:color w:val="auto"/>
                <w:sz w:val="22"/>
                <w:szCs w:val="22"/>
                <w:highlight w:val="none"/>
              </w:rPr>
            </w:pPr>
          </w:p>
        </w:tc>
        <w:tc>
          <w:tcPr>
            <w:tcW w:w="1640" w:type="pct"/>
            <w:vAlign w:val="center"/>
          </w:tcPr>
          <w:p w14:paraId="70D90204">
            <w:pPr>
              <w:jc w:val="center"/>
              <w:rPr>
                <w:rFonts w:hint="eastAsia" w:ascii="新宋体" w:hAnsi="新宋体" w:eastAsia="新宋体" w:cs="新宋体"/>
                <w:color w:val="auto"/>
                <w:sz w:val="22"/>
                <w:szCs w:val="22"/>
                <w:highlight w:val="none"/>
              </w:rPr>
            </w:pPr>
          </w:p>
        </w:tc>
        <w:tc>
          <w:tcPr>
            <w:tcW w:w="1513" w:type="pct"/>
            <w:vAlign w:val="center"/>
          </w:tcPr>
          <w:p w14:paraId="68489BDE">
            <w:pPr>
              <w:jc w:val="center"/>
              <w:rPr>
                <w:rFonts w:hint="eastAsia" w:ascii="新宋体" w:hAnsi="新宋体" w:eastAsia="新宋体" w:cs="新宋体"/>
                <w:color w:val="auto"/>
                <w:sz w:val="22"/>
                <w:szCs w:val="22"/>
                <w:highlight w:val="none"/>
              </w:rPr>
            </w:pPr>
          </w:p>
        </w:tc>
        <w:tc>
          <w:tcPr>
            <w:tcW w:w="703" w:type="pct"/>
            <w:vAlign w:val="center"/>
          </w:tcPr>
          <w:p w14:paraId="395E1E80">
            <w:pPr>
              <w:jc w:val="center"/>
              <w:rPr>
                <w:rFonts w:hint="eastAsia" w:ascii="新宋体" w:hAnsi="新宋体" w:eastAsia="新宋体" w:cs="新宋体"/>
                <w:color w:val="auto"/>
                <w:sz w:val="22"/>
                <w:szCs w:val="22"/>
                <w:highlight w:val="none"/>
              </w:rPr>
            </w:pPr>
          </w:p>
        </w:tc>
        <w:tc>
          <w:tcPr>
            <w:tcW w:w="703" w:type="pct"/>
            <w:vAlign w:val="center"/>
          </w:tcPr>
          <w:p w14:paraId="334840D2">
            <w:pPr>
              <w:jc w:val="center"/>
              <w:rPr>
                <w:rFonts w:hint="eastAsia" w:ascii="新宋体" w:hAnsi="新宋体" w:eastAsia="新宋体" w:cs="新宋体"/>
                <w:color w:val="auto"/>
                <w:sz w:val="22"/>
                <w:szCs w:val="22"/>
                <w:highlight w:val="none"/>
              </w:rPr>
            </w:pPr>
          </w:p>
        </w:tc>
      </w:tr>
      <w:tr w14:paraId="7341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39" w:type="pct"/>
            <w:vAlign w:val="center"/>
          </w:tcPr>
          <w:p w14:paraId="4F5402B8">
            <w:pPr>
              <w:jc w:val="center"/>
              <w:rPr>
                <w:rFonts w:hint="eastAsia" w:ascii="新宋体" w:hAnsi="新宋体" w:eastAsia="新宋体" w:cs="新宋体"/>
                <w:color w:val="auto"/>
                <w:sz w:val="22"/>
                <w:szCs w:val="22"/>
                <w:highlight w:val="none"/>
              </w:rPr>
            </w:pPr>
          </w:p>
        </w:tc>
        <w:tc>
          <w:tcPr>
            <w:tcW w:w="1640" w:type="pct"/>
            <w:vAlign w:val="center"/>
          </w:tcPr>
          <w:p w14:paraId="192FFD2B">
            <w:pPr>
              <w:jc w:val="center"/>
              <w:rPr>
                <w:rFonts w:hint="eastAsia" w:ascii="新宋体" w:hAnsi="新宋体" w:eastAsia="新宋体" w:cs="新宋体"/>
                <w:color w:val="auto"/>
                <w:sz w:val="22"/>
                <w:szCs w:val="22"/>
                <w:highlight w:val="none"/>
              </w:rPr>
            </w:pPr>
          </w:p>
        </w:tc>
        <w:tc>
          <w:tcPr>
            <w:tcW w:w="1513" w:type="pct"/>
            <w:vAlign w:val="center"/>
          </w:tcPr>
          <w:p w14:paraId="084950F9">
            <w:pPr>
              <w:jc w:val="center"/>
              <w:rPr>
                <w:rFonts w:hint="eastAsia" w:ascii="新宋体" w:hAnsi="新宋体" w:eastAsia="新宋体" w:cs="新宋体"/>
                <w:color w:val="auto"/>
                <w:sz w:val="22"/>
                <w:szCs w:val="22"/>
                <w:highlight w:val="none"/>
              </w:rPr>
            </w:pPr>
          </w:p>
        </w:tc>
        <w:tc>
          <w:tcPr>
            <w:tcW w:w="703" w:type="pct"/>
            <w:vAlign w:val="center"/>
          </w:tcPr>
          <w:p w14:paraId="389DE29F">
            <w:pPr>
              <w:jc w:val="center"/>
              <w:rPr>
                <w:rFonts w:hint="eastAsia" w:ascii="新宋体" w:hAnsi="新宋体" w:eastAsia="新宋体" w:cs="新宋体"/>
                <w:color w:val="auto"/>
                <w:sz w:val="22"/>
                <w:szCs w:val="22"/>
                <w:highlight w:val="none"/>
              </w:rPr>
            </w:pPr>
          </w:p>
        </w:tc>
        <w:tc>
          <w:tcPr>
            <w:tcW w:w="703" w:type="pct"/>
            <w:vAlign w:val="center"/>
          </w:tcPr>
          <w:p w14:paraId="6F908962">
            <w:pPr>
              <w:jc w:val="center"/>
              <w:rPr>
                <w:rFonts w:hint="eastAsia" w:ascii="新宋体" w:hAnsi="新宋体" w:eastAsia="新宋体" w:cs="新宋体"/>
                <w:color w:val="auto"/>
                <w:sz w:val="22"/>
                <w:szCs w:val="22"/>
                <w:highlight w:val="none"/>
              </w:rPr>
            </w:pPr>
          </w:p>
        </w:tc>
      </w:tr>
      <w:tr w14:paraId="4423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39" w:type="pct"/>
            <w:vAlign w:val="center"/>
          </w:tcPr>
          <w:p w14:paraId="1CA0CB1F">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640" w:type="pct"/>
            <w:vAlign w:val="center"/>
          </w:tcPr>
          <w:p w14:paraId="6188B0CE">
            <w:pPr>
              <w:jc w:val="center"/>
              <w:rPr>
                <w:rFonts w:hint="eastAsia" w:ascii="新宋体" w:hAnsi="新宋体" w:eastAsia="新宋体" w:cs="新宋体"/>
                <w:color w:val="auto"/>
                <w:sz w:val="22"/>
                <w:szCs w:val="22"/>
                <w:highlight w:val="none"/>
              </w:rPr>
            </w:pPr>
          </w:p>
        </w:tc>
        <w:tc>
          <w:tcPr>
            <w:tcW w:w="1513" w:type="pct"/>
            <w:vAlign w:val="center"/>
          </w:tcPr>
          <w:p w14:paraId="3FB19B99">
            <w:pPr>
              <w:jc w:val="center"/>
              <w:rPr>
                <w:rFonts w:hint="eastAsia" w:ascii="新宋体" w:hAnsi="新宋体" w:eastAsia="新宋体" w:cs="新宋体"/>
                <w:color w:val="auto"/>
                <w:sz w:val="22"/>
                <w:szCs w:val="22"/>
                <w:highlight w:val="none"/>
              </w:rPr>
            </w:pPr>
          </w:p>
        </w:tc>
        <w:tc>
          <w:tcPr>
            <w:tcW w:w="703" w:type="pct"/>
            <w:vAlign w:val="center"/>
          </w:tcPr>
          <w:p w14:paraId="0ED2DF95">
            <w:pPr>
              <w:jc w:val="center"/>
              <w:rPr>
                <w:rFonts w:hint="eastAsia" w:ascii="新宋体" w:hAnsi="新宋体" w:eastAsia="新宋体" w:cs="新宋体"/>
                <w:color w:val="auto"/>
                <w:sz w:val="22"/>
                <w:szCs w:val="22"/>
                <w:highlight w:val="none"/>
              </w:rPr>
            </w:pPr>
          </w:p>
        </w:tc>
        <w:tc>
          <w:tcPr>
            <w:tcW w:w="703" w:type="pct"/>
            <w:vAlign w:val="center"/>
          </w:tcPr>
          <w:p w14:paraId="6EBED4C7">
            <w:pPr>
              <w:jc w:val="center"/>
              <w:rPr>
                <w:rFonts w:hint="eastAsia" w:ascii="新宋体" w:hAnsi="新宋体" w:eastAsia="新宋体" w:cs="新宋体"/>
                <w:color w:val="auto"/>
                <w:sz w:val="22"/>
                <w:szCs w:val="22"/>
                <w:highlight w:val="none"/>
              </w:rPr>
            </w:pPr>
          </w:p>
        </w:tc>
      </w:tr>
      <w:tr w14:paraId="347E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39" w:type="pct"/>
            <w:vAlign w:val="center"/>
          </w:tcPr>
          <w:p w14:paraId="20D1BB50">
            <w:pPr>
              <w:jc w:val="center"/>
              <w:rPr>
                <w:rFonts w:hint="eastAsia" w:ascii="新宋体" w:hAnsi="新宋体" w:eastAsia="新宋体" w:cs="新宋体"/>
                <w:color w:val="auto"/>
                <w:sz w:val="22"/>
                <w:szCs w:val="22"/>
                <w:highlight w:val="none"/>
              </w:rPr>
            </w:pPr>
          </w:p>
        </w:tc>
        <w:tc>
          <w:tcPr>
            <w:tcW w:w="1640" w:type="pct"/>
            <w:vAlign w:val="center"/>
          </w:tcPr>
          <w:p w14:paraId="544DA4EB">
            <w:pPr>
              <w:jc w:val="center"/>
              <w:rPr>
                <w:rFonts w:hint="eastAsia" w:ascii="新宋体" w:hAnsi="新宋体" w:eastAsia="新宋体" w:cs="新宋体"/>
                <w:color w:val="auto"/>
                <w:sz w:val="22"/>
                <w:szCs w:val="22"/>
                <w:highlight w:val="none"/>
              </w:rPr>
            </w:pPr>
          </w:p>
        </w:tc>
        <w:tc>
          <w:tcPr>
            <w:tcW w:w="1513" w:type="pct"/>
            <w:vAlign w:val="center"/>
          </w:tcPr>
          <w:p w14:paraId="74E55DFB">
            <w:pPr>
              <w:jc w:val="center"/>
              <w:rPr>
                <w:rFonts w:hint="eastAsia" w:ascii="新宋体" w:hAnsi="新宋体" w:eastAsia="新宋体" w:cs="新宋体"/>
                <w:color w:val="auto"/>
                <w:sz w:val="22"/>
                <w:szCs w:val="22"/>
                <w:highlight w:val="none"/>
              </w:rPr>
            </w:pPr>
          </w:p>
        </w:tc>
        <w:tc>
          <w:tcPr>
            <w:tcW w:w="703" w:type="pct"/>
            <w:vAlign w:val="center"/>
          </w:tcPr>
          <w:p w14:paraId="1FAEA1D7">
            <w:pPr>
              <w:jc w:val="center"/>
              <w:rPr>
                <w:rFonts w:hint="eastAsia" w:ascii="新宋体" w:hAnsi="新宋体" w:eastAsia="新宋体" w:cs="新宋体"/>
                <w:color w:val="auto"/>
                <w:sz w:val="22"/>
                <w:szCs w:val="22"/>
                <w:highlight w:val="none"/>
              </w:rPr>
            </w:pPr>
          </w:p>
        </w:tc>
        <w:tc>
          <w:tcPr>
            <w:tcW w:w="703" w:type="pct"/>
            <w:vAlign w:val="center"/>
          </w:tcPr>
          <w:p w14:paraId="0D86B86A">
            <w:pPr>
              <w:jc w:val="center"/>
              <w:rPr>
                <w:rFonts w:hint="eastAsia" w:ascii="新宋体" w:hAnsi="新宋体" w:eastAsia="新宋体" w:cs="新宋体"/>
                <w:color w:val="auto"/>
                <w:sz w:val="22"/>
                <w:szCs w:val="22"/>
                <w:highlight w:val="none"/>
              </w:rPr>
            </w:pPr>
          </w:p>
        </w:tc>
      </w:tr>
      <w:tr w14:paraId="257A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39" w:type="pct"/>
            <w:vAlign w:val="center"/>
          </w:tcPr>
          <w:p w14:paraId="7EC55595">
            <w:pPr>
              <w:jc w:val="center"/>
              <w:rPr>
                <w:rFonts w:hint="eastAsia" w:ascii="新宋体" w:hAnsi="新宋体" w:eastAsia="新宋体" w:cs="新宋体"/>
                <w:color w:val="auto"/>
                <w:sz w:val="22"/>
                <w:szCs w:val="22"/>
                <w:highlight w:val="none"/>
              </w:rPr>
            </w:pPr>
          </w:p>
        </w:tc>
        <w:tc>
          <w:tcPr>
            <w:tcW w:w="1640" w:type="pct"/>
            <w:vAlign w:val="center"/>
          </w:tcPr>
          <w:p w14:paraId="17172BA5">
            <w:pPr>
              <w:jc w:val="center"/>
              <w:rPr>
                <w:rFonts w:hint="eastAsia" w:ascii="新宋体" w:hAnsi="新宋体" w:eastAsia="新宋体" w:cs="新宋体"/>
                <w:color w:val="auto"/>
                <w:sz w:val="22"/>
                <w:szCs w:val="22"/>
                <w:highlight w:val="none"/>
              </w:rPr>
            </w:pPr>
          </w:p>
        </w:tc>
        <w:tc>
          <w:tcPr>
            <w:tcW w:w="1513" w:type="pct"/>
            <w:vAlign w:val="center"/>
          </w:tcPr>
          <w:p w14:paraId="5EEEE54D">
            <w:pPr>
              <w:jc w:val="center"/>
              <w:rPr>
                <w:rFonts w:hint="eastAsia" w:ascii="新宋体" w:hAnsi="新宋体" w:eastAsia="新宋体" w:cs="新宋体"/>
                <w:color w:val="auto"/>
                <w:sz w:val="22"/>
                <w:szCs w:val="22"/>
                <w:highlight w:val="none"/>
              </w:rPr>
            </w:pPr>
          </w:p>
        </w:tc>
        <w:tc>
          <w:tcPr>
            <w:tcW w:w="703" w:type="pct"/>
            <w:vAlign w:val="center"/>
          </w:tcPr>
          <w:p w14:paraId="532F7613">
            <w:pPr>
              <w:jc w:val="center"/>
              <w:rPr>
                <w:rFonts w:hint="eastAsia" w:ascii="新宋体" w:hAnsi="新宋体" w:eastAsia="新宋体" w:cs="新宋体"/>
                <w:color w:val="auto"/>
                <w:sz w:val="22"/>
                <w:szCs w:val="22"/>
                <w:highlight w:val="none"/>
              </w:rPr>
            </w:pPr>
          </w:p>
        </w:tc>
        <w:tc>
          <w:tcPr>
            <w:tcW w:w="703" w:type="pct"/>
            <w:vAlign w:val="center"/>
          </w:tcPr>
          <w:p w14:paraId="2C03C784">
            <w:pPr>
              <w:jc w:val="center"/>
              <w:rPr>
                <w:rFonts w:hint="eastAsia" w:ascii="新宋体" w:hAnsi="新宋体" w:eastAsia="新宋体" w:cs="新宋体"/>
                <w:color w:val="auto"/>
                <w:sz w:val="22"/>
                <w:szCs w:val="22"/>
                <w:highlight w:val="none"/>
              </w:rPr>
            </w:pPr>
          </w:p>
        </w:tc>
      </w:tr>
      <w:tr w14:paraId="7EF3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39" w:type="pct"/>
            <w:vAlign w:val="center"/>
          </w:tcPr>
          <w:p w14:paraId="0E0D4A60">
            <w:pPr>
              <w:jc w:val="center"/>
              <w:rPr>
                <w:rFonts w:hint="eastAsia" w:ascii="新宋体" w:hAnsi="新宋体" w:eastAsia="新宋体" w:cs="新宋体"/>
                <w:color w:val="auto"/>
                <w:sz w:val="22"/>
                <w:szCs w:val="22"/>
                <w:highlight w:val="none"/>
              </w:rPr>
            </w:pPr>
          </w:p>
        </w:tc>
        <w:tc>
          <w:tcPr>
            <w:tcW w:w="1640" w:type="pct"/>
            <w:vAlign w:val="center"/>
          </w:tcPr>
          <w:p w14:paraId="7B501294">
            <w:pPr>
              <w:jc w:val="center"/>
              <w:rPr>
                <w:rFonts w:hint="eastAsia" w:ascii="新宋体" w:hAnsi="新宋体" w:eastAsia="新宋体" w:cs="新宋体"/>
                <w:color w:val="auto"/>
                <w:sz w:val="22"/>
                <w:szCs w:val="22"/>
                <w:highlight w:val="none"/>
              </w:rPr>
            </w:pPr>
          </w:p>
        </w:tc>
        <w:tc>
          <w:tcPr>
            <w:tcW w:w="1513" w:type="pct"/>
            <w:vAlign w:val="center"/>
          </w:tcPr>
          <w:p w14:paraId="41408662">
            <w:pPr>
              <w:jc w:val="center"/>
              <w:rPr>
                <w:rFonts w:hint="eastAsia" w:ascii="新宋体" w:hAnsi="新宋体" w:eastAsia="新宋体" w:cs="新宋体"/>
                <w:color w:val="auto"/>
                <w:sz w:val="22"/>
                <w:szCs w:val="22"/>
                <w:highlight w:val="none"/>
              </w:rPr>
            </w:pPr>
          </w:p>
        </w:tc>
        <w:tc>
          <w:tcPr>
            <w:tcW w:w="703" w:type="pct"/>
            <w:vAlign w:val="center"/>
          </w:tcPr>
          <w:p w14:paraId="00E7BA52">
            <w:pPr>
              <w:jc w:val="center"/>
              <w:rPr>
                <w:rFonts w:hint="eastAsia" w:ascii="新宋体" w:hAnsi="新宋体" w:eastAsia="新宋体" w:cs="新宋体"/>
                <w:color w:val="auto"/>
                <w:sz w:val="22"/>
                <w:szCs w:val="22"/>
                <w:highlight w:val="none"/>
              </w:rPr>
            </w:pPr>
          </w:p>
        </w:tc>
        <w:tc>
          <w:tcPr>
            <w:tcW w:w="703" w:type="pct"/>
            <w:vAlign w:val="center"/>
          </w:tcPr>
          <w:p w14:paraId="3010400C">
            <w:pPr>
              <w:jc w:val="center"/>
              <w:rPr>
                <w:rFonts w:hint="eastAsia" w:ascii="新宋体" w:hAnsi="新宋体" w:eastAsia="新宋体" w:cs="新宋体"/>
                <w:color w:val="auto"/>
                <w:sz w:val="22"/>
                <w:szCs w:val="22"/>
                <w:highlight w:val="none"/>
              </w:rPr>
            </w:pPr>
          </w:p>
        </w:tc>
      </w:tr>
    </w:tbl>
    <w:p w14:paraId="357D36BE">
      <w:pPr>
        <w:adjustRightInd w:val="0"/>
        <w:snapToGrid w:val="0"/>
        <w:spacing w:line="400" w:lineRule="exact"/>
        <w:jc w:val="left"/>
        <w:rPr>
          <w:rFonts w:ascii="宋体" w:hAnsi="宋体" w:cs="宋体"/>
          <w:b/>
          <w:bCs/>
          <w:spacing w:val="-6"/>
          <w:sz w:val="22"/>
          <w:highlight w:val="none"/>
        </w:rPr>
      </w:pPr>
      <w:r>
        <w:rPr>
          <w:rFonts w:hint="eastAsia" w:ascii="新宋体" w:hAnsi="新宋体" w:eastAsia="新宋体" w:cs="新宋体"/>
          <w:b/>
          <w:bCs/>
          <w:color w:val="auto"/>
          <w:sz w:val="22"/>
          <w:szCs w:val="22"/>
          <w:highlight w:val="none"/>
        </w:rPr>
        <w:t>注</w:t>
      </w:r>
      <w:r>
        <w:rPr>
          <w:rFonts w:hint="eastAsia" w:ascii="宋体" w:hAnsi="宋体" w:cs="宋体"/>
          <w:b/>
          <w:bCs/>
          <w:spacing w:val="-6"/>
          <w:sz w:val="22"/>
          <w:highlight w:val="none"/>
        </w:rPr>
        <w:t>1.逐项按照招标文件要求填写响应规格；</w:t>
      </w:r>
    </w:p>
    <w:p w14:paraId="03103B48">
      <w:pPr>
        <w:adjustRightInd w:val="0"/>
        <w:snapToGrid w:val="0"/>
        <w:spacing w:line="400" w:lineRule="exact"/>
        <w:ind w:firstLine="209" w:firstLineChars="100"/>
        <w:jc w:val="left"/>
        <w:rPr>
          <w:rFonts w:ascii="宋体" w:hAnsi="宋体" w:cs="宋体"/>
          <w:b/>
          <w:bCs/>
          <w:spacing w:val="-6"/>
          <w:sz w:val="22"/>
          <w:highlight w:val="none"/>
        </w:rPr>
      </w:pPr>
      <w:r>
        <w:rPr>
          <w:rFonts w:hint="eastAsia" w:ascii="宋体" w:hAnsi="宋体" w:cs="宋体"/>
          <w:b/>
          <w:bCs/>
          <w:spacing w:val="-6"/>
          <w:sz w:val="22"/>
          <w:highlight w:val="none"/>
        </w:rPr>
        <w:t>2.偏离说明是指对招标文件要求存在不同之处的解释说明。偏离系指：正偏离（高于采购需求）、负偏离（低于采购需求或未按采购需求提供相应证明材料的）、无偏离（满足采购需求）；</w:t>
      </w:r>
    </w:p>
    <w:p w14:paraId="7C98EE04">
      <w:pPr>
        <w:adjustRightInd w:val="0"/>
        <w:snapToGrid w:val="0"/>
        <w:spacing w:line="400" w:lineRule="exact"/>
        <w:ind w:firstLine="209" w:firstLineChars="100"/>
        <w:jc w:val="left"/>
        <w:rPr>
          <w:rFonts w:ascii="宋体" w:hAnsi="宋体" w:cs="宋体"/>
          <w:b/>
          <w:bCs/>
          <w:spacing w:val="-6"/>
          <w:sz w:val="22"/>
          <w:highlight w:val="none"/>
        </w:rPr>
      </w:pPr>
      <w:r>
        <w:rPr>
          <w:rFonts w:hint="eastAsia" w:ascii="宋体" w:hAnsi="宋体" w:cs="宋体"/>
          <w:b/>
          <w:bCs/>
          <w:spacing w:val="-6"/>
          <w:sz w:val="22"/>
          <w:highlight w:val="none"/>
        </w:rPr>
        <w:t>3.此表留空或不填写，则视为完全响应招标文件的要求，自行承担投标响应风险</w:t>
      </w:r>
      <w:r>
        <w:rPr>
          <w:rFonts w:hint="eastAsia" w:ascii="宋体" w:hAnsi="宋体" w:cs="宋体"/>
          <w:b/>
          <w:spacing w:val="-6"/>
          <w:sz w:val="24"/>
          <w:szCs w:val="24"/>
          <w:highlight w:val="none"/>
        </w:rPr>
        <w:t>。</w:t>
      </w:r>
    </w:p>
    <w:p w14:paraId="6AB75EF0">
      <w:pPr>
        <w:spacing w:line="460" w:lineRule="exact"/>
        <w:rPr>
          <w:rFonts w:hint="eastAsia" w:ascii="新宋体" w:hAnsi="新宋体" w:eastAsia="新宋体" w:cs="新宋体"/>
          <w:color w:val="auto"/>
          <w:sz w:val="22"/>
          <w:szCs w:val="22"/>
          <w:highlight w:val="none"/>
        </w:rPr>
      </w:pPr>
      <w:r>
        <w:rPr>
          <w:rFonts w:hint="eastAsia" w:ascii="宋体" w:hAnsi="宋体" w:cs="宋体"/>
          <w:b/>
          <w:bCs/>
          <w:spacing w:val="-6"/>
          <w:sz w:val="22"/>
          <w:highlight w:val="none"/>
        </w:rPr>
        <w:t xml:space="preserve">  4.建议投标人准备采购需求中要求的证明材料（如证书、检测报告等）条目索引，要求清晰提供的证明材料（如证书、检测报告等），由不清晰或者模糊造成无法判断证明材料是否符合要求的风险由投标人自行承担。</w:t>
      </w:r>
    </w:p>
    <w:p w14:paraId="099D1AA0">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D785B61">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AEE1B07">
      <w:pPr>
        <w:spacing w:line="460" w:lineRule="exact"/>
        <w:ind w:firstLine="4400" w:firstLineChars="2000"/>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w:t>日  期：</w:t>
      </w:r>
    </w:p>
    <w:p w14:paraId="4E3DEF6E">
      <w:pPr>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br w:type="page"/>
      </w:r>
    </w:p>
    <w:p w14:paraId="0F858507">
      <w:pPr>
        <w:spacing w:line="240" w:lineRule="auto"/>
        <w:jc w:val="center"/>
        <w:outlineLvl w:val="9"/>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b/>
          <w:bCs/>
          <w:color w:val="auto"/>
          <w:sz w:val="28"/>
          <w:szCs w:val="28"/>
          <w:highlight w:val="none"/>
          <w:lang w:val="en-US" w:eastAsia="zh-CN"/>
        </w:rPr>
        <w:t>5、其他必要提供的资料</w:t>
      </w:r>
    </w:p>
    <w:p w14:paraId="00E15604">
      <w:pPr>
        <w:spacing w:line="360" w:lineRule="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WZUZFFS-GKZB-20240018</w:t>
      </w:r>
    </w:p>
    <w:p w14:paraId="1E266690">
      <w:pPr>
        <w:spacing w:line="460" w:lineRule="exact"/>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Springer数据库服务</w:t>
      </w:r>
    </w:p>
    <w:tbl>
      <w:tblPr>
        <w:tblStyle w:val="5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1"/>
      </w:tblGrid>
      <w:tr w14:paraId="19B63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8" w:hRule="atLeast"/>
          <w:jc w:val="center"/>
        </w:trPr>
        <w:tc>
          <w:tcPr>
            <w:tcW w:w="9801" w:type="dxa"/>
            <w:vAlign w:val="center"/>
          </w:tcPr>
          <w:p w14:paraId="0DE7236B">
            <w:pPr>
              <w:spacing w:line="360" w:lineRule="auto"/>
              <w:rPr>
                <w:rFonts w:hint="eastAsia" w:ascii="新宋体" w:hAnsi="新宋体" w:eastAsia="新宋体" w:cs="新宋体"/>
                <w:color w:val="auto"/>
                <w:sz w:val="22"/>
                <w:szCs w:val="22"/>
                <w:highlight w:val="none"/>
                <w:lang w:val="en-US" w:eastAsia="zh-CN"/>
              </w:rPr>
            </w:pPr>
          </w:p>
        </w:tc>
      </w:tr>
    </w:tbl>
    <w:p w14:paraId="338BC1EA">
      <w:pPr>
        <w:spacing w:line="460" w:lineRule="exact"/>
        <w:ind w:firstLine="5060" w:firstLineChars="2300"/>
        <w:rPr>
          <w:rFonts w:hint="eastAsia" w:ascii="新宋体" w:hAnsi="新宋体" w:eastAsia="新宋体" w:cs="新宋体"/>
          <w:color w:val="auto"/>
          <w:sz w:val="22"/>
          <w:szCs w:val="22"/>
          <w:highlight w:val="none"/>
        </w:rPr>
      </w:pPr>
    </w:p>
    <w:p w14:paraId="143DDFAE">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6EE8F474">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90BAFE5">
      <w:pPr>
        <w:spacing w:line="460" w:lineRule="exact"/>
        <w:ind w:firstLine="4400" w:firstLineChars="20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C392391">
      <w:pPr>
        <w:spacing w:line="460" w:lineRule="exact"/>
        <w:ind w:firstLine="4400" w:firstLineChars="2000"/>
        <w:rPr>
          <w:rFonts w:hint="eastAsia" w:ascii="新宋体" w:hAnsi="新宋体" w:eastAsia="新宋体" w:cs="新宋体"/>
          <w:color w:val="auto"/>
          <w:sz w:val="22"/>
          <w:szCs w:val="22"/>
          <w:highlight w:val="none"/>
        </w:rPr>
      </w:pPr>
    </w:p>
    <w:p w14:paraId="1033080B">
      <w:pPr>
        <w:spacing w:line="380" w:lineRule="exact"/>
        <w:rPr>
          <w:rFonts w:hint="eastAsia" w:ascii="新宋体" w:hAnsi="新宋体" w:eastAsia="新宋体" w:cs="新宋体"/>
          <w:b/>
          <w:color w:val="auto"/>
          <w:sz w:val="36"/>
          <w:szCs w:val="36"/>
          <w:highlight w:val="none"/>
        </w:rPr>
      </w:pPr>
    </w:p>
    <w:p w14:paraId="0447F29C">
      <w:pPr>
        <w:spacing w:line="380" w:lineRule="exact"/>
        <w:rPr>
          <w:rFonts w:hint="eastAsia" w:ascii="新宋体" w:hAnsi="新宋体" w:eastAsia="新宋体" w:cs="新宋体"/>
          <w:b/>
          <w:color w:val="auto"/>
          <w:sz w:val="36"/>
          <w:szCs w:val="36"/>
          <w:highlight w:val="none"/>
        </w:rPr>
      </w:pPr>
    </w:p>
    <w:p w14:paraId="2589EA0D">
      <w:pPr>
        <w:jc w:val="center"/>
        <w:rPr>
          <w:rFonts w:hint="eastAsia" w:ascii="新宋体" w:hAnsi="新宋体" w:eastAsia="新宋体" w:cs="新宋体"/>
          <w:b/>
          <w:color w:val="auto"/>
          <w:sz w:val="32"/>
          <w:szCs w:val="20"/>
          <w:highlight w:val="none"/>
        </w:rPr>
      </w:pPr>
      <w:bookmarkStart w:id="61" w:name="_Toc21233"/>
      <w:bookmarkStart w:id="62" w:name="_Toc13185"/>
      <w:bookmarkStart w:id="63" w:name="_Toc10142"/>
      <w:bookmarkStart w:id="64" w:name="_Toc221356895"/>
      <w:bookmarkStart w:id="65" w:name="_Toc221356958"/>
      <w:r>
        <w:rPr>
          <w:rFonts w:hint="eastAsia" w:ascii="新宋体" w:hAnsi="新宋体" w:eastAsia="新宋体" w:cs="新宋体"/>
          <w:b/>
          <w:color w:val="auto"/>
          <w:sz w:val="32"/>
          <w:szCs w:val="20"/>
          <w:highlight w:val="none"/>
        </w:rPr>
        <w:t>第四部分   项目技术服务要求</w:t>
      </w:r>
      <w:bookmarkEnd w:id="61"/>
      <w:bookmarkEnd w:id="62"/>
      <w:bookmarkEnd w:id="63"/>
    </w:p>
    <w:bookmarkEnd w:id="64"/>
    <w:bookmarkEnd w:id="65"/>
    <w:p w14:paraId="36A2EDF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一</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项目概况</w:t>
      </w:r>
    </w:p>
    <w:tbl>
      <w:tblPr>
        <w:tblStyle w:val="52"/>
        <w:tblW w:w="93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4301"/>
        <w:gridCol w:w="675"/>
        <w:gridCol w:w="1215"/>
        <w:gridCol w:w="2443"/>
      </w:tblGrid>
      <w:tr w14:paraId="70E13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A412B3A">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b/>
                <w:bCs/>
                <w:color w:val="auto"/>
                <w:sz w:val="22"/>
                <w:szCs w:val="22"/>
                <w:highlight w:val="none"/>
                <w:shd w:val="clear" w:color="auto" w:fill="FFFFFF"/>
              </w:rPr>
            </w:pPr>
            <w:r>
              <w:rPr>
                <w:rFonts w:hint="eastAsia" w:ascii="新宋体" w:hAnsi="新宋体" w:eastAsia="新宋体" w:cs="新宋体"/>
                <w:b/>
                <w:bCs/>
                <w:color w:val="auto"/>
                <w:sz w:val="22"/>
                <w:szCs w:val="22"/>
                <w:highlight w:val="none"/>
              </w:rPr>
              <w:t>序号</w:t>
            </w:r>
          </w:p>
        </w:tc>
        <w:tc>
          <w:tcPr>
            <w:tcW w:w="4301" w:type="dxa"/>
            <w:tcBorders>
              <w:top w:val="single" w:color="auto" w:sz="4" w:space="0"/>
              <w:left w:val="single" w:color="auto" w:sz="4" w:space="0"/>
              <w:bottom w:val="single" w:color="auto" w:sz="4" w:space="0"/>
              <w:right w:val="single" w:color="auto" w:sz="4" w:space="0"/>
            </w:tcBorders>
            <w:vAlign w:val="center"/>
          </w:tcPr>
          <w:p w14:paraId="5248D1AA">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eastAsia="zh-CN"/>
              </w:rPr>
              <w:t>采购内容</w:t>
            </w:r>
          </w:p>
        </w:tc>
        <w:tc>
          <w:tcPr>
            <w:tcW w:w="675" w:type="dxa"/>
            <w:tcBorders>
              <w:top w:val="single" w:color="auto" w:sz="4" w:space="0"/>
              <w:left w:val="single" w:color="auto" w:sz="4" w:space="0"/>
              <w:bottom w:val="single" w:color="auto" w:sz="4" w:space="0"/>
              <w:right w:val="single" w:color="auto" w:sz="4" w:space="0"/>
            </w:tcBorders>
            <w:vAlign w:val="center"/>
          </w:tcPr>
          <w:p w14:paraId="493F5518">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b/>
                <w:bCs/>
                <w:color w:val="auto"/>
                <w:sz w:val="22"/>
                <w:szCs w:val="22"/>
                <w:highlight w:val="none"/>
                <w:shd w:val="clear" w:color="auto" w:fill="FFFFFF"/>
                <w:lang w:val="en-US" w:eastAsia="zh-CN"/>
              </w:rPr>
            </w:pPr>
            <w:r>
              <w:rPr>
                <w:rFonts w:hint="eastAsia" w:ascii="新宋体" w:hAnsi="新宋体" w:eastAsia="新宋体" w:cs="新宋体"/>
                <w:b/>
                <w:bCs/>
                <w:color w:val="auto"/>
                <w:sz w:val="22"/>
                <w:szCs w:val="22"/>
                <w:highlight w:val="none"/>
                <w:shd w:val="clear" w:color="auto" w:fill="FFFFFF"/>
                <w:lang w:val="en-US" w:eastAsia="zh-CN"/>
              </w:rPr>
              <w:t>数量</w:t>
            </w:r>
          </w:p>
        </w:tc>
        <w:tc>
          <w:tcPr>
            <w:tcW w:w="1215" w:type="dxa"/>
            <w:tcBorders>
              <w:top w:val="single" w:color="auto" w:sz="4" w:space="0"/>
              <w:left w:val="single" w:color="auto" w:sz="4" w:space="0"/>
              <w:bottom w:val="single" w:color="auto" w:sz="4" w:space="0"/>
              <w:right w:val="single" w:color="auto" w:sz="4" w:space="0"/>
            </w:tcBorders>
            <w:vAlign w:val="center"/>
          </w:tcPr>
          <w:p w14:paraId="731F5CD7">
            <w:pPr>
              <w:keepNext w:val="0"/>
              <w:keepLines w:val="0"/>
              <w:pageBreakBefore w:val="0"/>
              <w:widowControl/>
              <w:kinsoku/>
              <w:wordWrap/>
              <w:overflowPunct/>
              <w:topLinePunct w:val="0"/>
              <w:autoSpaceDE/>
              <w:autoSpaceDN/>
              <w:bidi w:val="0"/>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shd w:val="clear" w:color="auto" w:fill="FFFFFF"/>
              </w:rPr>
              <w:t>预算金额</w:t>
            </w:r>
          </w:p>
        </w:tc>
        <w:tc>
          <w:tcPr>
            <w:tcW w:w="2443" w:type="dxa"/>
            <w:tcBorders>
              <w:top w:val="single" w:color="auto" w:sz="4" w:space="0"/>
              <w:left w:val="single" w:color="auto" w:sz="4" w:space="0"/>
              <w:bottom w:val="single" w:color="auto" w:sz="4" w:space="0"/>
              <w:right w:val="single" w:color="auto" w:sz="4" w:space="0"/>
            </w:tcBorders>
            <w:vAlign w:val="center"/>
          </w:tcPr>
          <w:p w14:paraId="4D45AB27">
            <w:pPr>
              <w:keepNext w:val="0"/>
              <w:keepLines w:val="0"/>
              <w:pageBreakBefore w:val="0"/>
              <w:widowControl/>
              <w:kinsoku/>
              <w:wordWrap/>
              <w:overflowPunct/>
              <w:topLinePunct w:val="0"/>
              <w:autoSpaceDE/>
              <w:autoSpaceDN/>
              <w:bidi w:val="0"/>
              <w:snapToGrid w:val="0"/>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简要技术要求、用途</w:t>
            </w:r>
          </w:p>
        </w:tc>
      </w:tr>
      <w:tr w14:paraId="4256DE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FA47F6A">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w:t>
            </w:r>
          </w:p>
        </w:tc>
        <w:tc>
          <w:tcPr>
            <w:tcW w:w="4301" w:type="dxa"/>
            <w:tcBorders>
              <w:top w:val="single" w:color="auto" w:sz="4" w:space="0"/>
              <w:left w:val="single" w:color="auto" w:sz="4" w:space="0"/>
              <w:bottom w:val="single" w:color="auto" w:sz="4" w:space="0"/>
              <w:right w:val="single" w:color="auto" w:sz="4" w:space="0"/>
            </w:tcBorders>
            <w:vAlign w:val="center"/>
          </w:tcPr>
          <w:p w14:paraId="3B60260E">
            <w:pPr>
              <w:keepNext w:val="0"/>
              <w:keepLines w:val="0"/>
              <w:pageBreakBefore w:val="0"/>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Springer电子图书</w:t>
            </w:r>
          </w:p>
        </w:tc>
        <w:tc>
          <w:tcPr>
            <w:tcW w:w="675" w:type="dxa"/>
            <w:tcBorders>
              <w:top w:val="single" w:color="auto" w:sz="4" w:space="0"/>
              <w:left w:val="single" w:color="auto" w:sz="4" w:space="0"/>
              <w:bottom w:val="single" w:color="auto" w:sz="4" w:space="0"/>
              <w:right w:val="single" w:color="auto" w:sz="4" w:space="0"/>
            </w:tcBorders>
            <w:vAlign w:val="center"/>
          </w:tcPr>
          <w:p w14:paraId="67E64078">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shd w:val="clear" w:color="auto" w:fill="FFFFFF"/>
                <w:lang w:val="en-US" w:eastAsia="zh-CN"/>
              </w:rPr>
            </w:pPr>
            <w:r>
              <w:rPr>
                <w:rFonts w:hint="eastAsia" w:ascii="新宋体" w:hAnsi="新宋体" w:eastAsia="新宋体" w:cs="新宋体"/>
                <w:color w:val="auto"/>
                <w:sz w:val="22"/>
                <w:szCs w:val="22"/>
                <w:highlight w:val="none"/>
                <w:shd w:val="clear" w:color="auto" w:fill="FFFFFF"/>
                <w:lang w:val="en-US" w:eastAsia="zh-CN"/>
              </w:rPr>
              <w:t>1项</w:t>
            </w:r>
          </w:p>
        </w:tc>
        <w:tc>
          <w:tcPr>
            <w:tcW w:w="1215" w:type="dxa"/>
            <w:tcBorders>
              <w:top w:val="single" w:color="auto" w:sz="4" w:space="0"/>
              <w:left w:val="single" w:color="auto" w:sz="4" w:space="0"/>
              <w:bottom w:val="single" w:color="auto" w:sz="4" w:space="0"/>
              <w:right w:val="single" w:color="auto" w:sz="4" w:space="0"/>
            </w:tcBorders>
            <w:vAlign w:val="center"/>
          </w:tcPr>
          <w:p w14:paraId="48E957FD">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275</w:t>
            </w:r>
            <w:r>
              <w:rPr>
                <w:rFonts w:hint="eastAsia" w:ascii="新宋体" w:hAnsi="新宋体" w:eastAsia="新宋体" w:cs="新宋体"/>
                <w:color w:val="auto"/>
                <w:sz w:val="22"/>
                <w:szCs w:val="22"/>
                <w:highlight w:val="none"/>
                <w:lang w:eastAsia="zh-CN"/>
              </w:rPr>
              <w:t>000</w:t>
            </w:r>
            <w:r>
              <w:rPr>
                <w:rFonts w:hint="eastAsia" w:ascii="新宋体" w:hAnsi="新宋体" w:eastAsia="新宋体" w:cs="新宋体"/>
                <w:color w:val="auto"/>
                <w:sz w:val="22"/>
                <w:szCs w:val="22"/>
                <w:highlight w:val="none"/>
                <w:lang w:val="en-US" w:eastAsia="zh-CN"/>
              </w:rPr>
              <w:t>.00</w:t>
            </w:r>
          </w:p>
        </w:tc>
        <w:tc>
          <w:tcPr>
            <w:tcW w:w="2443" w:type="dxa"/>
            <w:vMerge w:val="restart"/>
            <w:tcBorders>
              <w:top w:val="single" w:color="auto" w:sz="4" w:space="0"/>
              <w:left w:val="single" w:color="auto" w:sz="4" w:space="0"/>
              <w:right w:val="single" w:color="auto" w:sz="4" w:space="0"/>
            </w:tcBorders>
            <w:vAlign w:val="center"/>
          </w:tcPr>
          <w:p w14:paraId="4AF40970">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详见招标文件</w:t>
            </w:r>
            <w:r>
              <w:rPr>
                <w:rFonts w:hint="eastAsia" w:ascii="新宋体" w:hAnsi="新宋体" w:eastAsia="新宋体" w:cs="新宋体"/>
                <w:color w:val="auto"/>
                <w:sz w:val="22"/>
                <w:szCs w:val="22"/>
                <w:highlight w:val="none"/>
                <w:lang w:val="en-US" w:eastAsia="zh-CN"/>
              </w:rPr>
              <w:t>第四部分</w:t>
            </w:r>
          </w:p>
        </w:tc>
      </w:tr>
      <w:tr w14:paraId="01200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88" w:type="dxa"/>
            <w:tcBorders>
              <w:top w:val="single" w:color="auto" w:sz="4" w:space="0"/>
              <w:left w:val="single" w:color="auto" w:sz="4" w:space="0"/>
              <w:right w:val="single" w:color="auto" w:sz="4" w:space="0"/>
            </w:tcBorders>
            <w:vAlign w:val="center"/>
          </w:tcPr>
          <w:p w14:paraId="002B95EC">
            <w:pPr>
              <w:keepNext w:val="0"/>
              <w:keepLines w:val="0"/>
              <w:pageBreakBefore w:val="0"/>
              <w:tabs>
                <w:tab w:val="left" w:pos="360"/>
              </w:tabs>
              <w:kinsoku/>
              <w:wordWrap/>
              <w:overflowPunct/>
              <w:topLinePunct w:val="0"/>
              <w:autoSpaceDE/>
              <w:autoSpaceDN/>
              <w:bidi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2</w:t>
            </w:r>
          </w:p>
        </w:tc>
        <w:tc>
          <w:tcPr>
            <w:tcW w:w="4301" w:type="dxa"/>
            <w:tcBorders>
              <w:top w:val="single" w:color="auto" w:sz="4" w:space="0"/>
              <w:left w:val="single" w:color="auto" w:sz="4" w:space="0"/>
              <w:right w:val="single" w:color="auto" w:sz="4" w:space="0"/>
            </w:tcBorders>
            <w:vAlign w:val="center"/>
          </w:tcPr>
          <w:p w14:paraId="45F7EBC3">
            <w:pPr>
              <w:keepNext w:val="0"/>
              <w:keepLines w:val="0"/>
              <w:pageBreakBefore w:val="0"/>
              <w:kinsoku/>
              <w:wordWrap/>
              <w:overflowPunct/>
              <w:topLinePunct w:val="0"/>
              <w:autoSpaceDE/>
              <w:autoSpaceDN/>
              <w:bidi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Springer Link电子全文期刊数据库</w:t>
            </w:r>
          </w:p>
        </w:tc>
        <w:tc>
          <w:tcPr>
            <w:tcW w:w="675" w:type="dxa"/>
            <w:tcBorders>
              <w:top w:val="single" w:color="auto" w:sz="4" w:space="0"/>
              <w:left w:val="single" w:color="auto" w:sz="4" w:space="0"/>
              <w:right w:val="single" w:color="auto" w:sz="4" w:space="0"/>
            </w:tcBorders>
            <w:vAlign w:val="center"/>
          </w:tcPr>
          <w:p w14:paraId="0B5521A2">
            <w:pPr>
              <w:keepNext w:val="0"/>
              <w:keepLines w:val="0"/>
              <w:pageBreakBefore w:val="0"/>
              <w:kinsoku/>
              <w:wordWrap/>
              <w:overflowPunct/>
              <w:topLinePunct w:val="0"/>
              <w:autoSpaceDE/>
              <w:autoSpaceDN/>
              <w:bidi w:val="0"/>
              <w:spacing w:line="240" w:lineRule="auto"/>
              <w:jc w:val="center"/>
              <w:rPr>
                <w:rFonts w:hint="eastAsia" w:ascii="新宋体" w:hAnsi="新宋体" w:eastAsia="新宋体" w:cs="新宋体"/>
                <w:color w:val="auto"/>
                <w:sz w:val="22"/>
                <w:szCs w:val="22"/>
                <w:highlight w:val="none"/>
                <w:shd w:val="clear" w:color="auto" w:fill="FFFFFF"/>
                <w:lang w:val="en-US" w:eastAsia="zh-CN"/>
              </w:rPr>
            </w:pPr>
            <w:r>
              <w:rPr>
                <w:rFonts w:hint="eastAsia" w:ascii="新宋体" w:hAnsi="新宋体" w:eastAsia="新宋体" w:cs="新宋体"/>
                <w:color w:val="auto"/>
                <w:sz w:val="22"/>
                <w:szCs w:val="22"/>
                <w:highlight w:val="none"/>
                <w:shd w:val="clear" w:color="auto" w:fill="FFFFFF"/>
                <w:lang w:val="en-US" w:eastAsia="zh-CN"/>
              </w:rPr>
              <w:t>1项</w:t>
            </w:r>
          </w:p>
        </w:tc>
        <w:tc>
          <w:tcPr>
            <w:tcW w:w="1215" w:type="dxa"/>
            <w:tcBorders>
              <w:top w:val="single" w:color="auto" w:sz="4" w:space="0"/>
              <w:left w:val="single" w:color="auto" w:sz="4" w:space="0"/>
              <w:right w:val="single" w:color="auto" w:sz="4" w:space="0"/>
            </w:tcBorders>
            <w:vAlign w:val="center"/>
          </w:tcPr>
          <w:p w14:paraId="59BA40D7">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240</w:t>
            </w:r>
            <w:r>
              <w:rPr>
                <w:rFonts w:hint="eastAsia" w:ascii="新宋体" w:hAnsi="新宋体" w:eastAsia="新宋体" w:cs="新宋体"/>
                <w:color w:val="auto"/>
                <w:sz w:val="22"/>
                <w:szCs w:val="22"/>
                <w:highlight w:val="none"/>
                <w:lang w:eastAsia="zh-CN"/>
              </w:rPr>
              <w:t>000</w:t>
            </w:r>
            <w:r>
              <w:rPr>
                <w:rFonts w:hint="eastAsia" w:ascii="新宋体" w:hAnsi="新宋体" w:eastAsia="新宋体" w:cs="新宋体"/>
                <w:color w:val="auto"/>
                <w:sz w:val="22"/>
                <w:szCs w:val="22"/>
                <w:highlight w:val="none"/>
                <w:lang w:val="en-US" w:eastAsia="zh-CN"/>
              </w:rPr>
              <w:t>.00</w:t>
            </w:r>
          </w:p>
        </w:tc>
        <w:tc>
          <w:tcPr>
            <w:tcW w:w="2443" w:type="dxa"/>
            <w:vMerge w:val="continue"/>
            <w:tcBorders>
              <w:left w:val="single" w:color="auto" w:sz="4" w:space="0"/>
              <w:right w:val="single" w:color="auto" w:sz="4" w:space="0"/>
            </w:tcBorders>
            <w:vAlign w:val="center"/>
          </w:tcPr>
          <w:p w14:paraId="517B8D05">
            <w:pPr>
              <w:keepNext w:val="0"/>
              <w:keepLines w:val="0"/>
              <w:pageBreakBefore w:val="0"/>
              <w:tabs>
                <w:tab w:val="left" w:pos="360"/>
              </w:tabs>
              <w:kinsoku/>
              <w:wordWrap/>
              <w:overflowPunct/>
              <w:topLinePunct w:val="0"/>
              <w:autoSpaceDE/>
              <w:autoSpaceDN/>
              <w:bidi w:val="0"/>
              <w:spacing w:line="460" w:lineRule="exact"/>
              <w:jc w:val="center"/>
              <w:rPr>
                <w:rFonts w:hint="eastAsia" w:ascii="新宋体" w:hAnsi="新宋体" w:eastAsia="新宋体" w:cs="新宋体"/>
                <w:color w:val="auto"/>
                <w:sz w:val="22"/>
                <w:szCs w:val="22"/>
                <w:highlight w:val="none"/>
              </w:rPr>
            </w:pPr>
          </w:p>
        </w:tc>
      </w:tr>
    </w:tbl>
    <w:p w14:paraId="4B28E4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lang w:val="en-US" w:eastAsia="zh-CN"/>
        </w:rPr>
      </w:pPr>
    </w:p>
    <w:p w14:paraId="50064A88">
      <w:pPr>
        <w:numPr>
          <w:ilvl w:val="0"/>
          <w:numId w:val="2"/>
        </w:num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招标内容及服务要求</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9124"/>
      </w:tblGrid>
      <w:tr w14:paraId="7EF0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4EFC739A">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序号</w:t>
            </w:r>
          </w:p>
        </w:tc>
        <w:tc>
          <w:tcPr>
            <w:tcW w:w="9434" w:type="dxa"/>
          </w:tcPr>
          <w:p w14:paraId="45EBB7A2">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color w:val="auto"/>
                <w:sz w:val="22"/>
                <w:szCs w:val="22"/>
                <w:highlight w:val="none"/>
                <w:lang w:eastAsia="zh-CN"/>
              </w:rPr>
              <w:t>Springer电子图书</w:t>
            </w:r>
            <w:r>
              <w:rPr>
                <w:rFonts w:hint="eastAsia" w:ascii="新宋体" w:hAnsi="新宋体" w:eastAsia="新宋体" w:cs="新宋体"/>
                <w:kern w:val="0"/>
                <w:sz w:val="22"/>
                <w:szCs w:val="22"/>
              </w:rPr>
              <w:t>服务要求</w:t>
            </w:r>
          </w:p>
        </w:tc>
      </w:tr>
      <w:tr w14:paraId="5D0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6DC89B88">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1</w:t>
            </w:r>
          </w:p>
        </w:tc>
        <w:tc>
          <w:tcPr>
            <w:tcW w:w="9434" w:type="dxa"/>
          </w:tcPr>
          <w:p w14:paraId="4403B34E">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订购Springer电子书，涵盖了自然科学、技术、工程、医学、法律、行为科学、经济学、生物学等15个学科。</w:t>
            </w:r>
          </w:p>
        </w:tc>
      </w:tr>
      <w:tr w14:paraId="16D0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3" w:type="dxa"/>
          </w:tcPr>
          <w:p w14:paraId="486B274B">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2</w:t>
            </w:r>
          </w:p>
        </w:tc>
        <w:tc>
          <w:tcPr>
            <w:tcW w:w="9434" w:type="dxa"/>
          </w:tcPr>
          <w:p w14:paraId="51CF3FD6">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highlight w:val="none"/>
                <w:shd w:val="clear"/>
              </w:rPr>
              <w:t>时间：2023版权年内容</w:t>
            </w:r>
          </w:p>
        </w:tc>
      </w:tr>
      <w:tr w14:paraId="6506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6583456D">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w:t>
            </w:r>
          </w:p>
        </w:tc>
        <w:tc>
          <w:tcPr>
            <w:tcW w:w="9434" w:type="dxa"/>
          </w:tcPr>
          <w:p w14:paraId="780B4FF2">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数据库平台做到365天×24小时的开通访问服务，支持主流浏览器(包括但不限于360浏览器、谷歌浏览器、火狐浏览器、QQ浏览器、IE浏览器等)，数据即时更新</w:t>
            </w:r>
          </w:p>
        </w:tc>
      </w:tr>
      <w:tr w14:paraId="38C5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53BC7441">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4</w:t>
            </w:r>
          </w:p>
        </w:tc>
        <w:tc>
          <w:tcPr>
            <w:tcW w:w="9434" w:type="dxa"/>
          </w:tcPr>
          <w:p w14:paraId="7FC4B7A1">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支持关键词检索</w:t>
            </w:r>
          </w:p>
        </w:tc>
      </w:tr>
      <w:tr w14:paraId="3C18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0D35469B">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w:t>
            </w:r>
          </w:p>
        </w:tc>
        <w:tc>
          <w:tcPr>
            <w:tcW w:w="9434" w:type="dxa"/>
          </w:tcPr>
          <w:p w14:paraId="4FE26A65">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服务方案</w:t>
            </w:r>
          </w:p>
        </w:tc>
      </w:tr>
      <w:tr w14:paraId="2D33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13EBAB5F">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5.1</w:t>
            </w:r>
          </w:p>
        </w:tc>
        <w:tc>
          <w:tcPr>
            <w:tcW w:w="9434" w:type="dxa"/>
          </w:tcPr>
          <w:p w14:paraId="531A2611">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接入模式为IP授权访问，授权用户在订购单位IP地址范围内登录使用</w:t>
            </w:r>
          </w:p>
        </w:tc>
      </w:tr>
      <w:tr w14:paraId="0445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1ED580D8">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5.2</w:t>
            </w:r>
          </w:p>
        </w:tc>
        <w:tc>
          <w:tcPr>
            <w:tcW w:w="9434" w:type="dxa"/>
          </w:tcPr>
          <w:p w14:paraId="7FBCACFD">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支持中国境内所有网络运营商</w:t>
            </w:r>
          </w:p>
        </w:tc>
      </w:tr>
      <w:tr w14:paraId="7655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777C207C">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5.3</w:t>
            </w:r>
          </w:p>
        </w:tc>
        <w:tc>
          <w:tcPr>
            <w:tcW w:w="9434" w:type="dxa"/>
          </w:tcPr>
          <w:p w14:paraId="6FF71E65">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提供正版内容，如有版权争议，由供应商全权负责</w:t>
            </w:r>
          </w:p>
        </w:tc>
      </w:tr>
      <w:tr w14:paraId="56D4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5A1F3349">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5.4</w:t>
            </w:r>
          </w:p>
        </w:tc>
        <w:tc>
          <w:tcPr>
            <w:tcW w:w="9434" w:type="dxa"/>
          </w:tcPr>
          <w:p w14:paraId="79FF6BBB">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保证订购数据内容的及时更新，需每年提供更新有滞后或不再更新的相关期刊详细清单</w:t>
            </w:r>
          </w:p>
        </w:tc>
      </w:tr>
      <w:tr w14:paraId="66B6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3ED1F3C6">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5.5</w:t>
            </w:r>
          </w:p>
        </w:tc>
        <w:tc>
          <w:tcPr>
            <w:tcW w:w="9434" w:type="dxa"/>
          </w:tcPr>
          <w:p w14:paraId="1781B984">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保证订购产品的完整性，如有例外不能提供访问（要求额外采购）的，应在投标文件及合同中明示</w:t>
            </w:r>
          </w:p>
        </w:tc>
      </w:tr>
      <w:tr w14:paraId="5657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0A3676A7">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5.6</w:t>
            </w:r>
          </w:p>
        </w:tc>
        <w:tc>
          <w:tcPr>
            <w:tcW w:w="9434" w:type="dxa"/>
          </w:tcPr>
          <w:p w14:paraId="66729F56">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不得无故采用技术手段限制采购单位及其授权用户的正常合理使用，除非有明确的证据显示被许可机构的个别用户可能存在恶意使用行为，可能危及到供应商的根本利益。该类恶意使用行为仅限利用软件工具在极短时间内发生大量、系统性下载。供应商不得不采取的限制措施仅限于针对个别IP地址，并应即时通知采购人。在采购人尽其努力消除不良影响后，供应商应无条件解除限制</w:t>
            </w:r>
          </w:p>
        </w:tc>
      </w:tr>
      <w:tr w14:paraId="6A8A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7724086D">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5.7</w:t>
            </w:r>
          </w:p>
        </w:tc>
        <w:tc>
          <w:tcPr>
            <w:tcW w:w="9434" w:type="dxa"/>
          </w:tcPr>
          <w:p w14:paraId="3C642FCA">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保证检索平台服务的连续性与稳定性，如服务器更新、调整、维护，应提前书面通知客户，或在服务平台上以醒目的方式提示最终用户</w:t>
            </w:r>
          </w:p>
        </w:tc>
      </w:tr>
      <w:tr w14:paraId="43AA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51AD1247">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5.8</w:t>
            </w:r>
          </w:p>
        </w:tc>
        <w:tc>
          <w:tcPr>
            <w:tcW w:w="9434" w:type="dxa"/>
          </w:tcPr>
          <w:p w14:paraId="77A302AF">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供应商负责向采购人提供网络、电话及EMAIL售后支持服务，响应时间不超过48小时，以保证数据库产品的正常使用</w:t>
            </w:r>
          </w:p>
        </w:tc>
      </w:tr>
      <w:tr w14:paraId="2448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0F2ED84A">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5.9</w:t>
            </w:r>
          </w:p>
        </w:tc>
        <w:tc>
          <w:tcPr>
            <w:tcW w:w="9434" w:type="dxa"/>
          </w:tcPr>
          <w:p w14:paraId="132C4462">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供应商应配合采购人必要的数据库宣传培训工作，提供相应宣传资料及培训</w:t>
            </w:r>
          </w:p>
        </w:tc>
      </w:tr>
      <w:tr w14:paraId="62A0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00A3BE29">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5.10</w:t>
            </w:r>
          </w:p>
        </w:tc>
        <w:tc>
          <w:tcPr>
            <w:tcW w:w="9434" w:type="dxa"/>
          </w:tcPr>
          <w:p w14:paraId="24C2DCE0">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针对合同期内可能出现的实际问题和分歧，或其他未尽事宜，能按采购人合理要求进行协商解决</w:t>
            </w:r>
          </w:p>
        </w:tc>
      </w:tr>
    </w:tbl>
    <w:p w14:paraId="2FB8775D">
      <w:pPr>
        <w:spacing w:line="460" w:lineRule="exact"/>
        <w:rPr>
          <w:rFonts w:hint="eastAsia" w:ascii="新宋体" w:hAnsi="新宋体" w:eastAsia="新宋体" w:cs="新宋体"/>
          <w:sz w:val="22"/>
          <w:szCs w:val="22"/>
        </w:rPr>
      </w:pP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9124"/>
      </w:tblGrid>
      <w:tr w14:paraId="6067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01189A33">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序号</w:t>
            </w:r>
          </w:p>
        </w:tc>
        <w:tc>
          <w:tcPr>
            <w:tcW w:w="9434" w:type="dxa"/>
          </w:tcPr>
          <w:p w14:paraId="27E03BEB">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color w:val="auto"/>
                <w:sz w:val="22"/>
                <w:szCs w:val="22"/>
                <w:highlight w:val="none"/>
                <w:lang w:val="en-US" w:eastAsia="zh-CN"/>
              </w:rPr>
              <w:t>Springer Link电子全文期刊数据库</w:t>
            </w:r>
            <w:r>
              <w:rPr>
                <w:rFonts w:hint="eastAsia" w:ascii="新宋体" w:hAnsi="新宋体" w:eastAsia="新宋体" w:cs="新宋体"/>
                <w:kern w:val="0"/>
                <w:sz w:val="22"/>
                <w:szCs w:val="22"/>
              </w:rPr>
              <w:t>服务要求</w:t>
            </w:r>
          </w:p>
        </w:tc>
      </w:tr>
      <w:tr w14:paraId="05F2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7B9AACB6">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1</w:t>
            </w:r>
          </w:p>
        </w:tc>
        <w:tc>
          <w:tcPr>
            <w:tcW w:w="9434" w:type="dxa"/>
          </w:tcPr>
          <w:p w14:paraId="77E0CBAF">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订购Springer电子期刊，学科涵盖自然科学、技术、工程、医学、法律、行为科学、经济学、生物学等11个学科。</w:t>
            </w:r>
          </w:p>
        </w:tc>
      </w:tr>
      <w:tr w14:paraId="3B118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3" w:type="dxa"/>
          </w:tcPr>
          <w:p w14:paraId="52535DAA">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2</w:t>
            </w:r>
          </w:p>
        </w:tc>
        <w:tc>
          <w:tcPr>
            <w:tcW w:w="9434" w:type="dxa"/>
          </w:tcPr>
          <w:p w14:paraId="633D206B">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highlight w:val="none"/>
              </w:rPr>
              <w:t>时间：2024年1月1日-2024年12月31日。</w:t>
            </w:r>
          </w:p>
        </w:tc>
      </w:tr>
      <w:tr w14:paraId="4565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2A1B0E6E">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3</w:t>
            </w:r>
          </w:p>
        </w:tc>
        <w:tc>
          <w:tcPr>
            <w:tcW w:w="9434" w:type="dxa"/>
          </w:tcPr>
          <w:p w14:paraId="6B054CED">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数据库平台做到365天×24小时的开通访问服务，支持主流浏览器(包括但不限于360浏览器、谷歌浏览器、火狐浏览器、QQ浏览器、IE浏览器等)，数据即时更新</w:t>
            </w:r>
          </w:p>
        </w:tc>
      </w:tr>
      <w:tr w14:paraId="77F3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534D1F07">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4</w:t>
            </w:r>
          </w:p>
        </w:tc>
        <w:tc>
          <w:tcPr>
            <w:tcW w:w="9434" w:type="dxa"/>
          </w:tcPr>
          <w:p w14:paraId="50AC2ACE">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支持关键词检索</w:t>
            </w:r>
          </w:p>
        </w:tc>
      </w:tr>
      <w:tr w14:paraId="4CB88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40E640BE">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w:t>
            </w:r>
          </w:p>
        </w:tc>
        <w:tc>
          <w:tcPr>
            <w:tcW w:w="9434" w:type="dxa"/>
          </w:tcPr>
          <w:p w14:paraId="5C4E8E5E">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服务方案</w:t>
            </w:r>
          </w:p>
        </w:tc>
      </w:tr>
      <w:tr w14:paraId="0DFE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5D5533F4">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5.1</w:t>
            </w:r>
          </w:p>
        </w:tc>
        <w:tc>
          <w:tcPr>
            <w:tcW w:w="9434" w:type="dxa"/>
          </w:tcPr>
          <w:p w14:paraId="28B6F5C1">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接入模式为IP授权访问，授权用户在订购单位IP地址范围内登录使用</w:t>
            </w:r>
          </w:p>
        </w:tc>
      </w:tr>
      <w:tr w14:paraId="6787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7D328936">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5.2</w:t>
            </w:r>
          </w:p>
        </w:tc>
        <w:tc>
          <w:tcPr>
            <w:tcW w:w="9434" w:type="dxa"/>
          </w:tcPr>
          <w:p w14:paraId="16C6E690">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支持中国境内所有网络运营商</w:t>
            </w:r>
          </w:p>
        </w:tc>
      </w:tr>
      <w:tr w14:paraId="4FC0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63719D69">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5.3</w:t>
            </w:r>
          </w:p>
        </w:tc>
        <w:tc>
          <w:tcPr>
            <w:tcW w:w="9434" w:type="dxa"/>
          </w:tcPr>
          <w:p w14:paraId="18B0BFF4">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提供正版内容，如有版权争议，由供应商全权负责</w:t>
            </w:r>
          </w:p>
        </w:tc>
      </w:tr>
      <w:tr w14:paraId="3A6F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30EB6CA0">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5.4</w:t>
            </w:r>
          </w:p>
        </w:tc>
        <w:tc>
          <w:tcPr>
            <w:tcW w:w="9434" w:type="dxa"/>
          </w:tcPr>
          <w:p w14:paraId="52B30FBD">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保证订购数据内容的及时更新，需每年提供更新有滞后或不再更新的相关期刊详细清单</w:t>
            </w:r>
          </w:p>
        </w:tc>
      </w:tr>
      <w:tr w14:paraId="3E6E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68AB3322">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5.5</w:t>
            </w:r>
          </w:p>
        </w:tc>
        <w:tc>
          <w:tcPr>
            <w:tcW w:w="9434" w:type="dxa"/>
          </w:tcPr>
          <w:p w14:paraId="0AD592D2">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保证订购产品的完整性，如有例外不能提供访问（要求额外采购）的，应在投标文件及合同中明示</w:t>
            </w:r>
          </w:p>
        </w:tc>
      </w:tr>
      <w:tr w14:paraId="0DDE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248A57F5">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5.6</w:t>
            </w:r>
          </w:p>
        </w:tc>
        <w:tc>
          <w:tcPr>
            <w:tcW w:w="9434" w:type="dxa"/>
          </w:tcPr>
          <w:p w14:paraId="6A5D06E7">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不得无故采用技术手段限制采购单位及其授权用户的正常合理使用，除非有明确的证据显示被许可机构的个别用户可能存在恶意使用行为，可能危及到供应商的根本利益。该类恶意使用行为仅限利用软件工具在极短时间内发生大量、系统性下载。供应商不得不采取的限制措施仅限于针对个别IP地址，并应即时通知采购人。在采购人尽其努力消除不良影响后，供应商应无条件解除限制</w:t>
            </w:r>
          </w:p>
        </w:tc>
      </w:tr>
      <w:tr w14:paraId="564A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32E8855F">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5.7</w:t>
            </w:r>
          </w:p>
        </w:tc>
        <w:tc>
          <w:tcPr>
            <w:tcW w:w="9434" w:type="dxa"/>
          </w:tcPr>
          <w:p w14:paraId="1D5162DC">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保证检索平台服务的连续性与稳定性，如服务器更新、调整、维护，应提前书面通知客户，或在服务平台上以醒目的方式提示最终用户</w:t>
            </w:r>
          </w:p>
        </w:tc>
      </w:tr>
      <w:tr w14:paraId="4AEC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79B15318">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5.8</w:t>
            </w:r>
          </w:p>
        </w:tc>
        <w:tc>
          <w:tcPr>
            <w:tcW w:w="9434" w:type="dxa"/>
          </w:tcPr>
          <w:p w14:paraId="22CDC432">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供应商负责向采购人提供网络、电话及EMAIL售后支持服务，响应时间不超过48小时，以保证数据库产品的正常使用</w:t>
            </w:r>
          </w:p>
        </w:tc>
      </w:tr>
      <w:tr w14:paraId="5FD5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6AD30CF0">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5.9</w:t>
            </w:r>
          </w:p>
        </w:tc>
        <w:tc>
          <w:tcPr>
            <w:tcW w:w="9434" w:type="dxa"/>
          </w:tcPr>
          <w:p w14:paraId="3DA436C5">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供应商应配合采购人必要的数据库宣传培训工作，提供相应宣传资料及培训</w:t>
            </w:r>
          </w:p>
        </w:tc>
      </w:tr>
      <w:tr w14:paraId="2ED4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2BF7B807">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5.10</w:t>
            </w:r>
          </w:p>
        </w:tc>
        <w:tc>
          <w:tcPr>
            <w:tcW w:w="9434" w:type="dxa"/>
          </w:tcPr>
          <w:p w14:paraId="595BB8FC">
            <w:pPr>
              <w:spacing w:line="460" w:lineRule="exact"/>
              <w:rPr>
                <w:rFonts w:hint="eastAsia" w:ascii="新宋体" w:hAnsi="新宋体" w:eastAsia="新宋体" w:cs="新宋体"/>
                <w:kern w:val="0"/>
                <w:sz w:val="22"/>
                <w:szCs w:val="22"/>
              </w:rPr>
            </w:pPr>
            <w:r>
              <w:rPr>
                <w:rFonts w:hint="eastAsia" w:ascii="新宋体" w:hAnsi="新宋体" w:eastAsia="新宋体" w:cs="新宋体"/>
                <w:kern w:val="0"/>
                <w:sz w:val="22"/>
                <w:szCs w:val="22"/>
              </w:rPr>
              <w:t>针对合同期内可能出现的实际问题和分歧，或其他未尽事宜，能按采购人合理要求进行协商解决</w:t>
            </w:r>
          </w:p>
        </w:tc>
      </w:tr>
    </w:tbl>
    <w:p w14:paraId="39DBDAA5">
      <w:pPr>
        <w:spacing w:line="460" w:lineRule="exact"/>
        <w:rPr>
          <w:rFonts w:hint="eastAsia" w:ascii="新宋体" w:hAnsi="新宋体" w:eastAsia="新宋体" w:cs="新宋体"/>
          <w:sz w:val="22"/>
          <w:szCs w:val="22"/>
        </w:rPr>
      </w:pPr>
    </w:p>
    <w:p w14:paraId="13B9D73B">
      <w:pPr>
        <w:spacing w:line="460" w:lineRule="exact"/>
        <w:rPr>
          <w:rFonts w:ascii="新宋体" w:hAnsi="新宋体" w:eastAsia="新宋体" w:cs="新宋体"/>
          <w:sz w:val="22"/>
          <w:szCs w:val="22"/>
        </w:rPr>
      </w:pPr>
      <w:r>
        <w:rPr>
          <w:rFonts w:hint="eastAsia" w:ascii="新宋体" w:hAnsi="新宋体" w:eastAsia="新宋体" w:cs="新宋体"/>
          <w:sz w:val="22"/>
          <w:szCs w:val="22"/>
        </w:rPr>
        <w:t>三、商务要求</w:t>
      </w:r>
    </w:p>
    <w:tbl>
      <w:tblPr>
        <w:tblStyle w:val="52"/>
        <w:tblW w:w="97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9"/>
        <w:gridCol w:w="8535"/>
      </w:tblGrid>
      <w:tr w14:paraId="1FD09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39" w:type="dxa"/>
            <w:tcBorders>
              <w:top w:val="single" w:color="auto" w:sz="4" w:space="0"/>
              <w:bottom w:val="single" w:color="auto" w:sz="4" w:space="0"/>
              <w:right w:val="single" w:color="auto" w:sz="4" w:space="0"/>
            </w:tcBorders>
            <w:vAlign w:val="center"/>
          </w:tcPr>
          <w:p w14:paraId="4ED6142F">
            <w:pPr>
              <w:spacing w:line="460" w:lineRule="exact"/>
              <w:rPr>
                <w:rFonts w:ascii="新宋体" w:hAnsi="新宋体" w:eastAsia="新宋体" w:cs="新宋体"/>
                <w:sz w:val="22"/>
                <w:szCs w:val="22"/>
              </w:rPr>
            </w:pPr>
            <w:r>
              <w:rPr>
                <w:rFonts w:hint="eastAsia" w:ascii="新宋体" w:hAnsi="新宋体" w:eastAsia="新宋体" w:cs="新宋体"/>
                <w:sz w:val="22"/>
                <w:szCs w:val="22"/>
              </w:rPr>
              <w:t>付款条件</w:t>
            </w:r>
          </w:p>
        </w:tc>
        <w:tc>
          <w:tcPr>
            <w:tcW w:w="8535" w:type="dxa"/>
            <w:tcBorders>
              <w:top w:val="single" w:color="auto" w:sz="4" w:space="0"/>
              <w:left w:val="single" w:color="auto" w:sz="4" w:space="0"/>
              <w:bottom w:val="single" w:color="auto" w:sz="4" w:space="0"/>
            </w:tcBorders>
            <w:vAlign w:val="center"/>
          </w:tcPr>
          <w:p w14:paraId="0150FA0F">
            <w:pPr>
              <w:spacing w:line="460" w:lineRule="exact"/>
              <w:rPr>
                <w:rFonts w:ascii="新宋体" w:hAnsi="新宋体" w:eastAsia="新宋体" w:cs="新宋体"/>
                <w:sz w:val="22"/>
                <w:szCs w:val="22"/>
                <w:lang w:val="zh-CN"/>
              </w:rPr>
            </w:pPr>
            <w:r>
              <w:rPr>
                <w:rFonts w:hint="eastAsia" w:ascii="新宋体" w:hAnsi="新宋体" w:eastAsia="新宋体" w:cs="新宋体"/>
                <w:sz w:val="22"/>
                <w:szCs w:val="22"/>
              </w:rPr>
              <w:t>（一）履约保证金支付：无</w:t>
            </w:r>
          </w:p>
          <w:p w14:paraId="152B1DD8">
            <w:pPr>
              <w:widowControl/>
              <w:spacing w:line="460" w:lineRule="exact"/>
              <w:jc w:val="left"/>
              <w:rPr>
                <w:rFonts w:ascii="新宋体" w:hAnsi="新宋体" w:eastAsia="新宋体" w:cs="新宋体"/>
                <w:sz w:val="22"/>
                <w:szCs w:val="22"/>
              </w:rPr>
            </w:pPr>
            <w:r>
              <w:rPr>
                <w:rFonts w:hint="eastAsia" w:ascii="新宋体" w:hAnsi="新宋体" w:eastAsia="新宋体" w:cs="新宋体"/>
                <w:sz w:val="22"/>
                <w:szCs w:val="22"/>
              </w:rPr>
              <w:t>（二）合同金额结算及支付方式：</w:t>
            </w:r>
          </w:p>
          <w:p w14:paraId="58BCBAAE">
            <w:pPr>
              <w:pStyle w:val="51"/>
              <w:ind w:firstLine="0" w:firstLineChars="0"/>
            </w:pPr>
            <w:r>
              <w:rPr>
                <w:rFonts w:hint="eastAsia" w:ascii="新宋体" w:hAnsi="新宋体" w:eastAsia="新宋体" w:cs="新宋体"/>
                <w:sz w:val="22"/>
                <w:szCs w:val="22"/>
              </w:rPr>
              <w:t>合同签订后，采购人收到中标（成交）供应商出具的合同金额 40 %保函后7个工作日内，向中标（成交）供应商支付合同总额 40 %的预付款，中标（成交）供应商开通全部服务，采购人验收合格并收到中标（成交）供应商出具全额增值税发票后7个工作日内，采购人支付剩余的合同款并退还保函。在合同签订时，中标（成交）供应商明确表示无需预付款，中标（成交）供应商开通全部服务，采购人验收合格并收到中标（成交）供应商出具全额增值税发票后7个工作日内，采购人支付合同全款。</w:t>
            </w:r>
          </w:p>
        </w:tc>
      </w:tr>
    </w:tbl>
    <w:p w14:paraId="627EFE32"/>
    <w:p w14:paraId="6B6998FE">
      <w:pPr>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br w:type="page"/>
      </w:r>
    </w:p>
    <w:p w14:paraId="7DF4968B">
      <w:pPr>
        <w:pStyle w:val="3"/>
        <w:rPr>
          <w:rFonts w:hint="eastAsia" w:ascii="新宋体" w:hAnsi="新宋体" w:eastAsia="新宋体" w:cs="新宋体"/>
          <w:color w:val="auto"/>
          <w:highlight w:val="none"/>
        </w:rPr>
      </w:pPr>
      <w:bookmarkStart w:id="66" w:name="_Toc24193"/>
      <w:bookmarkStart w:id="67" w:name="_Toc30323"/>
      <w:bookmarkStart w:id="68" w:name="_Toc14511"/>
      <w:r>
        <w:rPr>
          <w:rFonts w:hint="eastAsia" w:ascii="新宋体" w:hAnsi="新宋体" w:eastAsia="新宋体" w:cs="新宋体"/>
          <w:color w:val="auto"/>
          <w:highlight w:val="none"/>
        </w:rPr>
        <w:t>第五部分   评标原则及方法</w:t>
      </w:r>
      <w:bookmarkEnd w:id="66"/>
      <w:bookmarkEnd w:id="67"/>
      <w:bookmarkEnd w:id="68"/>
    </w:p>
    <w:p w14:paraId="608CA60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14:paraId="2FEA5DE7">
      <w:pPr>
        <w:spacing w:line="460" w:lineRule="exact"/>
        <w:ind w:firstLine="442" w:firstLineChars="200"/>
        <w:outlineLvl w:val="1"/>
        <w:rPr>
          <w:rFonts w:hint="eastAsia" w:ascii="新宋体" w:hAnsi="新宋体" w:eastAsia="新宋体" w:cs="新宋体"/>
          <w:b/>
          <w:color w:val="auto"/>
          <w:sz w:val="22"/>
          <w:szCs w:val="22"/>
          <w:highlight w:val="none"/>
        </w:rPr>
      </w:pPr>
      <w:bookmarkStart w:id="69" w:name="_Toc4407"/>
      <w:bookmarkStart w:id="70" w:name="_Toc29644"/>
      <w:bookmarkStart w:id="71" w:name="_Toc17955"/>
      <w:r>
        <w:rPr>
          <w:rFonts w:hint="eastAsia" w:ascii="新宋体" w:hAnsi="新宋体" w:eastAsia="新宋体" w:cs="新宋体"/>
          <w:b/>
          <w:color w:val="auto"/>
          <w:sz w:val="22"/>
          <w:szCs w:val="22"/>
          <w:highlight w:val="none"/>
        </w:rPr>
        <w:t>一、总 则</w:t>
      </w:r>
      <w:bookmarkEnd w:id="69"/>
      <w:bookmarkEnd w:id="70"/>
      <w:bookmarkEnd w:id="71"/>
    </w:p>
    <w:p w14:paraId="6AA346F4">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评定，提出优选方案，编写评标报告。对落标单位，评委会不作任何落标解释。投标人不得以任何方式干扰招投标工作的进行，一经发现其投标文件将被拒绝。</w:t>
      </w:r>
    </w:p>
    <w:p w14:paraId="42932B92">
      <w:pPr>
        <w:spacing w:line="460" w:lineRule="exact"/>
        <w:ind w:firstLine="442" w:firstLineChars="200"/>
        <w:outlineLvl w:val="1"/>
        <w:rPr>
          <w:rFonts w:hint="eastAsia" w:ascii="新宋体" w:hAnsi="新宋体" w:eastAsia="新宋体" w:cs="新宋体"/>
          <w:b/>
          <w:color w:val="auto"/>
          <w:sz w:val="22"/>
          <w:szCs w:val="22"/>
          <w:highlight w:val="none"/>
        </w:rPr>
      </w:pPr>
      <w:bookmarkStart w:id="72" w:name="_Toc29998"/>
      <w:bookmarkStart w:id="73" w:name="_Toc11770"/>
      <w:bookmarkStart w:id="74" w:name="_Toc24468"/>
      <w:r>
        <w:rPr>
          <w:rFonts w:hint="eastAsia" w:ascii="新宋体" w:hAnsi="新宋体" w:eastAsia="新宋体" w:cs="新宋体"/>
          <w:b/>
          <w:color w:val="auto"/>
          <w:sz w:val="22"/>
          <w:szCs w:val="22"/>
          <w:highlight w:val="none"/>
        </w:rPr>
        <w:t>二、评标组织</w:t>
      </w:r>
      <w:bookmarkEnd w:id="72"/>
      <w:bookmarkEnd w:id="73"/>
      <w:bookmarkEnd w:id="74"/>
    </w:p>
    <w:p w14:paraId="077C63B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组建的评标委员会负责，评标全过程由有关部门指导监督。</w:t>
      </w:r>
    </w:p>
    <w:p w14:paraId="3D3C1976">
      <w:pPr>
        <w:spacing w:line="460" w:lineRule="exact"/>
        <w:ind w:firstLine="442" w:firstLineChars="200"/>
        <w:outlineLvl w:val="1"/>
        <w:rPr>
          <w:rFonts w:hint="eastAsia" w:ascii="新宋体" w:hAnsi="新宋体" w:eastAsia="新宋体" w:cs="新宋体"/>
          <w:b/>
          <w:color w:val="auto"/>
          <w:sz w:val="22"/>
          <w:szCs w:val="22"/>
          <w:highlight w:val="none"/>
        </w:rPr>
      </w:pPr>
      <w:bookmarkStart w:id="75" w:name="_Toc6765"/>
      <w:bookmarkStart w:id="76" w:name="_Toc15153"/>
      <w:bookmarkStart w:id="77" w:name="_Toc26507"/>
      <w:r>
        <w:rPr>
          <w:rFonts w:hint="eastAsia" w:ascii="新宋体" w:hAnsi="新宋体" w:eastAsia="新宋体" w:cs="新宋体"/>
          <w:b/>
          <w:color w:val="auto"/>
          <w:sz w:val="22"/>
          <w:szCs w:val="22"/>
          <w:highlight w:val="none"/>
        </w:rPr>
        <w:t>三、评标程序</w:t>
      </w:r>
      <w:bookmarkEnd w:id="75"/>
      <w:bookmarkEnd w:id="76"/>
      <w:bookmarkEnd w:id="77"/>
    </w:p>
    <w:p w14:paraId="23FDDFF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，根据评审结果，提交评审报告。</w:t>
      </w:r>
    </w:p>
    <w:p w14:paraId="0B28DB29">
      <w:pPr>
        <w:spacing w:line="460" w:lineRule="exact"/>
        <w:ind w:firstLine="442" w:firstLineChars="200"/>
        <w:outlineLvl w:val="1"/>
        <w:rPr>
          <w:rFonts w:hint="eastAsia" w:ascii="新宋体" w:hAnsi="新宋体" w:eastAsia="新宋体" w:cs="新宋体"/>
          <w:b/>
          <w:color w:val="auto"/>
          <w:sz w:val="22"/>
          <w:szCs w:val="22"/>
          <w:highlight w:val="none"/>
        </w:rPr>
      </w:pPr>
      <w:bookmarkStart w:id="78" w:name="_Toc11306"/>
      <w:bookmarkStart w:id="79" w:name="_Toc16616"/>
      <w:bookmarkStart w:id="80" w:name="_Toc10378"/>
      <w:r>
        <w:rPr>
          <w:rFonts w:hint="eastAsia" w:ascii="新宋体" w:hAnsi="新宋体" w:eastAsia="新宋体" w:cs="新宋体"/>
          <w:b/>
          <w:color w:val="auto"/>
          <w:sz w:val="22"/>
          <w:szCs w:val="22"/>
          <w:highlight w:val="none"/>
        </w:rPr>
        <w:t>四、评标办法</w:t>
      </w:r>
      <w:bookmarkEnd w:id="78"/>
      <w:bookmarkEnd w:id="79"/>
      <w:bookmarkEnd w:id="80"/>
    </w:p>
    <w:p w14:paraId="4332CF02">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lang w:val="en-US" w:eastAsia="zh-CN"/>
        </w:rPr>
        <w:t>1、</w:t>
      </w:r>
      <w:r>
        <w:rPr>
          <w:rFonts w:hint="eastAsia" w:ascii="新宋体" w:hAnsi="新宋体" w:eastAsia="新宋体" w:cs="新宋体"/>
          <w:b/>
          <w:color w:val="auto"/>
          <w:sz w:val="22"/>
          <w:szCs w:val="22"/>
          <w:highlight w:val="none"/>
        </w:rPr>
        <w:t>本项目采用最低评标价法，是指投标文件满足招标文件全部实质性要求且投标报价最低的</w:t>
      </w:r>
      <w:r>
        <w:rPr>
          <w:rFonts w:hint="eastAsia" w:ascii="新宋体" w:hAnsi="新宋体" w:eastAsia="新宋体" w:cs="新宋体"/>
          <w:b/>
          <w:color w:val="auto"/>
          <w:sz w:val="22"/>
          <w:szCs w:val="22"/>
          <w:highlight w:val="none"/>
          <w:lang w:eastAsia="zh-CN"/>
        </w:rPr>
        <w:t>投标人</w:t>
      </w:r>
      <w:r>
        <w:rPr>
          <w:rFonts w:hint="eastAsia" w:ascii="新宋体" w:hAnsi="新宋体" w:eastAsia="新宋体" w:cs="新宋体"/>
          <w:b/>
          <w:color w:val="auto"/>
          <w:sz w:val="22"/>
          <w:szCs w:val="22"/>
          <w:highlight w:val="none"/>
        </w:rPr>
        <w:t>为中标候选人的评标方法。</w:t>
      </w:r>
    </w:p>
    <w:p w14:paraId="65A2515C">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根据《政府采购促进中小企业发展管理办法》（财库〔2020〕46号）、《财政部关于进一步加大政府采购支持中小企业力度的通知》（财库〔2022〕19号）有关规定，对投标产品为小型或微型企业生产的，工程、服务类项目由小型或微型企业承建，价格给予10%的扣除，用扣除后的价格参与评审。</w:t>
      </w:r>
    </w:p>
    <w:p w14:paraId="24F206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FE464C1">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81" w:name="_Toc22183"/>
      <w:bookmarkStart w:id="82" w:name="_Toc22148"/>
      <w:bookmarkStart w:id="83" w:name="_Toc2482"/>
      <w:r>
        <w:rPr>
          <w:rFonts w:hint="eastAsia" w:ascii="新宋体" w:hAnsi="新宋体" w:eastAsia="新宋体" w:cs="新宋体"/>
          <w:b/>
          <w:bCs/>
          <w:color w:val="auto"/>
          <w:sz w:val="22"/>
          <w:szCs w:val="22"/>
          <w:highlight w:val="none"/>
          <w:lang w:val="en-US" w:eastAsia="zh-CN"/>
        </w:rPr>
        <w:t>五</w:t>
      </w:r>
      <w:r>
        <w:rPr>
          <w:rFonts w:hint="eastAsia" w:ascii="新宋体" w:hAnsi="新宋体" w:eastAsia="新宋体" w:cs="新宋体"/>
          <w:b/>
          <w:bCs/>
          <w:color w:val="auto"/>
          <w:sz w:val="22"/>
          <w:szCs w:val="22"/>
          <w:highlight w:val="none"/>
        </w:rPr>
        <w:t>、定标办法</w:t>
      </w:r>
      <w:bookmarkEnd w:id="81"/>
      <w:bookmarkEnd w:id="82"/>
      <w:bookmarkEnd w:id="83"/>
    </w:p>
    <w:p w14:paraId="011B1563">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7992A9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6DA6CA1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按投标报价由低到高顺序排列</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投标文件满足招标文件全部实质性要求且投标报价最低的投标人为排名第一的中标候选人、次低的</w:t>
      </w:r>
      <w:r>
        <w:rPr>
          <w:rFonts w:hint="eastAsia" w:ascii="宋体" w:hAnsi="宋体" w:cs="宋体"/>
          <w:color w:val="auto"/>
          <w:sz w:val="22"/>
          <w:szCs w:val="22"/>
          <w:highlight w:val="none"/>
          <w:lang w:val="en-US" w:eastAsia="zh-CN"/>
        </w:rPr>
        <w:t>为</w:t>
      </w:r>
      <w:r>
        <w:rPr>
          <w:rFonts w:hint="eastAsia" w:ascii="宋体" w:hAnsi="宋体" w:eastAsia="宋体" w:cs="宋体"/>
          <w:color w:val="auto"/>
          <w:sz w:val="22"/>
          <w:szCs w:val="22"/>
          <w:highlight w:val="none"/>
          <w:lang w:val="en-US" w:eastAsia="zh-CN"/>
        </w:rPr>
        <w:t>排</w:t>
      </w:r>
      <w:r>
        <w:rPr>
          <w:rFonts w:hint="eastAsia" w:ascii="宋体" w:hAnsi="宋体" w:cs="宋体"/>
          <w:color w:val="auto"/>
          <w:sz w:val="22"/>
          <w:szCs w:val="22"/>
          <w:highlight w:val="none"/>
          <w:lang w:val="en-US" w:eastAsia="zh-CN"/>
        </w:rPr>
        <w:t>名</w:t>
      </w:r>
      <w:r>
        <w:rPr>
          <w:rFonts w:hint="eastAsia" w:ascii="宋体" w:hAnsi="宋体" w:eastAsia="宋体" w:cs="宋体"/>
          <w:color w:val="auto"/>
          <w:sz w:val="22"/>
          <w:szCs w:val="22"/>
          <w:highlight w:val="none"/>
          <w:lang w:val="en-US" w:eastAsia="zh-CN"/>
        </w:rPr>
        <w:t>第二的中标候选人</w:t>
      </w:r>
      <w:r>
        <w:rPr>
          <w:rFonts w:hint="eastAsia" w:ascii="新宋体" w:hAnsi="新宋体" w:eastAsia="新宋体" w:cs="新宋体"/>
          <w:color w:val="auto"/>
          <w:sz w:val="22"/>
          <w:szCs w:val="22"/>
          <w:highlight w:val="none"/>
        </w:rPr>
        <w:t>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推荐。</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投标报价相同并列</w:t>
      </w:r>
      <w:r>
        <w:rPr>
          <w:rFonts w:hint="eastAsia" w:ascii="宋体" w:hAnsi="宋体" w:cs="宋体"/>
          <w:color w:val="auto"/>
          <w:sz w:val="22"/>
          <w:szCs w:val="22"/>
          <w:highlight w:val="none"/>
          <w:lang w:val="en-US" w:eastAsia="zh-CN"/>
        </w:rPr>
        <w:t>的，由评标委员会全体成员记名投票按少数服从多数的原则确定排名）。</w:t>
      </w:r>
    </w:p>
    <w:p w14:paraId="420A18D9">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14:paraId="20AF0801">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w:t>
      </w:r>
      <w:r>
        <w:rPr>
          <w:rFonts w:hint="eastAsia" w:ascii="新宋体" w:hAnsi="新宋体" w:eastAsia="新宋体" w:cs="新宋体"/>
          <w:b/>
          <w:bCs/>
          <w:color w:val="auto"/>
          <w:sz w:val="22"/>
          <w:szCs w:val="22"/>
          <w:highlight w:val="none"/>
          <w:lang w:eastAsia="zh-CN"/>
        </w:rPr>
        <w:t>采购人</w:t>
      </w:r>
      <w:r>
        <w:rPr>
          <w:rFonts w:hint="eastAsia" w:ascii="新宋体" w:hAnsi="新宋体" w:eastAsia="新宋体" w:cs="新宋体"/>
          <w:b/>
          <w:bCs/>
          <w:color w:val="auto"/>
          <w:sz w:val="22"/>
          <w:szCs w:val="22"/>
          <w:highlight w:val="none"/>
        </w:rPr>
        <w:t>按照评标报告中推荐的中标候选供应商顺序确定中标人。</w:t>
      </w:r>
    </w:p>
    <w:p w14:paraId="11C8203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2.2如中标人放弃中标；或未能在规定时间内与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签订合同的；或者经质疑，</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审查后，确因排名第一的候选人在本次采购活动中存在违法违规行为或其他原因使质疑成立的，</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可以视情况直接确定排名第二的候选人为中标人或重新组织招标。</w:t>
      </w:r>
    </w:p>
    <w:p w14:paraId="2B84657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将在指定媒体公告中标结果，</w:t>
      </w:r>
      <w:r>
        <w:rPr>
          <w:rFonts w:hint="eastAsia" w:ascii="新宋体" w:hAnsi="新宋体" w:eastAsia="新宋体" w:cs="新宋体"/>
          <w:color w:val="auto"/>
          <w:sz w:val="22"/>
          <w:szCs w:val="22"/>
          <w:highlight w:val="none"/>
          <w:lang w:eastAsia="zh-CN"/>
        </w:rPr>
        <w:t>采购人</w:t>
      </w:r>
      <w:r>
        <w:rPr>
          <w:rFonts w:hint="eastAsia" w:ascii="新宋体" w:hAnsi="新宋体" w:eastAsia="新宋体" w:cs="新宋体"/>
          <w:color w:val="auto"/>
          <w:sz w:val="22"/>
          <w:szCs w:val="22"/>
          <w:highlight w:val="none"/>
        </w:rPr>
        <w:t>向中标人发出中标通知书。</w:t>
      </w:r>
    </w:p>
    <w:p w14:paraId="12216C1C">
      <w:pPr>
        <w:spacing w:line="460" w:lineRule="exact"/>
        <w:ind w:firstLine="442" w:firstLineChars="200"/>
        <w:outlineLvl w:val="1"/>
        <w:rPr>
          <w:rFonts w:hint="eastAsia" w:ascii="新宋体" w:hAnsi="新宋体" w:eastAsia="新宋体" w:cs="新宋体"/>
          <w:b/>
          <w:color w:val="auto"/>
          <w:sz w:val="22"/>
          <w:szCs w:val="22"/>
          <w:highlight w:val="none"/>
        </w:rPr>
      </w:pPr>
      <w:bookmarkStart w:id="84" w:name="_Toc22102"/>
      <w:bookmarkStart w:id="85" w:name="_Toc17587"/>
      <w:bookmarkStart w:id="86" w:name="_Toc2962"/>
      <w:r>
        <w:rPr>
          <w:rFonts w:hint="eastAsia" w:ascii="新宋体" w:hAnsi="新宋体" w:eastAsia="新宋体" w:cs="新宋体"/>
          <w:b/>
          <w:color w:val="auto"/>
          <w:sz w:val="22"/>
          <w:szCs w:val="22"/>
          <w:highlight w:val="none"/>
          <w:lang w:val="en-US" w:eastAsia="zh-CN"/>
        </w:rPr>
        <w:t>六</w:t>
      </w:r>
      <w:r>
        <w:rPr>
          <w:rFonts w:hint="eastAsia" w:ascii="新宋体" w:hAnsi="新宋体" w:eastAsia="新宋体" w:cs="新宋体"/>
          <w:b/>
          <w:color w:val="auto"/>
          <w:sz w:val="22"/>
          <w:szCs w:val="22"/>
          <w:highlight w:val="none"/>
        </w:rPr>
        <w:t>、投标人义务</w:t>
      </w:r>
      <w:bookmarkEnd w:id="84"/>
      <w:bookmarkEnd w:id="85"/>
      <w:bookmarkEnd w:id="86"/>
    </w:p>
    <w:p w14:paraId="30E49E5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1、投标人应随时接受评标委员会的询标，解答包括有关的商务、技术问题等。评标结束，所有评标资料存招标机构备查。</w:t>
      </w:r>
    </w:p>
    <w:p w14:paraId="72B412C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2、项目开评标结束后，中标供应商须提供纸质投标响应文件</w:t>
      </w:r>
      <w:r>
        <w:rPr>
          <w:rFonts w:hint="eastAsia" w:ascii="新宋体" w:hAnsi="新宋体" w:eastAsia="新宋体" w:cs="新宋体"/>
          <w:color w:val="auto"/>
          <w:sz w:val="22"/>
          <w:szCs w:val="22"/>
          <w:highlight w:val="none"/>
          <w:lang w:eastAsia="zh-CN"/>
        </w:rPr>
        <w:t>一正一副</w:t>
      </w:r>
      <w:r>
        <w:rPr>
          <w:rFonts w:hint="eastAsia" w:ascii="新宋体" w:hAnsi="新宋体" w:eastAsia="新宋体" w:cs="新宋体"/>
          <w:color w:val="auto"/>
          <w:sz w:val="22"/>
          <w:szCs w:val="22"/>
          <w:highlight w:val="none"/>
        </w:rPr>
        <w:t>并加盖单位公章，送至代理公司。</w:t>
      </w:r>
    </w:p>
    <w:sectPr>
      <w:headerReference r:id="rId5" w:type="default"/>
      <w:footerReference r:id="rId6" w:type="default"/>
      <w:pgSz w:w="11906" w:h="16838"/>
      <w:pgMar w:top="1134" w:right="1134" w:bottom="1134" w:left="1134" w:header="850"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ˎ̥">
    <w:altName w:val="微软雅黑"/>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FA0E9">
    <w:pPr>
      <w:pStyle w:val="35"/>
      <w:framePr w:wrap="around" w:vAnchor="text" w:hAnchor="margin" w:xAlign="center" w:y="1"/>
      <w:rPr>
        <w:rStyle w:val="56"/>
      </w:rPr>
    </w:pPr>
    <w:r>
      <w:fldChar w:fldCharType="begin"/>
    </w:r>
    <w:r>
      <w:rPr>
        <w:rStyle w:val="56"/>
      </w:rPr>
      <w:instrText xml:space="preserve">PAGE  </w:instrText>
    </w:r>
    <w:r>
      <w:fldChar w:fldCharType="separate"/>
    </w:r>
    <w:r>
      <w:rPr>
        <w:rStyle w:val="56"/>
      </w:rPr>
      <w:t>31</w:t>
    </w:r>
    <w:r>
      <w:fldChar w:fldCharType="end"/>
    </w:r>
  </w:p>
  <w:p w14:paraId="4B8DFCBC">
    <w:pPr>
      <w:pStyle w:val="35"/>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F4940">
    <w:pPr>
      <w:pStyle w:val="35"/>
      <w:framePr w:wrap="around" w:vAnchor="text" w:hAnchor="margin" w:xAlign="center" w:y="1"/>
      <w:rPr>
        <w:rStyle w:val="56"/>
      </w:rPr>
    </w:pPr>
    <w:r>
      <w:fldChar w:fldCharType="begin"/>
    </w:r>
    <w:r>
      <w:rPr>
        <w:rStyle w:val="56"/>
      </w:rPr>
      <w:instrText xml:space="preserve">PAGE  </w:instrText>
    </w:r>
    <w:r>
      <w:fldChar w:fldCharType="separate"/>
    </w:r>
    <w:r>
      <w:rPr>
        <w:rStyle w:val="56"/>
      </w:rPr>
      <w:t>55</w:t>
    </w:r>
    <w:r>
      <w:fldChar w:fldCharType="end"/>
    </w:r>
  </w:p>
  <w:p w14:paraId="556F0684">
    <w:pPr>
      <w:pStyle w:val="35"/>
      <w:ind w:right="360" w:firstLine="4500" w:firstLineChars="25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3E9CB">
    <w:pPr>
      <w:pStyle w:val="36"/>
      <w:pBdr>
        <w:bottom w:val="single" w:color="auto" w:sz="6" w:space="0"/>
      </w:pBdr>
      <w:jc w:val="both"/>
      <w:rPr>
        <w:rFonts w:hint="eastAsia" w:eastAsia="新宋体"/>
        <w:lang w:eastAsia="zh-CN"/>
      </w:rPr>
    </w:pPr>
    <w:r>
      <w:rPr>
        <w:rFonts w:hint="eastAsia" w:ascii="新宋体" w:hAnsi="新宋体" w:eastAsia="新宋体" w:cs="新宋体"/>
      </w:rPr>
      <w:t xml:space="preserve">温州市政府（分散）采购招标文件                                            </w:t>
    </w:r>
    <w:r>
      <w:rPr>
        <w:rFonts w:hint="eastAsia" w:ascii="新宋体" w:hAnsi="新宋体" w:eastAsia="新宋体" w:cs="新宋体"/>
        <w:lang w:val="en-US" w:eastAsia="zh-CN"/>
      </w:rPr>
      <w:t xml:space="preserve">     </w:t>
    </w:r>
    <w:r>
      <w:rPr>
        <w:rFonts w:hint="eastAsia" w:ascii="新宋体" w:hAnsi="新宋体" w:eastAsia="新宋体" w:cs="新宋体"/>
        <w:lang w:eastAsia="zh-CN"/>
      </w:rPr>
      <w:t>浙江鼎力工程项目管理有限公司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CB253">
    <w:pPr>
      <w:pStyle w:val="36"/>
      <w:pBdr>
        <w:bottom w:val="single" w:color="auto" w:sz="6" w:space="0"/>
      </w:pBdr>
      <w:jc w:val="both"/>
      <w:rPr>
        <w:rFonts w:hint="eastAsia" w:eastAsia="宋体"/>
        <w:lang w:eastAsia="zh-CN"/>
      </w:rPr>
    </w:pPr>
    <w:r>
      <w:rPr>
        <w:rFonts w:hint="eastAsia" w:ascii="新宋体" w:hAnsi="新宋体" w:eastAsia="新宋体" w:cs="新宋体"/>
      </w:rPr>
      <w:t>温州市政府（分散）采购招标文件                                             项目编号：</w:t>
    </w:r>
    <w:r>
      <w:rPr>
        <w:rFonts w:hint="eastAsia" w:ascii="新宋体" w:hAnsi="新宋体" w:eastAsia="新宋体" w:cs="新宋体"/>
        <w:lang w:eastAsia="zh-CN"/>
      </w:rPr>
      <w:t>AAAAAA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FDBDD"/>
    <w:multiLevelType w:val="singleLevel"/>
    <w:tmpl w:val="C30FDBDD"/>
    <w:lvl w:ilvl="0" w:tentative="0">
      <w:start w:val="2"/>
      <w:numFmt w:val="chineseCounting"/>
      <w:suff w:val="nothing"/>
      <w:lvlText w:val="%1、"/>
      <w:lvlJc w:val="left"/>
      <w:rPr>
        <w:rFonts w:hint="eastAsia"/>
      </w:rPr>
    </w:lvl>
  </w:abstractNum>
  <w:abstractNum w:abstractNumId="1">
    <w:nsid w:val="52D7A3B6"/>
    <w:multiLevelType w:val="singleLevel"/>
    <w:tmpl w:val="52D7A3B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dit="forms" w:enforcement="0"/>
  <w:defaultTabStop w:val="420"/>
  <w:drawingGridHorizontalSpacing w:val="21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YTkzMTU2MDE2OTBmYTk1ZmE0NTY1ZTczZjNhNjkifQ=="/>
  </w:docVars>
  <w:rsids>
    <w:rsidRoot w:val="00172A27"/>
    <w:rsid w:val="000149E3"/>
    <w:rsid w:val="00020693"/>
    <w:rsid w:val="000217C7"/>
    <w:rsid w:val="00026A46"/>
    <w:rsid w:val="00027D0D"/>
    <w:rsid w:val="00031F49"/>
    <w:rsid w:val="00037B6F"/>
    <w:rsid w:val="000474B4"/>
    <w:rsid w:val="00063600"/>
    <w:rsid w:val="000A6326"/>
    <w:rsid w:val="000B2878"/>
    <w:rsid w:val="000D5938"/>
    <w:rsid w:val="0010260A"/>
    <w:rsid w:val="0012022D"/>
    <w:rsid w:val="00127F3F"/>
    <w:rsid w:val="00133B96"/>
    <w:rsid w:val="0013451B"/>
    <w:rsid w:val="00146E35"/>
    <w:rsid w:val="00172A27"/>
    <w:rsid w:val="00176791"/>
    <w:rsid w:val="001920D5"/>
    <w:rsid w:val="0019644F"/>
    <w:rsid w:val="001A0CCA"/>
    <w:rsid w:val="001B0F17"/>
    <w:rsid w:val="001B2275"/>
    <w:rsid w:val="001C1ADA"/>
    <w:rsid w:val="001D4048"/>
    <w:rsid w:val="001D49A1"/>
    <w:rsid w:val="001E7897"/>
    <w:rsid w:val="001F5D2B"/>
    <w:rsid w:val="001F7DF6"/>
    <w:rsid w:val="002018F6"/>
    <w:rsid w:val="002044B9"/>
    <w:rsid w:val="00212172"/>
    <w:rsid w:val="00223CC1"/>
    <w:rsid w:val="00227214"/>
    <w:rsid w:val="00230913"/>
    <w:rsid w:val="00243D5B"/>
    <w:rsid w:val="002447E7"/>
    <w:rsid w:val="00261F3C"/>
    <w:rsid w:val="0026522D"/>
    <w:rsid w:val="00270294"/>
    <w:rsid w:val="00271C2D"/>
    <w:rsid w:val="002843F3"/>
    <w:rsid w:val="00296547"/>
    <w:rsid w:val="002A31D6"/>
    <w:rsid w:val="002B5782"/>
    <w:rsid w:val="002C08AE"/>
    <w:rsid w:val="002C09AD"/>
    <w:rsid w:val="002D20EE"/>
    <w:rsid w:val="002D2D3D"/>
    <w:rsid w:val="002E7DAB"/>
    <w:rsid w:val="002F1B62"/>
    <w:rsid w:val="003058EA"/>
    <w:rsid w:val="00327AB8"/>
    <w:rsid w:val="00350DF6"/>
    <w:rsid w:val="00351F86"/>
    <w:rsid w:val="00352124"/>
    <w:rsid w:val="0035435E"/>
    <w:rsid w:val="00357388"/>
    <w:rsid w:val="00357A7B"/>
    <w:rsid w:val="003654EF"/>
    <w:rsid w:val="00372FCF"/>
    <w:rsid w:val="00373BB2"/>
    <w:rsid w:val="00380B23"/>
    <w:rsid w:val="00383F1F"/>
    <w:rsid w:val="003B0A15"/>
    <w:rsid w:val="003B1471"/>
    <w:rsid w:val="003B5050"/>
    <w:rsid w:val="003C713C"/>
    <w:rsid w:val="003E3E3E"/>
    <w:rsid w:val="00405F28"/>
    <w:rsid w:val="0041137E"/>
    <w:rsid w:val="0042368D"/>
    <w:rsid w:val="00430AB9"/>
    <w:rsid w:val="00441256"/>
    <w:rsid w:val="0045663E"/>
    <w:rsid w:val="00461389"/>
    <w:rsid w:val="0046542D"/>
    <w:rsid w:val="00481BD3"/>
    <w:rsid w:val="004A5FFA"/>
    <w:rsid w:val="004B66F1"/>
    <w:rsid w:val="004C013A"/>
    <w:rsid w:val="004C7034"/>
    <w:rsid w:val="005001D6"/>
    <w:rsid w:val="00522EF2"/>
    <w:rsid w:val="005238A3"/>
    <w:rsid w:val="00526065"/>
    <w:rsid w:val="00532669"/>
    <w:rsid w:val="00533C40"/>
    <w:rsid w:val="00555FA3"/>
    <w:rsid w:val="00561CAD"/>
    <w:rsid w:val="00561E5D"/>
    <w:rsid w:val="0056534C"/>
    <w:rsid w:val="00565E01"/>
    <w:rsid w:val="005674BB"/>
    <w:rsid w:val="00572B8A"/>
    <w:rsid w:val="00582AEF"/>
    <w:rsid w:val="00586839"/>
    <w:rsid w:val="00587A14"/>
    <w:rsid w:val="005A1DD3"/>
    <w:rsid w:val="005A3AA2"/>
    <w:rsid w:val="005A6086"/>
    <w:rsid w:val="005A65DF"/>
    <w:rsid w:val="005B3595"/>
    <w:rsid w:val="005C388F"/>
    <w:rsid w:val="00607A59"/>
    <w:rsid w:val="00631E7A"/>
    <w:rsid w:val="0064398C"/>
    <w:rsid w:val="00644CD7"/>
    <w:rsid w:val="00647AB1"/>
    <w:rsid w:val="00654A9F"/>
    <w:rsid w:val="00692D32"/>
    <w:rsid w:val="00696C82"/>
    <w:rsid w:val="006A1CF7"/>
    <w:rsid w:val="006B3E1C"/>
    <w:rsid w:val="006D6C7C"/>
    <w:rsid w:val="006E2672"/>
    <w:rsid w:val="007068AC"/>
    <w:rsid w:val="00722BB3"/>
    <w:rsid w:val="00740E65"/>
    <w:rsid w:val="00753072"/>
    <w:rsid w:val="007546B0"/>
    <w:rsid w:val="007671B7"/>
    <w:rsid w:val="00774E3F"/>
    <w:rsid w:val="00776F48"/>
    <w:rsid w:val="00780CBF"/>
    <w:rsid w:val="00781B95"/>
    <w:rsid w:val="007A21E8"/>
    <w:rsid w:val="007A62BD"/>
    <w:rsid w:val="007B564B"/>
    <w:rsid w:val="007B769B"/>
    <w:rsid w:val="007D4B23"/>
    <w:rsid w:val="007E2581"/>
    <w:rsid w:val="007E29D6"/>
    <w:rsid w:val="007F2164"/>
    <w:rsid w:val="00800A72"/>
    <w:rsid w:val="00804ACD"/>
    <w:rsid w:val="0080543D"/>
    <w:rsid w:val="00817CE2"/>
    <w:rsid w:val="00831C7B"/>
    <w:rsid w:val="00832D9C"/>
    <w:rsid w:val="00836E00"/>
    <w:rsid w:val="00846CC5"/>
    <w:rsid w:val="00850622"/>
    <w:rsid w:val="00870DFA"/>
    <w:rsid w:val="00871EBE"/>
    <w:rsid w:val="00873949"/>
    <w:rsid w:val="00875629"/>
    <w:rsid w:val="00877499"/>
    <w:rsid w:val="00892732"/>
    <w:rsid w:val="00893202"/>
    <w:rsid w:val="0089599B"/>
    <w:rsid w:val="008A127E"/>
    <w:rsid w:val="008B2FA9"/>
    <w:rsid w:val="008C2D7B"/>
    <w:rsid w:val="008C31BC"/>
    <w:rsid w:val="008D18C9"/>
    <w:rsid w:val="008D62C9"/>
    <w:rsid w:val="008D75C3"/>
    <w:rsid w:val="008E0B76"/>
    <w:rsid w:val="008E26D5"/>
    <w:rsid w:val="008F4E37"/>
    <w:rsid w:val="008F7BE3"/>
    <w:rsid w:val="008F7D27"/>
    <w:rsid w:val="00902AA2"/>
    <w:rsid w:val="009254A6"/>
    <w:rsid w:val="0093089E"/>
    <w:rsid w:val="00933974"/>
    <w:rsid w:val="00936127"/>
    <w:rsid w:val="009423EC"/>
    <w:rsid w:val="00945DCB"/>
    <w:rsid w:val="009652E5"/>
    <w:rsid w:val="00973F7A"/>
    <w:rsid w:val="009756C2"/>
    <w:rsid w:val="0097671D"/>
    <w:rsid w:val="00977673"/>
    <w:rsid w:val="009829E9"/>
    <w:rsid w:val="00987F54"/>
    <w:rsid w:val="009918CF"/>
    <w:rsid w:val="00991B38"/>
    <w:rsid w:val="00996305"/>
    <w:rsid w:val="009C748F"/>
    <w:rsid w:val="009E4D45"/>
    <w:rsid w:val="00A12F5E"/>
    <w:rsid w:val="00A24A5C"/>
    <w:rsid w:val="00A42424"/>
    <w:rsid w:val="00A45873"/>
    <w:rsid w:val="00A56219"/>
    <w:rsid w:val="00A61866"/>
    <w:rsid w:val="00A73E8D"/>
    <w:rsid w:val="00A77176"/>
    <w:rsid w:val="00A92B83"/>
    <w:rsid w:val="00A957CF"/>
    <w:rsid w:val="00AA3DA6"/>
    <w:rsid w:val="00AA7C87"/>
    <w:rsid w:val="00AD66E6"/>
    <w:rsid w:val="00AE4B39"/>
    <w:rsid w:val="00AF7BEB"/>
    <w:rsid w:val="00B06E43"/>
    <w:rsid w:val="00B2584A"/>
    <w:rsid w:val="00B3330E"/>
    <w:rsid w:val="00B41362"/>
    <w:rsid w:val="00B43A9E"/>
    <w:rsid w:val="00B44537"/>
    <w:rsid w:val="00B5466C"/>
    <w:rsid w:val="00B74039"/>
    <w:rsid w:val="00B86DB3"/>
    <w:rsid w:val="00B87E26"/>
    <w:rsid w:val="00B9767A"/>
    <w:rsid w:val="00BA78D1"/>
    <w:rsid w:val="00BC0A13"/>
    <w:rsid w:val="00BC2B54"/>
    <w:rsid w:val="00BC4AC5"/>
    <w:rsid w:val="00BC66D1"/>
    <w:rsid w:val="00BF1399"/>
    <w:rsid w:val="00BF32BD"/>
    <w:rsid w:val="00C12358"/>
    <w:rsid w:val="00C232C8"/>
    <w:rsid w:val="00C468B7"/>
    <w:rsid w:val="00C626AC"/>
    <w:rsid w:val="00C67C97"/>
    <w:rsid w:val="00C70CE6"/>
    <w:rsid w:val="00C758F7"/>
    <w:rsid w:val="00C816DD"/>
    <w:rsid w:val="00C9024D"/>
    <w:rsid w:val="00C95163"/>
    <w:rsid w:val="00CB584C"/>
    <w:rsid w:val="00CC06DE"/>
    <w:rsid w:val="00CC3B91"/>
    <w:rsid w:val="00CD35B7"/>
    <w:rsid w:val="00CE590D"/>
    <w:rsid w:val="00CF5C76"/>
    <w:rsid w:val="00D00FFE"/>
    <w:rsid w:val="00D13A1C"/>
    <w:rsid w:val="00D224FF"/>
    <w:rsid w:val="00D27DB2"/>
    <w:rsid w:val="00D3078D"/>
    <w:rsid w:val="00D30E82"/>
    <w:rsid w:val="00D47AC2"/>
    <w:rsid w:val="00D56369"/>
    <w:rsid w:val="00D70EBE"/>
    <w:rsid w:val="00D73718"/>
    <w:rsid w:val="00D7763D"/>
    <w:rsid w:val="00D844F8"/>
    <w:rsid w:val="00D9377B"/>
    <w:rsid w:val="00DB09B7"/>
    <w:rsid w:val="00DB2DE0"/>
    <w:rsid w:val="00DB41D0"/>
    <w:rsid w:val="00DF073C"/>
    <w:rsid w:val="00DF0B3F"/>
    <w:rsid w:val="00E02244"/>
    <w:rsid w:val="00E04D21"/>
    <w:rsid w:val="00E05AD1"/>
    <w:rsid w:val="00E11D98"/>
    <w:rsid w:val="00E15CD1"/>
    <w:rsid w:val="00E22045"/>
    <w:rsid w:val="00E248CD"/>
    <w:rsid w:val="00E36483"/>
    <w:rsid w:val="00E53874"/>
    <w:rsid w:val="00E56BD4"/>
    <w:rsid w:val="00E57D1E"/>
    <w:rsid w:val="00E72ABC"/>
    <w:rsid w:val="00E74DBC"/>
    <w:rsid w:val="00E76E5A"/>
    <w:rsid w:val="00EC182D"/>
    <w:rsid w:val="00EC6C26"/>
    <w:rsid w:val="00EC7DF8"/>
    <w:rsid w:val="00ED2873"/>
    <w:rsid w:val="00ED3B24"/>
    <w:rsid w:val="00ED65CE"/>
    <w:rsid w:val="00ED7497"/>
    <w:rsid w:val="00EE45C7"/>
    <w:rsid w:val="00EF4A4C"/>
    <w:rsid w:val="00F03D32"/>
    <w:rsid w:val="00F06ABE"/>
    <w:rsid w:val="00F270F8"/>
    <w:rsid w:val="00F27576"/>
    <w:rsid w:val="00F32436"/>
    <w:rsid w:val="00F36312"/>
    <w:rsid w:val="00F5082C"/>
    <w:rsid w:val="00F52CCB"/>
    <w:rsid w:val="00F52CD3"/>
    <w:rsid w:val="00F52E99"/>
    <w:rsid w:val="00F60DCB"/>
    <w:rsid w:val="00F80AAA"/>
    <w:rsid w:val="00F93BBA"/>
    <w:rsid w:val="00F95280"/>
    <w:rsid w:val="00FA662A"/>
    <w:rsid w:val="00FA7EFC"/>
    <w:rsid w:val="00FB0E0C"/>
    <w:rsid w:val="00FB1229"/>
    <w:rsid w:val="00FC44CE"/>
    <w:rsid w:val="00FD52B1"/>
    <w:rsid w:val="00FF3A66"/>
    <w:rsid w:val="00FF6977"/>
    <w:rsid w:val="0116709E"/>
    <w:rsid w:val="012351D1"/>
    <w:rsid w:val="01606883"/>
    <w:rsid w:val="0167636E"/>
    <w:rsid w:val="018D57EB"/>
    <w:rsid w:val="019B6940"/>
    <w:rsid w:val="01DA7892"/>
    <w:rsid w:val="01E051E9"/>
    <w:rsid w:val="01E6036F"/>
    <w:rsid w:val="020D29B1"/>
    <w:rsid w:val="021F7DAD"/>
    <w:rsid w:val="0224444B"/>
    <w:rsid w:val="022D5B4D"/>
    <w:rsid w:val="022D7429"/>
    <w:rsid w:val="02334D90"/>
    <w:rsid w:val="023615AF"/>
    <w:rsid w:val="02451328"/>
    <w:rsid w:val="026659F0"/>
    <w:rsid w:val="027D25C0"/>
    <w:rsid w:val="02810898"/>
    <w:rsid w:val="02841565"/>
    <w:rsid w:val="029649AC"/>
    <w:rsid w:val="02B3222E"/>
    <w:rsid w:val="02F63BA4"/>
    <w:rsid w:val="031D0871"/>
    <w:rsid w:val="03283281"/>
    <w:rsid w:val="03331487"/>
    <w:rsid w:val="034A64CB"/>
    <w:rsid w:val="03726617"/>
    <w:rsid w:val="039714E5"/>
    <w:rsid w:val="03BE392F"/>
    <w:rsid w:val="03DE4B38"/>
    <w:rsid w:val="03E13A1E"/>
    <w:rsid w:val="04074EAC"/>
    <w:rsid w:val="04156ACE"/>
    <w:rsid w:val="042A5AFC"/>
    <w:rsid w:val="042C6499"/>
    <w:rsid w:val="043D6DF1"/>
    <w:rsid w:val="043F2279"/>
    <w:rsid w:val="044865A2"/>
    <w:rsid w:val="045347F0"/>
    <w:rsid w:val="048D46D7"/>
    <w:rsid w:val="04A01243"/>
    <w:rsid w:val="04C27070"/>
    <w:rsid w:val="04E23C80"/>
    <w:rsid w:val="04E7272A"/>
    <w:rsid w:val="04FD6D0A"/>
    <w:rsid w:val="050751FC"/>
    <w:rsid w:val="05166806"/>
    <w:rsid w:val="051809E3"/>
    <w:rsid w:val="05274AE3"/>
    <w:rsid w:val="0529508C"/>
    <w:rsid w:val="053A30CA"/>
    <w:rsid w:val="05717247"/>
    <w:rsid w:val="057D25F0"/>
    <w:rsid w:val="05936339"/>
    <w:rsid w:val="05D76F02"/>
    <w:rsid w:val="062F7E7F"/>
    <w:rsid w:val="06333F6A"/>
    <w:rsid w:val="0650016B"/>
    <w:rsid w:val="06695ADA"/>
    <w:rsid w:val="0674799C"/>
    <w:rsid w:val="067F52AB"/>
    <w:rsid w:val="068A43D9"/>
    <w:rsid w:val="06A15EF5"/>
    <w:rsid w:val="06E17425"/>
    <w:rsid w:val="06E81491"/>
    <w:rsid w:val="07081502"/>
    <w:rsid w:val="072046E3"/>
    <w:rsid w:val="07373C8C"/>
    <w:rsid w:val="074234A9"/>
    <w:rsid w:val="0747552D"/>
    <w:rsid w:val="074906E5"/>
    <w:rsid w:val="07592C30"/>
    <w:rsid w:val="076803F1"/>
    <w:rsid w:val="07791E20"/>
    <w:rsid w:val="078177D5"/>
    <w:rsid w:val="07924879"/>
    <w:rsid w:val="079C0E64"/>
    <w:rsid w:val="07BE007D"/>
    <w:rsid w:val="07D60F62"/>
    <w:rsid w:val="07E11726"/>
    <w:rsid w:val="08002E70"/>
    <w:rsid w:val="08621901"/>
    <w:rsid w:val="0862400B"/>
    <w:rsid w:val="087340AE"/>
    <w:rsid w:val="0878455D"/>
    <w:rsid w:val="08911C02"/>
    <w:rsid w:val="08913549"/>
    <w:rsid w:val="08A302D0"/>
    <w:rsid w:val="08B07B9D"/>
    <w:rsid w:val="08B53A61"/>
    <w:rsid w:val="08DD2784"/>
    <w:rsid w:val="08E76FD5"/>
    <w:rsid w:val="08FD20E7"/>
    <w:rsid w:val="09101BCD"/>
    <w:rsid w:val="09315C91"/>
    <w:rsid w:val="09510BFE"/>
    <w:rsid w:val="09674884"/>
    <w:rsid w:val="097D50F4"/>
    <w:rsid w:val="097E368B"/>
    <w:rsid w:val="09816EE6"/>
    <w:rsid w:val="099757EE"/>
    <w:rsid w:val="09A34824"/>
    <w:rsid w:val="09B85302"/>
    <w:rsid w:val="09B94936"/>
    <w:rsid w:val="09D26DBF"/>
    <w:rsid w:val="09EC7039"/>
    <w:rsid w:val="09F65854"/>
    <w:rsid w:val="0A07422F"/>
    <w:rsid w:val="0A1B49C1"/>
    <w:rsid w:val="0A3D0590"/>
    <w:rsid w:val="0A4D0D48"/>
    <w:rsid w:val="0A6743CA"/>
    <w:rsid w:val="0A7416D8"/>
    <w:rsid w:val="0A8945EB"/>
    <w:rsid w:val="0AD15DA3"/>
    <w:rsid w:val="0B0B2AE9"/>
    <w:rsid w:val="0BAC1F4C"/>
    <w:rsid w:val="0BBE4F63"/>
    <w:rsid w:val="0BDA530A"/>
    <w:rsid w:val="0C0247C0"/>
    <w:rsid w:val="0C353302"/>
    <w:rsid w:val="0C496297"/>
    <w:rsid w:val="0C660E5E"/>
    <w:rsid w:val="0C783FF1"/>
    <w:rsid w:val="0C9A109E"/>
    <w:rsid w:val="0CA74D09"/>
    <w:rsid w:val="0CA9483B"/>
    <w:rsid w:val="0CC17E6B"/>
    <w:rsid w:val="0CC51217"/>
    <w:rsid w:val="0CD901D5"/>
    <w:rsid w:val="0CF66F46"/>
    <w:rsid w:val="0D0A01F7"/>
    <w:rsid w:val="0D1F1C9D"/>
    <w:rsid w:val="0D313998"/>
    <w:rsid w:val="0D735BCC"/>
    <w:rsid w:val="0D7C2119"/>
    <w:rsid w:val="0D920730"/>
    <w:rsid w:val="0DA525ED"/>
    <w:rsid w:val="0DD458EB"/>
    <w:rsid w:val="0DE33D9A"/>
    <w:rsid w:val="0DE80C10"/>
    <w:rsid w:val="0E022677"/>
    <w:rsid w:val="0E046017"/>
    <w:rsid w:val="0E064CB1"/>
    <w:rsid w:val="0E4706D1"/>
    <w:rsid w:val="0E4A0E97"/>
    <w:rsid w:val="0E4B6575"/>
    <w:rsid w:val="0E5C2643"/>
    <w:rsid w:val="0E6537C4"/>
    <w:rsid w:val="0E701E1B"/>
    <w:rsid w:val="0E750CB0"/>
    <w:rsid w:val="0E8E6882"/>
    <w:rsid w:val="0E9E24AA"/>
    <w:rsid w:val="0ECA4A77"/>
    <w:rsid w:val="0ECF7947"/>
    <w:rsid w:val="0EE50D43"/>
    <w:rsid w:val="0F0377AE"/>
    <w:rsid w:val="0F0E6EE3"/>
    <w:rsid w:val="0F2F5B7D"/>
    <w:rsid w:val="0F5C2AA9"/>
    <w:rsid w:val="0F706416"/>
    <w:rsid w:val="0F9569FD"/>
    <w:rsid w:val="0FCD5779"/>
    <w:rsid w:val="0FD03A0D"/>
    <w:rsid w:val="0FE71A41"/>
    <w:rsid w:val="10381F40"/>
    <w:rsid w:val="103E696A"/>
    <w:rsid w:val="104869BA"/>
    <w:rsid w:val="10575CC4"/>
    <w:rsid w:val="10617D64"/>
    <w:rsid w:val="10F36003"/>
    <w:rsid w:val="10F47168"/>
    <w:rsid w:val="10F5657E"/>
    <w:rsid w:val="110264F1"/>
    <w:rsid w:val="1104198D"/>
    <w:rsid w:val="1105049E"/>
    <w:rsid w:val="115434FF"/>
    <w:rsid w:val="115D3896"/>
    <w:rsid w:val="119672A4"/>
    <w:rsid w:val="11B62E53"/>
    <w:rsid w:val="11E20E0C"/>
    <w:rsid w:val="12103D4D"/>
    <w:rsid w:val="12345EA5"/>
    <w:rsid w:val="124027F2"/>
    <w:rsid w:val="125A673E"/>
    <w:rsid w:val="12775E6D"/>
    <w:rsid w:val="12A01322"/>
    <w:rsid w:val="12AB0828"/>
    <w:rsid w:val="12D6271E"/>
    <w:rsid w:val="12E05DF5"/>
    <w:rsid w:val="12E773C1"/>
    <w:rsid w:val="133616DD"/>
    <w:rsid w:val="13582BF6"/>
    <w:rsid w:val="13583E3E"/>
    <w:rsid w:val="138356B4"/>
    <w:rsid w:val="13884680"/>
    <w:rsid w:val="13996DA4"/>
    <w:rsid w:val="13A56966"/>
    <w:rsid w:val="13B56A40"/>
    <w:rsid w:val="13D309B3"/>
    <w:rsid w:val="13EC3F05"/>
    <w:rsid w:val="14003210"/>
    <w:rsid w:val="140668A9"/>
    <w:rsid w:val="14077D57"/>
    <w:rsid w:val="14156C8C"/>
    <w:rsid w:val="142F6FBB"/>
    <w:rsid w:val="14342819"/>
    <w:rsid w:val="14491B6A"/>
    <w:rsid w:val="14965811"/>
    <w:rsid w:val="149A7F8D"/>
    <w:rsid w:val="14D92610"/>
    <w:rsid w:val="15001500"/>
    <w:rsid w:val="15030855"/>
    <w:rsid w:val="15035C84"/>
    <w:rsid w:val="151E41EB"/>
    <w:rsid w:val="15495848"/>
    <w:rsid w:val="154A25D7"/>
    <w:rsid w:val="15505E5B"/>
    <w:rsid w:val="15525604"/>
    <w:rsid w:val="156E5828"/>
    <w:rsid w:val="158C0323"/>
    <w:rsid w:val="15B36E57"/>
    <w:rsid w:val="15B43A33"/>
    <w:rsid w:val="15C02CFA"/>
    <w:rsid w:val="15D02588"/>
    <w:rsid w:val="163004AD"/>
    <w:rsid w:val="164356BB"/>
    <w:rsid w:val="16514C3C"/>
    <w:rsid w:val="166F777C"/>
    <w:rsid w:val="169C21B8"/>
    <w:rsid w:val="169C6B59"/>
    <w:rsid w:val="16BB60A4"/>
    <w:rsid w:val="16BE02A6"/>
    <w:rsid w:val="16C06A73"/>
    <w:rsid w:val="16D06A40"/>
    <w:rsid w:val="16D604C4"/>
    <w:rsid w:val="16DC1279"/>
    <w:rsid w:val="173A5387"/>
    <w:rsid w:val="17725C57"/>
    <w:rsid w:val="17750D16"/>
    <w:rsid w:val="17755246"/>
    <w:rsid w:val="17800AEC"/>
    <w:rsid w:val="17C14C83"/>
    <w:rsid w:val="18245E40"/>
    <w:rsid w:val="186B461D"/>
    <w:rsid w:val="18890482"/>
    <w:rsid w:val="188B4950"/>
    <w:rsid w:val="18A50243"/>
    <w:rsid w:val="18C7387D"/>
    <w:rsid w:val="18C76564"/>
    <w:rsid w:val="18CB2497"/>
    <w:rsid w:val="19087A11"/>
    <w:rsid w:val="191B7534"/>
    <w:rsid w:val="19267906"/>
    <w:rsid w:val="19604FE9"/>
    <w:rsid w:val="196C6250"/>
    <w:rsid w:val="196E2C37"/>
    <w:rsid w:val="1974690A"/>
    <w:rsid w:val="19C072D3"/>
    <w:rsid w:val="19D05E1C"/>
    <w:rsid w:val="19D1279B"/>
    <w:rsid w:val="1A0E79CB"/>
    <w:rsid w:val="1A25720B"/>
    <w:rsid w:val="1A510684"/>
    <w:rsid w:val="1A54013D"/>
    <w:rsid w:val="1A584361"/>
    <w:rsid w:val="1A6171B2"/>
    <w:rsid w:val="1A745BAB"/>
    <w:rsid w:val="1A9769A3"/>
    <w:rsid w:val="1AA65F2A"/>
    <w:rsid w:val="1AA666F2"/>
    <w:rsid w:val="1ADC340E"/>
    <w:rsid w:val="1AE0451C"/>
    <w:rsid w:val="1AED2C78"/>
    <w:rsid w:val="1AEE4A81"/>
    <w:rsid w:val="1AEF15D5"/>
    <w:rsid w:val="1B1F6B22"/>
    <w:rsid w:val="1B343FD0"/>
    <w:rsid w:val="1B356551"/>
    <w:rsid w:val="1B377F92"/>
    <w:rsid w:val="1B3E4ABA"/>
    <w:rsid w:val="1B9D2D2C"/>
    <w:rsid w:val="1BAB13EA"/>
    <w:rsid w:val="1BC7210D"/>
    <w:rsid w:val="1BCD3AEB"/>
    <w:rsid w:val="1BE02644"/>
    <w:rsid w:val="1BF27CE6"/>
    <w:rsid w:val="1BF57F17"/>
    <w:rsid w:val="1C13053F"/>
    <w:rsid w:val="1C162BF5"/>
    <w:rsid w:val="1C212DFA"/>
    <w:rsid w:val="1C3065A1"/>
    <w:rsid w:val="1C32514E"/>
    <w:rsid w:val="1C8449C2"/>
    <w:rsid w:val="1C8676F7"/>
    <w:rsid w:val="1C8B5EF5"/>
    <w:rsid w:val="1C8C0684"/>
    <w:rsid w:val="1C8E03D0"/>
    <w:rsid w:val="1C9B7764"/>
    <w:rsid w:val="1C9C37E6"/>
    <w:rsid w:val="1CA3081A"/>
    <w:rsid w:val="1CB81673"/>
    <w:rsid w:val="1CEB7EC5"/>
    <w:rsid w:val="1CFA6967"/>
    <w:rsid w:val="1D0A50BD"/>
    <w:rsid w:val="1D2A3DAB"/>
    <w:rsid w:val="1D46542E"/>
    <w:rsid w:val="1D5657F6"/>
    <w:rsid w:val="1D576A39"/>
    <w:rsid w:val="1D623D91"/>
    <w:rsid w:val="1D6359BB"/>
    <w:rsid w:val="1D664936"/>
    <w:rsid w:val="1D71729C"/>
    <w:rsid w:val="1D905BC0"/>
    <w:rsid w:val="1D981331"/>
    <w:rsid w:val="1DAB3C89"/>
    <w:rsid w:val="1DB21720"/>
    <w:rsid w:val="1DC06E93"/>
    <w:rsid w:val="1DCC77C2"/>
    <w:rsid w:val="1DCF4890"/>
    <w:rsid w:val="1DE63A32"/>
    <w:rsid w:val="1DFB57EB"/>
    <w:rsid w:val="1E0062C5"/>
    <w:rsid w:val="1E0B5DD8"/>
    <w:rsid w:val="1E1A6102"/>
    <w:rsid w:val="1E4F15C4"/>
    <w:rsid w:val="1E5D33B2"/>
    <w:rsid w:val="1E601A36"/>
    <w:rsid w:val="1E665E93"/>
    <w:rsid w:val="1E6D0B8E"/>
    <w:rsid w:val="1E740910"/>
    <w:rsid w:val="1E8A1B7B"/>
    <w:rsid w:val="1EAA3882"/>
    <w:rsid w:val="1ECA6EAF"/>
    <w:rsid w:val="1ED05FDD"/>
    <w:rsid w:val="1EDA4565"/>
    <w:rsid w:val="1EFE71AD"/>
    <w:rsid w:val="1F0115E6"/>
    <w:rsid w:val="1F5154E0"/>
    <w:rsid w:val="1F703024"/>
    <w:rsid w:val="1F7E285F"/>
    <w:rsid w:val="1F8334EC"/>
    <w:rsid w:val="1F8B73B9"/>
    <w:rsid w:val="1F9C6A9E"/>
    <w:rsid w:val="1FC0508F"/>
    <w:rsid w:val="1FC74E2E"/>
    <w:rsid w:val="1FD17519"/>
    <w:rsid w:val="1FDE37FF"/>
    <w:rsid w:val="1FE26FCA"/>
    <w:rsid w:val="1FE87CF6"/>
    <w:rsid w:val="1FF45687"/>
    <w:rsid w:val="200563F1"/>
    <w:rsid w:val="20142293"/>
    <w:rsid w:val="202875D1"/>
    <w:rsid w:val="203B6405"/>
    <w:rsid w:val="204042C4"/>
    <w:rsid w:val="204434A6"/>
    <w:rsid w:val="2045178F"/>
    <w:rsid w:val="2062320A"/>
    <w:rsid w:val="20684BD2"/>
    <w:rsid w:val="208E2CB0"/>
    <w:rsid w:val="20C7192F"/>
    <w:rsid w:val="20C94ACB"/>
    <w:rsid w:val="20DD115A"/>
    <w:rsid w:val="20F3606E"/>
    <w:rsid w:val="211D0008"/>
    <w:rsid w:val="213009EF"/>
    <w:rsid w:val="213D75BE"/>
    <w:rsid w:val="213F7AB1"/>
    <w:rsid w:val="21450C02"/>
    <w:rsid w:val="21614F5F"/>
    <w:rsid w:val="217A33A1"/>
    <w:rsid w:val="21872636"/>
    <w:rsid w:val="218F2648"/>
    <w:rsid w:val="21AB5C9B"/>
    <w:rsid w:val="21B427AB"/>
    <w:rsid w:val="21BD46E0"/>
    <w:rsid w:val="21FB2D29"/>
    <w:rsid w:val="227C0C68"/>
    <w:rsid w:val="227D1F07"/>
    <w:rsid w:val="22AE5DFE"/>
    <w:rsid w:val="22FE5173"/>
    <w:rsid w:val="23025E80"/>
    <w:rsid w:val="235C31B0"/>
    <w:rsid w:val="236D10B0"/>
    <w:rsid w:val="237C44C9"/>
    <w:rsid w:val="23B95E70"/>
    <w:rsid w:val="23BC26AD"/>
    <w:rsid w:val="23C16FD2"/>
    <w:rsid w:val="23F329B3"/>
    <w:rsid w:val="24277676"/>
    <w:rsid w:val="242C445B"/>
    <w:rsid w:val="24303C2E"/>
    <w:rsid w:val="245823B5"/>
    <w:rsid w:val="24715847"/>
    <w:rsid w:val="247E04BE"/>
    <w:rsid w:val="2480366F"/>
    <w:rsid w:val="248B6BF0"/>
    <w:rsid w:val="24975A35"/>
    <w:rsid w:val="24A451C8"/>
    <w:rsid w:val="24B0777F"/>
    <w:rsid w:val="24B80E3D"/>
    <w:rsid w:val="24BA3A6C"/>
    <w:rsid w:val="24BF5778"/>
    <w:rsid w:val="24C14262"/>
    <w:rsid w:val="24DB11B1"/>
    <w:rsid w:val="24DB1DC1"/>
    <w:rsid w:val="24EE114D"/>
    <w:rsid w:val="252F7DB0"/>
    <w:rsid w:val="254579AD"/>
    <w:rsid w:val="25550995"/>
    <w:rsid w:val="257945BE"/>
    <w:rsid w:val="258935A2"/>
    <w:rsid w:val="259054AC"/>
    <w:rsid w:val="25916749"/>
    <w:rsid w:val="2598601A"/>
    <w:rsid w:val="25E5097B"/>
    <w:rsid w:val="25ED1CE2"/>
    <w:rsid w:val="25FF73E4"/>
    <w:rsid w:val="260366CA"/>
    <w:rsid w:val="26190B1E"/>
    <w:rsid w:val="261954E5"/>
    <w:rsid w:val="26B25A04"/>
    <w:rsid w:val="26B5108C"/>
    <w:rsid w:val="26B63C71"/>
    <w:rsid w:val="26D3380B"/>
    <w:rsid w:val="26E86A48"/>
    <w:rsid w:val="27101EDB"/>
    <w:rsid w:val="27450F96"/>
    <w:rsid w:val="27663AD0"/>
    <w:rsid w:val="27796C51"/>
    <w:rsid w:val="27A03254"/>
    <w:rsid w:val="27A230C5"/>
    <w:rsid w:val="27A851CF"/>
    <w:rsid w:val="27F6755B"/>
    <w:rsid w:val="280D2A4E"/>
    <w:rsid w:val="28210959"/>
    <w:rsid w:val="2835156C"/>
    <w:rsid w:val="285E7742"/>
    <w:rsid w:val="285F589C"/>
    <w:rsid w:val="2860075F"/>
    <w:rsid w:val="288E7537"/>
    <w:rsid w:val="28B61B29"/>
    <w:rsid w:val="28B92406"/>
    <w:rsid w:val="28D220AC"/>
    <w:rsid w:val="28D51CE9"/>
    <w:rsid w:val="28E0382C"/>
    <w:rsid w:val="28FB2940"/>
    <w:rsid w:val="29156A82"/>
    <w:rsid w:val="2935387C"/>
    <w:rsid w:val="295642C7"/>
    <w:rsid w:val="29923BE6"/>
    <w:rsid w:val="29C56714"/>
    <w:rsid w:val="29D70027"/>
    <w:rsid w:val="29E4565C"/>
    <w:rsid w:val="2A217644"/>
    <w:rsid w:val="2A243ED5"/>
    <w:rsid w:val="2A5522DC"/>
    <w:rsid w:val="2A64301F"/>
    <w:rsid w:val="2A6C5438"/>
    <w:rsid w:val="2A6D7AE4"/>
    <w:rsid w:val="2A81126C"/>
    <w:rsid w:val="2A9A509F"/>
    <w:rsid w:val="2A9F2DB8"/>
    <w:rsid w:val="2ABE75C5"/>
    <w:rsid w:val="2AC54EDF"/>
    <w:rsid w:val="2ADE1592"/>
    <w:rsid w:val="2AE72478"/>
    <w:rsid w:val="2AF223BC"/>
    <w:rsid w:val="2AFB42C1"/>
    <w:rsid w:val="2AFE6BB2"/>
    <w:rsid w:val="2AFF547A"/>
    <w:rsid w:val="2B0F5BE3"/>
    <w:rsid w:val="2B102DA4"/>
    <w:rsid w:val="2B194010"/>
    <w:rsid w:val="2B1A0A86"/>
    <w:rsid w:val="2B4104F9"/>
    <w:rsid w:val="2B766889"/>
    <w:rsid w:val="2B8A6019"/>
    <w:rsid w:val="2B8F7412"/>
    <w:rsid w:val="2BAC62BA"/>
    <w:rsid w:val="2BB62C14"/>
    <w:rsid w:val="2BB82208"/>
    <w:rsid w:val="2BC1544C"/>
    <w:rsid w:val="2BF25A55"/>
    <w:rsid w:val="2BF83122"/>
    <w:rsid w:val="2C19778A"/>
    <w:rsid w:val="2C4D4422"/>
    <w:rsid w:val="2C61592A"/>
    <w:rsid w:val="2CE81AFA"/>
    <w:rsid w:val="2CF23348"/>
    <w:rsid w:val="2CF517E8"/>
    <w:rsid w:val="2D0212AF"/>
    <w:rsid w:val="2D0721CE"/>
    <w:rsid w:val="2D2D0FB8"/>
    <w:rsid w:val="2D463957"/>
    <w:rsid w:val="2D5369A4"/>
    <w:rsid w:val="2D553E12"/>
    <w:rsid w:val="2D563294"/>
    <w:rsid w:val="2D572DE8"/>
    <w:rsid w:val="2D7102C8"/>
    <w:rsid w:val="2D727090"/>
    <w:rsid w:val="2D7657B0"/>
    <w:rsid w:val="2D773ED3"/>
    <w:rsid w:val="2D8B6BA9"/>
    <w:rsid w:val="2DA92533"/>
    <w:rsid w:val="2DC542FD"/>
    <w:rsid w:val="2E027319"/>
    <w:rsid w:val="2E740C9C"/>
    <w:rsid w:val="2E7A447F"/>
    <w:rsid w:val="2E912614"/>
    <w:rsid w:val="2E9C6873"/>
    <w:rsid w:val="2EB82B9B"/>
    <w:rsid w:val="2EDB211E"/>
    <w:rsid w:val="2F286C2F"/>
    <w:rsid w:val="2F41372D"/>
    <w:rsid w:val="2FAF734F"/>
    <w:rsid w:val="2FB74538"/>
    <w:rsid w:val="2FC05E0E"/>
    <w:rsid w:val="2FD302BA"/>
    <w:rsid w:val="2FD46DAB"/>
    <w:rsid w:val="2FF16930"/>
    <w:rsid w:val="2FF8336C"/>
    <w:rsid w:val="30255652"/>
    <w:rsid w:val="302A5959"/>
    <w:rsid w:val="305B0C4B"/>
    <w:rsid w:val="306F34C7"/>
    <w:rsid w:val="30857C93"/>
    <w:rsid w:val="309A0C75"/>
    <w:rsid w:val="30A47560"/>
    <w:rsid w:val="30BB3A94"/>
    <w:rsid w:val="31024AE6"/>
    <w:rsid w:val="311474F0"/>
    <w:rsid w:val="31232744"/>
    <w:rsid w:val="31234A78"/>
    <w:rsid w:val="31255679"/>
    <w:rsid w:val="313F60CD"/>
    <w:rsid w:val="316C164E"/>
    <w:rsid w:val="3172119B"/>
    <w:rsid w:val="31A27D14"/>
    <w:rsid w:val="31AC33EA"/>
    <w:rsid w:val="31B469D0"/>
    <w:rsid w:val="31D64F96"/>
    <w:rsid w:val="31E31FFE"/>
    <w:rsid w:val="32017181"/>
    <w:rsid w:val="3202578C"/>
    <w:rsid w:val="32036508"/>
    <w:rsid w:val="320E579A"/>
    <w:rsid w:val="326D3B31"/>
    <w:rsid w:val="327021FA"/>
    <w:rsid w:val="3274558C"/>
    <w:rsid w:val="328653A0"/>
    <w:rsid w:val="329C1DF0"/>
    <w:rsid w:val="329E2BA3"/>
    <w:rsid w:val="32AE7A75"/>
    <w:rsid w:val="32E032B1"/>
    <w:rsid w:val="32EF11A3"/>
    <w:rsid w:val="32EF2028"/>
    <w:rsid w:val="33011C41"/>
    <w:rsid w:val="333C6A3D"/>
    <w:rsid w:val="33644CFD"/>
    <w:rsid w:val="33690B83"/>
    <w:rsid w:val="33774568"/>
    <w:rsid w:val="339A5F22"/>
    <w:rsid w:val="33A0028D"/>
    <w:rsid w:val="33A570FA"/>
    <w:rsid w:val="33BF7820"/>
    <w:rsid w:val="33D32C1C"/>
    <w:rsid w:val="33D92429"/>
    <w:rsid w:val="33E92097"/>
    <w:rsid w:val="343B3818"/>
    <w:rsid w:val="343C1893"/>
    <w:rsid w:val="352537B0"/>
    <w:rsid w:val="35325B70"/>
    <w:rsid w:val="35337105"/>
    <w:rsid w:val="354237EC"/>
    <w:rsid w:val="358526AE"/>
    <w:rsid w:val="35901488"/>
    <w:rsid w:val="35B54B22"/>
    <w:rsid w:val="35DF0F8E"/>
    <w:rsid w:val="35E83CBD"/>
    <w:rsid w:val="35EC4950"/>
    <w:rsid w:val="35EF293B"/>
    <w:rsid w:val="35F13A2A"/>
    <w:rsid w:val="360453EB"/>
    <w:rsid w:val="361633A9"/>
    <w:rsid w:val="362C0965"/>
    <w:rsid w:val="36495F37"/>
    <w:rsid w:val="36523501"/>
    <w:rsid w:val="365361C3"/>
    <w:rsid w:val="366A6E58"/>
    <w:rsid w:val="368B24EE"/>
    <w:rsid w:val="36A56302"/>
    <w:rsid w:val="36FD52D0"/>
    <w:rsid w:val="371F34FF"/>
    <w:rsid w:val="3733613F"/>
    <w:rsid w:val="37366041"/>
    <w:rsid w:val="373D0F4E"/>
    <w:rsid w:val="37625DAE"/>
    <w:rsid w:val="376F7E15"/>
    <w:rsid w:val="377717B0"/>
    <w:rsid w:val="379D7A74"/>
    <w:rsid w:val="37A03DDA"/>
    <w:rsid w:val="37DC389E"/>
    <w:rsid w:val="37E41DF1"/>
    <w:rsid w:val="37FC364E"/>
    <w:rsid w:val="37FF15EF"/>
    <w:rsid w:val="382505C9"/>
    <w:rsid w:val="382C1895"/>
    <w:rsid w:val="38463090"/>
    <w:rsid w:val="3882116E"/>
    <w:rsid w:val="388234B9"/>
    <w:rsid w:val="388B1F6B"/>
    <w:rsid w:val="38940015"/>
    <w:rsid w:val="38973473"/>
    <w:rsid w:val="38A56CC9"/>
    <w:rsid w:val="38C05F24"/>
    <w:rsid w:val="38D750B8"/>
    <w:rsid w:val="38F2240C"/>
    <w:rsid w:val="39171CC0"/>
    <w:rsid w:val="393F39C1"/>
    <w:rsid w:val="3941283A"/>
    <w:rsid w:val="394F5ACA"/>
    <w:rsid w:val="395212E1"/>
    <w:rsid w:val="396E3680"/>
    <w:rsid w:val="398A7845"/>
    <w:rsid w:val="39976574"/>
    <w:rsid w:val="399D4A71"/>
    <w:rsid w:val="39A165F9"/>
    <w:rsid w:val="39B72706"/>
    <w:rsid w:val="39BA3CAC"/>
    <w:rsid w:val="39C84E5A"/>
    <w:rsid w:val="39FA0921"/>
    <w:rsid w:val="3A010B84"/>
    <w:rsid w:val="3A3457E8"/>
    <w:rsid w:val="3A3F0320"/>
    <w:rsid w:val="3A536E24"/>
    <w:rsid w:val="3A565A98"/>
    <w:rsid w:val="3A810ECA"/>
    <w:rsid w:val="3A871F8A"/>
    <w:rsid w:val="3AA31206"/>
    <w:rsid w:val="3AB57780"/>
    <w:rsid w:val="3AC65AD2"/>
    <w:rsid w:val="3ACF5A26"/>
    <w:rsid w:val="3B1B509F"/>
    <w:rsid w:val="3B3575B2"/>
    <w:rsid w:val="3B4764C1"/>
    <w:rsid w:val="3B54731C"/>
    <w:rsid w:val="3B626BAF"/>
    <w:rsid w:val="3B67428D"/>
    <w:rsid w:val="3B6F32E5"/>
    <w:rsid w:val="3B713350"/>
    <w:rsid w:val="3B7A26BE"/>
    <w:rsid w:val="3BB84C61"/>
    <w:rsid w:val="3BE767A5"/>
    <w:rsid w:val="3C1701DB"/>
    <w:rsid w:val="3C2E25AC"/>
    <w:rsid w:val="3C33699A"/>
    <w:rsid w:val="3C3D2D77"/>
    <w:rsid w:val="3C41291B"/>
    <w:rsid w:val="3C447C27"/>
    <w:rsid w:val="3C4E3440"/>
    <w:rsid w:val="3C95715B"/>
    <w:rsid w:val="3CA160F5"/>
    <w:rsid w:val="3D2F5B88"/>
    <w:rsid w:val="3D54230E"/>
    <w:rsid w:val="3DAF7BC9"/>
    <w:rsid w:val="3DC512A1"/>
    <w:rsid w:val="3DF332F6"/>
    <w:rsid w:val="3E225ED0"/>
    <w:rsid w:val="3E29108F"/>
    <w:rsid w:val="3E6D3B41"/>
    <w:rsid w:val="3E763568"/>
    <w:rsid w:val="3EB14B45"/>
    <w:rsid w:val="3EB341AB"/>
    <w:rsid w:val="3EC20226"/>
    <w:rsid w:val="3EC451E1"/>
    <w:rsid w:val="3EC47F80"/>
    <w:rsid w:val="3ED62B66"/>
    <w:rsid w:val="3EF07E68"/>
    <w:rsid w:val="3F0D189E"/>
    <w:rsid w:val="3F1E63B0"/>
    <w:rsid w:val="3F2226EC"/>
    <w:rsid w:val="3F5B0C4F"/>
    <w:rsid w:val="3F601C75"/>
    <w:rsid w:val="3FAC6CE4"/>
    <w:rsid w:val="3FDA48AC"/>
    <w:rsid w:val="400A7AA6"/>
    <w:rsid w:val="402A3DD6"/>
    <w:rsid w:val="402E363B"/>
    <w:rsid w:val="403A7A13"/>
    <w:rsid w:val="40883F9A"/>
    <w:rsid w:val="40A0447F"/>
    <w:rsid w:val="40A6403B"/>
    <w:rsid w:val="40B833E2"/>
    <w:rsid w:val="40BD6D76"/>
    <w:rsid w:val="40C31767"/>
    <w:rsid w:val="40D11C13"/>
    <w:rsid w:val="40D14228"/>
    <w:rsid w:val="40E32648"/>
    <w:rsid w:val="410508A7"/>
    <w:rsid w:val="41213013"/>
    <w:rsid w:val="413F338F"/>
    <w:rsid w:val="415D3A83"/>
    <w:rsid w:val="41A50FA5"/>
    <w:rsid w:val="41BA23DB"/>
    <w:rsid w:val="41CC07BC"/>
    <w:rsid w:val="41DD5AAF"/>
    <w:rsid w:val="41E11C3A"/>
    <w:rsid w:val="420177B3"/>
    <w:rsid w:val="420569A4"/>
    <w:rsid w:val="421436BB"/>
    <w:rsid w:val="422A5009"/>
    <w:rsid w:val="42371CEB"/>
    <w:rsid w:val="4246080B"/>
    <w:rsid w:val="424D2C60"/>
    <w:rsid w:val="42721F4D"/>
    <w:rsid w:val="42975391"/>
    <w:rsid w:val="42A425DA"/>
    <w:rsid w:val="42CE24FD"/>
    <w:rsid w:val="42E27DDC"/>
    <w:rsid w:val="42ED56EE"/>
    <w:rsid w:val="42F302DD"/>
    <w:rsid w:val="431F0F53"/>
    <w:rsid w:val="43260C43"/>
    <w:rsid w:val="437E6042"/>
    <w:rsid w:val="438034F8"/>
    <w:rsid w:val="4388321A"/>
    <w:rsid w:val="439D7926"/>
    <w:rsid w:val="43C70319"/>
    <w:rsid w:val="441A31FF"/>
    <w:rsid w:val="4433033C"/>
    <w:rsid w:val="443A0976"/>
    <w:rsid w:val="444A2CD0"/>
    <w:rsid w:val="446A3759"/>
    <w:rsid w:val="446B4961"/>
    <w:rsid w:val="449428DA"/>
    <w:rsid w:val="44983156"/>
    <w:rsid w:val="44D91D24"/>
    <w:rsid w:val="44F532AF"/>
    <w:rsid w:val="45132E7E"/>
    <w:rsid w:val="45692DFD"/>
    <w:rsid w:val="45833C71"/>
    <w:rsid w:val="45A046DF"/>
    <w:rsid w:val="45B27BC4"/>
    <w:rsid w:val="45B725A0"/>
    <w:rsid w:val="45F72886"/>
    <w:rsid w:val="460E296B"/>
    <w:rsid w:val="46262213"/>
    <w:rsid w:val="462E25CA"/>
    <w:rsid w:val="46303A17"/>
    <w:rsid w:val="463934EC"/>
    <w:rsid w:val="46584149"/>
    <w:rsid w:val="465A58CC"/>
    <w:rsid w:val="46640083"/>
    <w:rsid w:val="46931FE6"/>
    <w:rsid w:val="46D637ED"/>
    <w:rsid w:val="46DD3F38"/>
    <w:rsid w:val="46F16F1D"/>
    <w:rsid w:val="46FD2CBF"/>
    <w:rsid w:val="47000E12"/>
    <w:rsid w:val="472064BA"/>
    <w:rsid w:val="472910BD"/>
    <w:rsid w:val="47553E8E"/>
    <w:rsid w:val="477C293C"/>
    <w:rsid w:val="478A5A69"/>
    <w:rsid w:val="47B04C42"/>
    <w:rsid w:val="47B440D5"/>
    <w:rsid w:val="47CA2F97"/>
    <w:rsid w:val="47D84675"/>
    <w:rsid w:val="47E17B3A"/>
    <w:rsid w:val="480D1B18"/>
    <w:rsid w:val="481379C4"/>
    <w:rsid w:val="48173491"/>
    <w:rsid w:val="481947FE"/>
    <w:rsid w:val="483B043E"/>
    <w:rsid w:val="484935B2"/>
    <w:rsid w:val="486B0826"/>
    <w:rsid w:val="486B1D8E"/>
    <w:rsid w:val="48942F22"/>
    <w:rsid w:val="48A93D74"/>
    <w:rsid w:val="48B63E7D"/>
    <w:rsid w:val="48D139F6"/>
    <w:rsid w:val="48F56DD6"/>
    <w:rsid w:val="491916C6"/>
    <w:rsid w:val="49395BF0"/>
    <w:rsid w:val="4942653E"/>
    <w:rsid w:val="49430CBA"/>
    <w:rsid w:val="49573AC8"/>
    <w:rsid w:val="49AA7971"/>
    <w:rsid w:val="49D42A65"/>
    <w:rsid w:val="49FE240E"/>
    <w:rsid w:val="4A141151"/>
    <w:rsid w:val="4A1E09BA"/>
    <w:rsid w:val="4A316318"/>
    <w:rsid w:val="4A643B84"/>
    <w:rsid w:val="4A657E11"/>
    <w:rsid w:val="4A777A6A"/>
    <w:rsid w:val="4A7D4746"/>
    <w:rsid w:val="4AA1664D"/>
    <w:rsid w:val="4ABA64B9"/>
    <w:rsid w:val="4AC401E6"/>
    <w:rsid w:val="4AC9062D"/>
    <w:rsid w:val="4AE52C42"/>
    <w:rsid w:val="4AF2187D"/>
    <w:rsid w:val="4AFC3953"/>
    <w:rsid w:val="4B1E385E"/>
    <w:rsid w:val="4B3A05D5"/>
    <w:rsid w:val="4B532522"/>
    <w:rsid w:val="4B6870F9"/>
    <w:rsid w:val="4B6C2969"/>
    <w:rsid w:val="4B6E39B5"/>
    <w:rsid w:val="4B996E2D"/>
    <w:rsid w:val="4BC15C48"/>
    <w:rsid w:val="4BCF6DCB"/>
    <w:rsid w:val="4BD06B38"/>
    <w:rsid w:val="4BDF321A"/>
    <w:rsid w:val="4C0065CE"/>
    <w:rsid w:val="4C18241E"/>
    <w:rsid w:val="4C227943"/>
    <w:rsid w:val="4C2D23D9"/>
    <w:rsid w:val="4C4373DD"/>
    <w:rsid w:val="4C472142"/>
    <w:rsid w:val="4C5F22C4"/>
    <w:rsid w:val="4C760506"/>
    <w:rsid w:val="4C7B72C5"/>
    <w:rsid w:val="4D1A0F3A"/>
    <w:rsid w:val="4D721400"/>
    <w:rsid w:val="4D961FE1"/>
    <w:rsid w:val="4DAE464D"/>
    <w:rsid w:val="4DB407FA"/>
    <w:rsid w:val="4DC86CD0"/>
    <w:rsid w:val="4DD62C1F"/>
    <w:rsid w:val="4DF46D27"/>
    <w:rsid w:val="4E1E3F2D"/>
    <w:rsid w:val="4E367509"/>
    <w:rsid w:val="4E5211BA"/>
    <w:rsid w:val="4E555414"/>
    <w:rsid w:val="4E5C595C"/>
    <w:rsid w:val="4E7735C7"/>
    <w:rsid w:val="4E90713C"/>
    <w:rsid w:val="4E9D1D1E"/>
    <w:rsid w:val="4EDE412D"/>
    <w:rsid w:val="4F0E0B1D"/>
    <w:rsid w:val="4F10770B"/>
    <w:rsid w:val="4F2C4E99"/>
    <w:rsid w:val="4F354C7F"/>
    <w:rsid w:val="4F52563A"/>
    <w:rsid w:val="4FBD41CA"/>
    <w:rsid w:val="4FD246D2"/>
    <w:rsid w:val="4FF824C4"/>
    <w:rsid w:val="50077D56"/>
    <w:rsid w:val="50131451"/>
    <w:rsid w:val="50831BFE"/>
    <w:rsid w:val="50A060FC"/>
    <w:rsid w:val="50A243A4"/>
    <w:rsid w:val="50B52FE4"/>
    <w:rsid w:val="50B82FDA"/>
    <w:rsid w:val="50BF2E54"/>
    <w:rsid w:val="51340212"/>
    <w:rsid w:val="51390BE4"/>
    <w:rsid w:val="515F3303"/>
    <w:rsid w:val="51C804DE"/>
    <w:rsid w:val="51CF0D4C"/>
    <w:rsid w:val="51E12FF8"/>
    <w:rsid w:val="51E33826"/>
    <w:rsid w:val="51E71C22"/>
    <w:rsid w:val="520C6B50"/>
    <w:rsid w:val="522E62F3"/>
    <w:rsid w:val="52762E3D"/>
    <w:rsid w:val="52876999"/>
    <w:rsid w:val="528E702B"/>
    <w:rsid w:val="529C11B4"/>
    <w:rsid w:val="529C17F4"/>
    <w:rsid w:val="52A33960"/>
    <w:rsid w:val="52B476CE"/>
    <w:rsid w:val="52F47A95"/>
    <w:rsid w:val="531645CA"/>
    <w:rsid w:val="531F2A96"/>
    <w:rsid w:val="53262EC9"/>
    <w:rsid w:val="53734149"/>
    <w:rsid w:val="53932760"/>
    <w:rsid w:val="539873E7"/>
    <w:rsid w:val="53B46D0C"/>
    <w:rsid w:val="53DE3EA2"/>
    <w:rsid w:val="54087353"/>
    <w:rsid w:val="543040A5"/>
    <w:rsid w:val="54375044"/>
    <w:rsid w:val="544232E7"/>
    <w:rsid w:val="54557110"/>
    <w:rsid w:val="54960EF2"/>
    <w:rsid w:val="549661B6"/>
    <w:rsid w:val="54D1276A"/>
    <w:rsid w:val="54D24E79"/>
    <w:rsid w:val="5503429F"/>
    <w:rsid w:val="551027C6"/>
    <w:rsid w:val="552F7315"/>
    <w:rsid w:val="554B0FDD"/>
    <w:rsid w:val="55631D2D"/>
    <w:rsid w:val="55BB1E97"/>
    <w:rsid w:val="55C8709D"/>
    <w:rsid w:val="560509A3"/>
    <w:rsid w:val="560F6346"/>
    <w:rsid w:val="56250237"/>
    <w:rsid w:val="562D25DD"/>
    <w:rsid w:val="564569EB"/>
    <w:rsid w:val="564A1137"/>
    <w:rsid w:val="565C35D8"/>
    <w:rsid w:val="56975F64"/>
    <w:rsid w:val="56AB5944"/>
    <w:rsid w:val="56D952A8"/>
    <w:rsid w:val="56F645A2"/>
    <w:rsid w:val="57214861"/>
    <w:rsid w:val="572B4616"/>
    <w:rsid w:val="57541EAD"/>
    <w:rsid w:val="577465D8"/>
    <w:rsid w:val="57AB0B61"/>
    <w:rsid w:val="57AE5029"/>
    <w:rsid w:val="57C23486"/>
    <w:rsid w:val="57D123D3"/>
    <w:rsid w:val="5807247D"/>
    <w:rsid w:val="580A0E3D"/>
    <w:rsid w:val="58117CC1"/>
    <w:rsid w:val="582C3384"/>
    <w:rsid w:val="584A3846"/>
    <w:rsid w:val="58604862"/>
    <w:rsid w:val="58624A55"/>
    <w:rsid w:val="588A1F4D"/>
    <w:rsid w:val="58CB00BC"/>
    <w:rsid w:val="59045550"/>
    <w:rsid w:val="591C39E7"/>
    <w:rsid w:val="59216A89"/>
    <w:rsid w:val="59506C93"/>
    <w:rsid w:val="59A175DF"/>
    <w:rsid w:val="59B819C2"/>
    <w:rsid w:val="59C7668D"/>
    <w:rsid w:val="59E31A85"/>
    <w:rsid w:val="59FC4729"/>
    <w:rsid w:val="59FF697B"/>
    <w:rsid w:val="5A0B75E4"/>
    <w:rsid w:val="5A4532B2"/>
    <w:rsid w:val="5A575BFF"/>
    <w:rsid w:val="5A5C421E"/>
    <w:rsid w:val="5A77586F"/>
    <w:rsid w:val="5AA12CBD"/>
    <w:rsid w:val="5AA802CB"/>
    <w:rsid w:val="5AAA0548"/>
    <w:rsid w:val="5AC070BF"/>
    <w:rsid w:val="5ACA65CD"/>
    <w:rsid w:val="5ACC7A53"/>
    <w:rsid w:val="5AE51758"/>
    <w:rsid w:val="5B072D7E"/>
    <w:rsid w:val="5B1A0283"/>
    <w:rsid w:val="5B4A5024"/>
    <w:rsid w:val="5B4D21D7"/>
    <w:rsid w:val="5B5265ED"/>
    <w:rsid w:val="5B581F93"/>
    <w:rsid w:val="5B6753BA"/>
    <w:rsid w:val="5B6B529B"/>
    <w:rsid w:val="5BB250E2"/>
    <w:rsid w:val="5BB3320D"/>
    <w:rsid w:val="5BC31A45"/>
    <w:rsid w:val="5BC772C9"/>
    <w:rsid w:val="5BE15C41"/>
    <w:rsid w:val="5BF50377"/>
    <w:rsid w:val="5C465FA2"/>
    <w:rsid w:val="5C544090"/>
    <w:rsid w:val="5C6FDA0C"/>
    <w:rsid w:val="5C726BB6"/>
    <w:rsid w:val="5C7322D1"/>
    <w:rsid w:val="5C7A43BA"/>
    <w:rsid w:val="5C853646"/>
    <w:rsid w:val="5C8F5E88"/>
    <w:rsid w:val="5CA550F6"/>
    <w:rsid w:val="5CEF4070"/>
    <w:rsid w:val="5CFC28A8"/>
    <w:rsid w:val="5D246FFC"/>
    <w:rsid w:val="5D36426B"/>
    <w:rsid w:val="5D5012CA"/>
    <w:rsid w:val="5D643538"/>
    <w:rsid w:val="5DDA696A"/>
    <w:rsid w:val="5DF468CF"/>
    <w:rsid w:val="5E2303C0"/>
    <w:rsid w:val="5E410FFD"/>
    <w:rsid w:val="5E544606"/>
    <w:rsid w:val="5E57094E"/>
    <w:rsid w:val="5E873F6F"/>
    <w:rsid w:val="5E8E05EA"/>
    <w:rsid w:val="5EFB61FA"/>
    <w:rsid w:val="5F2C7D02"/>
    <w:rsid w:val="5F456D69"/>
    <w:rsid w:val="5F4902D1"/>
    <w:rsid w:val="5F610B8F"/>
    <w:rsid w:val="5F7663E9"/>
    <w:rsid w:val="5FB656F9"/>
    <w:rsid w:val="5FBC2CFA"/>
    <w:rsid w:val="5FC53466"/>
    <w:rsid w:val="5FD13015"/>
    <w:rsid w:val="60190EE3"/>
    <w:rsid w:val="601A422B"/>
    <w:rsid w:val="601D2D07"/>
    <w:rsid w:val="601D48F2"/>
    <w:rsid w:val="601E31F8"/>
    <w:rsid w:val="60266584"/>
    <w:rsid w:val="602832C7"/>
    <w:rsid w:val="603D1F50"/>
    <w:rsid w:val="603F673E"/>
    <w:rsid w:val="605467C6"/>
    <w:rsid w:val="60653F4A"/>
    <w:rsid w:val="60A86D98"/>
    <w:rsid w:val="60D605A1"/>
    <w:rsid w:val="61464F6C"/>
    <w:rsid w:val="61515A7F"/>
    <w:rsid w:val="61633E93"/>
    <w:rsid w:val="61A4558D"/>
    <w:rsid w:val="61C32B70"/>
    <w:rsid w:val="61DA2F01"/>
    <w:rsid w:val="61E045CD"/>
    <w:rsid w:val="61E23930"/>
    <w:rsid w:val="62016875"/>
    <w:rsid w:val="62130596"/>
    <w:rsid w:val="62210E85"/>
    <w:rsid w:val="623A3BF3"/>
    <w:rsid w:val="623E052A"/>
    <w:rsid w:val="624D5FE9"/>
    <w:rsid w:val="62733A2C"/>
    <w:rsid w:val="628B7263"/>
    <w:rsid w:val="62902D58"/>
    <w:rsid w:val="62AE4BDA"/>
    <w:rsid w:val="62C97640"/>
    <w:rsid w:val="62D27C48"/>
    <w:rsid w:val="6307315E"/>
    <w:rsid w:val="63184211"/>
    <w:rsid w:val="63193BD8"/>
    <w:rsid w:val="631B5AD9"/>
    <w:rsid w:val="631D301E"/>
    <w:rsid w:val="63313C2F"/>
    <w:rsid w:val="635C575B"/>
    <w:rsid w:val="636863CF"/>
    <w:rsid w:val="63715219"/>
    <w:rsid w:val="63752C12"/>
    <w:rsid w:val="638C1080"/>
    <w:rsid w:val="63AB5F65"/>
    <w:rsid w:val="63B413CF"/>
    <w:rsid w:val="63D4721A"/>
    <w:rsid w:val="63FF6C27"/>
    <w:rsid w:val="6405263C"/>
    <w:rsid w:val="642454D9"/>
    <w:rsid w:val="642E7EC1"/>
    <w:rsid w:val="6464336B"/>
    <w:rsid w:val="65347F0C"/>
    <w:rsid w:val="653C5193"/>
    <w:rsid w:val="655C7828"/>
    <w:rsid w:val="65807C02"/>
    <w:rsid w:val="65965D45"/>
    <w:rsid w:val="65CB1350"/>
    <w:rsid w:val="662D3A17"/>
    <w:rsid w:val="66330E7B"/>
    <w:rsid w:val="66351622"/>
    <w:rsid w:val="665A2304"/>
    <w:rsid w:val="667D4B6F"/>
    <w:rsid w:val="669C6349"/>
    <w:rsid w:val="66A80AC6"/>
    <w:rsid w:val="66E803BB"/>
    <w:rsid w:val="67144976"/>
    <w:rsid w:val="67202357"/>
    <w:rsid w:val="673A6AC4"/>
    <w:rsid w:val="675346FD"/>
    <w:rsid w:val="67603F26"/>
    <w:rsid w:val="67762FE1"/>
    <w:rsid w:val="67CA17FE"/>
    <w:rsid w:val="67D3264E"/>
    <w:rsid w:val="67E77D72"/>
    <w:rsid w:val="67EC027D"/>
    <w:rsid w:val="68024DD3"/>
    <w:rsid w:val="680F332B"/>
    <w:rsid w:val="6832253F"/>
    <w:rsid w:val="68574C9D"/>
    <w:rsid w:val="685C3C4D"/>
    <w:rsid w:val="687102AD"/>
    <w:rsid w:val="68724B40"/>
    <w:rsid w:val="68902798"/>
    <w:rsid w:val="68FE3099"/>
    <w:rsid w:val="690C7142"/>
    <w:rsid w:val="69412846"/>
    <w:rsid w:val="695907E9"/>
    <w:rsid w:val="6964290E"/>
    <w:rsid w:val="697A726A"/>
    <w:rsid w:val="698304CD"/>
    <w:rsid w:val="69932BAE"/>
    <w:rsid w:val="69A006B2"/>
    <w:rsid w:val="69A16FDB"/>
    <w:rsid w:val="69A87D70"/>
    <w:rsid w:val="69BA6060"/>
    <w:rsid w:val="69ED5B2B"/>
    <w:rsid w:val="6A223F21"/>
    <w:rsid w:val="6A4771F0"/>
    <w:rsid w:val="6A641277"/>
    <w:rsid w:val="6A985E45"/>
    <w:rsid w:val="6A99742E"/>
    <w:rsid w:val="6AAD0001"/>
    <w:rsid w:val="6ACC3B62"/>
    <w:rsid w:val="6AE30427"/>
    <w:rsid w:val="6AF44665"/>
    <w:rsid w:val="6B1B05C6"/>
    <w:rsid w:val="6B310476"/>
    <w:rsid w:val="6B331FBF"/>
    <w:rsid w:val="6B35684E"/>
    <w:rsid w:val="6B6C1D6A"/>
    <w:rsid w:val="6B706DFD"/>
    <w:rsid w:val="6B735145"/>
    <w:rsid w:val="6B76701F"/>
    <w:rsid w:val="6BAC13E3"/>
    <w:rsid w:val="6BB64940"/>
    <w:rsid w:val="6BBA5ABD"/>
    <w:rsid w:val="6BC04151"/>
    <w:rsid w:val="6BF568E6"/>
    <w:rsid w:val="6BFF6B53"/>
    <w:rsid w:val="6C161EDD"/>
    <w:rsid w:val="6C17534B"/>
    <w:rsid w:val="6C2C2CCE"/>
    <w:rsid w:val="6C52384A"/>
    <w:rsid w:val="6C5B3C67"/>
    <w:rsid w:val="6C5C1478"/>
    <w:rsid w:val="6C5F577B"/>
    <w:rsid w:val="6C5F6B13"/>
    <w:rsid w:val="6C7C3B22"/>
    <w:rsid w:val="6C831486"/>
    <w:rsid w:val="6C8C7141"/>
    <w:rsid w:val="6C8F7D63"/>
    <w:rsid w:val="6C903E5F"/>
    <w:rsid w:val="6C91672F"/>
    <w:rsid w:val="6C92595F"/>
    <w:rsid w:val="6CA31D11"/>
    <w:rsid w:val="6CB522AC"/>
    <w:rsid w:val="6CC874E3"/>
    <w:rsid w:val="6CE513BE"/>
    <w:rsid w:val="6CEE595E"/>
    <w:rsid w:val="6CF82160"/>
    <w:rsid w:val="6D094BFA"/>
    <w:rsid w:val="6D172E93"/>
    <w:rsid w:val="6D1D7324"/>
    <w:rsid w:val="6D283EB3"/>
    <w:rsid w:val="6D476F5C"/>
    <w:rsid w:val="6D524D35"/>
    <w:rsid w:val="6D631E8B"/>
    <w:rsid w:val="6D971802"/>
    <w:rsid w:val="6DA45721"/>
    <w:rsid w:val="6DC216DD"/>
    <w:rsid w:val="6DEF5724"/>
    <w:rsid w:val="6E2D7396"/>
    <w:rsid w:val="6E583F33"/>
    <w:rsid w:val="6E6E5304"/>
    <w:rsid w:val="6E977E1E"/>
    <w:rsid w:val="6E9A083E"/>
    <w:rsid w:val="6EBE1382"/>
    <w:rsid w:val="6F1013D6"/>
    <w:rsid w:val="6F1830F3"/>
    <w:rsid w:val="6F2C4E6B"/>
    <w:rsid w:val="6F316EDD"/>
    <w:rsid w:val="6F6D622C"/>
    <w:rsid w:val="6F7502BE"/>
    <w:rsid w:val="6F895AA2"/>
    <w:rsid w:val="6F8E346E"/>
    <w:rsid w:val="6F922D77"/>
    <w:rsid w:val="6FA85985"/>
    <w:rsid w:val="6FEA2DEF"/>
    <w:rsid w:val="6FEF16BE"/>
    <w:rsid w:val="6FFC2257"/>
    <w:rsid w:val="70156D4D"/>
    <w:rsid w:val="70231C9D"/>
    <w:rsid w:val="702A26D0"/>
    <w:rsid w:val="70411BFE"/>
    <w:rsid w:val="707B5C7D"/>
    <w:rsid w:val="708C386D"/>
    <w:rsid w:val="7093353E"/>
    <w:rsid w:val="70A25D2A"/>
    <w:rsid w:val="70EC15F1"/>
    <w:rsid w:val="70F606D1"/>
    <w:rsid w:val="70F969E6"/>
    <w:rsid w:val="710C3141"/>
    <w:rsid w:val="71104E62"/>
    <w:rsid w:val="713927A1"/>
    <w:rsid w:val="71426CAF"/>
    <w:rsid w:val="719525E5"/>
    <w:rsid w:val="719B35EE"/>
    <w:rsid w:val="71C20BC5"/>
    <w:rsid w:val="71C43EDF"/>
    <w:rsid w:val="71D12B7B"/>
    <w:rsid w:val="72047D57"/>
    <w:rsid w:val="7254510E"/>
    <w:rsid w:val="72563FB1"/>
    <w:rsid w:val="726E28BC"/>
    <w:rsid w:val="729701F7"/>
    <w:rsid w:val="72C13435"/>
    <w:rsid w:val="730462C0"/>
    <w:rsid w:val="7332304C"/>
    <w:rsid w:val="73460DCF"/>
    <w:rsid w:val="736F51CC"/>
    <w:rsid w:val="73763241"/>
    <w:rsid w:val="73765DF7"/>
    <w:rsid w:val="73962BA5"/>
    <w:rsid w:val="739C093C"/>
    <w:rsid w:val="739D0315"/>
    <w:rsid w:val="73AC479F"/>
    <w:rsid w:val="73AF2DAD"/>
    <w:rsid w:val="73B45BFA"/>
    <w:rsid w:val="73CE4F10"/>
    <w:rsid w:val="73DE0BF4"/>
    <w:rsid w:val="73E5138D"/>
    <w:rsid w:val="73EF72A5"/>
    <w:rsid w:val="740166CA"/>
    <w:rsid w:val="741606DE"/>
    <w:rsid w:val="746B4618"/>
    <w:rsid w:val="748E187D"/>
    <w:rsid w:val="74AE62DA"/>
    <w:rsid w:val="74CF424E"/>
    <w:rsid w:val="74F727ED"/>
    <w:rsid w:val="75395A4F"/>
    <w:rsid w:val="755C1784"/>
    <w:rsid w:val="75A62599"/>
    <w:rsid w:val="75C718AC"/>
    <w:rsid w:val="75E15210"/>
    <w:rsid w:val="75E5168E"/>
    <w:rsid w:val="75E65018"/>
    <w:rsid w:val="75FD7923"/>
    <w:rsid w:val="76004806"/>
    <w:rsid w:val="760C686F"/>
    <w:rsid w:val="7637394F"/>
    <w:rsid w:val="764536B8"/>
    <w:rsid w:val="764C1E95"/>
    <w:rsid w:val="765340BE"/>
    <w:rsid w:val="765D4D83"/>
    <w:rsid w:val="76600B0B"/>
    <w:rsid w:val="76743648"/>
    <w:rsid w:val="76BF0F54"/>
    <w:rsid w:val="76D1066C"/>
    <w:rsid w:val="76E84BFB"/>
    <w:rsid w:val="76EC025F"/>
    <w:rsid w:val="77104195"/>
    <w:rsid w:val="772B3B04"/>
    <w:rsid w:val="773B3C63"/>
    <w:rsid w:val="77532B5B"/>
    <w:rsid w:val="775E4AED"/>
    <w:rsid w:val="77626DFA"/>
    <w:rsid w:val="77640268"/>
    <w:rsid w:val="77746B45"/>
    <w:rsid w:val="777A2396"/>
    <w:rsid w:val="77A50A82"/>
    <w:rsid w:val="77A72B49"/>
    <w:rsid w:val="77BA48A1"/>
    <w:rsid w:val="77EA45C3"/>
    <w:rsid w:val="77F3515D"/>
    <w:rsid w:val="77F537AF"/>
    <w:rsid w:val="77F76D90"/>
    <w:rsid w:val="78030784"/>
    <w:rsid w:val="78427D95"/>
    <w:rsid w:val="78B432B5"/>
    <w:rsid w:val="78CE3373"/>
    <w:rsid w:val="78D36067"/>
    <w:rsid w:val="78EA06B1"/>
    <w:rsid w:val="79112F30"/>
    <w:rsid w:val="7914276D"/>
    <w:rsid w:val="79303653"/>
    <w:rsid w:val="79332894"/>
    <w:rsid w:val="79432FDA"/>
    <w:rsid w:val="794E031B"/>
    <w:rsid w:val="795B7FA5"/>
    <w:rsid w:val="796340FE"/>
    <w:rsid w:val="79686A11"/>
    <w:rsid w:val="79DC7E05"/>
    <w:rsid w:val="79EA4F40"/>
    <w:rsid w:val="79F651E3"/>
    <w:rsid w:val="7A0807B8"/>
    <w:rsid w:val="7A1F460B"/>
    <w:rsid w:val="7A302433"/>
    <w:rsid w:val="7A313FB6"/>
    <w:rsid w:val="7A4A0DFD"/>
    <w:rsid w:val="7A552236"/>
    <w:rsid w:val="7A735659"/>
    <w:rsid w:val="7A7E0068"/>
    <w:rsid w:val="7AAE426B"/>
    <w:rsid w:val="7AB60141"/>
    <w:rsid w:val="7AC17447"/>
    <w:rsid w:val="7AD70C9B"/>
    <w:rsid w:val="7ADA5B3C"/>
    <w:rsid w:val="7ADD4299"/>
    <w:rsid w:val="7AF81399"/>
    <w:rsid w:val="7B330B01"/>
    <w:rsid w:val="7B4531F1"/>
    <w:rsid w:val="7B4D07FD"/>
    <w:rsid w:val="7B550050"/>
    <w:rsid w:val="7BA41D67"/>
    <w:rsid w:val="7BAB3DF5"/>
    <w:rsid w:val="7BB27EF6"/>
    <w:rsid w:val="7BBA5457"/>
    <w:rsid w:val="7BD26364"/>
    <w:rsid w:val="7BDB29F1"/>
    <w:rsid w:val="7C113D31"/>
    <w:rsid w:val="7C2F53CB"/>
    <w:rsid w:val="7C3A3603"/>
    <w:rsid w:val="7C461D0D"/>
    <w:rsid w:val="7C485C63"/>
    <w:rsid w:val="7CA834CE"/>
    <w:rsid w:val="7CB9036C"/>
    <w:rsid w:val="7CDE7B94"/>
    <w:rsid w:val="7D047631"/>
    <w:rsid w:val="7D3475DB"/>
    <w:rsid w:val="7D676F18"/>
    <w:rsid w:val="7D771F95"/>
    <w:rsid w:val="7D8B5378"/>
    <w:rsid w:val="7D942460"/>
    <w:rsid w:val="7DDD5D1F"/>
    <w:rsid w:val="7E0B3754"/>
    <w:rsid w:val="7E2120FB"/>
    <w:rsid w:val="7E3C4D54"/>
    <w:rsid w:val="7E563F68"/>
    <w:rsid w:val="7E5740E4"/>
    <w:rsid w:val="7EC40A24"/>
    <w:rsid w:val="7EE2559A"/>
    <w:rsid w:val="7EF69E71"/>
    <w:rsid w:val="7F5F072D"/>
    <w:rsid w:val="7F711C25"/>
    <w:rsid w:val="7FA26CDE"/>
    <w:rsid w:val="7FBFABAD"/>
    <w:rsid w:val="7FC06DB4"/>
    <w:rsid w:val="7FC8195B"/>
    <w:rsid w:val="7FCF72A8"/>
    <w:rsid w:val="7FE61422"/>
    <w:rsid w:val="7FED17C4"/>
    <w:rsid w:val="7FF42409"/>
    <w:rsid w:val="EEFF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1"/>
    <w:qFormat/>
    <w:uiPriority w:val="0"/>
    <w:pPr>
      <w:keepNext/>
      <w:jc w:val="center"/>
      <w:outlineLvl w:val="0"/>
    </w:pPr>
    <w:rPr>
      <w:rFonts w:eastAsia="黑体"/>
      <w:b/>
      <w:sz w:val="32"/>
      <w:szCs w:val="20"/>
    </w:rPr>
  </w:style>
  <w:style w:type="paragraph" w:styleId="4">
    <w:name w:val="heading 2"/>
    <w:basedOn w:val="1"/>
    <w:next w:val="1"/>
    <w:link w:val="69"/>
    <w:qFormat/>
    <w:uiPriority w:val="0"/>
    <w:pPr>
      <w:keepNext/>
      <w:outlineLvl w:val="1"/>
    </w:pPr>
    <w:rPr>
      <w:rFonts w:ascii="仿宋_GB2312"/>
      <w:b/>
      <w:sz w:val="28"/>
      <w:szCs w:val="32"/>
    </w:rPr>
  </w:style>
  <w:style w:type="paragraph" w:styleId="5">
    <w:name w:val="heading 3"/>
    <w:basedOn w:val="1"/>
    <w:next w:val="1"/>
    <w:link w:val="154"/>
    <w:qFormat/>
    <w:uiPriority w:val="0"/>
    <w:pPr>
      <w:keepNext/>
      <w:keepLines/>
      <w:spacing w:line="540" w:lineRule="atLeast"/>
      <w:outlineLvl w:val="2"/>
    </w:pPr>
    <w:rPr>
      <w:rFonts w:eastAsia="黑体"/>
      <w:b/>
      <w:sz w:val="28"/>
      <w:szCs w:val="20"/>
    </w:rPr>
  </w:style>
  <w:style w:type="paragraph" w:styleId="6">
    <w:name w:val="heading 4"/>
    <w:basedOn w:val="1"/>
    <w:next w:val="1"/>
    <w:link w:val="151"/>
    <w:qFormat/>
    <w:uiPriority w:val="0"/>
    <w:pPr>
      <w:keepNext/>
      <w:keepLines/>
      <w:spacing w:line="540" w:lineRule="atLeast"/>
      <w:outlineLvl w:val="3"/>
    </w:pPr>
    <w:rPr>
      <w:sz w:val="28"/>
      <w:szCs w:val="28"/>
    </w:rPr>
  </w:style>
  <w:style w:type="paragraph" w:styleId="7">
    <w:name w:val="heading 5"/>
    <w:basedOn w:val="1"/>
    <w:next w:val="1"/>
    <w:link w:val="134"/>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174"/>
    <w:qFormat/>
    <w:uiPriority w:val="0"/>
    <w:pPr>
      <w:keepNext/>
      <w:keepLines/>
      <w:spacing w:before="240" w:after="64" w:line="317" w:lineRule="auto"/>
      <w:outlineLvl w:val="5"/>
    </w:pPr>
    <w:rPr>
      <w:rFonts w:ascii="Arial" w:hAnsi="Arial" w:eastAsia="黑体"/>
      <w:b/>
      <w:sz w:val="24"/>
      <w:szCs w:val="20"/>
    </w:rPr>
  </w:style>
  <w:style w:type="paragraph" w:styleId="12">
    <w:name w:val="heading 7"/>
    <w:basedOn w:val="1"/>
    <w:next w:val="9"/>
    <w:link w:val="72"/>
    <w:qFormat/>
    <w:uiPriority w:val="0"/>
    <w:pPr>
      <w:keepNext/>
      <w:keepLines/>
      <w:spacing w:before="240" w:after="64" w:line="317" w:lineRule="auto"/>
      <w:outlineLvl w:val="6"/>
    </w:pPr>
    <w:rPr>
      <w:b/>
      <w:sz w:val="24"/>
      <w:szCs w:val="20"/>
    </w:rPr>
  </w:style>
  <w:style w:type="paragraph" w:styleId="13">
    <w:name w:val="heading 8"/>
    <w:basedOn w:val="1"/>
    <w:next w:val="9"/>
    <w:link w:val="177"/>
    <w:qFormat/>
    <w:uiPriority w:val="0"/>
    <w:pPr>
      <w:keepNext/>
      <w:keepLines/>
      <w:spacing w:before="240" w:after="64" w:line="317" w:lineRule="auto"/>
      <w:outlineLvl w:val="7"/>
    </w:pPr>
    <w:rPr>
      <w:rFonts w:ascii="Arial" w:hAnsi="Arial" w:eastAsia="黑体"/>
      <w:sz w:val="24"/>
      <w:szCs w:val="20"/>
    </w:rPr>
  </w:style>
  <w:style w:type="paragraph" w:styleId="14">
    <w:name w:val="heading 9"/>
    <w:basedOn w:val="1"/>
    <w:next w:val="9"/>
    <w:link w:val="165"/>
    <w:qFormat/>
    <w:uiPriority w:val="0"/>
    <w:pPr>
      <w:keepNext/>
      <w:keepLines/>
      <w:spacing w:before="240" w:after="64" w:line="317" w:lineRule="auto"/>
      <w:outlineLvl w:val="8"/>
    </w:pPr>
    <w:rPr>
      <w:rFonts w:ascii="Arial" w:hAnsi="Arial" w:eastAsia="黑体"/>
      <w:szCs w:val="2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macro"/>
    <w:link w:val="12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9">
    <w:name w:val="Normal Indent"/>
    <w:basedOn w:val="1"/>
    <w:next w:val="10"/>
    <w:link w:val="107"/>
    <w:qFormat/>
    <w:uiPriority w:val="0"/>
    <w:pPr>
      <w:adjustRightInd w:val="0"/>
      <w:spacing w:line="312" w:lineRule="atLeast"/>
      <w:ind w:firstLine="420"/>
      <w:textAlignment w:val="baseline"/>
    </w:pPr>
    <w:rPr>
      <w:rFonts w:ascii="仿宋_GB2312"/>
      <w:b/>
      <w:kern w:val="0"/>
      <w:szCs w:val="32"/>
    </w:rPr>
  </w:style>
  <w:style w:type="paragraph" w:styleId="10">
    <w:name w:val="Body Text Indent"/>
    <w:basedOn w:val="1"/>
    <w:next w:val="11"/>
    <w:link w:val="146"/>
    <w:qFormat/>
    <w:uiPriority w:val="0"/>
    <w:pPr>
      <w:ind w:left="480" w:hanging="480" w:hangingChars="200"/>
    </w:pPr>
    <w:rPr>
      <w:sz w:val="24"/>
    </w:rPr>
  </w:style>
  <w:style w:type="paragraph" w:styleId="11">
    <w:name w:val="Body Text First Indent 2"/>
    <w:basedOn w:val="10"/>
    <w:autoRedefine/>
    <w:qFormat/>
    <w:uiPriority w:val="0"/>
    <w:pPr>
      <w:spacing w:after="120"/>
      <w:ind w:left="420" w:leftChars="200" w:firstLine="420"/>
    </w:pPr>
    <w:rPr>
      <w:rFonts w:cs="宋体"/>
      <w:sz w:val="21"/>
      <w:szCs w:val="21"/>
    </w:rPr>
  </w:style>
  <w:style w:type="paragraph" w:styleId="15">
    <w:name w:val="toc 7"/>
    <w:basedOn w:val="1"/>
    <w:next w:val="1"/>
    <w:qFormat/>
    <w:uiPriority w:val="0"/>
    <w:pPr>
      <w:autoSpaceDE w:val="0"/>
      <w:autoSpaceDN w:val="0"/>
      <w:adjustRightInd w:val="0"/>
      <w:ind w:left="2520" w:leftChars="1200"/>
      <w:jc w:val="left"/>
    </w:pPr>
    <w:rPr>
      <w:kern w:val="0"/>
      <w:sz w:val="20"/>
      <w:szCs w:val="20"/>
    </w:rPr>
  </w:style>
  <w:style w:type="paragraph" w:styleId="16">
    <w:name w:val="List Number"/>
    <w:basedOn w:val="1"/>
    <w:qFormat/>
    <w:uiPriority w:val="0"/>
    <w:pPr>
      <w:tabs>
        <w:tab w:val="left" w:pos="360"/>
      </w:tabs>
      <w:ind w:left="360" w:hanging="360" w:hangingChars="200"/>
    </w:pPr>
  </w:style>
  <w:style w:type="paragraph" w:styleId="17">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8">
    <w:name w:val="List Bullet"/>
    <w:basedOn w:val="1"/>
    <w:qFormat/>
    <w:uiPriority w:val="0"/>
    <w:pPr>
      <w:tabs>
        <w:tab w:val="left" w:pos="360"/>
      </w:tabs>
    </w:pPr>
    <w:rPr>
      <w:rFonts w:ascii="Calibri" w:hAnsi="Calibri"/>
      <w:szCs w:val="22"/>
    </w:rPr>
  </w:style>
  <w:style w:type="paragraph" w:styleId="19">
    <w:name w:val="Document Map"/>
    <w:basedOn w:val="1"/>
    <w:link w:val="133"/>
    <w:qFormat/>
    <w:uiPriority w:val="0"/>
    <w:pPr>
      <w:shd w:val="clear" w:color="auto" w:fill="000080"/>
    </w:pPr>
  </w:style>
  <w:style w:type="paragraph" w:styleId="20">
    <w:name w:val="annotation text"/>
    <w:basedOn w:val="1"/>
    <w:link w:val="93"/>
    <w:qFormat/>
    <w:uiPriority w:val="0"/>
    <w:pPr>
      <w:jc w:val="left"/>
    </w:pPr>
  </w:style>
  <w:style w:type="paragraph" w:styleId="21">
    <w:name w:val="Salutation"/>
    <w:basedOn w:val="1"/>
    <w:next w:val="1"/>
    <w:link w:val="81"/>
    <w:qFormat/>
    <w:uiPriority w:val="0"/>
    <w:pPr>
      <w:tabs>
        <w:tab w:val="left" w:pos="840"/>
      </w:tabs>
      <w:autoSpaceDE w:val="0"/>
      <w:autoSpaceDN w:val="0"/>
      <w:adjustRightInd w:val="0"/>
      <w:jc w:val="left"/>
    </w:pPr>
    <w:rPr>
      <w:rFonts w:ascii="仿宋_GB2312" w:eastAsia="仿宋_GB2312"/>
      <w:b/>
      <w:kern w:val="0"/>
      <w:sz w:val="24"/>
      <w:szCs w:val="32"/>
    </w:rPr>
  </w:style>
  <w:style w:type="paragraph" w:styleId="22">
    <w:name w:val="Body Text 3"/>
    <w:basedOn w:val="1"/>
    <w:link w:val="97"/>
    <w:qFormat/>
    <w:uiPriority w:val="0"/>
    <w:pPr>
      <w:autoSpaceDE w:val="0"/>
      <w:autoSpaceDN w:val="0"/>
      <w:adjustRightInd w:val="0"/>
      <w:jc w:val="center"/>
    </w:pPr>
  </w:style>
  <w:style w:type="paragraph" w:styleId="23">
    <w:name w:val="Body Text"/>
    <w:basedOn w:val="1"/>
    <w:link w:val="166"/>
    <w:qFormat/>
    <w:uiPriority w:val="0"/>
    <w:pPr>
      <w:spacing w:after="120"/>
    </w:pPr>
    <w:rPr>
      <w:rFonts w:ascii="仿宋_GB2312"/>
      <w:b/>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0"/>
    <w:pPr>
      <w:spacing w:line="520" w:lineRule="exact"/>
      <w:ind w:left="540" w:leftChars="257" w:right="-514"/>
    </w:pPr>
    <w:rPr>
      <w:rFonts w:ascii="宋体" w:hAnsi="宋体"/>
      <w:sz w:val="24"/>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autoRedefine/>
    <w:qFormat/>
    <w:uiPriority w:val="0"/>
    <w:pPr>
      <w:autoSpaceDE w:val="0"/>
      <w:autoSpaceDN w:val="0"/>
      <w:adjustRightInd w:val="0"/>
      <w:ind w:left="1680" w:leftChars="800"/>
      <w:jc w:val="left"/>
    </w:pPr>
    <w:rPr>
      <w:kern w:val="0"/>
      <w:sz w:val="20"/>
      <w:szCs w:val="20"/>
    </w:rPr>
  </w:style>
  <w:style w:type="paragraph" w:styleId="28">
    <w:name w:val="toc 3"/>
    <w:basedOn w:val="1"/>
    <w:next w:val="1"/>
    <w:autoRedefine/>
    <w:qFormat/>
    <w:uiPriority w:val="0"/>
    <w:pPr>
      <w:ind w:left="840" w:leftChars="400"/>
    </w:pPr>
  </w:style>
  <w:style w:type="paragraph" w:styleId="29">
    <w:name w:val="Plain Text"/>
    <w:basedOn w:val="1"/>
    <w:link w:val="193"/>
    <w:autoRedefine/>
    <w:qFormat/>
    <w:uiPriority w:val="0"/>
    <w:pPr>
      <w:widowControl/>
      <w:overflowPunct w:val="0"/>
      <w:autoSpaceDE w:val="0"/>
      <w:autoSpaceDN w:val="0"/>
      <w:adjustRightInd w:val="0"/>
      <w:jc w:val="left"/>
      <w:textAlignment w:val="baseline"/>
    </w:pPr>
    <w:rPr>
      <w:rFonts w:ascii="宋体" w:hAnsi="Courier New"/>
      <w:b/>
      <w:kern w:val="0"/>
      <w:szCs w:val="21"/>
    </w:rPr>
  </w:style>
  <w:style w:type="paragraph" w:styleId="30">
    <w:name w:val="List Number 4"/>
    <w:basedOn w:val="1"/>
    <w:autoRedefine/>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autoRedefine/>
    <w:qFormat/>
    <w:uiPriority w:val="0"/>
    <w:pPr>
      <w:autoSpaceDE w:val="0"/>
      <w:autoSpaceDN w:val="0"/>
      <w:adjustRightInd w:val="0"/>
      <w:ind w:left="2940" w:leftChars="1400"/>
      <w:jc w:val="left"/>
    </w:pPr>
    <w:rPr>
      <w:kern w:val="0"/>
      <w:sz w:val="20"/>
      <w:szCs w:val="20"/>
    </w:rPr>
  </w:style>
  <w:style w:type="paragraph" w:styleId="32">
    <w:name w:val="Date"/>
    <w:basedOn w:val="1"/>
    <w:next w:val="1"/>
    <w:link w:val="135"/>
    <w:autoRedefine/>
    <w:qFormat/>
    <w:uiPriority w:val="0"/>
    <w:pPr>
      <w:ind w:left="100" w:leftChars="2500"/>
    </w:pPr>
  </w:style>
  <w:style w:type="paragraph" w:styleId="33">
    <w:name w:val="Body Text Indent 2"/>
    <w:basedOn w:val="1"/>
    <w:link w:val="179"/>
    <w:autoRedefine/>
    <w:qFormat/>
    <w:uiPriority w:val="0"/>
    <w:pPr>
      <w:spacing w:line="500" w:lineRule="exact"/>
      <w:ind w:firstLine="511" w:firstLineChars="213"/>
    </w:pPr>
    <w:rPr>
      <w:sz w:val="24"/>
    </w:rPr>
  </w:style>
  <w:style w:type="paragraph" w:styleId="34">
    <w:name w:val="Balloon Text"/>
    <w:basedOn w:val="1"/>
    <w:link w:val="153"/>
    <w:qFormat/>
    <w:uiPriority w:val="0"/>
    <w:rPr>
      <w:sz w:val="18"/>
      <w:szCs w:val="18"/>
    </w:rPr>
  </w:style>
  <w:style w:type="paragraph" w:styleId="35">
    <w:name w:val="footer"/>
    <w:basedOn w:val="1"/>
    <w:link w:val="122"/>
    <w:autoRedefine/>
    <w:qFormat/>
    <w:uiPriority w:val="0"/>
    <w:pPr>
      <w:tabs>
        <w:tab w:val="center" w:pos="4153"/>
        <w:tab w:val="right" w:pos="8306"/>
      </w:tabs>
      <w:snapToGrid w:val="0"/>
      <w:jc w:val="left"/>
    </w:pPr>
    <w:rPr>
      <w:sz w:val="18"/>
      <w:szCs w:val="18"/>
    </w:rPr>
  </w:style>
  <w:style w:type="paragraph" w:styleId="36">
    <w:name w:val="header"/>
    <w:basedOn w:val="1"/>
    <w:link w:val="137"/>
    <w:autoRedefine/>
    <w:qFormat/>
    <w:uiPriority w:val="0"/>
    <w:pPr>
      <w:pBdr>
        <w:bottom w:val="single" w:color="auto" w:sz="6" w:space="1"/>
      </w:pBdr>
      <w:tabs>
        <w:tab w:val="center" w:pos="4153"/>
        <w:tab w:val="right" w:pos="8306"/>
      </w:tabs>
      <w:snapToGrid w:val="0"/>
      <w:jc w:val="center"/>
    </w:pPr>
    <w:rPr>
      <w:sz w:val="18"/>
      <w:szCs w:val="18"/>
    </w:rPr>
  </w:style>
  <w:style w:type="paragraph" w:styleId="37">
    <w:name w:val="Signature"/>
    <w:basedOn w:val="1"/>
    <w:link w:val="156"/>
    <w:autoRedefine/>
    <w:qFormat/>
    <w:uiPriority w:val="0"/>
    <w:pPr>
      <w:autoSpaceDE w:val="0"/>
      <w:autoSpaceDN w:val="0"/>
      <w:adjustRightInd w:val="0"/>
      <w:spacing w:after="600" w:line="312" w:lineRule="atLeast"/>
      <w:jc w:val="center"/>
      <w:textAlignment w:val="baseline"/>
    </w:pPr>
    <w:rPr>
      <w:rFonts w:ascii="仿宋_GB2312" w:eastAsia="仿宋_GB2312"/>
      <w:b/>
      <w:kern w:val="0"/>
      <w:sz w:val="24"/>
      <w:szCs w:val="32"/>
    </w:rPr>
  </w:style>
  <w:style w:type="paragraph" w:styleId="38">
    <w:name w:val="toc 1"/>
    <w:basedOn w:val="1"/>
    <w:next w:val="1"/>
    <w:autoRedefine/>
    <w:qFormat/>
    <w:uiPriority w:val="0"/>
  </w:style>
  <w:style w:type="paragraph" w:styleId="39">
    <w:name w:val="toc 4"/>
    <w:basedOn w:val="1"/>
    <w:next w:val="1"/>
    <w:autoRedefine/>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136"/>
    <w:autoRedefine/>
    <w:qFormat/>
    <w:uiPriority w:val="0"/>
    <w:pPr>
      <w:spacing w:before="240" w:after="60" w:line="312" w:lineRule="auto"/>
      <w:jc w:val="center"/>
      <w:outlineLvl w:val="1"/>
    </w:pPr>
    <w:rPr>
      <w:rFonts w:ascii="Cambria" w:hAnsi="Cambria"/>
      <w:b/>
      <w:bCs/>
      <w:kern w:val="28"/>
      <w:sz w:val="32"/>
      <w:szCs w:val="32"/>
    </w:rPr>
  </w:style>
  <w:style w:type="paragraph" w:styleId="41">
    <w:name w:val="List Number 5"/>
    <w:basedOn w:val="1"/>
    <w:autoRedefine/>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List"/>
    <w:basedOn w:val="1"/>
    <w:autoRedefine/>
    <w:qFormat/>
    <w:uiPriority w:val="0"/>
    <w:pPr>
      <w:ind w:left="200" w:hanging="200" w:hangingChars="200"/>
    </w:pPr>
  </w:style>
  <w:style w:type="paragraph" w:styleId="43">
    <w:name w:val="toc 6"/>
    <w:basedOn w:val="1"/>
    <w:next w:val="1"/>
    <w:autoRedefine/>
    <w:qFormat/>
    <w:uiPriority w:val="0"/>
    <w:pPr>
      <w:autoSpaceDE w:val="0"/>
      <w:autoSpaceDN w:val="0"/>
      <w:adjustRightInd w:val="0"/>
      <w:ind w:left="2100" w:leftChars="1000"/>
      <w:jc w:val="left"/>
    </w:pPr>
    <w:rPr>
      <w:kern w:val="0"/>
      <w:sz w:val="20"/>
      <w:szCs w:val="20"/>
    </w:rPr>
  </w:style>
  <w:style w:type="paragraph" w:styleId="44">
    <w:name w:val="Body Text Indent 3"/>
    <w:basedOn w:val="1"/>
    <w:link w:val="148"/>
    <w:autoRedefine/>
    <w:qFormat/>
    <w:uiPriority w:val="0"/>
    <w:pPr>
      <w:spacing w:line="500" w:lineRule="exact"/>
      <w:ind w:left="511" w:hanging="511" w:hangingChars="213"/>
    </w:pPr>
    <w:rPr>
      <w:sz w:val="24"/>
    </w:rPr>
  </w:style>
  <w:style w:type="paragraph" w:styleId="45">
    <w:name w:val="toc 2"/>
    <w:basedOn w:val="1"/>
    <w:next w:val="1"/>
    <w:autoRedefine/>
    <w:qFormat/>
    <w:uiPriority w:val="0"/>
    <w:pPr>
      <w:ind w:left="420" w:leftChars="200"/>
    </w:pPr>
  </w:style>
  <w:style w:type="paragraph" w:styleId="46">
    <w:name w:val="toc 9"/>
    <w:basedOn w:val="1"/>
    <w:next w:val="1"/>
    <w:autoRedefine/>
    <w:qFormat/>
    <w:uiPriority w:val="0"/>
    <w:pPr>
      <w:autoSpaceDE w:val="0"/>
      <w:autoSpaceDN w:val="0"/>
      <w:adjustRightInd w:val="0"/>
      <w:ind w:left="3360" w:leftChars="1600"/>
      <w:jc w:val="left"/>
    </w:pPr>
    <w:rPr>
      <w:kern w:val="0"/>
      <w:sz w:val="20"/>
      <w:szCs w:val="20"/>
    </w:rPr>
  </w:style>
  <w:style w:type="paragraph" w:styleId="47">
    <w:name w:val="Body Text 2"/>
    <w:basedOn w:val="1"/>
    <w:link w:val="199"/>
    <w:autoRedefine/>
    <w:qFormat/>
    <w:uiPriority w:val="0"/>
    <w:pPr>
      <w:autoSpaceDE w:val="0"/>
      <w:autoSpaceDN w:val="0"/>
      <w:adjustRightInd w:val="0"/>
      <w:spacing w:after="120" w:line="480" w:lineRule="auto"/>
      <w:jc w:val="left"/>
    </w:pPr>
  </w:style>
  <w:style w:type="paragraph" w:styleId="4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9">
    <w:name w:val="Title"/>
    <w:basedOn w:val="1"/>
    <w:next w:val="1"/>
    <w:link w:val="113"/>
    <w:autoRedefine/>
    <w:qFormat/>
    <w:uiPriority w:val="0"/>
    <w:pPr>
      <w:spacing w:before="240" w:after="60"/>
      <w:jc w:val="center"/>
      <w:outlineLvl w:val="0"/>
    </w:pPr>
    <w:rPr>
      <w:rFonts w:ascii="Cambria" w:hAnsi="Cambria"/>
      <w:b/>
      <w:bCs/>
      <w:sz w:val="32"/>
      <w:szCs w:val="32"/>
    </w:rPr>
  </w:style>
  <w:style w:type="paragraph" w:styleId="50">
    <w:name w:val="annotation subject"/>
    <w:basedOn w:val="20"/>
    <w:next w:val="20"/>
    <w:link w:val="98"/>
    <w:autoRedefine/>
    <w:qFormat/>
    <w:uiPriority w:val="0"/>
    <w:rPr>
      <w:b/>
      <w:bCs/>
    </w:rPr>
  </w:style>
  <w:style w:type="paragraph" w:styleId="51">
    <w:name w:val="Body Text First Indent"/>
    <w:basedOn w:val="23"/>
    <w:next w:val="43"/>
    <w:link w:val="197"/>
    <w:qFormat/>
    <w:uiPriority w:val="0"/>
    <w:pPr>
      <w:autoSpaceDE w:val="0"/>
      <w:autoSpaceDN w:val="0"/>
      <w:adjustRightInd w:val="0"/>
      <w:ind w:firstLine="420" w:firstLineChars="100"/>
      <w:jc w:val="left"/>
    </w:pPr>
    <w:rPr>
      <w:rFonts w:ascii="Times New Roman"/>
      <w:b w:val="0"/>
      <w:kern w:val="0"/>
      <w:sz w:val="20"/>
      <w:szCs w:val="20"/>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autoRedefine/>
    <w:qFormat/>
    <w:uiPriority w:val="0"/>
    <w:rPr>
      <w:rFonts w:ascii="仿宋_GB2312" w:eastAsia="仿宋_GB2312"/>
      <w:bCs/>
      <w:sz w:val="32"/>
      <w:szCs w:val="32"/>
    </w:rPr>
  </w:style>
  <w:style w:type="character" w:styleId="56">
    <w:name w:val="page number"/>
    <w:basedOn w:val="54"/>
    <w:autoRedefine/>
    <w:qFormat/>
    <w:uiPriority w:val="0"/>
  </w:style>
  <w:style w:type="character" w:styleId="57">
    <w:name w:val="FollowedHyperlink"/>
    <w:qFormat/>
    <w:uiPriority w:val="0"/>
    <w:rPr>
      <w:rFonts w:ascii="仿宋_GB2312" w:eastAsia="仿宋_GB2312"/>
      <w:b/>
      <w:color w:val="800080"/>
      <w:sz w:val="32"/>
      <w:szCs w:val="32"/>
      <w:u w:val="none"/>
    </w:rPr>
  </w:style>
  <w:style w:type="character" w:styleId="58">
    <w:name w:val="Emphasis"/>
    <w:qFormat/>
    <w:uiPriority w:val="0"/>
    <w:rPr>
      <w:i/>
      <w:iCs/>
    </w:rPr>
  </w:style>
  <w:style w:type="character" w:styleId="59">
    <w:name w:val="line number"/>
    <w:basedOn w:val="54"/>
    <w:qFormat/>
    <w:uiPriority w:val="0"/>
  </w:style>
  <w:style w:type="character" w:styleId="60">
    <w:name w:val="Hyperlink"/>
    <w:autoRedefine/>
    <w:qFormat/>
    <w:uiPriority w:val="0"/>
    <w:rPr>
      <w:rFonts w:ascii="仿宋_GB2312" w:eastAsia="仿宋_GB2312"/>
      <w:b/>
      <w:color w:val="0000FF"/>
      <w:sz w:val="32"/>
      <w:szCs w:val="32"/>
      <w:u w:val="none"/>
    </w:rPr>
  </w:style>
  <w:style w:type="character" w:styleId="61">
    <w:name w:val="annotation reference"/>
    <w:autoRedefine/>
    <w:qFormat/>
    <w:uiPriority w:val="0"/>
    <w:rPr>
      <w:sz w:val="21"/>
      <w:szCs w:val="21"/>
    </w:rPr>
  </w:style>
  <w:style w:type="character" w:styleId="62">
    <w:name w:val="HTML Cite"/>
    <w:qFormat/>
    <w:uiPriority w:val="0"/>
    <w:rPr>
      <w:color w:val="008000"/>
    </w:rPr>
  </w:style>
  <w:style w:type="paragraph" w:customStyle="1" w:styleId="63">
    <w:name w:val="01 正文-首行缩进2字符"/>
    <w:basedOn w:val="1"/>
    <w:qFormat/>
    <w:uiPriority w:val="0"/>
    <w:pPr>
      <w:spacing w:before="50" w:beforeLines="50" w:after="50" w:afterLines="50"/>
      <w:ind w:firstLine="200" w:firstLineChars="200"/>
    </w:pPr>
    <w:rPr>
      <w:rFonts w:ascii="Arial" w:hAnsi="Arial"/>
      <w:color w:val="000000"/>
    </w:rPr>
  </w:style>
  <w:style w:type="paragraph" w:customStyle="1" w:styleId="64">
    <w:name w:val="样式 表格正文 + 两端对齐"/>
    <w:basedOn w:val="1"/>
    <w:next w:val="65"/>
    <w:qFormat/>
    <w:uiPriority w:val="0"/>
    <w:pPr>
      <w:spacing w:line="300" w:lineRule="auto"/>
    </w:pPr>
  </w:style>
  <w:style w:type="paragraph" w:customStyle="1" w:styleId="65">
    <w:name w:val="正文1"/>
    <w:basedOn w:val="1"/>
    <w:next w:val="1"/>
    <w:link w:val="171"/>
    <w:qFormat/>
    <w:uiPriority w:val="0"/>
    <w:pPr>
      <w:widowControl/>
      <w:spacing w:line="360" w:lineRule="auto"/>
      <w:ind w:left="360" w:firstLine="420"/>
      <w:jc w:val="left"/>
    </w:pPr>
    <w:rPr>
      <w:rFonts w:ascii="宋体" w:hAnsi="宋体" w:cs="宋体"/>
      <w:kern w:val="0"/>
      <w:szCs w:val="20"/>
    </w:rPr>
  </w:style>
  <w:style w:type="paragraph" w:customStyle="1" w:styleId="66">
    <w:name w:val="Char3 Char Char Char"/>
    <w:basedOn w:val="1"/>
    <w:autoRedefine/>
    <w:qFormat/>
    <w:uiPriority w:val="0"/>
  </w:style>
  <w:style w:type="character" w:customStyle="1" w:styleId="67">
    <w:name w:val="不明显参考1"/>
    <w:qFormat/>
    <w:uiPriority w:val="0"/>
    <w:rPr>
      <w:smallCaps/>
      <w:color w:val="C0504D"/>
      <w:u w:val="single"/>
    </w:rPr>
  </w:style>
  <w:style w:type="character" w:customStyle="1" w:styleId="68">
    <w:name w:val="PI Char1"/>
    <w:qFormat/>
    <w:uiPriority w:val="0"/>
    <w:rPr>
      <w:rFonts w:eastAsia="宋体"/>
      <w:kern w:val="2"/>
      <w:sz w:val="24"/>
      <w:szCs w:val="24"/>
      <w:lang w:val="en-US" w:eastAsia="zh-CN" w:bidi="ar-SA"/>
    </w:rPr>
  </w:style>
  <w:style w:type="character" w:customStyle="1" w:styleId="69">
    <w:name w:val="标题 2 Char"/>
    <w:link w:val="4"/>
    <w:qFormat/>
    <w:uiPriority w:val="0"/>
    <w:rPr>
      <w:rFonts w:ascii="仿宋_GB2312" w:eastAsia="宋体"/>
      <w:b/>
      <w:kern w:val="2"/>
      <w:sz w:val="28"/>
      <w:szCs w:val="32"/>
      <w:lang w:val="en-US" w:eastAsia="zh-CN" w:bidi="ar-SA"/>
    </w:rPr>
  </w:style>
  <w:style w:type="character" w:customStyle="1" w:styleId="70">
    <w:name w:val="pt141"/>
    <w:qFormat/>
    <w:uiPriority w:val="0"/>
    <w:rPr>
      <w:color w:val="330066"/>
      <w:spacing w:val="450"/>
      <w:sz w:val="22"/>
      <w:szCs w:val="22"/>
    </w:rPr>
  </w:style>
  <w:style w:type="character" w:customStyle="1" w:styleId="71">
    <w:name w:val="Char Char27"/>
    <w:qFormat/>
    <w:uiPriority w:val="0"/>
    <w:rPr>
      <w:rFonts w:eastAsia="宋体"/>
      <w:kern w:val="2"/>
      <w:sz w:val="28"/>
      <w:lang w:val="en-US" w:eastAsia="zh-CN" w:bidi="ar-SA"/>
    </w:rPr>
  </w:style>
  <w:style w:type="character" w:customStyle="1" w:styleId="72">
    <w:name w:val="标题 7 Char"/>
    <w:link w:val="12"/>
    <w:qFormat/>
    <w:uiPriority w:val="0"/>
    <w:rPr>
      <w:rFonts w:eastAsia="宋体"/>
      <w:b/>
      <w:kern w:val="2"/>
      <w:sz w:val="24"/>
      <w:lang w:val="en-US" w:eastAsia="zh-CN" w:bidi="ar-SA"/>
    </w:rPr>
  </w:style>
  <w:style w:type="character" w:customStyle="1" w:styleId="73">
    <w:name w:val="明显参考1"/>
    <w:qFormat/>
    <w:uiPriority w:val="0"/>
    <w:rPr>
      <w:b/>
      <w:bCs/>
      <w:smallCaps/>
      <w:color w:val="C0504D"/>
      <w:spacing w:val="5"/>
      <w:u w:val="single"/>
    </w:rPr>
  </w:style>
  <w:style w:type="character" w:customStyle="1" w:styleId="74">
    <w:name w:val="书籍标题1"/>
    <w:autoRedefine/>
    <w:qFormat/>
    <w:uiPriority w:val="0"/>
    <w:rPr>
      <w:b/>
      <w:bCs/>
      <w:smallCaps/>
      <w:spacing w:val="5"/>
    </w:rPr>
  </w:style>
  <w:style w:type="character" w:customStyle="1" w:styleId="75">
    <w:name w:val="Char Char61"/>
    <w:qFormat/>
    <w:uiPriority w:val="0"/>
    <w:rPr>
      <w:rFonts w:ascii="Times New Roman" w:hAnsi="Times New Roman" w:eastAsia="宋体" w:cs="Times New Roman"/>
      <w:szCs w:val="24"/>
    </w:rPr>
  </w:style>
  <w:style w:type="character" w:customStyle="1" w:styleId="76">
    <w:name w:val="Char Char24"/>
    <w:qFormat/>
    <w:uiPriority w:val="0"/>
    <w:rPr>
      <w:rFonts w:eastAsia="宋体"/>
      <w:b/>
      <w:kern w:val="2"/>
      <w:sz w:val="28"/>
      <w:lang w:val="en-US" w:eastAsia="zh-CN" w:bidi="ar-SA"/>
    </w:rPr>
  </w:style>
  <w:style w:type="character" w:customStyle="1" w:styleId="77">
    <w:name w:val="Style4"/>
    <w:qFormat/>
    <w:uiPriority w:val="0"/>
    <w:rPr>
      <w:rFonts w:ascii="Calibri" w:hAnsi="宋体" w:eastAsia="宋体" w:cs="Times New Roman"/>
      <w:szCs w:val="22"/>
      <w:lang w:eastAsia="zh-CN"/>
    </w:rPr>
  </w:style>
  <w:style w:type="character" w:customStyle="1" w:styleId="78">
    <w:name w:val="Style1"/>
    <w:autoRedefine/>
    <w:qFormat/>
    <w:uiPriority w:val="0"/>
    <w:rPr>
      <w:rFonts w:ascii="Calibri" w:hAnsi="宋体" w:eastAsia="宋体" w:cs="Times New Roman"/>
      <w:sz w:val="22"/>
      <w:szCs w:val="22"/>
      <w:lang w:eastAsia="zh-CN"/>
    </w:rPr>
  </w:style>
  <w:style w:type="character" w:customStyle="1" w:styleId="79">
    <w:name w:val="heading 1 Char1"/>
    <w:qFormat/>
    <w:uiPriority w:val="0"/>
    <w:rPr>
      <w:rFonts w:eastAsia="宋体"/>
      <w:b/>
      <w:bCs/>
      <w:kern w:val="44"/>
      <w:sz w:val="44"/>
      <w:szCs w:val="44"/>
      <w:lang w:val="en-US" w:eastAsia="zh-CN" w:bidi="ar-SA"/>
    </w:rPr>
  </w:style>
  <w:style w:type="character" w:customStyle="1" w:styleId="80">
    <w:name w:val="Style5"/>
    <w:qFormat/>
    <w:uiPriority w:val="0"/>
    <w:rPr>
      <w:rFonts w:ascii="Calibri" w:hAnsi="宋体" w:eastAsia="宋体" w:cs="Times New Roman"/>
      <w:sz w:val="22"/>
      <w:szCs w:val="22"/>
      <w:lang w:eastAsia="zh-CN"/>
    </w:rPr>
  </w:style>
  <w:style w:type="character" w:customStyle="1" w:styleId="81">
    <w:name w:val="称呼 Char"/>
    <w:link w:val="21"/>
    <w:qFormat/>
    <w:uiPriority w:val="0"/>
    <w:rPr>
      <w:rFonts w:ascii="仿宋_GB2312" w:eastAsia="仿宋_GB2312"/>
      <w:b/>
      <w:sz w:val="24"/>
      <w:szCs w:val="32"/>
    </w:rPr>
  </w:style>
  <w:style w:type="character" w:customStyle="1" w:styleId="82">
    <w:name w:val="Ò³Ã¼ Char Char2"/>
    <w:qFormat/>
    <w:uiPriority w:val="0"/>
    <w:rPr>
      <w:kern w:val="2"/>
      <w:sz w:val="18"/>
      <w:szCs w:val="18"/>
    </w:rPr>
  </w:style>
  <w:style w:type="character" w:customStyle="1" w:styleId="83">
    <w:name w:val="明显强调1"/>
    <w:qFormat/>
    <w:uiPriority w:val="0"/>
    <w:rPr>
      <w:b/>
      <w:bCs/>
      <w:i/>
      <w:iCs/>
      <w:color w:val="4F81BD"/>
    </w:rPr>
  </w:style>
  <w:style w:type="character" w:customStyle="1" w:styleId="84">
    <w:name w:val="样式 标题 3 + 黑体 小四 Char Char"/>
    <w:link w:val="85"/>
    <w:autoRedefine/>
    <w:qFormat/>
    <w:uiPriority w:val="0"/>
    <w:rPr>
      <w:rFonts w:ascii="黑体" w:hAnsi="Arial" w:eastAsia="黑体"/>
      <w:bCs/>
      <w:sz w:val="24"/>
      <w:szCs w:val="24"/>
      <w:lang w:bidi="ar-SA"/>
    </w:rPr>
  </w:style>
  <w:style w:type="paragraph" w:customStyle="1" w:styleId="85">
    <w:name w:val="样式 标题 3 + 黑体 小四"/>
    <w:basedOn w:val="5"/>
    <w:link w:val="84"/>
    <w:autoRedefine/>
    <w:qFormat/>
    <w:uiPriority w:val="0"/>
    <w:pPr>
      <w:spacing w:before="260" w:after="260" w:line="413" w:lineRule="auto"/>
    </w:pPr>
    <w:rPr>
      <w:rFonts w:ascii="黑体" w:hAnsi="Arial"/>
      <w:b w:val="0"/>
      <w:bCs/>
      <w:kern w:val="0"/>
      <w:sz w:val="24"/>
      <w:szCs w:val="24"/>
    </w:rPr>
  </w:style>
  <w:style w:type="character" w:customStyle="1" w:styleId="86">
    <w:name w:val="heading 7 Char1"/>
    <w:qFormat/>
    <w:uiPriority w:val="0"/>
    <w:rPr>
      <w:rFonts w:ascii="Arial" w:hAnsi="Arial" w:eastAsia="黑体"/>
      <w:sz w:val="21"/>
      <w:szCs w:val="21"/>
      <w:lang w:val="en-US" w:eastAsia="zh-CN" w:bidi="ar-SA"/>
    </w:rPr>
  </w:style>
  <w:style w:type="character" w:customStyle="1" w:styleId="87">
    <w:name w:val="Char Char1"/>
    <w:qFormat/>
    <w:uiPriority w:val="0"/>
    <w:rPr>
      <w:rFonts w:eastAsia="宋体"/>
      <w:sz w:val="21"/>
      <w:lang w:val="en-US" w:eastAsia="zh-CN" w:bidi="ar-SA"/>
    </w:rPr>
  </w:style>
  <w:style w:type="character" w:customStyle="1" w:styleId="88">
    <w:name w:val="Char Char12"/>
    <w:qFormat/>
    <w:uiPriority w:val="0"/>
    <w:rPr>
      <w:rFonts w:eastAsia="宋体"/>
      <w:kern w:val="2"/>
      <w:sz w:val="21"/>
      <w:szCs w:val="24"/>
      <w:lang w:val="en-US" w:eastAsia="zh-CN" w:bidi="ar-SA"/>
    </w:rPr>
  </w:style>
  <w:style w:type="character" w:customStyle="1" w:styleId="89">
    <w:name w:val="Char Char18"/>
    <w:qFormat/>
    <w:uiPriority w:val="0"/>
    <w:rPr>
      <w:b/>
      <w:bCs/>
      <w:kern w:val="2"/>
      <w:sz w:val="32"/>
      <w:szCs w:val="32"/>
    </w:rPr>
  </w:style>
  <w:style w:type="character" w:customStyle="1" w:styleId="90">
    <w:name w:val="Char Char4"/>
    <w:qFormat/>
    <w:uiPriority w:val="0"/>
    <w:rPr>
      <w:rFonts w:ascii="Cambria" w:hAnsi="Cambria" w:eastAsia="宋体"/>
      <w:b/>
      <w:bCs/>
      <w:sz w:val="32"/>
      <w:szCs w:val="32"/>
      <w:lang w:bidi="ar-SA"/>
    </w:rPr>
  </w:style>
  <w:style w:type="character" w:customStyle="1" w:styleId="91">
    <w:name w:val="PI Char"/>
    <w:autoRedefine/>
    <w:qFormat/>
    <w:uiPriority w:val="0"/>
    <w:rPr>
      <w:rFonts w:ascii="宋体" w:hAnsi="宋体"/>
      <w:sz w:val="24"/>
    </w:rPr>
  </w:style>
  <w:style w:type="character" w:customStyle="1" w:styleId="92">
    <w:name w:val="明显参考2"/>
    <w:qFormat/>
    <w:uiPriority w:val="0"/>
    <w:rPr>
      <w:b/>
      <w:bCs/>
      <w:smallCaps/>
      <w:color w:val="C0504D"/>
      <w:spacing w:val="5"/>
      <w:u w:val="single"/>
    </w:rPr>
  </w:style>
  <w:style w:type="character" w:customStyle="1" w:styleId="93">
    <w:name w:val="批注文字 Char"/>
    <w:link w:val="20"/>
    <w:qFormat/>
    <w:uiPriority w:val="0"/>
    <w:rPr>
      <w:rFonts w:eastAsia="宋体"/>
      <w:kern w:val="2"/>
      <w:sz w:val="21"/>
      <w:szCs w:val="24"/>
      <w:lang w:val="en-US" w:eastAsia="zh-CN" w:bidi="ar-SA"/>
    </w:rPr>
  </w:style>
  <w:style w:type="character" w:customStyle="1" w:styleId="94">
    <w:name w:val="Style2"/>
    <w:qFormat/>
    <w:uiPriority w:val="0"/>
    <w:rPr>
      <w:rFonts w:ascii="Calibri" w:hAnsi="宋体" w:eastAsia="宋体" w:cs="Times New Roman"/>
      <w:sz w:val="22"/>
      <w:szCs w:val="22"/>
      <w:lang w:eastAsia="zh-CN"/>
    </w:rPr>
  </w:style>
  <w:style w:type="character" w:customStyle="1" w:styleId="95">
    <w:name w:val="Footer-Even Char1"/>
    <w:qFormat/>
    <w:uiPriority w:val="0"/>
    <w:rPr>
      <w:rFonts w:eastAsia="宋体"/>
      <w:kern w:val="2"/>
      <w:sz w:val="18"/>
      <w:szCs w:val="18"/>
      <w:lang w:val="en-US" w:eastAsia="zh-CN" w:bidi="ar-SA"/>
    </w:rPr>
  </w:style>
  <w:style w:type="character" w:customStyle="1" w:styleId="96">
    <w:name w:val="heading 4 Char1"/>
    <w:qFormat/>
    <w:uiPriority w:val="0"/>
    <w:rPr>
      <w:rFonts w:ascii="Cambria" w:hAnsi="Cambria" w:eastAsia="宋体"/>
      <w:b/>
      <w:bCs/>
      <w:kern w:val="2"/>
      <w:sz w:val="28"/>
      <w:szCs w:val="28"/>
      <w:lang w:val="en-US" w:eastAsia="zh-CN" w:bidi="ar-SA"/>
    </w:rPr>
  </w:style>
  <w:style w:type="character" w:customStyle="1" w:styleId="97">
    <w:name w:val="正文文本 3 Char"/>
    <w:basedOn w:val="54"/>
    <w:link w:val="22"/>
    <w:autoRedefine/>
    <w:qFormat/>
    <w:uiPriority w:val="0"/>
  </w:style>
  <w:style w:type="character" w:customStyle="1" w:styleId="98">
    <w:name w:val="批注主题 Char"/>
    <w:link w:val="50"/>
    <w:qFormat/>
    <w:uiPriority w:val="0"/>
    <w:rPr>
      <w:rFonts w:eastAsia="宋体"/>
      <w:b/>
      <w:bCs/>
      <w:kern w:val="2"/>
      <w:sz w:val="21"/>
      <w:szCs w:val="24"/>
      <w:lang w:val="en-US" w:eastAsia="zh-CN" w:bidi="ar-SA"/>
    </w:rPr>
  </w:style>
  <w:style w:type="character" w:customStyle="1" w:styleId="99">
    <w:name w:val="不明显参考11"/>
    <w:qFormat/>
    <w:uiPriority w:val="0"/>
    <w:rPr>
      <w:smallCaps/>
      <w:color w:val="C0504D"/>
      <w:u w:val="single"/>
    </w:rPr>
  </w:style>
  <w:style w:type="character" w:customStyle="1" w:styleId="100">
    <w:name w:val="Plain Text Char"/>
    <w:autoRedefine/>
    <w:qFormat/>
    <w:uiPriority w:val="0"/>
    <w:rPr>
      <w:rFonts w:ascii="宋体" w:hAnsi="Courier New" w:eastAsia="宋体" w:cs="Times New Roman"/>
      <w:sz w:val="21"/>
      <w:szCs w:val="21"/>
    </w:rPr>
  </w:style>
  <w:style w:type="character" w:customStyle="1" w:styleId="101">
    <w:name w:val="Char Char111"/>
    <w:autoRedefine/>
    <w:qFormat/>
    <w:uiPriority w:val="0"/>
    <w:rPr>
      <w:rFonts w:ascii="Times New Roman" w:hAnsi="Times New Roman" w:eastAsia="宋体" w:cs="Times New Roman"/>
      <w:sz w:val="18"/>
      <w:szCs w:val="18"/>
    </w:rPr>
  </w:style>
  <w:style w:type="character" w:customStyle="1" w:styleId="102">
    <w:name w:val="无间距字符"/>
    <w:link w:val="103"/>
    <w:autoRedefine/>
    <w:qFormat/>
    <w:uiPriority w:val="0"/>
    <w:rPr>
      <w:rFonts w:eastAsia="Times New Roman"/>
      <w:sz w:val="22"/>
      <w:szCs w:val="22"/>
      <w:lang w:val="en-US" w:eastAsia="zh-CN" w:bidi="ar-SA"/>
    </w:rPr>
  </w:style>
  <w:style w:type="paragraph" w:customStyle="1" w:styleId="103">
    <w:name w:val="无间距"/>
    <w:link w:val="102"/>
    <w:qFormat/>
    <w:uiPriority w:val="0"/>
    <w:rPr>
      <w:rFonts w:ascii="Times New Roman" w:hAnsi="Times New Roman" w:eastAsia="Times New Roman" w:cs="Times New Roman"/>
      <w:sz w:val="22"/>
      <w:szCs w:val="22"/>
      <w:lang w:val="en-US" w:eastAsia="zh-CN" w:bidi="ar-SA"/>
    </w:rPr>
  </w:style>
  <w:style w:type="character" w:customStyle="1" w:styleId="104">
    <w:name w:val="heading 5 Char2"/>
    <w:autoRedefine/>
    <w:qFormat/>
    <w:uiPriority w:val="0"/>
    <w:rPr>
      <w:b/>
      <w:bCs/>
      <w:kern w:val="2"/>
      <w:sz w:val="28"/>
      <w:szCs w:val="28"/>
    </w:rPr>
  </w:style>
  <w:style w:type="character" w:customStyle="1" w:styleId="105">
    <w:name w:val="样式2 Char Char"/>
    <w:link w:val="106"/>
    <w:autoRedefine/>
    <w:qFormat/>
    <w:uiPriority w:val="0"/>
    <w:rPr>
      <w:rFonts w:ascii="宋体" w:hAnsi="宋体" w:eastAsia="宋体"/>
      <w:bCs/>
      <w:kern w:val="2"/>
      <w:sz w:val="28"/>
      <w:szCs w:val="28"/>
      <w:lang w:val="en-US" w:eastAsia="zh-CN" w:bidi="ar-SA"/>
    </w:rPr>
  </w:style>
  <w:style w:type="paragraph" w:customStyle="1" w:styleId="106">
    <w:name w:val="样式2"/>
    <w:basedOn w:val="4"/>
    <w:link w:val="105"/>
    <w:autoRedefine/>
    <w:qFormat/>
    <w:uiPriority w:val="0"/>
    <w:pPr>
      <w:keepLines/>
      <w:snapToGrid w:val="0"/>
      <w:spacing w:before="260" w:afterLines="50" w:line="480" w:lineRule="exact"/>
      <w:ind w:firstLine="556"/>
    </w:pPr>
    <w:rPr>
      <w:rFonts w:ascii="宋体" w:hAnsi="宋体"/>
      <w:b w:val="0"/>
      <w:bCs/>
      <w:szCs w:val="28"/>
    </w:rPr>
  </w:style>
  <w:style w:type="character" w:customStyle="1" w:styleId="107">
    <w:name w:val="正文缩进 Char"/>
    <w:link w:val="9"/>
    <w:autoRedefine/>
    <w:qFormat/>
    <w:uiPriority w:val="0"/>
    <w:rPr>
      <w:rFonts w:ascii="仿宋_GB2312" w:eastAsia="宋体"/>
      <w:b/>
      <w:sz w:val="21"/>
      <w:szCs w:val="32"/>
      <w:lang w:val="en-US" w:eastAsia="zh-CN" w:bidi="ar-SA"/>
    </w:rPr>
  </w:style>
  <w:style w:type="character" w:customStyle="1" w:styleId="108">
    <w:name w:val="heading 2 Char1"/>
    <w:qFormat/>
    <w:uiPriority w:val="0"/>
    <w:rPr>
      <w:rFonts w:ascii="Cambria" w:hAnsi="Cambria" w:eastAsia="宋体"/>
      <w:b/>
      <w:bCs/>
      <w:kern w:val="2"/>
      <w:sz w:val="32"/>
      <w:szCs w:val="32"/>
      <w:lang w:val="en-US" w:eastAsia="zh-CN" w:bidi="ar-SA"/>
    </w:rPr>
  </w:style>
  <w:style w:type="character" w:customStyle="1" w:styleId="109">
    <w:name w:val="heading 3 Char1"/>
    <w:qFormat/>
    <w:uiPriority w:val="0"/>
    <w:rPr>
      <w:rFonts w:eastAsia="宋体"/>
      <w:b/>
      <w:bCs/>
      <w:kern w:val="2"/>
      <w:sz w:val="32"/>
      <w:szCs w:val="32"/>
      <w:lang w:val="en-US" w:eastAsia="zh-CN" w:bidi="ar-SA"/>
    </w:rPr>
  </w:style>
  <w:style w:type="character" w:customStyle="1" w:styleId="110">
    <w:name w:val="Char Char15"/>
    <w:qFormat/>
    <w:uiPriority w:val="0"/>
    <w:rPr>
      <w:rFonts w:ascii="Arial" w:hAnsi="Arial" w:eastAsia="黑体"/>
      <w:sz w:val="24"/>
      <w:szCs w:val="24"/>
    </w:rPr>
  </w:style>
  <w:style w:type="character" w:customStyle="1" w:styleId="111">
    <w:name w:val="heading 1 Char"/>
    <w:qFormat/>
    <w:uiPriority w:val="0"/>
    <w:rPr>
      <w:rFonts w:ascii="Arial" w:hAnsi="Arial" w:eastAsia="黑体"/>
      <w:b/>
      <w:sz w:val="36"/>
      <w:szCs w:val="36"/>
    </w:rPr>
  </w:style>
  <w:style w:type="character" w:customStyle="1" w:styleId="112">
    <w:name w:val="ändrad Char"/>
    <w:autoRedefine/>
    <w:qFormat/>
    <w:uiPriority w:val="0"/>
    <w:rPr>
      <w:rFonts w:eastAsia="宋体"/>
      <w:kern w:val="2"/>
      <w:sz w:val="21"/>
      <w:szCs w:val="24"/>
      <w:lang w:val="en-US" w:eastAsia="zh-CN" w:bidi="ar-SA"/>
    </w:rPr>
  </w:style>
  <w:style w:type="character" w:customStyle="1" w:styleId="113">
    <w:name w:val="标题 Char"/>
    <w:link w:val="49"/>
    <w:qFormat/>
    <w:uiPriority w:val="0"/>
    <w:rPr>
      <w:rFonts w:ascii="Cambria" w:hAnsi="Cambria" w:eastAsia="宋体"/>
      <w:b/>
      <w:bCs/>
      <w:kern w:val="2"/>
      <w:sz w:val="32"/>
      <w:szCs w:val="32"/>
      <w:lang w:val="en-US" w:eastAsia="zh-CN" w:bidi="ar-SA"/>
    </w:rPr>
  </w:style>
  <w:style w:type="character" w:customStyle="1" w:styleId="114">
    <w:name w:val="Char Char22"/>
    <w:qFormat/>
    <w:uiPriority w:val="0"/>
    <w:rPr>
      <w:rFonts w:ascii="Arial" w:hAnsi="Arial" w:eastAsia="黑体"/>
      <w:b/>
      <w:bCs/>
      <w:kern w:val="44"/>
      <w:sz w:val="30"/>
      <w:szCs w:val="44"/>
      <w:lang w:val="en-US" w:eastAsia="zh-CN" w:bidi="ar-SA"/>
    </w:rPr>
  </w:style>
  <w:style w:type="character" w:customStyle="1" w:styleId="115">
    <w:name w:val="blue1"/>
    <w:basedOn w:val="54"/>
    <w:qFormat/>
    <w:uiPriority w:val="0"/>
  </w:style>
  <w:style w:type="character" w:customStyle="1" w:styleId="116">
    <w:name w:val="样式 宋体"/>
    <w:qFormat/>
    <w:uiPriority w:val="0"/>
    <w:rPr>
      <w:rFonts w:ascii="宋体" w:hAnsi="宋体" w:eastAsia="宋体"/>
      <w:sz w:val="24"/>
      <w:szCs w:val="24"/>
    </w:rPr>
  </w:style>
  <w:style w:type="character" w:customStyle="1" w:styleId="117">
    <w:name w:val="dandyren_title1"/>
    <w:qFormat/>
    <w:uiPriority w:val="0"/>
    <w:rPr>
      <w:b/>
      <w:bCs/>
      <w:color w:val="FF6633"/>
      <w:sz w:val="18"/>
      <w:szCs w:val="18"/>
    </w:rPr>
  </w:style>
  <w:style w:type="character" w:customStyle="1" w:styleId="118">
    <w:name w:val="font21"/>
    <w:basedOn w:val="54"/>
    <w:qFormat/>
    <w:uiPriority w:val="0"/>
    <w:rPr>
      <w:rFonts w:ascii="Wingdings 2" w:hAnsi="Wingdings 2" w:eastAsia="Wingdings 2" w:cs="Wingdings 2"/>
      <w:b/>
      <w:color w:val="000000"/>
      <w:sz w:val="20"/>
      <w:szCs w:val="20"/>
      <w:u w:val="none"/>
    </w:rPr>
  </w:style>
  <w:style w:type="character" w:customStyle="1" w:styleId="119">
    <w:name w:val="Ò³Ã¼ Char Char1"/>
    <w:qFormat/>
    <w:uiPriority w:val="0"/>
    <w:rPr>
      <w:rFonts w:eastAsia="宋体"/>
      <w:kern w:val="2"/>
      <w:sz w:val="18"/>
      <w:szCs w:val="18"/>
      <w:lang w:val="en-US" w:eastAsia="zh-CN" w:bidi="ar-SA"/>
    </w:rPr>
  </w:style>
  <w:style w:type="character" w:customStyle="1" w:styleId="120">
    <w:name w:val="宏文本 Char"/>
    <w:link w:val="2"/>
    <w:qFormat/>
    <w:uiPriority w:val="0"/>
    <w:rPr>
      <w:rFonts w:ascii="Courier New" w:hAnsi="Courier New" w:eastAsia="Times New Roman"/>
      <w:kern w:val="2"/>
      <w:sz w:val="24"/>
      <w:szCs w:val="24"/>
      <w:lang w:val="en-US" w:eastAsia="zh-CN" w:bidi="ar-SA"/>
    </w:rPr>
  </w:style>
  <w:style w:type="character" w:customStyle="1" w:styleId="121">
    <w:name w:val="Footer-Even Char"/>
    <w:qFormat/>
    <w:uiPriority w:val="0"/>
    <w:rPr>
      <w:sz w:val="18"/>
      <w:szCs w:val="18"/>
    </w:rPr>
  </w:style>
  <w:style w:type="character" w:customStyle="1" w:styleId="122">
    <w:name w:val="页脚 Char"/>
    <w:link w:val="35"/>
    <w:qFormat/>
    <w:uiPriority w:val="0"/>
    <w:rPr>
      <w:rFonts w:eastAsia="宋体"/>
      <w:kern w:val="2"/>
      <w:sz w:val="18"/>
      <w:szCs w:val="18"/>
      <w:lang w:val="en-US" w:eastAsia="zh-CN" w:bidi="ar-SA"/>
    </w:rPr>
  </w:style>
  <w:style w:type="character" w:customStyle="1" w:styleId="123">
    <w:name w:val="style111"/>
    <w:qFormat/>
    <w:uiPriority w:val="0"/>
    <w:rPr>
      <w:sz w:val="27"/>
      <w:szCs w:val="27"/>
    </w:rPr>
  </w:style>
  <w:style w:type="character" w:customStyle="1" w:styleId="124">
    <w:name w:val="PI Char2"/>
    <w:qFormat/>
    <w:uiPriority w:val="0"/>
    <w:rPr>
      <w:kern w:val="2"/>
      <w:sz w:val="24"/>
      <w:szCs w:val="24"/>
    </w:rPr>
  </w:style>
  <w:style w:type="character" w:customStyle="1" w:styleId="125">
    <w:name w:val="gray6"/>
    <w:basedOn w:val="54"/>
    <w:qFormat/>
    <w:uiPriority w:val="0"/>
  </w:style>
  <w:style w:type="character" w:customStyle="1" w:styleId="126">
    <w:name w:val="Char Char Char1"/>
    <w:qFormat/>
    <w:uiPriority w:val="0"/>
    <w:rPr>
      <w:rFonts w:ascii="宋体" w:hAnsi="Courier New"/>
      <w:sz w:val="21"/>
      <w:szCs w:val="21"/>
    </w:rPr>
  </w:style>
  <w:style w:type="character" w:customStyle="1" w:styleId="127">
    <w:name w:val="Char Char121"/>
    <w:qFormat/>
    <w:uiPriority w:val="0"/>
    <w:rPr>
      <w:rFonts w:eastAsia="宋体"/>
      <w:kern w:val="2"/>
      <w:sz w:val="21"/>
      <w:szCs w:val="24"/>
      <w:lang w:val="en-US" w:eastAsia="zh-CN" w:bidi="ar-SA"/>
    </w:rPr>
  </w:style>
  <w:style w:type="character" w:customStyle="1" w:styleId="128">
    <w:name w:val="Char Char Char Char Char Char Char Char Char"/>
    <w:qFormat/>
    <w:uiPriority w:val="0"/>
    <w:rPr>
      <w:rFonts w:ascii="宋体" w:hAnsi="Courier New" w:eastAsia="宋体"/>
      <w:sz w:val="21"/>
      <w:szCs w:val="21"/>
      <w:lang w:val="en-US" w:eastAsia="zh-CN" w:bidi="ar-SA"/>
    </w:rPr>
  </w:style>
  <w:style w:type="character" w:customStyle="1" w:styleId="129">
    <w:name w:val="heading 4 Char2"/>
    <w:qFormat/>
    <w:uiPriority w:val="0"/>
    <w:rPr>
      <w:rFonts w:ascii="Cambria" w:hAnsi="Cambria"/>
      <w:b/>
      <w:bCs/>
      <w:kern w:val="2"/>
      <w:sz w:val="28"/>
      <w:szCs w:val="28"/>
    </w:rPr>
  </w:style>
  <w:style w:type="character" w:customStyle="1" w:styleId="130">
    <w:name w:val="heading 3 Char"/>
    <w:qFormat/>
    <w:uiPriority w:val="0"/>
    <w:rPr>
      <w:rFonts w:ascii="Arial" w:hAnsi="Arial" w:eastAsia="黑体"/>
      <w:sz w:val="28"/>
      <w:szCs w:val="24"/>
    </w:rPr>
  </w:style>
  <w:style w:type="character" w:customStyle="1" w:styleId="131">
    <w:name w:val="标题 1 Char"/>
    <w:link w:val="3"/>
    <w:qFormat/>
    <w:uiPriority w:val="0"/>
    <w:rPr>
      <w:rFonts w:eastAsia="黑体"/>
      <w:b/>
      <w:kern w:val="2"/>
      <w:sz w:val="32"/>
      <w:lang w:val="en-US" w:eastAsia="zh-CN" w:bidi="ar-SA"/>
    </w:rPr>
  </w:style>
  <w:style w:type="character" w:customStyle="1" w:styleId="132">
    <w:name w:val="Char Char16"/>
    <w:qFormat/>
    <w:uiPriority w:val="0"/>
    <w:rPr>
      <w:b/>
      <w:bCs/>
      <w:kern w:val="2"/>
      <w:sz w:val="28"/>
      <w:szCs w:val="28"/>
    </w:rPr>
  </w:style>
  <w:style w:type="character" w:customStyle="1" w:styleId="133">
    <w:name w:val="文档结构图 Char"/>
    <w:link w:val="19"/>
    <w:qFormat/>
    <w:uiPriority w:val="0"/>
    <w:rPr>
      <w:rFonts w:eastAsia="宋体"/>
      <w:kern w:val="2"/>
      <w:sz w:val="21"/>
      <w:szCs w:val="24"/>
      <w:lang w:val="en-US" w:eastAsia="zh-CN" w:bidi="ar-SA"/>
    </w:rPr>
  </w:style>
  <w:style w:type="character" w:customStyle="1" w:styleId="134">
    <w:name w:val="标题 5 Char"/>
    <w:link w:val="7"/>
    <w:qFormat/>
    <w:uiPriority w:val="0"/>
    <w:rPr>
      <w:rFonts w:eastAsia="宋体"/>
      <w:b/>
      <w:bCs/>
      <w:sz w:val="28"/>
      <w:szCs w:val="28"/>
      <w:lang w:bidi="ar-SA"/>
    </w:rPr>
  </w:style>
  <w:style w:type="character" w:customStyle="1" w:styleId="135">
    <w:name w:val="日期 Char"/>
    <w:link w:val="32"/>
    <w:qFormat/>
    <w:uiPriority w:val="0"/>
    <w:rPr>
      <w:rFonts w:eastAsia="宋体"/>
      <w:kern w:val="2"/>
      <w:sz w:val="21"/>
      <w:szCs w:val="24"/>
      <w:lang w:val="en-US" w:eastAsia="zh-CN" w:bidi="ar-SA"/>
    </w:rPr>
  </w:style>
  <w:style w:type="character" w:customStyle="1" w:styleId="136">
    <w:name w:val="副标题 Char"/>
    <w:link w:val="40"/>
    <w:qFormat/>
    <w:uiPriority w:val="0"/>
    <w:rPr>
      <w:rFonts w:ascii="Cambria" w:hAnsi="Cambria" w:eastAsia="宋体"/>
      <w:b/>
      <w:bCs/>
      <w:kern w:val="28"/>
      <w:sz w:val="32"/>
      <w:szCs w:val="32"/>
      <w:lang w:val="en-US" w:eastAsia="zh-CN" w:bidi="ar-SA"/>
    </w:rPr>
  </w:style>
  <w:style w:type="character" w:customStyle="1" w:styleId="137">
    <w:name w:val="页眉 Char"/>
    <w:link w:val="36"/>
    <w:qFormat/>
    <w:uiPriority w:val="0"/>
    <w:rPr>
      <w:rFonts w:eastAsia="宋体"/>
      <w:kern w:val="2"/>
      <w:sz w:val="18"/>
      <w:szCs w:val="18"/>
      <w:lang w:val="en-US" w:eastAsia="zh-CN" w:bidi="ar-SA"/>
    </w:rPr>
  </w:style>
  <w:style w:type="character" w:customStyle="1" w:styleId="138">
    <w:name w:val="style13"/>
    <w:basedOn w:val="54"/>
    <w:qFormat/>
    <w:uiPriority w:val="0"/>
  </w:style>
  <w:style w:type="character" w:customStyle="1" w:styleId="139">
    <w:name w:val="textcolor1"/>
    <w:qFormat/>
    <w:uiPriority w:val="0"/>
    <w:rPr>
      <w:rFonts w:ascii="仿宋_GB2312" w:eastAsia="仿宋_GB2312"/>
      <w:b/>
      <w:color w:val="FF6600"/>
      <w:sz w:val="32"/>
      <w:szCs w:val="32"/>
    </w:rPr>
  </w:style>
  <w:style w:type="character" w:customStyle="1" w:styleId="140">
    <w:name w:val="Table Text Char Char"/>
    <w:link w:val="141"/>
    <w:qFormat/>
    <w:uiPriority w:val="0"/>
    <w:rPr>
      <w:sz w:val="21"/>
      <w:lang w:val="en-US" w:eastAsia="en-US" w:bidi="ar-SA"/>
    </w:rPr>
  </w:style>
  <w:style w:type="paragraph" w:customStyle="1" w:styleId="141">
    <w:name w:val="Table Text"/>
    <w:basedOn w:val="1"/>
    <w:link w:val="140"/>
    <w:qFormat/>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42">
    <w:name w:val="Ò³Ã¼ Char Char"/>
    <w:qFormat/>
    <w:uiPriority w:val="0"/>
    <w:rPr>
      <w:sz w:val="18"/>
      <w:szCs w:val="18"/>
    </w:rPr>
  </w:style>
  <w:style w:type="character" w:customStyle="1" w:styleId="143">
    <w:name w:val="heading 2 Char2"/>
    <w:qFormat/>
    <w:uiPriority w:val="0"/>
    <w:rPr>
      <w:rFonts w:ascii="Cambria" w:hAnsi="Cambria"/>
      <w:b/>
      <w:bCs/>
      <w:kern w:val="2"/>
      <w:sz w:val="32"/>
      <w:szCs w:val="32"/>
    </w:rPr>
  </w:style>
  <w:style w:type="character" w:customStyle="1" w:styleId="144">
    <w:name w:val="书籍标题11"/>
    <w:qFormat/>
    <w:uiPriority w:val="0"/>
    <w:rPr>
      <w:b/>
      <w:bCs/>
      <w:smallCaps/>
      <w:spacing w:val="5"/>
    </w:rPr>
  </w:style>
  <w:style w:type="character" w:customStyle="1" w:styleId="145">
    <w:name w:val="Char Char21"/>
    <w:qFormat/>
    <w:uiPriority w:val="0"/>
    <w:rPr>
      <w:rFonts w:ascii="Times New Roman" w:hAnsi="Times New Roman" w:eastAsia="宋体" w:cs="Times New Roman"/>
      <w:b/>
      <w:bCs/>
      <w:kern w:val="44"/>
      <w:sz w:val="44"/>
      <w:szCs w:val="44"/>
    </w:rPr>
  </w:style>
  <w:style w:type="character" w:customStyle="1" w:styleId="146">
    <w:name w:val="正文文本缩进 Char"/>
    <w:link w:val="10"/>
    <w:qFormat/>
    <w:uiPriority w:val="0"/>
    <w:rPr>
      <w:rFonts w:eastAsia="宋体"/>
      <w:kern w:val="2"/>
      <w:sz w:val="24"/>
      <w:szCs w:val="24"/>
      <w:lang w:val="en-US" w:eastAsia="zh-CN" w:bidi="ar-SA"/>
    </w:rPr>
  </w:style>
  <w:style w:type="character" w:customStyle="1" w:styleId="147">
    <w:name w:val="不明显强调1"/>
    <w:qFormat/>
    <w:uiPriority w:val="0"/>
    <w:rPr>
      <w:i/>
      <w:iCs/>
      <w:color w:val="808080"/>
    </w:rPr>
  </w:style>
  <w:style w:type="character" w:customStyle="1" w:styleId="148">
    <w:name w:val="正文文本缩进 3 Char"/>
    <w:link w:val="44"/>
    <w:qFormat/>
    <w:uiPriority w:val="0"/>
    <w:rPr>
      <w:rFonts w:eastAsia="宋体"/>
      <w:kern w:val="2"/>
      <w:sz w:val="24"/>
      <w:szCs w:val="24"/>
      <w:lang w:val="en-US" w:eastAsia="zh-CN" w:bidi="ar-SA"/>
    </w:rPr>
  </w:style>
  <w:style w:type="character" w:customStyle="1" w:styleId="149">
    <w:name w:val="heading 5 Char"/>
    <w:qFormat/>
    <w:uiPriority w:val="0"/>
    <w:rPr>
      <w:rFonts w:ascii="Arial" w:hAnsi="Arial" w:eastAsia="黑体"/>
      <w:sz w:val="21"/>
      <w:szCs w:val="21"/>
    </w:rPr>
  </w:style>
  <w:style w:type="character" w:customStyle="1" w:styleId="150">
    <w:name w:val="Style3"/>
    <w:qFormat/>
    <w:uiPriority w:val="0"/>
    <w:rPr>
      <w:rFonts w:ascii="Calibri" w:hAnsi="宋体" w:eastAsia="宋体" w:cs="Times New Roman"/>
      <w:szCs w:val="22"/>
      <w:lang w:eastAsia="zh-CN"/>
    </w:rPr>
  </w:style>
  <w:style w:type="character" w:customStyle="1" w:styleId="151">
    <w:name w:val="标题 4 Char"/>
    <w:link w:val="6"/>
    <w:qFormat/>
    <w:uiPriority w:val="0"/>
    <w:rPr>
      <w:rFonts w:eastAsia="宋体"/>
      <w:kern w:val="2"/>
      <w:sz w:val="28"/>
      <w:szCs w:val="28"/>
      <w:lang w:val="en-US" w:eastAsia="zh-CN" w:bidi="ar-SA"/>
    </w:rPr>
  </w:style>
  <w:style w:type="character" w:customStyle="1" w:styleId="152">
    <w:name w:val="Char Char241"/>
    <w:qFormat/>
    <w:uiPriority w:val="0"/>
    <w:rPr>
      <w:rFonts w:eastAsia="宋体"/>
      <w:b/>
      <w:kern w:val="2"/>
      <w:sz w:val="28"/>
      <w:lang w:val="en-US" w:eastAsia="zh-CN" w:bidi="ar-SA"/>
    </w:rPr>
  </w:style>
  <w:style w:type="character" w:customStyle="1" w:styleId="153">
    <w:name w:val="批注框文本 Char"/>
    <w:link w:val="34"/>
    <w:qFormat/>
    <w:uiPriority w:val="0"/>
    <w:rPr>
      <w:rFonts w:eastAsia="宋体"/>
      <w:kern w:val="2"/>
      <w:sz w:val="18"/>
      <w:szCs w:val="18"/>
      <w:lang w:val="en-US" w:eastAsia="zh-CN" w:bidi="ar-SA"/>
    </w:rPr>
  </w:style>
  <w:style w:type="character" w:customStyle="1" w:styleId="154">
    <w:name w:val="标题 3 Char"/>
    <w:link w:val="5"/>
    <w:qFormat/>
    <w:uiPriority w:val="0"/>
    <w:rPr>
      <w:rFonts w:eastAsia="黑体"/>
      <w:b/>
      <w:kern w:val="2"/>
      <w:sz w:val="28"/>
      <w:lang w:val="en-US" w:eastAsia="zh-CN" w:bidi="ar-SA"/>
    </w:rPr>
  </w:style>
  <w:style w:type="character" w:customStyle="1" w:styleId="155">
    <w:name w:val="明显强调11"/>
    <w:qFormat/>
    <w:uiPriority w:val="0"/>
    <w:rPr>
      <w:b/>
      <w:bCs/>
      <w:i/>
      <w:iCs/>
      <w:color w:val="4F81BD"/>
    </w:rPr>
  </w:style>
  <w:style w:type="character" w:customStyle="1" w:styleId="156">
    <w:name w:val="签名 Char"/>
    <w:link w:val="37"/>
    <w:qFormat/>
    <w:uiPriority w:val="0"/>
    <w:rPr>
      <w:rFonts w:ascii="仿宋_GB2312" w:eastAsia="仿宋_GB2312"/>
      <w:b/>
      <w:sz w:val="24"/>
      <w:szCs w:val="32"/>
    </w:rPr>
  </w:style>
  <w:style w:type="character" w:customStyle="1" w:styleId="157">
    <w:name w:val="heading 3 Char2"/>
    <w:qFormat/>
    <w:uiPriority w:val="0"/>
    <w:rPr>
      <w:b/>
      <w:bCs/>
      <w:kern w:val="2"/>
      <w:sz w:val="32"/>
      <w:szCs w:val="32"/>
    </w:rPr>
  </w:style>
  <w:style w:type="character" w:customStyle="1" w:styleId="158">
    <w:name w:val="style21"/>
    <w:qFormat/>
    <w:uiPriority w:val="0"/>
    <w:rPr>
      <w:sz w:val="15"/>
      <w:szCs w:val="15"/>
    </w:rPr>
  </w:style>
  <w:style w:type="character" w:customStyle="1" w:styleId="159">
    <w:name w:val="Char Char271"/>
    <w:autoRedefine/>
    <w:qFormat/>
    <w:uiPriority w:val="0"/>
    <w:rPr>
      <w:rFonts w:eastAsia="宋体"/>
      <w:kern w:val="2"/>
      <w:sz w:val="28"/>
      <w:lang w:val="en-US" w:eastAsia="zh-CN" w:bidi="ar-SA"/>
    </w:rPr>
  </w:style>
  <w:style w:type="character" w:customStyle="1" w:styleId="160">
    <w:name w:val="表格 Char Char"/>
    <w:link w:val="161"/>
    <w:qFormat/>
    <w:uiPriority w:val="0"/>
    <w:rPr>
      <w:rFonts w:ascii="宋体" w:hAnsi="宋体" w:eastAsia="宋体"/>
      <w:lang w:val="en-US" w:eastAsia="zh-CN" w:bidi="ar-SA"/>
    </w:rPr>
  </w:style>
  <w:style w:type="paragraph" w:customStyle="1" w:styleId="161">
    <w:name w:val="表格"/>
    <w:basedOn w:val="1"/>
    <w:link w:val="160"/>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162">
    <w:name w:val="heading 6 Char1"/>
    <w:qFormat/>
    <w:uiPriority w:val="0"/>
    <w:rPr>
      <w:rFonts w:ascii="Arial" w:hAnsi="Arial" w:eastAsia="黑体"/>
      <w:kern w:val="2"/>
      <w:sz w:val="24"/>
      <w:szCs w:val="24"/>
      <w:lang w:val="en-US" w:eastAsia="zh-CN" w:bidi="ar-SA"/>
    </w:rPr>
  </w:style>
  <w:style w:type="character" w:customStyle="1" w:styleId="163">
    <w:name w:val="Char Char211"/>
    <w:qFormat/>
    <w:uiPriority w:val="0"/>
    <w:rPr>
      <w:rFonts w:ascii="Times New Roman" w:hAnsi="Times New Roman" w:eastAsia="宋体" w:cs="Times New Roman"/>
      <w:b/>
      <w:bCs/>
      <w:kern w:val="44"/>
      <w:sz w:val="44"/>
      <w:szCs w:val="44"/>
    </w:rPr>
  </w:style>
  <w:style w:type="character" w:customStyle="1" w:styleId="164">
    <w:name w:val="不明显强调11"/>
    <w:qFormat/>
    <w:uiPriority w:val="0"/>
    <w:rPr>
      <w:i/>
      <w:iCs/>
      <w:color w:val="808080"/>
    </w:rPr>
  </w:style>
  <w:style w:type="character" w:customStyle="1" w:styleId="165">
    <w:name w:val="标题 9 Char"/>
    <w:link w:val="14"/>
    <w:qFormat/>
    <w:uiPriority w:val="0"/>
    <w:rPr>
      <w:rFonts w:ascii="Arial" w:hAnsi="Arial" w:eastAsia="黑体"/>
      <w:kern w:val="2"/>
      <w:sz w:val="21"/>
      <w:lang w:val="en-US" w:eastAsia="zh-CN" w:bidi="ar-SA"/>
    </w:rPr>
  </w:style>
  <w:style w:type="character" w:customStyle="1" w:styleId="166">
    <w:name w:val="正文文本 Char"/>
    <w:link w:val="23"/>
    <w:qFormat/>
    <w:uiPriority w:val="0"/>
    <w:rPr>
      <w:rFonts w:ascii="仿宋_GB2312" w:eastAsia="宋体"/>
      <w:b/>
      <w:kern w:val="2"/>
      <w:sz w:val="21"/>
      <w:szCs w:val="24"/>
      <w:lang w:val="en-US" w:eastAsia="zh-CN" w:bidi="ar-SA"/>
    </w:rPr>
  </w:style>
  <w:style w:type="character" w:customStyle="1" w:styleId="167">
    <w:name w:val="明显引用 Char"/>
    <w:link w:val="168"/>
    <w:qFormat/>
    <w:uiPriority w:val="0"/>
    <w:rPr>
      <w:rFonts w:ascii="Calibri" w:hAnsi="Calibri" w:eastAsia="宋体"/>
      <w:b/>
      <w:bCs/>
      <w:i/>
      <w:iCs/>
      <w:color w:val="4F81BD"/>
      <w:lang w:val="en-US" w:eastAsia="zh-CN" w:bidi="ar-SA"/>
    </w:rPr>
  </w:style>
  <w:style w:type="paragraph" w:styleId="168">
    <w:name w:val="Intense Quote"/>
    <w:basedOn w:val="1"/>
    <w:next w:val="1"/>
    <w:link w:val="167"/>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69">
    <w:name w:val="heading 5 Char1"/>
    <w:qFormat/>
    <w:uiPriority w:val="0"/>
    <w:rPr>
      <w:rFonts w:eastAsia="宋体"/>
      <w:b/>
      <w:bCs/>
      <w:kern w:val="2"/>
      <w:sz w:val="28"/>
      <w:szCs w:val="28"/>
      <w:lang w:val="en-US" w:eastAsia="zh-CN" w:bidi="ar-SA"/>
    </w:rPr>
  </w:style>
  <w:style w:type="character" w:customStyle="1" w:styleId="170">
    <w:name w:val="Texte Char Char"/>
    <w:qFormat/>
    <w:uiPriority w:val="0"/>
    <w:rPr>
      <w:rFonts w:ascii="宋体" w:hAnsi="Courier New" w:eastAsia="宋体"/>
      <w:sz w:val="21"/>
      <w:szCs w:val="21"/>
      <w:lang w:val="en-US" w:eastAsia="zh-CN" w:bidi="ar-SA"/>
    </w:rPr>
  </w:style>
  <w:style w:type="character" w:customStyle="1" w:styleId="171">
    <w:name w:val="正文1 Char Char"/>
    <w:link w:val="65"/>
    <w:qFormat/>
    <w:uiPriority w:val="0"/>
    <w:rPr>
      <w:rFonts w:ascii="宋体" w:hAnsi="宋体" w:eastAsia="宋体" w:cs="宋体"/>
      <w:sz w:val="21"/>
      <w:lang w:val="en-US" w:eastAsia="zh-CN" w:bidi="ar-SA"/>
    </w:rPr>
  </w:style>
  <w:style w:type="character" w:customStyle="1" w:styleId="172">
    <w:name w:val="heading 8 Char1"/>
    <w:qFormat/>
    <w:uiPriority w:val="0"/>
    <w:rPr>
      <w:rFonts w:ascii="Arial" w:hAnsi="Arial" w:eastAsia="黑体"/>
      <w:sz w:val="24"/>
      <w:lang w:val="en-US" w:eastAsia="zh-CN" w:bidi="ar-SA"/>
    </w:rPr>
  </w:style>
  <w:style w:type="character" w:customStyle="1" w:styleId="173">
    <w:name w:val="heading 9 Char1"/>
    <w:qFormat/>
    <w:uiPriority w:val="0"/>
    <w:rPr>
      <w:rFonts w:ascii="Arial" w:hAnsi="Arial" w:eastAsia="黑体"/>
      <w:sz w:val="21"/>
      <w:lang w:val="en-US" w:eastAsia="zh-CN" w:bidi="ar-SA"/>
    </w:rPr>
  </w:style>
  <w:style w:type="character" w:customStyle="1" w:styleId="174">
    <w:name w:val="标题 6 Char"/>
    <w:link w:val="8"/>
    <w:qFormat/>
    <w:uiPriority w:val="0"/>
    <w:rPr>
      <w:rFonts w:ascii="Arial" w:hAnsi="Arial" w:eastAsia="黑体"/>
      <w:b/>
      <w:kern w:val="2"/>
      <w:sz w:val="24"/>
      <w:lang w:val="en-US" w:eastAsia="zh-CN" w:bidi="ar-SA"/>
    </w:rPr>
  </w:style>
  <w:style w:type="character" w:customStyle="1" w:styleId="175">
    <w:name w:val="ändrad Char1"/>
    <w:qFormat/>
    <w:uiPriority w:val="0"/>
    <w:rPr>
      <w:rFonts w:ascii="仿宋_GB2312" w:eastAsia="宋体"/>
      <w:b/>
      <w:kern w:val="2"/>
      <w:sz w:val="21"/>
      <w:szCs w:val="24"/>
      <w:lang w:val="en-US" w:eastAsia="zh-CN" w:bidi="ar-SA"/>
    </w:rPr>
  </w:style>
  <w:style w:type="character" w:customStyle="1" w:styleId="176">
    <w:name w:val="Char Char41"/>
    <w:qFormat/>
    <w:uiPriority w:val="0"/>
    <w:rPr>
      <w:rFonts w:ascii="Cambria" w:hAnsi="Cambria" w:eastAsia="宋体"/>
      <w:b/>
      <w:bCs/>
      <w:sz w:val="32"/>
      <w:szCs w:val="32"/>
      <w:lang w:bidi="ar-SA"/>
    </w:rPr>
  </w:style>
  <w:style w:type="character" w:customStyle="1" w:styleId="177">
    <w:name w:val="标题 8 Char"/>
    <w:link w:val="13"/>
    <w:qFormat/>
    <w:uiPriority w:val="0"/>
    <w:rPr>
      <w:rFonts w:ascii="Arial" w:hAnsi="Arial" w:eastAsia="黑体"/>
      <w:kern w:val="2"/>
      <w:sz w:val="24"/>
      <w:lang w:val="en-US" w:eastAsia="zh-CN" w:bidi="ar-SA"/>
    </w:rPr>
  </w:style>
  <w:style w:type="character" w:customStyle="1" w:styleId="178">
    <w:name w:val="Char Char11"/>
    <w:qFormat/>
    <w:uiPriority w:val="0"/>
    <w:rPr>
      <w:rFonts w:ascii="Times New Roman" w:hAnsi="Times New Roman" w:eastAsia="宋体" w:cs="Times New Roman"/>
      <w:sz w:val="18"/>
      <w:szCs w:val="18"/>
    </w:rPr>
  </w:style>
  <w:style w:type="character" w:customStyle="1" w:styleId="179">
    <w:name w:val="正文文本缩进 2 Char"/>
    <w:link w:val="33"/>
    <w:qFormat/>
    <w:uiPriority w:val="0"/>
    <w:rPr>
      <w:rFonts w:eastAsia="宋体"/>
      <w:kern w:val="2"/>
      <w:sz w:val="24"/>
      <w:szCs w:val="24"/>
      <w:lang w:val="en-US" w:eastAsia="zh-CN" w:bidi="ar-SA"/>
    </w:rPr>
  </w:style>
  <w:style w:type="character" w:customStyle="1" w:styleId="180">
    <w:name w:val="Char Char6"/>
    <w:qFormat/>
    <w:uiPriority w:val="0"/>
    <w:rPr>
      <w:rFonts w:ascii="Times New Roman" w:hAnsi="Times New Roman" w:eastAsia="宋体" w:cs="Times New Roman"/>
      <w:szCs w:val="24"/>
    </w:rPr>
  </w:style>
  <w:style w:type="character" w:customStyle="1" w:styleId="181">
    <w:name w:val="Char Char Char"/>
    <w:qFormat/>
    <w:uiPriority w:val="0"/>
    <w:rPr>
      <w:rFonts w:ascii="宋体" w:hAnsi="Courier New" w:eastAsia="宋体"/>
      <w:b/>
      <w:sz w:val="21"/>
      <w:szCs w:val="21"/>
      <w:lang w:val="en-US" w:eastAsia="zh-CN" w:bidi="ar-SA"/>
    </w:rPr>
  </w:style>
  <w:style w:type="character" w:customStyle="1" w:styleId="182">
    <w:name w:val="heading 2 Char"/>
    <w:qFormat/>
    <w:uiPriority w:val="0"/>
    <w:rPr>
      <w:rFonts w:ascii="Arial" w:hAnsi="Arial" w:eastAsia="黑体" w:cs="Times New Roman"/>
      <w:sz w:val="30"/>
      <w:szCs w:val="24"/>
    </w:rPr>
  </w:style>
  <w:style w:type="character" w:customStyle="1" w:styleId="183">
    <w:name w:val="Char Char2"/>
    <w:qFormat/>
    <w:uiPriority w:val="0"/>
    <w:rPr>
      <w:rFonts w:ascii="Arial" w:hAnsi="Arial" w:eastAsia="黑体"/>
      <w:b/>
      <w:bCs/>
      <w:kern w:val="44"/>
      <w:sz w:val="30"/>
      <w:szCs w:val="44"/>
      <w:lang w:val="en-US" w:eastAsia="zh-CN" w:bidi="ar-SA"/>
    </w:rPr>
  </w:style>
  <w:style w:type="character" w:customStyle="1" w:styleId="184">
    <w:name w:val="Footer-Even Char2"/>
    <w:qFormat/>
    <w:uiPriority w:val="0"/>
    <w:rPr>
      <w:kern w:val="2"/>
      <w:sz w:val="18"/>
      <w:szCs w:val="18"/>
    </w:rPr>
  </w:style>
  <w:style w:type="character" w:customStyle="1" w:styleId="185">
    <w:name w:val="Char Char17"/>
    <w:qFormat/>
    <w:uiPriority w:val="0"/>
    <w:rPr>
      <w:rFonts w:ascii="Cambria" w:hAnsi="Cambria"/>
      <w:b/>
      <w:bCs/>
      <w:kern w:val="2"/>
      <w:sz w:val="28"/>
      <w:szCs w:val="28"/>
    </w:rPr>
  </w:style>
  <w:style w:type="character" w:customStyle="1" w:styleId="186">
    <w:name w:val="heading 4 Char"/>
    <w:qFormat/>
    <w:uiPriority w:val="0"/>
    <w:rPr>
      <w:rFonts w:ascii="Arial" w:hAnsi="Arial" w:eastAsia="黑体" w:cs="Times New Roman"/>
      <w:sz w:val="21"/>
      <w:szCs w:val="21"/>
    </w:rPr>
  </w:style>
  <w:style w:type="character" w:customStyle="1" w:styleId="187">
    <w:name w:val="Char Char20"/>
    <w:qFormat/>
    <w:uiPriority w:val="0"/>
    <w:rPr>
      <w:b/>
      <w:bCs/>
      <w:kern w:val="44"/>
      <w:sz w:val="44"/>
      <w:szCs w:val="44"/>
    </w:rPr>
  </w:style>
  <w:style w:type="character" w:customStyle="1" w:styleId="188">
    <w:name w:val="heading 1 Char2"/>
    <w:qFormat/>
    <w:uiPriority w:val="0"/>
    <w:rPr>
      <w:b/>
      <w:bCs/>
      <w:kern w:val="44"/>
      <w:sz w:val="44"/>
      <w:szCs w:val="44"/>
    </w:rPr>
  </w:style>
  <w:style w:type="character" w:customStyle="1" w:styleId="189">
    <w:name w:val="font11"/>
    <w:qFormat/>
    <w:uiPriority w:val="0"/>
    <w:rPr>
      <w:rFonts w:hint="eastAsia" w:ascii="宋体" w:hAnsi="宋体" w:eastAsia="宋体" w:cs="宋体"/>
      <w:b/>
      <w:color w:val="000000"/>
      <w:sz w:val="20"/>
      <w:szCs w:val="20"/>
      <w:u w:val="none"/>
    </w:rPr>
  </w:style>
  <w:style w:type="character" w:customStyle="1" w:styleId="190">
    <w:name w:val="表正文 Char2"/>
    <w:qFormat/>
    <w:uiPriority w:val="0"/>
    <w:rPr>
      <w:rFonts w:ascii="Times New Roman" w:hAnsi="Times New Roman" w:eastAsia="宋体" w:cs="Times New Roman"/>
      <w:szCs w:val="24"/>
    </w:rPr>
  </w:style>
  <w:style w:type="character" w:customStyle="1" w:styleId="191">
    <w:name w:val="引用 Char"/>
    <w:link w:val="192"/>
    <w:qFormat/>
    <w:uiPriority w:val="0"/>
    <w:rPr>
      <w:rFonts w:ascii="Calibri" w:hAnsi="Calibri" w:eastAsia="宋体"/>
      <w:i/>
      <w:iCs/>
      <w:color w:val="000000"/>
      <w:lang w:val="en-US" w:eastAsia="zh-CN" w:bidi="ar-SA"/>
    </w:rPr>
  </w:style>
  <w:style w:type="paragraph" w:styleId="192">
    <w:name w:val="Quote"/>
    <w:basedOn w:val="1"/>
    <w:next w:val="1"/>
    <w:link w:val="191"/>
    <w:qFormat/>
    <w:uiPriority w:val="0"/>
    <w:rPr>
      <w:rFonts w:ascii="Calibri" w:hAnsi="Calibri"/>
      <w:i/>
      <w:iCs/>
      <w:color w:val="000000"/>
      <w:kern w:val="0"/>
      <w:sz w:val="20"/>
      <w:szCs w:val="20"/>
    </w:rPr>
  </w:style>
  <w:style w:type="character" w:customStyle="1" w:styleId="193">
    <w:name w:val="纯文本 Char"/>
    <w:link w:val="29"/>
    <w:qFormat/>
    <w:uiPriority w:val="0"/>
    <w:rPr>
      <w:rFonts w:ascii="宋体" w:hAnsi="Courier New" w:eastAsia="宋体"/>
      <w:b/>
      <w:sz w:val="21"/>
      <w:szCs w:val="21"/>
      <w:lang w:val="en-US" w:eastAsia="zh-CN" w:bidi="ar-SA"/>
    </w:rPr>
  </w:style>
  <w:style w:type="character" w:customStyle="1" w:styleId="194">
    <w:name w:val="Char Char19"/>
    <w:qFormat/>
    <w:uiPriority w:val="0"/>
    <w:rPr>
      <w:rFonts w:ascii="Cambria" w:hAnsi="Cambria"/>
      <w:b/>
      <w:bCs/>
      <w:kern w:val="2"/>
      <w:sz w:val="32"/>
      <w:szCs w:val="32"/>
    </w:rPr>
  </w:style>
  <w:style w:type="character" w:customStyle="1" w:styleId="195">
    <w:name w:val="style41"/>
    <w:qFormat/>
    <w:uiPriority w:val="0"/>
    <w:rPr>
      <w:color w:val="auto"/>
    </w:rPr>
  </w:style>
  <w:style w:type="character" w:customStyle="1" w:styleId="196">
    <w:name w:val="Char Char201"/>
    <w:qFormat/>
    <w:uiPriority w:val="0"/>
    <w:rPr>
      <w:rFonts w:ascii="Cambria" w:hAnsi="Cambria" w:eastAsia="宋体" w:cs="Times New Roman"/>
      <w:b/>
      <w:bCs/>
      <w:sz w:val="32"/>
      <w:szCs w:val="32"/>
    </w:rPr>
  </w:style>
  <w:style w:type="character" w:customStyle="1" w:styleId="197">
    <w:name w:val="正文首行缩进 Char"/>
    <w:link w:val="51"/>
    <w:autoRedefine/>
    <w:qFormat/>
    <w:uiPriority w:val="0"/>
    <w:rPr>
      <w:rFonts w:eastAsia="宋体"/>
      <w:lang w:val="en-US" w:eastAsia="zh-CN" w:bidi="ar-SA"/>
    </w:rPr>
  </w:style>
  <w:style w:type="character" w:customStyle="1" w:styleId="198">
    <w:name w:val="smalltxt1"/>
    <w:autoRedefine/>
    <w:qFormat/>
    <w:uiPriority w:val="0"/>
    <w:rPr>
      <w:rFonts w:hint="default" w:ascii="ˎ̥" w:hAnsi="ˎ̥"/>
      <w:sz w:val="24"/>
      <w:szCs w:val="24"/>
    </w:rPr>
  </w:style>
  <w:style w:type="character" w:customStyle="1" w:styleId="199">
    <w:name w:val="正文文本 2 Char"/>
    <w:basedOn w:val="54"/>
    <w:link w:val="47"/>
    <w:autoRedefine/>
    <w:qFormat/>
    <w:uiPriority w:val="0"/>
  </w:style>
  <w:style w:type="paragraph" w:customStyle="1" w:styleId="20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1">
    <w:name w:val="Char Char Char Char"/>
    <w:basedOn w:val="1"/>
    <w:autoRedefine/>
    <w:qFormat/>
    <w:uiPriority w:val="0"/>
    <w:pPr>
      <w:autoSpaceDE w:val="0"/>
      <w:autoSpaceDN w:val="0"/>
      <w:adjustRightInd w:val="0"/>
      <w:jc w:val="left"/>
    </w:pPr>
    <w:rPr>
      <w:rFonts w:ascii="Tahoma" w:hAnsi="Tahoma"/>
      <w:kern w:val="0"/>
      <w:sz w:val="24"/>
      <w:szCs w:val="20"/>
    </w:rPr>
  </w:style>
  <w:style w:type="paragraph" w:customStyle="1" w:styleId="202">
    <w:name w:val="表内文字"/>
    <w:basedOn w:val="1"/>
    <w:qFormat/>
    <w:uiPriority w:val="0"/>
    <w:pPr>
      <w:spacing w:line="240" w:lineRule="atLeast"/>
      <w:jc w:val="center"/>
    </w:pPr>
    <w:rPr>
      <w:rFonts w:ascii="Arial" w:hAnsi="Arial" w:cs="Arial"/>
      <w:b/>
      <w:bCs/>
    </w:rPr>
  </w:style>
  <w:style w:type="paragraph" w:customStyle="1" w:styleId="203">
    <w:name w:val="列项——（一级）"/>
    <w:autoRedefine/>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204">
    <w:name w:val="Char Char Char Char Char Char Char"/>
    <w:basedOn w:val="1"/>
    <w:autoRedefine/>
    <w:qFormat/>
    <w:uiPriority w:val="0"/>
    <w:rPr>
      <w:rFonts w:ascii="仿宋_GB2312" w:eastAsia="仿宋_GB2312"/>
      <w:b/>
      <w:sz w:val="32"/>
      <w:szCs w:val="32"/>
    </w:rPr>
  </w:style>
  <w:style w:type="paragraph" w:customStyle="1" w:styleId="20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6">
    <w:name w:val="列出段落1"/>
    <w:basedOn w:val="1"/>
    <w:autoRedefine/>
    <w:qFormat/>
    <w:uiPriority w:val="0"/>
    <w:pPr>
      <w:ind w:firstLine="420" w:firstLineChars="200"/>
    </w:pPr>
    <w:rPr>
      <w:szCs w:val="20"/>
    </w:rPr>
  </w:style>
  <w:style w:type="paragraph" w:customStyle="1" w:styleId="207">
    <w:name w:val="一级条标题"/>
    <w:next w:val="1"/>
    <w:autoRedefine/>
    <w:qFormat/>
    <w:uiPriority w:val="0"/>
    <w:pPr>
      <w:tabs>
        <w:tab w:val="left" w:pos="3889"/>
      </w:tabs>
      <w:ind w:left="3889" w:hanging="420"/>
      <w:outlineLvl w:val="2"/>
    </w:pPr>
    <w:rPr>
      <w:rFonts w:ascii="Times New Roman" w:hAnsi="Times New Roman" w:eastAsia="黑体" w:cs="Times New Roman"/>
      <w:sz w:val="21"/>
      <w:lang w:val="en-US" w:eastAsia="zh-CN" w:bidi="ar-SA"/>
    </w:rPr>
  </w:style>
  <w:style w:type="paragraph" w:customStyle="1" w:styleId="20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09">
    <w:name w:val="技术报告正文"/>
    <w:basedOn w:val="1"/>
    <w:autoRedefine/>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210">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1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1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13">
    <w:name w:val="NICMAN Body Text"/>
    <w:basedOn w:val="1"/>
    <w:next w:val="23"/>
    <w:qFormat/>
    <w:uiPriority w:val="0"/>
    <w:pPr>
      <w:autoSpaceDE w:val="0"/>
      <w:autoSpaceDN w:val="0"/>
      <w:adjustRightInd w:val="0"/>
      <w:spacing w:after="120"/>
      <w:jc w:val="left"/>
    </w:pPr>
    <w:rPr>
      <w:kern w:val="0"/>
      <w:sz w:val="20"/>
      <w:szCs w:val="20"/>
    </w:rPr>
  </w:style>
  <w:style w:type="paragraph" w:customStyle="1" w:styleId="214">
    <w:name w:val="Char Char Char Char Char Char Char Char Char Char Char Char Char"/>
    <w:basedOn w:val="1"/>
    <w:qFormat/>
    <w:uiPriority w:val="0"/>
    <w:rPr>
      <w:rFonts w:ascii="Tahoma" w:hAnsi="Tahoma"/>
      <w:sz w:val="24"/>
      <w:szCs w:val="20"/>
    </w:rPr>
  </w:style>
  <w:style w:type="paragraph" w:customStyle="1" w:styleId="21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16">
    <w:name w:val="正文缩进1"/>
    <w:basedOn w:val="1"/>
    <w:next w:val="10"/>
    <w:autoRedefine/>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17">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218">
    <w:name w:val="Char Char Char Char1"/>
    <w:basedOn w:val="19"/>
    <w:autoRedefine/>
    <w:qFormat/>
    <w:uiPriority w:val="0"/>
    <w:rPr>
      <w:rFonts w:ascii="Tahoma" w:hAnsi="Tahoma"/>
      <w:sz w:val="24"/>
    </w:rPr>
  </w:style>
  <w:style w:type="paragraph" w:customStyle="1" w:styleId="219">
    <w:name w:val="正文 首行缩进:  2 字符 Char"/>
    <w:basedOn w:val="1"/>
    <w:autoRedefine/>
    <w:qFormat/>
    <w:uiPriority w:val="0"/>
    <w:pPr>
      <w:spacing w:line="360" w:lineRule="auto"/>
      <w:ind w:firstLine="480"/>
    </w:pPr>
    <w:rPr>
      <w:rFonts w:cs="宋体"/>
      <w:sz w:val="24"/>
      <w:szCs w:val="20"/>
    </w:rPr>
  </w:style>
  <w:style w:type="paragraph" w:customStyle="1" w:styleId="220">
    <w:name w:val="样式1"/>
    <w:basedOn w:val="1"/>
    <w:autoRedefine/>
    <w:qFormat/>
    <w:uiPriority w:val="0"/>
    <w:pPr>
      <w:autoSpaceDE w:val="0"/>
      <w:autoSpaceDN w:val="0"/>
      <w:adjustRightInd w:val="0"/>
      <w:spacing w:line="400" w:lineRule="exact"/>
    </w:pPr>
    <w:rPr>
      <w:rFonts w:ascii="宋体" w:cs="宋体"/>
      <w:kern w:val="0"/>
    </w:rPr>
  </w:style>
  <w:style w:type="paragraph" w:customStyle="1" w:styleId="22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2">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22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24">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225">
    <w:name w:val="样式"/>
    <w:basedOn w:val="1"/>
    <w:autoRedefine/>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226">
    <w:name w:val="二级条标题"/>
    <w:basedOn w:val="207"/>
    <w:next w:val="1"/>
    <w:qFormat/>
    <w:uiPriority w:val="0"/>
    <w:pPr>
      <w:tabs>
        <w:tab w:val="left" w:pos="4309"/>
        <w:tab w:val="clear" w:pos="3889"/>
      </w:tabs>
      <w:ind w:left="4309"/>
      <w:outlineLvl w:val="3"/>
    </w:pPr>
  </w:style>
  <w:style w:type="paragraph" w:customStyle="1" w:styleId="227">
    <w:name w:val="正文－恩普"/>
    <w:basedOn w:val="9"/>
    <w:autoRedefine/>
    <w:qFormat/>
    <w:uiPriority w:val="0"/>
    <w:pPr>
      <w:adjustRightInd/>
      <w:spacing w:line="360" w:lineRule="auto"/>
      <w:ind w:firstLine="200" w:firstLineChars="200"/>
      <w:textAlignment w:val="auto"/>
    </w:pPr>
    <w:rPr>
      <w:kern w:val="2"/>
      <w:sz w:val="24"/>
      <w:szCs w:val="24"/>
    </w:rPr>
  </w:style>
  <w:style w:type="paragraph" w:customStyle="1" w:styleId="228">
    <w:name w:val="列表内容"/>
    <w:basedOn w:val="1"/>
    <w:next w:val="1"/>
    <w:autoRedefine/>
    <w:qFormat/>
    <w:uiPriority w:val="0"/>
    <w:pPr>
      <w:widowControl/>
      <w:autoSpaceDE w:val="0"/>
      <w:autoSpaceDN w:val="0"/>
      <w:adjustRightInd w:val="0"/>
      <w:ind w:firstLine="200"/>
      <w:jc w:val="left"/>
    </w:pPr>
    <w:rPr>
      <w:kern w:val="0"/>
      <w:sz w:val="18"/>
      <w:szCs w:val="20"/>
    </w:rPr>
  </w:style>
  <w:style w:type="paragraph" w:customStyle="1" w:styleId="229">
    <w:name w:val="正文（首行缩进）"/>
    <w:basedOn w:val="10"/>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3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31">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23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33">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34">
    <w:name w:val="标准段落"/>
    <w:basedOn w:val="1"/>
    <w:autoRedefine/>
    <w:qFormat/>
    <w:uiPriority w:val="0"/>
    <w:pPr>
      <w:spacing w:after="120" w:line="360" w:lineRule="auto"/>
      <w:ind w:firstLine="420"/>
    </w:pPr>
    <w:rPr>
      <w:rFonts w:ascii="黑体" w:hAnsi="宋体" w:eastAsia="黑体"/>
      <w:b/>
      <w:spacing w:val="6"/>
      <w:szCs w:val="22"/>
    </w:rPr>
  </w:style>
  <w:style w:type="paragraph" w:customStyle="1" w:styleId="235">
    <w:name w:val="三级条标题"/>
    <w:basedOn w:val="226"/>
    <w:next w:val="1"/>
    <w:qFormat/>
    <w:uiPriority w:val="0"/>
    <w:pPr>
      <w:tabs>
        <w:tab w:val="left" w:pos="4729"/>
        <w:tab w:val="clear" w:pos="4309"/>
      </w:tabs>
      <w:ind w:left="4729"/>
      <w:outlineLvl w:val="4"/>
    </w:pPr>
  </w:style>
  <w:style w:type="paragraph" w:customStyle="1" w:styleId="236">
    <w:name w:val="Test2"/>
    <w:basedOn w:val="4"/>
    <w:autoRedefine/>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37">
    <w:name w:val="默认段落字体 Para Char Char Char Char Char Char Char"/>
    <w:basedOn w:val="1"/>
    <w:qFormat/>
    <w:uiPriority w:val="0"/>
  </w:style>
  <w:style w:type="paragraph" w:customStyle="1" w:styleId="238">
    <w:name w:val="标准小四"/>
    <w:basedOn w:val="1"/>
    <w:autoRedefine/>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3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40">
    <w:name w:val="Char1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41">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42">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43">
    <w:name w:val="列表段落1"/>
    <w:basedOn w:val="1"/>
    <w:qFormat/>
    <w:uiPriority w:val="0"/>
    <w:pPr>
      <w:ind w:firstLine="420" w:firstLineChars="200"/>
    </w:pPr>
    <w:rPr>
      <w:rFonts w:ascii="Calibri" w:hAnsi="Calibri"/>
      <w:szCs w:val="22"/>
    </w:rPr>
  </w:style>
  <w:style w:type="paragraph" w:customStyle="1" w:styleId="244">
    <w:name w:val="五级条标题"/>
    <w:basedOn w:val="245"/>
    <w:next w:val="1"/>
    <w:autoRedefine/>
    <w:qFormat/>
    <w:uiPriority w:val="0"/>
    <w:pPr>
      <w:tabs>
        <w:tab w:val="left" w:pos="5149"/>
        <w:tab w:val="left" w:pos="5569"/>
      </w:tabs>
      <w:ind w:left="5569"/>
      <w:outlineLvl w:val="6"/>
    </w:pPr>
  </w:style>
  <w:style w:type="paragraph" w:customStyle="1" w:styleId="245">
    <w:name w:val="四级条标题"/>
    <w:basedOn w:val="235"/>
    <w:next w:val="1"/>
    <w:autoRedefine/>
    <w:qFormat/>
    <w:uiPriority w:val="0"/>
    <w:pPr>
      <w:tabs>
        <w:tab w:val="left" w:pos="5149"/>
        <w:tab w:val="clear" w:pos="4729"/>
      </w:tabs>
      <w:ind w:left="5149"/>
      <w:outlineLvl w:val="5"/>
    </w:pPr>
  </w:style>
  <w:style w:type="paragraph" w:customStyle="1" w:styleId="246">
    <w:name w:val="正文-宋体四号"/>
    <w:basedOn w:val="1"/>
    <w:qFormat/>
    <w:uiPriority w:val="0"/>
    <w:pPr>
      <w:spacing w:line="360" w:lineRule="auto"/>
      <w:ind w:firstLine="560" w:firstLineChars="200"/>
    </w:pPr>
    <w:rPr>
      <w:rFonts w:cs="宋体"/>
      <w:sz w:val="28"/>
      <w:szCs w:val="20"/>
    </w:rPr>
  </w:style>
  <w:style w:type="paragraph" w:customStyle="1" w:styleId="247">
    <w:name w:val="纯文本1"/>
    <w:basedOn w:val="1"/>
    <w:autoRedefine/>
    <w:qFormat/>
    <w:uiPriority w:val="0"/>
    <w:pPr>
      <w:adjustRightInd w:val="0"/>
      <w:textAlignment w:val="baseline"/>
    </w:pPr>
    <w:rPr>
      <w:rFonts w:ascii="宋体" w:hAnsi="Courier New" w:eastAsia="楷体_GB2312"/>
      <w:sz w:val="28"/>
      <w:szCs w:val="20"/>
    </w:rPr>
  </w:style>
  <w:style w:type="paragraph" w:customStyle="1" w:styleId="248">
    <w:name w:val="Char2"/>
    <w:basedOn w:val="1"/>
    <w:autoRedefine/>
    <w:qFormat/>
    <w:uiPriority w:val="0"/>
  </w:style>
  <w:style w:type="paragraph" w:customStyle="1" w:styleId="249">
    <w:name w:val="Char Char Char Char Char Char Char Char Char Char Char Char Char Char Char Char Char Char Char"/>
    <w:basedOn w:val="1"/>
    <w:autoRedefine/>
    <w:qFormat/>
    <w:uiPriority w:val="0"/>
    <w:rPr>
      <w:rFonts w:ascii="仿宋_GB2312" w:eastAsia="仿宋_GB2312"/>
      <w:b/>
      <w:sz w:val="32"/>
      <w:szCs w:val="32"/>
    </w:rPr>
  </w:style>
  <w:style w:type="paragraph" w:customStyle="1" w:styleId="250">
    <w:name w:val="样式5"/>
    <w:basedOn w:val="9"/>
    <w:autoRedefine/>
    <w:qFormat/>
    <w:uiPriority w:val="0"/>
    <w:pPr>
      <w:adjustRightInd/>
      <w:spacing w:line="360" w:lineRule="auto"/>
      <w:ind w:firstLine="200" w:firstLineChars="200"/>
      <w:textAlignment w:val="auto"/>
    </w:pPr>
    <w:rPr>
      <w:sz w:val="28"/>
      <w:szCs w:val="21"/>
    </w:rPr>
  </w:style>
  <w:style w:type="paragraph" w:customStyle="1" w:styleId="251">
    <w:name w:val="14"/>
    <w:basedOn w:val="1"/>
    <w:autoRedefine/>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252">
    <w:name w:val="Char Char Char Char Char Char Char Char Char Char Char Char Char1"/>
    <w:basedOn w:val="1"/>
    <w:qFormat/>
    <w:uiPriority w:val="0"/>
  </w:style>
  <w:style w:type="paragraph" w:customStyle="1" w:styleId="253">
    <w:name w:val="样式 标题 1Level 1Level 11h1II+IHeading1H1-Heading 1Header 1..."/>
    <w:basedOn w:val="3"/>
    <w:autoRedefine/>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54">
    <w:name w:val="样式 标题 3 + 黑色 段前: 5 磅 段后: 5 磅 行距: 1.5 倍行距"/>
    <w:basedOn w:val="1"/>
    <w:autoRedefine/>
    <w:qFormat/>
    <w:uiPriority w:val="0"/>
    <w:pPr>
      <w:ind w:left="855" w:hanging="855"/>
    </w:pPr>
    <w:rPr>
      <w:sz w:val="24"/>
      <w:szCs w:val="20"/>
    </w:rPr>
  </w:style>
  <w:style w:type="paragraph" w:customStyle="1" w:styleId="25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56">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25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8">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5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60">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261">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6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2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6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tabletext"/>
    <w:basedOn w:val="1"/>
    <w:qFormat/>
    <w:uiPriority w:val="0"/>
    <w:pPr>
      <w:widowControl/>
      <w:spacing w:line="300" w:lineRule="atLeast"/>
      <w:jc w:val="left"/>
    </w:pPr>
    <w:rPr>
      <w:rFonts w:ascii="宋体" w:hAnsi="宋体" w:cs="宋体"/>
      <w:kern w:val="0"/>
      <w:sz w:val="18"/>
      <w:szCs w:val="18"/>
    </w:rPr>
  </w:style>
  <w:style w:type="paragraph" w:customStyle="1" w:styleId="267">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268">
    <w:name w:val="TOC 标题1"/>
    <w:basedOn w:val="3"/>
    <w:next w:val="1"/>
    <w:unhideWhenUsed/>
    <w:qFormat/>
    <w:uiPriority w:val="39"/>
    <w:pPr>
      <w:widowControl/>
      <w:spacing w:before="480" w:line="276" w:lineRule="auto"/>
      <w:jc w:val="left"/>
      <w:outlineLvl w:val="9"/>
    </w:pPr>
    <w:rPr>
      <w:rFonts w:ascii="Cambria" w:hAnsi="Cambria" w:eastAsia="宋体"/>
      <w:color w:val="366091"/>
      <w:kern w:val="0"/>
      <w:sz w:val="28"/>
      <w:szCs w:val="28"/>
    </w:rPr>
  </w:style>
  <w:style w:type="paragraph" w:customStyle="1" w:styleId="269">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270">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71">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272">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73">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274">
    <w:name w:val="简单回函地址"/>
    <w:basedOn w:val="1"/>
    <w:qFormat/>
    <w:uiPriority w:val="0"/>
  </w:style>
  <w:style w:type="paragraph" w:customStyle="1" w:styleId="275">
    <w:name w:val="前言、引言标题"/>
    <w:next w:val="1"/>
    <w:qFormat/>
    <w:uiPriority w:val="0"/>
    <w:pPr>
      <w:shd w:val="clear" w:color="FFFFFF" w:fill="FFFFFF"/>
      <w:tabs>
        <w:tab w:val="left" w:pos="3349"/>
      </w:tabs>
      <w:spacing w:before="640" w:after="560"/>
      <w:ind w:left="3349" w:hanging="720"/>
      <w:jc w:val="center"/>
      <w:outlineLvl w:val="0"/>
    </w:pPr>
    <w:rPr>
      <w:rFonts w:ascii="黑体" w:hAnsi="Times New Roman" w:eastAsia="黑体" w:cs="Times New Roman"/>
      <w:sz w:val="32"/>
      <w:lang w:val="en-US" w:eastAsia="zh-CN" w:bidi="ar-SA"/>
    </w:rPr>
  </w:style>
  <w:style w:type="paragraph" w:customStyle="1" w:styleId="276">
    <w:name w:val="正文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77">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78">
    <w:name w:val="1 Char"/>
    <w:basedOn w:val="9"/>
    <w:qFormat/>
    <w:uiPriority w:val="0"/>
    <w:pPr>
      <w:adjustRightInd/>
      <w:spacing w:line="360" w:lineRule="auto"/>
      <w:ind w:firstLine="200" w:firstLineChars="200"/>
      <w:textAlignment w:val="auto"/>
    </w:pPr>
    <w:rPr>
      <w:kern w:val="2"/>
    </w:rPr>
  </w:style>
  <w:style w:type="paragraph" w:customStyle="1" w:styleId="27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80">
    <w:name w:val="TOC 标题2"/>
    <w:basedOn w:val="3"/>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81">
    <w:name w:val="Char Char"/>
    <w:basedOn w:val="1"/>
    <w:qFormat/>
    <w:uiPriority w:val="0"/>
    <w:rPr>
      <w:rFonts w:ascii="仿宋_GB2312" w:eastAsia="仿宋_GB2312"/>
      <w:b/>
      <w:sz w:val="32"/>
      <w:szCs w:val="32"/>
    </w:rPr>
  </w:style>
  <w:style w:type="paragraph" w:customStyle="1" w:styleId="282">
    <w:name w:val="l正文"/>
    <w:basedOn w:val="1"/>
    <w:qFormat/>
    <w:uiPriority w:val="0"/>
    <w:pPr>
      <w:spacing w:line="360" w:lineRule="auto"/>
      <w:ind w:firstLine="200" w:firstLineChars="200"/>
    </w:pPr>
    <w:rPr>
      <w:rFonts w:ascii="宋体" w:hAnsi="宋体"/>
      <w:sz w:val="24"/>
    </w:rPr>
  </w:style>
  <w:style w:type="paragraph" w:customStyle="1" w:styleId="283">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2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85">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286">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87">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88">
    <w:name w:val="Char Char Char Char Char Char Char1"/>
    <w:basedOn w:val="1"/>
    <w:qFormat/>
    <w:uiPriority w:val="0"/>
    <w:rPr>
      <w:rFonts w:ascii="仿宋_GB2312" w:eastAsia="仿宋_GB2312"/>
      <w:b/>
      <w:sz w:val="32"/>
      <w:szCs w:val="32"/>
    </w:rPr>
  </w:style>
  <w:style w:type="paragraph" w:customStyle="1" w:styleId="289">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1">
    <w:name w:val="标题2"/>
    <w:basedOn w:val="4"/>
    <w:qFormat/>
    <w:uiPriority w:val="0"/>
    <w:pPr>
      <w:tabs>
        <w:tab w:val="left" w:pos="709"/>
      </w:tabs>
    </w:pPr>
    <w:rPr>
      <w:rFonts w:ascii="宋体" w:hAnsi="宋体"/>
      <w:sz w:val="36"/>
      <w:szCs w:val="36"/>
    </w:rPr>
  </w:style>
  <w:style w:type="paragraph" w:customStyle="1" w:styleId="292">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9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94">
    <w:name w:val="Char1"/>
    <w:basedOn w:val="1"/>
    <w:qFormat/>
    <w:uiPriority w:val="0"/>
    <w:rPr>
      <w:rFonts w:ascii="仿宋_GB2312" w:eastAsia="仿宋_GB2312"/>
      <w:b/>
      <w:sz w:val="32"/>
      <w:szCs w:val="32"/>
    </w:rPr>
  </w:style>
  <w:style w:type="paragraph" w:customStyle="1" w:styleId="295">
    <w:name w:val="正文字缩2字"/>
    <w:basedOn w:val="1"/>
    <w:qFormat/>
    <w:uiPriority w:val="0"/>
    <w:pPr>
      <w:spacing w:before="60" w:after="60" w:line="360" w:lineRule="auto"/>
      <w:ind w:left="200" w:leftChars="200" w:firstLine="200" w:firstLineChars="200"/>
    </w:pPr>
    <w:rPr>
      <w:sz w:val="24"/>
    </w:rPr>
  </w:style>
  <w:style w:type="paragraph" w:customStyle="1" w:styleId="296">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7">
    <w:name w:val="保留正文"/>
    <w:basedOn w:val="23"/>
    <w:qFormat/>
    <w:uiPriority w:val="0"/>
    <w:pPr>
      <w:keepNext/>
      <w:spacing w:after="160"/>
    </w:pPr>
    <w:rPr>
      <w:szCs w:val="20"/>
    </w:rPr>
  </w:style>
  <w:style w:type="paragraph" w:customStyle="1" w:styleId="298">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30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1">
    <w:name w:val="Char"/>
    <w:basedOn w:val="1"/>
    <w:qFormat/>
    <w:uiPriority w:val="0"/>
    <w:rPr>
      <w:rFonts w:ascii="仿宋_GB2312" w:eastAsia="仿宋_GB2312"/>
      <w:b/>
      <w:sz w:val="32"/>
      <w:szCs w:val="32"/>
    </w:rPr>
  </w:style>
  <w:style w:type="paragraph" w:customStyle="1" w:styleId="302">
    <w:name w:val="Char2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3">
    <w:name w:val="正文文字表格居中"/>
    <w:basedOn w:val="1"/>
    <w:next w:val="47"/>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05">
    <w:name w:val="Char1 Char Char Char Char Char Char"/>
    <w:basedOn w:val="1"/>
    <w:qFormat/>
    <w:uiPriority w:val="0"/>
    <w:rPr>
      <w:rFonts w:ascii="宋体" w:hAnsi="宋体"/>
      <w:color w:val="000000"/>
      <w:sz w:val="24"/>
    </w:rPr>
  </w:style>
  <w:style w:type="paragraph" w:customStyle="1" w:styleId="306">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307">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30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309">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310">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31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2">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1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314">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15">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16">
    <w:name w:val="章标题"/>
    <w:next w:val="1"/>
    <w:qFormat/>
    <w:uiPriority w:val="0"/>
    <w:pPr>
      <w:tabs>
        <w:tab w:val="left" w:pos="3469"/>
      </w:tabs>
      <w:spacing w:beforeLines="50" w:afterLines="50"/>
      <w:ind w:left="3469" w:hanging="420"/>
      <w:jc w:val="both"/>
      <w:outlineLvl w:val="1"/>
    </w:pPr>
    <w:rPr>
      <w:rFonts w:ascii="黑体" w:hAnsi="Times New Roman" w:eastAsia="黑体" w:cs="Times New Roman"/>
      <w:sz w:val="21"/>
      <w:lang w:val="en-US" w:eastAsia="zh-CN" w:bidi="ar-SA"/>
    </w:rPr>
  </w:style>
  <w:style w:type="paragraph" w:customStyle="1" w:styleId="317">
    <w:name w:val="样式 标题 3 + 黑体 小四 非加粗"/>
    <w:basedOn w:val="5"/>
    <w:qFormat/>
    <w:uiPriority w:val="0"/>
    <w:pPr>
      <w:spacing w:before="260" w:after="260" w:line="413" w:lineRule="auto"/>
    </w:pPr>
    <w:rPr>
      <w:rFonts w:ascii="黑体" w:hAnsi="黑体"/>
      <w:b w:val="0"/>
      <w:kern w:val="0"/>
      <w:sz w:val="24"/>
      <w:szCs w:val="32"/>
    </w:rPr>
  </w:style>
  <w:style w:type="paragraph" w:customStyle="1" w:styleId="318">
    <w:name w:val="正文_0_0"/>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1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20">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32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2">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23">
    <w:name w:val="文档正文"/>
    <w:basedOn w:val="1"/>
    <w:qFormat/>
    <w:uiPriority w:val="0"/>
    <w:pPr>
      <w:adjustRightInd w:val="0"/>
      <w:spacing w:line="300" w:lineRule="auto"/>
      <w:ind w:firstLine="567"/>
      <w:textAlignment w:val="baseline"/>
    </w:pPr>
    <w:rPr>
      <w:kern w:val="0"/>
      <w:sz w:val="24"/>
      <w:szCs w:val="20"/>
    </w:rPr>
  </w:style>
  <w:style w:type="paragraph" w:customStyle="1" w:styleId="324">
    <w:name w:val="列出段落2"/>
    <w:basedOn w:val="1"/>
    <w:qFormat/>
    <w:uiPriority w:val="0"/>
    <w:pPr>
      <w:ind w:firstLine="420" w:firstLineChars="200"/>
    </w:pPr>
  </w:style>
  <w:style w:type="paragraph" w:customStyle="1" w:styleId="325">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326">
    <w:name w:val="È±Ê¡ÎÄ±¾ Char"/>
    <w:basedOn w:val="1"/>
    <w:qFormat/>
    <w:uiPriority w:val="0"/>
    <w:pPr>
      <w:widowControl/>
      <w:overflowPunct w:val="0"/>
      <w:autoSpaceDE w:val="0"/>
      <w:autoSpaceDN w:val="0"/>
      <w:adjustRightInd w:val="0"/>
      <w:textAlignment w:val="baseline"/>
    </w:pPr>
    <w:rPr>
      <w:szCs w:val="21"/>
      <w:lang w:val="zh-CN"/>
    </w:rPr>
  </w:style>
  <w:style w:type="paragraph" w:customStyle="1" w:styleId="327">
    <w:name w:val="p0"/>
    <w:basedOn w:val="1"/>
    <w:qFormat/>
    <w:uiPriority w:val="0"/>
    <w:pPr>
      <w:widowControl/>
    </w:pPr>
    <w:rPr>
      <w:kern w:val="0"/>
      <w:szCs w:val="21"/>
    </w:rPr>
  </w:style>
  <w:style w:type="paragraph" w:customStyle="1" w:styleId="32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table" w:customStyle="1" w:styleId="329">
    <w:name w:val="TableGrid"/>
    <w:qFormat/>
    <w:uiPriority w:val="0"/>
    <w:tblPr>
      <w:tblCellMar>
        <w:top w:w="0" w:type="dxa"/>
        <w:left w:w="0" w:type="dxa"/>
        <w:bottom w:w="0" w:type="dxa"/>
        <w:right w:w="0" w:type="dxa"/>
      </w:tblCellMar>
    </w:tblPr>
  </w:style>
  <w:style w:type="paragraph" w:styleId="330">
    <w:name w:val="List Paragraph"/>
    <w:basedOn w:val="1"/>
    <w:qFormat/>
    <w:uiPriority w:val="99"/>
    <w:pPr>
      <w:ind w:firstLine="420" w:firstLineChars="200"/>
    </w:pPr>
  </w:style>
  <w:style w:type="paragraph" w:customStyle="1" w:styleId="331">
    <w:name w:val="正文段"/>
    <w:basedOn w:val="1"/>
    <w:qFormat/>
    <w:uiPriority w:val="0"/>
    <w:pPr>
      <w:widowControl/>
      <w:snapToGrid w:val="0"/>
      <w:spacing w:afterLines="50"/>
      <w:ind w:firstLine="200" w:firstLineChars="200"/>
    </w:pPr>
    <w:rPr>
      <w:sz w:val="24"/>
      <w:szCs w:val="20"/>
    </w:rPr>
  </w:style>
  <w:style w:type="paragraph" w:customStyle="1" w:styleId="332">
    <w:name w:val="_Style 3"/>
    <w:basedOn w:val="1"/>
    <w:next w:val="1"/>
    <w:qFormat/>
    <w:uiPriority w:val="34"/>
    <w:pPr>
      <w:spacing w:line="360" w:lineRule="auto"/>
      <w:ind w:firstLine="420" w:firstLineChars="200"/>
    </w:pPr>
  </w:style>
  <w:style w:type="paragraph" w:customStyle="1" w:styleId="333">
    <w:name w:val="_Style 2"/>
    <w:basedOn w:val="1"/>
    <w:next w:val="1"/>
    <w:qFormat/>
    <w:uiPriority w:val="0"/>
    <w:pPr>
      <w:pBdr>
        <w:bottom w:val="single" w:color="auto" w:sz="6" w:space="1"/>
      </w:pBdr>
      <w:jc w:val="center"/>
    </w:pPr>
    <w:rPr>
      <w:rFonts w:ascii="Arial"/>
      <w:vanish/>
      <w:sz w:val="16"/>
    </w:rPr>
  </w:style>
  <w:style w:type="character" w:customStyle="1" w:styleId="334">
    <w:name w:val="font31"/>
    <w:basedOn w:val="54"/>
    <w:qFormat/>
    <w:uiPriority w:val="0"/>
    <w:rPr>
      <w:rFonts w:hint="eastAsia" w:ascii="宋体" w:hAnsi="宋体" w:eastAsia="宋体" w:cs="宋体"/>
      <w:color w:val="000000"/>
      <w:sz w:val="24"/>
      <w:szCs w:val="24"/>
      <w:u w:val="single"/>
    </w:rPr>
  </w:style>
  <w:style w:type="paragraph" w:customStyle="1" w:styleId="335">
    <w:name w:val="表格文字"/>
    <w:basedOn w:val="1"/>
    <w:next w:val="23"/>
    <w:qFormat/>
    <w:uiPriority w:val="0"/>
    <w:pPr>
      <w:adjustRightInd w:val="0"/>
      <w:spacing w:line="420" w:lineRule="atLeast"/>
      <w:jc w:val="left"/>
      <w:textAlignment w:val="baseline"/>
    </w:pPr>
    <w:rPr>
      <w:kern w:val="0"/>
    </w:rPr>
  </w:style>
  <w:style w:type="character" w:customStyle="1" w:styleId="336">
    <w:name w:val="font01"/>
    <w:basedOn w:val="54"/>
    <w:qFormat/>
    <w:uiPriority w:val="0"/>
    <w:rPr>
      <w:rFonts w:ascii="Arial" w:hAnsi="Arial" w:cs="Arial"/>
      <w:color w:val="000000"/>
      <w:sz w:val="18"/>
      <w:szCs w:val="18"/>
      <w:u w:val="none"/>
    </w:rPr>
  </w:style>
  <w:style w:type="paragraph" w:customStyle="1" w:styleId="337">
    <w:name w:val="列出段落3"/>
    <w:basedOn w:val="1"/>
    <w:qFormat/>
    <w:uiPriority w:val="34"/>
    <w:pPr>
      <w:adjustRightInd w:val="0"/>
      <w:snapToGrid w:val="0"/>
      <w:spacing w:after="200"/>
      <w:ind w:firstLine="420" w:firstLineChars="200"/>
    </w:pPr>
    <w:rPr>
      <w:rFonts w:ascii="Tahoma" w:hAnsi="Tahoma" w:eastAsia="微软雅黑"/>
      <w:sz w:val="22"/>
    </w:rPr>
  </w:style>
  <w:style w:type="paragraph" w:customStyle="1" w:styleId="338">
    <w:name w:val="标题3 附件1"/>
    <w:basedOn w:val="1"/>
    <w:qFormat/>
    <w:uiPriority w:val="0"/>
    <w:pPr>
      <w:keepNext/>
      <w:keepLines/>
      <w:spacing w:before="340" w:after="330" w:line="360" w:lineRule="exact"/>
      <w:jc w:val="left"/>
      <w:outlineLvl w:val="2"/>
    </w:pPr>
    <w:rPr>
      <w:b/>
      <w:bCs/>
      <w:kern w:val="44"/>
      <w:szCs w:val="21"/>
    </w:rPr>
  </w:style>
  <w:style w:type="character" w:customStyle="1" w:styleId="339">
    <w:name w:val="font61"/>
    <w:basedOn w:val="54"/>
    <w:qFormat/>
    <w:uiPriority w:val="0"/>
    <w:rPr>
      <w:rFonts w:hint="eastAsia" w:ascii="宋体" w:hAnsi="宋体" w:eastAsia="宋体" w:cs="宋体"/>
      <w:color w:val="000000"/>
      <w:sz w:val="20"/>
      <w:szCs w:val="20"/>
      <w:u w:val="none"/>
    </w:rPr>
  </w:style>
  <w:style w:type="character" w:customStyle="1" w:styleId="340">
    <w:name w:val="font81"/>
    <w:basedOn w:val="54"/>
    <w:qFormat/>
    <w:uiPriority w:val="0"/>
    <w:rPr>
      <w:rFonts w:ascii="Calibri" w:hAnsi="Calibri" w:cs="Calibri"/>
      <w:color w:val="000000"/>
      <w:sz w:val="20"/>
      <w:szCs w:val="20"/>
      <w:u w:val="none"/>
    </w:rPr>
  </w:style>
  <w:style w:type="character" w:customStyle="1" w:styleId="341">
    <w:name w:val="font71"/>
    <w:basedOn w:val="54"/>
    <w:qFormat/>
    <w:uiPriority w:val="0"/>
    <w:rPr>
      <w:rFonts w:hint="eastAsia" w:ascii="宋体" w:hAnsi="宋体" w:eastAsia="宋体" w:cs="宋体"/>
      <w:color w:val="000000"/>
      <w:sz w:val="22"/>
      <w:szCs w:val="22"/>
      <w:u w:val="none"/>
    </w:rPr>
  </w:style>
  <w:style w:type="character" w:customStyle="1" w:styleId="342">
    <w:name w:val="NormalCharacter"/>
    <w:qFormat/>
    <w:uiPriority w:val="0"/>
  </w:style>
  <w:style w:type="paragraph" w:customStyle="1" w:styleId="34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4">
    <w:name w:val="font51"/>
    <w:basedOn w:val="54"/>
    <w:qFormat/>
    <w:uiPriority w:val="0"/>
    <w:rPr>
      <w:rFonts w:hint="eastAsia" w:ascii="宋体" w:hAnsi="宋体" w:eastAsia="宋体" w:cs="宋体"/>
      <w:color w:val="000000"/>
      <w:sz w:val="21"/>
      <w:szCs w:val="21"/>
      <w:u w:val="single"/>
    </w:rPr>
  </w:style>
  <w:style w:type="table" w:customStyle="1" w:styleId="34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44</Pages>
  <Words>24038</Words>
  <Characters>25330</Characters>
  <Lines>299</Lines>
  <Paragraphs>84</Paragraphs>
  <TotalTime>3</TotalTime>
  <ScaleCrop>false</ScaleCrop>
  <LinksUpToDate>false</LinksUpToDate>
  <CharactersWithSpaces>27180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2023-11-15T07:23:00Z</dcterms:created>
  <dc:creator>zyq</dc:creator>
  <cp:lastModifiedBy>bohong.zheng</cp:lastModifiedBy>
  <cp:lastPrinted>2024-10-10T06:40:00Z</cp:lastPrinted>
  <dcterms:modified xsi:type="dcterms:W3CDTF">2024-10-11T07:10:57Z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AC790AF73D974F6FAB133A44EE9277A0_13</vt:lpwstr>
  </property>
</Properties>
</file>