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建德市大同镇中心卫生院双能X线骨密度仪采购项目</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JD2024BF-</w:t>
      </w:r>
      <w:r>
        <w:rPr>
          <w:rFonts w:hint="eastAsia" w:ascii="宋体" w:hAnsi="宋体" w:cs="宋体"/>
          <w:b/>
          <w:bCs/>
          <w:color w:val="auto"/>
          <w:sz w:val="30"/>
          <w:szCs w:val="30"/>
          <w:highlight w:val="none"/>
          <w:lang w:val="en-US" w:eastAsia="zh-CN"/>
        </w:rPr>
        <w:t xml:space="preserve">079-01 </w:t>
      </w:r>
      <w:r>
        <w:rPr>
          <w:rFonts w:hint="eastAsia" w:ascii="宋体" w:hAnsi="宋体" w:cs="宋体"/>
          <w:b/>
          <w:bCs/>
          <w:color w:val="auto"/>
          <w:sz w:val="30"/>
          <w:szCs w:val="30"/>
          <w:highlight w:val="none"/>
          <w:lang w:eastAsia="zh-CN"/>
        </w:rPr>
        <w:t xml:space="preserve">        </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79"/>
        <w:rPr>
          <w:rFonts w:ascii="宋体" w:hAnsi="宋体" w:cs="宋体"/>
          <w:color w:val="auto"/>
          <w:sz w:val="24"/>
          <w:highlight w:val="none"/>
        </w:rPr>
      </w:pPr>
    </w:p>
    <w:p>
      <w:pPr>
        <w:pStyle w:val="18"/>
        <w:rPr>
          <w:color w:val="auto"/>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采购人：建德市中西医结合医院</w:t>
      </w:r>
      <w:r>
        <w:rPr>
          <w:rFonts w:hint="eastAsia" w:ascii="宋体" w:hAnsi="宋体" w:cs="宋体"/>
          <w:color w:val="auto"/>
          <w:sz w:val="32"/>
          <w:szCs w:val="32"/>
          <w:highlight w:val="none"/>
          <w:lang w:eastAsia="zh-CN"/>
        </w:rPr>
        <w:t>医共体</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建德市大同镇中心卫生院双能X线骨密度仪采购项目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w:t>
      </w:r>
      <w:r>
        <w:rPr>
          <w:rStyle w:val="76"/>
          <w:rFonts w:hint="eastAsia" w:cs="Times New Roman" w:asciiTheme="minorEastAsia" w:hAnsiTheme="minorEastAsia" w:eastAsiaTheme="minorEastAsia"/>
          <w:snapToGrid/>
          <w:color w:val="auto"/>
          <w:kern w:val="2"/>
          <w:sz w:val="24"/>
          <w:szCs w:val="24"/>
          <w:highlight w:val="none"/>
          <w:lang w:val="en-US" w:eastAsia="zh-CN"/>
        </w:rPr>
        <w:t>24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bookmarkStart w:id="559" w:name="_GoBack"/>
      <w:bookmarkEnd w:id="559"/>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JD2024BF-</w:t>
      </w:r>
      <w:r>
        <w:rPr>
          <w:rFonts w:hint="eastAsia" w:ascii="宋体" w:hAnsi="宋体" w:cs="宋体"/>
          <w:b/>
          <w:color w:val="auto"/>
          <w:sz w:val="24"/>
          <w:highlight w:val="none"/>
          <w:lang w:val="en-US" w:eastAsia="zh-CN"/>
        </w:rPr>
        <w:t>079-01</w:t>
      </w:r>
      <w:r>
        <w:rPr>
          <w:rFonts w:hint="eastAsia" w:ascii="宋体" w:hAnsi="宋体" w:cs="宋体"/>
          <w:b/>
          <w:color w:val="auto"/>
          <w:sz w:val="24"/>
          <w:highlight w:val="none"/>
          <w:lang w:eastAsia="zh-CN"/>
        </w:rPr>
        <w:t xml:space="preserve">    </w:t>
      </w:r>
      <w:r>
        <w:rPr>
          <w:rFonts w:hint="eastAsia" w:ascii="宋体" w:hAnsi="宋体" w:cs="宋体"/>
          <w:b w:val="0"/>
          <w:bCs/>
          <w:color w:val="auto"/>
          <w:sz w:val="24"/>
          <w:highlight w:val="none"/>
          <w:lang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建德市大同镇中心卫生院双能X线骨密度仪采购项目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rPr>
        <w:t>650000</w:t>
      </w:r>
      <w:r>
        <w:rPr>
          <w:rFonts w:hint="eastAsia" w:ascii="宋体" w:hAnsi="宋体" w:cs="宋体"/>
          <w:b w:val="0"/>
          <w:bCs/>
          <w:color w:val="auto"/>
          <w:sz w:val="24"/>
          <w:highlight w:val="none"/>
          <w:lang w:val="en-US" w:eastAsia="zh-CN"/>
        </w:rPr>
        <w:t>.00；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650000.00；</w:t>
      </w:r>
    </w:p>
    <w:p>
      <w:pPr>
        <w:pStyle w:val="18"/>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建德市大同镇中心卫生院双能X线骨密度仪采购项目</w:t>
      </w:r>
    </w:p>
    <w:p>
      <w:pPr>
        <w:pStyle w:val="18"/>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主要内容：采购</w:t>
      </w:r>
      <w:r>
        <w:rPr>
          <w:rFonts w:hint="eastAsia" w:ascii="宋体" w:hAnsi="宋体" w:cs="宋体"/>
          <w:b w:val="0"/>
          <w:bCs/>
          <w:color w:val="auto"/>
          <w:sz w:val="24"/>
          <w:highlight w:val="none"/>
          <w:lang w:eastAsia="zh-CN"/>
        </w:rPr>
        <w:t>双能X线骨密度仪</w:t>
      </w:r>
      <w:r>
        <w:rPr>
          <w:rFonts w:hint="eastAsia" w:hAnsi="宋体" w:cs="宋体"/>
          <w:color w:val="auto"/>
          <w:sz w:val="24"/>
          <w:szCs w:val="24"/>
          <w:highlight w:val="none"/>
          <w:lang w:val="en-US" w:eastAsia="zh-CN"/>
        </w:rPr>
        <w:t>1</w:t>
      </w:r>
      <w:r>
        <w:rPr>
          <w:rFonts w:hint="eastAsia" w:hAnsi="宋体" w:cs="宋体"/>
          <w:bCs/>
          <w:snapToGrid/>
          <w:color w:val="auto"/>
          <w:kern w:val="2"/>
          <w:sz w:val="24"/>
          <w:szCs w:val="24"/>
          <w:highlight w:val="none"/>
          <w:lang w:val="en-US" w:eastAsia="zh-CN"/>
        </w:rPr>
        <w:t>套</w:t>
      </w:r>
      <w:r>
        <w:rPr>
          <w:rFonts w:hint="eastAsia" w:hAnsi="宋体" w:cs="宋体"/>
          <w:bCs/>
          <w:snapToGrid/>
          <w:color w:val="auto"/>
          <w:kern w:val="2"/>
          <w:sz w:val="24"/>
          <w:szCs w:val="24"/>
          <w:highlight w:val="none"/>
        </w:rPr>
        <w:t>（包括设计、生产、供货、包装、运输装卸、安装调试、备品备件、专用工具、产品保护保险、培训、税金、验收、辅助工作及售后服务等）。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中标人</w:t>
      </w:r>
      <w:r>
        <w:rPr>
          <w:rFonts w:hint="eastAsia" w:ascii="宋体" w:hAnsi="宋体" w:eastAsia="宋体" w:cs="宋体"/>
          <w:b/>
          <w:color w:val="auto"/>
          <w:kern w:val="2"/>
          <w:sz w:val="24"/>
          <w:szCs w:val="24"/>
          <w:highlight w:val="none"/>
          <w:lang w:val="en-US" w:eastAsia="zh-CN" w:bidi="ar-SA"/>
        </w:rPr>
        <w:t>在</w:t>
      </w:r>
      <w:r>
        <w:rPr>
          <w:rFonts w:hint="eastAsia" w:ascii="宋体" w:hAnsi="宋体" w:cs="宋体"/>
          <w:b/>
          <w:color w:val="auto"/>
          <w:kern w:val="2"/>
          <w:sz w:val="24"/>
          <w:szCs w:val="24"/>
          <w:highlight w:val="none"/>
          <w:lang w:val="en-US" w:eastAsia="zh-CN" w:bidi="ar-SA"/>
        </w:rPr>
        <w:t>签订合同后，必须在60日历天内按采购单位要求完成交货、安装调试完成且试运行1个月，无质量问题并通过最终验收后交付采购单位使用，如在规定的时间内由于供应商的原因不能完成交货的，供应商应承担由此给采购单位造成的损失</w:t>
      </w:r>
      <w:r>
        <w:rPr>
          <w:rFonts w:hint="eastAsia" w:ascii="宋体" w:hAnsi="宋体" w:eastAsia="宋体" w:cs="宋体"/>
          <w:b/>
          <w:color w:val="auto"/>
          <w:kern w:val="2"/>
          <w:sz w:val="24"/>
          <w:szCs w:val="24"/>
          <w:highlight w:val="none"/>
          <w:lang w:val="en-US" w:eastAsia="zh-CN" w:bidi="ar-SA"/>
        </w:rPr>
        <w:t xml:space="preserve">。 </w:t>
      </w:r>
    </w:p>
    <w:p>
      <w:pPr>
        <w:pStyle w:val="18"/>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75056"/>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3281"/>
        </w:sdtPr>
        <w:sdtEndPr>
          <w:rPr>
            <w:rFonts w:hint="eastAsia" w:ascii="宋体" w:hAnsi="宋体" w:cs="宋体"/>
            <w:color w:val="auto"/>
            <w:kern w:val="0"/>
            <w:sz w:val="24"/>
            <w:highlight w:val="none"/>
          </w:rPr>
        </w:sdtEndPr>
        <w:sdtContent>
          <w:r>
            <w:rPr>
              <w:rFonts w:hint="eastAsia" w:ascii="宋体" w:hAnsi="宋体" w:cs="宋体"/>
              <w:b w:val="0"/>
              <w:bCs w:val="0"/>
              <w:color w:val="auto"/>
              <w:kern w:val="0"/>
              <w:sz w:val="24"/>
              <w:highlight w:val="none"/>
            </w:rPr>
            <w:sym w:font="Wingdings" w:char="00A8"/>
          </w:r>
        </w:sdtContent>
      </w:sdt>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8912"/>
            </w:sdtPr>
            <w:sdtEndPr>
              <w:rPr>
                <w:rFonts w:hint="eastAsia" w:ascii="宋体" w:hAnsi="宋体" w:cs="宋体"/>
                <w:color w:val="auto"/>
                <w:kern w:val="0"/>
                <w:sz w:val="24"/>
                <w:highlight w:val="none"/>
              </w:rPr>
            </w:sdtEndPr>
            <w:sdtContent>
              <w:r>
                <w:rPr>
                  <w:rFonts w:hint="eastAsia" w:ascii="宋体" w:hAnsi="宋体" w:cs="宋体"/>
                  <w:b w:val="0"/>
                  <w:bCs w:val="0"/>
                  <w:color w:val="auto"/>
                  <w:kern w:val="0"/>
                  <w:sz w:val="24"/>
                  <w:highlight w:val="none"/>
                </w:rPr>
                <w:sym w:font="Wingdings" w:char="00FE"/>
              </w:r>
            </w:sdtContent>
          </w:sdt>
          <w:sdt>
            <w:sdtPr>
              <w:rPr>
                <w:rFonts w:hint="eastAsia" w:ascii="宋体" w:hAnsi="宋体" w:cs="宋体"/>
                <w:color w:val="auto"/>
                <w:kern w:val="0"/>
                <w:sz w:val="24"/>
                <w:highlight w:val="none"/>
              </w:rPr>
              <w:id w:val="147470335"/>
            </w:sdtPr>
            <w:sdtEndPr>
              <w:rPr>
                <w:rFonts w:hint="eastAsia" w:ascii="宋体" w:hAnsi="宋体" w:cs="宋体"/>
                <w:color w:val="auto"/>
                <w:kern w:val="0"/>
                <w:sz w:val="24"/>
                <w:highlight w:val="none"/>
              </w:rPr>
            </w:sdtEndPr>
            <w:sdtContent/>
          </w:sdt>
        </w:sdtContent>
      </w:sdt>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9360"/>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4745186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4515"/>
            </w:sdtPr>
            <w:sdtEndPr>
              <w:rPr>
                <w:rFonts w:hint="eastAsia" w:ascii="宋体" w:hAnsi="宋体" w:cs="宋体"/>
                <w:color w:val="auto"/>
                <w:kern w:val="0"/>
                <w:sz w:val="24"/>
                <w:highlight w:val="none"/>
              </w:rPr>
            </w:sdtEndPr>
            <w:sdtContent>
              <w:r>
                <w:rPr>
                  <w:rFonts w:hint="eastAsia" w:ascii="宋体" w:hAnsi="宋体" w:cs="宋体"/>
                  <w:b w:val="0"/>
                  <w:bCs w:val="0"/>
                  <w:color w:val="auto"/>
                  <w:kern w:val="0"/>
                  <w:sz w:val="24"/>
                  <w:highlight w:val="none"/>
                </w:rPr>
                <w:sym w:font="Wingdings" w:char="00FE"/>
              </w:r>
            </w:sdtContent>
          </w:sdt>
          <w:sdt>
            <w:sdtPr>
              <w:rPr>
                <w:rFonts w:hint="eastAsia" w:ascii="宋体" w:hAnsi="宋体" w:cs="宋体"/>
                <w:color w:val="auto"/>
                <w:kern w:val="0"/>
                <w:sz w:val="24"/>
                <w:highlight w:val="none"/>
              </w:rPr>
              <w:id w:val="147473477"/>
            </w:sdtPr>
            <w:sdtEndPr>
              <w:rPr>
                <w:rFonts w:hint="eastAsia" w:ascii="宋体" w:hAnsi="宋体" w:cs="宋体"/>
                <w:color w:val="auto"/>
                <w:kern w:val="0"/>
                <w:sz w:val="24"/>
                <w:highlight w:val="none"/>
              </w:rPr>
            </w:sdtEndPr>
            <w:sdtContent/>
          </w:sdt>
        </w:sdtContent>
      </w:sdt>
      <w:sdt>
        <w:sdtPr>
          <w:rPr>
            <w:rFonts w:hint="eastAsia" w:hAnsi="宋体" w:cs="宋体"/>
            <w:color w:val="auto"/>
            <w:kern w:val="0"/>
            <w:sz w:val="24"/>
            <w:highlight w:val="none"/>
          </w:rPr>
          <w:id w:val="147482873"/>
        </w:sdtPr>
        <w:sdtEndPr>
          <w:rPr>
            <w:rFonts w:hint="eastAsia" w:hAnsi="宋体" w:cs="宋体"/>
            <w:color w:val="auto"/>
            <w:kern w:val="0"/>
            <w:sz w:val="24"/>
            <w:highlight w:val="none"/>
          </w:rPr>
        </w:sdtEndPr>
        <w:sdtContent>
          <w:sdt>
            <w:sdtPr>
              <w:rPr>
                <w:rFonts w:hint="eastAsia" w:ascii="宋体" w:hAnsi="宋体" w:cs="宋体"/>
                <w:color w:val="auto"/>
                <w:kern w:val="0"/>
                <w:sz w:val="24"/>
                <w:highlight w:val="none"/>
              </w:rPr>
              <w:id w:val="147478166"/>
              <w:showingPlcHdr/>
            </w:sdtPr>
            <w:sdtEndPr>
              <w:rPr>
                <w:rFonts w:hint="eastAsia" w:ascii="宋体" w:hAnsi="宋体" w:cs="宋体"/>
                <w:color w:val="auto"/>
                <w:kern w:val="0"/>
                <w:sz w:val="24"/>
                <w:highlight w:val="none"/>
              </w:rPr>
            </w:sdtEndPr>
            <w:sdtContent/>
          </w:sdt>
          <w:sdt>
            <w:sdtPr>
              <w:rPr>
                <w:rFonts w:hint="eastAsia" w:ascii="宋体" w:hAnsi="宋体" w:cs="宋体"/>
                <w:color w:val="auto"/>
                <w:kern w:val="0"/>
                <w:sz w:val="24"/>
                <w:highlight w:val="none"/>
              </w:rPr>
              <w:id w:val="147476089"/>
            </w:sdtPr>
            <w:sdtEndPr>
              <w:rPr>
                <w:rFonts w:hint="eastAsia" w:ascii="宋体" w:hAnsi="宋体" w:cs="宋体"/>
                <w:color w:val="auto"/>
                <w:kern w:val="0"/>
                <w:sz w:val="24"/>
                <w:highlight w:val="none"/>
              </w:rPr>
            </w:sdtEndPr>
            <w:sdtContent/>
          </w:sdt>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240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称：建德市中西医结合医院医共体</w:t>
      </w:r>
      <w:r>
        <w:rPr>
          <w:rFonts w:hint="eastAsia" w:ascii="宋体" w:hAnsi="宋体" w:eastAsia="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w:t>
      </w:r>
      <w:r>
        <w:rPr>
          <w:rFonts w:hint="eastAsia" w:ascii="宋体" w:hAnsi="宋体" w:cs="宋体"/>
          <w:color w:val="auto"/>
          <w:sz w:val="24"/>
          <w:highlight w:val="none"/>
          <w:lang w:val="en-US" w:eastAsia="zh-CN"/>
        </w:rPr>
        <w:t>大同镇</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项目联系人（询问）：包绍升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质疑联系人：黄卫仁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质疑联系方式：15356818066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址：建德市新安财富城6幢B座1201室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余</w:t>
      </w:r>
      <w:r>
        <w:rPr>
          <w:rFonts w:hint="eastAsia" w:ascii="宋体" w:hAnsi="宋体" w:cs="宋体"/>
          <w:color w:val="auto"/>
          <w:sz w:val="24"/>
          <w:highlight w:val="none"/>
          <w:lang w:val="en-US" w:eastAsia="zh-CN"/>
        </w:rPr>
        <w:t>乐平</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15968867925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黄慧宗</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pPr>
        <w:spacing w:line="360" w:lineRule="auto"/>
        <w:rPr>
          <w:rFonts w:hint="eastAsia"/>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名称：建德市财政局、浙江省政府采购行政裁决服务中心（杭州）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地址：杭州市上城区四季青街道新业路市民之家G03办公室（快递仅限ems或顺丰）</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监督投诉电话：0571-85252453</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6"/>
        <w:rPr>
          <w:rFonts w:hint="eastAsia"/>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500"/>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序号</w:t>
            </w:r>
          </w:p>
        </w:tc>
        <w:tc>
          <w:tcPr>
            <w:tcW w:w="2500" w:type="dxa"/>
            <w:vAlign w:val="center"/>
          </w:tcPr>
          <w:p>
            <w:pPr>
              <w:snapToGrid w:val="0"/>
              <w:spacing w:line="360" w:lineRule="auto"/>
              <w:jc w:val="center"/>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事项</w:t>
            </w:r>
          </w:p>
        </w:tc>
        <w:tc>
          <w:tcPr>
            <w:tcW w:w="5895" w:type="dxa"/>
            <w:vAlign w:val="center"/>
          </w:tcPr>
          <w:p>
            <w:pPr>
              <w:snapToGrid w:val="0"/>
              <w:spacing w:line="360" w:lineRule="auto"/>
              <w:jc w:val="center"/>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pPr>
              <w:snapToGrid w:val="0"/>
              <w:spacing w:line="360" w:lineRule="auto"/>
              <w:jc w:val="center"/>
              <w:rPr>
                <w:rFonts w:hint="eastAsia" w:ascii="宋体" w:hAnsi="宋体" w:cs="宋体"/>
                <w:b/>
                <w:color w:val="auto"/>
                <w:sz w:val="32"/>
                <w:szCs w:val="20"/>
                <w:highlight w:val="none"/>
                <w:vertAlign w:val="baseline"/>
              </w:rPr>
            </w:pPr>
            <w:r>
              <w:rPr>
                <w:rFonts w:hint="eastAsia" w:ascii="宋体" w:hAnsi="宋体" w:cs="宋体"/>
                <w:color w:val="auto"/>
                <w:sz w:val="24"/>
                <w:highlight w:val="none"/>
              </w:rPr>
              <w:t>1</w:t>
            </w:r>
          </w:p>
        </w:tc>
        <w:tc>
          <w:tcPr>
            <w:tcW w:w="2500" w:type="dxa"/>
            <w:vAlign w:val="center"/>
          </w:tcPr>
          <w:p>
            <w:pPr>
              <w:snapToGrid w:val="0"/>
              <w:spacing w:line="240" w:lineRule="auto"/>
              <w:jc w:val="center"/>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项目属性与核心产品</w:t>
            </w:r>
          </w:p>
        </w:tc>
        <w:tc>
          <w:tcPr>
            <w:tcW w:w="5895"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pPr>
              <w:spacing w:line="360" w:lineRule="auto"/>
              <w:rPr>
                <w:rFonts w:hint="eastAsia" w:ascii="宋体" w:hAnsi="宋体" w:cs="宋体"/>
                <w:b/>
                <w:color w:val="auto"/>
                <w:sz w:val="32"/>
                <w:szCs w:val="20"/>
                <w:highlight w:val="none"/>
                <w:vertAlign w:val="baseli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双能X线骨密度仪</w:t>
            </w:r>
            <w:r>
              <w:rPr>
                <w:rFonts w:hint="eastAsia"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pPr>
              <w:spacing w:line="360"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rPr>
              <w:t>（1）</w:t>
            </w:r>
            <w:r>
              <w:rPr>
                <w:rFonts w:hint="eastAsia" w:ascii="宋体" w:hAnsi="宋体" w:eastAsia="宋体" w:cs="宋体"/>
                <w:color w:val="auto"/>
                <w:kern w:val="0"/>
                <w:sz w:val="24"/>
                <w:highlight w:val="none"/>
                <w:lang w:val="en-US"/>
              </w:rPr>
              <w:t>标的：</w:t>
            </w:r>
            <w:r>
              <w:rPr>
                <w:rFonts w:hint="eastAsia" w:ascii="宋体" w:hAnsi="宋体" w:eastAsia="宋体" w:cs="宋体"/>
                <w:color w:val="auto"/>
                <w:kern w:val="0"/>
                <w:sz w:val="24"/>
                <w:highlight w:val="none"/>
                <w:u w:val="single"/>
                <w:lang w:val="en-US" w:eastAsia="zh-CN"/>
              </w:rPr>
              <w:t>双能X线骨密度仪</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240" w:lineRule="auto"/>
              <w:rPr>
                <w:rFonts w:hint="eastAsia" w:ascii="宋体" w:hAnsi="宋体" w:cs="宋体"/>
                <w:color w:val="auto"/>
                <w:sz w:val="24"/>
                <w:highlight w:val="none"/>
                <w:lang w:eastAsia="zh-CN"/>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pPr>
              <w:spacing w:line="24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5952"/>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780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240" w:lineRule="auto"/>
              <w:rPr>
                <w:rFonts w:hint="eastAsia" w:ascii="宋体" w:hAnsi="宋体" w:cs="宋体"/>
                <w:color w:val="auto"/>
                <w:sz w:val="24"/>
                <w:highlight w:val="none"/>
                <w:lang w:eastAsia="zh-CN"/>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348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40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B要求提供，</w:t>
            </w:r>
          </w:p>
          <w:p>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17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15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是，</w:t>
            </w:r>
          </w:p>
          <w:p>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343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159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691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221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B组织。</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pPr>
              <w:snapToGrid w:val="0"/>
              <w:spacing w:line="360" w:lineRule="auto"/>
              <w:jc w:val="center"/>
              <w:rPr>
                <w:rFonts w:hint="eastAsia" w:ascii="宋体" w:hAnsi="宋体" w:cs="宋体"/>
                <w:color w:val="auto"/>
                <w:sz w:val="24"/>
                <w:highlight w:val="none"/>
              </w:rPr>
            </w:pPr>
          </w:p>
        </w:tc>
        <w:tc>
          <w:tcPr>
            <w:tcW w:w="2500" w:type="dxa"/>
            <w:vMerge w:val="continue"/>
            <w:vAlign w:val="center"/>
          </w:tcPr>
          <w:p>
            <w:pPr>
              <w:snapToGrid w:val="0"/>
              <w:spacing w:line="240" w:lineRule="auto"/>
              <w:jc w:val="center"/>
              <w:rPr>
                <w:rFonts w:hint="eastAsia" w:ascii="宋体" w:hAnsi="宋体" w:cs="宋体"/>
                <w:b/>
                <w:color w:val="auto"/>
                <w:sz w:val="24"/>
                <w:highlight w:val="none"/>
              </w:rPr>
            </w:pPr>
          </w:p>
        </w:tc>
        <w:tc>
          <w:tcPr>
            <w:tcW w:w="5895" w:type="dxa"/>
            <w:vAlign w:val="center"/>
          </w:tcPr>
          <w:p>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pPr>
              <w:pStyle w:val="34"/>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余乐平</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15968867925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pPr>
              <w:snapToGrid w:val="0"/>
              <w:spacing w:line="240" w:lineRule="auto"/>
              <w:jc w:val="center"/>
              <w:rPr>
                <w:rFonts w:hint="eastAsia" w:ascii="宋体" w:hAnsi="宋体" w:cs="宋体"/>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5895" w:type="dxa"/>
            <w:vAlign w:val="center"/>
          </w:tcPr>
          <w:p>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pPr>
              <w:spacing w:line="240" w:lineRule="auto"/>
              <w:rPr>
                <w:rFonts w:hint="eastAsia" w:ascii="宋体" w:hAnsi="宋体" w:cs="宋体"/>
                <w:color w:val="auto"/>
                <w:sz w:val="24"/>
                <w:highlight w:val="none"/>
                <w:lang w:eastAsia="zh-CN"/>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14748173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cs="宋体" w:asciiTheme="minorEastAsia" w:hAnsiTheme="minorEastAsia" w:eastAsiaTheme="minorEastAsia"/>
                <w:color w:val="auto"/>
                <w:sz w:val="24"/>
                <w:highlight w:val="none"/>
                <w:u w:val="single"/>
              </w:rPr>
              <w:t xml:space="preserve"> 国家发展计划委员会计价格[2002]1980号文《招标代理服务费管理暂行办法》及发改办价格[2003]857号文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货物</w:t>
            </w:r>
            <w:r>
              <w:rPr>
                <w:rFonts w:hint="eastAsia" w:ascii="宋体" w:hAnsi="宋体" w:cs="宋体"/>
                <w:snapToGrid w:val="0"/>
                <w:color w:val="auto"/>
                <w:kern w:val="28"/>
                <w:sz w:val="24"/>
                <w:highlight w:val="none"/>
              </w:rPr>
              <w:t>类）计取，采购服务费为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陆仟捌佰贰拾伍</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6825</w:t>
            </w:r>
            <w:r>
              <w:rPr>
                <w:rFonts w:hint="eastAsia" w:ascii="宋体" w:hAnsi="宋体" w:cs="宋体"/>
                <w:snapToGrid w:val="0"/>
                <w:color w:val="auto"/>
                <w:kern w:val="28"/>
                <w:sz w:val="24"/>
                <w:highlight w:val="none"/>
                <w:u w:val="single"/>
              </w:rPr>
              <w:t>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pPr>
              <w:snapToGrid w:val="0"/>
              <w:spacing w:line="24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895" w:type="dxa"/>
            <w:vAlign w:val="center"/>
          </w:tcPr>
          <w:p>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pPr>
              <w:snapToGrid w:val="0"/>
              <w:spacing w:line="360" w:lineRule="auto"/>
              <w:jc w:val="center"/>
              <w:rPr>
                <w:rFonts w:hint="eastAsia" w:ascii="宋体" w:hAnsi="宋体" w:cs="宋体"/>
                <w:color w:val="auto"/>
                <w:sz w:val="24"/>
                <w:highlight w:val="none"/>
              </w:rPr>
            </w:pPr>
          </w:p>
        </w:tc>
        <w:tc>
          <w:tcPr>
            <w:tcW w:w="2500" w:type="dxa"/>
            <w:vMerge w:val="continue"/>
            <w:vAlign w:val="center"/>
          </w:tcPr>
          <w:p>
            <w:pPr>
              <w:snapToGrid w:val="0"/>
              <w:spacing w:line="240" w:lineRule="auto"/>
              <w:jc w:val="center"/>
              <w:rPr>
                <w:rFonts w:hint="eastAsia" w:ascii="宋体" w:hAnsi="宋体" w:cs="宋体"/>
                <w:b/>
                <w:color w:val="auto"/>
                <w:sz w:val="24"/>
                <w:highlight w:val="none"/>
              </w:rPr>
            </w:pPr>
          </w:p>
        </w:tc>
        <w:tc>
          <w:tcPr>
            <w:tcW w:w="5895" w:type="dxa"/>
            <w:vAlign w:val="center"/>
          </w:tcPr>
          <w:p>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240" w:lineRule="auto"/>
              <w:rPr>
                <w:rFonts w:hint="eastAsia" w:ascii="宋体" w:hAnsi="宋体" w:cs="宋体"/>
                <w:color w:val="auto"/>
                <w:sz w:val="24"/>
                <w:highlight w:val="none"/>
                <w:lang w:eastAsia="zh-CN"/>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19"/>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19"/>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19"/>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19"/>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9"/>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19"/>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3093"/>
      <w:bookmarkEnd w:id="19"/>
      <w:bookmarkStart w:id="20" w:name="_Hlt74714665"/>
      <w:bookmarkEnd w:id="20"/>
      <w:bookmarkStart w:id="21" w:name="_Hlt68072998"/>
      <w:bookmarkEnd w:id="21"/>
      <w:bookmarkStart w:id="22" w:name="_Hlt68072990"/>
      <w:bookmarkEnd w:id="22"/>
      <w:bookmarkStart w:id="23" w:name="_Hlt74730295"/>
      <w:bookmarkEnd w:id="23"/>
      <w:bookmarkStart w:id="24" w:name="_Hlt75236011"/>
      <w:bookmarkEnd w:id="24"/>
      <w:bookmarkStart w:id="25" w:name="_Hlt75236290"/>
      <w:bookmarkEnd w:id="25"/>
      <w:bookmarkStart w:id="26" w:name="_Hlt68057669"/>
      <w:bookmarkEnd w:id="26"/>
      <w:bookmarkStart w:id="27" w:name="_Hlt74729768"/>
      <w:bookmarkEnd w:id="27"/>
      <w:bookmarkStart w:id="28" w:name="_Hlt68403820"/>
      <w:bookmarkEnd w:id="28"/>
      <w:bookmarkStart w:id="29" w:name="_Hlt74707468"/>
      <w:bookmarkEnd w:id="29"/>
      <w:bookmarkStart w:id="30" w:name="_Hlt75236101"/>
      <w:bookmarkEnd w:id="30"/>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2"/>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100"/>
        <w:gridCol w:w="735"/>
        <w:gridCol w:w="702"/>
        <w:gridCol w:w="169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建德市大同镇中心卫生院双能X线骨密度仪采购项目</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套</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650000</w:t>
            </w:r>
            <w:r>
              <w:rPr>
                <w:rFonts w:hint="eastAsia" w:ascii="宋体" w:hAnsi="宋体" w:eastAsia="宋体" w:cs="宋体"/>
                <w:color w:val="auto"/>
                <w:sz w:val="24"/>
                <w:szCs w:val="24"/>
                <w:highlight w:val="none"/>
                <w:lang w:val="en-US" w:eastAsia="zh-CN"/>
              </w:rPr>
              <w:t>.00</w:t>
            </w: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人民币（大写）</w:t>
            </w:r>
            <w:r>
              <w:rPr>
                <w:rFonts w:hint="eastAsia" w:ascii="宋体" w:hAnsi="宋体" w:cs="宋体"/>
                <w:color w:val="auto"/>
                <w:sz w:val="24"/>
                <w:szCs w:val="24"/>
                <w:highlight w:val="none"/>
                <w:lang w:val="en-US" w:eastAsia="zh-CN"/>
              </w:rPr>
              <w:t>陆拾伍万</w:t>
            </w:r>
            <w:r>
              <w:rPr>
                <w:rFonts w:hint="eastAsia" w:ascii="宋体" w:hAnsi="宋体" w:eastAsia="宋体" w:cs="宋体"/>
                <w:color w:val="auto"/>
                <w:sz w:val="24"/>
                <w:szCs w:val="24"/>
                <w:highlight w:val="none"/>
                <w:lang w:val="en-US" w:eastAsia="zh-CN"/>
              </w:rPr>
              <w:t>元整（￥：</w:t>
            </w: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lang w:val="en-US" w:eastAsia="zh-CN"/>
              </w:rPr>
              <w:t>0000.00元）</w:t>
            </w:r>
          </w:p>
        </w:tc>
      </w:tr>
    </w:tbl>
    <w:p>
      <w:pPr>
        <w:spacing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bCs/>
          <w:color w:val="auto"/>
          <w:szCs w:val="21"/>
          <w:highlight w:val="none"/>
        </w:rPr>
        <w:t>注：以上金额包括设计、生产、供货、包装、运输装卸、安装调试、备品备件、专用工具、产品保护保险、培训、税金、验收、辅助工作及售后服务等完成本项目的所有费用。</w:t>
      </w:r>
    </w:p>
    <w:p>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采购需求</w:t>
      </w:r>
    </w:p>
    <w:tbl>
      <w:tblPr>
        <w:tblStyle w:val="62"/>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Align w:val="top"/>
          </w:tcPr>
          <w:p>
            <w:pPr>
              <w:rPr>
                <w:color w:val="auto"/>
                <w:sz w:val="24"/>
                <w:szCs w:val="24"/>
                <w:highlight w:val="none"/>
              </w:rPr>
            </w:pPr>
            <w:r>
              <w:rPr>
                <w:rFonts w:hint="eastAsia"/>
                <w:color w:val="auto"/>
                <w:sz w:val="24"/>
                <w:szCs w:val="24"/>
                <w:highlight w:val="none"/>
              </w:rPr>
              <w:t>设备用途：</w:t>
            </w:r>
          </w:p>
        </w:tc>
        <w:tc>
          <w:tcPr>
            <w:tcW w:w="7654" w:type="dxa"/>
            <w:vAlign w:val="top"/>
          </w:tcPr>
          <w:p>
            <w:pPr>
              <w:rPr>
                <w:color w:val="auto"/>
                <w:sz w:val="24"/>
                <w:szCs w:val="24"/>
                <w:highlight w:val="none"/>
              </w:rPr>
            </w:pPr>
            <w:r>
              <w:rPr>
                <w:rFonts w:hint="eastAsia"/>
                <w:color w:val="auto"/>
                <w:sz w:val="24"/>
                <w:szCs w:val="24"/>
                <w:highlight w:val="none"/>
              </w:rPr>
              <w:t>诊断骨质疏松症，预测骨折风险，监测骨质疏松疗效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Align w:val="center"/>
          </w:tcPr>
          <w:p>
            <w:pPr>
              <w:jc w:val="both"/>
              <w:rPr>
                <w:color w:val="auto"/>
                <w:sz w:val="24"/>
                <w:szCs w:val="24"/>
                <w:highlight w:val="none"/>
              </w:rPr>
            </w:pPr>
            <w:r>
              <w:rPr>
                <w:rFonts w:hint="eastAsia" w:ascii="宋体" w:hAnsi="宋体" w:eastAsia="宋体" w:cs="宋体"/>
                <w:color w:val="auto"/>
                <w:spacing w:val="6"/>
                <w:sz w:val="24"/>
                <w:szCs w:val="24"/>
                <w:highlight w:val="none"/>
              </w:rPr>
              <w:t>▲</w:t>
            </w:r>
            <w:r>
              <w:rPr>
                <w:rFonts w:hint="eastAsia"/>
                <w:color w:val="auto"/>
                <w:sz w:val="24"/>
                <w:szCs w:val="24"/>
                <w:highlight w:val="none"/>
              </w:rPr>
              <w:t>1</w:t>
            </w:r>
            <w:r>
              <w:rPr>
                <w:color w:val="auto"/>
                <w:sz w:val="24"/>
                <w:szCs w:val="24"/>
                <w:highlight w:val="none"/>
              </w:rPr>
              <w:t>.数字化探测器</w:t>
            </w:r>
            <w:r>
              <w:rPr>
                <w:rFonts w:hint="eastAsia"/>
                <w:color w:val="auto"/>
                <w:sz w:val="24"/>
                <w:szCs w:val="24"/>
                <w:highlight w:val="none"/>
              </w:rPr>
              <w:t>：</w:t>
            </w:r>
          </w:p>
        </w:tc>
        <w:tc>
          <w:tcPr>
            <w:tcW w:w="7654" w:type="dxa"/>
            <w:vAlign w:val="center"/>
          </w:tcPr>
          <w:p>
            <w:pPr>
              <w:numPr>
                <w:ilvl w:val="0"/>
                <w:numId w:val="0"/>
              </w:numPr>
              <w:ind w:leftChars="0"/>
              <w:jc w:val="both"/>
              <w:rPr>
                <w:rFonts w:ascii="宋体" w:hAnsi="宋体" w:cs="宋体"/>
                <w:color w:val="auto"/>
                <w:sz w:val="24"/>
                <w:szCs w:val="24"/>
                <w:highlight w:val="none"/>
              </w:rPr>
            </w:pPr>
            <w:r>
              <w:rPr>
                <w:rFonts w:hint="eastAsia"/>
                <w:color w:val="auto"/>
                <w:sz w:val="24"/>
                <w:szCs w:val="24"/>
                <w:highlight w:val="none"/>
                <w:lang w:val="zh-CN"/>
              </w:rPr>
              <w:t>（1）半导体直接数字化探测器，≥3</w:t>
            </w:r>
            <w:r>
              <w:rPr>
                <w:color w:val="auto"/>
                <w:sz w:val="24"/>
                <w:szCs w:val="24"/>
                <w:highlight w:val="none"/>
                <w:lang w:val="zh-CN"/>
              </w:rPr>
              <w:t>2</w:t>
            </w:r>
            <w:r>
              <w:rPr>
                <w:rFonts w:hint="eastAsia"/>
                <w:color w:val="auto"/>
                <w:sz w:val="24"/>
                <w:szCs w:val="24"/>
                <w:highlight w:val="none"/>
                <w:lang w:val="zh-CN"/>
              </w:rPr>
              <w:t>阵列通道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85" w:type="dxa"/>
            <w:vMerge w:val="restart"/>
            <w:vAlign w:val="center"/>
          </w:tcPr>
          <w:p>
            <w:pPr>
              <w:jc w:val="both"/>
              <w:rPr>
                <w:color w:val="auto"/>
                <w:sz w:val="24"/>
                <w:szCs w:val="24"/>
                <w:highlight w:val="none"/>
              </w:rPr>
            </w:pPr>
            <w:r>
              <w:rPr>
                <w:rFonts w:hint="eastAsia"/>
                <w:color w:val="auto"/>
                <w:sz w:val="24"/>
                <w:szCs w:val="24"/>
                <w:highlight w:val="none"/>
              </w:rPr>
              <w:t>2．</w:t>
            </w:r>
            <w:r>
              <w:rPr>
                <w:color w:val="auto"/>
                <w:sz w:val="24"/>
                <w:szCs w:val="24"/>
                <w:highlight w:val="none"/>
              </w:rPr>
              <w:t>X线源</w:t>
            </w:r>
            <w:r>
              <w:rPr>
                <w:rFonts w:hint="eastAsia"/>
                <w:color w:val="auto"/>
                <w:sz w:val="24"/>
                <w:szCs w:val="24"/>
                <w:highlight w:val="none"/>
              </w:rPr>
              <w:t>球管</w:t>
            </w:r>
          </w:p>
        </w:tc>
        <w:tc>
          <w:tcPr>
            <w:tcW w:w="7654" w:type="dxa"/>
            <w:vAlign w:val="top"/>
          </w:tcPr>
          <w:p>
            <w:pPr>
              <w:rPr>
                <w:color w:val="auto"/>
                <w:sz w:val="24"/>
                <w:szCs w:val="24"/>
                <w:highlight w:val="none"/>
              </w:rPr>
            </w:pPr>
            <w:r>
              <w:rPr>
                <w:rFonts w:hint="eastAsia"/>
                <w:color w:val="auto"/>
                <w:sz w:val="24"/>
                <w:szCs w:val="24"/>
                <w:highlight w:val="none"/>
              </w:rPr>
              <w:t>（1）双能产生方式：</w:t>
            </w:r>
            <w:r>
              <w:rPr>
                <w:color w:val="auto"/>
                <w:sz w:val="24"/>
                <w:szCs w:val="24"/>
                <w:highlight w:val="none"/>
              </w:rPr>
              <w:t>K缘过滤同时</w:t>
            </w:r>
            <w:r>
              <w:rPr>
                <w:rFonts w:hint="eastAsia"/>
                <w:color w:val="auto"/>
                <w:sz w:val="24"/>
                <w:szCs w:val="24"/>
                <w:highlight w:val="none"/>
              </w:rPr>
              <w:t>产生高能、低能两种能量</w:t>
            </w:r>
          </w:p>
          <w:p>
            <w:pPr>
              <w:rPr>
                <w:color w:val="auto"/>
                <w:sz w:val="24"/>
                <w:szCs w:val="24"/>
                <w:highlight w:val="none"/>
                <w:lang w:val="en-GB"/>
              </w:rPr>
            </w:pPr>
            <w:r>
              <w:rPr>
                <w:rFonts w:hint="eastAsia"/>
                <w:color w:val="auto"/>
                <w:sz w:val="24"/>
                <w:szCs w:val="24"/>
                <w:highlight w:val="none"/>
                <w:lang w:val="en-GB"/>
              </w:rPr>
              <w:t>（2）</w:t>
            </w:r>
            <w:r>
              <w:rPr>
                <w:color w:val="auto"/>
                <w:sz w:val="24"/>
                <w:szCs w:val="24"/>
                <w:highlight w:val="none"/>
              </w:rPr>
              <w:t>双能的峰值：</w:t>
            </w:r>
            <w:r>
              <w:rPr>
                <w:rFonts w:hint="eastAsia"/>
                <w:color w:val="auto"/>
                <w:sz w:val="24"/>
                <w:szCs w:val="24"/>
                <w:highlight w:val="none"/>
                <w:lang w:val="en-GB"/>
              </w:rPr>
              <w:t>高能≥83</w:t>
            </w:r>
            <w:r>
              <w:rPr>
                <w:color w:val="auto"/>
                <w:sz w:val="24"/>
                <w:szCs w:val="24"/>
                <w:highlight w:val="none"/>
              </w:rPr>
              <w:t>KeV</w:t>
            </w:r>
            <w:r>
              <w:rPr>
                <w:rFonts w:hint="eastAsia"/>
                <w:color w:val="auto"/>
                <w:sz w:val="24"/>
                <w:szCs w:val="24"/>
                <w:highlight w:val="none"/>
                <w:lang w:val="en-GB"/>
              </w:rPr>
              <w:t>，低能</w:t>
            </w:r>
            <w:r>
              <w:rPr>
                <w:rFonts w:hint="eastAsia" w:ascii="宋体" w:hAnsi="宋体"/>
                <w:color w:val="auto"/>
                <w:sz w:val="24"/>
                <w:szCs w:val="24"/>
                <w:highlight w:val="none"/>
                <w:lang w:val="en-GB"/>
              </w:rPr>
              <w:t>≤</w:t>
            </w:r>
            <w:r>
              <w:rPr>
                <w:rFonts w:hint="eastAsia"/>
                <w:color w:val="auto"/>
                <w:sz w:val="24"/>
                <w:szCs w:val="24"/>
                <w:highlight w:val="none"/>
                <w:lang w:val="en-GB"/>
              </w:rPr>
              <w:t>41</w:t>
            </w:r>
            <w:r>
              <w:rPr>
                <w:color w:val="auto"/>
                <w:sz w:val="24"/>
                <w:szCs w:val="24"/>
                <w:highlight w:val="none"/>
                <w:lang w:val="en-GB"/>
              </w:rPr>
              <w:t>KeV</w:t>
            </w:r>
            <w:r>
              <w:rPr>
                <w:rFonts w:hint="eastAsia"/>
                <w:color w:val="auto"/>
                <w:sz w:val="24"/>
                <w:szCs w:val="24"/>
                <w:highlight w:val="none"/>
              </w:rPr>
              <w:t>，</w:t>
            </w:r>
            <w:r>
              <w:rPr>
                <w:rFonts w:hint="eastAsia"/>
                <w:color w:val="auto"/>
                <w:sz w:val="24"/>
                <w:szCs w:val="24"/>
                <w:highlight w:val="none"/>
                <w:lang w:val="en-GB"/>
              </w:rPr>
              <w:t>球管可以连续长时间工作。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（3）球管电流：稳定阳极球管，</w:t>
            </w:r>
            <w:r>
              <w:rPr>
                <w:color w:val="auto"/>
                <w:sz w:val="24"/>
                <w:szCs w:val="24"/>
                <w:highlight w:val="none"/>
              </w:rPr>
              <w:t>X线球</w:t>
            </w:r>
            <w:r>
              <w:rPr>
                <w:rFonts w:hint="eastAsia"/>
                <w:color w:val="auto"/>
                <w:sz w:val="24"/>
                <w:szCs w:val="24"/>
                <w:highlight w:val="none"/>
              </w:rPr>
              <w:t>智能分档式控制电流电流≤</w:t>
            </w:r>
            <w:r>
              <w:rPr>
                <w:rFonts w:ascii="宋体" w:hAnsi="宋体"/>
                <w:color w:val="auto"/>
                <w:sz w:val="24"/>
                <w:szCs w:val="24"/>
                <w:highlight w:val="none"/>
              </w:rPr>
              <w:t>3.0</w:t>
            </w:r>
            <w:r>
              <w:rPr>
                <w:color w:val="auto"/>
                <w:sz w:val="24"/>
                <w:szCs w:val="24"/>
                <w:highlight w:val="none"/>
              </w:rPr>
              <w:t>mA</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（4）球管冷却：油冷加风冷。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rFonts w:ascii="宋体" w:hAnsi="宋体" w:cs="宋体"/>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）工作噪音小于70dB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restart"/>
            <w:vAlign w:val="center"/>
          </w:tcPr>
          <w:p>
            <w:pPr>
              <w:jc w:val="both"/>
              <w:rPr>
                <w:color w:val="auto"/>
                <w:sz w:val="24"/>
                <w:szCs w:val="24"/>
                <w:highlight w:val="none"/>
              </w:rPr>
            </w:pPr>
            <w:r>
              <w:rPr>
                <w:rFonts w:hint="eastAsia"/>
                <w:color w:val="auto"/>
                <w:sz w:val="24"/>
                <w:szCs w:val="24"/>
                <w:highlight w:val="none"/>
              </w:rPr>
              <w:t>3．扫描</w:t>
            </w:r>
          </w:p>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（1）扫描模式：窄角扇束扫描。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（2）有效扫描范围：长度≥</w:t>
            </w:r>
            <w:r>
              <w:rPr>
                <w:color w:val="auto"/>
                <w:sz w:val="24"/>
                <w:szCs w:val="24"/>
                <w:highlight w:val="none"/>
              </w:rPr>
              <w:t>57</w:t>
            </w:r>
            <w:r>
              <w:rPr>
                <w:rFonts w:hint="eastAsia"/>
                <w:color w:val="auto"/>
                <w:sz w:val="24"/>
                <w:szCs w:val="24"/>
                <w:highlight w:val="none"/>
              </w:rPr>
              <w:t>cm; 宽度≥</w:t>
            </w:r>
            <w:r>
              <w:rPr>
                <w:rFonts w:hint="eastAsia"/>
                <w:color w:val="auto"/>
                <w:sz w:val="24"/>
                <w:szCs w:val="24"/>
                <w:highlight w:val="none"/>
                <w:lang w:val="en-US" w:eastAsia="zh-CN"/>
              </w:rPr>
              <w:t>46</w:t>
            </w:r>
            <w:r>
              <w:rPr>
                <w:rFonts w:hint="eastAsia"/>
                <w:color w:val="auto"/>
                <w:sz w:val="24"/>
                <w:szCs w:val="24"/>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lang w:val="zh-CN"/>
              </w:rPr>
              <w:t>（3）</w:t>
            </w:r>
            <w:r>
              <w:rPr>
                <w:rFonts w:hint="eastAsia"/>
                <w:color w:val="auto"/>
                <w:sz w:val="24"/>
                <w:szCs w:val="24"/>
                <w:highlight w:val="none"/>
              </w:rPr>
              <w:t>扫描时间: 腰椎≤3</w:t>
            </w:r>
            <w:r>
              <w:rPr>
                <w:color w:val="auto"/>
                <w:sz w:val="24"/>
                <w:szCs w:val="24"/>
                <w:highlight w:val="none"/>
              </w:rPr>
              <w:t>5</w:t>
            </w:r>
            <w:r>
              <w:rPr>
                <w:rFonts w:hint="eastAsia"/>
                <w:color w:val="auto"/>
                <w:sz w:val="24"/>
                <w:szCs w:val="24"/>
                <w:highlight w:val="none"/>
              </w:rPr>
              <w:t>秒，髋关节≤2</w:t>
            </w:r>
            <w:r>
              <w:rPr>
                <w:color w:val="auto"/>
                <w:sz w:val="24"/>
                <w:szCs w:val="24"/>
                <w:highlight w:val="none"/>
              </w:rPr>
              <w:t>5</w:t>
            </w:r>
            <w:r>
              <w:rPr>
                <w:rFonts w:hint="eastAsia"/>
                <w:color w:val="auto"/>
                <w:sz w:val="24"/>
                <w:szCs w:val="24"/>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continue"/>
            <w:vAlign w:val="center"/>
          </w:tcPr>
          <w:p>
            <w:pPr>
              <w:jc w:val="both"/>
              <w:rPr>
                <w:color w:val="auto"/>
                <w:sz w:val="24"/>
                <w:szCs w:val="24"/>
                <w:highlight w:val="none"/>
              </w:rPr>
            </w:pPr>
          </w:p>
        </w:tc>
        <w:tc>
          <w:tcPr>
            <w:tcW w:w="7654" w:type="dxa"/>
            <w:vAlign w:val="top"/>
          </w:tcPr>
          <w:p>
            <w:pPr>
              <w:ind w:left="53" w:leftChars="25"/>
              <w:rPr>
                <w:rFonts w:ascii="宋体" w:hAnsi="宋体" w:cs="宋体"/>
                <w:color w:val="auto"/>
                <w:sz w:val="24"/>
                <w:szCs w:val="24"/>
                <w:highlight w:val="none"/>
              </w:rPr>
            </w:pPr>
            <w:r>
              <w:rPr>
                <w:rFonts w:hint="eastAsia"/>
                <w:color w:val="auto"/>
                <w:sz w:val="24"/>
                <w:szCs w:val="24"/>
                <w:highlight w:val="none"/>
              </w:rPr>
              <w:t>（4）红字十字</w:t>
            </w:r>
            <w:r>
              <w:rPr>
                <w:color w:val="auto"/>
                <w:sz w:val="24"/>
                <w:szCs w:val="24"/>
                <w:highlight w:val="none"/>
              </w:rPr>
              <w:t>激光定位</w:t>
            </w:r>
            <w:r>
              <w:rPr>
                <w:rFonts w:hint="eastAsia"/>
                <w:color w:val="auto"/>
                <w:sz w:val="24"/>
                <w:szCs w:val="24"/>
                <w:highlight w:val="none"/>
              </w:rPr>
              <w:t>器；智能定位，任意选择扫描部位，智能扫描，自动识别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restart"/>
            <w:vAlign w:val="center"/>
          </w:tcPr>
          <w:p>
            <w:pPr>
              <w:jc w:val="both"/>
              <w:rPr>
                <w:color w:val="auto"/>
                <w:sz w:val="24"/>
                <w:szCs w:val="24"/>
                <w:highlight w:val="none"/>
              </w:rPr>
            </w:pPr>
            <w:r>
              <w:rPr>
                <w:rFonts w:hint="eastAsia"/>
                <w:color w:val="auto"/>
                <w:sz w:val="24"/>
                <w:szCs w:val="24"/>
                <w:highlight w:val="none"/>
              </w:rPr>
              <w:t>4．扫描床体：</w:t>
            </w:r>
          </w:p>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（1）床体尺寸：长度</w:t>
            </w:r>
            <w:r>
              <w:rPr>
                <w:rFonts w:hint="eastAsia" w:ascii="宋体" w:hAnsi="宋体"/>
                <w:color w:val="auto"/>
                <w:sz w:val="24"/>
                <w:szCs w:val="24"/>
                <w:highlight w:val="none"/>
              </w:rPr>
              <w:t>≥</w:t>
            </w:r>
            <w:r>
              <w:rPr>
                <w:rFonts w:hint="eastAsia"/>
                <w:color w:val="auto"/>
                <w:sz w:val="24"/>
                <w:szCs w:val="24"/>
                <w:highlight w:val="none"/>
              </w:rPr>
              <w:t>2</w:t>
            </w:r>
            <w:r>
              <w:rPr>
                <w:color w:val="auto"/>
                <w:sz w:val="24"/>
                <w:szCs w:val="24"/>
                <w:highlight w:val="none"/>
              </w:rPr>
              <w:t>0</w:t>
            </w:r>
            <w:r>
              <w:rPr>
                <w:rFonts w:hint="eastAsia"/>
                <w:color w:val="auto"/>
                <w:sz w:val="24"/>
                <w:szCs w:val="24"/>
                <w:highlight w:val="none"/>
              </w:rPr>
              <w:t>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（2）床面高度</w:t>
            </w:r>
            <w:r>
              <w:rPr>
                <w:rFonts w:hint="eastAsia" w:ascii="宋体" w:hAnsi="宋体"/>
                <w:color w:val="auto"/>
                <w:sz w:val="24"/>
                <w:szCs w:val="24"/>
                <w:highlight w:val="none"/>
              </w:rPr>
              <w:t>≤</w:t>
            </w:r>
            <w:r>
              <w:rPr>
                <w:rFonts w:hint="eastAsia"/>
                <w:color w:val="auto"/>
                <w:sz w:val="24"/>
                <w:szCs w:val="24"/>
                <w:highlight w:val="none"/>
              </w:rPr>
              <w:t>65CM，最大承重</w:t>
            </w:r>
            <w:r>
              <w:rPr>
                <w:rFonts w:hint="eastAsia" w:ascii="宋体" w:hAnsi="宋体"/>
                <w:color w:val="auto"/>
                <w:sz w:val="24"/>
                <w:szCs w:val="24"/>
                <w:highlight w:val="none"/>
              </w:rPr>
              <w:t>≥</w:t>
            </w:r>
            <w:r>
              <w:rPr>
                <w:color w:val="auto"/>
                <w:sz w:val="24"/>
                <w:szCs w:val="24"/>
                <w:highlight w:val="none"/>
              </w:rPr>
              <w:t>155</w:t>
            </w:r>
            <w:r>
              <w:rPr>
                <w:rFonts w:hint="eastAsia"/>
                <w:color w:val="auto"/>
                <w:sz w:val="24"/>
                <w:szCs w:val="24"/>
                <w:highlight w:val="none"/>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numPr>
                <w:ilvl w:val="0"/>
                <w:numId w:val="0"/>
              </w:numPr>
              <w:ind w:leftChars="0"/>
              <w:rPr>
                <w:color w:val="auto"/>
                <w:sz w:val="24"/>
                <w:szCs w:val="24"/>
                <w:highlight w:val="none"/>
              </w:rPr>
            </w:pPr>
            <w:r>
              <w:rPr>
                <w:rFonts w:hint="eastAsia" w:ascii="宋体" w:hAnsi="宋体" w:eastAsia="宋体" w:cs="宋体"/>
                <w:color w:val="auto"/>
                <w:spacing w:val="6"/>
                <w:sz w:val="24"/>
                <w:szCs w:val="24"/>
                <w:highlight w:val="none"/>
              </w:rPr>
              <w:t>▲</w:t>
            </w:r>
            <w:r>
              <w:rPr>
                <w:rFonts w:hint="eastAsia"/>
                <w:color w:val="auto"/>
                <w:sz w:val="24"/>
                <w:szCs w:val="24"/>
                <w:highlight w:val="none"/>
              </w:rPr>
              <w:t>（3）折叠式床体，可将床体两侧翼板收起，方便移动和使用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restart"/>
            <w:vAlign w:val="center"/>
          </w:tcPr>
          <w:p>
            <w:pPr>
              <w:jc w:val="both"/>
              <w:rPr>
                <w:rFonts w:ascii="宋体" w:hAnsi="宋体" w:cs="宋体"/>
                <w:color w:val="auto"/>
                <w:sz w:val="24"/>
                <w:szCs w:val="24"/>
                <w:highlight w:val="none"/>
              </w:rPr>
            </w:pPr>
            <w:r>
              <w:rPr>
                <w:rFonts w:hint="eastAsia"/>
                <w:color w:val="auto"/>
                <w:sz w:val="24"/>
                <w:szCs w:val="24"/>
                <w:highlight w:val="none"/>
              </w:rPr>
              <w:t>5．质量控制系统</w:t>
            </w:r>
          </w:p>
        </w:tc>
        <w:tc>
          <w:tcPr>
            <w:tcW w:w="7654" w:type="dxa"/>
            <w:vAlign w:val="top"/>
          </w:tcPr>
          <w:p>
            <w:pPr>
              <w:rPr>
                <w:color w:val="auto"/>
                <w:sz w:val="24"/>
                <w:szCs w:val="24"/>
                <w:highlight w:val="none"/>
              </w:rPr>
            </w:pPr>
            <w:r>
              <w:rPr>
                <w:rFonts w:hint="eastAsia"/>
                <w:color w:val="auto"/>
                <w:sz w:val="24"/>
                <w:szCs w:val="24"/>
                <w:highlight w:val="none"/>
              </w:rPr>
              <w:t>（1）质控系统之校准（QA）：校准使机器达到规定的精确度和准确度。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（2）质控系统之分析质控（QC）：模拟人体腰椎的校准模块。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（3）提供准确度和精确度数据功能。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85" w:type="dxa"/>
            <w:vMerge w:val="continue"/>
            <w:vAlign w:val="center"/>
          </w:tcPr>
          <w:p>
            <w:pPr>
              <w:jc w:val="both"/>
              <w:rPr>
                <w:color w:val="auto"/>
                <w:sz w:val="24"/>
                <w:szCs w:val="24"/>
                <w:highlight w:val="none"/>
              </w:rPr>
            </w:pPr>
          </w:p>
        </w:tc>
        <w:tc>
          <w:tcPr>
            <w:tcW w:w="7654" w:type="dxa"/>
            <w:vAlign w:val="center"/>
          </w:tcPr>
          <w:p>
            <w:pPr>
              <w:jc w:val="both"/>
              <w:rPr>
                <w:color w:val="auto"/>
                <w:sz w:val="24"/>
                <w:szCs w:val="24"/>
                <w:highlight w:val="none"/>
              </w:rPr>
            </w:pPr>
            <w:r>
              <w:rPr>
                <w:rFonts w:hint="eastAsia"/>
                <w:color w:val="auto"/>
                <w:sz w:val="24"/>
                <w:szCs w:val="24"/>
                <w:highlight w:val="none"/>
              </w:rPr>
              <w:t>（4）测量重复性：骨密度测量值变异系数≤0</w:t>
            </w:r>
            <w:r>
              <w:rPr>
                <w:color w:val="auto"/>
                <w:sz w:val="24"/>
                <w:szCs w:val="24"/>
                <w:highlight w:val="none"/>
              </w:rPr>
              <w:t>.95</w:t>
            </w:r>
            <w:r>
              <w:rPr>
                <w:rFonts w:hint="eastAsia"/>
                <w:color w:val="auto"/>
                <w:sz w:val="24"/>
                <w:szCs w:val="24"/>
                <w:highlight w:val="none"/>
              </w:rPr>
              <w:t>%，准确度偏差小于等于0</w:t>
            </w:r>
            <w:r>
              <w:rPr>
                <w:color w:val="auto"/>
                <w:sz w:val="24"/>
                <w:szCs w:val="24"/>
                <w:highlight w:val="none"/>
              </w:rPr>
              <w:t>.6</w:t>
            </w:r>
            <w:r>
              <w:rPr>
                <w:rFonts w:hint="eastAsia"/>
                <w:color w:val="auto"/>
                <w:sz w:val="24"/>
                <w:szCs w:val="24"/>
                <w:highlight w:val="none"/>
              </w:rPr>
              <w:t>%（提供国家级检测报告）；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restart"/>
            <w:vAlign w:val="center"/>
          </w:tcPr>
          <w:p>
            <w:pPr>
              <w:jc w:val="both"/>
              <w:rPr>
                <w:color w:val="auto"/>
                <w:sz w:val="24"/>
                <w:szCs w:val="24"/>
                <w:highlight w:val="none"/>
              </w:rPr>
            </w:pPr>
            <w:r>
              <w:rPr>
                <w:rFonts w:hint="eastAsia"/>
                <w:color w:val="auto"/>
                <w:sz w:val="24"/>
                <w:szCs w:val="24"/>
                <w:highlight w:val="none"/>
              </w:rPr>
              <w:t>6．检测报告</w:t>
            </w:r>
          </w:p>
        </w:tc>
        <w:tc>
          <w:tcPr>
            <w:tcW w:w="7654" w:type="dxa"/>
            <w:vAlign w:val="top"/>
          </w:tcPr>
          <w:p>
            <w:pPr>
              <w:rPr>
                <w:color w:val="auto"/>
                <w:sz w:val="24"/>
                <w:szCs w:val="24"/>
                <w:highlight w:val="none"/>
              </w:rPr>
            </w:pPr>
            <w:r>
              <w:rPr>
                <w:rFonts w:hint="eastAsia"/>
                <w:color w:val="auto"/>
                <w:sz w:val="24"/>
                <w:szCs w:val="24"/>
                <w:highlight w:val="none"/>
              </w:rPr>
              <w:t>（1）彩色扫描影像，全中文检测报告，可订制报告系统。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（2）中国大陆人数据库；无条件提供数据库的更新和升级。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continue"/>
            <w:vAlign w:val="top"/>
          </w:tcPr>
          <w:p>
            <w:pPr>
              <w:rPr>
                <w:color w:val="auto"/>
                <w:sz w:val="24"/>
                <w:szCs w:val="24"/>
                <w:highlight w:val="none"/>
              </w:rPr>
            </w:pPr>
          </w:p>
        </w:tc>
        <w:tc>
          <w:tcPr>
            <w:tcW w:w="7654" w:type="dxa"/>
            <w:vAlign w:val="top"/>
          </w:tcPr>
          <w:p>
            <w:pPr>
              <w:ind w:left="29" w:leftChars="14"/>
              <w:rPr>
                <w:color w:val="auto"/>
                <w:sz w:val="24"/>
                <w:szCs w:val="24"/>
                <w:highlight w:val="none"/>
              </w:rPr>
            </w:pPr>
            <w:r>
              <w:rPr>
                <w:rFonts w:hint="eastAsia"/>
                <w:color w:val="auto"/>
                <w:sz w:val="24"/>
                <w:szCs w:val="24"/>
                <w:highlight w:val="none"/>
              </w:rPr>
              <w:t>（3）测量数据 ：骨密度（BMD）、骨矿物含量（BMC）、面 积（AREA）、 T值、Z值、体重质数（BMI）、腹部脂肪含量，骨密度变化走势。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（4）多部位报告集成功能，多图像展示；提供中文多部位报告系统。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continue"/>
            <w:vAlign w:val="top"/>
          </w:tcPr>
          <w:p>
            <w:pPr>
              <w:rPr>
                <w:color w:val="auto"/>
                <w:sz w:val="24"/>
                <w:szCs w:val="24"/>
                <w:highlight w:val="none"/>
              </w:rPr>
            </w:pPr>
          </w:p>
        </w:tc>
        <w:tc>
          <w:tcPr>
            <w:tcW w:w="7654" w:type="dxa"/>
            <w:vAlign w:val="center"/>
          </w:tcPr>
          <w:p>
            <w:pPr>
              <w:jc w:val="both"/>
              <w:rPr>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）提供中文操作界面，中文Windows 操作平台，全中文图形化操作界面。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restart"/>
            <w:vAlign w:val="top"/>
          </w:tcPr>
          <w:p>
            <w:pPr>
              <w:rPr>
                <w:color w:val="auto"/>
                <w:sz w:val="24"/>
                <w:szCs w:val="24"/>
                <w:highlight w:val="none"/>
              </w:rPr>
            </w:pPr>
            <w:r>
              <w:rPr>
                <w:rFonts w:hint="eastAsia"/>
                <w:color w:val="auto"/>
                <w:sz w:val="24"/>
                <w:szCs w:val="24"/>
                <w:highlight w:val="none"/>
              </w:rPr>
              <w:t>7．</w:t>
            </w:r>
            <w:r>
              <w:rPr>
                <w:color w:val="auto"/>
                <w:sz w:val="24"/>
                <w:szCs w:val="24"/>
                <w:highlight w:val="none"/>
              </w:rPr>
              <w:t>扫描部位及功能</w:t>
            </w:r>
          </w:p>
        </w:tc>
        <w:tc>
          <w:tcPr>
            <w:tcW w:w="7654" w:type="dxa"/>
            <w:vAlign w:val="top"/>
          </w:tcPr>
          <w:p>
            <w:pPr>
              <w:rPr>
                <w:color w:val="auto"/>
                <w:sz w:val="24"/>
                <w:szCs w:val="24"/>
                <w:highlight w:val="none"/>
              </w:rPr>
            </w:pPr>
            <w:r>
              <w:rPr>
                <w:rFonts w:hint="eastAsia"/>
                <w:color w:val="auto"/>
                <w:sz w:val="24"/>
                <w:szCs w:val="24"/>
                <w:highlight w:val="none"/>
              </w:rPr>
              <w:t>（1）正位腰椎扫描、评估。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）侧位腰椎扫描、评估。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）单侧股骨扫描、评估。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rFonts w:hint="eastAsia"/>
                <w:color w:val="auto"/>
                <w:sz w:val="24"/>
                <w:szCs w:val="24"/>
                <w:highlight w:val="none"/>
              </w:rPr>
            </w:pPr>
            <w:r>
              <w:rPr>
                <w:rFonts w:hint="eastAsia"/>
                <w:color w:val="auto"/>
                <w:sz w:val="24"/>
                <w:szCs w:val="24"/>
                <w:highlight w:val="none"/>
              </w:rPr>
              <w:t>（4）双侧股骨自动扫描、评估。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rFonts w:hint="eastAsia"/>
                <w:color w:val="auto"/>
                <w:sz w:val="24"/>
                <w:szCs w:val="24"/>
                <w:highlight w:val="none"/>
              </w:rPr>
            </w:pPr>
            <w:r>
              <w:rPr>
                <w:rFonts w:hint="eastAsia"/>
                <w:color w:val="auto"/>
                <w:sz w:val="24"/>
                <w:szCs w:val="24"/>
                <w:highlight w:val="none"/>
              </w:rPr>
              <w:t>（5）前臂测量和分析。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continue"/>
            <w:vAlign w:val="top"/>
          </w:tcPr>
          <w:p>
            <w:pPr>
              <w:rPr>
                <w:color w:val="auto"/>
                <w:sz w:val="24"/>
                <w:szCs w:val="24"/>
                <w:highlight w:val="none"/>
              </w:rPr>
            </w:pPr>
          </w:p>
        </w:tc>
        <w:tc>
          <w:tcPr>
            <w:tcW w:w="7654" w:type="dxa"/>
            <w:vAlign w:val="top"/>
          </w:tcPr>
          <w:p>
            <w:pPr>
              <w:rPr>
                <w:rFonts w:hint="eastAsia"/>
                <w:color w:val="auto"/>
                <w:sz w:val="24"/>
                <w:szCs w:val="24"/>
                <w:highlight w:val="none"/>
              </w:rPr>
            </w:pPr>
            <w:r>
              <w:rPr>
                <w:rFonts w:hint="eastAsia"/>
                <w:color w:val="auto"/>
                <w:sz w:val="24"/>
                <w:szCs w:val="24"/>
                <w:highlight w:val="none"/>
              </w:rPr>
              <w:t>（6）组织厚度分析；腹部脂肪百分比含量测量分析。</w:t>
            </w:r>
          </w:p>
          <w:p>
            <w:pPr>
              <w:rPr>
                <w:rFonts w:hint="eastAsia"/>
                <w:color w:val="auto"/>
                <w:sz w:val="24"/>
                <w:szCs w:val="24"/>
                <w:highlight w:val="none"/>
              </w:rPr>
            </w:pPr>
            <w:r>
              <w:rPr>
                <w:rFonts w:hint="eastAsia"/>
                <w:color w:val="auto"/>
                <w:sz w:val="24"/>
                <w:szCs w:val="24"/>
                <w:highlight w:val="none"/>
              </w:rPr>
              <w:t>（7）WHO体重指数评估。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w:t>
            </w:r>
            <w:r>
              <w:rPr>
                <w:color w:val="auto"/>
                <w:sz w:val="24"/>
                <w:szCs w:val="24"/>
                <w:highlight w:val="none"/>
              </w:rPr>
              <w:t>7</w:t>
            </w:r>
            <w:r>
              <w:rPr>
                <w:rFonts w:hint="eastAsia"/>
                <w:color w:val="auto"/>
                <w:sz w:val="24"/>
                <w:szCs w:val="24"/>
                <w:highlight w:val="none"/>
              </w:rPr>
              <w:t>）人工髋关节置换后的自动扫描、评估。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w:t>
            </w:r>
            <w:r>
              <w:rPr>
                <w:color w:val="auto"/>
                <w:sz w:val="24"/>
                <w:szCs w:val="24"/>
                <w:highlight w:val="none"/>
              </w:rPr>
              <w:t>8</w:t>
            </w:r>
            <w:r>
              <w:rPr>
                <w:rFonts w:hint="eastAsia"/>
                <w:color w:val="auto"/>
                <w:sz w:val="24"/>
                <w:szCs w:val="24"/>
                <w:highlight w:val="none"/>
              </w:rPr>
              <w:t>）One Scan智能联合扫描、评估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restart"/>
            <w:vAlign w:val="center"/>
          </w:tcPr>
          <w:p>
            <w:pPr>
              <w:jc w:val="both"/>
              <w:rPr>
                <w:color w:val="auto"/>
                <w:sz w:val="24"/>
                <w:szCs w:val="24"/>
                <w:highlight w:val="none"/>
              </w:rPr>
            </w:pPr>
            <w:r>
              <w:rPr>
                <w:color w:val="auto"/>
                <w:sz w:val="24"/>
                <w:szCs w:val="24"/>
                <w:highlight w:val="none"/>
              </w:rPr>
              <w:t>8</w:t>
            </w:r>
            <w:r>
              <w:rPr>
                <w:rFonts w:hint="eastAsia"/>
                <w:color w:val="auto"/>
                <w:sz w:val="24"/>
                <w:szCs w:val="24"/>
                <w:highlight w:val="none"/>
              </w:rPr>
              <w:t>.软件及功能</w:t>
            </w:r>
          </w:p>
        </w:tc>
        <w:tc>
          <w:tcPr>
            <w:tcW w:w="7654" w:type="dxa"/>
            <w:vAlign w:val="top"/>
          </w:tcPr>
          <w:p>
            <w:pPr>
              <w:rPr>
                <w:color w:val="auto"/>
                <w:sz w:val="24"/>
                <w:szCs w:val="24"/>
                <w:highlight w:val="none"/>
              </w:rPr>
            </w:pPr>
            <w:r>
              <w:rPr>
                <w:rFonts w:hint="eastAsia"/>
                <w:color w:val="auto"/>
                <w:sz w:val="24"/>
                <w:szCs w:val="24"/>
                <w:highlight w:val="none"/>
              </w:rPr>
              <w:t>（1）全中文，高智能化骨密度操作软件及全中文报告。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（2）金属及异物自动分析软件。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（3）与既往检查对比分析软件。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rFonts w:hint="eastAsia"/>
                <w:color w:val="auto"/>
                <w:sz w:val="24"/>
                <w:szCs w:val="24"/>
                <w:highlight w:val="none"/>
              </w:rPr>
            </w:pPr>
            <w:r>
              <w:rPr>
                <w:rFonts w:hint="eastAsia"/>
                <w:color w:val="auto"/>
                <w:sz w:val="24"/>
                <w:szCs w:val="24"/>
                <w:highlight w:val="none"/>
              </w:rPr>
              <w:t>（4）T值和Z值分析软件。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center"/>
          </w:tcPr>
          <w:p>
            <w:pPr>
              <w:jc w:val="both"/>
              <w:rPr>
                <w:rFonts w:hint="eastAsia"/>
                <w:color w:val="auto"/>
                <w:sz w:val="24"/>
                <w:szCs w:val="24"/>
                <w:highlight w:val="none"/>
              </w:rPr>
            </w:pPr>
            <w:r>
              <w:rPr>
                <w:rFonts w:hint="eastAsia"/>
                <w:color w:val="auto"/>
                <w:sz w:val="24"/>
                <w:szCs w:val="24"/>
                <w:highlight w:val="none"/>
              </w:rPr>
              <w:t>（5）智能扫描软件：快速扫描，降低辐射剂量。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5" w:type="dxa"/>
            <w:vMerge w:val="continue"/>
            <w:vAlign w:val="center"/>
          </w:tcPr>
          <w:p>
            <w:pPr>
              <w:jc w:val="both"/>
              <w:rPr>
                <w:color w:val="auto"/>
                <w:sz w:val="24"/>
                <w:szCs w:val="24"/>
                <w:highlight w:val="none"/>
              </w:rPr>
            </w:pPr>
          </w:p>
        </w:tc>
        <w:tc>
          <w:tcPr>
            <w:tcW w:w="7654" w:type="dxa"/>
            <w:vAlign w:val="center"/>
          </w:tcPr>
          <w:p>
            <w:pPr>
              <w:jc w:val="both"/>
              <w:rPr>
                <w:rFonts w:hint="eastAsia"/>
                <w:color w:val="auto"/>
                <w:sz w:val="24"/>
                <w:szCs w:val="24"/>
                <w:highlight w:val="none"/>
              </w:rPr>
            </w:pPr>
            <w:r>
              <w:rPr>
                <w:rFonts w:hint="eastAsia"/>
                <w:color w:val="auto"/>
                <w:sz w:val="24"/>
                <w:szCs w:val="24"/>
                <w:highlight w:val="none"/>
              </w:rPr>
              <w:t>（6）体成分分析软件：腹部脂肪百分比含量分析。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rFonts w:hint="eastAsia"/>
                <w:color w:val="auto"/>
                <w:sz w:val="24"/>
                <w:szCs w:val="24"/>
                <w:highlight w:val="none"/>
              </w:rPr>
            </w:pPr>
            <w:r>
              <w:rPr>
                <w:rFonts w:hint="eastAsia"/>
                <w:color w:val="auto"/>
                <w:sz w:val="24"/>
                <w:szCs w:val="24"/>
                <w:highlight w:val="none"/>
              </w:rPr>
              <w:t>（7）骨编辑软件：实现骨骼、软组织的添加和删减。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w:t>
            </w:r>
            <w:r>
              <w:rPr>
                <w:color w:val="auto"/>
                <w:sz w:val="24"/>
                <w:szCs w:val="24"/>
                <w:highlight w:val="none"/>
              </w:rPr>
              <w:t>8</w:t>
            </w:r>
            <w:r>
              <w:rPr>
                <w:rFonts w:hint="eastAsia"/>
                <w:color w:val="auto"/>
                <w:sz w:val="24"/>
                <w:szCs w:val="24"/>
                <w:highlight w:val="none"/>
              </w:rPr>
              <w:t>）自动感兴趣区识别软件（ROI）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continue"/>
            <w:vAlign w:val="center"/>
          </w:tcPr>
          <w:p>
            <w:pPr>
              <w:jc w:val="both"/>
              <w:rPr>
                <w:color w:val="auto"/>
                <w:sz w:val="24"/>
                <w:szCs w:val="24"/>
                <w:highlight w:val="none"/>
              </w:rPr>
            </w:pPr>
          </w:p>
        </w:tc>
        <w:tc>
          <w:tcPr>
            <w:tcW w:w="7654" w:type="dxa"/>
            <w:vAlign w:val="top"/>
          </w:tcPr>
          <w:p>
            <w:pPr>
              <w:numPr>
                <w:ilvl w:val="0"/>
                <w:numId w:val="0"/>
              </w:numPr>
              <w:ind w:leftChars="0"/>
              <w:rPr>
                <w:color w:val="auto"/>
                <w:sz w:val="24"/>
                <w:szCs w:val="24"/>
                <w:highlight w:val="none"/>
              </w:rPr>
            </w:pPr>
            <w:r>
              <w:rPr>
                <w:rFonts w:hint="eastAsia" w:ascii="宋体" w:hAnsi="宋体" w:eastAsia="宋体" w:cs="宋体"/>
                <w:color w:val="auto"/>
                <w:spacing w:val="6"/>
                <w:sz w:val="24"/>
                <w:szCs w:val="24"/>
                <w:highlight w:val="none"/>
              </w:rPr>
              <w:t>▲</w:t>
            </w:r>
            <w:r>
              <w:rPr>
                <w:rFonts w:hint="eastAsia"/>
                <w:color w:val="auto"/>
                <w:sz w:val="24"/>
                <w:szCs w:val="24"/>
                <w:highlight w:val="none"/>
              </w:rPr>
              <w:t>（</w:t>
            </w:r>
            <w:r>
              <w:rPr>
                <w:color w:val="auto"/>
                <w:sz w:val="24"/>
                <w:szCs w:val="24"/>
                <w:highlight w:val="none"/>
              </w:rPr>
              <w:t>9</w:t>
            </w:r>
            <w:r>
              <w:rPr>
                <w:rFonts w:hint="eastAsia"/>
                <w:color w:val="auto"/>
                <w:sz w:val="24"/>
                <w:szCs w:val="24"/>
                <w:highlight w:val="none"/>
              </w:rPr>
              <w:t>）具备完整FRAX骨折风险评估功能，具备主要骨折、髋关节骨折的风险因子对比指数等分析，能够独立输出F</w:t>
            </w:r>
            <w:r>
              <w:rPr>
                <w:color w:val="auto"/>
                <w:sz w:val="24"/>
                <w:szCs w:val="24"/>
                <w:highlight w:val="none"/>
              </w:rPr>
              <w:t>RAX风险</w:t>
            </w:r>
            <w:r>
              <w:rPr>
                <w:rFonts w:hint="eastAsia"/>
                <w:color w:val="auto"/>
                <w:sz w:val="24"/>
                <w:szCs w:val="24"/>
                <w:highlight w:val="none"/>
              </w:rPr>
              <w:t>评估</w:t>
            </w:r>
            <w:r>
              <w:rPr>
                <w:color w:val="auto"/>
                <w:sz w:val="24"/>
                <w:szCs w:val="24"/>
                <w:highlight w:val="none"/>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（1</w:t>
            </w:r>
            <w:r>
              <w:rPr>
                <w:color w:val="auto"/>
                <w:sz w:val="24"/>
                <w:szCs w:val="24"/>
                <w:highlight w:val="none"/>
              </w:rPr>
              <w:t>0</w:t>
            </w:r>
            <w:r>
              <w:rPr>
                <w:rFonts w:hint="eastAsia"/>
                <w:color w:val="auto"/>
                <w:sz w:val="24"/>
                <w:szCs w:val="24"/>
                <w:highlight w:val="none"/>
              </w:rPr>
              <w:t>）腰椎、髋部、前臂骨结构彩色数据映射分析软件，具备三种及以上的分析模式。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（1</w:t>
            </w:r>
            <w:r>
              <w:rPr>
                <w:color w:val="auto"/>
                <w:sz w:val="24"/>
                <w:szCs w:val="24"/>
                <w:highlight w:val="none"/>
              </w:rPr>
              <w:t>1</w:t>
            </w:r>
            <w:r>
              <w:rPr>
                <w:rFonts w:hint="eastAsia"/>
                <w:color w:val="auto"/>
                <w:sz w:val="24"/>
                <w:szCs w:val="24"/>
                <w:highlight w:val="none"/>
              </w:rPr>
              <w:t xml:space="preserve">）儿童骨密度测量软件。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（1</w:t>
            </w:r>
            <w:r>
              <w:rPr>
                <w:color w:val="auto"/>
                <w:sz w:val="24"/>
                <w:szCs w:val="24"/>
                <w:highlight w:val="none"/>
              </w:rPr>
              <w:t>2</w:t>
            </w:r>
            <w:r>
              <w:rPr>
                <w:rFonts w:hint="eastAsia"/>
                <w:color w:val="auto"/>
                <w:sz w:val="24"/>
                <w:szCs w:val="24"/>
                <w:highlight w:val="none"/>
              </w:rPr>
              <w:t>）影像处理软件：能对骨骼影像做放大、对比度、灰度调节处理。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center"/>
          </w:tcPr>
          <w:p>
            <w:pPr>
              <w:jc w:val="both"/>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w:t>
            </w:r>
            <w:r>
              <w:rPr>
                <w:color w:val="auto"/>
                <w:sz w:val="24"/>
                <w:szCs w:val="24"/>
                <w:highlight w:val="none"/>
              </w:rPr>
              <w:t>13</w:t>
            </w:r>
            <w:r>
              <w:rPr>
                <w:rFonts w:hint="eastAsia"/>
                <w:color w:val="auto"/>
                <w:sz w:val="24"/>
                <w:szCs w:val="24"/>
                <w:highlight w:val="none"/>
              </w:rPr>
              <w:t>）高、低能图像分析软件。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restart"/>
            <w:vAlign w:val="center"/>
          </w:tcPr>
          <w:p>
            <w:pPr>
              <w:jc w:val="both"/>
              <w:rPr>
                <w:color w:val="auto"/>
                <w:sz w:val="24"/>
                <w:szCs w:val="24"/>
                <w:highlight w:val="none"/>
              </w:rPr>
            </w:pPr>
            <w:r>
              <w:rPr>
                <w:color w:val="auto"/>
                <w:sz w:val="24"/>
                <w:szCs w:val="24"/>
                <w:highlight w:val="none"/>
              </w:rPr>
              <w:t>9.</w:t>
            </w:r>
            <w:r>
              <w:rPr>
                <w:rFonts w:hint="eastAsia"/>
                <w:color w:val="auto"/>
                <w:sz w:val="24"/>
                <w:szCs w:val="24"/>
                <w:highlight w:val="none"/>
              </w:rPr>
              <w:t>工作站要求：</w:t>
            </w:r>
          </w:p>
        </w:tc>
        <w:tc>
          <w:tcPr>
            <w:tcW w:w="7654" w:type="dxa"/>
            <w:vAlign w:val="top"/>
          </w:tcPr>
          <w:p>
            <w:pPr>
              <w:ind w:left="59" w:leftChars="28"/>
              <w:rPr>
                <w:color w:val="auto"/>
                <w:sz w:val="24"/>
                <w:szCs w:val="24"/>
                <w:highlight w:val="none"/>
              </w:rPr>
            </w:pPr>
            <w:r>
              <w:rPr>
                <w:rFonts w:hint="eastAsia"/>
                <w:color w:val="auto"/>
                <w:sz w:val="24"/>
                <w:szCs w:val="24"/>
                <w:highlight w:val="none"/>
              </w:rPr>
              <w:t>（1）电脑工作站：液晶显示器≥</w:t>
            </w:r>
            <w:r>
              <w:rPr>
                <w:color w:val="auto"/>
                <w:sz w:val="24"/>
                <w:szCs w:val="24"/>
                <w:highlight w:val="none"/>
              </w:rPr>
              <w:t>21.5</w:t>
            </w:r>
            <w:r>
              <w:rPr>
                <w:rFonts w:hint="eastAsia"/>
                <w:color w:val="auto"/>
                <w:sz w:val="24"/>
                <w:szCs w:val="24"/>
                <w:highlight w:val="none"/>
              </w:rPr>
              <w:t>英寸、分辨率≥1280X</w:t>
            </w:r>
            <w:r>
              <w:rPr>
                <w:color w:val="auto"/>
                <w:sz w:val="24"/>
                <w:szCs w:val="24"/>
                <w:highlight w:val="none"/>
              </w:rPr>
              <w:t>108</w:t>
            </w:r>
            <w:r>
              <w:rPr>
                <w:rFonts w:hint="eastAsia"/>
                <w:color w:val="auto"/>
                <w:sz w:val="24"/>
                <w:szCs w:val="24"/>
                <w:highlight w:val="none"/>
              </w:rPr>
              <w:t>0以上，window7、window</w:t>
            </w:r>
            <w:r>
              <w:rPr>
                <w:color w:val="auto"/>
                <w:sz w:val="24"/>
                <w:szCs w:val="24"/>
                <w:highlight w:val="none"/>
              </w:rPr>
              <w:t>10</w:t>
            </w:r>
            <w:r>
              <w:rPr>
                <w:rFonts w:hint="eastAsia"/>
                <w:color w:val="auto"/>
                <w:sz w:val="24"/>
                <w:szCs w:val="24"/>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（2）CPU ≥ intel酷睿双核i</w:t>
            </w:r>
            <w:r>
              <w:rPr>
                <w:color w:val="auto"/>
                <w:sz w:val="24"/>
                <w:szCs w:val="24"/>
                <w:highlight w:val="none"/>
              </w:rPr>
              <w:t>5</w:t>
            </w:r>
            <w:r>
              <w:rPr>
                <w:rFonts w:hint="eastAsia"/>
                <w:color w:val="auto"/>
                <w:sz w:val="24"/>
                <w:szCs w:val="24"/>
                <w:highlight w:val="none"/>
              </w:rPr>
              <w:t>；硬盘≥1T；内存≥</w:t>
            </w:r>
            <w:r>
              <w:rPr>
                <w:color w:val="auto"/>
                <w:sz w:val="24"/>
                <w:szCs w:val="24"/>
                <w:highlight w:val="none"/>
              </w:rPr>
              <w:t>8</w:t>
            </w:r>
            <w:r>
              <w:rPr>
                <w:rFonts w:hint="eastAsia"/>
                <w:color w:val="auto"/>
                <w:sz w:val="24"/>
                <w:szCs w:val="24"/>
                <w:highlight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Merge w:val="continue"/>
            <w:vAlign w:val="top"/>
          </w:tcPr>
          <w:p>
            <w:pPr>
              <w:rPr>
                <w:color w:val="auto"/>
                <w:sz w:val="24"/>
                <w:szCs w:val="24"/>
                <w:highlight w:val="none"/>
              </w:rPr>
            </w:pPr>
          </w:p>
        </w:tc>
        <w:tc>
          <w:tcPr>
            <w:tcW w:w="7654" w:type="dxa"/>
            <w:vAlign w:val="top"/>
          </w:tcPr>
          <w:p>
            <w:pPr>
              <w:rPr>
                <w:color w:val="auto"/>
                <w:sz w:val="24"/>
                <w:szCs w:val="24"/>
                <w:highlight w:val="none"/>
              </w:rPr>
            </w:pPr>
            <w:r>
              <w:rPr>
                <w:rFonts w:hint="eastAsia"/>
                <w:color w:val="auto"/>
                <w:sz w:val="24"/>
                <w:szCs w:val="24"/>
                <w:highlight w:val="none"/>
              </w:rPr>
              <w:t>（3）彩色喷墨打印机。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Merge w:val="continue"/>
            <w:vAlign w:val="top"/>
          </w:tcPr>
          <w:p>
            <w:pPr>
              <w:rPr>
                <w:color w:val="auto"/>
                <w:sz w:val="24"/>
                <w:szCs w:val="24"/>
                <w:highlight w:val="none"/>
              </w:rPr>
            </w:pPr>
          </w:p>
        </w:tc>
        <w:tc>
          <w:tcPr>
            <w:tcW w:w="7654" w:type="dxa"/>
            <w:vAlign w:val="top"/>
          </w:tcPr>
          <w:p>
            <w:pPr>
              <w:rPr>
                <w:rFonts w:ascii="宋体" w:hAnsi="宋体" w:cs="宋体"/>
                <w:color w:val="auto"/>
                <w:sz w:val="24"/>
                <w:szCs w:val="24"/>
                <w:highlight w:val="none"/>
              </w:rPr>
            </w:pPr>
            <w:r>
              <w:rPr>
                <w:rFonts w:hint="eastAsia"/>
                <w:color w:val="auto"/>
                <w:sz w:val="24"/>
                <w:szCs w:val="24"/>
                <w:highlight w:val="none"/>
              </w:rPr>
              <w:t>（4）</w:t>
            </w:r>
            <w:r>
              <w:rPr>
                <w:color w:val="auto"/>
                <w:sz w:val="24"/>
                <w:szCs w:val="24"/>
                <w:highlight w:val="none"/>
              </w:rPr>
              <w:t>DICOM3.0</w:t>
            </w:r>
            <w:r>
              <w:rPr>
                <w:rFonts w:hint="eastAsia"/>
                <w:color w:val="auto"/>
                <w:sz w:val="24"/>
                <w:szCs w:val="24"/>
                <w:highlight w:val="none"/>
              </w:rPr>
              <w:t>接口：开放式接口，接口开放，可与医院</w:t>
            </w:r>
            <w:r>
              <w:rPr>
                <w:color w:val="auto"/>
                <w:sz w:val="24"/>
                <w:szCs w:val="24"/>
                <w:highlight w:val="none"/>
              </w:rPr>
              <w:t>HIS</w:t>
            </w:r>
            <w:r>
              <w:rPr>
                <w:rFonts w:hint="eastAsia"/>
                <w:color w:val="auto"/>
                <w:sz w:val="24"/>
                <w:szCs w:val="24"/>
                <w:highlight w:val="none"/>
              </w:rPr>
              <w:t>和</w:t>
            </w:r>
            <w:r>
              <w:rPr>
                <w:color w:val="auto"/>
                <w:sz w:val="24"/>
                <w:szCs w:val="24"/>
                <w:highlight w:val="none"/>
              </w:rPr>
              <w:t>PACS</w:t>
            </w:r>
            <w:r>
              <w:rPr>
                <w:rFonts w:hint="eastAsia"/>
                <w:color w:val="auto"/>
                <w:sz w:val="24"/>
                <w:szCs w:val="24"/>
                <w:highlight w:val="none"/>
              </w:rPr>
              <w:t>连接</w:t>
            </w:r>
            <w:r>
              <w:rPr>
                <w:rFonts w:hint="eastAsia"/>
                <w:color w:val="auto"/>
                <w:sz w:val="24"/>
                <w:szCs w:val="24"/>
                <w:highlight w:val="none"/>
                <w:lang w:eastAsia="zh-CN"/>
              </w:rPr>
              <w:t>.并承担第三方接口费用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654" w:type="dxa"/>
            <w:vAlign w:val="top"/>
          </w:tcPr>
          <w:p>
            <w:pPr>
              <w:rPr>
                <w:color w:val="auto"/>
                <w:sz w:val="24"/>
                <w:szCs w:val="24"/>
                <w:highlight w:val="none"/>
              </w:rPr>
            </w:pPr>
            <w:r>
              <w:rPr>
                <w:rFonts w:hint="eastAsia" w:ascii="宋体" w:hAnsi="宋体" w:cs="宋体"/>
                <w:color w:val="auto"/>
                <w:sz w:val="24"/>
                <w:szCs w:val="24"/>
                <w:highlight w:val="none"/>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投标方认为保证设备正常使用及进行日常维护必须提供的其他货物，包含在投标总价中；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整机免费保修期为设备安装验收合格后</w:t>
            </w:r>
            <w:r>
              <w:rPr>
                <w:rFonts w:hint="eastAsia"/>
                <w:color w:val="auto"/>
                <w:sz w:val="24"/>
                <w:szCs w:val="24"/>
                <w:highlight w:val="none"/>
              </w:rPr>
              <w:t>≥</w:t>
            </w:r>
            <w:r>
              <w:rPr>
                <w:rFonts w:hint="eastAsia"/>
                <w:color w:val="auto"/>
                <w:sz w:val="24"/>
                <w:szCs w:val="24"/>
                <w:highlight w:val="none"/>
                <w:lang w:eastAsia="zh-CN"/>
              </w:rPr>
              <w:t>5</w:t>
            </w:r>
            <w:r>
              <w:rPr>
                <w:rFonts w:hint="eastAsia" w:ascii="宋体" w:hAnsi="宋体" w:cs="宋体"/>
                <w:color w:val="auto"/>
                <w:sz w:val="24"/>
                <w:szCs w:val="24"/>
                <w:highlight w:val="none"/>
              </w:rPr>
              <w:t>年,要求提供原厂或原厂授权的保修单位的书面保修承诺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保修期结束后，供方仍负责提供终身维修服务，免收除更换配件费用之外的所有其它费用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制造商应在中国境内方便的地点设置备件库，存入所有必需的备件，并保证8年以上的供应期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投标商应按维修手册对用户的医学工程人员进行设备预防性维护，质量检测等培训，使用户的医学工程人员能熟练的掌握设备预防性维护，质量检测。必须提供详细的培训记录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卖方应按操作手册对用户的使用人员提供壹周的用户现场培训和日常保养培训。使其能对设备进行熟练的操作。要求提供详细的培训记录并由参加培训人员签字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提供随机主要附件、设备涉及的耗材供货价格清单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提供投标设备的详细配置及分项价格清单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提供本招标文件未做要求所有临床应用选配件（包括软件、硬件、探头）分项单独报价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654" w:type="dxa"/>
            <w:vAlign w:val="center"/>
          </w:tcPr>
          <w:p>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承担骨密度仪机房改造及预评控评环评费用及对应的叫号系统费用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安装设备时必须提供设备的随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投标时提供投标产品的彩页资料，原厂Data 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投标商应对各项技术规格要求和条件予以实质性响应和逐一具体说明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提供设备整机保修期后每年的保修方案(含报价)，并由售后服务部门盖章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列入强制商检目录的设备，安装及验收结束后，中标商提供投标设备的商检报告（必须有对应的机器出厂编号，复印件加盖公司章）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685"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7654"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交货期：合同签订生效后贰个月</w:t>
            </w:r>
            <w:r>
              <w:rPr>
                <w:rFonts w:hint="eastAsia" w:ascii="宋体" w:hAnsi="宋体" w:cs="宋体"/>
                <w:color w:val="auto"/>
                <w:sz w:val="24"/>
                <w:szCs w:val="24"/>
                <w:highlight w:val="none"/>
                <w:lang w:eastAsia="zh-CN"/>
              </w:rPr>
              <w:t>内。</w:t>
            </w:r>
          </w:p>
        </w:tc>
      </w:tr>
    </w:tbl>
    <w:p>
      <w:pPr>
        <w:pStyle w:val="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商务要求</w:t>
      </w:r>
    </w:p>
    <w:p>
      <w:pPr>
        <w:shd w:val="clear" w:color="auto" w:fill="auto"/>
        <w:autoSpaceDE w:val="0"/>
        <w:autoSpaceDN w:val="0"/>
        <w:adjustRightIn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采购设备的总体要求</w:t>
      </w:r>
    </w:p>
    <w:p>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）必须符合招标文件(包括补充更正，如有)的技术要求和配置；必须是国内相应制造厂商生产并提供的原装合格产品；必须是202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pPr>
        <w:shd w:val="clear" w:color="auto" w:fill="auto"/>
        <w:autoSpaceDE w:val="0"/>
        <w:autoSpaceDN w:val="0"/>
        <w:adjustRightInd w:val="0"/>
        <w:snapToGrid w:val="0"/>
        <w:spacing w:line="360" w:lineRule="auto"/>
        <w:ind w:firstLine="352" w:firstLineChars="147"/>
        <w:textAlignment w:val="bottom"/>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按财务结算要求，通过银行划帐方式结算。</w:t>
      </w:r>
      <w:r>
        <w:rPr>
          <w:rFonts w:hint="eastAsia" w:ascii="宋体" w:hAnsi="宋体" w:cs="宋体"/>
          <w:b/>
          <w:bCs/>
          <w:color w:val="auto"/>
          <w:sz w:val="24"/>
          <w:szCs w:val="24"/>
          <w:highlight w:val="none"/>
        </w:rPr>
        <w:t xml:space="preserve">  </w:t>
      </w:r>
    </w:p>
    <w:p>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售后服务</w:t>
      </w:r>
    </w:p>
    <w:p>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）本项目提供≥</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年</w:t>
      </w:r>
      <w:r>
        <w:rPr>
          <w:rFonts w:hint="eastAsia" w:ascii="宋体" w:hAnsi="宋体" w:cs="宋体"/>
          <w:color w:val="auto"/>
          <w:sz w:val="24"/>
          <w:szCs w:val="24"/>
          <w:highlight w:val="none"/>
          <w:lang w:eastAsia="zh-CN"/>
        </w:rPr>
        <w:t>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cs="宋体"/>
          <w:color w:val="auto"/>
          <w:sz w:val="24"/>
          <w:szCs w:val="24"/>
          <w:highlight w:val="none"/>
        </w:rPr>
        <w:t>。</w:t>
      </w:r>
    </w:p>
    <w:p>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保修期内开机率须达到95%（除非特殊声明，按365天计），否则，每超过一天保修期相应延长10天。如保质期内因设备本身缺陷造成各种故障应由卖方免费技术服务和维修，并在投标文件中说明在保质期内提供的服务计划。机器在保质期内如遇频繁的质量问题，供货公司应当予以全新更换或全面检修，并延长相应的保修期。</w:t>
      </w:r>
    </w:p>
    <w:p>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设备（或系统）整个使用期内，卖方应确保正常使用，在接到用户维修要求后在0.5小时内响应并提出解决方案，4小时内到达现场对故障进行处理，维修过程中所需材料中标供应商在接到通知后应及时提供，最长不超过48小时必须送达买方。投标供应商应提供相应承诺书。</w:t>
      </w:r>
    </w:p>
    <w:p>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在质保期内，中标供应商应负责对其提供的设备进行现场维修、损坏件更换，不收取额外费用，响应时间必须满足采购人工作正常运行的要求。</w:t>
      </w:r>
    </w:p>
    <w:p>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供应商在投标文件中须说明保修期内提供的服务计划。</w:t>
      </w:r>
    </w:p>
    <w:p>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培训</w:t>
      </w:r>
    </w:p>
    <w:p>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完成时间</w:t>
      </w:r>
    </w:p>
    <w:p>
      <w:pPr>
        <w:widowControl/>
        <w:shd w:val="clear" w:color="auto" w:fill="auto"/>
        <w:autoSpaceDE w:val="0"/>
        <w:autoSpaceDN w:val="0"/>
        <w:spacing w:line="360" w:lineRule="auto"/>
        <w:ind w:firstLine="480" w:firstLineChars="200"/>
        <w:textAlignment w:val="bottom"/>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完成时间：中标人在签订合同后，必须在</w:t>
      </w:r>
      <w:r>
        <w:rPr>
          <w:rFonts w:hint="eastAsia" w:ascii="宋体" w:hAnsi="宋体" w:cs="宋体"/>
          <w:b/>
          <w:bCs/>
          <w:color w:val="auto"/>
          <w:sz w:val="24"/>
          <w:szCs w:val="24"/>
          <w:highlight w:val="none"/>
          <w:lang w:val="en-US" w:eastAsia="zh-CN"/>
        </w:rPr>
        <w:t>60</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内按采购单位要求完成交货、安装调试完成且试运行</w:t>
      </w:r>
      <w:r>
        <w:rPr>
          <w:rFonts w:hint="eastAsia" w:ascii="宋体" w:hAnsi="宋体" w:cs="宋体"/>
          <w:b/>
          <w:bCs/>
          <w:color w:val="auto"/>
          <w:sz w:val="24"/>
          <w:szCs w:val="24"/>
          <w:highlight w:val="none"/>
        </w:rPr>
        <w:t>1个月</w:t>
      </w:r>
      <w:r>
        <w:rPr>
          <w:rFonts w:hint="eastAsia" w:ascii="宋体" w:hAnsi="宋体" w:cs="宋体"/>
          <w:color w:val="auto"/>
          <w:sz w:val="24"/>
          <w:szCs w:val="24"/>
          <w:highlight w:val="none"/>
        </w:rPr>
        <w:t>，无质量问题并通过最终验收后交付采购单位使用。如在规定的时间内由于供应商的原因不能完成交货的，供应商应承担由此给采购单位造成的损失。</w:t>
      </w:r>
    </w:p>
    <w:p>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必须保证安装到位。</w:t>
      </w:r>
    </w:p>
    <w:p>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免费提供中标设备的安装服务。</w:t>
      </w:r>
    </w:p>
    <w:p>
      <w:pPr>
        <w:widowControl/>
        <w:shd w:val="clear" w:color="auto" w:fill="auto"/>
        <w:autoSpaceDE w:val="0"/>
        <w:autoSpaceDN w:val="0"/>
        <w:spacing w:line="360" w:lineRule="auto"/>
        <w:ind w:firstLine="480" w:firstLineChars="200"/>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应在投标文件中应提供安装计划、对安装场地和环境的要求。</w:t>
      </w:r>
    </w:p>
    <w:p>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6.项目款的结算</w:t>
      </w:r>
    </w:p>
    <w:p>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根据合同、投标文件等资料进行验收。</w:t>
      </w:r>
    </w:p>
    <w:p>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需提供相应金额的预付款保函至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）；在规定时间内完成交货、安装调试并运行1个月无问题</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项目款。</w:t>
      </w:r>
      <w:r>
        <w:rPr>
          <w:rFonts w:hint="eastAsia" w:ascii="宋体" w:hAnsi="宋体" w:eastAsia="宋体" w:cs="宋体"/>
          <w:color w:val="auto"/>
          <w:sz w:val="24"/>
          <w:szCs w:val="24"/>
          <w:highlight w:val="none"/>
          <w:lang w:val="en-US" w:eastAsia="zh-CN"/>
        </w:rPr>
        <w:t xml:space="preserve">          .</w:t>
      </w:r>
    </w:p>
    <w:p>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将结款申请1份、发票原件及复印件1份、合同复印件1份和经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验收确认的《建德市政府采购验收反馈表》（还需提供验收报告）提交</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应自收到发票后5个工作日内支付相应款项。</w:t>
      </w:r>
    </w:p>
    <w:p>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验收</w:t>
      </w:r>
    </w:p>
    <w:p>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pPr>
        <w:widowControl/>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pPr>
        <w:rPr>
          <w:rFonts w:ascii="宋体" w:hAnsi="宋体" w:cs="宋体"/>
          <w:snapToGrid w:val="0"/>
          <w:color w:val="auto"/>
          <w:kern w:val="0"/>
          <w:sz w:val="24"/>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3289"/>
      <w:bookmarkEnd w:id="32"/>
      <w:bookmarkStart w:id="33" w:name="_Toc184312133"/>
      <w:bookmarkEnd w:id="33"/>
      <w:bookmarkStart w:id="34" w:name="_Toc184308090"/>
      <w:bookmarkEnd w:id="34"/>
      <w:bookmarkStart w:id="35" w:name="_Toc184308085"/>
      <w:bookmarkEnd w:id="35"/>
      <w:bookmarkStart w:id="36" w:name="_Toc184313260"/>
      <w:bookmarkEnd w:id="36"/>
      <w:bookmarkStart w:id="37" w:name="_Toc184312088"/>
      <w:bookmarkEnd w:id="37"/>
      <w:bookmarkStart w:id="38" w:name="_Toc184310332"/>
      <w:bookmarkEnd w:id="38"/>
      <w:bookmarkStart w:id="39" w:name="_Toc184314436"/>
      <w:bookmarkEnd w:id="39"/>
      <w:bookmarkStart w:id="40" w:name="_Toc184310279"/>
      <w:bookmarkEnd w:id="40"/>
      <w:bookmarkStart w:id="41" w:name="_Toc184308058"/>
      <w:bookmarkEnd w:id="41"/>
      <w:bookmarkStart w:id="42" w:name="_Toc184314449"/>
      <w:bookmarkEnd w:id="42"/>
      <w:bookmarkStart w:id="43" w:name="_Toc184313263"/>
      <w:bookmarkEnd w:id="43"/>
      <w:bookmarkStart w:id="44" w:name="_Toc184308095"/>
      <w:bookmarkEnd w:id="44"/>
      <w:bookmarkStart w:id="45" w:name="_Toc184314415"/>
      <w:bookmarkEnd w:id="45"/>
      <w:bookmarkStart w:id="46" w:name="_Toc184313242"/>
      <w:bookmarkEnd w:id="46"/>
      <w:bookmarkStart w:id="47" w:name="_Toc184313275"/>
      <w:bookmarkEnd w:id="47"/>
      <w:bookmarkStart w:id="48" w:name="_Toc184310293"/>
      <w:bookmarkEnd w:id="48"/>
      <w:bookmarkStart w:id="49" w:name="_Toc184312139"/>
      <w:bookmarkEnd w:id="49"/>
      <w:bookmarkStart w:id="50" w:name="_Toc184310309"/>
      <w:bookmarkEnd w:id="50"/>
      <w:bookmarkStart w:id="51" w:name="_Toc184312121"/>
      <w:bookmarkEnd w:id="51"/>
      <w:bookmarkStart w:id="52" w:name="_Toc184312106"/>
      <w:bookmarkEnd w:id="52"/>
      <w:bookmarkStart w:id="53" w:name="_Toc184312108"/>
      <w:bookmarkEnd w:id="53"/>
      <w:bookmarkStart w:id="54" w:name="_Toc184312135"/>
      <w:bookmarkEnd w:id="54"/>
      <w:bookmarkStart w:id="55" w:name="_Toc184313238"/>
      <w:bookmarkEnd w:id="55"/>
      <w:bookmarkStart w:id="56" w:name="_Toc184308106"/>
      <w:bookmarkEnd w:id="56"/>
      <w:bookmarkStart w:id="57" w:name="_Toc184308044"/>
      <w:bookmarkEnd w:id="57"/>
      <w:bookmarkStart w:id="58" w:name="_Toc184313288"/>
      <w:bookmarkEnd w:id="58"/>
      <w:bookmarkStart w:id="59" w:name="_Toc184308071"/>
      <w:bookmarkEnd w:id="59"/>
      <w:bookmarkStart w:id="60" w:name="_Toc184308107"/>
      <w:bookmarkEnd w:id="60"/>
      <w:bookmarkStart w:id="61" w:name="_Toc184314431"/>
      <w:bookmarkEnd w:id="61"/>
      <w:bookmarkStart w:id="62" w:name="_Toc184314472"/>
      <w:bookmarkEnd w:id="62"/>
      <w:bookmarkStart w:id="63" w:name="_Toc184314439"/>
      <w:bookmarkEnd w:id="63"/>
      <w:bookmarkStart w:id="64" w:name="_Toc184308091"/>
      <w:bookmarkEnd w:id="64"/>
      <w:bookmarkStart w:id="65" w:name="_Toc184308062"/>
      <w:bookmarkEnd w:id="65"/>
      <w:bookmarkStart w:id="66" w:name="_Toc184308077"/>
      <w:bookmarkEnd w:id="66"/>
      <w:bookmarkStart w:id="67" w:name="_Toc184310334"/>
      <w:bookmarkEnd w:id="67"/>
      <w:bookmarkStart w:id="68" w:name="_Toc184314469"/>
      <w:bookmarkEnd w:id="68"/>
      <w:bookmarkStart w:id="69" w:name="_Toc184314477"/>
      <w:bookmarkEnd w:id="69"/>
      <w:bookmarkStart w:id="70" w:name="_Toc184312086"/>
      <w:bookmarkEnd w:id="70"/>
      <w:bookmarkStart w:id="71" w:name="_Toc184313245"/>
      <w:bookmarkEnd w:id="71"/>
      <w:bookmarkStart w:id="72" w:name="_Toc184314452"/>
      <w:bookmarkEnd w:id="72"/>
      <w:bookmarkStart w:id="73" w:name="_Toc184312125"/>
      <w:bookmarkEnd w:id="73"/>
      <w:bookmarkStart w:id="74" w:name="_Toc184313241"/>
      <w:bookmarkEnd w:id="74"/>
      <w:bookmarkStart w:id="75" w:name="_Toc184310331"/>
      <w:bookmarkEnd w:id="75"/>
      <w:bookmarkStart w:id="76" w:name="_Toc184313283"/>
      <w:bookmarkEnd w:id="76"/>
      <w:bookmarkStart w:id="77" w:name="_Toc184313273"/>
      <w:bookmarkEnd w:id="77"/>
      <w:bookmarkStart w:id="78" w:name="_Toc184310298"/>
      <w:bookmarkEnd w:id="78"/>
      <w:bookmarkStart w:id="79" w:name="_Toc184312070"/>
      <w:bookmarkEnd w:id="79"/>
      <w:bookmarkStart w:id="80" w:name="_Toc184308075"/>
      <w:bookmarkEnd w:id="80"/>
      <w:bookmarkStart w:id="81" w:name="_Toc184312113"/>
      <w:bookmarkEnd w:id="81"/>
      <w:bookmarkStart w:id="82" w:name="_Toc184312067"/>
      <w:bookmarkEnd w:id="82"/>
      <w:bookmarkStart w:id="83" w:name="_Toc184310336"/>
      <w:bookmarkEnd w:id="83"/>
      <w:bookmarkStart w:id="84" w:name="_Toc184312095"/>
      <w:bookmarkEnd w:id="84"/>
      <w:bookmarkStart w:id="85" w:name="_Toc184312075"/>
      <w:bookmarkEnd w:id="85"/>
      <w:bookmarkStart w:id="86" w:name="_Toc184314418"/>
      <w:bookmarkEnd w:id="86"/>
      <w:bookmarkStart w:id="87" w:name="_Toc184310342"/>
      <w:bookmarkEnd w:id="87"/>
      <w:bookmarkStart w:id="88" w:name="_Toc184313278"/>
      <w:bookmarkEnd w:id="88"/>
      <w:bookmarkStart w:id="89" w:name="_Toc184308086"/>
      <w:bookmarkEnd w:id="89"/>
      <w:bookmarkStart w:id="90" w:name="_Toc184308072"/>
      <w:bookmarkEnd w:id="90"/>
      <w:bookmarkStart w:id="91" w:name="_Toc184308081"/>
      <w:bookmarkEnd w:id="91"/>
      <w:bookmarkStart w:id="92" w:name="_Toc184308046"/>
      <w:bookmarkEnd w:id="92"/>
      <w:bookmarkStart w:id="93" w:name="_Toc184312096"/>
      <w:bookmarkEnd w:id="93"/>
      <w:bookmarkStart w:id="94" w:name="_Toc184308057"/>
      <w:bookmarkEnd w:id="94"/>
      <w:bookmarkStart w:id="95" w:name="_Toc184310329"/>
      <w:bookmarkEnd w:id="95"/>
      <w:bookmarkStart w:id="96" w:name="_Toc184308073"/>
      <w:bookmarkEnd w:id="96"/>
      <w:bookmarkStart w:id="97" w:name="_Toc184312129"/>
      <w:bookmarkEnd w:id="97"/>
      <w:bookmarkStart w:id="98" w:name="_Toc184314427"/>
      <w:bookmarkEnd w:id="98"/>
      <w:bookmarkStart w:id="99" w:name="_Toc184314450"/>
      <w:bookmarkEnd w:id="99"/>
      <w:bookmarkStart w:id="100" w:name="_Toc184312123"/>
      <w:bookmarkEnd w:id="100"/>
      <w:bookmarkStart w:id="101" w:name="_Toc184314444"/>
      <w:bookmarkEnd w:id="101"/>
      <w:bookmarkStart w:id="102" w:name="_Toc184313293"/>
      <w:bookmarkEnd w:id="102"/>
      <w:bookmarkStart w:id="103" w:name="_Toc184314435"/>
      <w:bookmarkEnd w:id="103"/>
      <w:bookmarkStart w:id="104" w:name="_Toc184313254"/>
      <w:bookmarkEnd w:id="104"/>
      <w:bookmarkStart w:id="105" w:name="_Toc184308052"/>
      <w:bookmarkEnd w:id="105"/>
      <w:bookmarkStart w:id="106" w:name="_Toc184314410"/>
      <w:bookmarkEnd w:id="106"/>
      <w:bookmarkStart w:id="107" w:name="_Toc184310305"/>
      <w:bookmarkEnd w:id="107"/>
      <w:bookmarkStart w:id="108" w:name="_Toc184314426"/>
      <w:bookmarkEnd w:id="108"/>
      <w:bookmarkStart w:id="109" w:name="_Toc184314458"/>
      <w:bookmarkEnd w:id="109"/>
      <w:bookmarkStart w:id="110" w:name="_Toc184313295"/>
      <w:bookmarkEnd w:id="110"/>
      <w:bookmarkStart w:id="111" w:name="_Toc184313271"/>
      <w:bookmarkEnd w:id="111"/>
      <w:bookmarkStart w:id="112" w:name="_Toc184310274"/>
      <w:bookmarkEnd w:id="112"/>
      <w:bookmarkStart w:id="113" w:name="_Toc184312131"/>
      <w:bookmarkEnd w:id="113"/>
      <w:bookmarkStart w:id="114" w:name="_Toc184313258"/>
      <w:bookmarkEnd w:id="114"/>
      <w:bookmarkStart w:id="115" w:name="_Toc184313268"/>
      <w:bookmarkEnd w:id="115"/>
      <w:bookmarkStart w:id="116" w:name="_Toc184308038"/>
      <w:bookmarkEnd w:id="116"/>
      <w:bookmarkStart w:id="117" w:name="_Toc184313259"/>
      <w:bookmarkEnd w:id="117"/>
      <w:bookmarkStart w:id="118" w:name="_Toc184312090"/>
      <w:bookmarkEnd w:id="118"/>
      <w:bookmarkStart w:id="119" w:name="_Toc184308092"/>
      <w:bookmarkEnd w:id="119"/>
      <w:bookmarkStart w:id="120" w:name="_Toc184313309"/>
      <w:bookmarkEnd w:id="120"/>
      <w:bookmarkStart w:id="121" w:name="_Toc184314451"/>
      <w:bookmarkEnd w:id="121"/>
      <w:bookmarkStart w:id="122" w:name="_Toc184308094"/>
      <w:bookmarkEnd w:id="122"/>
      <w:bookmarkStart w:id="123" w:name="_Toc184308042"/>
      <w:bookmarkEnd w:id="123"/>
      <w:bookmarkStart w:id="124" w:name="_Toc184310303"/>
      <w:bookmarkEnd w:id="124"/>
      <w:bookmarkStart w:id="125" w:name="_Toc184312105"/>
      <w:bookmarkEnd w:id="125"/>
      <w:bookmarkStart w:id="126" w:name="_Toc184313272"/>
      <w:bookmarkEnd w:id="126"/>
      <w:bookmarkStart w:id="127" w:name="_Toc184313267"/>
      <w:bookmarkEnd w:id="127"/>
      <w:bookmarkStart w:id="128" w:name="_Toc184308089"/>
      <w:bookmarkEnd w:id="128"/>
      <w:bookmarkStart w:id="129" w:name="_Toc184308060"/>
      <w:bookmarkEnd w:id="129"/>
      <w:bookmarkStart w:id="130" w:name="_Toc184312102"/>
      <w:bookmarkEnd w:id="130"/>
      <w:bookmarkStart w:id="131" w:name="_Toc184308039"/>
      <w:bookmarkEnd w:id="131"/>
      <w:bookmarkStart w:id="132" w:name="_Toc184312122"/>
      <w:bookmarkEnd w:id="132"/>
      <w:bookmarkStart w:id="133" w:name="_Toc184308088"/>
      <w:bookmarkEnd w:id="133"/>
      <w:bookmarkStart w:id="134" w:name="_Toc184314471"/>
      <w:bookmarkEnd w:id="134"/>
      <w:bookmarkStart w:id="135" w:name="_Toc184313297"/>
      <w:bookmarkEnd w:id="135"/>
      <w:bookmarkStart w:id="136" w:name="_Toc184310280"/>
      <w:bookmarkEnd w:id="136"/>
      <w:bookmarkStart w:id="137" w:name="_Toc184314455"/>
      <w:bookmarkEnd w:id="137"/>
      <w:bookmarkStart w:id="138" w:name="_Toc184312085"/>
      <w:bookmarkEnd w:id="138"/>
      <w:bookmarkStart w:id="139" w:name="_Toc184314454"/>
      <w:bookmarkEnd w:id="139"/>
      <w:bookmarkStart w:id="140" w:name="_Toc184310333"/>
      <w:bookmarkEnd w:id="140"/>
      <w:bookmarkStart w:id="141" w:name="_Toc184313257"/>
      <w:bookmarkEnd w:id="141"/>
      <w:bookmarkStart w:id="142" w:name="_Toc184310314"/>
      <w:bookmarkEnd w:id="142"/>
      <w:bookmarkStart w:id="143" w:name="_Toc184312136"/>
      <w:bookmarkEnd w:id="143"/>
      <w:bookmarkStart w:id="144" w:name="_Toc184314467"/>
      <w:bookmarkEnd w:id="144"/>
      <w:bookmarkStart w:id="145" w:name="_Toc184308076"/>
      <w:bookmarkEnd w:id="145"/>
      <w:bookmarkStart w:id="146" w:name="_Toc184308099"/>
      <w:bookmarkEnd w:id="146"/>
      <w:bookmarkStart w:id="147" w:name="_Toc184314446"/>
      <w:bookmarkEnd w:id="147"/>
      <w:bookmarkStart w:id="148" w:name="_Toc184314422"/>
      <w:bookmarkEnd w:id="148"/>
      <w:bookmarkStart w:id="149" w:name="_Toc184313240"/>
      <w:bookmarkEnd w:id="149"/>
      <w:bookmarkStart w:id="150" w:name="_Toc184310281"/>
      <w:bookmarkEnd w:id="150"/>
      <w:bookmarkStart w:id="151" w:name="_Toc184312093"/>
      <w:bookmarkEnd w:id="151"/>
      <w:bookmarkStart w:id="152" w:name="_Toc184310297"/>
      <w:bookmarkEnd w:id="152"/>
      <w:bookmarkStart w:id="153" w:name="_Toc184308036"/>
      <w:bookmarkEnd w:id="153"/>
      <w:bookmarkStart w:id="154" w:name="_Toc184313265"/>
      <w:bookmarkEnd w:id="154"/>
      <w:bookmarkStart w:id="155" w:name="_Toc184308100"/>
      <w:bookmarkEnd w:id="155"/>
      <w:bookmarkStart w:id="156" w:name="_Toc184310324"/>
      <w:bookmarkEnd w:id="156"/>
      <w:bookmarkStart w:id="157" w:name="_Toc184312100"/>
      <w:bookmarkEnd w:id="157"/>
      <w:bookmarkStart w:id="158" w:name="_Toc184312084"/>
      <w:bookmarkEnd w:id="158"/>
      <w:bookmarkStart w:id="159" w:name="_Toc184310318"/>
      <w:bookmarkEnd w:id="159"/>
      <w:bookmarkStart w:id="160" w:name="_Toc184314481"/>
      <w:bookmarkEnd w:id="160"/>
      <w:bookmarkStart w:id="161" w:name="_Toc184310308"/>
      <w:bookmarkEnd w:id="161"/>
      <w:bookmarkStart w:id="162" w:name="_Toc184312081"/>
      <w:bookmarkEnd w:id="162"/>
      <w:bookmarkStart w:id="163" w:name="_Toc184308053"/>
      <w:bookmarkEnd w:id="163"/>
      <w:bookmarkStart w:id="164" w:name="_Toc184308105"/>
      <w:bookmarkEnd w:id="164"/>
      <w:bookmarkStart w:id="165" w:name="_Toc184310322"/>
      <w:bookmarkEnd w:id="165"/>
      <w:bookmarkStart w:id="166" w:name="_Toc184313304"/>
      <w:bookmarkEnd w:id="166"/>
      <w:bookmarkStart w:id="167" w:name="_Toc184313252"/>
      <w:bookmarkEnd w:id="167"/>
      <w:bookmarkStart w:id="168" w:name="_Toc184313305"/>
      <w:bookmarkEnd w:id="168"/>
      <w:bookmarkStart w:id="169" w:name="_Toc184310295"/>
      <w:bookmarkEnd w:id="169"/>
      <w:bookmarkStart w:id="170" w:name="_Toc184308056"/>
      <w:bookmarkEnd w:id="170"/>
      <w:bookmarkStart w:id="171" w:name="_Toc184308051"/>
      <w:bookmarkEnd w:id="171"/>
      <w:bookmarkStart w:id="172" w:name="_Toc184308043"/>
      <w:bookmarkEnd w:id="172"/>
      <w:bookmarkStart w:id="173" w:name="_Toc184310316"/>
      <w:bookmarkEnd w:id="173"/>
      <w:bookmarkStart w:id="174" w:name="_Toc184312092"/>
      <w:bookmarkEnd w:id="174"/>
      <w:bookmarkStart w:id="175" w:name="_Toc184310302"/>
      <w:bookmarkEnd w:id="175"/>
      <w:bookmarkStart w:id="176" w:name="_Toc184308061"/>
      <w:bookmarkEnd w:id="176"/>
      <w:bookmarkStart w:id="177" w:name="_Toc184312110"/>
      <w:bookmarkEnd w:id="177"/>
      <w:bookmarkStart w:id="178" w:name="_Toc184308104"/>
      <w:bookmarkEnd w:id="178"/>
      <w:bookmarkStart w:id="179" w:name="_Toc184310313"/>
      <w:bookmarkEnd w:id="179"/>
      <w:bookmarkStart w:id="180" w:name="_Toc184313287"/>
      <w:bookmarkEnd w:id="180"/>
      <w:bookmarkStart w:id="181" w:name="_Toc184313248"/>
      <w:bookmarkEnd w:id="181"/>
      <w:bookmarkStart w:id="182" w:name="_Toc184312112"/>
      <w:bookmarkEnd w:id="182"/>
      <w:bookmarkStart w:id="183" w:name="_Toc184313270"/>
      <w:bookmarkEnd w:id="183"/>
      <w:bookmarkStart w:id="184" w:name="_Toc184313284"/>
      <w:bookmarkEnd w:id="184"/>
      <w:bookmarkStart w:id="185" w:name="_Toc184313303"/>
      <w:bookmarkEnd w:id="185"/>
      <w:bookmarkStart w:id="186" w:name="_Toc184314475"/>
      <w:bookmarkEnd w:id="186"/>
      <w:bookmarkStart w:id="187" w:name="_Toc184308054"/>
      <w:bookmarkEnd w:id="187"/>
      <w:bookmarkStart w:id="188" w:name="_Toc184308080"/>
      <w:bookmarkEnd w:id="188"/>
      <w:bookmarkStart w:id="189" w:name="_Toc184312098"/>
      <w:bookmarkEnd w:id="189"/>
      <w:bookmarkStart w:id="190" w:name="_Toc184312073"/>
      <w:bookmarkEnd w:id="190"/>
      <w:bookmarkStart w:id="191" w:name="_Toc184314420"/>
      <w:bookmarkEnd w:id="191"/>
      <w:bookmarkStart w:id="192" w:name="_Toc184308049"/>
      <w:bookmarkEnd w:id="192"/>
      <w:bookmarkStart w:id="193" w:name="_Toc184312076"/>
      <w:bookmarkEnd w:id="193"/>
      <w:bookmarkStart w:id="194" w:name="_Toc184314462"/>
      <w:bookmarkEnd w:id="194"/>
      <w:bookmarkStart w:id="195" w:name="_Toc184313310"/>
      <w:bookmarkEnd w:id="195"/>
      <w:bookmarkStart w:id="196" w:name="_Toc184308040"/>
      <w:bookmarkEnd w:id="196"/>
      <w:bookmarkStart w:id="197" w:name="_Toc184310337"/>
      <w:bookmarkEnd w:id="197"/>
      <w:bookmarkStart w:id="198" w:name="_Toc184312137"/>
      <w:bookmarkEnd w:id="198"/>
      <w:bookmarkStart w:id="199" w:name="_Toc184314461"/>
      <w:bookmarkEnd w:id="199"/>
      <w:bookmarkStart w:id="200" w:name="_Toc184314442"/>
      <w:bookmarkEnd w:id="200"/>
      <w:bookmarkStart w:id="201" w:name="_Toc184314429"/>
      <w:bookmarkEnd w:id="201"/>
      <w:bookmarkStart w:id="202" w:name="_Toc184310341"/>
      <w:bookmarkEnd w:id="202"/>
      <w:bookmarkStart w:id="203" w:name="_Toc184313308"/>
      <w:bookmarkEnd w:id="203"/>
      <w:bookmarkStart w:id="204" w:name="_Toc184312072"/>
      <w:bookmarkEnd w:id="204"/>
      <w:bookmarkStart w:id="205" w:name="_Toc184310301"/>
      <w:bookmarkEnd w:id="205"/>
      <w:bookmarkStart w:id="206" w:name="_Toc184314434"/>
      <w:bookmarkEnd w:id="206"/>
      <w:bookmarkStart w:id="207" w:name="_Toc184313291"/>
      <w:bookmarkEnd w:id="207"/>
      <w:bookmarkStart w:id="208" w:name="_Toc184308064"/>
      <w:bookmarkEnd w:id="208"/>
      <w:bookmarkStart w:id="209" w:name="_Toc184312083"/>
      <w:bookmarkEnd w:id="209"/>
      <w:bookmarkStart w:id="210" w:name="_Toc184312068"/>
      <w:bookmarkEnd w:id="210"/>
      <w:bookmarkStart w:id="211" w:name="_Toc184308045"/>
      <w:bookmarkEnd w:id="211"/>
      <w:bookmarkStart w:id="212" w:name="_Toc184314437"/>
      <w:bookmarkEnd w:id="212"/>
      <w:bookmarkStart w:id="213" w:name="_Toc184308096"/>
      <w:bookmarkEnd w:id="213"/>
      <w:bookmarkStart w:id="214" w:name="_Toc184313244"/>
      <w:bookmarkEnd w:id="214"/>
      <w:bookmarkStart w:id="215" w:name="_Toc184310306"/>
      <w:bookmarkEnd w:id="215"/>
      <w:bookmarkStart w:id="216" w:name="_Toc184314457"/>
      <w:bookmarkEnd w:id="216"/>
      <w:bookmarkStart w:id="217" w:name="_Toc184310287"/>
      <w:bookmarkEnd w:id="217"/>
      <w:bookmarkStart w:id="218" w:name="_Toc184310294"/>
      <w:bookmarkEnd w:id="218"/>
      <w:bookmarkStart w:id="219" w:name="_Toc184313247"/>
      <w:bookmarkEnd w:id="219"/>
      <w:bookmarkStart w:id="220" w:name="_Toc184312078"/>
      <w:bookmarkEnd w:id="220"/>
      <w:bookmarkStart w:id="221" w:name="_Toc184314413"/>
      <w:bookmarkEnd w:id="221"/>
      <w:bookmarkStart w:id="222" w:name="_Toc184313277"/>
      <w:bookmarkEnd w:id="222"/>
      <w:bookmarkStart w:id="223" w:name="_Toc184310296"/>
      <w:bookmarkEnd w:id="223"/>
      <w:bookmarkStart w:id="224" w:name="_Toc184314456"/>
      <w:bookmarkEnd w:id="224"/>
      <w:bookmarkStart w:id="225" w:name="_Toc184313301"/>
      <w:bookmarkEnd w:id="225"/>
      <w:bookmarkStart w:id="226" w:name="_Toc184314453"/>
      <w:bookmarkEnd w:id="226"/>
      <w:bookmarkStart w:id="227" w:name="_Toc184313255"/>
      <w:bookmarkEnd w:id="227"/>
      <w:bookmarkStart w:id="228" w:name="_Toc184308087"/>
      <w:bookmarkEnd w:id="228"/>
      <w:bookmarkStart w:id="229" w:name="_Toc184310300"/>
      <w:bookmarkEnd w:id="229"/>
      <w:bookmarkStart w:id="230" w:name="_Toc184310304"/>
      <w:bookmarkEnd w:id="230"/>
      <w:bookmarkStart w:id="231" w:name="_Toc184314411"/>
      <w:bookmarkEnd w:id="231"/>
      <w:bookmarkStart w:id="232" w:name="_Toc184314414"/>
      <w:bookmarkEnd w:id="232"/>
      <w:bookmarkStart w:id="233" w:name="_Toc184310344"/>
      <w:bookmarkEnd w:id="233"/>
      <w:bookmarkStart w:id="234" w:name="_Toc184310292"/>
      <w:bookmarkEnd w:id="234"/>
      <w:bookmarkStart w:id="235" w:name="_Toc184312114"/>
      <w:bookmarkEnd w:id="235"/>
      <w:bookmarkStart w:id="236" w:name="_Toc184312124"/>
      <w:bookmarkEnd w:id="236"/>
      <w:bookmarkStart w:id="237" w:name="_Toc184310282"/>
      <w:bookmarkEnd w:id="237"/>
      <w:bookmarkStart w:id="238" w:name="_Toc184314447"/>
      <w:bookmarkEnd w:id="238"/>
      <w:bookmarkStart w:id="239" w:name="_Toc184314476"/>
      <w:bookmarkEnd w:id="239"/>
      <w:bookmarkStart w:id="240" w:name="_Toc184312069"/>
      <w:bookmarkEnd w:id="240"/>
      <w:bookmarkStart w:id="241" w:name="_Toc184314433"/>
      <w:bookmarkEnd w:id="241"/>
      <w:bookmarkStart w:id="242" w:name="_Toc184313285"/>
      <w:bookmarkEnd w:id="242"/>
      <w:bookmarkStart w:id="243" w:name="_Toc184314463"/>
      <w:bookmarkEnd w:id="243"/>
      <w:bookmarkStart w:id="244" w:name="_Toc184314470"/>
      <w:bookmarkEnd w:id="244"/>
      <w:bookmarkStart w:id="245" w:name="_Toc184308082"/>
      <w:bookmarkEnd w:id="245"/>
      <w:bookmarkStart w:id="246" w:name="_Toc184314417"/>
      <w:bookmarkEnd w:id="246"/>
      <w:bookmarkStart w:id="247" w:name="_Toc184310278"/>
      <w:bookmarkEnd w:id="247"/>
      <w:bookmarkStart w:id="248" w:name="_Toc184310283"/>
      <w:bookmarkEnd w:id="248"/>
      <w:bookmarkStart w:id="249" w:name="_Toc184313243"/>
      <w:bookmarkEnd w:id="249"/>
      <w:bookmarkStart w:id="250" w:name="_Toc184310335"/>
      <w:bookmarkEnd w:id="250"/>
      <w:bookmarkStart w:id="251" w:name="_Toc184313266"/>
      <w:bookmarkEnd w:id="251"/>
      <w:bookmarkStart w:id="252" w:name="_Toc184314438"/>
      <w:bookmarkEnd w:id="252"/>
      <w:bookmarkStart w:id="253" w:name="_Toc184310286"/>
      <w:bookmarkEnd w:id="253"/>
      <w:bookmarkStart w:id="254" w:name="_Toc184310277"/>
      <w:bookmarkEnd w:id="254"/>
      <w:bookmarkStart w:id="255" w:name="_Toc184312138"/>
      <w:bookmarkEnd w:id="255"/>
      <w:bookmarkStart w:id="256" w:name="_Toc184312074"/>
      <w:bookmarkEnd w:id="256"/>
      <w:bookmarkStart w:id="257" w:name="_Toc184313279"/>
      <w:bookmarkEnd w:id="257"/>
      <w:bookmarkStart w:id="258" w:name="_Toc184314416"/>
      <w:bookmarkEnd w:id="258"/>
      <w:bookmarkStart w:id="259" w:name="_Toc184313251"/>
      <w:bookmarkEnd w:id="259"/>
      <w:bookmarkStart w:id="260" w:name="_Toc184314480"/>
      <w:bookmarkEnd w:id="260"/>
      <w:bookmarkStart w:id="261" w:name="_Toc184310319"/>
      <w:bookmarkEnd w:id="261"/>
      <w:bookmarkStart w:id="262" w:name="_Toc184312091"/>
      <w:bookmarkEnd w:id="262"/>
      <w:bookmarkStart w:id="263" w:name="_Toc184312082"/>
      <w:bookmarkEnd w:id="263"/>
      <w:bookmarkStart w:id="264" w:name="_Toc184310290"/>
      <w:bookmarkEnd w:id="264"/>
      <w:bookmarkStart w:id="265" w:name="_Toc184313307"/>
      <w:bookmarkEnd w:id="265"/>
      <w:bookmarkStart w:id="266" w:name="_Toc184314464"/>
      <w:bookmarkEnd w:id="266"/>
      <w:bookmarkStart w:id="267" w:name="_Toc184314430"/>
      <w:bookmarkEnd w:id="267"/>
      <w:bookmarkStart w:id="268" w:name="_Toc184310325"/>
      <w:bookmarkEnd w:id="268"/>
      <w:bookmarkStart w:id="269" w:name="_Toc184313262"/>
      <w:bookmarkEnd w:id="269"/>
      <w:bookmarkStart w:id="270" w:name="_Toc184310323"/>
      <w:bookmarkEnd w:id="270"/>
      <w:bookmarkStart w:id="271" w:name="_Toc184312103"/>
      <w:bookmarkEnd w:id="271"/>
      <w:bookmarkStart w:id="272" w:name="_Toc184310272"/>
      <w:bookmarkEnd w:id="272"/>
      <w:bookmarkStart w:id="273" w:name="_Toc184314441"/>
      <w:bookmarkEnd w:id="273"/>
      <w:bookmarkStart w:id="274" w:name="_Toc184308069"/>
      <w:bookmarkEnd w:id="274"/>
      <w:bookmarkStart w:id="275" w:name="_Toc184314440"/>
      <w:bookmarkEnd w:id="275"/>
      <w:bookmarkStart w:id="276" w:name="_Toc184308074"/>
      <w:bookmarkEnd w:id="276"/>
      <w:bookmarkStart w:id="277" w:name="_Toc184314423"/>
      <w:bookmarkEnd w:id="277"/>
      <w:bookmarkStart w:id="278" w:name="_Toc184310312"/>
      <w:bookmarkEnd w:id="278"/>
      <w:bookmarkStart w:id="279" w:name="_Toc184314412"/>
      <w:bookmarkEnd w:id="279"/>
      <w:bookmarkStart w:id="280" w:name="_Toc184312104"/>
      <w:bookmarkEnd w:id="280"/>
      <w:bookmarkStart w:id="281" w:name="_Toc184313290"/>
      <w:bookmarkEnd w:id="281"/>
      <w:bookmarkStart w:id="282" w:name="_Toc184310321"/>
      <w:bookmarkEnd w:id="282"/>
      <w:bookmarkStart w:id="283" w:name="_Toc184314445"/>
      <w:bookmarkEnd w:id="283"/>
      <w:bookmarkStart w:id="284" w:name="_Toc184310291"/>
      <w:bookmarkEnd w:id="284"/>
      <w:bookmarkStart w:id="285" w:name="_Toc184312080"/>
      <w:bookmarkEnd w:id="285"/>
      <w:bookmarkStart w:id="286" w:name="_Toc184312118"/>
      <w:bookmarkEnd w:id="286"/>
      <w:bookmarkStart w:id="287" w:name="_Toc184312099"/>
      <w:bookmarkEnd w:id="287"/>
      <w:bookmarkStart w:id="288" w:name="_Toc184313282"/>
      <w:bookmarkEnd w:id="288"/>
      <w:bookmarkStart w:id="289" w:name="_Toc184310343"/>
      <w:bookmarkEnd w:id="289"/>
      <w:bookmarkStart w:id="290" w:name="_Toc184308101"/>
      <w:bookmarkEnd w:id="290"/>
      <w:bookmarkStart w:id="291" w:name="_Toc184313276"/>
      <w:bookmarkEnd w:id="291"/>
      <w:bookmarkStart w:id="292" w:name="_Toc184314424"/>
      <w:bookmarkEnd w:id="292"/>
      <w:bookmarkStart w:id="293" w:name="_Toc184312134"/>
      <w:bookmarkEnd w:id="293"/>
      <w:bookmarkStart w:id="294" w:name="_Toc184312127"/>
      <w:bookmarkEnd w:id="294"/>
      <w:bookmarkStart w:id="295" w:name="_Toc184312132"/>
      <w:bookmarkEnd w:id="295"/>
      <w:bookmarkStart w:id="296" w:name="_Toc184308097"/>
      <w:bookmarkEnd w:id="296"/>
      <w:bookmarkStart w:id="297" w:name="_Toc184312101"/>
      <w:bookmarkEnd w:id="297"/>
      <w:bookmarkStart w:id="298" w:name="_Toc184314478"/>
      <w:bookmarkEnd w:id="298"/>
      <w:bookmarkStart w:id="299" w:name="_Toc184312094"/>
      <w:bookmarkEnd w:id="299"/>
      <w:bookmarkStart w:id="300" w:name="_Toc184314448"/>
      <w:bookmarkEnd w:id="300"/>
      <w:bookmarkStart w:id="301" w:name="_Toc184310307"/>
      <w:bookmarkEnd w:id="301"/>
      <w:bookmarkStart w:id="302" w:name="_Toc184310330"/>
      <w:bookmarkEnd w:id="302"/>
      <w:bookmarkStart w:id="303" w:name="_Toc184308050"/>
      <w:bookmarkEnd w:id="303"/>
      <w:bookmarkStart w:id="304" w:name="_Toc184312128"/>
      <w:bookmarkEnd w:id="304"/>
      <w:bookmarkStart w:id="305" w:name="_Toc184313256"/>
      <w:bookmarkEnd w:id="305"/>
      <w:bookmarkStart w:id="306" w:name="_Toc184313300"/>
      <w:bookmarkEnd w:id="306"/>
      <w:bookmarkStart w:id="307" w:name="_Toc184313249"/>
      <w:bookmarkEnd w:id="307"/>
      <w:bookmarkStart w:id="308" w:name="_Toc184313264"/>
      <w:bookmarkEnd w:id="308"/>
      <w:bookmarkStart w:id="309" w:name="_Toc184310326"/>
      <w:bookmarkEnd w:id="309"/>
      <w:bookmarkStart w:id="310" w:name="_Toc184313253"/>
      <w:bookmarkEnd w:id="310"/>
      <w:bookmarkStart w:id="311" w:name="_Toc184308065"/>
      <w:bookmarkEnd w:id="311"/>
      <w:bookmarkStart w:id="312" w:name="_Toc184312130"/>
      <w:bookmarkEnd w:id="312"/>
      <w:bookmarkStart w:id="313" w:name="_Toc184314421"/>
      <w:bookmarkEnd w:id="313"/>
      <w:bookmarkStart w:id="314" w:name="_Toc184310275"/>
      <w:bookmarkEnd w:id="314"/>
      <w:bookmarkStart w:id="315" w:name="_Toc184310315"/>
      <w:bookmarkEnd w:id="315"/>
      <w:bookmarkStart w:id="316" w:name="_Toc184308070"/>
      <w:bookmarkEnd w:id="316"/>
      <w:bookmarkStart w:id="317" w:name="_Toc184312109"/>
      <w:bookmarkEnd w:id="317"/>
      <w:bookmarkStart w:id="318" w:name="_Toc184310284"/>
      <w:bookmarkEnd w:id="318"/>
      <w:bookmarkStart w:id="319" w:name="_Toc184310299"/>
      <w:bookmarkEnd w:id="319"/>
      <w:bookmarkStart w:id="320" w:name="_Toc184310320"/>
      <w:bookmarkEnd w:id="320"/>
      <w:bookmarkStart w:id="321" w:name="_Toc184310276"/>
      <w:bookmarkEnd w:id="321"/>
      <w:bookmarkStart w:id="322" w:name="_Toc184313250"/>
      <w:bookmarkEnd w:id="322"/>
      <w:bookmarkStart w:id="323" w:name="_Toc184308047"/>
      <w:bookmarkEnd w:id="323"/>
      <w:bookmarkStart w:id="324" w:name="_Toc184308055"/>
      <w:bookmarkEnd w:id="324"/>
      <w:bookmarkStart w:id="325" w:name="_Toc184308068"/>
      <w:bookmarkEnd w:id="325"/>
      <w:bookmarkStart w:id="326" w:name="_Toc184308083"/>
      <w:bookmarkEnd w:id="326"/>
      <w:bookmarkStart w:id="327" w:name="_Toc184313302"/>
      <w:bookmarkEnd w:id="327"/>
      <w:bookmarkStart w:id="328" w:name="_Toc184310288"/>
      <w:bookmarkEnd w:id="328"/>
      <w:bookmarkStart w:id="329" w:name="_Toc184314482"/>
      <w:bookmarkEnd w:id="329"/>
      <w:bookmarkStart w:id="330" w:name="_Toc184313281"/>
      <w:bookmarkEnd w:id="330"/>
      <w:bookmarkStart w:id="331" w:name="_Toc184308059"/>
      <w:bookmarkEnd w:id="331"/>
      <w:bookmarkStart w:id="332" w:name="_Toc184310339"/>
      <w:bookmarkEnd w:id="332"/>
      <w:bookmarkStart w:id="333" w:name="_Toc184312117"/>
      <w:bookmarkEnd w:id="333"/>
      <w:bookmarkStart w:id="334" w:name="_Toc184310327"/>
      <w:bookmarkEnd w:id="334"/>
      <w:bookmarkStart w:id="335" w:name="_Toc184312120"/>
      <w:bookmarkEnd w:id="335"/>
      <w:bookmarkStart w:id="336" w:name="_Toc184308066"/>
      <w:bookmarkEnd w:id="336"/>
      <w:bookmarkStart w:id="337" w:name="_Toc184308041"/>
      <w:bookmarkEnd w:id="337"/>
      <w:bookmarkStart w:id="338" w:name="_Toc184310317"/>
      <w:bookmarkEnd w:id="338"/>
      <w:bookmarkStart w:id="339" w:name="_Toc184312111"/>
      <w:bookmarkEnd w:id="339"/>
      <w:bookmarkStart w:id="340" w:name="_Toc184312087"/>
      <w:bookmarkEnd w:id="340"/>
      <w:bookmarkStart w:id="341" w:name="_Toc184308098"/>
      <w:bookmarkEnd w:id="341"/>
      <w:bookmarkStart w:id="342" w:name="_Toc184314459"/>
      <w:bookmarkEnd w:id="342"/>
      <w:bookmarkStart w:id="343" w:name="_Toc184313298"/>
      <w:bookmarkEnd w:id="343"/>
      <w:bookmarkStart w:id="344" w:name="_Toc184310289"/>
      <w:bookmarkEnd w:id="344"/>
      <w:bookmarkStart w:id="345" w:name="_Toc184308108"/>
      <w:bookmarkEnd w:id="345"/>
      <w:bookmarkStart w:id="346" w:name="_Toc184313299"/>
      <w:bookmarkEnd w:id="346"/>
      <w:bookmarkStart w:id="347" w:name="_Toc184312126"/>
      <w:bookmarkEnd w:id="347"/>
      <w:bookmarkStart w:id="348" w:name="_Toc184312107"/>
      <w:bookmarkEnd w:id="348"/>
      <w:bookmarkStart w:id="349" w:name="_Toc184314465"/>
      <w:bookmarkEnd w:id="349"/>
      <w:bookmarkStart w:id="350" w:name="_Toc184314425"/>
      <w:bookmarkEnd w:id="350"/>
      <w:bookmarkStart w:id="351" w:name="_Toc184314419"/>
      <w:bookmarkEnd w:id="351"/>
      <w:bookmarkStart w:id="352" w:name="_Toc184314468"/>
      <w:bookmarkEnd w:id="352"/>
      <w:bookmarkStart w:id="353" w:name="_Toc184313261"/>
      <w:bookmarkEnd w:id="353"/>
      <w:bookmarkStart w:id="354" w:name="_Toc184308102"/>
      <w:bookmarkEnd w:id="354"/>
      <w:bookmarkStart w:id="355" w:name="_Toc184313246"/>
      <w:bookmarkEnd w:id="355"/>
      <w:bookmarkStart w:id="356" w:name="_Toc184308079"/>
      <w:bookmarkEnd w:id="356"/>
      <w:bookmarkStart w:id="357" w:name="_Toc184310285"/>
      <w:bookmarkEnd w:id="357"/>
      <w:bookmarkStart w:id="358" w:name="_Toc184312089"/>
      <w:bookmarkEnd w:id="358"/>
      <w:bookmarkStart w:id="359" w:name="_Toc184310311"/>
      <w:bookmarkEnd w:id="359"/>
      <w:bookmarkStart w:id="360" w:name="_Toc184313296"/>
      <w:bookmarkEnd w:id="360"/>
      <w:bookmarkStart w:id="361" w:name="_Toc184314443"/>
      <w:bookmarkEnd w:id="361"/>
      <w:bookmarkStart w:id="362" w:name="_Toc184310310"/>
      <w:bookmarkEnd w:id="362"/>
      <w:bookmarkStart w:id="363" w:name="_Toc184310338"/>
      <w:bookmarkEnd w:id="363"/>
      <w:bookmarkStart w:id="364" w:name="_Toc184314432"/>
      <w:bookmarkEnd w:id="364"/>
      <w:bookmarkStart w:id="365" w:name="_Toc184308103"/>
      <w:bookmarkEnd w:id="365"/>
      <w:bookmarkStart w:id="366" w:name="_Toc184308093"/>
      <w:bookmarkEnd w:id="366"/>
      <w:bookmarkStart w:id="367" w:name="_Toc184313274"/>
      <w:bookmarkEnd w:id="367"/>
      <w:bookmarkStart w:id="368" w:name="_Toc184310273"/>
      <w:bookmarkEnd w:id="368"/>
      <w:bookmarkStart w:id="369" w:name="_Toc184310340"/>
      <w:bookmarkEnd w:id="369"/>
      <w:bookmarkStart w:id="370" w:name="_Toc184314474"/>
      <w:bookmarkEnd w:id="370"/>
      <w:bookmarkStart w:id="371" w:name="_Toc184313306"/>
      <w:bookmarkEnd w:id="371"/>
      <w:bookmarkStart w:id="372" w:name="_Toc184312097"/>
      <w:bookmarkEnd w:id="372"/>
      <w:bookmarkStart w:id="373" w:name="_Toc184313239"/>
      <w:bookmarkEnd w:id="373"/>
      <w:bookmarkStart w:id="374" w:name="_Toc184312119"/>
      <w:bookmarkEnd w:id="374"/>
      <w:bookmarkStart w:id="375" w:name="_Toc184308063"/>
      <w:bookmarkEnd w:id="375"/>
      <w:bookmarkStart w:id="376" w:name="_Toc184313286"/>
      <w:bookmarkEnd w:id="376"/>
      <w:bookmarkStart w:id="377" w:name="_Toc184312116"/>
      <w:bookmarkEnd w:id="377"/>
      <w:bookmarkStart w:id="378" w:name="_Toc184313280"/>
      <w:bookmarkEnd w:id="378"/>
      <w:bookmarkStart w:id="379" w:name="_Toc184314428"/>
      <w:bookmarkEnd w:id="379"/>
      <w:bookmarkStart w:id="380" w:name="_Toc184314473"/>
      <w:bookmarkEnd w:id="380"/>
      <w:bookmarkStart w:id="381" w:name="_Toc184310328"/>
      <w:bookmarkEnd w:id="381"/>
      <w:bookmarkStart w:id="382" w:name="_Toc184308067"/>
      <w:bookmarkEnd w:id="382"/>
      <w:bookmarkStart w:id="383" w:name="_Toc184313269"/>
      <w:bookmarkEnd w:id="383"/>
      <w:bookmarkStart w:id="384" w:name="_Toc184308037"/>
      <w:bookmarkEnd w:id="384"/>
      <w:bookmarkStart w:id="385" w:name="_Toc184313292"/>
      <w:bookmarkEnd w:id="385"/>
      <w:bookmarkStart w:id="386" w:name="_Toc184314460"/>
      <w:bookmarkEnd w:id="386"/>
      <w:bookmarkStart w:id="387" w:name="_Toc184313294"/>
      <w:bookmarkEnd w:id="387"/>
      <w:bookmarkStart w:id="388" w:name="_Toc184308078"/>
      <w:bookmarkEnd w:id="388"/>
      <w:bookmarkStart w:id="389" w:name="_Toc184308084"/>
      <w:bookmarkEnd w:id="389"/>
      <w:bookmarkStart w:id="390" w:name="_Toc184312115"/>
      <w:bookmarkEnd w:id="390"/>
      <w:bookmarkStart w:id="391" w:name="_Toc184312079"/>
      <w:bookmarkEnd w:id="391"/>
      <w:bookmarkStart w:id="392" w:name="_Toc184312077"/>
      <w:bookmarkEnd w:id="392"/>
      <w:bookmarkStart w:id="393" w:name="_Toc184312071"/>
      <w:bookmarkEnd w:id="393"/>
      <w:bookmarkStart w:id="394" w:name="_Toc184314479"/>
      <w:bookmarkEnd w:id="394"/>
      <w:bookmarkStart w:id="395" w:name="_Toc184308048"/>
      <w:bookmarkEnd w:id="395"/>
      <w:bookmarkStart w:id="396" w:name="_Toc184314466"/>
      <w:bookmarkEnd w:id="396"/>
      <w:r>
        <w:rPr>
          <w:rFonts w:hint="eastAsia" w:ascii="宋体" w:hAnsi="宋体" w:cs="宋体"/>
          <w:b/>
          <w:color w:val="auto"/>
          <w:sz w:val="36"/>
          <w:szCs w:val="36"/>
          <w:highlight w:val="none"/>
        </w:rPr>
        <w:t>评标办法</w:t>
      </w:r>
    </w:p>
    <w:p>
      <w:pPr>
        <w:snapToGrid w:val="0"/>
        <w:spacing w:line="360" w:lineRule="auto"/>
        <w:jc w:val="center"/>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5327"/>
        <w:gridCol w:w="729"/>
        <w:gridCol w:w="122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327" w:type="dxa"/>
            <w:vAlign w:val="center"/>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29" w:type="dxa"/>
            <w:vAlign w:val="center"/>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224" w:type="dxa"/>
            <w:vAlign w:val="center"/>
          </w:tcPr>
          <w:p>
            <w:pPr>
              <w:snapToGrid w:val="0"/>
              <w:spacing w:line="24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93" w:type="dxa"/>
          </w:tcPr>
          <w:p>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327" w:type="dxa"/>
          </w:tcPr>
          <w:p>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1.设备技术参数完全满足招标文件技术要求得4</w:t>
            </w:r>
            <w:r>
              <w:rPr>
                <w:rFonts w:hint="eastAsia"/>
                <w:color w:val="auto"/>
                <w:sz w:val="24"/>
                <w:szCs w:val="24"/>
                <w:highlight w:val="none"/>
                <w:lang w:val="en-US" w:eastAsia="zh-CN"/>
              </w:rPr>
              <w:t>7</w:t>
            </w:r>
            <w:r>
              <w:rPr>
                <w:rFonts w:hint="eastAsia"/>
                <w:color w:val="auto"/>
                <w:sz w:val="24"/>
                <w:szCs w:val="24"/>
                <w:highlight w:val="none"/>
              </w:rPr>
              <w:t>分。</w:t>
            </w:r>
          </w:p>
          <w:p>
            <w:pPr>
              <w:snapToGrid w:val="0"/>
              <w:spacing w:line="240" w:lineRule="auto"/>
              <w:jc w:val="left"/>
              <w:rPr>
                <w:rFonts w:hint="eastAsia"/>
                <w:color w:val="auto"/>
                <w:sz w:val="24"/>
                <w:szCs w:val="24"/>
                <w:highlight w:val="none"/>
              </w:rPr>
            </w:pPr>
            <w:r>
              <w:rPr>
                <w:rFonts w:hint="eastAsia"/>
                <w:color w:val="auto"/>
                <w:sz w:val="24"/>
                <w:szCs w:val="24"/>
                <w:highlight w:val="none"/>
              </w:rPr>
              <w:t>2.一般参数，每一项不符合的则扣0.5分。</w:t>
            </w:r>
          </w:p>
          <w:p>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3.△重要参数每一项不符合的则扣2分。</w:t>
            </w:r>
          </w:p>
          <w:p>
            <w:pPr>
              <w:snapToGrid w:val="0"/>
              <w:spacing w:line="240" w:lineRule="auto"/>
              <w:jc w:val="left"/>
              <w:rPr>
                <w:rFonts w:hint="eastAsia"/>
                <w:color w:val="auto"/>
                <w:sz w:val="24"/>
                <w:szCs w:val="24"/>
                <w:highlight w:val="none"/>
              </w:rPr>
            </w:pPr>
            <w:r>
              <w:rPr>
                <w:rFonts w:hint="eastAsia"/>
                <w:color w:val="auto"/>
                <w:sz w:val="24"/>
                <w:szCs w:val="24"/>
                <w:highlight w:val="none"/>
              </w:rPr>
              <w:t>4.▲的功能要求、性能指标及技术参数项响应有缺漏或负偏离的投标文件，该投标文件无效。</w:t>
            </w:r>
          </w:p>
          <w:p>
            <w:pPr>
              <w:pStyle w:val="6"/>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9"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47</w:t>
            </w:r>
          </w:p>
        </w:tc>
        <w:tc>
          <w:tcPr>
            <w:tcW w:w="122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4"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327" w:type="dxa"/>
          </w:tcPr>
          <w:p>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根据投标人针对本项目的安装调试方案，包括但不限于①安装人员配置安排：</w:t>
            </w:r>
          </w:p>
          <w:p>
            <w:pPr>
              <w:snapToGrid w:val="0"/>
              <w:spacing w:line="24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安排合理得1分，其他的0分；</w:t>
            </w:r>
          </w:p>
        </w:tc>
        <w:tc>
          <w:tcPr>
            <w:tcW w:w="729" w:type="dxa"/>
            <w:vAlign w:val="center"/>
          </w:tcPr>
          <w:p>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24"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eastAsia="zh-CN"/>
              </w:rPr>
              <w:t>主观分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Merge w:val="continue"/>
            <w:vAlign w:val="center"/>
          </w:tcPr>
          <w:p>
            <w:pPr>
              <w:snapToGrid w:val="0"/>
              <w:spacing w:line="360" w:lineRule="auto"/>
              <w:jc w:val="center"/>
              <w:rPr>
                <w:rFonts w:hint="eastAsia" w:cs="仿宋_GB2312" w:asciiTheme="minorEastAsia" w:hAnsiTheme="minorEastAsia" w:eastAsiaTheme="minorEastAsia"/>
                <w:color w:val="auto"/>
                <w:sz w:val="24"/>
                <w:highlight w:val="none"/>
              </w:rPr>
            </w:pPr>
          </w:p>
        </w:tc>
        <w:tc>
          <w:tcPr>
            <w:tcW w:w="5327" w:type="dxa"/>
          </w:tcPr>
          <w:p>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②安装调试步骤、措施及问题的解决方案：</w:t>
            </w:r>
          </w:p>
          <w:p>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安排合理得2分，其他的0-1分。</w:t>
            </w:r>
          </w:p>
        </w:tc>
        <w:tc>
          <w:tcPr>
            <w:tcW w:w="729"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lang w:eastAsia="zh-CN"/>
              </w:rPr>
              <w:t>主观分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5327" w:type="dxa"/>
          </w:tcPr>
          <w:p>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9"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24"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lang w:eastAsia="zh-CN"/>
              </w:rPr>
            </w:pPr>
            <w:r>
              <w:rPr>
                <w:rFonts w:hint="eastAsia" w:cs="仿宋_GB2312" w:asciiTheme="minorEastAsia" w:hAnsiTheme="minorEastAsia" w:eastAsiaTheme="minorEastAsia"/>
                <w:bCs/>
                <w:color w:val="auto"/>
                <w:sz w:val="24"/>
                <w:highlight w:val="none"/>
              </w:rPr>
              <w:t>客观分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5327" w:type="dxa"/>
            <w:vAlign w:val="top"/>
          </w:tcPr>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质保期在满足采购文件的基础上每增加1年加1分，最多加2分。</w:t>
            </w:r>
          </w:p>
        </w:tc>
        <w:tc>
          <w:tcPr>
            <w:tcW w:w="729" w:type="dxa"/>
            <w:vAlign w:val="center"/>
          </w:tcPr>
          <w:p>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pPr>
              <w:snapToGrid w:val="0"/>
              <w:spacing w:line="360" w:lineRule="auto"/>
              <w:jc w:val="center"/>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客观分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5327" w:type="dxa"/>
            <w:vAlign w:val="top"/>
          </w:tcPr>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①确保供货、运输的时效性；</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②验收进度等情况及项目实施人员配置情况；</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两方面均有合理计划，相关保障措施的得4分，有一方面不完善的得2-3分，都不能充分保障的得0-1分。</w:t>
            </w:r>
          </w:p>
        </w:tc>
        <w:tc>
          <w:tcPr>
            <w:tcW w:w="729" w:type="dxa"/>
            <w:vAlign w:val="center"/>
          </w:tcPr>
          <w:p>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224" w:type="dxa"/>
            <w:vAlign w:val="center"/>
          </w:tcPr>
          <w:p>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5327" w:type="dxa"/>
            <w:vAlign w:val="center"/>
          </w:tcPr>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响应时间短，解决方案充分得2分；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响应时间一般，解决方案较合理得1分；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响应时间长，解决方案差0.5分；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9" w:type="dxa"/>
            <w:vAlign w:val="center"/>
          </w:tcPr>
          <w:p>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7</w:t>
            </w:r>
          </w:p>
        </w:tc>
        <w:tc>
          <w:tcPr>
            <w:tcW w:w="5327" w:type="dxa"/>
            <w:vAlign w:val="center"/>
          </w:tcPr>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eastAsia="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储备一般基本能满足售后服务要求得1分；</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储备情况差不能满足售后服务要求0.5分；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9" w:type="dxa"/>
            <w:vAlign w:val="center"/>
          </w:tcPr>
          <w:p>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327" w:type="dxa"/>
            <w:vAlign w:val="center"/>
          </w:tcPr>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eastAsia="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人员配备和售后服务一般得1分；</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人员配备不足售后服务经验差0.5分；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9"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9</w:t>
            </w:r>
          </w:p>
        </w:tc>
        <w:tc>
          <w:tcPr>
            <w:tcW w:w="5327" w:type="dxa"/>
            <w:vAlign w:val="top"/>
          </w:tcPr>
          <w:p>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cs="仿宋_GB2312" w:asciiTheme="minorEastAsia" w:hAnsiTheme="minorEastAsia" w:eastAsiaTheme="minorEastAsia"/>
                <w:color w:val="auto"/>
                <w:kern w:val="2"/>
                <w:sz w:val="24"/>
                <w:szCs w:val="24"/>
                <w:highlight w:val="none"/>
                <w:lang w:val="en-US" w:eastAsia="zh-CN" w:bidi="ar-SA"/>
              </w:rPr>
              <w:t>培训方案</w:t>
            </w:r>
            <w:r>
              <w:rPr>
                <w:rFonts w:hint="eastAsia" w:cs="仿宋_GB2312" w:asciiTheme="minorEastAsia" w:hAnsiTheme="minorEastAsia" w:eastAsiaTheme="minorEastAsia"/>
                <w:color w:val="auto"/>
                <w:kern w:val="2"/>
                <w:sz w:val="24"/>
                <w:szCs w:val="24"/>
                <w:highlight w:val="none"/>
                <w:lang w:val="en-US" w:eastAsia="zh-CN" w:bidi="ar-SA"/>
              </w:rPr>
              <w:t>中</w:t>
            </w:r>
            <w:r>
              <w:rPr>
                <w:rFonts w:hint="default" w:cs="仿宋_GB2312" w:asciiTheme="minorEastAsia" w:hAnsiTheme="minorEastAsia" w:eastAsiaTheme="minorEastAsia"/>
                <w:color w:val="auto"/>
                <w:kern w:val="2"/>
                <w:sz w:val="24"/>
                <w:szCs w:val="24"/>
                <w:highlight w:val="none"/>
                <w:lang w:val="en-US" w:eastAsia="zh-CN" w:bidi="ar-SA"/>
              </w:rPr>
              <w:t>包括但不限于培训对象、课时安排、师资力量安排等。方案考虑充分安排有效得4分；</w:t>
            </w:r>
          </w:p>
          <w:p>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default" w:cs="仿宋_GB2312" w:asciiTheme="minorEastAsia" w:hAnsiTheme="minorEastAsia" w:eastAsiaTheme="minorEastAsia"/>
                <w:color w:val="auto"/>
                <w:kern w:val="2"/>
                <w:sz w:val="24"/>
                <w:szCs w:val="24"/>
                <w:highlight w:val="none"/>
                <w:lang w:val="en-US" w:eastAsia="zh-CN" w:bidi="ar-SA"/>
              </w:rPr>
              <w:t>方案合理安排一般得1-3分；</w:t>
            </w:r>
          </w:p>
          <w:p>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default" w:cs="仿宋_GB2312" w:asciiTheme="minorEastAsia" w:hAnsiTheme="minorEastAsia" w:eastAsiaTheme="minorEastAsia"/>
                <w:color w:val="auto"/>
                <w:kern w:val="2"/>
                <w:sz w:val="24"/>
                <w:szCs w:val="24"/>
                <w:highlight w:val="none"/>
                <w:lang w:val="en-US" w:eastAsia="zh-CN" w:bidi="ar-SA"/>
              </w:rPr>
              <w:t>方案合理安排差得0.5分；</w:t>
            </w:r>
          </w:p>
          <w:p>
            <w:pPr>
              <w:snapToGrid w:val="0"/>
              <w:spacing w:line="240" w:lineRule="auto"/>
              <w:jc w:val="left"/>
              <w:rPr>
                <w:rFonts w:hint="eastAsia" w:cs="仿宋_GB2312" w:asciiTheme="minorEastAsia" w:hAnsiTheme="minorEastAsia" w:eastAsiaTheme="minorEastAsia"/>
                <w:color w:val="auto"/>
                <w:kern w:val="2"/>
                <w:sz w:val="24"/>
                <w:szCs w:val="24"/>
                <w:highlight w:val="none"/>
                <w:lang w:val="zh-CN" w:eastAsia="zh-CN" w:bidi="ar-SA"/>
              </w:rPr>
            </w:pPr>
            <w:r>
              <w:rPr>
                <w:rFonts w:hint="default" w:cs="仿宋_GB2312" w:asciiTheme="minorEastAsia" w:hAnsiTheme="minorEastAsia" w:eastAsiaTheme="minorEastAsia"/>
                <w:color w:val="auto"/>
                <w:kern w:val="2"/>
                <w:sz w:val="24"/>
                <w:szCs w:val="24"/>
                <w:highlight w:val="none"/>
                <w:lang w:val="en-US" w:eastAsia="zh-CN" w:bidi="ar-SA"/>
              </w:rPr>
              <w:t>无方案得0分。</w:t>
            </w:r>
          </w:p>
        </w:tc>
        <w:tc>
          <w:tcPr>
            <w:tcW w:w="729"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4</w:t>
            </w:r>
          </w:p>
        </w:tc>
        <w:tc>
          <w:tcPr>
            <w:tcW w:w="1224"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327" w:type="dxa"/>
            <w:vAlign w:val="center"/>
          </w:tcPr>
          <w:p>
            <w:pP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2021年1月1日起（以合同签定时间为准）非同单位采购与本次投标相同型号的产品，每个合同得1分，最高得3分。（须提供合同复印件，能辨析型号，否则不得分）</w:t>
            </w:r>
          </w:p>
          <w:p>
            <w:pP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9"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w:t>
            </w:r>
          </w:p>
        </w:tc>
        <w:tc>
          <w:tcPr>
            <w:tcW w:w="1224" w:type="dxa"/>
            <w:vAlign w:val="center"/>
          </w:tcPr>
          <w:p>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lang w:eastAsia="zh-CN"/>
              </w:rPr>
              <w:t>客</w:t>
            </w:r>
            <w:r>
              <w:rPr>
                <w:rFonts w:hint="eastAsia" w:cs="仿宋_GB2312" w:asciiTheme="minorEastAsia" w:hAnsiTheme="minorEastAsia" w:eastAsiaTheme="minorEastAsia"/>
                <w:bCs/>
                <w:color w:val="auto"/>
                <w:sz w:val="24"/>
                <w:highlight w:val="none"/>
              </w:rPr>
              <w:t>观分</w:t>
            </w:r>
          </w:p>
        </w:tc>
        <w:tc>
          <w:tcPr>
            <w:tcW w:w="1493" w:type="dxa"/>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88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327" w:type="dxa"/>
            <w:vAlign w:val="center"/>
          </w:tcPr>
          <w:p>
            <w:pPr>
              <w:spacing w:line="24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pPr>
              <w:spacing w:line="24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评标过程中，不得去掉报价中的最高报价和最低报价。</w:t>
            </w:r>
          </w:p>
          <w:p>
            <w:pP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pPr>
              <w:spacing w:line="36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30</w:t>
            </w:r>
          </w:p>
        </w:tc>
        <w:tc>
          <w:tcPr>
            <w:tcW w:w="1224" w:type="dxa"/>
            <w:vAlign w:val="center"/>
          </w:tcPr>
          <w:p>
            <w:pPr>
              <w:spacing w:line="360" w:lineRule="auto"/>
              <w:jc w:val="center"/>
              <w:outlineLvl w:val="0"/>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客观分</w:t>
            </w:r>
          </w:p>
        </w:tc>
        <w:tc>
          <w:tcPr>
            <w:tcW w:w="1493"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9"/>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19"/>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19"/>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19"/>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9"/>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19"/>
        <w:snapToGrid w:val="0"/>
        <w:spacing w:line="360" w:lineRule="auto"/>
        <w:rPr>
          <w:rFonts w:cs="宋体"/>
          <w:color w:val="auto"/>
          <w:highlight w:val="none"/>
        </w:rPr>
      </w:pPr>
      <w:r>
        <w:rPr>
          <w:rFonts w:hint="eastAsia" w:cs="宋体"/>
          <w:color w:val="auto"/>
          <w:highlight w:val="none"/>
        </w:rPr>
        <w:t>5.4因重大变故，采购任务取消的。</w:t>
      </w:r>
    </w:p>
    <w:p>
      <w:pPr>
        <w:pStyle w:val="19"/>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19"/>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9"/>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19"/>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19"/>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19"/>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19"/>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19"/>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19"/>
        <w:snapToGrid w:val="0"/>
        <w:spacing w:line="360" w:lineRule="auto"/>
        <w:ind w:firstLine="0" w:firstLineChars="0"/>
        <w:rPr>
          <w:rFonts w:cs="宋体"/>
          <w:color w:val="auto"/>
          <w:highlight w:val="none"/>
        </w:rPr>
      </w:pPr>
    </w:p>
    <w:bookmarkEnd w:id="31"/>
    <w:p>
      <w:pPr>
        <w:spacing w:line="360" w:lineRule="auto"/>
        <w:ind w:left="720" w:leftChars="343" w:firstLine="1084" w:firstLineChars="300"/>
        <w:outlineLvl w:val="0"/>
        <w:rPr>
          <w:rFonts w:hint="eastAsia" w:ascii="宋体" w:hAnsi="宋体" w:cs="宋体"/>
          <w:b/>
          <w:color w:val="auto"/>
          <w:sz w:val="36"/>
          <w:szCs w:val="36"/>
          <w:highlight w:val="none"/>
        </w:rPr>
      </w:pPr>
      <w:bookmarkStart w:id="397" w:name="第五部分"/>
      <w:bookmarkStart w:id="398" w:name="_Toc86217003"/>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pStyle w:val="699"/>
        <w:jc w:val="center"/>
        <w:rPr>
          <w:rFonts w:ascii="宋体" w:hAnsi="宋体" w:cs="宋体"/>
          <w:color w:val="auto"/>
          <w:szCs w:val="24"/>
          <w:highlight w:val="none"/>
        </w:rPr>
      </w:pP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473" w:bottom="1474" w:left="139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9" w:name="_Toc3029"/>
      <w:bookmarkStart w:id="400" w:name="_Toc24059"/>
      <w:bookmarkStart w:id="401" w:name="_Toc2232"/>
      <w:r>
        <w:rPr>
          <w:rFonts w:hint="eastAsia" w:ascii="宋体" w:hAnsi="宋体" w:cs="宋体"/>
          <w:b/>
          <w:color w:val="auto"/>
          <w:sz w:val="24"/>
          <w:highlight w:val="none"/>
        </w:rPr>
        <w:t>1.1 合同组成部分</w:t>
      </w:r>
      <w:bookmarkEnd w:id="399"/>
      <w:bookmarkEnd w:id="400"/>
      <w:bookmarkEnd w:id="4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2" w:name="_Toc21295"/>
      <w:bookmarkStart w:id="403" w:name="_Toc24300"/>
      <w:bookmarkStart w:id="404" w:name="_Toc27126"/>
      <w:r>
        <w:rPr>
          <w:rFonts w:hint="eastAsia" w:ascii="宋体" w:hAnsi="宋体" w:cs="宋体"/>
          <w:b/>
          <w:color w:val="auto"/>
          <w:sz w:val="24"/>
          <w:highlight w:val="none"/>
        </w:rPr>
        <w:t>1.2 货物</w:t>
      </w:r>
      <w:bookmarkEnd w:id="402"/>
      <w:bookmarkEnd w:id="403"/>
      <w:bookmarkEnd w:id="40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5" w:name="_Toc21631"/>
      <w:bookmarkStart w:id="406" w:name="_Toc23292"/>
      <w:bookmarkStart w:id="407" w:name="_Toc21551"/>
      <w:r>
        <w:rPr>
          <w:rFonts w:hint="eastAsia" w:ascii="宋体" w:hAnsi="宋体" w:cs="宋体"/>
          <w:b/>
          <w:color w:val="auto"/>
          <w:sz w:val="24"/>
          <w:highlight w:val="none"/>
        </w:rPr>
        <w:t>1.3 价款</w:t>
      </w:r>
      <w:bookmarkEnd w:id="405"/>
      <w:bookmarkEnd w:id="406"/>
      <w:bookmarkEnd w:id="4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bl>
    <w:p>
      <w:pPr>
        <w:pStyle w:val="957"/>
        <w:spacing w:before="0" w:beforeAutospacing="0" w:after="0" w:afterAutospacing="0" w:line="360" w:lineRule="auto"/>
        <w:ind w:firstLine="480"/>
        <w:rPr>
          <w:b/>
          <w:color w:val="auto"/>
          <w:highlight w:val="none"/>
        </w:rPr>
      </w:pPr>
      <w:bookmarkStart w:id="408" w:name="_Toc1814"/>
      <w:bookmarkStart w:id="409" w:name="_Toc10340"/>
      <w:bookmarkStart w:id="410" w:name="_Toc22618"/>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2846"/>
      <w:bookmarkStart w:id="412" w:name="_Toc32071"/>
      <w:bookmarkStart w:id="413" w:name="_Toc19304"/>
      <w:r>
        <w:rPr>
          <w:rFonts w:hint="eastAsia" w:ascii="宋体" w:hAnsi="宋体" w:cs="宋体"/>
          <w:b/>
          <w:color w:val="auto"/>
          <w:sz w:val="24"/>
          <w:highlight w:val="none"/>
        </w:rPr>
        <w:t>1.7货物交付期限、地点和方式</w:t>
      </w:r>
      <w:bookmarkEnd w:id="411"/>
      <w:bookmarkEnd w:id="412"/>
      <w:bookmarkEnd w:id="413"/>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4" w:name="_Toc27250"/>
      <w:bookmarkStart w:id="415" w:name="_Toc19554"/>
      <w:bookmarkStart w:id="416" w:name="_Toc21423"/>
      <w:r>
        <w:rPr>
          <w:rFonts w:hint="eastAsia" w:ascii="宋体" w:hAnsi="宋体" w:cs="宋体"/>
          <w:b/>
          <w:color w:val="auto"/>
          <w:sz w:val="24"/>
          <w:highlight w:val="none"/>
        </w:rPr>
        <w:t>1.8违约责任</w:t>
      </w:r>
      <w:bookmarkEnd w:id="414"/>
      <w:bookmarkEnd w:id="415"/>
      <w:bookmarkEnd w:id="4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7" w:name="_Toc16021"/>
      <w:bookmarkStart w:id="418" w:name="_Toc15583"/>
      <w:bookmarkStart w:id="419" w:name="_Toc28375"/>
      <w:r>
        <w:rPr>
          <w:rFonts w:hint="eastAsia" w:ascii="宋体" w:hAnsi="宋体" w:cs="宋体"/>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0" w:name="_Toc11173"/>
      <w:bookmarkStart w:id="421" w:name="_Toc7245"/>
      <w:bookmarkStart w:id="422" w:name="_Toc15322"/>
      <w:r>
        <w:rPr>
          <w:rFonts w:hint="eastAsia" w:ascii="宋体" w:hAnsi="宋体" w:cs="宋体"/>
          <w:b/>
          <w:color w:val="auto"/>
          <w:sz w:val="24"/>
          <w:highlight w:val="none"/>
        </w:rPr>
        <w:t>2.0 合同生效</w:t>
      </w:r>
      <w:bookmarkEnd w:id="420"/>
      <w:bookmarkEnd w:id="421"/>
      <w:bookmarkEnd w:id="42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6"/>
        <w:rPr>
          <w:rFonts w:ascii="宋体" w:hAnsi="宋体" w:cs="宋体"/>
          <w:color w:val="auto"/>
          <w:sz w:val="24"/>
          <w:highlight w:val="none"/>
        </w:rPr>
      </w:pPr>
    </w:p>
    <w:p>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3" w:name="_Ref467379109"/>
      <w:bookmarkStart w:id="424" w:name="_Toc19614"/>
      <w:bookmarkStart w:id="425" w:name="_Ref467379225"/>
      <w:bookmarkStart w:id="426" w:name="_Ref467379205"/>
      <w:bookmarkStart w:id="427" w:name="_Toc259093669"/>
      <w:bookmarkStart w:id="428" w:name="_Toc16917"/>
      <w:bookmarkStart w:id="429" w:name="_Ref467378499"/>
      <w:bookmarkStart w:id="430" w:name="_Toc279701240"/>
      <w:bookmarkStart w:id="431" w:name="_Ref467379195"/>
      <w:bookmarkStart w:id="432" w:name="_Toc28763"/>
      <w:bookmarkStart w:id="433" w:name="_Ref467379214"/>
      <w:bookmarkStart w:id="434" w:name="_Ref467378463"/>
      <w:bookmarkStart w:id="435" w:name="_Ref467379101"/>
      <w:bookmarkStart w:id="436" w:name="_Toc487900349"/>
      <w:bookmarkStart w:id="437" w:name="_Ref467378404"/>
      <w:bookmarkStart w:id="438" w:name="_Ref467379094"/>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pPr>
        <w:spacing w:line="560" w:lineRule="exact"/>
        <w:ind w:firstLine="482" w:firstLineChars="200"/>
        <w:outlineLvl w:val="0"/>
        <w:rPr>
          <w:rFonts w:ascii="宋体" w:hAnsi="宋体" w:cs="宋体"/>
          <w:b/>
          <w:color w:val="auto"/>
          <w:sz w:val="24"/>
          <w:highlight w:val="none"/>
        </w:rPr>
      </w:pPr>
      <w:bookmarkStart w:id="442" w:name="_Toc13336"/>
      <w:bookmarkStart w:id="443" w:name="_Toc27635"/>
      <w:bookmarkStart w:id="444" w:name="_Toc32504"/>
      <w:bookmarkStart w:id="445" w:name="_Toc487900350"/>
      <w:bookmarkStart w:id="446" w:name="_Toc279701241"/>
      <w:bookmarkStart w:id="447" w:name="_Toc259093670"/>
      <w:r>
        <w:rPr>
          <w:rFonts w:hint="eastAsia" w:ascii="宋体" w:hAnsi="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8" w:name="_Toc259093671"/>
      <w:bookmarkStart w:id="449" w:name="_Toc487900351"/>
      <w:bookmarkStart w:id="450" w:name="_Toc31634"/>
      <w:bookmarkStart w:id="451" w:name="_Toc279701242"/>
      <w:bookmarkStart w:id="452" w:name="_Toc9829"/>
      <w:bookmarkStart w:id="453" w:name="_Toc27853"/>
      <w:r>
        <w:rPr>
          <w:rFonts w:hint="eastAsia" w:ascii="宋体" w:hAnsi="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Toc29149"/>
      <w:bookmarkStart w:id="455" w:name="_Toc11932"/>
      <w:bookmarkStart w:id="456" w:name="_Toc4194"/>
      <w:r>
        <w:rPr>
          <w:rFonts w:hint="eastAsia" w:ascii="宋体" w:hAnsi="宋体" w:cs="宋体"/>
          <w:b/>
          <w:color w:val="auto"/>
          <w:sz w:val="24"/>
          <w:highlight w:val="none"/>
        </w:rPr>
        <w:t>2.4 包装和装运</w:t>
      </w:r>
      <w:bookmarkEnd w:id="454"/>
      <w:bookmarkEnd w:id="455"/>
      <w:bookmarkEnd w:id="45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7" w:name="_Toc279701245"/>
      <w:bookmarkStart w:id="458" w:name="_Ref467379536"/>
      <w:bookmarkStart w:id="459" w:name="_Toc487900354"/>
      <w:bookmarkStart w:id="460" w:name="_Ref467379542"/>
      <w:bookmarkStart w:id="461" w:name="_Toc259093674"/>
      <w:bookmarkStart w:id="462" w:name="_Ref467379527"/>
      <w:bookmarkStart w:id="463" w:name="_Ref467378541"/>
      <w:bookmarkStart w:id="464" w:name="_Ref467378591"/>
      <w:bookmarkStart w:id="465" w:name="_Toc30272"/>
      <w:bookmarkStart w:id="466" w:name="_Toc19074"/>
      <w:bookmarkStart w:id="467" w:name="_Toc2618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Ref467379807"/>
      <w:bookmarkStart w:id="471" w:name="_Toc259093676"/>
      <w:bookmarkStart w:id="472" w:name="_Toc279701247"/>
      <w:bookmarkStart w:id="473" w:name="_Ref467379793"/>
      <w:bookmarkStart w:id="474"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color w:val="auto"/>
          <w:sz w:val="24"/>
          <w:highlight w:val="none"/>
        </w:rPr>
      </w:pPr>
      <w:bookmarkStart w:id="476" w:name="_Ref467379852"/>
      <w:bookmarkStart w:id="477" w:name="_Toc279701248"/>
      <w:bookmarkStart w:id="478" w:name="_Ref467379923"/>
      <w:bookmarkStart w:id="479" w:name="_Toc259093677"/>
      <w:bookmarkStart w:id="480" w:name="_Ref467379863"/>
      <w:bookmarkStart w:id="481" w:name="_Toc487900358"/>
      <w:bookmarkStart w:id="482" w:name="_Toc16110"/>
      <w:bookmarkStart w:id="483" w:name="_Toc774"/>
      <w:bookmarkStart w:id="484" w:name="_Toc3225"/>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6" w:name="_Toc17244"/>
      <w:bookmarkStart w:id="487" w:name="_Toc259093681"/>
      <w:bookmarkStart w:id="488" w:name="_Toc279701252"/>
      <w:bookmarkStart w:id="489" w:name="_Toc487900362"/>
      <w:r>
        <w:rPr>
          <w:rFonts w:hint="eastAsia" w:ascii="宋体" w:hAnsi="宋体" w:cs="宋体"/>
          <w:b/>
          <w:color w:val="auto"/>
          <w:sz w:val="24"/>
          <w:highlight w:val="none"/>
        </w:rPr>
        <w:t>2.8 货物的风险负担</w:t>
      </w:r>
      <w:bookmarkEnd w:id="48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1" w:name="_Toc7502"/>
      <w:bookmarkStart w:id="492" w:name="_Toc487900364"/>
      <w:bookmarkStart w:id="493" w:name="_Ref467378121"/>
      <w:bookmarkStart w:id="494" w:name="_Toc259093683"/>
      <w:bookmarkStart w:id="495" w:name="_Toc279701254"/>
      <w:r>
        <w:rPr>
          <w:rFonts w:hint="eastAsia" w:ascii="宋体" w:hAnsi="宋体" w:cs="宋体"/>
          <w:b/>
          <w:color w:val="auto"/>
          <w:sz w:val="24"/>
          <w:highlight w:val="none"/>
        </w:rPr>
        <w:t>2.10 合同变更</w:t>
      </w:r>
      <w:bookmarkEnd w:id="49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pPr>
        <w:spacing w:line="560" w:lineRule="exact"/>
        <w:ind w:firstLine="482" w:firstLineChars="200"/>
        <w:outlineLvl w:val="0"/>
        <w:rPr>
          <w:rFonts w:ascii="宋体" w:hAnsi="宋体" w:cs="宋体"/>
          <w:b/>
          <w:color w:val="auto"/>
          <w:sz w:val="24"/>
          <w:highlight w:val="none"/>
        </w:rPr>
      </w:pPr>
      <w:bookmarkStart w:id="499" w:name="_Toc15237"/>
      <w:bookmarkStart w:id="500" w:name="_Toc10366"/>
      <w:bookmarkStart w:id="501" w:name="_Toc22955"/>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2" w:name="_Toc13566"/>
      <w:bookmarkStart w:id="503" w:name="_Toc16508"/>
      <w:bookmarkStart w:id="504" w:name="_Toc14066"/>
      <w:r>
        <w:rPr>
          <w:rFonts w:hint="eastAsia" w:ascii="宋体" w:hAnsi="宋体" w:cs="宋体"/>
          <w:b/>
          <w:color w:val="auto"/>
          <w:sz w:val="24"/>
          <w:highlight w:val="none"/>
        </w:rPr>
        <w:t>2.12 不可抗力</w:t>
      </w:r>
      <w:bookmarkEnd w:id="502"/>
      <w:bookmarkEnd w:id="503"/>
      <w:bookmarkEnd w:id="5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5" w:name="_Toc689"/>
      <w:bookmarkStart w:id="506" w:name="_Toc279701255"/>
      <w:bookmarkStart w:id="507" w:name="_Toc487900365"/>
      <w:bookmarkStart w:id="508" w:name="_Toc259093684"/>
      <w:bookmarkStart w:id="509" w:name="_Toc6969"/>
      <w:bookmarkStart w:id="510" w:name="_Toc30676"/>
      <w:r>
        <w:rPr>
          <w:rFonts w:hint="eastAsia" w:ascii="宋体" w:hAnsi="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1" w:name="_Toc487900368"/>
      <w:bookmarkStart w:id="512" w:name="_Toc7102"/>
      <w:bookmarkStart w:id="513" w:name="_Toc259093687"/>
      <w:bookmarkStart w:id="514" w:name="_Toc8298"/>
      <w:bookmarkStart w:id="515" w:name="_Toc279701258"/>
      <w:bookmarkStart w:id="516" w:name="_Toc16959"/>
      <w:r>
        <w:rPr>
          <w:rFonts w:hint="eastAsia" w:ascii="宋体" w:hAnsi="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7" w:name="_Toc29333"/>
      <w:bookmarkStart w:id="518" w:name="_Toc6134"/>
      <w:bookmarkStart w:id="519" w:name="_Toc15387"/>
      <w:r>
        <w:rPr>
          <w:rFonts w:hint="eastAsia" w:ascii="宋体" w:hAnsi="宋体" w:cs="宋体"/>
          <w:b/>
          <w:color w:val="auto"/>
          <w:sz w:val="24"/>
          <w:highlight w:val="none"/>
        </w:rPr>
        <w:t>2.15 合同中止、终止</w:t>
      </w:r>
      <w:bookmarkEnd w:id="517"/>
      <w:bookmarkEnd w:id="518"/>
      <w:bookmarkEnd w:id="51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0" w:name="_Toc6596"/>
      <w:bookmarkStart w:id="521" w:name="_Toc14563"/>
      <w:bookmarkStart w:id="522" w:name="_Toc1125"/>
      <w:r>
        <w:rPr>
          <w:rFonts w:hint="eastAsia" w:ascii="宋体" w:hAnsi="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pPr>
        <w:spacing w:line="560" w:lineRule="exact"/>
        <w:ind w:firstLine="482" w:firstLineChars="200"/>
        <w:outlineLvl w:val="0"/>
        <w:rPr>
          <w:rFonts w:ascii="宋体" w:hAnsi="宋体" w:cs="宋体"/>
          <w:b/>
          <w:color w:val="auto"/>
          <w:sz w:val="24"/>
          <w:highlight w:val="none"/>
        </w:rPr>
      </w:pPr>
      <w:bookmarkStart w:id="523" w:name="_Toc279701261"/>
      <w:bookmarkStart w:id="524" w:name="_Toc487900371"/>
      <w:bookmarkStart w:id="525" w:name="_Toc259093690"/>
      <w:bookmarkStart w:id="526" w:name="_Toc25182"/>
      <w:bookmarkStart w:id="527" w:name="_Toc11284"/>
      <w:bookmarkStart w:id="528" w:name="_Toc1960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pPr>
        <w:spacing w:line="560" w:lineRule="exact"/>
        <w:ind w:firstLine="480" w:firstLineChars="200"/>
        <w:rPr>
          <w:rFonts w:ascii="宋体" w:hAnsi="宋体" w:cs="宋体"/>
          <w:color w:val="auto"/>
          <w:sz w:val="24"/>
          <w:highlight w:val="none"/>
        </w:rPr>
      </w:pPr>
      <w:bookmarkStart w:id="529" w:name="_Toc6698"/>
      <w:bookmarkStart w:id="530" w:name="_Toc3135"/>
      <w:bookmarkStart w:id="531" w:name="_Toc259093691"/>
      <w:bookmarkStart w:id="532" w:name="_Toc279701262"/>
      <w:bookmarkStart w:id="533"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color w:val="auto"/>
          <w:sz w:val="24"/>
          <w:highlight w:val="none"/>
        </w:rPr>
      </w:pPr>
      <w:bookmarkStart w:id="536" w:name="_Toc18540"/>
      <w:bookmarkStart w:id="537" w:name="_Toc30599"/>
      <w:bookmarkStart w:id="538" w:name="_Toc4355"/>
      <w:r>
        <w:rPr>
          <w:rFonts w:hint="eastAsia" w:ascii="宋体" w:hAnsi="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9" w:name="_Toc279701263"/>
      <w:bookmarkStart w:id="540" w:name="_Toc487900373"/>
      <w:bookmarkStart w:id="541" w:name="_Toc12773"/>
      <w:bookmarkStart w:id="542" w:name="_Toc259093692"/>
      <w:bookmarkStart w:id="543" w:name="_Toc18567"/>
      <w:bookmarkStart w:id="544" w:name="_Toc10330"/>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5" w:name="_Toc19890"/>
      <w:bookmarkStart w:id="546" w:name="_Toc6885"/>
      <w:bookmarkStart w:id="547" w:name="_Toc14001"/>
      <w:r>
        <w:rPr>
          <w:rFonts w:hint="eastAsia" w:ascii="宋体" w:hAnsi="宋体" w:cs="宋体"/>
          <w:b/>
          <w:color w:val="auto"/>
          <w:sz w:val="24"/>
          <w:highlight w:val="none"/>
        </w:rPr>
        <w:t>2.20 合同份数</w:t>
      </w:r>
      <w:bookmarkEnd w:id="545"/>
      <w:bookmarkEnd w:id="546"/>
      <w:bookmarkEnd w:id="54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）；在规定时间内完成交货、安装调试并运行1个月无问题最终竣工验收合格通过后，由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highlight w:val="none"/>
              </w:rPr>
              <w:t>项目款。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要求完成交货、安装调试完成且试运行1个月，无质量问题并通过最终验收后交付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免费提供中标设备（软件和硬件）的安装调试服务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pPr>
              <w:spacing w:line="36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6"/>
        <w:rPr>
          <w:color w:val="auto"/>
          <w:highlight w:val="none"/>
        </w:rPr>
      </w:pPr>
    </w:p>
    <w:p>
      <w:pPr>
        <w:rPr>
          <w:color w:val="auto"/>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jc w:val="center"/>
        <w:outlineLvl w:val="0"/>
        <w:rPr>
          <w:rFonts w:hint="eastAsia" w:ascii="宋体" w:hAnsi="宋体" w:cs="宋体"/>
          <w:b/>
          <w:color w:val="auto"/>
          <w:sz w:val="36"/>
          <w:szCs w:val="20"/>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6"/>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6"/>
        <w:rPr>
          <w:color w:val="auto"/>
          <w:highlight w:val="none"/>
          <w:lang w:val="en-US"/>
        </w:rPr>
      </w:pPr>
    </w:p>
    <w:p>
      <w:pPr>
        <w:rPr>
          <w:color w:val="auto"/>
          <w:highlight w:val="none"/>
        </w:rPr>
      </w:pPr>
    </w:p>
    <w:p>
      <w:pPr>
        <w:pStyle w:val="6"/>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5" w:name="_Toc91899912"/>
    <w:bookmarkStart w:id="556" w:name="_Toc131845147"/>
    <w:bookmarkStart w:id="557" w:name="_Toc164085800"/>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U3YzFlNWI3YWJlZmJjYzE2MzM5NzY3MzI1NjJjY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363D4"/>
    <w:rsid w:val="036634D2"/>
    <w:rsid w:val="03DD35E4"/>
    <w:rsid w:val="04076900"/>
    <w:rsid w:val="041A5A3B"/>
    <w:rsid w:val="042311BA"/>
    <w:rsid w:val="042B157A"/>
    <w:rsid w:val="043470CD"/>
    <w:rsid w:val="045F4237"/>
    <w:rsid w:val="047F0FEB"/>
    <w:rsid w:val="048F763B"/>
    <w:rsid w:val="049F330E"/>
    <w:rsid w:val="04AA775C"/>
    <w:rsid w:val="04AF1889"/>
    <w:rsid w:val="04F66F48"/>
    <w:rsid w:val="05251E14"/>
    <w:rsid w:val="055611CA"/>
    <w:rsid w:val="05A16594"/>
    <w:rsid w:val="05A7762D"/>
    <w:rsid w:val="05CC40EC"/>
    <w:rsid w:val="060E5941"/>
    <w:rsid w:val="06110FAF"/>
    <w:rsid w:val="062175D5"/>
    <w:rsid w:val="06493CA7"/>
    <w:rsid w:val="065A6178"/>
    <w:rsid w:val="066F1CF3"/>
    <w:rsid w:val="06930BB8"/>
    <w:rsid w:val="06976ECC"/>
    <w:rsid w:val="07245D42"/>
    <w:rsid w:val="07264C62"/>
    <w:rsid w:val="0779354C"/>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B06B87"/>
    <w:rsid w:val="09B73AE6"/>
    <w:rsid w:val="09C13146"/>
    <w:rsid w:val="09E04166"/>
    <w:rsid w:val="0A1C0718"/>
    <w:rsid w:val="0A3E7710"/>
    <w:rsid w:val="0A5B7E63"/>
    <w:rsid w:val="0A800499"/>
    <w:rsid w:val="0AA374A5"/>
    <w:rsid w:val="0AAB7649"/>
    <w:rsid w:val="0ABC5606"/>
    <w:rsid w:val="0B30404E"/>
    <w:rsid w:val="0B4C6C14"/>
    <w:rsid w:val="0B547599"/>
    <w:rsid w:val="0B631A88"/>
    <w:rsid w:val="0B683D45"/>
    <w:rsid w:val="0B7F3F11"/>
    <w:rsid w:val="0B884417"/>
    <w:rsid w:val="0BA72BC6"/>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F5AD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93007"/>
    <w:rsid w:val="12D81596"/>
    <w:rsid w:val="13072A44"/>
    <w:rsid w:val="135F4BE2"/>
    <w:rsid w:val="139B1A0A"/>
    <w:rsid w:val="139D25C7"/>
    <w:rsid w:val="13BF3CE4"/>
    <w:rsid w:val="141008D8"/>
    <w:rsid w:val="14125FE6"/>
    <w:rsid w:val="146D271E"/>
    <w:rsid w:val="14972381"/>
    <w:rsid w:val="14982588"/>
    <w:rsid w:val="149A5AD9"/>
    <w:rsid w:val="14A7619D"/>
    <w:rsid w:val="150536C3"/>
    <w:rsid w:val="150C1963"/>
    <w:rsid w:val="151447A0"/>
    <w:rsid w:val="154A6454"/>
    <w:rsid w:val="15762120"/>
    <w:rsid w:val="16A8729C"/>
    <w:rsid w:val="16AE5D35"/>
    <w:rsid w:val="16B33777"/>
    <w:rsid w:val="16BC70A7"/>
    <w:rsid w:val="16C6339E"/>
    <w:rsid w:val="172F2D79"/>
    <w:rsid w:val="17494281"/>
    <w:rsid w:val="17557BEF"/>
    <w:rsid w:val="17D349C1"/>
    <w:rsid w:val="18244F26"/>
    <w:rsid w:val="1830729E"/>
    <w:rsid w:val="186F704B"/>
    <w:rsid w:val="1870062C"/>
    <w:rsid w:val="18817102"/>
    <w:rsid w:val="18830A15"/>
    <w:rsid w:val="18852B28"/>
    <w:rsid w:val="188B5321"/>
    <w:rsid w:val="190F0A5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3785E"/>
    <w:rsid w:val="1BB4777D"/>
    <w:rsid w:val="1BC31E59"/>
    <w:rsid w:val="1BD75AB8"/>
    <w:rsid w:val="1C0459C2"/>
    <w:rsid w:val="1C1B3B4A"/>
    <w:rsid w:val="1C88086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7569D"/>
    <w:rsid w:val="22BE6801"/>
    <w:rsid w:val="233500BF"/>
    <w:rsid w:val="23377FF7"/>
    <w:rsid w:val="236B425F"/>
    <w:rsid w:val="23836192"/>
    <w:rsid w:val="23901F29"/>
    <w:rsid w:val="239C0061"/>
    <w:rsid w:val="23B908A4"/>
    <w:rsid w:val="23E95BEF"/>
    <w:rsid w:val="23FD0064"/>
    <w:rsid w:val="240B6E53"/>
    <w:rsid w:val="245375B0"/>
    <w:rsid w:val="24642C0A"/>
    <w:rsid w:val="24B22173"/>
    <w:rsid w:val="24B95AD9"/>
    <w:rsid w:val="24BE24DA"/>
    <w:rsid w:val="24CF5825"/>
    <w:rsid w:val="24D40A88"/>
    <w:rsid w:val="24D663E6"/>
    <w:rsid w:val="24D77F2B"/>
    <w:rsid w:val="2583413B"/>
    <w:rsid w:val="258B00E2"/>
    <w:rsid w:val="25A917A6"/>
    <w:rsid w:val="25BE27CC"/>
    <w:rsid w:val="25D24D8F"/>
    <w:rsid w:val="25F74A5C"/>
    <w:rsid w:val="2628662C"/>
    <w:rsid w:val="262D45DE"/>
    <w:rsid w:val="26871DC8"/>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345E77"/>
    <w:rsid w:val="294C65AD"/>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C09049E"/>
    <w:rsid w:val="2C0A653C"/>
    <w:rsid w:val="2C191F85"/>
    <w:rsid w:val="2C2834BC"/>
    <w:rsid w:val="2CE82D6F"/>
    <w:rsid w:val="2D343236"/>
    <w:rsid w:val="2D575011"/>
    <w:rsid w:val="2DD15014"/>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C5C1C"/>
    <w:rsid w:val="303E08D4"/>
    <w:rsid w:val="306A7304"/>
    <w:rsid w:val="30733ACD"/>
    <w:rsid w:val="308C3862"/>
    <w:rsid w:val="309379D8"/>
    <w:rsid w:val="30A14023"/>
    <w:rsid w:val="30A270F7"/>
    <w:rsid w:val="30DF1478"/>
    <w:rsid w:val="30EC586F"/>
    <w:rsid w:val="316F6B6C"/>
    <w:rsid w:val="319C6071"/>
    <w:rsid w:val="31A6555A"/>
    <w:rsid w:val="31AC537E"/>
    <w:rsid w:val="31E3679B"/>
    <w:rsid w:val="31E732FD"/>
    <w:rsid w:val="32517576"/>
    <w:rsid w:val="32BE5C2C"/>
    <w:rsid w:val="32FB6478"/>
    <w:rsid w:val="33263B3F"/>
    <w:rsid w:val="336963EB"/>
    <w:rsid w:val="33816EEB"/>
    <w:rsid w:val="339D38AB"/>
    <w:rsid w:val="33EB55CD"/>
    <w:rsid w:val="33EC4C02"/>
    <w:rsid w:val="340D2360"/>
    <w:rsid w:val="3410665D"/>
    <w:rsid w:val="34211214"/>
    <w:rsid w:val="342E63AB"/>
    <w:rsid w:val="347703D9"/>
    <w:rsid w:val="34950E68"/>
    <w:rsid w:val="34986E94"/>
    <w:rsid w:val="34AF62C9"/>
    <w:rsid w:val="34CB4388"/>
    <w:rsid w:val="34FA6E12"/>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BC0149"/>
    <w:rsid w:val="38D87D1C"/>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1721C"/>
    <w:rsid w:val="40631D33"/>
    <w:rsid w:val="406E1CAE"/>
    <w:rsid w:val="40A0133A"/>
    <w:rsid w:val="40C31A53"/>
    <w:rsid w:val="40CD665F"/>
    <w:rsid w:val="40FF545D"/>
    <w:rsid w:val="410067C8"/>
    <w:rsid w:val="418F0D2A"/>
    <w:rsid w:val="41D01505"/>
    <w:rsid w:val="42474939"/>
    <w:rsid w:val="424C3C57"/>
    <w:rsid w:val="42613FF3"/>
    <w:rsid w:val="42660D96"/>
    <w:rsid w:val="426E79CE"/>
    <w:rsid w:val="428667D2"/>
    <w:rsid w:val="42CD1CE0"/>
    <w:rsid w:val="42E1381E"/>
    <w:rsid w:val="42ED6459"/>
    <w:rsid w:val="42FE58DD"/>
    <w:rsid w:val="43174B3D"/>
    <w:rsid w:val="43441F8A"/>
    <w:rsid w:val="434B790E"/>
    <w:rsid w:val="4360274F"/>
    <w:rsid w:val="43671B9B"/>
    <w:rsid w:val="43977AB6"/>
    <w:rsid w:val="43A3342B"/>
    <w:rsid w:val="43C77C27"/>
    <w:rsid w:val="43DE09EE"/>
    <w:rsid w:val="43E5061D"/>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94E4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E66035B"/>
    <w:rsid w:val="4E793892"/>
    <w:rsid w:val="4E800872"/>
    <w:rsid w:val="4EB470B0"/>
    <w:rsid w:val="4EC569ED"/>
    <w:rsid w:val="4ED50EA1"/>
    <w:rsid w:val="4EEC050C"/>
    <w:rsid w:val="4F104EC3"/>
    <w:rsid w:val="4F46009F"/>
    <w:rsid w:val="4F47354A"/>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B42F9B"/>
    <w:rsid w:val="52B45975"/>
    <w:rsid w:val="52D94AA4"/>
    <w:rsid w:val="52DB31AB"/>
    <w:rsid w:val="52EA3A62"/>
    <w:rsid w:val="52F50BB8"/>
    <w:rsid w:val="53097272"/>
    <w:rsid w:val="534E188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917D2F"/>
    <w:rsid w:val="5894085C"/>
    <w:rsid w:val="58AE4F0C"/>
    <w:rsid w:val="58B85899"/>
    <w:rsid w:val="58E363A9"/>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85BE2"/>
    <w:rsid w:val="5AAD6F28"/>
    <w:rsid w:val="5AD63A24"/>
    <w:rsid w:val="5B2E1A1D"/>
    <w:rsid w:val="5B843A1C"/>
    <w:rsid w:val="5B873E3F"/>
    <w:rsid w:val="5C02690E"/>
    <w:rsid w:val="5C196DA7"/>
    <w:rsid w:val="5C2A048C"/>
    <w:rsid w:val="5C4242F6"/>
    <w:rsid w:val="5C80234E"/>
    <w:rsid w:val="5C8A680C"/>
    <w:rsid w:val="5CD66444"/>
    <w:rsid w:val="5D0C4701"/>
    <w:rsid w:val="5D0F0395"/>
    <w:rsid w:val="5D1873D7"/>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9F7F92"/>
    <w:rsid w:val="61E95B06"/>
    <w:rsid w:val="61F21412"/>
    <w:rsid w:val="61F94C26"/>
    <w:rsid w:val="62000E56"/>
    <w:rsid w:val="62347E94"/>
    <w:rsid w:val="624F3E49"/>
    <w:rsid w:val="62632286"/>
    <w:rsid w:val="62885958"/>
    <w:rsid w:val="62F40B65"/>
    <w:rsid w:val="62FC2CFE"/>
    <w:rsid w:val="63024505"/>
    <w:rsid w:val="634A7AE7"/>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EF6A5F"/>
    <w:rsid w:val="66195831"/>
    <w:rsid w:val="662E75B1"/>
    <w:rsid w:val="66342C2E"/>
    <w:rsid w:val="663E784C"/>
    <w:rsid w:val="668B6A45"/>
    <w:rsid w:val="66E81A87"/>
    <w:rsid w:val="66ED1D31"/>
    <w:rsid w:val="672F3F24"/>
    <w:rsid w:val="673E055F"/>
    <w:rsid w:val="67551CE3"/>
    <w:rsid w:val="67A22552"/>
    <w:rsid w:val="67B22DCC"/>
    <w:rsid w:val="67BE71AA"/>
    <w:rsid w:val="67D90273"/>
    <w:rsid w:val="67DC5256"/>
    <w:rsid w:val="67DE5875"/>
    <w:rsid w:val="67E55852"/>
    <w:rsid w:val="67EB1AB4"/>
    <w:rsid w:val="67FA1285"/>
    <w:rsid w:val="68551F4F"/>
    <w:rsid w:val="687C10C9"/>
    <w:rsid w:val="68840C16"/>
    <w:rsid w:val="68876EFB"/>
    <w:rsid w:val="68884654"/>
    <w:rsid w:val="689F444F"/>
    <w:rsid w:val="68B96DBB"/>
    <w:rsid w:val="68CA2805"/>
    <w:rsid w:val="68E937A3"/>
    <w:rsid w:val="69264C08"/>
    <w:rsid w:val="693E15D3"/>
    <w:rsid w:val="6951757E"/>
    <w:rsid w:val="69627681"/>
    <w:rsid w:val="6977531D"/>
    <w:rsid w:val="69CC2BFF"/>
    <w:rsid w:val="69FD55B8"/>
    <w:rsid w:val="6A0B1C62"/>
    <w:rsid w:val="6A2406C8"/>
    <w:rsid w:val="6ADE0BD1"/>
    <w:rsid w:val="6AE96859"/>
    <w:rsid w:val="6B147746"/>
    <w:rsid w:val="6B24787C"/>
    <w:rsid w:val="6B573233"/>
    <w:rsid w:val="6B5B6274"/>
    <w:rsid w:val="6B935D53"/>
    <w:rsid w:val="6BF5454E"/>
    <w:rsid w:val="6C196F71"/>
    <w:rsid w:val="6C226FCB"/>
    <w:rsid w:val="6C31226F"/>
    <w:rsid w:val="6C552F0B"/>
    <w:rsid w:val="6C8C67B7"/>
    <w:rsid w:val="6C9D744C"/>
    <w:rsid w:val="6CCC21F3"/>
    <w:rsid w:val="6D167928"/>
    <w:rsid w:val="6D26299B"/>
    <w:rsid w:val="6D4772EC"/>
    <w:rsid w:val="6D803EC3"/>
    <w:rsid w:val="6D9078AF"/>
    <w:rsid w:val="6DAA3FEF"/>
    <w:rsid w:val="6DC0172B"/>
    <w:rsid w:val="6DCB690C"/>
    <w:rsid w:val="6DD41A5B"/>
    <w:rsid w:val="6DF43C2E"/>
    <w:rsid w:val="6DF51CA3"/>
    <w:rsid w:val="6E5F273D"/>
    <w:rsid w:val="6E8335BD"/>
    <w:rsid w:val="6E8E12EF"/>
    <w:rsid w:val="6E972936"/>
    <w:rsid w:val="6ED446C5"/>
    <w:rsid w:val="6F2A7D94"/>
    <w:rsid w:val="6F8331F1"/>
    <w:rsid w:val="6FAE1A09"/>
    <w:rsid w:val="6FD75BF8"/>
    <w:rsid w:val="707723D0"/>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26272"/>
    <w:rsid w:val="752E6DCD"/>
    <w:rsid w:val="7551380D"/>
    <w:rsid w:val="75600BE5"/>
    <w:rsid w:val="7564475C"/>
    <w:rsid w:val="7583797F"/>
    <w:rsid w:val="75D20F1D"/>
    <w:rsid w:val="75DA2C18"/>
    <w:rsid w:val="75F54412"/>
    <w:rsid w:val="75FD706C"/>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6B1CDE"/>
    <w:rsid w:val="78775729"/>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E0103"/>
    <w:rsid w:val="7C0677E7"/>
    <w:rsid w:val="7C0A0FE4"/>
    <w:rsid w:val="7C254906"/>
    <w:rsid w:val="7C3F595C"/>
    <w:rsid w:val="7C590818"/>
    <w:rsid w:val="7C7C10F6"/>
    <w:rsid w:val="7C853BEA"/>
    <w:rsid w:val="7C881368"/>
    <w:rsid w:val="7CE27788"/>
    <w:rsid w:val="7CE53915"/>
    <w:rsid w:val="7D0C32F1"/>
    <w:rsid w:val="7D0F408D"/>
    <w:rsid w:val="7D491C6C"/>
    <w:rsid w:val="7D5429C0"/>
    <w:rsid w:val="7D6E6D43"/>
    <w:rsid w:val="7DB57A34"/>
    <w:rsid w:val="7DD42741"/>
    <w:rsid w:val="7DE60973"/>
    <w:rsid w:val="7DEF0916"/>
    <w:rsid w:val="7E1E5218"/>
    <w:rsid w:val="7E9A4E1F"/>
    <w:rsid w:val="7EA7723A"/>
    <w:rsid w:val="7EF56FBB"/>
    <w:rsid w:val="7F0768EB"/>
    <w:rsid w:val="7F143BEC"/>
    <w:rsid w:val="7F1906E6"/>
    <w:rsid w:val="7F715AF2"/>
    <w:rsid w:val="7F886E69"/>
    <w:rsid w:val="7FFD005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9"/>
    <w:autoRedefine/>
    <w:qFormat/>
    <w:uiPriority w:val="0"/>
    <w:pPr>
      <w:ind w:firstLine="420"/>
    </w:pPr>
    <w:rPr>
      <w:rFonts w:hAnsi="Calibri" w:cs="Times New Roman"/>
      <w:snapToGrid/>
      <w:szCs w:val="20"/>
    </w:rPr>
  </w:style>
  <w:style w:type="paragraph" w:styleId="3">
    <w:name w:val="Body Text"/>
    <w:basedOn w:val="1"/>
    <w:next w:val="2"/>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3"/>
    <w:autoRedefine/>
    <w:qFormat/>
    <w:uiPriority w:val="0"/>
    <w:pPr>
      <w:spacing w:line="480" w:lineRule="exact"/>
      <w:ind w:firstLine="480" w:firstLineChars="200"/>
    </w:pPr>
    <w:rPr>
      <w:rFonts w:ascii="宋体" w:hAnsi="宋体"/>
      <w:sz w:val="24"/>
    </w:rPr>
  </w:style>
  <w:style w:type="paragraph" w:styleId="20">
    <w:name w:val="caption"/>
    <w:basedOn w:val="1"/>
    <w:next w:val="1"/>
    <w:link w:val="227"/>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0"/>
    <w:autoRedefine/>
    <w:qFormat/>
    <w:uiPriority w:val="0"/>
    <w:pPr>
      <w:shd w:val="clear" w:color="auto" w:fill="000080"/>
    </w:pPr>
  </w:style>
  <w:style w:type="paragraph" w:styleId="23">
    <w:name w:val="annotation text"/>
    <w:basedOn w:val="1"/>
    <w:link w:val="342"/>
    <w:autoRedefine/>
    <w:qFormat/>
    <w:uiPriority w:val="99"/>
    <w:pPr>
      <w:jc w:val="left"/>
    </w:pPr>
  </w:style>
  <w:style w:type="paragraph" w:styleId="24">
    <w:name w:val="Salutation"/>
    <w:basedOn w:val="1"/>
    <w:next w:val="1"/>
    <w:link w:val="296"/>
    <w:autoRedefine/>
    <w:qFormat/>
    <w:uiPriority w:val="0"/>
    <w:rPr>
      <w:rFonts w:ascii="仿宋_GB2312" w:eastAsia="仿宋_GB2312"/>
      <w:sz w:val="28"/>
      <w:szCs w:val="20"/>
    </w:rPr>
  </w:style>
  <w:style w:type="paragraph" w:styleId="25">
    <w:name w:val="Body Text 3"/>
    <w:basedOn w:val="1"/>
    <w:link w:val="328"/>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4"/>
    <w:autoRedefine/>
    <w:qFormat/>
    <w:uiPriority w:val="0"/>
    <w:rPr>
      <w:b/>
      <w:bCs/>
    </w:rPr>
  </w:style>
  <w:style w:type="paragraph" w:styleId="61">
    <w:name w:val="Body Text First Indent 2"/>
    <w:basedOn w:val="19"/>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18"/>
    <w:autoRedefine/>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basedOn w:val="69"/>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6"/>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2"/>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basedOn w:val="69"/>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20"/>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19"/>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5"/>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basedOn w:val="69"/>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4"/>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1"/>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69"/>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5"/>
    <w:autoRedefine/>
    <w:qFormat/>
    <w:uiPriority w:val="0"/>
    <w:rPr>
      <w:kern w:val="2"/>
      <w:sz w:val="21"/>
    </w:rPr>
  </w:style>
  <w:style w:type="character" w:customStyle="1" w:styleId="329">
    <w:name w:val="font31"/>
    <w:basedOn w:val="69"/>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3"/>
    <w:autoRedefine/>
    <w:qFormat/>
    <w:uiPriority w:val="0"/>
    <w:rPr>
      <w:kern w:val="2"/>
      <w:sz w:val="21"/>
      <w:szCs w:val="24"/>
    </w:rPr>
  </w:style>
  <w:style w:type="character" w:customStyle="1" w:styleId="343">
    <w:name w:val="签名 Char"/>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basedOn w:val="69"/>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8"/>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7"/>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9"/>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5"/>
    <w:autoRedefine/>
    <w:qFormat/>
    <w:uiPriority w:val="0"/>
    <w:pPr>
      <w:tabs>
        <w:tab w:val="left" w:pos="840"/>
      </w:tabs>
      <w:adjustRightInd/>
      <w:ind w:left="840" w:hanging="420"/>
    </w:pPr>
  </w:style>
  <w:style w:type="paragraph" w:customStyle="1" w:styleId="623">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1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9"/>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2"/>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5"/>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basedOn w:val="69"/>
    <w:autoRedefine/>
    <w:qFormat/>
    <w:uiPriority w:val="0"/>
    <w:rPr>
      <w:rFonts w:hint="eastAsia" w:ascii="宋体" w:hAnsi="宋体" w:eastAsia="宋体" w:cs="宋体"/>
      <w:color w:val="000000"/>
      <w:sz w:val="22"/>
      <w:szCs w:val="22"/>
      <w:u w:val="none"/>
    </w:rPr>
  </w:style>
  <w:style w:type="character" w:customStyle="1" w:styleId="960">
    <w:name w:val="font91"/>
    <w:basedOn w:val="69"/>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缩进2"/>
    <w:basedOn w:val="1"/>
    <w:autoRedefine/>
    <w:qFormat/>
    <w:uiPriority w:val="0"/>
    <w:pPr>
      <w:widowControl/>
      <w:spacing w:after="200"/>
      <w:jc w:val="left"/>
    </w:pPr>
    <w:rPr>
      <w:rFonts w:ascii="Calibri" w:hAnsi="Calibri" w:eastAsia="Arial"/>
      <w:lang w:bidi="en-US"/>
    </w:rPr>
  </w:style>
  <w:style w:type="paragraph" w:customStyle="1" w:styleId="963">
    <w:name w:val="_Style 48"/>
    <w:basedOn w:val="1"/>
    <w:next w:val="256"/>
    <w:autoRedefine/>
    <w:qFormat/>
    <w:uiPriority w:val="0"/>
    <w:pPr>
      <w:ind w:firstLine="420"/>
    </w:pPr>
    <w:rPr>
      <w:rFonts w:ascii="Calibri" w:hAnsi="Calibri"/>
      <w:lang w:val="zh-CN"/>
    </w:rPr>
  </w:style>
  <w:style w:type="character" w:customStyle="1" w:styleId="964">
    <w:name w:val="style='height:"/>
    <w:basedOn w:val="69"/>
    <w:autoRedefine/>
    <w:qFormat/>
    <w:uiPriority w:val="0"/>
    <w:rPr>
      <w:rFonts w:hint="default" w:ascii="Verdana" w:hAnsi="Verdana"/>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36775</Words>
  <Characters>38807</Characters>
  <Lines>279</Lines>
  <Paragraphs>78</Paragraphs>
  <TotalTime>80</TotalTime>
  <ScaleCrop>false</ScaleCrop>
  <LinksUpToDate>false</LinksUpToDate>
  <CharactersWithSpaces>44106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WPS_544336979</cp:lastModifiedBy>
  <cp:lastPrinted>2021-12-27T03:06:00Z</cp:lastPrinted>
  <dcterms:modified xsi:type="dcterms:W3CDTF">2024-08-05T14:54:17Z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