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3B8CA0">
      <w:pPr>
        <w:jc w:val="center"/>
        <w:outlineLvl w:val="0"/>
        <w:rPr>
          <w:rFonts w:ascii="仿宋" w:hAnsi="仿宋" w:eastAsia="仿宋" w:cs="仿宋"/>
          <w:b/>
          <w:spacing w:val="-12"/>
          <w:sz w:val="48"/>
          <w:szCs w:val="48"/>
        </w:rPr>
      </w:pPr>
    </w:p>
    <w:p w14:paraId="56F10A55">
      <w:pPr>
        <w:jc w:val="center"/>
        <w:outlineLvl w:val="0"/>
        <w:rPr>
          <w:rFonts w:ascii="仿宋" w:hAnsi="仿宋" w:eastAsia="仿宋" w:cs="仿宋"/>
          <w:b/>
          <w:spacing w:val="-12"/>
          <w:sz w:val="44"/>
          <w:szCs w:val="44"/>
        </w:rPr>
      </w:pPr>
      <w:r>
        <w:rPr>
          <w:rFonts w:hint="eastAsia" w:ascii="仿宋" w:hAnsi="仿宋" w:eastAsia="仿宋" w:cs="仿宋"/>
          <w:b/>
          <w:spacing w:val="-12"/>
          <w:sz w:val="44"/>
          <w:szCs w:val="44"/>
        </w:rPr>
        <w:t xml:space="preserve"> 绍兴市人民医院镜湖总院</w:t>
      </w:r>
    </w:p>
    <w:p w14:paraId="345DC5DE">
      <w:pPr>
        <w:jc w:val="center"/>
        <w:outlineLvl w:val="0"/>
        <w:rPr>
          <w:rFonts w:ascii="仿宋" w:hAnsi="仿宋" w:eastAsia="仿宋" w:cs="仿宋"/>
          <w:b/>
          <w:spacing w:val="-12"/>
          <w:sz w:val="44"/>
          <w:szCs w:val="44"/>
        </w:rPr>
      </w:pPr>
      <w:r>
        <w:rPr>
          <w:rFonts w:hint="eastAsia" w:ascii="仿宋" w:hAnsi="仿宋" w:eastAsia="仿宋" w:cs="仿宋"/>
          <w:b/>
          <w:spacing w:val="-12"/>
          <w:sz w:val="44"/>
          <w:szCs w:val="44"/>
        </w:rPr>
        <w:t>手术床、骨科手术床采购项目（重招）</w:t>
      </w:r>
    </w:p>
    <w:p w14:paraId="403C87BF">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205A485D">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46B5D2FC">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0DFB65B">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30C21966">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60C67F0A">
      <w:pPr>
        <w:jc w:val="center"/>
        <w:outlineLvl w:val="0"/>
        <w:rPr>
          <w:rFonts w:ascii="仿宋" w:hAnsi="仿宋" w:eastAsia="仿宋" w:cs="仿宋"/>
          <w:sz w:val="44"/>
        </w:rPr>
      </w:pPr>
      <w:r>
        <w:rPr>
          <w:rFonts w:hint="eastAsia" w:ascii="仿宋" w:hAnsi="仿宋" w:eastAsia="仿宋" w:cs="仿宋"/>
          <w:b/>
          <w:sz w:val="72"/>
          <w:szCs w:val="72"/>
        </w:rPr>
        <w:t>件</w:t>
      </w:r>
    </w:p>
    <w:p w14:paraId="15910761">
      <w:pPr>
        <w:jc w:val="center"/>
        <w:outlineLvl w:val="0"/>
        <w:rPr>
          <w:rFonts w:ascii="仿宋" w:hAnsi="仿宋" w:eastAsia="仿宋" w:cs="仿宋"/>
          <w:sz w:val="44"/>
        </w:rPr>
      </w:pPr>
      <w:r>
        <w:rPr>
          <w:rFonts w:hint="eastAsia" w:ascii="仿宋" w:hAnsi="仿宋" w:eastAsia="仿宋" w:cs="仿宋"/>
          <w:sz w:val="44"/>
        </w:rPr>
        <w:t>（电子招投标）</w:t>
      </w:r>
    </w:p>
    <w:p w14:paraId="6A60966E">
      <w:pPr>
        <w:jc w:val="center"/>
        <w:outlineLvl w:val="0"/>
        <w:rPr>
          <w:rFonts w:ascii="仿宋" w:hAnsi="仿宋" w:eastAsia="仿宋" w:cs="仿宋"/>
          <w:sz w:val="44"/>
        </w:rPr>
      </w:pPr>
    </w:p>
    <w:p w14:paraId="6D295CC4">
      <w:pPr>
        <w:jc w:val="center"/>
        <w:outlineLvl w:val="0"/>
        <w:rPr>
          <w:rFonts w:ascii="仿宋" w:hAnsi="仿宋" w:eastAsia="仿宋" w:cs="仿宋"/>
          <w:sz w:val="44"/>
        </w:rPr>
      </w:pPr>
    </w:p>
    <w:p w14:paraId="7BFBDA29">
      <w:pPr>
        <w:jc w:val="center"/>
        <w:rPr>
          <w:rFonts w:ascii="仿宋" w:hAnsi="仿宋" w:eastAsia="仿宋" w:cs="仿宋"/>
          <w:b/>
          <w:sz w:val="28"/>
          <w:szCs w:val="28"/>
        </w:rPr>
      </w:pPr>
      <w:r>
        <w:rPr>
          <w:rFonts w:hint="eastAsia" w:ascii="仿宋" w:hAnsi="仿宋" w:eastAsia="仿宋" w:cs="仿宋"/>
          <w:b/>
          <w:sz w:val="28"/>
          <w:szCs w:val="28"/>
        </w:rPr>
        <w:t xml:space="preserve">招标编号:CGSHZJ-2024-N001082 </w:t>
      </w:r>
    </w:p>
    <w:tbl>
      <w:tblPr>
        <w:tblStyle w:val="63"/>
        <w:tblW w:w="7801" w:type="dxa"/>
        <w:jc w:val="center"/>
        <w:tblLayout w:type="fixed"/>
        <w:tblCellMar>
          <w:top w:w="0" w:type="dxa"/>
          <w:left w:w="108" w:type="dxa"/>
          <w:bottom w:w="0" w:type="dxa"/>
          <w:right w:w="108" w:type="dxa"/>
        </w:tblCellMar>
      </w:tblPr>
      <w:tblGrid>
        <w:gridCol w:w="2356"/>
        <w:gridCol w:w="5445"/>
      </w:tblGrid>
      <w:tr w14:paraId="3DCCF652">
        <w:tblPrEx>
          <w:tblCellMar>
            <w:top w:w="0" w:type="dxa"/>
            <w:left w:w="108" w:type="dxa"/>
            <w:bottom w:w="0" w:type="dxa"/>
            <w:right w:w="108" w:type="dxa"/>
          </w:tblCellMar>
        </w:tblPrEx>
        <w:trPr>
          <w:trHeight w:val="443" w:hRule="atLeast"/>
          <w:jc w:val="center"/>
        </w:trPr>
        <w:tc>
          <w:tcPr>
            <w:tcW w:w="2356" w:type="dxa"/>
          </w:tcPr>
          <w:p w14:paraId="66A4FB2C">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3FDBF08A">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78A6481D">
        <w:tblPrEx>
          <w:tblCellMar>
            <w:top w:w="0" w:type="dxa"/>
            <w:left w:w="108" w:type="dxa"/>
            <w:bottom w:w="0" w:type="dxa"/>
            <w:right w:w="108" w:type="dxa"/>
          </w:tblCellMar>
        </w:tblPrEx>
        <w:trPr>
          <w:trHeight w:val="494" w:hRule="atLeast"/>
          <w:jc w:val="center"/>
        </w:trPr>
        <w:tc>
          <w:tcPr>
            <w:tcW w:w="2356" w:type="dxa"/>
          </w:tcPr>
          <w:p w14:paraId="05309257">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5445" w:type="dxa"/>
          </w:tcPr>
          <w:p w14:paraId="42653BC6">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71CD5A4A">
        <w:tblPrEx>
          <w:tblCellMar>
            <w:top w:w="0" w:type="dxa"/>
            <w:left w:w="108" w:type="dxa"/>
            <w:bottom w:w="0" w:type="dxa"/>
            <w:right w:w="108" w:type="dxa"/>
          </w:tblCellMar>
        </w:tblPrEx>
        <w:trPr>
          <w:trHeight w:val="397" w:hRule="atLeast"/>
          <w:jc w:val="center"/>
        </w:trPr>
        <w:tc>
          <w:tcPr>
            <w:tcW w:w="2356" w:type="dxa"/>
            <w:vMerge w:val="restart"/>
            <w:vAlign w:val="center"/>
          </w:tcPr>
          <w:p w14:paraId="5F2BFE6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14:paraId="2A4A2839">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79F2F288">
        <w:tblPrEx>
          <w:tblCellMar>
            <w:top w:w="0" w:type="dxa"/>
            <w:left w:w="108" w:type="dxa"/>
            <w:bottom w:w="0" w:type="dxa"/>
            <w:right w:w="108" w:type="dxa"/>
          </w:tblCellMar>
        </w:tblPrEx>
        <w:trPr>
          <w:trHeight w:val="397" w:hRule="atLeast"/>
          <w:jc w:val="center"/>
        </w:trPr>
        <w:tc>
          <w:tcPr>
            <w:tcW w:w="2356" w:type="dxa"/>
            <w:vMerge w:val="continue"/>
          </w:tcPr>
          <w:p w14:paraId="5EF236D9">
            <w:pPr>
              <w:spacing w:after="100" w:afterAutospacing="1" w:line="440" w:lineRule="exact"/>
              <w:rPr>
                <w:rFonts w:ascii="仿宋" w:hAnsi="仿宋" w:eastAsia="仿宋" w:cs="仿宋"/>
                <w:sz w:val="28"/>
                <w:szCs w:val="28"/>
              </w:rPr>
            </w:pPr>
          </w:p>
        </w:tc>
        <w:tc>
          <w:tcPr>
            <w:tcW w:w="5445" w:type="dxa"/>
          </w:tcPr>
          <w:p w14:paraId="38393483">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绍兴市政务服务办公室</w:t>
            </w:r>
          </w:p>
        </w:tc>
      </w:tr>
      <w:tr w14:paraId="270A8053">
        <w:tblPrEx>
          <w:tblCellMar>
            <w:top w:w="0" w:type="dxa"/>
            <w:left w:w="108" w:type="dxa"/>
            <w:bottom w:w="0" w:type="dxa"/>
            <w:right w:w="108" w:type="dxa"/>
          </w:tblCellMar>
        </w:tblPrEx>
        <w:trPr>
          <w:trHeight w:val="333" w:hRule="atLeast"/>
          <w:jc w:val="center"/>
        </w:trPr>
        <w:tc>
          <w:tcPr>
            <w:tcW w:w="7801" w:type="dxa"/>
            <w:gridSpan w:val="2"/>
          </w:tcPr>
          <w:p w14:paraId="63C5BA44">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二○二四年十月</w:t>
            </w:r>
          </w:p>
        </w:tc>
      </w:tr>
    </w:tbl>
    <w:p w14:paraId="7E3C722B">
      <w:pPr>
        <w:jc w:val="center"/>
        <w:rPr>
          <w:rFonts w:ascii="仿宋" w:hAnsi="仿宋" w:eastAsia="仿宋" w:cs="仿宋"/>
          <w:b/>
          <w:sz w:val="44"/>
          <w:szCs w:val="44"/>
        </w:rPr>
      </w:pPr>
    </w:p>
    <w:p w14:paraId="4F3B47C1">
      <w:pPr>
        <w:jc w:val="center"/>
        <w:rPr>
          <w:rFonts w:ascii="仿宋" w:hAnsi="仿宋" w:eastAsia="仿宋" w:cs="仿宋"/>
          <w:b/>
          <w:sz w:val="44"/>
          <w:szCs w:val="44"/>
        </w:rPr>
        <w:sectPr>
          <w:headerReference r:id="rId4" w:type="first"/>
          <w:footerReference r:id="rId5" w:type="first"/>
          <w:headerReference r:id="rId3" w:type="default"/>
          <w:pgSz w:w="11906" w:h="16838"/>
          <w:pgMar w:top="1440" w:right="1800" w:bottom="1440" w:left="1800" w:header="851" w:footer="992" w:gutter="0"/>
          <w:pgNumType w:start="1"/>
          <w:cols w:space="425" w:num="1"/>
          <w:docGrid w:type="lines" w:linePitch="312" w:charSpace="0"/>
        </w:sectPr>
      </w:pPr>
    </w:p>
    <w:p w14:paraId="3034C68A">
      <w:pPr>
        <w:jc w:val="center"/>
        <w:rPr>
          <w:rFonts w:ascii="仿宋" w:hAnsi="仿宋" w:eastAsia="仿宋" w:cs="仿宋"/>
          <w:b/>
          <w:sz w:val="44"/>
          <w:szCs w:val="44"/>
        </w:rPr>
      </w:pPr>
      <w:r>
        <w:rPr>
          <w:rFonts w:hint="eastAsia" w:ascii="仿宋" w:hAnsi="仿宋" w:eastAsia="仿宋" w:cs="仿宋"/>
          <w:b/>
          <w:sz w:val="44"/>
          <w:szCs w:val="44"/>
        </w:rPr>
        <w:t>目录</w:t>
      </w:r>
    </w:p>
    <w:p w14:paraId="1C39F1ED">
      <w:pPr>
        <w:jc w:val="center"/>
        <w:rPr>
          <w:rFonts w:ascii="仿宋" w:hAnsi="仿宋" w:eastAsia="仿宋" w:cs="仿宋"/>
          <w:b/>
          <w:sz w:val="44"/>
          <w:szCs w:val="44"/>
        </w:rPr>
      </w:pPr>
    </w:p>
    <w:p w14:paraId="48284236">
      <w:pPr>
        <w:jc w:val="center"/>
        <w:rPr>
          <w:rFonts w:ascii="仿宋" w:hAnsi="仿宋" w:eastAsia="仿宋" w:cs="仿宋"/>
        </w:rPr>
      </w:pPr>
    </w:p>
    <w:p w14:paraId="4593FDF7">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0F03A695">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56AF67F1">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1C12EF68">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450ECA7E">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168D30C9">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1310E53E">
      <w:pPr>
        <w:snapToGrid w:val="0"/>
        <w:spacing w:line="480" w:lineRule="auto"/>
        <w:jc w:val="left"/>
        <w:rPr>
          <w:rFonts w:ascii="仿宋" w:hAnsi="仿宋" w:eastAsia="仿宋" w:cs="仿宋"/>
          <w:sz w:val="36"/>
          <w:szCs w:val="36"/>
        </w:rPr>
      </w:pPr>
    </w:p>
    <w:p w14:paraId="77CC855D">
      <w:pPr>
        <w:snapToGrid w:val="0"/>
        <w:spacing w:line="480" w:lineRule="auto"/>
        <w:jc w:val="left"/>
        <w:rPr>
          <w:rFonts w:ascii="仿宋" w:hAnsi="仿宋" w:eastAsia="仿宋" w:cs="仿宋"/>
          <w:sz w:val="36"/>
          <w:szCs w:val="36"/>
        </w:rPr>
      </w:pPr>
    </w:p>
    <w:p w14:paraId="61F05A59">
      <w:pPr>
        <w:snapToGrid w:val="0"/>
        <w:spacing w:line="480" w:lineRule="auto"/>
        <w:jc w:val="left"/>
        <w:rPr>
          <w:rFonts w:ascii="仿宋" w:hAnsi="仿宋" w:eastAsia="仿宋" w:cs="仿宋"/>
          <w:sz w:val="36"/>
          <w:szCs w:val="36"/>
        </w:rPr>
      </w:pPr>
    </w:p>
    <w:p w14:paraId="61F0C9C0">
      <w:pPr>
        <w:snapToGrid w:val="0"/>
        <w:spacing w:line="480" w:lineRule="auto"/>
        <w:jc w:val="left"/>
        <w:rPr>
          <w:rFonts w:ascii="仿宋" w:hAnsi="仿宋" w:eastAsia="仿宋" w:cs="仿宋"/>
          <w:sz w:val="36"/>
          <w:szCs w:val="36"/>
        </w:rPr>
      </w:pPr>
    </w:p>
    <w:p w14:paraId="28D51F7B">
      <w:pPr>
        <w:snapToGrid w:val="0"/>
        <w:spacing w:line="480" w:lineRule="auto"/>
        <w:jc w:val="left"/>
        <w:rPr>
          <w:rFonts w:ascii="仿宋" w:hAnsi="仿宋" w:eastAsia="仿宋" w:cs="仿宋"/>
          <w:sz w:val="36"/>
          <w:szCs w:val="36"/>
        </w:rPr>
      </w:pPr>
    </w:p>
    <w:p w14:paraId="2E9D2875">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1324A548">
        <w:trPr>
          <w:trHeight w:val="12609" w:hRule="atLeast"/>
        </w:trPr>
        <w:tc>
          <w:tcPr>
            <w:tcW w:w="8749" w:type="dxa"/>
            <w:vAlign w:val="center"/>
          </w:tcPr>
          <w:p w14:paraId="6CDB8D26">
            <w:pPr>
              <w:rPr>
                <w:rFonts w:ascii="仿宋" w:hAnsi="仿宋" w:eastAsia="仿宋" w:cs="仿宋"/>
              </w:rPr>
            </w:pPr>
            <w:r>
              <w:rPr>
                <w:rFonts w:hint="eastAsia" w:ascii="仿宋" w:hAnsi="仿宋" w:eastAsia="仿宋" w:cs="仿宋"/>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018F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1B960CA3">
                  <w:pPr>
                    <w:pStyle w:val="97"/>
                    <w:spacing w:after="120" w:line="440" w:lineRule="exact"/>
                    <w:ind w:firstLine="480"/>
                    <w:rPr>
                      <w:rFonts w:ascii="仿宋" w:hAnsi="仿宋" w:eastAsia="仿宋" w:cs="仿宋"/>
                      <w:szCs w:val="24"/>
                    </w:rPr>
                  </w:pPr>
                  <w:r>
                    <w:rPr>
                      <w:rFonts w:hint="eastAsia" w:ascii="仿宋" w:hAnsi="仿宋" w:eastAsia="仿宋" w:cs="仿宋"/>
                      <w:szCs w:val="24"/>
                    </w:rPr>
                    <w:t>项目概况：</w:t>
                  </w:r>
                </w:p>
                <w:p w14:paraId="337B3682">
                  <w:pPr>
                    <w:pStyle w:val="97"/>
                    <w:wordWrap w:val="0"/>
                    <w:spacing w:afterLines="0" w:line="440" w:lineRule="exact"/>
                    <w:ind w:firstLine="480"/>
                    <w:jc w:val="left"/>
                    <w:rPr>
                      <w:rFonts w:ascii="仿宋" w:hAnsi="仿宋" w:eastAsia="仿宋" w:cs="仿宋"/>
                      <w:szCs w:val="24"/>
                    </w:rPr>
                  </w:pPr>
                  <w:r>
                    <w:rPr>
                      <w:rFonts w:hint="eastAsia" w:ascii="仿宋" w:hAnsi="仿宋" w:eastAsia="仿宋" w:cs="仿宋"/>
                      <w:szCs w:val="24"/>
                      <w:u w:val="single"/>
                    </w:rPr>
                    <w:t xml:space="preserve"> 绍兴市人民医院镜湖总院手术床、骨科手术床采购项目（重招）</w:t>
                  </w:r>
                  <w:r>
                    <w:rPr>
                      <w:rFonts w:hint="eastAsia" w:ascii="仿宋" w:hAnsi="仿宋" w:eastAsia="仿宋" w:cs="仿宋"/>
                      <w:szCs w:val="24"/>
                    </w:rPr>
                    <w:t>招标项目的潜在投标人应在政采云平台（https://www.zcygov.cn/）获取（下载）招标文件，并于</w:t>
                  </w:r>
                  <w:r>
                    <w:rPr>
                      <w:rFonts w:hint="eastAsia" w:ascii="仿宋" w:hAnsi="仿宋" w:eastAsia="仿宋" w:cs="仿宋"/>
                      <w:szCs w:val="24"/>
                      <w:lang w:eastAsia="zh-CN"/>
                    </w:rPr>
                    <w:t>2024年 11月27日 9</w:t>
                  </w:r>
                  <w:r>
                    <w:rPr>
                      <w:rFonts w:hint="eastAsia" w:ascii="仿宋" w:hAnsi="仿宋" w:eastAsia="仿宋" w:cs="仿宋"/>
                      <w:szCs w:val="24"/>
                    </w:rPr>
                    <w:t>点00 分00秒（北京时间）前递交（上传）投标文件。</w:t>
                  </w:r>
                </w:p>
              </w:tc>
            </w:tr>
          </w:tbl>
          <w:p w14:paraId="48153A7D">
            <w:pPr>
              <w:pStyle w:val="97"/>
              <w:spacing w:afterLines="0" w:line="440" w:lineRule="exact"/>
              <w:ind w:firstLine="482"/>
              <w:jc w:val="left"/>
              <w:rPr>
                <w:rFonts w:ascii="仿宋" w:hAnsi="仿宋" w:eastAsia="仿宋" w:cs="仿宋"/>
                <w:b/>
                <w:szCs w:val="24"/>
              </w:rPr>
            </w:pPr>
            <w:r>
              <w:rPr>
                <w:rFonts w:hint="eastAsia" w:ascii="仿宋" w:hAnsi="仿宋" w:eastAsia="仿宋" w:cs="仿宋"/>
                <w:b/>
                <w:szCs w:val="24"/>
              </w:rPr>
              <w:t>一、项目基本情况</w:t>
            </w:r>
          </w:p>
          <w:p w14:paraId="4029271A">
            <w:pPr>
              <w:pStyle w:val="97"/>
              <w:spacing w:afterLines="0" w:line="440" w:lineRule="exact"/>
              <w:ind w:firstLine="482"/>
              <w:rPr>
                <w:rFonts w:ascii="仿宋" w:hAnsi="仿宋" w:eastAsia="仿宋" w:cs="仿宋"/>
                <w:szCs w:val="24"/>
              </w:rPr>
            </w:pPr>
            <w:r>
              <w:rPr>
                <w:rFonts w:hint="eastAsia" w:ascii="仿宋" w:hAnsi="仿宋" w:eastAsia="仿宋" w:cs="仿宋"/>
                <w:b/>
                <w:szCs w:val="24"/>
              </w:rPr>
              <w:t>项目编号：</w:t>
            </w:r>
            <w:r>
              <w:rPr>
                <w:rFonts w:hint="eastAsia" w:ascii="仿宋" w:hAnsi="仿宋" w:eastAsia="仿宋" w:cs="仿宋"/>
                <w:szCs w:val="24"/>
              </w:rPr>
              <w:t xml:space="preserve">CGSHZJ-2024-N001082 </w:t>
            </w:r>
          </w:p>
          <w:p w14:paraId="1FAF2A8C">
            <w:pPr>
              <w:pStyle w:val="97"/>
              <w:spacing w:afterLines="0" w:line="440" w:lineRule="exact"/>
              <w:ind w:right="-508" w:rightChars="-242" w:firstLine="482"/>
              <w:rPr>
                <w:rFonts w:ascii="仿宋" w:hAnsi="仿宋" w:eastAsia="仿宋" w:cs="仿宋"/>
                <w:szCs w:val="24"/>
              </w:rPr>
            </w:pPr>
            <w:r>
              <w:rPr>
                <w:rFonts w:hint="eastAsia" w:ascii="仿宋" w:hAnsi="仿宋" w:eastAsia="仿宋" w:cs="仿宋"/>
                <w:b/>
                <w:szCs w:val="24"/>
              </w:rPr>
              <w:t>项目名称：</w:t>
            </w:r>
            <w:r>
              <w:rPr>
                <w:rFonts w:hint="eastAsia" w:ascii="仿宋" w:hAnsi="仿宋" w:eastAsia="仿宋" w:cs="仿宋"/>
                <w:szCs w:val="24"/>
              </w:rPr>
              <w:t xml:space="preserve"> 绍兴市人民医院镜湖总院手术床、骨科手术床采购项目（重招）</w:t>
            </w:r>
          </w:p>
          <w:p w14:paraId="0C18C266">
            <w:pPr>
              <w:pStyle w:val="97"/>
              <w:spacing w:afterLines="0" w:line="440" w:lineRule="exact"/>
              <w:ind w:firstLine="482"/>
              <w:rPr>
                <w:rFonts w:ascii="仿宋" w:hAnsi="仿宋" w:eastAsia="仿宋" w:cs="仿宋"/>
                <w:szCs w:val="24"/>
              </w:rPr>
            </w:pPr>
            <w:r>
              <w:rPr>
                <w:rFonts w:hint="eastAsia" w:ascii="仿宋" w:hAnsi="仿宋" w:eastAsia="仿宋" w:cs="仿宋"/>
                <w:b/>
                <w:szCs w:val="24"/>
              </w:rPr>
              <w:t>预算金额（元）：</w:t>
            </w:r>
            <w:r>
              <w:rPr>
                <w:rFonts w:hint="eastAsia" w:ascii="仿宋" w:hAnsi="仿宋" w:eastAsia="仿宋" w:cs="仿宋"/>
                <w:szCs w:val="24"/>
              </w:rPr>
              <w:t>5100000</w:t>
            </w:r>
          </w:p>
          <w:p w14:paraId="6C9FA58B">
            <w:pPr>
              <w:pStyle w:val="97"/>
              <w:spacing w:afterLines="0" w:line="440" w:lineRule="exact"/>
              <w:ind w:firstLine="482"/>
              <w:rPr>
                <w:rFonts w:ascii="仿宋" w:hAnsi="仿宋" w:eastAsia="仿宋" w:cs="仿宋"/>
                <w:szCs w:val="24"/>
              </w:rPr>
            </w:pPr>
            <w:r>
              <w:rPr>
                <w:rFonts w:hint="eastAsia" w:ascii="仿宋" w:hAnsi="仿宋" w:eastAsia="仿宋" w:cs="仿宋"/>
                <w:b/>
                <w:szCs w:val="24"/>
              </w:rPr>
              <w:t>最高限价（元）：</w:t>
            </w:r>
            <w:r>
              <w:rPr>
                <w:rFonts w:hint="eastAsia" w:ascii="仿宋" w:hAnsi="仿宋" w:eastAsia="仿宋" w:cs="仿宋"/>
                <w:szCs w:val="24"/>
              </w:rPr>
              <w:t>5100000</w:t>
            </w:r>
          </w:p>
          <w:p w14:paraId="34321556">
            <w:pPr>
              <w:pStyle w:val="97"/>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14:paraId="7F945438">
            <w:pPr>
              <w:pStyle w:val="97"/>
              <w:spacing w:afterLines="0" w:line="440" w:lineRule="exact"/>
              <w:ind w:firstLine="480"/>
              <w:rPr>
                <w:rFonts w:ascii="仿宋" w:hAnsi="仿宋" w:eastAsia="仿宋" w:cs="仿宋"/>
                <w:szCs w:val="24"/>
              </w:rPr>
            </w:pPr>
            <w:r>
              <w:rPr>
                <w:rFonts w:hint="eastAsia" w:ascii="仿宋" w:hAnsi="仿宋" w:eastAsia="仿宋" w:cs="仿宋"/>
                <w:szCs w:val="24"/>
              </w:rPr>
              <w:t>标项一:</w:t>
            </w:r>
          </w:p>
          <w:p w14:paraId="0BF653BB">
            <w:pPr>
              <w:pStyle w:val="97"/>
              <w:spacing w:afterLines="0" w:line="440" w:lineRule="exact"/>
              <w:ind w:firstLine="480"/>
              <w:rPr>
                <w:rFonts w:ascii="仿宋" w:hAnsi="仿宋" w:eastAsia="仿宋" w:cs="仿宋"/>
                <w:bCs/>
              </w:rPr>
            </w:pPr>
            <w:r>
              <w:rPr>
                <w:rFonts w:hint="eastAsia" w:ascii="仿宋" w:hAnsi="仿宋" w:eastAsia="仿宋" w:cs="仿宋"/>
                <w:szCs w:val="24"/>
              </w:rPr>
              <w:t>  标项名称:</w:t>
            </w:r>
            <w:r>
              <w:rPr>
                <w:rFonts w:hint="eastAsia" w:ascii="仿宋" w:hAnsi="仿宋" w:eastAsia="仿宋" w:cs="仿宋"/>
                <w:bCs/>
              </w:rPr>
              <w:t xml:space="preserve"> 绍兴市人民医院镜湖总院手术床、骨科手术床采购项目（重招）</w:t>
            </w:r>
          </w:p>
          <w:p w14:paraId="42A790D1">
            <w:pPr>
              <w:pStyle w:val="97"/>
              <w:spacing w:afterLines="0" w:line="440" w:lineRule="exact"/>
              <w:ind w:firstLine="480"/>
              <w:rPr>
                <w:rFonts w:ascii="仿宋" w:hAnsi="仿宋" w:eastAsia="仿宋" w:cs="仿宋"/>
                <w:szCs w:val="24"/>
              </w:rPr>
            </w:pPr>
            <w:r>
              <w:rPr>
                <w:rFonts w:hint="eastAsia" w:ascii="仿宋" w:hAnsi="仿宋" w:eastAsia="仿宋" w:cs="仿宋"/>
                <w:szCs w:val="24"/>
              </w:rPr>
              <w:t>  数量:1</w:t>
            </w:r>
          </w:p>
          <w:p w14:paraId="587277E9">
            <w:pPr>
              <w:pStyle w:val="97"/>
              <w:spacing w:afterLines="0" w:line="440" w:lineRule="exact"/>
              <w:ind w:firstLine="480"/>
              <w:rPr>
                <w:rFonts w:ascii="仿宋" w:hAnsi="仿宋" w:eastAsia="仿宋" w:cs="仿宋"/>
                <w:szCs w:val="24"/>
              </w:rPr>
            </w:pPr>
            <w:r>
              <w:rPr>
                <w:rFonts w:hint="eastAsia" w:ascii="仿宋" w:hAnsi="仿宋" w:eastAsia="仿宋" w:cs="仿宋"/>
                <w:szCs w:val="24"/>
              </w:rPr>
              <w:t>  预算金额（元）: 5100000</w:t>
            </w:r>
          </w:p>
          <w:p w14:paraId="7E4A0C45">
            <w:pPr>
              <w:pStyle w:val="97"/>
              <w:spacing w:afterLines="0" w:line="440" w:lineRule="exact"/>
              <w:ind w:firstLine="480"/>
              <w:rPr>
                <w:rFonts w:ascii="仿宋" w:hAnsi="仿宋" w:eastAsia="仿宋" w:cs="仿宋"/>
                <w:szCs w:val="24"/>
              </w:rPr>
            </w:pPr>
            <w:r>
              <w:rPr>
                <w:rFonts w:hint="eastAsia" w:ascii="仿宋" w:hAnsi="仿宋" w:eastAsia="仿宋" w:cs="仿宋"/>
                <w:szCs w:val="24"/>
              </w:rPr>
              <w:t>  </w:t>
            </w:r>
            <w:r>
              <w:rPr>
                <w:rFonts w:hint="eastAsia" w:ascii="仿宋" w:hAnsi="仿宋" w:eastAsia="仿宋" w:cs="仿宋"/>
                <w:bCs/>
              </w:rPr>
              <w:t>主要内容：</w:t>
            </w:r>
            <w:r>
              <w:rPr>
                <w:rFonts w:hint="eastAsia" w:ascii="仿宋_GB2312" w:hAnsi="新宋体" w:eastAsia="仿宋_GB2312"/>
                <w:szCs w:val="24"/>
              </w:rPr>
              <w:t>简要规格描述、项目基本概况介绍、用途详见采购文件。</w:t>
            </w:r>
          </w:p>
          <w:p w14:paraId="3C9C765F">
            <w:pPr>
              <w:pStyle w:val="97"/>
              <w:spacing w:afterLines="0" w:line="440" w:lineRule="exact"/>
              <w:ind w:firstLine="482"/>
              <w:rPr>
                <w:rFonts w:ascii="仿宋" w:hAnsi="仿宋" w:eastAsia="仿宋" w:cs="仿宋"/>
                <w:szCs w:val="24"/>
              </w:rPr>
            </w:pPr>
            <w:r>
              <w:rPr>
                <w:rFonts w:hint="eastAsia" w:ascii="仿宋" w:hAnsi="仿宋" w:eastAsia="仿宋" w:cs="仿宋"/>
                <w:b/>
                <w:szCs w:val="24"/>
              </w:rPr>
              <w:t>合同履约期限：</w:t>
            </w:r>
            <w:r>
              <w:rPr>
                <w:rFonts w:hint="eastAsia" w:ascii="仿宋" w:hAnsi="仿宋" w:eastAsia="仿宋" w:cs="仿宋"/>
                <w:szCs w:val="24"/>
              </w:rPr>
              <w:t>按双方合同约定条款执行。</w:t>
            </w:r>
          </w:p>
          <w:p w14:paraId="1835E45C">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本项目接受联合体投标：</w:t>
            </w: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F0FE"/>
                </w:r>
              </w:sdtContent>
            </w:sdt>
            <w:r>
              <w:rPr>
                <w:rFonts w:hint="eastAsia" w:ascii="仿宋" w:hAnsi="仿宋" w:eastAsia="仿宋" w:cs="仿宋"/>
                <w:b/>
                <w:szCs w:val="24"/>
              </w:rPr>
              <w:t>是，☐否。</w:t>
            </w:r>
          </w:p>
          <w:p w14:paraId="3E05C8DE">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二、申请人的资格要求：</w:t>
            </w:r>
          </w:p>
          <w:p w14:paraId="0A0072FF">
            <w:pPr>
              <w:pStyle w:val="97"/>
              <w:spacing w:after="120" w:line="440" w:lineRule="exact"/>
              <w:ind w:right="101" w:rightChars="48"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3F9F7472">
            <w:pPr>
              <w:pStyle w:val="97"/>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14:paraId="1D8DB040">
            <w:pPr>
              <w:pStyle w:val="97"/>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14:paraId="359B69CB">
            <w:pPr>
              <w:pStyle w:val="97"/>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1298640811"/>
              </w:sdtPr>
              <w:sdtEndPr>
                <w:rPr>
                  <w:rFonts w:hint="eastAsia" w:ascii="仿宋" w:hAnsi="仿宋" w:eastAsia="仿宋" w:cs="仿宋"/>
                  <w:sz w:val="21"/>
                  <w:szCs w:val="21"/>
                </w:rPr>
              </w:sdtEndPr>
              <w:sdtContent>
                <w:r>
                  <w:rPr>
                    <w:rFonts w:hint="eastAsia" w:ascii="仿宋" w:hAnsi="仿宋" w:eastAsia="仿宋" w:cs="仿宋"/>
                  </w:rPr>
                  <w:sym w:font="Wingdings" w:char="F0FE"/>
                </w:r>
              </w:sdtContent>
            </w:sdt>
            <w:r>
              <w:rPr>
                <w:rFonts w:hint="eastAsia" w:ascii="仿宋" w:hAnsi="仿宋" w:eastAsia="仿宋" w:cs="仿宋"/>
              </w:rPr>
              <w:t>无；</w:t>
            </w:r>
          </w:p>
          <w:p w14:paraId="29A7202C">
            <w:pPr>
              <w:spacing w:line="360" w:lineRule="auto"/>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5B4372BF">
            <w:pPr>
              <w:spacing w:line="360"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A00E0D3">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14:paraId="0C3C87A9">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14:paraId="07942983">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6"/>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14:paraId="76C471F4">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14:paraId="0644CC99">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14:paraId="5AE733EB">
            <w:pPr>
              <w:pStyle w:val="97"/>
              <w:spacing w:afterLines="0" w:line="440" w:lineRule="exact"/>
              <w:ind w:firstLine="480"/>
              <w:rPr>
                <w:rFonts w:ascii="仿宋" w:hAnsi="仿宋" w:eastAsia="仿宋" w:cs="仿宋"/>
                <w:szCs w:val="24"/>
              </w:rPr>
            </w:pPr>
            <w:r>
              <w:rPr>
                <w:rFonts w:hint="eastAsia" w:ascii="仿宋" w:hAnsi="仿宋" w:eastAsia="仿宋" w:cs="仿宋"/>
                <w:szCs w:val="24"/>
              </w:rPr>
              <w:t>4.本项目的特定资格要求：</w:t>
            </w:r>
            <w:r>
              <w:rPr>
                <w:rFonts w:hint="eastAsia" w:ascii="仿宋" w:hAnsi="仿宋" w:eastAsia="仿宋" w:cs="仿宋"/>
                <w:u w:val="single"/>
              </w:rPr>
              <w:t>投标产品属第三类医疗器械的，供应商应提供有效的医疗器械经营许可证，投标产品属第二类医疗器械的，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rPr>
              <w:t>；</w:t>
            </w:r>
          </w:p>
          <w:p w14:paraId="419E3428">
            <w:pPr>
              <w:pStyle w:val="97"/>
              <w:spacing w:afterLines="0" w:line="440" w:lineRule="exact"/>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D121A4F">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三、获取招标文件 </w:t>
            </w:r>
          </w:p>
          <w:p w14:paraId="456FF3A3">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 xml:space="preserve">2024年 11月27日 </w:t>
            </w:r>
            <w:r>
              <w:rPr>
                <w:rFonts w:hint="eastAsia" w:ascii="仿宋" w:hAnsi="仿宋" w:eastAsia="仿宋" w:cs="仿宋"/>
                <w:sz w:val="24"/>
              </w:rPr>
              <w:t>，每天上午00:00至12:00 ，下午12:00至23:59（北京时间，线上获取法定节假日均可，线下获取文件法定节假日除外）</w:t>
            </w:r>
          </w:p>
          <w:p w14:paraId="6DBEAE91">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0D919459">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011E5074">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749CACEE">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四、提交投标文件截止时间、开标时间和地点</w:t>
            </w:r>
          </w:p>
          <w:p w14:paraId="1FC7F142">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2024年 11月27日 9点00分00秒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351D8308">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08BCB5A8">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 xml:space="preserve">2024年 11月27日 </w:t>
            </w:r>
            <w:bookmarkStart w:id="164" w:name="_GoBack"/>
            <w:bookmarkEnd w:id="164"/>
            <w:r>
              <w:rPr>
                <w:rFonts w:hint="eastAsia" w:ascii="仿宋" w:hAnsi="仿宋" w:eastAsia="仿宋" w:cs="仿宋"/>
                <w:sz w:val="24"/>
                <w:u w:val="single"/>
              </w:rPr>
              <w:t>9点 00分00秒</w:t>
            </w:r>
            <w:r>
              <w:rPr>
                <w:rFonts w:hint="eastAsia" w:ascii="仿宋" w:hAnsi="仿宋" w:eastAsia="仿宋" w:cs="仿宋"/>
                <w:bCs/>
                <w:sz w:val="24"/>
                <w:u w:val="single"/>
              </w:rPr>
              <w:t xml:space="preserve"> </w:t>
            </w:r>
          </w:p>
          <w:p w14:paraId="219AAA6D">
            <w:pPr>
              <w:pStyle w:val="97"/>
              <w:spacing w:afterLines="0" w:line="440" w:lineRule="exact"/>
              <w:ind w:firstLine="482"/>
              <w:rPr>
                <w:rFonts w:ascii="仿宋" w:hAnsi="仿宋" w:eastAsia="仿宋" w:cs="仿宋"/>
                <w:szCs w:val="24"/>
              </w:rPr>
            </w:pPr>
            <w:r>
              <w:rPr>
                <w:rFonts w:hint="eastAsia" w:ascii="仿宋" w:hAnsi="仿宋" w:eastAsia="仿宋" w:cs="仿宋"/>
                <w:b/>
              </w:rPr>
              <w:t>开标地点（网址）：</w:t>
            </w:r>
            <w:r>
              <w:rPr>
                <w:rFonts w:hint="eastAsia" w:ascii="仿宋" w:hAnsi="仿宋" w:eastAsia="仿宋" w:cs="仿宋"/>
              </w:rPr>
              <w:t>政采云平台（https://www.zcygov.cn/）</w:t>
            </w:r>
            <w:r>
              <w:rPr>
                <w:rFonts w:hint="eastAsia" w:ascii="仿宋" w:hAnsi="仿宋" w:eastAsia="仿宋" w:cs="仿宋"/>
                <w:szCs w:val="24"/>
              </w:rPr>
              <w:t>  </w:t>
            </w:r>
          </w:p>
          <w:p w14:paraId="3B2721B8">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五、公告期限 </w:t>
            </w:r>
          </w:p>
          <w:p w14:paraId="0C9CF9AA">
            <w:pPr>
              <w:pStyle w:val="97"/>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14:paraId="154CC7C1">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六、其他补充事宜</w:t>
            </w:r>
          </w:p>
          <w:p w14:paraId="5A9BB90E">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A659551">
            <w:pPr>
              <w:pStyle w:val="97"/>
              <w:spacing w:afterLines="0" w:line="440" w:lineRule="exact"/>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B5D991B">
            <w:pPr>
              <w:pStyle w:val="97"/>
              <w:spacing w:afterLines="0" w:line="440" w:lineRule="exact"/>
              <w:ind w:firstLine="480"/>
              <w:rPr>
                <w:rFonts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A0C63C">
            <w:pPr>
              <w:pStyle w:val="97"/>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14:paraId="7983598F">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14:paraId="54C42AD8">
            <w:pPr>
              <w:pStyle w:val="97"/>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14:paraId="3DC609BF">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名称：绍兴市人民医院 </w:t>
            </w:r>
          </w:p>
          <w:p w14:paraId="301D979B">
            <w:pPr>
              <w:pStyle w:val="97"/>
              <w:spacing w:afterLines="0" w:line="440" w:lineRule="exact"/>
              <w:ind w:firstLine="480"/>
              <w:rPr>
                <w:rFonts w:ascii="仿宋" w:hAnsi="仿宋" w:eastAsia="仿宋" w:cs="仿宋"/>
                <w:szCs w:val="24"/>
              </w:rPr>
            </w:pPr>
            <w:r>
              <w:rPr>
                <w:rFonts w:hint="eastAsia" w:ascii="仿宋" w:hAnsi="仿宋" w:eastAsia="仿宋" w:cs="仿宋"/>
                <w:szCs w:val="24"/>
              </w:rPr>
              <w:t xml:space="preserve">地址：绍兴市中兴北路568号 </w:t>
            </w:r>
          </w:p>
          <w:p w14:paraId="4A7C862C">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w:t>
            </w:r>
          </w:p>
          <w:p w14:paraId="285EBE12">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项目联系人（询问）： 韩晓光</w:t>
            </w:r>
          </w:p>
          <w:p w14:paraId="2099F8AA">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 0575-88559026</w:t>
            </w:r>
          </w:p>
          <w:p w14:paraId="1B9256EB">
            <w:pPr>
              <w:pStyle w:val="97"/>
              <w:spacing w:afterLines="0" w:line="440" w:lineRule="exact"/>
              <w:ind w:firstLine="480"/>
              <w:rPr>
                <w:rFonts w:ascii="仿宋" w:hAnsi="仿宋" w:eastAsia="仿宋" w:cs="仿宋"/>
                <w:szCs w:val="24"/>
              </w:rPr>
            </w:pPr>
            <w:r>
              <w:rPr>
                <w:rFonts w:hint="eastAsia" w:ascii="仿宋" w:hAnsi="仿宋" w:eastAsia="仿宋" w:cs="仿宋"/>
                <w:szCs w:val="24"/>
              </w:rPr>
              <w:t xml:space="preserve">质疑联系人：王伟炳 </w:t>
            </w:r>
          </w:p>
          <w:p w14:paraId="611000A2">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质疑联系方式： 0575-88558846</w:t>
            </w:r>
          </w:p>
          <w:p w14:paraId="2798500D">
            <w:pPr>
              <w:pStyle w:val="97"/>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14:paraId="3929277A">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14:paraId="6CC96106">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46D7B930">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6B0B6D65">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71C3C174">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14:paraId="193C6DED">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7BA72E9D">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2D13617D">
            <w:pPr>
              <w:pStyle w:val="97"/>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14:paraId="505D7822">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13A41576">
            <w:pPr>
              <w:pStyle w:val="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62B5F2EE">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仿宋" w:hAnsi="仿宋" w:eastAsia="仿宋" w:cs="仿宋"/>
              </w:rPr>
              <w:t>0575-85209697</w:t>
            </w:r>
            <w:r>
              <w:rPr>
                <w:rFonts w:hint="eastAsia" w:ascii="仿宋" w:hAnsi="仿宋" w:eastAsia="仿宋" w:cs="仿宋"/>
                <w:szCs w:val="24"/>
              </w:rPr>
              <w:t>       </w:t>
            </w:r>
          </w:p>
          <w:p w14:paraId="3B1F7686">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2FC18411">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w:t>
            </w:r>
            <w:r>
              <w:rPr>
                <w:rFonts w:hint="eastAsia" w:ascii="仿宋" w:hAnsi="仿宋" w:eastAsia="仿宋" w:cs="仿宋"/>
              </w:rPr>
              <w:t>0575-85209697</w:t>
            </w:r>
            <w:r>
              <w:rPr>
                <w:rFonts w:hint="eastAsia" w:ascii="仿宋" w:hAnsi="仿宋" w:eastAsia="仿宋" w:cs="仿宋"/>
                <w:szCs w:val="24"/>
              </w:rPr>
              <w:t>       </w:t>
            </w:r>
          </w:p>
          <w:p w14:paraId="7F19B587">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若对项目采购电子交易系统操作有疑问，可登录政采云（https://www.zcygov.cn/），点击右侧咨询小采，获取采小蜜智能服务管家帮助，或拨打政采云服务热线95763获取热线服务帮助。</w:t>
            </w:r>
          </w:p>
          <w:p w14:paraId="32610B62">
            <w:pPr>
              <w:pStyle w:val="97"/>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14:paraId="3EE18391">
        <w:tblPrEx>
          <w:tblCellMar>
            <w:top w:w="0" w:type="dxa"/>
            <w:left w:w="0" w:type="dxa"/>
            <w:bottom w:w="0" w:type="dxa"/>
            <w:right w:w="0" w:type="dxa"/>
          </w:tblCellMar>
        </w:tblPrEx>
        <w:trPr>
          <w:trHeight w:val="147" w:hRule="atLeast"/>
        </w:trPr>
        <w:tc>
          <w:tcPr>
            <w:tcW w:w="8749" w:type="dxa"/>
            <w:vAlign w:val="center"/>
          </w:tcPr>
          <w:p w14:paraId="0DA6FB75">
            <w:pPr>
              <w:rPr>
                <w:rFonts w:ascii="仿宋" w:hAnsi="仿宋" w:eastAsia="仿宋" w:cs="仿宋"/>
              </w:rPr>
            </w:pPr>
            <w:r>
              <w:rPr>
                <w:rFonts w:hint="eastAsia" w:ascii="仿宋" w:hAnsi="仿宋" w:eastAsia="仿宋" w:cs="仿宋"/>
              </w:rPr>
              <w:t>·</w:t>
            </w:r>
          </w:p>
        </w:tc>
      </w:tr>
    </w:tbl>
    <w:p w14:paraId="4E469F7A">
      <w:pPr>
        <w:widowControl/>
        <w:jc w:val="left"/>
        <w:rPr>
          <w:rFonts w:ascii="仿宋" w:hAnsi="仿宋" w:eastAsia="仿宋" w:cs="仿宋"/>
          <w:kern w:val="0"/>
          <w:sz w:val="24"/>
        </w:rPr>
      </w:pPr>
      <w:r>
        <w:rPr>
          <w:rFonts w:hint="eastAsia" w:ascii="仿宋" w:hAnsi="仿宋" w:eastAsia="仿宋" w:cs="仿宋"/>
        </w:rPr>
        <w:br w:type="page"/>
      </w:r>
    </w:p>
    <w:p w14:paraId="5B152479">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14:paraId="0BBCDAE1">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748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67E28AD">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066D380F">
            <w:pPr>
              <w:spacing w:line="440" w:lineRule="exact"/>
              <w:jc w:val="center"/>
              <w:rPr>
                <w:rFonts w:ascii="仿宋" w:hAnsi="仿宋" w:eastAsia="仿宋" w:cs="仿宋"/>
                <w:sz w:val="24"/>
              </w:rPr>
            </w:pPr>
            <w:r>
              <w:rPr>
                <w:rFonts w:hint="eastAsia" w:ascii="仿宋" w:hAnsi="仿宋" w:eastAsia="仿宋" w:cs="仿宋"/>
                <w:sz w:val="24"/>
              </w:rPr>
              <w:t>内　　　　容</w:t>
            </w:r>
          </w:p>
        </w:tc>
      </w:tr>
      <w:tr w14:paraId="4BF0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DAE7D41">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6779D9A0">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2640605B">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E4C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28F3C1D">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789FD0D4">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5973CE81">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0E6E135A">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5B7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C3E7415">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213C3EE6">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4CB1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03E843CF">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09D53A57">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B2F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AC7FEFD">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52752C29">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3CB7292F">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14:paraId="23A3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45020A5E">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58A5DCAF">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C8D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7412B3AE">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2ED34542">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37B14B20">
            <w:pPr>
              <w:spacing w:line="360" w:lineRule="auto"/>
              <w:rPr>
                <w:rFonts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14:paraId="15B17424">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CFF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7D29F6D3">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66F9DFD9">
            <w:pPr>
              <w:spacing w:line="440" w:lineRule="exact"/>
              <w:rPr>
                <w:rFonts w:ascii="仿宋" w:hAnsi="仿宋" w:eastAsia="仿宋" w:cs="仿宋"/>
                <w:b/>
                <w:sz w:val="24"/>
              </w:rPr>
            </w:pPr>
            <w:r>
              <w:rPr>
                <w:rFonts w:hint="eastAsia" w:ascii="仿宋" w:hAnsi="仿宋" w:eastAsia="仿宋" w:cs="仿宋"/>
                <w:b/>
                <w:sz w:val="24"/>
              </w:rPr>
              <w:t>样品提供：</w:t>
            </w:r>
          </w:p>
          <w:p w14:paraId="4A139329">
            <w:pPr>
              <w:spacing w:line="440" w:lineRule="exact"/>
              <w:rPr>
                <w:rFonts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14:paraId="1105ED85">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1AC90350">
            <w:pPr>
              <w:spacing w:line="440" w:lineRule="exact"/>
              <w:rPr>
                <w:rFonts w:ascii="仿宋" w:hAnsi="仿宋" w:eastAsia="仿宋" w:cs="仿宋"/>
                <w:sz w:val="24"/>
                <w:u w:val="single"/>
              </w:rPr>
            </w:pPr>
            <w:r>
              <w:rPr>
                <w:rFonts w:hint="eastAsia" w:ascii="仿宋" w:hAnsi="仿宋" w:eastAsia="仿宋" w:cs="仿宋"/>
                <w:sz w:val="24"/>
              </w:rPr>
              <w:t>（1）</w:t>
            </w:r>
            <w:r>
              <w:rPr>
                <w:rFonts w:hint="eastAsia" w:ascii="仿宋" w:hAnsi="仿宋" w:eastAsia="仿宋" w:cs="仿宋"/>
                <w:snapToGrid w:val="0"/>
                <w:kern w:val="28"/>
                <w:sz w:val="24"/>
              </w:rPr>
              <w:t>样品：</w:t>
            </w:r>
            <w:r>
              <w:rPr>
                <w:rFonts w:hint="eastAsia" w:ascii="仿宋" w:hAnsi="仿宋" w:eastAsia="仿宋" w:cs="仿宋"/>
                <w:snapToGrid w:val="0"/>
                <w:kern w:val="28"/>
                <w:sz w:val="24"/>
                <w:u w:val="single"/>
              </w:rPr>
              <w:t xml:space="preserve">   </w:t>
            </w:r>
            <w:r>
              <w:rPr>
                <w:rFonts w:hint="eastAsia" w:ascii="仿宋" w:hAnsi="仿宋" w:eastAsia="仿宋" w:cs="仿宋"/>
                <w:sz w:val="24"/>
                <w:u w:val="single"/>
              </w:rPr>
              <w:t>；</w:t>
            </w:r>
          </w:p>
          <w:p w14:paraId="253F787A">
            <w:pPr>
              <w:spacing w:line="440" w:lineRule="exact"/>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p>
          <w:p w14:paraId="7A20798B">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p>
          <w:p w14:paraId="1E5E5460">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p>
          <w:p w14:paraId="6FCFA348">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C8D306F">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B16B8F0">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68E3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C9DA61A">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29900073">
            <w:pPr>
              <w:spacing w:line="440" w:lineRule="exact"/>
              <w:rPr>
                <w:rFonts w:ascii="仿宋" w:hAnsi="仿宋" w:eastAsia="仿宋" w:cs="仿宋"/>
                <w:b/>
                <w:sz w:val="24"/>
              </w:rPr>
            </w:pPr>
            <w:r>
              <w:rPr>
                <w:rFonts w:hint="eastAsia" w:ascii="仿宋" w:hAnsi="仿宋" w:eastAsia="仿宋" w:cs="仿宋"/>
                <w:b/>
                <w:sz w:val="24"/>
              </w:rPr>
              <w:t>方案讲解演示：</w:t>
            </w:r>
          </w:p>
          <w:p w14:paraId="7357D6FB">
            <w:pPr>
              <w:spacing w:line="440" w:lineRule="exact"/>
              <w:rPr>
                <w:rFonts w:ascii="仿宋" w:hAnsi="仿宋" w:eastAsia="仿宋" w:cs="仿宋"/>
                <w:sz w:val="24"/>
              </w:rPr>
            </w:pPr>
            <w:sdt>
              <w:sdtPr>
                <w:rPr>
                  <w:rFonts w:hint="eastAsia" w:ascii="仿宋" w:hAnsi="仿宋" w:eastAsia="仿宋" w:cs="仿宋"/>
                  <w:kern w:val="0"/>
                  <w:sz w:val="24"/>
                </w:rPr>
                <w:id w:val="-145139417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z w:val="24"/>
              </w:rPr>
              <w:t>A无方案讲解演示。</w:t>
            </w:r>
          </w:p>
          <w:p w14:paraId="7DF0442F">
            <w:pPr>
              <w:spacing w:line="440" w:lineRule="exact"/>
              <w:rPr>
                <w:rFonts w:ascii="仿宋" w:hAnsi="仿宋" w:eastAsia="仿宋" w:cs="仿宋"/>
                <w:b/>
                <w:sz w:val="24"/>
              </w:rPr>
            </w:pPr>
            <w:r>
              <w:rPr>
                <w:rFonts w:hint="eastAsia" w:ascii="仿宋" w:hAnsi="仿宋" w:eastAsia="仿宋" w:cs="仿宋"/>
                <w:sz w:val="24"/>
              </w:rPr>
              <w:t>□B有方案讲解演示：</w:t>
            </w:r>
          </w:p>
          <w:p w14:paraId="5FEA54D8">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14:paraId="3EFA3415">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05B78DDA">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57E6459">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6FCCB20C">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BB3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F1B30E4">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160DD1BA">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7C353B66">
            <w:pPr>
              <w:spacing w:line="360" w:lineRule="auto"/>
              <w:rPr>
                <w:rFonts w:ascii="仿宋" w:hAnsi="仿宋" w:eastAsia="仿宋" w:cs="仿宋"/>
                <w:kern w:val="0"/>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14:paraId="5E2D0E70">
            <w:pPr>
              <w:snapToGrid w:val="0"/>
              <w:spacing w:line="440" w:lineRule="exact"/>
              <w:rPr>
                <w:rFonts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03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989A16E">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267ADE2D">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83FF3B2">
            <w:pPr>
              <w:spacing w:line="360" w:lineRule="auto"/>
              <w:rPr>
                <w:rFonts w:ascii="仿宋" w:hAnsi="仿宋" w:eastAsia="仿宋" w:cs="仿宋"/>
                <w:sz w:val="24"/>
              </w:rPr>
            </w:pPr>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r>
                  <w:rPr>
                    <w:rFonts w:hint="eastAsia" w:ascii="仿宋" w:hAnsi="仿宋" w:eastAsia="仿宋" w:cs="仿宋"/>
                    <w:kern w:val="0"/>
                    <w:sz w:val="24"/>
                  </w:rPr>
                  <w:t></w:t>
                </w:r>
                <w:sdt>
                  <w:sdtPr>
                    <w:rPr>
                      <w:rFonts w:hint="eastAsia" w:ascii="仿宋" w:hAnsi="仿宋" w:eastAsia="仿宋" w:cs="仿宋"/>
                      <w:kern w:val="0"/>
                      <w:sz w:val="24"/>
                    </w:rPr>
                    <w:id w:val="14745101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手术床（高端1）  </w:t>
            </w:r>
            <w:r>
              <w:rPr>
                <w:rFonts w:hint="eastAsia" w:ascii="仿宋" w:hAnsi="仿宋" w:eastAsia="仿宋" w:cs="仿宋"/>
                <w:sz w:val="24"/>
              </w:rPr>
              <w:t>。</w:t>
            </w:r>
          </w:p>
          <w:p w14:paraId="12D008B5">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tc>
      </w:tr>
      <w:tr w14:paraId="05BD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5896794">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480EE04B">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37479B7A">
            <w:pPr>
              <w:snapToGrid w:val="0"/>
              <w:spacing w:line="360" w:lineRule="auto"/>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14:paraId="789A91ED">
            <w:pPr>
              <w:snapToGrid w:val="0"/>
              <w:spacing w:line="360" w:lineRule="auto"/>
              <w:rPr>
                <w:rFonts w:ascii="仿宋" w:hAnsi="仿宋" w:eastAsia="仿宋" w:cs="仿宋"/>
              </w:rPr>
            </w:pPr>
            <w:r>
              <w:rPr>
                <w:rFonts w:hint="eastAsia" w:ascii="仿宋" w:hAnsi="仿宋" w:eastAsia="仿宋" w:cs="仿宋"/>
                <w:kern w:val="0"/>
                <w:sz w:val="24"/>
              </w:rPr>
              <w:t>……</w:t>
            </w:r>
          </w:p>
        </w:tc>
      </w:tr>
      <w:tr w14:paraId="3B52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255D58C">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04A29376">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7335382C">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21F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BED5642">
            <w:pPr>
              <w:spacing w:line="440" w:lineRule="exact"/>
              <w:jc w:val="center"/>
              <w:rPr>
                <w:rFonts w:ascii="仿宋" w:hAnsi="仿宋" w:eastAsia="仿宋" w:cs="仿宋"/>
                <w:sz w:val="24"/>
              </w:rPr>
            </w:pPr>
          </w:p>
        </w:tc>
        <w:tc>
          <w:tcPr>
            <w:tcW w:w="855" w:type="dxa"/>
            <w:vMerge w:val="continue"/>
            <w:vAlign w:val="center"/>
          </w:tcPr>
          <w:p w14:paraId="742A6901">
            <w:pPr>
              <w:snapToGrid w:val="0"/>
              <w:spacing w:line="440" w:lineRule="exact"/>
              <w:rPr>
                <w:rFonts w:ascii="仿宋" w:hAnsi="仿宋" w:eastAsia="仿宋" w:cs="仿宋"/>
                <w:b/>
                <w:sz w:val="24"/>
              </w:rPr>
            </w:pPr>
          </w:p>
        </w:tc>
        <w:tc>
          <w:tcPr>
            <w:tcW w:w="7515" w:type="dxa"/>
            <w:vAlign w:val="center"/>
          </w:tcPr>
          <w:p w14:paraId="7A4D4295">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790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8036EE2">
            <w:pPr>
              <w:spacing w:line="440" w:lineRule="exact"/>
              <w:jc w:val="center"/>
              <w:rPr>
                <w:rFonts w:ascii="仿宋" w:hAnsi="仿宋" w:eastAsia="仿宋" w:cs="仿宋"/>
                <w:sz w:val="24"/>
              </w:rPr>
            </w:pPr>
          </w:p>
        </w:tc>
        <w:tc>
          <w:tcPr>
            <w:tcW w:w="855" w:type="dxa"/>
            <w:vMerge w:val="continue"/>
            <w:vAlign w:val="center"/>
          </w:tcPr>
          <w:p w14:paraId="6216D4F9">
            <w:pPr>
              <w:snapToGrid w:val="0"/>
              <w:spacing w:line="440" w:lineRule="exact"/>
              <w:rPr>
                <w:rFonts w:ascii="仿宋" w:hAnsi="仿宋" w:eastAsia="仿宋" w:cs="仿宋"/>
                <w:b/>
                <w:sz w:val="24"/>
              </w:rPr>
            </w:pPr>
          </w:p>
        </w:tc>
        <w:tc>
          <w:tcPr>
            <w:tcW w:w="7515" w:type="dxa"/>
            <w:vAlign w:val="center"/>
          </w:tcPr>
          <w:p w14:paraId="6F1BC8B8">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E27F731">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CB3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49203E60">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00BCB99F">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967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9E2A789">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7E3332EC">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427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13543EF">
            <w:pPr>
              <w:spacing w:line="440" w:lineRule="exact"/>
              <w:jc w:val="center"/>
              <w:rPr>
                <w:rFonts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6B1E0B35">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676F4B12">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B84A9AE">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10202E1">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1ABB0AD">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20AB544">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0E91D23">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15BB9E5">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B33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6E49717F">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52B4E832">
            <w:pPr>
              <w:spacing w:line="440" w:lineRule="exact"/>
              <w:rPr>
                <w:rFonts w:ascii="仿宋" w:hAnsi="仿宋" w:eastAsia="仿宋" w:cs="仿宋"/>
                <w:b/>
                <w:sz w:val="24"/>
              </w:rPr>
            </w:pPr>
            <w:r>
              <w:rPr>
                <w:rFonts w:hint="eastAsia" w:ascii="仿宋" w:hAnsi="仿宋" w:eastAsia="仿宋" w:cs="仿宋"/>
                <w:b/>
                <w:sz w:val="24"/>
              </w:rPr>
              <w:t>特别说明：</w:t>
            </w:r>
          </w:p>
          <w:p w14:paraId="1BD551B3">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23E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59EABDAD">
            <w:pPr>
              <w:spacing w:line="440" w:lineRule="exact"/>
              <w:rPr>
                <w:rFonts w:ascii="仿宋" w:hAnsi="仿宋" w:eastAsia="仿宋" w:cs="仿宋"/>
                <w:sz w:val="24"/>
              </w:rPr>
            </w:pPr>
          </w:p>
        </w:tc>
        <w:tc>
          <w:tcPr>
            <w:tcW w:w="8370" w:type="dxa"/>
            <w:gridSpan w:val="2"/>
            <w:vAlign w:val="center"/>
          </w:tcPr>
          <w:p w14:paraId="1E886C53">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7F45795D">
            <w:pPr>
              <w:spacing w:line="440" w:lineRule="exact"/>
              <w:rPr>
                <w:rFonts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0091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4393EFD">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56A22DD0">
            <w:pPr>
              <w:spacing w:line="340" w:lineRule="exact"/>
              <w:rPr>
                <w:rFonts w:ascii="仿宋" w:hAnsi="仿宋" w:eastAsia="仿宋" w:cs="仿宋"/>
                <w:sz w:val="24"/>
              </w:rPr>
            </w:pPr>
            <w:r>
              <w:rPr>
                <w:rFonts w:hint="eastAsia" w:ascii="仿宋" w:hAnsi="仿宋" w:eastAsia="仿宋" w:cs="仿宋"/>
                <w:b/>
                <w:bCs/>
                <w:sz w:val="24"/>
              </w:rPr>
              <w:t>采购代理服务费：</w:t>
            </w:r>
          </w:p>
          <w:p w14:paraId="6039CFF8">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D2D33CE">
            <w:pPr>
              <w:spacing w:line="340" w:lineRule="exact"/>
              <w:rPr>
                <w:rFonts w:ascii="仿宋" w:hAnsi="仿宋" w:eastAsia="仿宋" w:cs="仿宋"/>
                <w:sz w:val="24"/>
              </w:rPr>
            </w:pPr>
            <w:r>
              <w:rPr>
                <w:rFonts w:hint="eastAsia" w:ascii="仿宋" w:hAnsi="仿宋" w:eastAsia="仿宋" w:cs="仿宋"/>
                <w:sz w:val="24"/>
              </w:rPr>
              <w:t>（1）以中标通知书中确定的中标金额作为服务费的计算基数，根据代理协议的收费标准*50%计取，不足3000元按3000元计取，超过15000元按15000元计取。收费标准：</w:t>
            </w:r>
          </w:p>
          <w:tbl>
            <w:tblPr>
              <w:tblStyle w:val="63"/>
              <w:tblW w:w="3365" w:type="pct"/>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4448"/>
              <w:gridCol w:w="1019"/>
            </w:tblGrid>
            <w:tr w14:paraId="1CB590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41" w:hRule="atLeast"/>
                <w:tblCellSpacing w:w="0" w:type="dxa"/>
              </w:trPr>
              <w:tc>
                <w:tcPr>
                  <w:tcW w:w="4458" w:type="dxa"/>
                  <w:shd w:val="clear" w:color="auto" w:fill="auto"/>
                  <w:vAlign w:val="center"/>
                </w:tcPr>
                <w:p w14:paraId="11DE3FD5">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              </w:t>
                  </w:r>
                  <w:r>
                    <w:rPr>
                      <w:rFonts w:hint="eastAsia" w:ascii="微软雅黑" w:hAnsi="微软雅黑" w:eastAsia="微软雅黑" w:cs="微软雅黑"/>
                      <w:b/>
                      <w:bCs/>
                      <w:kern w:val="0"/>
                      <w:sz w:val="14"/>
                      <w:szCs w:val="14"/>
                      <w:lang w:bidi="ar"/>
                    </w:rPr>
                    <w:t>服务类型     中标金额（万元）</w:t>
                  </w:r>
                </w:p>
              </w:tc>
              <w:tc>
                <w:tcPr>
                  <w:tcW w:w="1021" w:type="dxa"/>
                  <w:shd w:val="clear" w:color="auto" w:fill="auto"/>
                  <w:vAlign w:val="center"/>
                </w:tcPr>
                <w:p w14:paraId="6EF8FF54">
                  <w:pPr>
                    <w:pStyle w:val="60"/>
                    <w:jc w:val="center"/>
                    <w:rPr>
                      <w:color w:val="auto"/>
                    </w:rPr>
                  </w:pPr>
                  <w:r>
                    <w:rPr>
                      <w:rFonts w:hint="eastAsia" w:ascii="微软雅黑" w:hAnsi="微软雅黑" w:eastAsia="微软雅黑" w:cs="微软雅黑"/>
                      <w:b/>
                      <w:bCs/>
                      <w:color w:val="auto"/>
                      <w:sz w:val="14"/>
                      <w:szCs w:val="14"/>
                    </w:rPr>
                    <w:t>货物招标</w:t>
                  </w:r>
                </w:p>
              </w:tc>
            </w:tr>
            <w:tr w14:paraId="591FDD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0F174590">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100以下</w:t>
                  </w:r>
                </w:p>
              </w:tc>
              <w:tc>
                <w:tcPr>
                  <w:tcW w:w="1021" w:type="dxa"/>
                  <w:shd w:val="clear" w:color="auto" w:fill="auto"/>
                  <w:vAlign w:val="center"/>
                </w:tcPr>
                <w:p w14:paraId="72DFCC64">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1.5％</w:t>
                  </w:r>
                </w:p>
              </w:tc>
            </w:tr>
            <w:tr w14:paraId="2C289DB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494D18A4">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100—500</w:t>
                  </w:r>
                </w:p>
              </w:tc>
              <w:tc>
                <w:tcPr>
                  <w:tcW w:w="1021" w:type="dxa"/>
                  <w:shd w:val="clear" w:color="auto" w:fill="auto"/>
                  <w:vAlign w:val="center"/>
                </w:tcPr>
                <w:p w14:paraId="4E0D12EB">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1.1％</w:t>
                  </w:r>
                </w:p>
              </w:tc>
            </w:tr>
            <w:tr w14:paraId="4661E5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630D7C9B">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500—1000</w:t>
                  </w:r>
                </w:p>
              </w:tc>
              <w:tc>
                <w:tcPr>
                  <w:tcW w:w="1021" w:type="dxa"/>
                  <w:shd w:val="clear" w:color="auto" w:fill="auto"/>
                  <w:vAlign w:val="center"/>
                </w:tcPr>
                <w:p w14:paraId="21FD65F5">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0.8％</w:t>
                  </w:r>
                </w:p>
              </w:tc>
            </w:tr>
            <w:tr w14:paraId="78213D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1E6536F0">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1000—5000</w:t>
                  </w:r>
                </w:p>
              </w:tc>
              <w:tc>
                <w:tcPr>
                  <w:tcW w:w="1021" w:type="dxa"/>
                  <w:shd w:val="clear" w:color="auto" w:fill="auto"/>
                  <w:vAlign w:val="center"/>
                </w:tcPr>
                <w:p w14:paraId="7895771F">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0.5％</w:t>
                  </w:r>
                </w:p>
              </w:tc>
            </w:tr>
            <w:tr w14:paraId="6AA01F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1CF6B300">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5000—10000</w:t>
                  </w:r>
                </w:p>
              </w:tc>
              <w:tc>
                <w:tcPr>
                  <w:tcW w:w="1021" w:type="dxa"/>
                  <w:shd w:val="clear" w:color="auto" w:fill="auto"/>
                  <w:vAlign w:val="center"/>
                </w:tcPr>
                <w:p w14:paraId="04E435F8">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0.25％</w:t>
                  </w:r>
                </w:p>
              </w:tc>
            </w:tr>
            <w:tr w14:paraId="31A783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1F04B23D">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10000——100000</w:t>
                  </w:r>
                </w:p>
              </w:tc>
              <w:tc>
                <w:tcPr>
                  <w:tcW w:w="1021" w:type="dxa"/>
                  <w:shd w:val="clear" w:color="auto" w:fill="auto"/>
                  <w:vAlign w:val="center"/>
                </w:tcPr>
                <w:p w14:paraId="1DAE216F">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0.05％</w:t>
                  </w:r>
                </w:p>
              </w:tc>
            </w:tr>
            <w:tr w14:paraId="318126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250393C4">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1000000以上</w:t>
                  </w:r>
                </w:p>
              </w:tc>
              <w:tc>
                <w:tcPr>
                  <w:tcW w:w="1021" w:type="dxa"/>
                  <w:shd w:val="clear" w:color="auto" w:fill="auto"/>
                  <w:vAlign w:val="center"/>
                </w:tcPr>
                <w:p w14:paraId="23215EF7">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0.01％</w:t>
                  </w:r>
                </w:p>
              </w:tc>
            </w:tr>
          </w:tbl>
          <w:p w14:paraId="4BFDA378">
            <w:pPr>
              <w:spacing w:line="340" w:lineRule="exact"/>
              <w:rPr>
                <w:rFonts w:ascii="仿宋" w:hAnsi="仿宋" w:eastAsia="仿宋" w:cs="仿宋"/>
                <w:sz w:val="24"/>
              </w:rPr>
            </w:pPr>
            <w:r>
              <w:rPr>
                <w:rFonts w:hint="eastAsia" w:ascii="仿宋" w:hAnsi="仿宋" w:eastAsia="仿宋" w:cs="仿宋"/>
                <w:sz w:val="24"/>
              </w:rPr>
              <w:t>（2）招标代理服务费的交纳方式：</w:t>
            </w:r>
          </w:p>
          <w:p w14:paraId="4818D138">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4CF31281">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14:paraId="0472CC0E">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4145C443">
            <w:pPr>
              <w:spacing w:line="340" w:lineRule="exact"/>
              <w:rPr>
                <w:rFonts w:ascii="仿宋" w:hAnsi="仿宋" w:eastAsia="仿宋" w:cs="仿宋"/>
                <w:sz w:val="24"/>
              </w:rPr>
            </w:pPr>
            <w:r>
              <w:rPr>
                <w:rFonts w:hint="eastAsia" w:ascii="仿宋" w:hAnsi="仿宋" w:eastAsia="仿宋" w:cs="仿宋"/>
                <w:sz w:val="24"/>
              </w:rPr>
              <w:t>账  号：95220078801100000315</w:t>
            </w:r>
          </w:p>
          <w:p w14:paraId="0AF8FEF7">
            <w:pPr>
              <w:spacing w:line="440" w:lineRule="exact"/>
              <w:rPr>
                <w:rFonts w:ascii="仿宋" w:hAnsi="仿宋" w:eastAsia="仿宋" w:cs="仿宋"/>
                <w:b/>
                <w:kern w:val="0"/>
                <w:sz w:val="24"/>
                <w:szCs w:val="21"/>
              </w:rPr>
            </w:pPr>
            <w:r>
              <w:rPr>
                <w:rFonts w:hint="eastAsia" w:ascii="仿宋" w:hAnsi="仿宋" w:eastAsia="仿宋" w:cs="仿宋"/>
                <w:sz w:val="24"/>
              </w:rPr>
              <w:t>（3）交纳时间：领取中标通知书前交纳。</w:t>
            </w:r>
          </w:p>
        </w:tc>
      </w:tr>
      <w:tr w14:paraId="6FD8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93916F3">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1D34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67C5306">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14:paraId="5D6990E8">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0B96D938">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7278E8C1">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7138C17">
      <w:pPr>
        <w:spacing w:line="440" w:lineRule="exact"/>
        <w:outlineLvl w:val="0"/>
        <w:rPr>
          <w:rFonts w:ascii="仿宋" w:hAnsi="仿宋" w:eastAsia="仿宋" w:cs="仿宋"/>
          <w:b/>
          <w:sz w:val="24"/>
        </w:rPr>
      </w:pPr>
      <w:r>
        <w:rPr>
          <w:rFonts w:hint="eastAsia" w:ascii="仿宋" w:hAnsi="仿宋" w:eastAsia="仿宋" w:cs="仿宋"/>
          <w:b/>
          <w:sz w:val="24"/>
        </w:rPr>
        <w:t>2.定义</w:t>
      </w:r>
    </w:p>
    <w:p w14:paraId="1ED3AEF4">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211416F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474727DC">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0D663535">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E50295A">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DF66202">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FBD5A65">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3A582231">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CA57099">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7D9A441F">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0941472">
      <w:pPr>
        <w:spacing w:line="440" w:lineRule="exact"/>
        <w:rPr>
          <w:rFonts w:ascii="仿宋" w:hAnsi="仿宋" w:eastAsia="仿宋" w:cs="仿宋"/>
          <w:sz w:val="24"/>
        </w:rPr>
      </w:pPr>
      <w:r>
        <w:rPr>
          <w:rFonts w:hint="eastAsia" w:ascii="仿宋" w:hAnsi="仿宋" w:eastAsia="仿宋" w:cs="仿宋"/>
          <w:sz w:val="24"/>
        </w:rPr>
        <w:t>3.2 支持绿色发展</w:t>
      </w:r>
    </w:p>
    <w:p w14:paraId="4A32EB83">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6D88A17">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7D6CC88">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0FAC4F67">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883796A">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4501F2D">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284EC69">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12C20839">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27D7E85">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C0166B4">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C6CFF93">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CBF1A33">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B4904F4">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B7D78C3">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719A092">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8E1EAEC">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431B75">
      <w:pPr>
        <w:spacing w:line="440" w:lineRule="exact"/>
        <w:rPr>
          <w:rFonts w:ascii="仿宋" w:hAnsi="仿宋" w:eastAsia="仿宋" w:cs="仿宋"/>
          <w:sz w:val="24"/>
        </w:rPr>
      </w:pPr>
      <w:r>
        <w:rPr>
          <w:rFonts w:hint="eastAsia" w:ascii="仿宋" w:hAnsi="仿宋" w:eastAsia="仿宋" w:cs="仿宋"/>
          <w:sz w:val="24"/>
        </w:rPr>
        <w:t>3.4支持科技创新发展</w:t>
      </w:r>
    </w:p>
    <w:p w14:paraId="60F5C9DE">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46AB2BE">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47FB11C4">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2BA215C9">
      <w:pPr>
        <w:spacing w:line="440" w:lineRule="exact"/>
        <w:rPr>
          <w:rFonts w:ascii="仿宋" w:hAnsi="仿宋" w:eastAsia="仿宋" w:cs="仿宋"/>
          <w:sz w:val="24"/>
        </w:rPr>
      </w:pPr>
      <w:r>
        <w:rPr>
          <w:rFonts w:hint="eastAsia" w:ascii="仿宋" w:hAnsi="仿宋" w:eastAsia="仿宋" w:cs="仿宋"/>
          <w:sz w:val="24"/>
        </w:rPr>
        <w:t>★4.特别说明：</w:t>
      </w:r>
    </w:p>
    <w:p w14:paraId="135C8683">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18C35EE7">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C05A41C">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6C03D02">
      <w:pPr>
        <w:snapToGrid w:val="0"/>
        <w:spacing w:before="120" w:beforeLines="50" w:after="120" w:afterLines="50"/>
        <w:jc w:val="center"/>
        <w:rPr>
          <w:rFonts w:ascii="仿宋" w:hAnsi="仿宋" w:eastAsia="仿宋" w:cs="仿宋"/>
          <w:b/>
          <w:sz w:val="36"/>
          <w:szCs w:val="36"/>
        </w:rPr>
      </w:pPr>
    </w:p>
    <w:p w14:paraId="1F420D6D">
      <w:pPr>
        <w:snapToGrid w:val="0"/>
        <w:spacing w:before="120" w:beforeLines="50" w:after="120" w:afterLines="50"/>
        <w:jc w:val="center"/>
        <w:rPr>
          <w:rFonts w:ascii="仿宋" w:hAnsi="仿宋" w:eastAsia="仿宋" w:cs="仿宋"/>
          <w:b/>
          <w:sz w:val="36"/>
          <w:szCs w:val="36"/>
        </w:rPr>
      </w:pPr>
    </w:p>
    <w:p w14:paraId="26E06B3C">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7FAC08A9">
      <w:pPr>
        <w:snapToGrid w:val="0"/>
        <w:spacing w:line="440" w:lineRule="exact"/>
        <w:jc w:val="left"/>
        <w:rPr>
          <w:rFonts w:ascii="仿宋" w:hAnsi="仿宋" w:eastAsia="仿宋" w:cs="仿宋"/>
          <w:b/>
          <w:sz w:val="24"/>
        </w:rPr>
      </w:pPr>
      <w:bookmarkStart w:id="1" w:name="_Toc81372953"/>
      <w:bookmarkStart w:id="2" w:name="_Toc84325929"/>
      <w:bookmarkStart w:id="3" w:name="_Toc81372776"/>
      <w:r>
        <w:rPr>
          <w:rFonts w:hint="eastAsia" w:ascii="仿宋" w:hAnsi="仿宋" w:eastAsia="仿宋" w:cs="仿宋"/>
          <w:b/>
          <w:sz w:val="24"/>
        </w:rPr>
        <w:t>1．招标方式</w:t>
      </w:r>
    </w:p>
    <w:p w14:paraId="3D903918">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24B1CA3A">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EAE565F">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6274952">
      <w:pPr>
        <w:pStyle w:val="25"/>
        <w:snapToGrid w:val="0"/>
        <w:spacing w:line="440" w:lineRule="exact"/>
        <w:jc w:val="left"/>
        <w:rPr>
          <w:rFonts w:ascii="仿宋" w:hAnsi="仿宋" w:eastAsia="仿宋" w:cs="仿宋"/>
          <w:b/>
        </w:rPr>
      </w:pPr>
      <w:r>
        <w:rPr>
          <w:rFonts w:hint="eastAsia" w:ascii="仿宋" w:hAnsi="仿宋" w:eastAsia="仿宋" w:cs="仿宋"/>
          <w:b/>
          <w:sz w:val="24"/>
        </w:rPr>
        <w:t>2.授权委托</w:t>
      </w:r>
    </w:p>
    <w:p w14:paraId="3AC88243">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8E2DA5A">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450760C9">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4D5FF535">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11DA592E">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5F64324F">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76379A15">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BDF124">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6FD4E7E2">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022ACCA">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99BB9B7">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5F5CB254">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3F83C49">
      <w:pPr>
        <w:pStyle w:val="23"/>
        <w:rPr>
          <w:rFonts w:ascii="仿宋" w:hAnsi="仿宋" w:eastAsia="仿宋" w:cs="仿宋"/>
          <w:sz w:val="32"/>
          <w:szCs w:val="32"/>
        </w:rPr>
      </w:pPr>
      <w:r>
        <w:rPr>
          <w:rFonts w:hint="eastAsia" w:ascii="仿宋" w:hAnsi="仿宋" w:eastAsia="仿宋" w:cs="仿宋"/>
        </w:rPr>
        <w:t xml:space="preserve">  </w:t>
      </w:r>
      <w:r>
        <w:rPr>
          <w:rFonts w:hint="eastAsia" w:ascii="仿宋" w:hAnsi="仿宋" w:eastAsia="仿宋" w:cs="仿宋"/>
          <w:sz w:val="32"/>
          <w:szCs w:val="32"/>
        </w:rPr>
        <w:t xml:space="preserve">  </w:t>
      </w:r>
    </w:p>
    <w:p w14:paraId="57E96980">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2D1C296">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6A8AA3C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677A5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74A2D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9C6115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6AD6CF2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02FF588C">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C4CBD8C">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4D156D72">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FDE43A2">
      <w:pPr>
        <w:pStyle w:val="34"/>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79533E02">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69D2BD6D">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572A79D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565378D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74C28FFD">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7DC083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179A5988">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181397D6">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99F0A5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0F65E43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47EC0F4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3959BA1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5A91AFB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468215B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AB00CE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4D980D8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0277A5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8DBB88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3A13C5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E01885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26E4E2A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031B33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560E07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5E7F74F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B5FC28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F4AE00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A8835A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1A2B738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7196CC1C">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5BEDE827">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096C7EE9">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D49CD7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51E7EF52">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4886303A">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66684245">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14:paraId="03A90FEF">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7F6A411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185AD92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137DA4CB">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236A0EC2">
      <w:pPr>
        <w:pStyle w:val="182"/>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129DAA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C4D195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AEC320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A688CC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2F1CD1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09D94D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1DD10DEC">
      <w:pPr>
        <w:pStyle w:val="18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18E7FB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F7880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53F97A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28D2B17">
      <w:pPr>
        <w:spacing w:line="440" w:lineRule="exact"/>
        <w:rPr>
          <w:rFonts w:ascii="仿宋" w:hAnsi="仿宋" w:eastAsia="仿宋" w:cs="仿宋"/>
          <w:b/>
          <w:sz w:val="32"/>
        </w:rPr>
      </w:pPr>
      <w:r>
        <w:rPr>
          <w:rFonts w:hint="eastAsia" w:ascii="仿宋" w:hAnsi="仿宋" w:eastAsia="仿宋" w:cs="仿宋"/>
          <w:b/>
          <w:bCs/>
          <w:sz w:val="24"/>
        </w:rPr>
        <w:t>6.投标有效期</w:t>
      </w:r>
    </w:p>
    <w:p w14:paraId="5A965F08">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DA0FF64">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4A637DF1">
      <w:pPr>
        <w:pStyle w:val="182"/>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8AC38D0">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5342C2D5">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66B8843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97DF4D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193AF79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156C9B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A3BF7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6FA7720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32FEC9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485F9F2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4D99B28">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13B29C5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45F00B7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2627E9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EBE619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9852DE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689908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6723ED5">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599DC5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FC915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5ABABA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6993CB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5486DB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5BE67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23F50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FF476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0F943583">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0F9F36ED">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21DECB9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65F8AE5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45D9622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7B9B241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19909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3AF17A54">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4CE382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43387BE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75B8026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470159C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2692CD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07F6914">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24479CD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AF211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5F6586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06D0A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BC3BF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3A02456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7E12681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77D6E24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59287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563289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FC9A7A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AEB201A">
      <w:pPr>
        <w:pStyle w:val="15"/>
        <w:spacing w:after="120" w:line="440" w:lineRule="exact"/>
        <w:ind w:left="0"/>
        <w:rPr>
          <w:rFonts w:ascii="仿宋" w:hAnsi="仿宋" w:eastAsia="仿宋" w:cs="仿宋"/>
          <w:b/>
        </w:rPr>
      </w:pPr>
      <w:r>
        <w:rPr>
          <w:rFonts w:hint="eastAsia" w:ascii="仿宋" w:hAnsi="仿宋" w:eastAsia="仿宋" w:cs="仿宋"/>
          <w:b/>
        </w:rPr>
        <w:t>7.投标文件的澄清</w:t>
      </w:r>
    </w:p>
    <w:p w14:paraId="1B7459C3">
      <w:pPr>
        <w:pStyle w:val="15"/>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296BC52">
      <w:pPr>
        <w:pStyle w:val="3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04927F0C">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4C0E787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64FC84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D52A35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077425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C130C7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09F65E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1FDCC4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1610D94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E9BFF5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021B60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A5371A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5018A17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F19674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55AB1D2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7FC87E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47AB8A9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123301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77215CD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4D0E46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59DBA37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434BC25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D32400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0B8A73E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5AD181A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6C7B0C6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2ABCDD0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31E40BA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0A5E402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650696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F8C7C1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608395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59E71F8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30A6AD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2C6807A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B5A76E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60DB1D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C3952A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470C6B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39B8E4A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A81CAE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B27938E">
      <w:pPr>
        <w:snapToGrid w:val="0"/>
        <w:spacing w:line="440" w:lineRule="exact"/>
        <w:ind w:firstLine="482" w:firstLineChars="200"/>
        <w:jc w:val="left"/>
        <w:rPr>
          <w:rFonts w:hint="eastAsia" w:ascii="仿宋_GB2312" w:hAnsi="仿宋" w:eastAsia="仿宋_GB2312" w:cs="仿宋"/>
          <w:b/>
          <w:color w:val="FF0000"/>
          <w:sz w:val="24"/>
          <w:highlight w:val="none"/>
          <w:lang w:val="en-US" w:eastAsia="zh-CN"/>
        </w:rPr>
      </w:pPr>
      <w:r>
        <w:rPr>
          <w:rFonts w:hint="eastAsia" w:ascii="仿宋_GB2312" w:hAnsi="仿宋" w:eastAsia="仿宋_GB2312" w:cs="仿宋"/>
          <w:b/>
          <w:color w:val="FF0000"/>
          <w:sz w:val="24"/>
          <w:highlight w:val="none"/>
          <w:lang w:val="en-US" w:eastAsia="zh-CN"/>
        </w:rPr>
        <w:t>8.23参与同一个采购包(标段)的供应商存在下列情形之一的其投标(响应)文件无效：</w:t>
      </w:r>
    </w:p>
    <w:p w14:paraId="1E008334">
      <w:pPr>
        <w:tabs>
          <w:tab w:val="left" w:pos="3870"/>
          <w:tab w:val="left" w:pos="4085"/>
        </w:tabs>
        <w:snapToGrid w:val="0"/>
        <w:spacing w:line="440" w:lineRule="exact"/>
        <w:ind w:firstLine="720" w:firstLineChars="300"/>
        <w:jc w:val="left"/>
        <w:rPr>
          <w:rFonts w:hint="eastAsia" w:ascii="仿宋_GB2312" w:hAnsi="仿宋" w:eastAsia="仿宋_GB2312" w:cs="仿宋"/>
          <w:color w:val="FF0000"/>
          <w:sz w:val="24"/>
          <w:highlight w:val="none"/>
          <w:lang w:val="en-US" w:eastAsia="zh-CN"/>
        </w:rPr>
      </w:pPr>
      <w:r>
        <w:rPr>
          <w:rFonts w:hint="eastAsia" w:ascii="仿宋_GB2312" w:hAnsi="仿宋" w:eastAsia="仿宋_GB2312" w:cs="仿宋"/>
          <w:color w:val="FF0000"/>
          <w:sz w:val="24"/>
          <w:highlight w:val="none"/>
          <w:lang w:val="en-US" w:eastAsia="zh-CN"/>
        </w:rPr>
        <w:t>8.23.1不同供应商的电子投标(响应)文件上传计算机的网卡MAC地址、CPU序列号和硬盘序列号等硬件信息相同的；</w:t>
      </w:r>
    </w:p>
    <w:p w14:paraId="4E7892B1">
      <w:pPr>
        <w:tabs>
          <w:tab w:val="left" w:pos="3870"/>
          <w:tab w:val="left" w:pos="4085"/>
        </w:tabs>
        <w:snapToGrid w:val="0"/>
        <w:spacing w:line="440" w:lineRule="exact"/>
        <w:ind w:firstLine="720" w:firstLineChars="300"/>
        <w:jc w:val="left"/>
        <w:rPr>
          <w:rFonts w:hint="default" w:ascii="仿宋_GB2312" w:hAnsi="仿宋" w:eastAsia="仿宋_GB2312" w:cs="仿宋"/>
          <w:color w:val="FF0000"/>
          <w:sz w:val="24"/>
          <w:highlight w:val="none"/>
          <w:lang w:val="en-US" w:eastAsia="zh-CN"/>
        </w:rPr>
      </w:pPr>
      <w:r>
        <w:rPr>
          <w:rFonts w:hint="eastAsia" w:ascii="仿宋_GB2312" w:hAnsi="仿宋" w:eastAsia="仿宋_GB2312" w:cs="仿宋"/>
          <w:color w:val="FF0000"/>
          <w:sz w:val="24"/>
          <w:highlight w:val="none"/>
          <w:lang w:val="en-US" w:eastAsia="zh-CN"/>
        </w:rPr>
        <w:t>8.23.2不同供应商联系人为同一人或不同联系人的联系电话一致，且无法合理解释的；</w:t>
      </w:r>
    </w:p>
    <w:p w14:paraId="12A17649">
      <w:pPr>
        <w:snapToGrid w:val="0"/>
        <w:spacing w:line="440" w:lineRule="exact"/>
        <w:ind w:firstLine="482" w:firstLineChars="200"/>
        <w:jc w:val="left"/>
        <w:rPr>
          <w:rFonts w:ascii="仿宋_GB2312" w:hAnsi="仿宋" w:eastAsia="仿宋_GB2312" w:cs="仿宋"/>
          <w:b/>
          <w:color w:val="FF0000"/>
          <w:sz w:val="24"/>
          <w:highlight w:val="none"/>
        </w:rPr>
      </w:pPr>
      <w:r>
        <w:rPr>
          <w:rFonts w:hint="eastAsia" w:ascii="仿宋_GB2312" w:hAnsi="仿宋" w:eastAsia="仿宋_GB2312" w:cs="仿宋"/>
          <w:b/>
          <w:color w:val="FF0000"/>
          <w:sz w:val="24"/>
          <w:highlight w:val="none"/>
        </w:rPr>
        <w:t>8.2</w:t>
      </w:r>
      <w:r>
        <w:rPr>
          <w:rFonts w:hint="eastAsia" w:ascii="仿宋_GB2312" w:hAnsi="仿宋" w:eastAsia="仿宋_GB2312" w:cs="仿宋"/>
          <w:b/>
          <w:color w:val="FF0000"/>
          <w:sz w:val="24"/>
          <w:highlight w:val="none"/>
          <w:lang w:val="en-US" w:eastAsia="zh-CN"/>
        </w:rPr>
        <w:t>4</w:t>
      </w:r>
      <w:r>
        <w:rPr>
          <w:rFonts w:hint="eastAsia" w:ascii="仿宋_GB2312" w:hAnsi="仿宋" w:eastAsia="仿宋_GB2312" w:cs="仿宋"/>
          <w:b/>
          <w:color w:val="FF0000"/>
          <w:sz w:val="24"/>
          <w:highlight w:val="none"/>
        </w:rPr>
        <w:t>评标委员会认定有重大偏差或实质性不响应招标文件要求的；</w:t>
      </w:r>
    </w:p>
    <w:p w14:paraId="646EE523">
      <w:pPr>
        <w:snapToGrid w:val="0"/>
        <w:spacing w:line="440" w:lineRule="exact"/>
        <w:ind w:firstLine="482" w:firstLineChars="200"/>
        <w:jc w:val="left"/>
        <w:rPr>
          <w:rFonts w:ascii="仿宋_GB2312" w:hAnsi="仿宋" w:eastAsia="仿宋_GB2312" w:cs="仿宋"/>
          <w:b/>
          <w:color w:val="FF0000"/>
          <w:sz w:val="24"/>
          <w:highlight w:val="none"/>
        </w:rPr>
      </w:pPr>
      <w:r>
        <w:rPr>
          <w:rFonts w:hint="eastAsia" w:ascii="仿宋_GB2312" w:hAnsi="仿宋" w:eastAsia="仿宋_GB2312" w:cs="仿宋"/>
          <w:b/>
          <w:color w:val="FF0000"/>
          <w:sz w:val="24"/>
          <w:highlight w:val="none"/>
        </w:rPr>
        <w:t>8.2</w:t>
      </w:r>
      <w:r>
        <w:rPr>
          <w:rFonts w:hint="eastAsia" w:ascii="仿宋_GB2312" w:hAnsi="仿宋" w:eastAsia="仿宋_GB2312" w:cs="仿宋"/>
          <w:b/>
          <w:color w:val="FF0000"/>
          <w:sz w:val="24"/>
          <w:highlight w:val="none"/>
          <w:lang w:val="en-US" w:eastAsia="zh-CN"/>
        </w:rPr>
        <w:t>5</w:t>
      </w:r>
      <w:r>
        <w:rPr>
          <w:rFonts w:hint="eastAsia" w:ascii="仿宋_GB2312" w:hAnsi="仿宋" w:eastAsia="仿宋_GB2312" w:cs="仿宋"/>
          <w:b/>
          <w:color w:val="FF0000"/>
          <w:sz w:val="24"/>
          <w:highlight w:val="none"/>
        </w:rPr>
        <w:t>投标文件出现不是唯一的、有选择性投标报价的；</w:t>
      </w:r>
    </w:p>
    <w:p w14:paraId="26F2A364">
      <w:pPr>
        <w:snapToGrid w:val="0"/>
        <w:spacing w:line="440" w:lineRule="exact"/>
        <w:ind w:firstLine="482" w:firstLineChars="200"/>
        <w:jc w:val="left"/>
        <w:rPr>
          <w:rFonts w:ascii="仿宋_GB2312" w:hAnsi="仿宋" w:eastAsia="仿宋_GB2312" w:cs="仿宋"/>
          <w:color w:val="FF0000"/>
          <w:highlight w:val="none"/>
        </w:rPr>
      </w:pPr>
      <w:r>
        <w:rPr>
          <w:rFonts w:hint="eastAsia" w:ascii="仿宋_GB2312" w:hAnsi="仿宋" w:eastAsia="仿宋_GB2312" w:cs="仿宋"/>
          <w:b/>
          <w:color w:val="FF0000"/>
          <w:sz w:val="24"/>
          <w:highlight w:val="none"/>
        </w:rPr>
        <w:t>8.2</w:t>
      </w:r>
      <w:r>
        <w:rPr>
          <w:rFonts w:hint="eastAsia" w:ascii="仿宋_GB2312" w:hAnsi="仿宋" w:eastAsia="仿宋_GB2312" w:cs="仿宋"/>
          <w:b/>
          <w:color w:val="FF0000"/>
          <w:sz w:val="24"/>
          <w:highlight w:val="none"/>
          <w:lang w:val="en-US" w:eastAsia="zh-CN"/>
        </w:rPr>
        <w:t>6</w:t>
      </w:r>
      <w:r>
        <w:rPr>
          <w:rFonts w:hint="eastAsia" w:ascii="仿宋_GB2312" w:hAnsi="仿宋" w:eastAsia="仿宋_GB2312" w:cs="仿宋"/>
          <w:b/>
          <w:color w:val="FF0000"/>
          <w:sz w:val="24"/>
          <w:highlight w:val="none"/>
        </w:rPr>
        <w:t>其他违反法律、法规的情形。</w:t>
      </w:r>
    </w:p>
    <w:p w14:paraId="22FF56FE">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1D9601EE">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0D86023">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28D7D6C">
      <w:pPr>
        <w:pStyle w:val="34"/>
        <w:adjustRightInd w:val="0"/>
        <w:spacing w:line="360" w:lineRule="auto"/>
        <w:ind w:firstLine="726"/>
        <w:jc w:val="center"/>
        <w:rPr>
          <w:rFonts w:ascii="仿宋" w:hAnsi="仿宋" w:eastAsia="仿宋" w:cs="仿宋"/>
          <w:b/>
          <w:snapToGrid w:val="0"/>
          <w:sz w:val="32"/>
          <w:szCs w:val="32"/>
        </w:rPr>
      </w:pPr>
    </w:p>
    <w:p w14:paraId="1C7DA381">
      <w:pPr>
        <w:pStyle w:val="34"/>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14:paraId="737B6CAA">
      <w:pPr>
        <w:pStyle w:val="15"/>
        <w:spacing w:after="120" w:line="440" w:lineRule="exact"/>
        <w:ind w:left="840"/>
        <w:rPr>
          <w:rFonts w:ascii="仿宋" w:hAnsi="仿宋" w:eastAsia="仿宋" w:cs="仿宋"/>
          <w:b/>
          <w:szCs w:val="24"/>
        </w:rPr>
      </w:pPr>
      <w:r>
        <w:rPr>
          <w:rFonts w:hint="eastAsia" w:ascii="仿宋" w:hAnsi="仿宋" w:eastAsia="仿宋" w:cs="仿宋"/>
          <w:b/>
          <w:szCs w:val="24"/>
        </w:rPr>
        <w:t>1.中标条件</w:t>
      </w:r>
    </w:p>
    <w:p w14:paraId="4EE7FB8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1ED729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61B7D1B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205890D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7D0B7A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04B5BE4">
      <w:pPr>
        <w:spacing w:line="440" w:lineRule="exact"/>
        <w:jc w:val="left"/>
        <w:rPr>
          <w:rFonts w:ascii="仿宋" w:hAnsi="仿宋" w:eastAsia="仿宋" w:cs="仿宋"/>
          <w:b/>
          <w:sz w:val="24"/>
        </w:rPr>
      </w:pPr>
      <w:r>
        <w:rPr>
          <w:rFonts w:hint="eastAsia" w:ascii="仿宋" w:hAnsi="仿宋" w:eastAsia="仿宋" w:cs="仿宋"/>
          <w:b/>
          <w:sz w:val="24"/>
        </w:rPr>
        <w:t>2.中标确认</w:t>
      </w:r>
    </w:p>
    <w:p w14:paraId="1CF0AFE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02A12C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EF57A7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ECC8A6A">
      <w:pPr>
        <w:spacing w:line="440" w:lineRule="exact"/>
        <w:jc w:val="left"/>
        <w:rPr>
          <w:rFonts w:ascii="仿宋" w:hAnsi="仿宋" w:eastAsia="仿宋" w:cs="仿宋"/>
          <w:b/>
          <w:sz w:val="24"/>
        </w:rPr>
      </w:pPr>
      <w:r>
        <w:rPr>
          <w:rFonts w:hint="eastAsia" w:ascii="仿宋" w:hAnsi="仿宋" w:eastAsia="仿宋" w:cs="仿宋"/>
          <w:b/>
          <w:sz w:val="24"/>
        </w:rPr>
        <w:t>3．中标通知</w:t>
      </w:r>
    </w:p>
    <w:p w14:paraId="7E1C3FC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C828EF7">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915B2C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573B9B73">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34FE700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21C011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08DDA9E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585123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49C15999">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1BD4317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D3B82E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4346AB2C">
      <w:pPr>
        <w:spacing w:line="440" w:lineRule="exact"/>
        <w:jc w:val="left"/>
        <w:rPr>
          <w:rFonts w:ascii="仿宋" w:hAnsi="仿宋" w:eastAsia="仿宋" w:cs="仿宋"/>
          <w:b/>
          <w:sz w:val="24"/>
        </w:rPr>
      </w:pPr>
      <w:r>
        <w:rPr>
          <w:rFonts w:hint="eastAsia" w:ascii="仿宋" w:hAnsi="仿宋" w:eastAsia="仿宋" w:cs="仿宋"/>
          <w:b/>
          <w:sz w:val="24"/>
        </w:rPr>
        <w:t>6.验收</w:t>
      </w:r>
    </w:p>
    <w:p w14:paraId="45A205C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FF114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1449957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253537E1">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3C918AC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3384AB8">
      <w:pPr>
        <w:tabs>
          <w:tab w:val="left" w:pos="0"/>
        </w:tabs>
        <w:spacing w:line="360" w:lineRule="auto"/>
        <w:ind w:firstLine="480"/>
        <w:rPr>
          <w:rFonts w:ascii="仿宋" w:hAnsi="仿宋" w:eastAsia="仿宋" w:cs="仿宋"/>
          <w:kern w:val="0"/>
          <w:sz w:val="24"/>
        </w:rPr>
      </w:pPr>
    </w:p>
    <w:p w14:paraId="68757A66">
      <w:pPr>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76C59A16">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1E17AFE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F71569C">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3AD04D98">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829EEA">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432595ED">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86E2DD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7282504E">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E3E6835">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B53CD4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6F230A3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4EDE41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703B210">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62840836">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477C2F1B">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651B379D">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6AF31DD8">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5BAD288F">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25EF41DC">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37440458">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2FF4A83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6BFA7BA">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4FB75E5B">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5A6CB28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2266A3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1415840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39E97E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37E1AF65">
      <w:pPr>
        <w:snapToGrid w:val="0"/>
        <w:spacing w:line="360" w:lineRule="auto"/>
        <w:outlineLvl w:val="0"/>
        <w:rPr>
          <w:rFonts w:ascii="仿宋" w:hAnsi="仿宋" w:eastAsia="仿宋" w:cs="仿宋"/>
          <w:b/>
          <w:sz w:val="32"/>
          <w:szCs w:val="32"/>
        </w:rPr>
      </w:pPr>
      <w:r>
        <w:rPr>
          <w:rFonts w:hint="eastAsia" w:ascii="仿宋" w:hAnsi="仿宋" w:eastAsia="仿宋" w:cs="仿宋"/>
          <w:b/>
          <w:bCs/>
          <w:sz w:val="24"/>
          <w:szCs w:val="20"/>
        </w:rPr>
        <w:t>投诉书范本及制作说明详见附件2。</w:t>
      </w:r>
    </w:p>
    <w:p w14:paraId="114BD342">
      <w:pPr>
        <w:rPr>
          <w:rFonts w:ascii="仿宋" w:hAnsi="仿宋" w:eastAsia="仿宋" w:cs="仿宋"/>
          <w:b/>
          <w:sz w:val="36"/>
          <w:szCs w:val="36"/>
        </w:rPr>
      </w:pPr>
      <w:r>
        <w:rPr>
          <w:rFonts w:hint="eastAsia" w:ascii="仿宋" w:hAnsi="仿宋" w:eastAsia="仿宋" w:cs="仿宋"/>
          <w:b/>
          <w:sz w:val="36"/>
          <w:szCs w:val="36"/>
        </w:rPr>
        <w:br w:type="page"/>
      </w:r>
    </w:p>
    <w:p w14:paraId="733F5EA2">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48A764D4">
      <w:pPr>
        <w:outlineLvl w:val="0"/>
        <w:rPr>
          <w:rFonts w:ascii="仿宋" w:hAnsi="仿宋" w:eastAsia="仿宋" w:cs="仿宋"/>
          <w:b/>
          <w:bCs/>
          <w:sz w:val="24"/>
        </w:rPr>
      </w:pPr>
      <w:bookmarkStart w:id="4"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绍兴市人民医院镜湖总院手术床、骨科手术床采购项目（重招）</w:t>
      </w:r>
    </w:p>
    <w:p w14:paraId="42A05E4F">
      <w:pPr>
        <w:snapToGrid w:val="0"/>
        <w:spacing w:line="440" w:lineRule="exact"/>
        <w:jc w:val="left"/>
        <w:rPr>
          <w:rFonts w:ascii="仿宋" w:hAnsi="仿宋" w:eastAsia="仿宋" w:cs="仿宋"/>
          <w:sz w:val="24"/>
        </w:rPr>
      </w:pPr>
      <w:r>
        <w:rPr>
          <w:rFonts w:hint="eastAsia" w:ascii="仿宋" w:hAnsi="仿宋" w:eastAsia="仿宋" w:cs="仿宋"/>
          <w:sz w:val="24"/>
        </w:rPr>
        <w:t xml:space="preserve">(一)项目编号：CGSHZJ-2024-N001082 </w:t>
      </w:r>
    </w:p>
    <w:p w14:paraId="4E3C37D7">
      <w:pPr>
        <w:snapToGrid w:val="0"/>
        <w:spacing w:line="440" w:lineRule="exact"/>
        <w:jc w:val="left"/>
        <w:rPr>
          <w:rFonts w:ascii="仿宋" w:hAnsi="仿宋" w:eastAsia="仿宋" w:cs="仿宋"/>
          <w:sz w:val="24"/>
        </w:rPr>
      </w:pPr>
      <w:r>
        <w:rPr>
          <w:rFonts w:hint="eastAsia" w:ascii="仿宋" w:hAnsi="仿宋" w:eastAsia="仿宋" w:cs="仿宋"/>
          <w:sz w:val="24"/>
        </w:rPr>
        <w:t>(二)采购人名称：绍兴市人民医院</w:t>
      </w:r>
    </w:p>
    <w:p w14:paraId="33B13F2E">
      <w:pPr>
        <w:snapToGrid w:val="0"/>
        <w:spacing w:line="440" w:lineRule="exact"/>
        <w:jc w:val="left"/>
        <w:rPr>
          <w:rFonts w:ascii="仿宋" w:hAnsi="仿宋" w:eastAsia="仿宋" w:cs="仿宋"/>
          <w:sz w:val="24"/>
        </w:rPr>
      </w:pPr>
      <w:r>
        <w:rPr>
          <w:rFonts w:hint="eastAsia" w:ascii="仿宋" w:hAnsi="仿宋" w:eastAsia="仿宋" w:cs="仿宋"/>
          <w:sz w:val="24"/>
        </w:rPr>
        <w:t>(三)采购内容：</w:t>
      </w:r>
    </w:p>
    <w:tbl>
      <w:tblPr>
        <w:tblStyle w:val="63"/>
        <w:tblW w:w="5171" w:type="pct"/>
        <w:tblInd w:w="-32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21"/>
        <w:gridCol w:w="2494"/>
        <w:gridCol w:w="1075"/>
        <w:gridCol w:w="1162"/>
        <w:gridCol w:w="1219"/>
        <w:gridCol w:w="1309"/>
        <w:gridCol w:w="1309"/>
      </w:tblGrid>
      <w:tr w14:paraId="41D3F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485" w:type="pct"/>
            <w:tcBorders>
              <w:top w:val="single" w:color="auto" w:sz="4" w:space="0"/>
              <w:left w:val="single" w:color="auto" w:sz="4" w:space="0"/>
              <w:bottom w:val="single" w:color="auto" w:sz="4" w:space="0"/>
              <w:right w:val="single" w:color="auto" w:sz="4" w:space="0"/>
            </w:tcBorders>
            <w:vAlign w:val="center"/>
          </w:tcPr>
          <w:p w14:paraId="498FAABC">
            <w:pPr>
              <w:snapToGrid w:val="0"/>
              <w:spacing w:line="440" w:lineRule="exact"/>
              <w:jc w:val="center"/>
              <w:rPr>
                <w:rFonts w:ascii="仿宋" w:hAnsi="仿宋" w:eastAsia="仿宋" w:cs="仿宋"/>
                <w:b/>
                <w:bCs/>
                <w:sz w:val="24"/>
              </w:rPr>
            </w:pPr>
            <w:r>
              <w:rPr>
                <w:rFonts w:hint="eastAsia" w:ascii="仿宋" w:hAnsi="仿宋" w:eastAsia="仿宋" w:cs="仿宋"/>
                <w:b/>
                <w:bCs/>
                <w:sz w:val="24"/>
              </w:rPr>
              <w:t>标项号</w:t>
            </w:r>
          </w:p>
        </w:tc>
        <w:tc>
          <w:tcPr>
            <w:tcW w:w="1313" w:type="pct"/>
            <w:tcBorders>
              <w:top w:val="single" w:color="auto" w:sz="4" w:space="0"/>
              <w:left w:val="single" w:color="auto" w:sz="4" w:space="0"/>
              <w:bottom w:val="single" w:color="auto" w:sz="4" w:space="0"/>
              <w:right w:val="single" w:color="auto" w:sz="4" w:space="0"/>
            </w:tcBorders>
          </w:tcPr>
          <w:p w14:paraId="73A76A33">
            <w:pPr>
              <w:snapToGrid w:val="0"/>
              <w:spacing w:line="440" w:lineRule="exact"/>
              <w:jc w:val="center"/>
              <w:rPr>
                <w:rFonts w:ascii="仿宋" w:hAnsi="仿宋" w:eastAsia="仿宋" w:cs="仿宋"/>
                <w:b/>
                <w:bCs/>
                <w:sz w:val="24"/>
              </w:rPr>
            </w:pPr>
            <w:r>
              <w:rPr>
                <w:rFonts w:hint="eastAsia" w:ascii="仿宋" w:hAnsi="仿宋" w:eastAsia="仿宋" w:cs="仿宋"/>
                <w:b/>
                <w:bCs/>
                <w:sz w:val="24"/>
              </w:rPr>
              <w:t>采购内容</w:t>
            </w:r>
          </w:p>
        </w:tc>
        <w:tc>
          <w:tcPr>
            <w:tcW w:w="566" w:type="pct"/>
            <w:tcBorders>
              <w:top w:val="single" w:color="auto" w:sz="4" w:space="0"/>
              <w:left w:val="single" w:color="auto" w:sz="4" w:space="0"/>
              <w:bottom w:val="single" w:color="auto" w:sz="4" w:space="0"/>
              <w:right w:val="single" w:color="auto" w:sz="4" w:space="0"/>
            </w:tcBorders>
          </w:tcPr>
          <w:p w14:paraId="0E6AA147">
            <w:pPr>
              <w:snapToGrid w:val="0"/>
              <w:spacing w:line="440" w:lineRule="exact"/>
              <w:jc w:val="center"/>
              <w:rPr>
                <w:rFonts w:ascii="仿宋" w:hAnsi="仿宋" w:eastAsia="仿宋" w:cs="仿宋"/>
                <w:b/>
                <w:bCs/>
                <w:sz w:val="24"/>
              </w:rPr>
            </w:pPr>
            <w:r>
              <w:rPr>
                <w:rFonts w:hint="eastAsia" w:ascii="仿宋" w:hAnsi="仿宋" w:eastAsia="仿宋" w:cs="仿宋"/>
                <w:b/>
                <w:bCs/>
                <w:sz w:val="24"/>
              </w:rPr>
              <w:t>单位及数量</w:t>
            </w:r>
          </w:p>
        </w:tc>
        <w:tc>
          <w:tcPr>
            <w:tcW w:w="612" w:type="pct"/>
            <w:tcBorders>
              <w:top w:val="single" w:color="auto" w:sz="4" w:space="0"/>
              <w:left w:val="single" w:color="auto" w:sz="4" w:space="0"/>
              <w:bottom w:val="single" w:color="auto" w:sz="4" w:space="0"/>
              <w:right w:val="single" w:color="auto" w:sz="4" w:space="0"/>
            </w:tcBorders>
          </w:tcPr>
          <w:p w14:paraId="694FE5B5">
            <w:pPr>
              <w:snapToGrid w:val="0"/>
              <w:spacing w:line="440" w:lineRule="exact"/>
              <w:jc w:val="center"/>
              <w:rPr>
                <w:rFonts w:ascii="仿宋" w:hAnsi="仿宋" w:eastAsia="仿宋" w:cs="仿宋"/>
                <w:b/>
                <w:bCs/>
                <w:sz w:val="24"/>
              </w:rPr>
            </w:pPr>
            <w:r>
              <w:rPr>
                <w:rFonts w:hint="eastAsia" w:ascii="仿宋" w:hAnsi="仿宋" w:eastAsia="仿宋" w:cs="仿宋"/>
                <w:b/>
                <w:bCs/>
                <w:sz w:val="24"/>
              </w:rPr>
              <w:t>上限单价</w:t>
            </w:r>
            <w:r>
              <w:rPr>
                <w:rFonts w:ascii="黑体" w:hAnsi="黑体" w:eastAsia="黑体" w:cs="仿宋"/>
                <w:bCs/>
                <w:sz w:val="22"/>
              </w:rPr>
              <w:t>（万元）</w:t>
            </w:r>
          </w:p>
        </w:tc>
        <w:tc>
          <w:tcPr>
            <w:tcW w:w="642" w:type="pct"/>
            <w:tcBorders>
              <w:top w:val="single" w:color="auto" w:sz="4" w:space="0"/>
              <w:left w:val="single" w:color="auto" w:sz="4" w:space="0"/>
              <w:bottom w:val="single" w:color="auto" w:sz="4" w:space="0"/>
              <w:right w:val="single" w:color="auto" w:sz="4" w:space="0"/>
            </w:tcBorders>
          </w:tcPr>
          <w:p w14:paraId="334278D5">
            <w:pPr>
              <w:snapToGrid w:val="0"/>
              <w:spacing w:line="360" w:lineRule="exact"/>
              <w:jc w:val="center"/>
              <w:rPr>
                <w:rFonts w:ascii="黑体" w:hAnsi="黑体" w:eastAsia="黑体" w:cs="仿宋"/>
                <w:bCs/>
                <w:sz w:val="22"/>
              </w:rPr>
            </w:pPr>
            <w:r>
              <w:rPr>
                <w:rFonts w:hint="eastAsia" w:ascii="黑体" w:hAnsi="黑体" w:eastAsia="黑体" w:cs="仿宋"/>
                <w:bCs/>
                <w:sz w:val="22"/>
              </w:rPr>
              <w:t>预算金额</w:t>
            </w:r>
          </w:p>
          <w:p w14:paraId="124F8CA9">
            <w:pPr>
              <w:snapToGrid w:val="0"/>
              <w:spacing w:line="440" w:lineRule="exact"/>
              <w:jc w:val="center"/>
              <w:rPr>
                <w:rFonts w:ascii="黑体" w:hAnsi="黑体" w:eastAsia="黑体" w:cs="仿宋"/>
                <w:bCs/>
                <w:sz w:val="22"/>
              </w:rPr>
            </w:pPr>
            <w:r>
              <w:rPr>
                <w:rFonts w:ascii="黑体" w:hAnsi="黑体" w:eastAsia="黑体" w:cs="仿宋"/>
                <w:bCs/>
                <w:sz w:val="22"/>
              </w:rPr>
              <w:t>（万元）</w:t>
            </w:r>
          </w:p>
        </w:tc>
        <w:tc>
          <w:tcPr>
            <w:tcW w:w="689" w:type="pct"/>
            <w:tcBorders>
              <w:top w:val="single" w:color="auto" w:sz="4" w:space="0"/>
              <w:left w:val="single" w:color="auto" w:sz="4" w:space="0"/>
              <w:bottom w:val="single" w:color="auto" w:sz="4" w:space="0"/>
              <w:right w:val="single" w:color="auto" w:sz="4" w:space="0"/>
            </w:tcBorders>
          </w:tcPr>
          <w:p w14:paraId="72F71583">
            <w:pPr>
              <w:snapToGrid w:val="0"/>
              <w:spacing w:line="440" w:lineRule="exact"/>
              <w:jc w:val="center"/>
              <w:rPr>
                <w:rFonts w:ascii="仿宋" w:hAnsi="仿宋" w:eastAsia="仿宋" w:cs="仿宋"/>
                <w:b/>
                <w:bCs/>
                <w:sz w:val="24"/>
              </w:rPr>
            </w:pPr>
            <w:r>
              <w:rPr>
                <w:rFonts w:hint="eastAsia" w:ascii="黑体" w:hAnsi="黑体" w:eastAsia="黑体" w:cs="仿宋"/>
                <w:bCs/>
                <w:sz w:val="22"/>
              </w:rPr>
              <w:t>是否允许进口</w:t>
            </w:r>
          </w:p>
        </w:tc>
        <w:tc>
          <w:tcPr>
            <w:tcW w:w="689" w:type="pct"/>
            <w:tcBorders>
              <w:top w:val="single" w:color="auto" w:sz="4" w:space="0"/>
              <w:left w:val="single" w:color="auto" w:sz="4" w:space="0"/>
              <w:bottom w:val="single" w:color="auto" w:sz="4" w:space="0"/>
              <w:right w:val="single" w:color="auto" w:sz="4" w:space="0"/>
            </w:tcBorders>
          </w:tcPr>
          <w:p w14:paraId="58362ADD">
            <w:pPr>
              <w:snapToGrid w:val="0"/>
              <w:spacing w:line="440" w:lineRule="exact"/>
              <w:jc w:val="center"/>
              <w:rPr>
                <w:rFonts w:ascii="仿宋" w:hAnsi="仿宋" w:eastAsia="仿宋" w:cs="仿宋"/>
                <w:b/>
                <w:bCs/>
                <w:sz w:val="24"/>
              </w:rPr>
            </w:pPr>
            <w:r>
              <w:rPr>
                <w:rFonts w:hint="eastAsia" w:ascii="仿宋" w:hAnsi="仿宋" w:eastAsia="仿宋" w:cs="仿宋"/>
                <w:b/>
                <w:bCs/>
                <w:sz w:val="24"/>
              </w:rPr>
              <w:t>医疗器械类别</w:t>
            </w:r>
          </w:p>
        </w:tc>
      </w:tr>
      <w:tr w14:paraId="05ABD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485" w:type="pct"/>
            <w:vMerge w:val="restart"/>
            <w:tcBorders>
              <w:top w:val="single" w:color="auto" w:sz="4" w:space="0"/>
              <w:left w:val="single" w:color="auto" w:sz="4" w:space="0"/>
              <w:right w:val="single" w:color="auto" w:sz="4" w:space="0"/>
            </w:tcBorders>
            <w:vAlign w:val="center"/>
          </w:tcPr>
          <w:p w14:paraId="2A147D06">
            <w:pPr>
              <w:snapToGrid w:val="0"/>
              <w:spacing w:line="440" w:lineRule="exact"/>
              <w:jc w:val="center"/>
              <w:rPr>
                <w:rFonts w:ascii="仿宋" w:hAnsi="仿宋" w:eastAsia="仿宋" w:cs="仿宋"/>
                <w:sz w:val="24"/>
              </w:rPr>
            </w:pPr>
            <w:r>
              <w:rPr>
                <w:rFonts w:hint="eastAsia" w:ascii="仿宋" w:hAnsi="仿宋" w:eastAsia="仿宋" w:cs="仿宋"/>
                <w:sz w:val="24"/>
              </w:rPr>
              <w:t>1</w:t>
            </w:r>
          </w:p>
          <w:p w14:paraId="47B47FB4">
            <w:pPr>
              <w:snapToGrid w:val="0"/>
              <w:spacing w:line="440" w:lineRule="exact"/>
              <w:jc w:val="center"/>
              <w:rPr>
                <w:rFonts w:ascii="仿宋" w:hAnsi="仿宋" w:eastAsia="仿宋" w:cs="仿宋"/>
                <w:sz w:val="24"/>
              </w:rPr>
            </w:pPr>
          </w:p>
        </w:tc>
        <w:tc>
          <w:tcPr>
            <w:tcW w:w="1313" w:type="pct"/>
            <w:tcBorders>
              <w:top w:val="single" w:color="auto" w:sz="4" w:space="0"/>
              <w:left w:val="single" w:color="auto" w:sz="4" w:space="0"/>
              <w:bottom w:val="single" w:color="auto" w:sz="4" w:space="0"/>
              <w:right w:val="single" w:color="auto" w:sz="4" w:space="0"/>
            </w:tcBorders>
            <w:vAlign w:val="center"/>
          </w:tcPr>
          <w:p w14:paraId="3D9E7D50">
            <w:pPr>
              <w:snapToGrid w:val="0"/>
              <w:spacing w:line="440" w:lineRule="exact"/>
              <w:jc w:val="center"/>
              <w:rPr>
                <w:rFonts w:ascii="仿宋" w:hAnsi="仿宋" w:eastAsia="仿宋" w:cs="仿宋"/>
                <w:kern w:val="0"/>
                <w:sz w:val="24"/>
                <w:lang w:bidi="ar"/>
              </w:rPr>
            </w:pPr>
            <w:r>
              <w:rPr>
                <w:rFonts w:hint="eastAsia" w:ascii="仿宋" w:hAnsi="仿宋" w:eastAsia="仿宋" w:cs="仿宋"/>
                <w:kern w:val="0"/>
                <w:sz w:val="24"/>
                <w:lang w:bidi="ar"/>
              </w:rPr>
              <w:t>手术床（高端1）</w:t>
            </w:r>
          </w:p>
          <w:p w14:paraId="610D4161">
            <w:pPr>
              <w:snapToGrid w:val="0"/>
              <w:spacing w:line="440" w:lineRule="exact"/>
              <w:jc w:val="center"/>
              <w:rPr>
                <w:rFonts w:ascii="仿宋" w:hAnsi="仿宋" w:eastAsia="仿宋" w:cs="仿宋"/>
                <w:sz w:val="24"/>
              </w:rPr>
            </w:pPr>
            <w:r>
              <w:rPr>
                <w:rFonts w:hint="eastAsia" w:ascii="仿宋" w:hAnsi="仿宋" w:eastAsia="仿宋" w:cs="仿宋"/>
                <w:kern w:val="0"/>
                <w:sz w:val="24"/>
                <w:lang w:bidi="ar"/>
              </w:rPr>
              <w:t>（核心产品）</w:t>
            </w:r>
          </w:p>
        </w:tc>
        <w:tc>
          <w:tcPr>
            <w:tcW w:w="566" w:type="pct"/>
            <w:tcBorders>
              <w:top w:val="single" w:color="auto" w:sz="4" w:space="0"/>
              <w:left w:val="single" w:color="auto" w:sz="4" w:space="0"/>
              <w:bottom w:val="single" w:color="auto" w:sz="4" w:space="0"/>
              <w:right w:val="single" w:color="auto" w:sz="4" w:space="0"/>
            </w:tcBorders>
            <w:vAlign w:val="center"/>
          </w:tcPr>
          <w:p w14:paraId="6B93A324">
            <w:pPr>
              <w:snapToGrid w:val="0"/>
              <w:spacing w:line="440" w:lineRule="exact"/>
              <w:jc w:val="center"/>
              <w:rPr>
                <w:rFonts w:ascii="仿宋" w:hAnsi="仿宋" w:eastAsia="仿宋" w:cs="仿宋"/>
                <w:sz w:val="24"/>
              </w:rPr>
            </w:pPr>
            <w:r>
              <w:rPr>
                <w:rFonts w:hint="eastAsia" w:ascii="仿宋" w:hAnsi="仿宋" w:eastAsia="仿宋" w:cs="仿宋"/>
                <w:kern w:val="0"/>
                <w:sz w:val="24"/>
                <w:lang w:bidi="ar"/>
              </w:rPr>
              <w:t>7套</w:t>
            </w:r>
          </w:p>
        </w:tc>
        <w:tc>
          <w:tcPr>
            <w:tcW w:w="612" w:type="pct"/>
            <w:tcBorders>
              <w:top w:val="single" w:color="auto" w:sz="4" w:space="0"/>
              <w:left w:val="single" w:color="auto" w:sz="4" w:space="0"/>
              <w:bottom w:val="single" w:color="auto" w:sz="4" w:space="0"/>
              <w:right w:val="single" w:color="auto" w:sz="4" w:space="0"/>
            </w:tcBorders>
            <w:vAlign w:val="center"/>
          </w:tcPr>
          <w:p w14:paraId="0A8F90B2">
            <w:pPr>
              <w:snapToGrid w:val="0"/>
              <w:spacing w:line="440" w:lineRule="exact"/>
              <w:jc w:val="center"/>
              <w:rPr>
                <w:rFonts w:ascii="仿宋" w:hAnsi="仿宋" w:eastAsia="仿宋" w:cs="仿宋"/>
                <w:sz w:val="24"/>
              </w:rPr>
            </w:pPr>
            <w:r>
              <w:rPr>
                <w:rFonts w:hint="eastAsia" w:ascii="仿宋" w:hAnsi="仿宋" w:eastAsia="仿宋" w:cs="仿宋"/>
                <w:sz w:val="24"/>
              </w:rPr>
              <w:t>25</w:t>
            </w:r>
          </w:p>
        </w:tc>
        <w:tc>
          <w:tcPr>
            <w:tcW w:w="642" w:type="pct"/>
            <w:tcBorders>
              <w:top w:val="single" w:color="auto" w:sz="4" w:space="0"/>
              <w:left w:val="single" w:color="auto" w:sz="4" w:space="0"/>
              <w:bottom w:val="single" w:color="auto" w:sz="4" w:space="0"/>
              <w:right w:val="single" w:color="auto" w:sz="4" w:space="0"/>
            </w:tcBorders>
            <w:vAlign w:val="center"/>
          </w:tcPr>
          <w:p w14:paraId="50644831">
            <w:pPr>
              <w:snapToGrid w:val="0"/>
              <w:spacing w:line="440" w:lineRule="exact"/>
              <w:jc w:val="center"/>
              <w:rPr>
                <w:rFonts w:ascii="仿宋" w:hAnsi="仿宋" w:eastAsia="仿宋" w:cs="仿宋"/>
                <w:sz w:val="24"/>
              </w:rPr>
            </w:pPr>
            <w:r>
              <w:rPr>
                <w:rFonts w:hint="eastAsia" w:ascii="仿宋" w:hAnsi="仿宋" w:eastAsia="仿宋" w:cs="仿宋"/>
                <w:sz w:val="24"/>
              </w:rPr>
              <w:t>175</w:t>
            </w:r>
          </w:p>
        </w:tc>
        <w:tc>
          <w:tcPr>
            <w:tcW w:w="689" w:type="pct"/>
            <w:tcBorders>
              <w:top w:val="single" w:color="auto" w:sz="4" w:space="0"/>
              <w:left w:val="single" w:color="auto" w:sz="4" w:space="0"/>
              <w:bottom w:val="single" w:color="auto" w:sz="4" w:space="0"/>
              <w:right w:val="single" w:color="auto" w:sz="4" w:space="0"/>
            </w:tcBorders>
            <w:vAlign w:val="center"/>
          </w:tcPr>
          <w:p w14:paraId="42E49FCC">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689" w:type="pct"/>
            <w:tcBorders>
              <w:top w:val="single" w:color="auto" w:sz="4" w:space="0"/>
              <w:left w:val="single" w:color="auto" w:sz="4" w:space="0"/>
              <w:bottom w:val="single" w:color="auto" w:sz="4" w:space="0"/>
              <w:right w:val="single" w:color="auto" w:sz="4" w:space="0"/>
            </w:tcBorders>
            <w:vAlign w:val="center"/>
          </w:tcPr>
          <w:p w14:paraId="73DB2209">
            <w:pPr>
              <w:snapToGrid w:val="0"/>
              <w:spacing w:line="440" w:lineRule="exact"/>
              <w:jc w:val="center"/>
              <w:rPr>
                <w:rFonts w:ascii="仿宋" w:hAnsi="仿宋" w:eastAsia="仿宋" w:cs="仿宋"/>
                <w:sz w:val="24"/>
              </w:rPr>
            </w:pPr>
            <w:r>
              <w:rPr>
                <w:rFonts w:hint="eastAsia" w:ascii="仿宋" w:hAnsi="仿宋" w:eastAsia="仿宋" w:cs="仿宋"/>
                <w:sz w:val="24"/>
              </w:rPr>
              <w:t>二类</w:t>
            </w:r>
          </w:p>
        </w:tc>
      </w:tr>
      <w:tr w14:paraId="57EC4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485" w:type="pct"/>
            <w:vMerge w:val="continue"/>
            <w:tcBorders>
              <w:left w:val="single" w:color="auto" w:sz="4" w:space="0"/>
              <w:right w:val="single" w:color="auto" w:sz="4" w:space="0"/>
            </w:tcBorders>
            <w:vAlign w:val="center"/>
          </w:tcPr>
          <w:p w14:paraId="40FFD9AD">
            <w:pPr>
              <w:snapToGrid w:val="0"/>
              <w:spacing w:line="440" w:lineRule="exact"/>
              <w:jc w:val="center"/>
              <w:rPr>
                <w:rFonts w:ascii="仿宋" w:hAnsi="仿宋" w:eastAsia="仿宋" w:cs="仿宋"/>
                <w:sz w:val="24"/>
              </w:rPr>
            </w:pPr>
          </w:p>
        </w:tc>
        <w:tc>
          <w:tcPr>
            <w:tcW w:w="1313" w:type="pct"/>
            <w:tcBorders>
              <w:top w:val="single" w:color="auto" w:sz="4" w:space="0"/>
              <w:left w:val="single" w:color="auto" w:sz="4" w:space="0"/>
              <w:bottom w:val="single" w:color="auto" w:sz="4" w:space="0"/>
              <w:right w:val="single" w:color="auto" w:sz="4" w:space="0"/>
            </w:tcBorders>
            <w:vAlign w:val="center"/>
          </w:tcPr>
          <w:p w14:paraId="678E31C4">
            <w:pPr>
              <w:snapToGrid w:val="0"/>
              <w:spacing w:line="440" w:lineRule="exact"/>
              <w:jc w:val="center"/>
              <w:rPr>
                <w:rFonts w:ascii="仿宋" w:hAnsi="仿宋" w:eastAsia="仿宋" w:cs="仿宋"/>
                <w:sz w:val="24"/>
              </w:rPr>
            </w:pPr>
            <w:r>
              <w:rPr>
                <w:rFonts w:hint="eastAsia" w:ascii="仿宋" w:hAnsi="仿宋" w:eastAsia="仿宋" w:cs="仿宋"/>
                <w:kern w:val="0"/>
                <w:sz w:val="24"/>
                <w:lang w:bidi="ar"/>
              </w:rPr>
              <w:t>手术床（高端2）</w:t>
            </w:r>
          </w:p>
        </w:tc>
        <w:tc>
          <w:tcPr>
            <w:tcW w:w="566" w:type="pct"/>
            <w:tcBorders>
              <w:top w:val="single" w:color="auto" w:sz="4" w:space="0"/>
              <w:left w:val="single" w:color="auto" w:sz="4" w:space="0"/>
              <w:bottom w:val="single" w:color="auto" w:sz="4" w:space="0"/>
              <w:right w:val="single" w:color="auto" w:sz="4" w:space="0"/>
            </w:tcBorders>
            <w:vAlign w:val="center"/>
          </w:tcPr>
          <w:p w14:paraId="51E7C578">
            <w:pPr>
              <w:snapToGrid w:val="0"/>
              <w:spacing w:line="440" w:lineRule="exact"/>
              <w:jc w:val="center"/>
              <w:rPr>
                <w:rFonts w:ascii="仿宋" w:hAnsi="仿宋" w:eastAsia="仿宋" w:cs="仿宋"/>
                <w:sz w:val="24"/>
              </w:rPr>
            </w:pPr>
            <w:r>
              <w:rPr>
                <w:rFonts w:hint="eastAsia" w:ascii="仿宋" w:hAnsi="仿宋" w:eastAsia="仿宋" w:cs="仿宋"/>
                <w:kern w:val="0"/>
                <w:sz w:val="24"/>
                <w:lang w:bidi="ar"/>
              </w:rPr>
              <w:t>4套</w:t>
            </w:r>
          </w:p>
        </w:tc>
        <w:tc>
          <w:tcPr>
            <w:tcW w:w="612" w:type="pct"/>
            <w:tcBorders>
              <w:top w:val="single" w:color="auto" w:sz="4" w:space="0"/>
              <w:left w:val="single" w:color="auto" w:sz="4" w:space="0"/>
              <w:bottom w:val="single" w:color="auto" w:sz="4" w:space="0"/>
              <w:right w:val="single" w:color="auto" w:sz="4" w:space="0"/>
            </w:tcBorders>
            <w:vAlign w:val="center"/>
          </w:tcPr>
          <w:p w14:paraId="2CDA9783">
            <w:pPr>
              <w:snapToGrid w:val="0"/>
              <w:spacing w:line="440" w:lineRule="exact"/>
              <w:jc w:val="center"/>
              <w:rPr>
                <w:rFonts w:ascii="仿宋" w:hAnsi="仿宋" w:eastAsia="仿宋" w:cs="仿宋"/>
                <w:sz w:val="24"/>
              </w:rPr>
            </w:pPr>
            <w:r>
              <w:rPr>
                <w:rFonts w:hint="eastAsia" w:ascii="仿宋" w:hAnsi="仿宋" w:eastAsia="仿宋" w:cs="仿宋"/>
                <w:sz w:val="24"/>
              </w:rPr>
              <w:t>25</w:t>
            </w:r>
          </w:p>
        </w:tc>
        <w:tc>
          <w:tcPr>
            <w:tcW w:w="642" w:type="pct"/>
            <w:tcBorders>
              <w:top w:val="single" w:color="auto" w:sz="4" w:space="0"/>
              <w:left w:val="single" w:color="auto" w:sz="4" w:space="0"/>
              <w:bottom w:val="single" w:color="auto" w:sz="4" w:space="0"/>
              <w:right w:val="single" w:color="auto" w:sz="4" w:space="0"/>
            </w:tcBorders>
            <w:vAlign w:val="center"/>
          </w:tcPr>
          <w:p w14:paraId="65433548">
            <w:pPr>
              <w:snapToGrid w:val="0"/>
              <w:spacing w:line="440" w:lineRule="exact"/>
              <w:jc w:val="center"/>
              <w:rPr>
                <w:rFonts w:ascii="仿宋" w:hAnsi="仿宋" w:eastAsia="仿宋" w:cs="仿宋"/>
                <w:sz w:val="24"/>
              </w:rPr>
            </w:pPr>
            <w:r>
              <w:rPr>
                <w:rFonts w:hint="eastAsia" w:ascii="仿宋" w:hAnsi="仿宋" w:eastAsia="仿宋" w:cs="仿宋"/>
                <w:sz w:val="24"/>
              </w:rPr>
              <w:t>100</w:t>
            </w:r>
          </w:p>
        </w:tc>
        <w:tc>
          <w:tcPr>
            <w:tcW w:w="689" w:type="pct"/>
            <w:tcBorders>
              <w:top w:val="single" w:color="auto" w:sz="4" w:space="0"/>
              <w:left w:val="single" w:color="auto" w:sz="4" w:space="0"/>
              <w:bottom w:val="single" w:color="auto" w:sz="4" w:space="0"/>
              <w:right w:val="single" w:color="auto" w:sz="4" w:space="0"/>
            </w:tcBorders>
            <w:vAlign w:val="center"/>
          </w:tcPr>
          <w:p w14:paraId="155C70B2">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689" w:type="pct"/>
            <w:tcBorders>
              <w:top w:val="single" w:color="auto" w:sz="4" w:space="0"/>
              <w:left w:val="single" w:color="auto" w:sz="4" w:space="0"/>
              <w:bottom w:val="single" w:color="auto" w:sz="4" w:space="0"/>
              <w:right w:val="single" w:color="auto" w:sz="4" w:space="0"/>
            </w:tcBorders>
            <w:vAlign w:val="center"/>
          </w:tcPr>
          <w:p w14:paraId="5733C3D9">
            <w:pPr>
              <w:snapToGrid w:val="0"/>
              <w:spacing w:line="440" w:lineRule="exact"/>
              <w:jc w:val="center"/>
              <w:rPr>
                <w:rFonts w:ascii="仿宋" w:hAnsi="仿宋" w:eastAsia="仿宋" w:cs="仿宋"/>
                <w:sz w:val="24"/>
              </w:rPr>
            </w:pPr>
            <w:r>
              <w:rPr>
                <w:rFonts w:hint="eastAsia" w:ascii="仿宋" w:hAnsi="仿宋" w:eastAsia="仿宋" w:cs="仿宋"/>
                <w:sz w:val="24"/>
              </w:rPr>
              <w:t>二类</w:t>
            </w:r>
          </w:p>
        </w:tc>
      </w:tr>
      <w:tr w14:paraId="7F679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485" w:type="pct"/>
            <w:vMerge w:val="continue"/>
            <w:tcBorders>
              <w:left w:val="single" w:color="auto" w:sz="4" w:space="0"/>
              <w:right w:val="single" w:color="auto" w:sz="4" w:space="0"/>
            </w:tcBorders>
            <w:vAlign w:val="center"/>
          </w:tcPr>
          <w:p w14:paraId="3EEBCD70">
            <w:pPr>
              <w:snapToGrid w:val="0"/>
              <w:spacing w:line="440" w:lineRule="exact"/>
              <w:jc w:val="center"/>
              <w:rPr>
                <w:rFonts w:ascii="仿宋" w:hAnsi="仿宋" w:eastAsia="仿宋" w:cs="仿宋"/>
                <w:sz w:val="24"/>
              </w:rPr>
            </w:pPr>
          </w:p>
        </w:tc>
        <w:tc>
          <w:tcPr>
            <w:tcW w:w="1313" w:type="pct"/>
            <w:tcBorders>
              <w:top w:val="single" w:color="auto" w:sz="4" w:space="0"/>
              <w:left w:val="single" w:color="auto" w:sz="4" w:space="0"/>
              <w:bottom w:val="single" w:color="auto" w:sz="4" w:space="0"/>
              <w:right w:val="single" w:color="auto" w:sz="4" w:space="0"/>
            </w:tcBorders>
            <w:vAlign w:val="center"/>
          </w:tcPr>
          <w:p w14:paraId="1D1C85F5">
            <w:pPr>
              <w:snapToGrid w:val="0"/>
              <w:spacing w:line="440" w:lineRule="exact"/>
              <w:jc w:val="center"/>
              <w:rPr>
                <w:rFonts w:ascii="仿宋" w:hAnsi="仿宋" w:eastAsia="仿宋" w:cs="仿宋"/>
                <w:sz w:val="24"/>
              </w:rPr>
            </w:pPr>
            <w:r>
              <w:rPr>
                <w:rFonts w:hint="eastAsia" w:ascii="仿宋" w:hAnsi="仿宋" w:eastAsia="仿宋" w:cs="仿宋"/>
                <w:kern w:val="0"/>
                <w:sz w:val="24"/>
                <w:lang w:bidi="ar"/>
              </w:rPr>
              <w:t xml:space="preserve">手术床（中端） </w:t>
            </w:r>
          </w:p>
        </w:tc>
        <w:tc>
          <w:tcPr>
            <w:tcW w:w="566" w:type="pct"/>
            <w:tcBorders>
              <w:top w:val="single" w:color="auto" w:sz="4" w:space="0"/>
              <w:left w:val="single" w:color="auto" w:sz="4" w:space="0"/>
              <w:bottom w:val="single" w:color="auto" w:sz="4" w:space="0"/>
              <w:right w:val="single" w:color="auto" w:sz="4" w:space="0"/>
            </w:tcBorders>
            <w:vAlign w:val="center"/>
          </w:tcPr>
          <w:p w14:paraId="2FE4AE99">
            <w:pPr>
              <w:snapToGrid w:val="0"/>
              <w:spacing w:line="440" w:lineRule="exact"/>
              <w:jc w:val="center"/>
              <w:rPr>
                <w:rFonts w:ascii="仿宋" w:hAnsi="仿宋" w:eastAsia="仿宋" w:cs="仿宋"/>
                <w:sz w:val="24"/>
              </w:rPr>
            </w:pPr>
            <w:r>
              <w:rPr>
                <w:rFonts w:hint="eastAsia" w:ascii="仿宋" w:hAnsi="仿宋" w:eastAsia="仿宋" w:cs="仿宋"/>
                <w:kern w:val="0"/>
                <w:sz w:val="24"/>
                <w:lang w:bidi="ar"/>
              </w:rPr>
              <w:t>5套</w:t>
            </w:r>
          </w:p>
        </w:tc>
        <w:tc>
          <w:tcPr>
            <w:tcW w:w="612" w:type="pct"/>
            <w:tcBorders>
              <w:top w:val="single" w:color="auto" w:sz="4" w:space="0"/>
              <w:left w:val="single" w:color="auto" w:sz="4" w:space="0"/>
              <w:bottom w:val="single" w:color="auto" w:sz="4" w:space="0"/>
              <w:right w:val="single" w:color="auto" w:sz="4" w:space="0"/>
            </w:tcBorders>
            <w:vAlign w:val="center"/>
          </w:tcPr>
          <w:p w14:paraId="76390F39">
            <w:pPr>
              <w:snapToGrid w:val="0"/>
              <w:spacing w:line="440" w:lineRule="exact"/>
              <w:jc w:val="center"/>
              <w:rPr>
                <w:rFonts w:ascii="仿宋" w:hAnsi="仿宋" w:eastAsia="仿宋" w:cs="仿宋"/>
                <w:sz w:val="24"/>
              </w:rPr>
            </w:pPr>
            <w:r>
              <w:rPr>
                <w:rFonts w:hint="eastAsia" w:ascii="仿宋" w:hAnsi="仿宋" w:eastAsia="仿宋" w:cs="仿宋"/>
                <w:sz w:val="24"/>
              </w:rPr>
              <w:t>15</w:t>
            </w:r>
          </w:p>
        </w:tc>
        <w:tc>
          <w:tcPr>
            <w:tcW w:w="642" w:type="pct"/>
            <w:tcBorders>
              <w:top w:val="single" w:color="auto" w:sz="4" w:space="0"/>
              <w:left w:val="single" w:color="auto" w:sz="4" w:space="0"/>
              <w:bottom w:val="single" w:color="auto" w:sz="4" w:space="0"/>
              <w:right w:val="single" w:color="auto" w:sz="4" w:space="0"/>
            </w:tcBorders>
            <w:vAlign w:val="center"/>
          </w:tcPr>
          <w:p w14:paraId="716791A9">
            <w:pPr>
              <w:snapToGrid w:val="0"/>
              <w:spacing w:line="440" w:lineRule="exact"/>
              <w:jc w:val="center"/>
              <w:rPr>
                <w:rFonts w:ascii="仿宋" w:hAnsi="仿宋" w:eastAsia="仿宋" w:cs="仿宋"/>
                <w:sz w:val="24"/>
              </w:rPr>
            </w:pPr>
            <w:r>
              <w:rPr>
                <w:rFonts w:hint="eastAsia" w:ascii="仿宋" w:hAnsi="仿宋" w:eastAsia="仿宋" w:cs="仿宋"/>
                <w:sz w:val="24"/>
              </w:rPr>
              <w:t>75</w:t>
            </w:r>
          </w:p>
        </w:tc>
        <w:tc>
          <w:tcPr>
            <w:tcW w:w="689" w:type="pct"/>
            <w:tcBorders>
              <w:top w:val="single" w:color="auto" w:sz="4" w:space="0"/>
              <w:left w:val="single" w:color="auto" w:sz="4" w:space="0"/>
              <w:bottom w:val="single" w:color="auto" w:sz="4" w:space="0"/>
              <w:right w:val="single" w:color="auto" w:sz="4" w:space="0"/>
            </w:tcBorders>
            <w:vAlign w:val="center"/>
          </w:tcPr>
          <w:p w14:paraId="47D54F98">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689" w:type="pct"/>
            <w:tcBorders>
              <w:top w:val="single" w:color="auto" w:sz="4" w:space="0"/>
              <w:left w:val="single" w:color="auto" w:sz="4" w:space="0"/>
              <w:bottom w:val="single" w:color="auto" w:sz="4" w:space="0"/>
              <w:right w:val="single" w:color="auto" w:sz="4" w:space="0"/>
            </w:tcBorders>
            <w:vAlign w:val="center"/>
          </w:tcPr>
          <w:p w14:paraId="37CFDCD8">
            <w:pPr>
              <w:snapToGrid w:val="0"/>
              <w:spacing w:line="440" w:lineRule="exact"/>
              <w:jc w:val="center"/>
              <w:rPr>
                <w:rFonts w:ascii="仿宋" w:hAnsi="仿宋" w:eastAsia="仿宋" w:cs="仿宋"/>
                <w:sz w:val="24"/>
              </w:rPr>
            </w:pPr>
            <w:r>
              <w:rPr>
                <w:rFonts w:hint="eastAsia" w:ascii="仿宋" w:hAnsi="仿宋" w:eastAsia="仿宋" w:cs="仿宋"/>
                <w:sz w:val="24"/>
              </w:rPr>
              <w:t>二类</w:t>
            </w:r>
          </w:p>
        </w:tc>
      </w:tr>
      <w:tr w14:paraId="3981C8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485" w:type="pct"/>
            <w:vMerge w:val="continue"/>
            <w:tcBorders>
              <w:left w:val="single" w:color="auto" w:sz="4" w:space="0"/>
              <w:bottom w:val="single" w:color="auto" w:sz="4" w:space="0"/>
              <w:right w:val="single" w:color="auto" w:sz="4" w:space="0"/>
            </w:tcBorders>
            <w:vAlign w:val="center"/>
          </w:tcPr>
          <w:p w14:paraId="1CC393D2">
            <w:pPr>
              <w:snapToGrid w:val="0"/>
              <w:spacing w:line="440" w:lineRule="exact"/>
              <w:jc w:val="center"/>
              <w:rPr>
                <w:rFonts w:ascii="仿宋" w:hAnsi="仿宋" w:eastAsia="仿宋" w:cs="仿宋"/>
                <w:sz w:val="24"/>
              </w:rPr>
            </w:pPr>
          </w:p>
        </w:tc>
        <w:tc>
          <w:tcPr>
            <w:tcW w:w="1313" w:type="pct"/>
            <w:tcBorders>
              <w:top w:val="single" w:color="auto" w:sz="4" w:space="0"/>
              <w:left w:val="single" w:color="auto" w:sz="4" w:space="0"/>
              <w:bottom w:val="single" w:color="auto" w:sz="4" w:space="0"/>
              <w:right w:val="single" w:color="auto" w:sz="4" w:space="0"/>
            </w:tcBorders>
            <w:vAlign w:val="center"/>
          </w:tcPr>
          <w:p w14:paraId="78B8C807">
            <w:pPr>
              <w:snapToGrid w:val="0"/>
              <w:spacing w:line="440" w:lineRule="exact"/>
              <w:jc w:val="center"/>
              <w:rPr>
                <w:rFonts w:ascii="仿宋" w:hAnsi="仿宋" w:eastAsia="仿宋" w:cs="仿宋"/>
                <w:sz w:val="24"/>
              </w:rPr>
            </w:pPr>
            <w:r>
              <w:rPr>
                <w:rFonts w:hint="eastAsia" w:ascii="仿宋" w:hAnsi="仿宋" w:eastAsia="仿宋" w:cs="仿宋"/>
                <w:kern w:val="0"/>
                <w:sz w:val="24"/>
                <w:lang w:bidi="ar"/>
              </w:rPr>
              <w:t xml:space="preserve">骨科手术床 </w:t>
            </w:r>
          </w:p>
        </w:tc>
        <w:tc>
          <w:tcPr>
            <w:tcW w:w="566" w:type="pct"/>
            <w:tcBorders>
              <w:top w:val="single" w:color="auto" w:sz="4" w:space="0"/>
              <w:left w:val="single" w:color="auto" w:sz="4" w:space="0"/>
              <w:bottom w:val="single" w:color="auto" w:sz="4" w:space="0"/>
              <w:right w:val="single" w:color="auto" w:sz="4" w:space="0"/>
            </w:tcBorders>
            <w:vAlign w:val="center"/>
          </w:tcPr>
          <w:p w14:paraId="6C7D7FD8">
            <w:pPr>
              <w:snapToGrid w:val="0"/>
              <w:spacing w:line="440" w:lineRule="exact"/>
              <w:jc w:val="center"/>
            </w:pPr>
            <w:r>
              <w:rPr>
                <w:rFonts w:hint="eastAsia" w:ascii="仿宋" w:hAnsi="仿宋" w:eastAsia="仿宋" w:cs="仿宋"/>
                <w:kern w:val="0"/>
                <w:sz w:val="24"/>
                <w:lang w:bidi="ar"/>
              </w:rPr>
              <w:t>2套</w:t>
            </w:r>
          </w:p>
        </w:tc>
        <w:tc>
          <w:tcPr>
            <w:tcW w:w="612" w:type="pct"/>
            <w:tcBorders>
              <w:top w:val="single" w:color="auto" w:sz="4" w:space="0"/>
              <w:left w:val="single" w:color="auto" w:sz="4" w:space="0"/>
              <w:bottom w:val="single" w:color="auto" w:sz="4" w:space="0"/>
              <w:right w:val="single" w:color="auto" w:sz="4" w:space="0"/>
            </w:tcBorders>
            <w:vAlign w:val="center"/>
          </w:tcPr>
          <w:p w14:paraId="08971F85">
            <w:pPr>
              <w:snapToGrid w:val="0"/>
              <w:spacing w:line="440" w:lineRule="exact"/>
              <w:jc w:val="center"/>
              <w:rPr>
                <w:rFonts w:ascii="仿宋" w:hAnsi="仿宋" w:eastAsia="仿宋" w:cs="仿宋"/>
                <w:sz w:val="24"/>
              </w:rPr>
            </w:pPr>
            <w:r>
              <w:rPr>
                <w:rFonts w:hint="eastAsia" w:ascii="仿宋" w:hAnsi="仿宋" w:eastAsia="仿宋" w:cs="仿宋"/>
                <w:sz w:val="24"/>
              </w:rPr>
              <w:t>80</w:t>
            </w:r>
          </w:p>
        </w:tc>
        <w:tc>
          <w:tcPr>
            <w:tcW w:w="642" w:type="pct"/>
            <w:tcBorders>
              <w:top w:val="single" w:color="auto" w:sz="4" w:space="0"/>
              <w:left w:val="single" w:color="auto" w:sz="4" w:space="0"/>
              <w:bottom w:val="single" w:color="auto" w:sz="4" w:space="0"/>
              <w:right w:val="single" w:color="auto" w:sz="4" w:space="0"/>
            </w:tcBorders>
            <w:vAlign w:val="center"/>
          </w:tcPr>
          <w:p w14:paraId="60C4F9DE">
            <w:pPr>
              <w:snapToGrid w:val="0"/>
              <w:spacing w:line="440" w:lineRule="exact"/>
              <w:jc w:val="center"/>
              <w:rPr>
                <w:rFonts w:ascii="仿宋" w:hAnsi="仿宋" w:eastAsia="仿宋" w:cs="仿宋"/>
                <w:sz w:val="24"/>
              </w:rPr>
            </w:pPr>
            <w:r>
              <w:rPr>
                <w:rFonts w:hint="eastAsia" w:ascii="仿宋" w:hAnsi="仿宋" w:eastAsia="仿宋" w:cs="仿宋"/>
                <w:sz w:val="24"/>
              </w:rPr>
              <w:t>160</w:t>
            </w:r>
          </w:p>
        </w:tc>
        <w:tc>
          <w:tcPr>
            <w:tcW w:w="689" w:type="pct"/>
            <w:tcBorders>
              <w:top w:val="single" w:color="auto" w:sz="4" w:space="0"/>
              <w:left w:val="single" w:color="auto" w:sz="4" w:space="0"/>
              <w:bottom w:val="single" w:color="auto" w:sz="4" w:space="0"/>
              <w:right w:val="single" w:color="auto" w:sz="4" w:space="0"/>
            </w:tcBorders>
            <w:vAlign w:val="center"/>
          </w:tcPr>
          <w:p w14:paraId="71C3E030">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689" w:type="pct"/>
            <w:tcBorders>
              <w:top w:val="single" w:color="auto" w:sz="4" w:space="0"/>
              <w:left w:val="single" w:color="auto" w:sz="4" w:space="0"/>
              <w:bottom w:val="single" w:color="auto" w:sz="4" w:space="0"/>
              <w:right w:val="single" w:color="auto" w:sz="4" w:space="0"/>
            </w:tcBorders>
            <w:vAlign w:val="center"/>
          </w:tcPr>
          <w:p w14:paraId="3D529427">
            <w:pPr>
              <w:snapToGrid w:val="0"/>
              <w:spacing w:line="440" w:lineRule="exact"/>
              <w:jc w:val="center"/>
              <w:rPr>
                <w:rFonts w:ascii="仿宋" w:hAnsi="仿宋" w:eastAsia="仿宋" w:cs="仿宋"/>
                <w:sz w:val="24"/>
              </w:rPr>
            </w:pPr>
            <w:r>
              <w:rPr>
                <w:rFonts w:hint="eastAsia" w:ascii="仿宋" w:hAnsi="仿宋" w:eastAsia="仿宋" w:cs="仿宋"/>
                <w:sz w:val="24"/>
              </w:rPr>
              <w:t>二类</w:t>
            </w:r>
          </w:p>
        </w:tc>
      </w:tr>
    </w:tbl>
    <w:p w14:paraId="365AA3CB">
      <w:pPr>
        <w:snapToGrid w:val="0"/>
        <w:spacing w:line="440" w:lineRule="exact"/>
        <w:jc w:val="left"/>
        <w:rPr>
          <w:rFonts w:ascii="仿宋" w:hAnsi="仿宋" w:eastAsia="仿宋" w:cs="仿宋"/>
          <w:b/>
          <w:sz w:val="24"/>
        </w:rPr>
      </w:pPr>
      <w:r>
        <w:rPr>
          <w:rFonts w:hint="eastAsia" w:ascii="仿宋" w:hAnsi="仿宋" w:eastAsia="仿宋" w:cs="仿宋"/>
          <w:sz w:val="24"/>
        </w:rPr>
        <w:t>(四)技术需求及商务要求</w:t>
      </w:r>
      <w:bookmarkEnd w:id="4"/>
    </w:p>
    <w:tbl>
      <w:tblPr>
        <w:tblStyle w:val="63"/>
        <w:tblW w:w="9746" w:type="dxa"/>
        <w:jc w:val="center"/>
        <w:tblLayout w:type="fixed"/>
        <w:tblCellMar>
          <w:top w:w="0" w:type="dxa"/>
          <w:left w:w="108" w:type="dxa"/>
          <w:bottom w:w="0" w:type="dxa"/>
          <w:right w:w="108" w:type="dxa"/>
        </w:tblCellMar>
      </w:tblPr>
      <w:tblGrid>
        <w:gridCol w:w="6098"/>
        <w:gridCol w:w="3648"/>
      </w:tblGrid>
      <w:tr w14:paraId="49F279F6">
        <w:trPr>
          <w:trHeight w:val="90" w:hRule="atLeast"/>
          <w:jc w:val="center"/>
        </w:trPr>
        <w:tc>
          <w:tcPr>
            <w:tcW w:w="9746" w:type="dxa"/>
            <w:gridSpan w:val="2"/>
            <w:tcBorders>
              <w:top w:val="single" w:color="auto" w:sz="6" w:space="0"/>
              <w:left w:val="single" w:color="auto" w:sz="6" w:space="0"/>
              <w:bottom w:val="single" w:color="auto" w:sz="6" w:space="0"/>
              <w:right w:val="single" w:color="auto" w:sz="6" w:space="0"/>
            </w:tcBorders>
          </w:tcPr>
          <w:p w14:paraId="6A586CD2">
            <w:pPr>
              <w:autoSpaceDE w:val="0"/>
              <w:autoSpaceDN w:val="0"/>
              <w:adjustRightInd w:val="0"/>
              <w:spacing w:line="280" w:lineRule="exact"/>
              <w:rPr>
                <w:rFonts w:ascii="仿宋" w:hAnsi="仿宋" w:eastAsia="仿宋" w:cs="仿宋"/>
                <w:sz w:val="24"/>
                <w:lang w:val="zh-CN"/>
              </w:rPr>
            </w:pPr>
            <w:r>
              <w:rPr>
                <w:rFonts w:hint="eastAsia" w:ascii="仿宋" w:hAnsi="仿宋" w:eastAsia="仿宋" w:cs="仿宋"/>
                <w:kern w:val="0"/>
                <w:sz w:val="24"/>
                <w:lang w:val="zh-CN" w:bidi="ar"/>
              </w:rPr>
              <w:t>一、适用科室：骨科、普外科、泌尿外科、神经外科、妇产科、眼科、</w:t>
            </w:r>
            <w:r>
              <w:rPr>
                <w:rFonts w:hint="eastAsia" w:ascii="仿宋" w:hAnsi="仿宋" w:eastAsia="仿宋" w:cs="仿宋"/>
                <w:kern w:val="0"/>
                <w:sz w:val="24"/>
                <w:lang w:bidi="ar"/>
              </w:rPr>
              <w:t>脑外科</w:t>
            </w:r>
            <w:r>
              <w:rPr>
                <w:rFonts w:hint="eastAsia" w:ascii="仿宋" w:hAnsi="仿宋" w:eastAsia="仿宋" w:cs="仿宋"/>
                <w:kern w:val="0"/>
                <w:sz w:val="24"/>
                <w:lang w:val="zh-CN" w:bidi="ar"/>
              </w:rPr>
              <w:t>等手术</w:t>
            </w:r>
          </w:p>
        </w:tc>
      </w:tr>
      <w:tr w14:paraId="72F2BB7D">
        <w:tblPrEx>
          <w:tblCellMar>
            <w:top w:w="0" w:type="dxa"/>
            <w:left w:w="108" w:type="dxa"/>
            <w:bottom w:w="0" w:type="dxa"/>
            <w:right w:w="108" w:type="dxa"/>
          </w:tblCellMar>
        </w:tblPrEx>
        <w:trPr>
          <w:trHeight w:val="797" w:hRule="atLeast"/>
          <w:jc w:val="center"/>
        </w:trPr>
        <w:tc>
          <w:tcPr>
            <w:tcW w:w="9746" w:type="dxa"/>
            <w:gridSpan w:val="2"/>
            <w:tcBorders>
              <w:top w:val="single" w:color="auto" w:sz="6" w:space="0"/>
              <w:left w:val="single" w:color="auto" w:sz="6" w:space="0"/>
              <w:bottom w:val="single" w:color="auto" w:sz="6" w:space="0"/>
              <w:right w:val="single" w:color="auto" w:sz="6" w:space="0"/>
            </w:tcBorders>
          </w:tcPr>
          <w:p w14:paraId="682E8B61">
            <w:pPr>
              <w:widowControl/>
              <w:numPr>
                <w:ilvl w:val="0"/>
                <w:numId w:val="6"/>
              </w:numPr>
              <w:textAlignment w:val="top"/>
            </w:pPr>
            <w:r>
              <w:rPr>
                <w:rFonts w:hint="eastAsia" w:ascii="仿宋" w:hAnsi="仿宋" w:eastAsia="仿宋" w:cs="仿宋"/>
                <w:b/>
                <w:kern w:val="0"/>
                <w:sz w:val="24"/>
                <w:lang w:val="zh-CN" w:bidi="ar"/>
              </w:rPr>
              <w:t>用途：</w:t>
            </w:r>
            <w:r>
              <w:rPr>
                <w:rFonts w:hint="eastAsia" w:ascii="仿宋" w:hAnsi="仿宋" w:eastAsia="仿宋" w:cs="仿宋"/>
                <w:kern w:val="0"/>
                <w:sz w:val="24"/>
                <w:lang w:val="zh-CN" w:bidi="ar"/>
              </w:rPr>
              <w:t>用于临床手术时调整患者体位，暴露手术野，支持俯卧位、仰卧位、倾侧位、会阴位和坐位等手术体位要求</w:t>
            </w:r>
            <w:r>
              <w:rPr>
                <w:rFonts w:hint="eastAsia" w:ascii="仿宋" w:hAnsi="仿宋" w:eastAsia="仿宋" w:cs="仿宋"/>
                <w:kern w:val="0"/>
                <w:sz w:val="24"/>
                <w:lang w:val="zh-CN" w:bidi="ar"/>
              </w:rPr>
              <w:br w:type="textWrapping"/>
            </w:r>
            <w:r>
              <w:rPr>
                <w:rFonts w:hint="eastAsia" w:ascii="宋体" w:hAnsi="宋体" w:cs="宋体"/>
                <w:b/>
                <w:bCs/>
                <w:kern w:val="0"/>
                <w:sz w:val="22"/>
                <w:szCs w:val="22"/>
              </w:rPr>
              <w:t>组成或配置：</w:t>
            </w:r>
          </w:p>
          <w:p w14:paraId="5AC758B8">
            <w:pPr>
              <w:autoSpaceDE w:val="0"/>
              <w:autoSpaceDN w:val="0"/>
              <w:adjustRightInd w:val="0"/>
              <w:spacing w:line="280" w:lineRule="exact"/>
              <w:rPr>
                <w:rFonts w:ascii="仿宋" w:hAnsi="仿宋" w:eastAsia="仿宋" w:cs="仿宋"/>
                <w:sz w:val="24"/>
                <w:lang w:val="zh-CN"/>
              </w:rPr>
            </w:pPr>
            <w:r>
              <w:rPr>
                <w:rFonts w:hint="eastAsia" w:ascii="仿宋" w:hAnsi="仿宋" w:eastAsia="仿宋" w:cs="仿宋"/>
                <w:b/>
                <w:bCs/>
                <w:kern w:val="0"/>
                <w:sz w:val="24"/>
                <w:lang w:bidi="ar"/>
              </w:rPr>
              <w:t>手术床（高端1）：</w:t>
            </w:r>
            <w:r>
              <w:rPr>
                <w:rFonts w:hint="eastAsia" w:ascii="仿宋" w:hAnsi="仿宋" w:eastAsia="仿宋" w:cs="仿宋"/>
                <w:kern w:val="0"/>
                <w:sz w:val="24"/>
                <w:lang w:bidi="ar"/>
              </w:rPr>
              <w:t>多功能手术床7套，床垫7套，有线手按控制器9个，肩托7套（每套2个），麻醉架7套（附万向固定器），手部约束带28根，腿部约束带14根，侧卧位支身架（含夹持架）7套（每套2个），侧卧位手架（含夹持架）7套，截石位腿架（含夹持架）7套（每套2个），手板7套（每套2个），水平伸缩杆7对，床体应急面板7个</w:t>
            </w:r>
            <w:r>
              <w:rPr>
                <w:rFonts w:hint="eastAsia" w:ascii="仿宋" w:hAnsi="仿宋" w:eastAsia="仿宋" w:cs="仿宋"/>
                <w:kern w:val="0"/>
                <w:sz w:val="24"/>
                <w:lang w:bidi="ar"/>
              </w:rPr>
              <w:br w:type="textWrapping"/>
            </w:r>
            <w:r>
              <w:rPr>
                <w:rFonts w:ascii="仿宋" w:hAnsi="仿宋" w:eastAsia="仿宋" w:cs="仿宋"/>
                <w:b/>
                <w:bCs/>
                <w:kern w:val="0"/>
                <w:sz w:val="24"/>
                <w:lang w:bidi="ar"/>
              </w:rPr>
              <w:t xml:space="preserve">  </w:t>
            </w:r>
            <w:r>
              <w:rPr>
                <w:rFonts w:hint="eastAsia" w:ascii="仿宋" w:hAnsi="仿宋" w:eastAsia="仿宋" w:cs="仿宋"/>
                <w:b/>
                <w:bCs/>
                <w:kern w:val="0"/>
                <w:sz w:val="24"/>
                <w:lang w:bidi="ar"/>
              </w:rPr>
              <w:t>手术床（高端2）：</w:t>
            </w:r>
            <w:r>
              <w:rPr>
                <w:rFonts w:hint="eastAsia" w:ascii="仿宋" w:hAnsi="仿宋" w:eastAsia="仿宋" w:cs="仿宋"/>
                <w:kern w:val="0"/>
                <w:sz w:val="24"/>
                <w:lang w:bidi="ar"/>
              </w:rPr>
              <w:t>多功能手术床4套，床垫4套，有线手按控制器4个，肩托4套（每套2个），麻醉架4套（附万向固定器），手部约束带16根，腿部约束带8根，侧卧位支身架（含夹持架）4套（每套2个），侧卧位手架（含夹持架）4套，截石位腿架（含夹持架）4套（每套2个），手板4套（每套2个），水平伸缩杆4对，床体应急面板4个</w:t>
            </w:r>
            <w:r>
              <w:rPr>
                <w:rFonts w:hint="eastAsia" w:ascii="仿宋" w:hAnsi="仿宋" w:eastAsia="仿宋" w:cs="仿宋"/>
                <w:b/>
                <w:bCs/>
                <w:kern w:val="0"/>
                <w:sz w:val="24"/>
                <w:lang w:bidi="ar"/>
              </w:rPr>
              <w:br w:type="textWrapping"/>
            </w:r>
            <w:r>
              <w:rPr>
                <w:rFonts w:hint="eastAsia" w:ascii="仿宋" w:hAnsi="仿宋" w:eastAsia="仿宋" w:cs="仿宋"/>
                <w:b/>
                <w:bCs/>
                <w:kern w:val="0"/>
                <w:sz w:val="24"/>
                <w:lang w:bidi="ar"/>
              </w:rPr>
              <w:t xml:space="preserve"> </w:t>
            </w:r>
            <w:r>
              <w:rPr>
                <w:rFonts w:ascii="仿宋" w:hAnsi="仿宋" w:eastAsia="仿宋" w:cs="仿宋"/>
                <w:b/>
                <w:bCs/>
                <w:kern w:val="0"/>
                <w:sz w:val="24"/>
                <w:lang w:bidi="ar"/>
              </w:rPr>
              <w:t xml:space="preserve"> </w:t>
            </w:r>
            <w:r>
              <w:rPr>
                <w:rFonts w:hint="eastAsia" w:ascii="仿宋" w:hAnsi="仿宋" w:eastAsia="仿宋" w:cs="仿宋"/>
                <w:b/>
                <w:bCs/>
                <w:kern w:val="0"/>
                <w:sz w:val="24"/>
                <w:lang w:bidi="ar"/>
              </w:rPr>
              <w:t>手术床（中端）：</w:t>
            </w:r>
            <w:r>
              <w:rPr>
                <w:rFonts w:hint="eastAsia" w:ascii="仿宋" w:hAnsi="仿宋" w:eastAsia="仿宋" w:cs="仿宋"/>
                <w:kern w:val="0"/>
                <w:sz w:val="24"/>
                <w:lang w:bidi="ar"/>
              </w:rPr>
              <w:t>多功能手术床5套，床垫5套，有线手按控制器7个，肩托5套，麻醉架6套（附万向固定器），手部约束带30根，腿部约束带20根，侧卧位支身架（含夹持架）5套，侧卧位手架（含夹持架）5套，截石位腿架（含夹持架）7套（每套2个），手板7套（每套2个），眼科头架1只，头板5块，腿板5套，辅助控制器5套，手外科手术架3个（不配支撑立柱），截石位夹持器10个（按照临床需求配置），肩托夹持器10个，造影板3个（按照临床需求配置）</w:t>
            </w:r>
            <w:r>
              <w:rPr>
                <w:rFonts w:hint="eastAsia" w:ascii="仿宋" w:hAnsi="仿宋" w:eastAsia="仿宋" w:cs="仿宋"/>
                <w:kern w:val="0"/>
                <w:sz w:val="24"/>
                <w:lang w:bidi="ar"/>
              </w:rPr>
              <w:br w:type="textWrapping"/>
            </w:r>
            <w:r>
              <w:rPr>
                <w:rFonts w:ascii="仿宋" w:hAnsi="仿宋" w:eastAsia="仿宋" w:cs="仿宋"/>
                <w:b/>
                <w:bCs/>
                <w:kern w:val="0"/>
                <w:sz w:val="24"/>
                <w:lang w:bidi="ar"/>
              </w:rPr>
              <w:t xml:space="preserve">  </w:t>
            </w:r>
            <w:r>
              <w:rPr>
                <w:rFonts w:hint="eastAsia" w:ascii="仿宋" w:hAnsi="仿宋" w:eastAsia="仿宋" w:cs="仿宋"/>
                <w:b/>
                <w:bCs/>
                <w:kern w:val="0"/>
                <w:sz w:val="24"/>
                <w:lang w:bidi="ar"/>
              </w:rPr>
              <w:t>骨科手术床 ：</w:t>
            </w:r>
            <w:r>
              <w:rPr>
                <w:rFonts w:hint="eastAsia" w:ascii="仿宋" w:hAnsi="仿宋" w:eastAsia="仿宋" w:cs="仿宋"/>
                <w:kern w:val="0"/>
                <w:sz w:val="24"/>
                <w:lang w:bidi="ar"/>
              </w:rPr>
              <w:t>多功能手术床2套，床垫2套，有线手按控制器2个，肩托2套（每套2个），麻醉架2套（附万向固定器），手部约束带8根，腿部约束带4根，侧卧位支身架（含夹持架）2套（每套2个），侧卧位手架（含夹持架）2套，截石位腿架（含夹持架）6套（每套2个）（按照临床需求配置），手板2套（每套2个），碳纤维延长板2个，碳纤维板导轨适配器2套，模块化肩关节背板2套，肩关节背板可调节头托2套，水平伸缩杆2对，床体应急面板2个，牵引架与手术床连接固定器2套，会阴柱2个，碳纤维杆2对，碳纤维杆适配器2对，外展长杆2根，外展短杆2根，健侧脚板固定杆2根，牵引器2个，侧导轨延长杆2根，支撑立柱4个，转向接头4个，牵引脚板2对，牵引脚板万向夹头2个，牵引架推车2辆，手外科碳纤维板2套（含支撑立柱及夹头）</w:t>
            </w:r>
          </w:p>
        </w:tc>
      </w:tr>
      <w:tr w14:paraId="753AABFF">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7284D5AA">
            <w:pPr>
              <w:widowControl/>
              <w:textAlignment w:val="top"/>
              <w:rPr>
                <w:rFonts w:ascii="仿宋" w:hAnsi="仿宋" w:eastAsia="仿宋" w:cs="仿宋"/>
                <w:kern w:val="0"/>
                <w:sz w:val="24"/>
                <w:lang w:bidi="ar"/>
              </w:rPr>
            </w:pPr>
            <w:r>
              <w:rPr>
                <w:rFonts w:hint="eastAsia" w:ascii="仿宋" w:hAnsi="仿宋" w:eastAsia="仿宋" w:cs="仿宋"/>
                <w:kern w:val="0"/>
                <w:sz w:val="24"/>
                <w:lang w:val="zh-CN" w:bidi="ar"/>
              </w:rPr>
              <w:t>三、功能和技术参数及配置：</w:t>
            </w:r>
          </w:p>
        </w:tc>
        <w:tc>
          <w:tcPr>
            <w:tcW w:w="3648" w:type="dxa"/>
            <w:tcBorders>
              <w:top w:val="single" w:color="auto" w:sz="6" w:space="0"/>
              <w:left w:val="single" w:color="auto" w:sz="6" w:space="0"/>
              <w:bottom w:val="single" w:color="auto" w:sz="6" w:space="0"/>
              <w:right w:val="single" w:color="auto" w:sz="6" w:space="0"/>
            </w:tcBorders>
            <w:shd w:val="clear" w:color="auto" w:fill="auto"/>
          </w:tcPr>
          <w:p w14:paraId="45A30887">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val="zh-CN" w:bidi="ar"/>
              </w:rPr>
              <w:t>对应指标，详细说明，否则视为不符要求</w:t>
            </w:r>
          </w:p>
        </w:tc>
      </w:tr>
      <w:tr w14:paraId="79CFBA5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5DF172E8">
            <w:pPr>
              <w:widowControl/>
              <w:textAlignment w:val="top"/>
              <w:rPr>
                <w:rFonts w:ascii="仿宋" w:hAnsi="仿宋" w:eastAsia="仿宋" w:cs="仿宋"/>
                <w:sz w:val="24"/>
                <w:lang w:val="zh-CN"/>
              </w:rPr>
            </w:pPr>
            <w:r>
              <w:rPr>
                <w:rFonts w:hint="eastAsia" w:ascii="仿宋" w:hAnsi="仿宋" w:eastAsia="仿宋" w:cs="仿宋"/>
                <w:b/>
                <w:bCs/>
                <w:kern w:val="0"/>
                <w:sz w:val="24"/>
                <w:lang w:bidi="ar"/>
              </w:rPr>
              <w:t xml:space="preserve">3.1手术床（高端1） </w:t>
            </w:r>
          </w:p>
        </w:tc>
        <w:tc>
          <w:tcPr>
            <w:tcW w:w="3648" w:type="dxa"/>
            <w:tcBorders>
              <w:top w:val="single" w:color="auto" w:sz="6" w:space="0"/>
              <w:left w:val="single" w:color="auto" w:sz="6" w:space="0"/>
              <w:bottom w:val="single" w:color="auto" w:sz="6" w:space="0"/>
              <w:right w:val="single" w:color="auto" w:sz="6" w:space="0"/>
            </w:tcBorders>
          </w:tcPr>
          <w:p w14:paraId="515C11ED">
            <w:pPr>
              <w:autoSpaceDE w:val="0"/>
              <w:autoSpaceDN w:val="0"/>
              <w:adjustRightInd w:val="0"/>
              <w:spacing w:line="280" w:lineRule="exact"/>
              <w:rPr>
                <w:rFonts w:ascii="仿宋" w:hAnsi="仿宋" w:eastAsia="仿宋" w:cs="仿宋"/>
                <w:sz w:val="24"/>
              </w:rPr>
            </w:pPr>
          </w:p>
        </w:tc>
      </w:tr>
      <w:tr w14:paraId="43357B07">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90144CB">
            <w:pPr>
              <w:widowControl/>
              <w:textAlignment w:val="top"/>
              <w:rPr>
                <w:rFonts w:ascii="仿宋" w:hAnsi="仿宋" w:eastAsia="仿宋" w:cs="仿宋"/>
                <w:b/>
                <w:bCs/>
                <w:sz w:val="24"/>
              </w:rPr>
            </w:pPr>
            <w:r>
              <w:rPr>
                <w:rFonts w:hint="eastAsia" w:ascii="仿宋" w:hAnsi="仿宋" w:eastAsia="仿宋" w:cs="仿宋"/>
                <w:b/>
                <w:bCs/>
                <w:kern w:val="0"/>
                <w:sz w:val="24"/>
                <w:lang w:bidi="ar"/>
              </w:rPr>
              <w:t xml:space="preserve">3.1.1基本要求 </w:t>
            </w:r>
          </w:p>
        </w:tc>
        <w:tc>
          <w:tcPr>
            <w:tcW w:w="3648" w:type="dxa"/>
            <w:tcBorders>
              <w:top w:val="single" w:color="auto" w:sz="6" w:space="0"/>
              <w:left w:val="single" w:color="auto" w:sz="6" w:space="0"/>
              <w:bottom w:val="single" w:color="auto" w:sz="6" w:space="0"/>
              <w:right w:val="single" w:color="auto" w:sz="6" w:space="0"/>
            </w:tcBorders>
          </w:tcPr>
          <w:p w14:paraId="4BADCE65">
            <w:pPr>
              <w:autoSpaceDE w:val="0"/>
              <w:autoSpaceDN w:val="0"/>
              <w:adjustRightInd w:val="0"/>
              <w:spacing w:line="280" w:lineRule="exact"/>
              <w:rPr>
                <w:rFonts w:ascii="仿宋" w:hAnsi="仿宋" w:eastAsia="仿宋" w:cs="仿宋"/>
                <w:sz w:val="24"/>
                <w:lang w:val="zh-CN"/>
              </w:rPr>
            </w:pPr>
          </w:p>
        </w:tc>
      </w:tr>
      <w:tr w14:paraId="67835772">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2DD4BEC">
            <w:pPr>
              <w:widowControl/>
              <w:textAlignment w:val="top"/>
              <w:rPr>
                <w:rFonts w:ascii="仿宋" w:hAnsi="仿宋" w:eastAsia="仿宋" w:cs="仿宋"/>
                <w:sz w:val="24"/>
                <w:lang w:val="zh-CN"/>
              </w:rPr>
            </w:pPr>
            <w:r>
              <w:rPr>
                <w:rFonts w:hint="eastAsia" w:ascii="仿宋" w:hAnsi="仿宋" w:eastAsia="仿宋" w:cs="仿宋"/>
                <w:kern w:val="0"/>
                <w:sz w:val="24"/>
                <w:lang w:bidi="ar"/>
              </w:rPr>
              <w:t>3.1.1.1驱动方式：电动液压驱动，非齿轮式联动电动驱动</w:t>
            </w:r>
          </w:p>
        </w:tc>
        <w:tc>
          <w:tcPr>
            <w:tcW w:w="3648" w:type="dxa"/>
            <w:tcBorders>
              <w:top w:val="single" w:color="auto" w:sz="6" w:space="0"/>
              <w:left w:val="single" w:color="auto" w:sz="6" w:space="0"/>
              <w:bottom w:val="single" w:color="auto" w:sz="6" w:space="0"/>
              <w:right w:val="single" w:color="auto" w:sz="6" w:space="0"/>
            </w:tcBorders>
          </w:tcPr>
          <w:p w14:paraId="374795B9">
            <w:pPr>
              <w:autoSpaceDE w:val="0"/>
              <w:autoSpaceDN w:val="0"/>
              <w:adjustRightInd w:val="0"/>
              <w:spacing w:line="280" w:lineRule="exact"/>
              <w:rPr>
                <w:rFonts w:ascii="仿宋" w:hAnsi="仿宋" w:eastAsia="仿宋" w:cs="仿宋"/>
                <w:sz w:val="24"/>
                <w:lang w:val="zh-CN"/>
              </w:rPr>
            </w:pPr>
          </w:p>
        </w:tc>
      </w:tr>
      <w:tr w14:paraId="66530A06">
        <w:tblPrEx>
          <w:tblCellMar>
            <w:top w:w="0" w:type="dxa"/>
            <w:left w:w="108" w:type="dxa"/>
            <w:bottom w:w="0" w:type="dxa"/>
            <w:right w:w="108" w:type="dxa"/>
          </w:tblCellMar>
        </w:tblPrEx>
        <w:trPr>
          <w:trHeight w:val="398" w:hRule="atLeast"/>
          <w:jc w:val="center"/>
        </w:trPr>
        <w:tc>
          <w:tcPr>
            <w:tcW w:w="6098" w:type="dxa"/>
            <w:tcBorders>
              <w:top w:val="single" w:color="auto" w:sz="6" w:space="0"/>
              <w:left w:val="single" w:color="auto" w:sz="6" w:space="0"/>
              <w:bottom w:val="single" w:color="auto" w:sz="6" w:space="0"/>
              <w:right w:val="single" w:color="auto" w:sz="6" w:space="0"/>
            </w:tcBorders>
          </w:tcPr>
          <w:p w14:paraId="18AEFD3C">
            <w:pPr>
              <w:widowControl/>
              <w:textAlignment w:val="top"/>
              <w:rPr>
                <w:rFonts w:ascii="仿宋" w:hAnsi="仿宋" w:eastAsia="仿宋" w:cs="仿宋"/>
                <w:sz w:val="24"/>
                <w:lang w:val="zh-CN"/>
              </w:rPr>
            </w:pPr>
            <w:r>
              <w:rPr>
                <w:rFonts w:hint="eastAsia" w:ascii="仿宋" w:hAnsi="仿宋" w:eastAsia="仿宋" w:cs="仿宋"/>
                <w:kern w:val="0"/>
                <w:sz w:val="24"/>
                <w:lang w:bidi="ar"/>
              </w:rPr>
              <w:t>3.1.1.2供电方式：交流电供电与电池供电</w:t>
            </w:r>
          </w:p>
        </w:tc>
        <w:tc>
          <w:tcPr>
            <w:tcW w:w="3648" w:type="dxa"/>
            <w:tcBorders>
              <w:top w:val="single" w:color="auto" w:sz="6" w:space="0"/>
              <w:left w:val="single" w:color="auto" w:sz="6" w:space="0"/>
              <w:bottom w:val="single" w:color="auto" w:sz="6" w:space="0"/>
              <w:right w:val="single" w:color="auto" w:sz="6" w:space="0"/>
            </w:tcBorders>
          </w:tcPr>
          <w:p w14:paraId="169B5C41">
            <w:pPr>
              <w:autoSpaceDE w:val="0"/>
              <w:autoSpaceDN w:val="0"/>
              <w:adjustRightInd w:val="0"/>
              <w:spacing w:line="280" w:lineRule="exact"/>
              <w:rPr>
                <w:rFonts w:ascii="仿宋" w:hAnsi="仿宋" w:eastAsia="仿宋" w:cs="仿宋"/>
                <w:sz w:val="24"/>
                <w:lang w:val="zh-CN"/>
              </w:rPr>
            </w:pPr>
          </w:p>
        </w:tc>
      </w:tr>
      <w:tr w14:paraId="4DC8F53D">
        <w:tblPrEx>
          <w:tblCellMar>
            <w:top w:w="0" w:type="dxa"/>
            <w:left w:w="108" w:type="dxa"/>
            <w:bottom w:w="0" w:type="dxa"/>
            <w:right w:w="108" w:type="dxa"/>
          </w:tblCellMar>
        </w:tblPrEx>
        <w:trPr>
          <w:trHeight w:val="704" w:hRule="atLeast"/>
          <w:jc w:val="center"/>
        </w:trPr>
        <w:tc>
          <w:tcPr>
            <w:tcW w:w="6098" w:type="dxa"/>
            <w:tcBorders>
              <w:top w:val="single" w:color="auto" w:sz="6" w:space="0"/>
              <w:left w:val="single" w:color="auto" w:sz="6" w:space="0"/>
              <w:bottom w:val="single" w:color="auto" w:sz="6" w:space="0"/>
              <w:right w:val="single" w:color="auto" w:sz="6" w:space="0"/>
            </w:tcBorders>
          </w:tcPr>
          <w:p w14:paraId="1E903174">
            <w:pPr>
              <w:widowControl/>
              <w:textAlignment w:val="top"/>
              <w:rPr>
                <w:rFonts w:ascii="仿宋" w:hAnsi="仿宋" w:eastAsia="仿宋" w:cs="仿宋"/>
                <w:sz w:val="24"/>
              </w:rPr>
            </w:pPr>
            <w:r>
              <w:rPr>
                <w:rFonts w:hint="eastAsia" w:ascii="仿宋" w:hAnsi="仿宋" w:eastAsia="仿宋" w:cs="仿宋"/>
                <w:kern w:val="0"/>
                <w:sz w:val="24"/>
                <w:lang w:bidi="ar"/>
              </w:rPr>
              <w:t>3.1.1.3床板组成：包含头板、上背板、下背板、坐板及分体式腿板、手板等，拆装均为按键插拔，非螺丝固定</w:t>
            </w:r>
          </w:p>
        </w:tc>
        <w:tc>
          <w:tcPr>
            <w:tcW w:w="3648" w:type="dxa"/>
            <w:tcBorders>
              <w:top w:val="single" w:color="auto" w:sz="6" w:space="0"/>
              <w:left w:val="single" w:color="auto" w:sz="6" w:space="0"/>
              <w:bottom w:val="single" w:color="auto" w:sz="6" w:space="0"/>
              <w:right w:val="single" w:color="auto" w:sz="6" w:space="0"/>
            </w:tcBorders>
          </w:tcPr>
          <w:p w14:paraId="101A6E32">
            <w:pPr>
              <w:autoSpaceDE w:val="0"/>
              <w:autoSpaceDN w:val="0"/>
              <w:adjustRightInd w:val="0"/>
              <w:spacing w:line="280" w:lineRule="exact"/>
              <w:rPr>
                <w:rFonts w:ascii="仿宋" w:hAnsi="仿宋" w:eastAsia="仿宋" w:cs="仿宋"/>
                <w:sz w:val="24"/>
              </w:rPr>
            </w:pPr>
          </w:p>
        </w:tc>
      </w:tr>
      <w:tr w14:paraId="0AF30A80">
        <w:tblPrEx>
          <w:tblCellMar>
            <w:top w:w="0" w:type="dxa"/>
            <w:left w:w="108" w:type="dxa"/>
            <w:bottom w:w="0" w:type="dxa"/>
            <w:right w:w="108" w:type="dxa"/>
          </w:tblCellMar>
        </w:tblPrEx>
        <w:trPr>
          <w:trHeight w:val="483" w:hRule="atLeast"/>
          <w:jc w:val="center"/>
        </w:trPr>
        <w:tc>
          <w:tcPr>
            <w:tcW w:w="6098" w:type="dxa"/>
            <w:tcBorders>
              <w:top w:val="single" w:color="auto" w:sz="6" w:space="0"/>
              <w:left w:val="single" w:color="auto" w:sz="6" w:space="0"/>
              <w:bottom w:val="single" w:color="auto" w:sz="6" w:space="0"/>
              <w:right w:val="single" w:color="auto" w:sz="6" w:space="0"/>
            </w:tcBorders>
          </w:tcPr>
          <w:p w14:paraId="047FDE61">
            <w:pPr>
              <w:widowControl/>
              <w:textAlignment w:val="top"/>
              <w:rPr>
                <w:rFonts w:ascii="仿宋" w:hAnsi="仿宋" w:eastAsia="仿宋" w:cs="仿宋"/>
                <w:sz w:val="24"/>
              </w:rPr>
            </w:pPr>
            <w:r>
              <w:rPr>
                <w:rFonts w:hint="eastAsia" w:ascii="仿宋" w:hAnsi="仿宋" w:eastAsia="仿宋" w:cs="仿宋"/>
                <w:kern w:val="0"/>
                <w:sz w:val="24"/>
                <w:lang w:bidi="ar"/>
              </w:rPr>
              <w:t>3.1.1.4 腿板可拆卸、可下折、可外展≥150°</w:t>
            </w:r>
          </w:p>
        </w:tc>
        <w:tc>
          <w:tcPr>
            <w:tcW w:w="3648" w:type="dxa"/>
            <w:tcBorders>
              <w:top w:val="single" w:color="auto" w:sz="6" w:space="0"/>
              <w:left w:val="single" w:color="auto" w:sz="6" w:space="0"/>
              <w:bottom w:val="single" w:color="auto" w:sz="6" w:space="0"/>
              <w:right w:val="single" w:color="auto" w:sz="6" w:space="0"/>
            </w:tcBorders>
          </w:tcPr>
          <w:p w14:paraId="719C468A">
            <w:pPr>
              <w:autoSpaceDE w:val="0"/>
              <w:autoSpaceDN w:val="0"/>
              <w:adjustRightInd w:val="0"/>
              <w:spacing w:line="280" w:lineRule="exact"/>
              <w:rPr>
                <w:rFonts w:ascii="仿宋" w:hAnsi="仿宋" w:eastAsia="仿宋" w:cs="仿宋"/>
                <w:sz w:val="24"/>
              </w:rPr>
            </w:pPr>
          </w:p>
        </w:tc>
      </w:tr>
      <w:tr w14:paraId="7FF4E209">
        <w:tblPrEx>
          <w:tblCellMar>
            <w:top w:w="0" w:type="dxa"/>
            <w:left w:w="108" w:type="dxa"/>
            <w:bottom w:w="0" w:type="dxa"/>
            <w:right w:w="108" w:type="dxa"/>
          </w:tblCellMar>
        </w:tblPrEx>
        <w:trPr>
          <w:trHeight w:val="456" w:hRule="atLeast"/>
          <w:jc w:val="center"/>
        </w:trPr>
        <w:tc>
          <w:tcPr>
            <w:tcW w:w="6098" w:type="dxa"/>
            <w:tcBorders>
              <w:top w:val="single" w:color="auto" w:sz="6" w:space="0"/>
              <w:left w:val="single" w:color="auto" w:sz="6" w:space="0"/>
              <w:bottom w:val="single" w:color="auto" w:sz="6" w:space="0"/>
              <w:right w:val="single" w:color="auto" w:sz="6" w:space="0"/>
            </w:tcBorders>
          </w:tcPr>
          <w:p w14:paraId="0D70E3AA">
            <w:pPr>
              <w:widowControl/>
              <w:textAlignment w:val="top"/>
              <w:rPr>
                <w:rFonts w:ascii="仿宋" w:hAnsi="仿宋" w:eastAsia="仿宋" w:cs="仿宋"/>
                <w:sz w:val="24"/>
                <w:lang w:val="zh-CN"/>
              </w:rPr>
            </w:pPr>
            <w:r>
              <w:rPr>
                <w:rFonts w:hint="eastAsia" w:ascii="仿宋" w:hAnsi="仿宋" w:eastAsia="仿宋" w:cs="仿宋"/>
                <w:kern w:val="0"/>
                <w:sz w:val="24"/>
                <w:lang w:bidi="ar"/>
              </w:rPr>
              <w:t>3.1.1.5床面下侧导轨装置：具备，用于输送X光片盒</w:t>
            </w:r>
          </w:p>
        </w:tc>
        <w:tc>
          <w:tcPr>
            <w:tcW w:w="3648" w:type="dxa"/>
            <w:tcBorders>
              <w:top w:val="single" w:color="auto" w:sz="6" w:space="0"/>
              <w:left w:val="single" w:color="auto" w:sz="6" w:space="0"/>
              <w:bottom w:val="single" w:color="auto" w:sz="6" w:space="0"/>
              <w:right w:val="single" w:color="auto" w:sz="6" w:space="0"/>
            </w:tcBorders>
          </w:tcPr>
          <w:p w14:paraId="59141C08">
            <w:pPr>
              <w:autoSpaceDE w:val="0"/>
              <w:autoSpaceDN w:val="0"/>
              <w:adjustRightInd w:val="0"/>
              <w:spacing w:line="280" w:lineRule="exact"/>
              <w:rPr>
                <w:rFonts w:ascii="仿宋" w:hAnsi="仿宋" w:eastAsia="仿宋" w:cs="仿宋"/>
                <w:sz w:val="24"/>
              </w:rPr>
            </w:pPr>
          </w:p>
        </w:tc>
      </w:tr>
      <w:tr w14:paraId="77CCABFA">
        <w:tblPrEx>
          <w:tblCellMar>
            <w:top w:w="0" w:type="dxa"/>
            <w:left w:w="108" w:type="dxa"/>
            <w:bottom w:w="0" w:type="dxa"/>
            <w:right w:w="108" w:type="dxa"/>
          </w:tblCellMar>
        </w:tblPrEx>
        <w:trPr>
          <w:trHeight w:val="431" w:hRule="atLeast"/>
          <w:jc w:val="center"/>
        </w:trPr>
        <w:tc>
          <w:tcPr>
            <w:tcW w:w="6098" w:type="dxa"/>
            <w:tcBorders>
              <w:top w:val="single" w:color="auto" w:sz="6" w:space="0"/>
              <w:left w:val="single" w:color="auto" w:sz="6" w:space="0"/>
              <w:bottom w:val="single" w:color="auto" w:sz="6" w:space="0"/>
              <w:right w:val="single" w:color="auto" w:sz="6" w:space="0"/>
            </w:tcBorders>
          </w:tcPr>
          <w:p w14:paraId="3790C33B">
            <w:pPr>
              <w:widowControl/>
              <w:textAlignment w:val="top"/>
              <w:rPr>
                <w:rFonts w:ascii="仿宋" w:hAnsi="仿宋" w:eastAsia="仿宋" w:cs="仿宋"/>
                <w:sz w:val="24"/>
                <w:lang w:val="zh-CN"/>
              </w:rPr>
            </w:pPr>
            <w:r>
              <w:rPr>
                <w:rFonts w:hint="eastAsia" w:ascii="仿宋" w:hAnsi="仿宋" w:eastAsia="仿宋" w:cs="仿宋"/>
                <w:kern w:val="0"/>
                <w:sz w:val="24"/>
                <w:lang w:bidi="ar"/>
              </w:rPr>
              <w:t>3.1.1.6 移动性：手术床配有4个双轮脚轮，直径≥100mm</w:t>
            </w:r>
          </w:p>
        </w:tc>
        <w:tc>
          <w:tcPr>
            <w:tcW w:w="3648" w:type="dxa"/>
            <w:tcBorders>
              <w:top w:val="single" w:color="auto" w:sz="6" w:space="0"/>
              <w:left w:val="single" w:color="auto" w:sz="6" w:space="0"/>
              <w:bottom w:val="single" w:color="auto" w:sz="6" w:space="0"/>
              <w:right w:val="single" w:color="auto" w:sz="6" w:space="0"/>
            </w:tcBorders>
          </w:tcPr>
          <w:p w14:paraId="1BBBD2F1">
            <w:pPr>
              <w:autoSpaceDE w:val="0"/>
              <w:autoSpaceDN w:val="0"/>
              <w:adjustRightInd w:val="0"/>
              <w:spacing w:line="280" w:lineRule="exact"/>
              <w:rPr>
                <w:rFonts w:ascii="仿宋" w:hAnsi="仿宋" w:eastAsia="仿宋" w:cs="仿宋"/>
                <w:sz w:val="24"/>
              </w:rPr>
            </w:pPr>
          </w:p>
        </w:tc>
      </w:tr>
      <w:tr w14:paraId="0133FC01">
        <w:tblPrEx>
          <w:tblCellMar>
            <w:top w:w="0" w:type="dxa"/>
            <w:left w:w="108" w:type="dxa"/>
            <w:bottom w:w="0" w:type="dxa"/>
            <w:right w:w="108" w:type="dxa"/>
          </w:tblCellMar>
        </w:tblPrEx>
        <w:trPr>
          <w:trHeight w:val="438" w:hRule="atLeast"/>
          <w:jc w:val="center"/>
        </w:trPr>
        <w:tc>
          <w:tcPr>
            <w:tcW w:w="6098" w:type="dxa"/>
            <w:tcBorders>
              <w:top w:val="single" w:color="auto" w:sz="6" w:space="0"/>
              <w:left w:val="single" w:color="auto" w:sz="6" w:space="0"/>
              <w:bottom w:val="single" w:color="auto" w:sz="6" w:space="0"/>
              <w:right w:val="single" w:color="auto" w:sz="6" w:space="0"/>
            </w:tcBorders>
          </w:tcPr>
          <w:p w14:paraId="6D7A9122">
            <w:pPr>
              <w:widowControl/>
              <w:textAlignment w:val="top"/>
              <w:rPr>
                <w:rFonts w:ascii="仿宋" w:hAnsi="仿宋" w:eastAsia="仿宋" w:cs="仿宋"/>
                <w:sz w:val="24"/>
                <w:lang w:val="zh-CN"/>
              </w:rPr>
            </w:pPr>
            <w:r>
              <w:rPr>
                <w:rFonts w:hint="eastAsia" w:ascii="仿宋" w:hAnsi="仿宋" w:eastAsia="仿宋" w:cs="仿宋"/>
                <w:kern w:val="0"/>
                <w:sz w:val="24"/>
                <w:lang w:bidi="ar"/>
              </w:rPr>
              <w:t>3.1.1.7 床板由透X光的碳纤维材料制成，C臂拍摄无尾影</w:t>
            </w:r>
          </w:p>
        </w:tc>
        <w:tc>
          <w:tcPr>
            <w:tcW w:w="3648" w:type="dxa"/>
            <w:tcBorders>
              <w:top w:val="single" w:color="auto" w:sz="6" w:space="0"/>
              <w:left w:val="single" w:color="auto" w:sz="6" w:space="0"/>
              <w:bottom w:val="single" w:color="auto" w:sz="6" w:space="0"/>
              <w:right w:val="single" w:color="auto" w:sz="6" w:space="0"/>
            </w:tcBorders>
          </w:tcPr>
          <w:p w14:paraId="11410E19">
            <w:pPr>
              <w:autoSpaceDE w:val="0"/>
              <w:autoSpaceDN w:val="0"/>
              <w:adjustRightInd w:val="0"/>
              <w:spacing w:line="280" w:lineRule="exact"/>
              <w:rPr>
                <w:rFonts w:ascii="仿宋" w:hAnsi="仿宋" w:eastAsia="仿宋" w:cs="仿宋"/>
                <w:sz w:val="24"/>
              </w:rPr>
            </w:pPr>
          </w:p>
        </w:tc>
      </w:tr>
      <w:tr w14:paraId="0B9BC108">
        <w:tblPrEx>
          <w:tblCellMar>
            <w:top w:w="0" w:type="dxa"/>
            <w:left w:w="108" w:type="dxa"/>
            <w:bottom w:w="0" w:type="dxa"/>
            <w:right w:w="108" w:type="dxa"/>
          </w:tblCellMar>
        </w:tblPrEx>
        <w:trPr>
          <w:trHeight w:val="354" w:hRule="atLeast"/>
          <w:jc w:val="center"/>
        </w:trPr>
        <w:tc>
          <w:tcPr>
            <w:tcW w:w="6098" w:type="dxa"/>
            <w:tcBorders>
              <w:top w:val="single" w:color="auto" w:sz="6" w:space="0"/>
              <w:left w:val="single" w:color="auto" w:sz="6" w:space="0"/>
              <w:bottom w:val="single" w:color="auto" w:sz="6" w:space="0"/>
              <w:right w:val="single" w:color="auto" w:sz="6" w:space="0"/>
            </w:tcBorders>
          </w:tcPr>
          <w:p w14:paraId="3F51DFE7">
            <w:pPr>
              <w:widowControl/>
              <w:textAlignment w:val="top"/>
              <w:rPr>
                <w:rFonts w:ascii="仿宋" w:hAnsi="仿宋" w:eastAsia="仿宋" w:cs="仿宋"/>
                <w:sz w:val="24"/>
                <w:lang w:val="zh-CN"/>
              </w:rPr>
            </w:pPr>
            <w:r>
              <w:rPr>
                <w:rFonts w:hint="eastAsia" w:ascii="仿宋" w:hAnsi="仿宋" w:eastAsia="仿宋" w:cs="仿宋"/>
                <w:b/>
                <w:bCs/>
                <w:kern w:val="0"/>
                <w:sz w:val="24"/>
                <w:lang w:bidi="ar"/>
              </w:rPr>
              <w:t>3.1.2 功能参数要求：</w:t>
            </w:r>
          </w:p>
        </w:tc>
        <w:tc>
          <w:tcPr>
            <w:tcW w:w="3648" w:type="dxa"/>
            <w:tcBorders>
              <w:top w:val="single" w:color="auto" w:sz="6" w:space="0"/>
              <w:left w:val="single" w:color="auto" w:sz="6" w:space="0"/>
              <w:bottom w:val="single" w:color="auto" w:sz="6" w:space="0"/>
              <w:right w:val="single" w:color="auto" w:sz="6" w:space="0"/>
            </w:tcBorders>
          </w:tcPr>
          <w:p w14:paraId="19A1B072">
            <w:pPr>
              <w:autoSpaceDE w:val="0"/>
              <w:autoSpaceDN w:val="0"/>
              <w:adjustRightInd w:val="0"/>
              <w:spacing w:line="280" w:lineRule="exact"/>
              <w:rPr>
                <w:rFonts w:ascii="仿宋" w:hAnsi="仿宋" w:eastAsia="仿宋" w:cs="仿宋"/>
                <w:sz w:val="24"/>
              </w:rPr>
            </w:pPr>
          </w:p>
        </w:tc>
      </w:tr>
      <w:tr w14:paraId="7F53861C">
        <w:tblPrEx>
          <w:tblCellMar>
            <w:top w:w="0" w:type="dxa"/>
            <w:left w:w="108" w:type="dxa"/>
            <w:bottom w:w="0" w:type="dxa"/>
            <w:right w:w="108" w:type="dxa"/>
          </w:tblCellMar>
        </w:tblPrEx>
        <w:trPr>
          <w:trHeight w:val="386" w:hRule="atLeast"/>
          <w:jc w:val="center"/>
        </w:trPr>
        <w:tc>
          <w:tcPr>
            <w:tcW w:w="6098" w:type="dxa"/>
            <w:tcBorders>
              <w:top w:val="single" w:color="auto" w:sz="6" w:space="0"/>
              <w:left w:val="single" w:color="auto" w:sz="6" w:space="0"/>
              <w:bottom w:val="single" w:color="auto" w:sz="6" w:space="0"/>
              <w:right w:val="single" w:color="auto" w:sz="6" w:space="0"/>
            </w:tcBorders>
          </w:tcPr>
          <w:p w14:paraId="6D2B9C37">
            <w:pPr>
              <w:widowControl/>
              <w:textAlignment w:val="top"/>
              <w:rPr>
                <w:rFonts w:ascii="仿宋" w:hAnsi="仿宋" w:eastAsia="仿宋" w:cs="仿宋"/>
                <w:sz w:val="24"/>
              </w:rPr>
            </w:pPr>
            <w:r>
              <w:rPr>
                <w:rFonts w:hint="eastAsia" w:ascii="仿宋" w:hAnsi="仿宋" w:eastAsia="仿宋" w:cs="仿宋"/>
                <w:kern w:val="0"/>
                <w:sz w:val="24"/>
                <w:lang w:bidi="ar"/>
              </w:rPr>
              <w:t>3.1.2.1 床面具备升降、前后倾、左右倾、背板升降等电动控制功能</w:t>
            </w:r>
          </w:p>
        </w:tc>
        <w:tc>
          <w:tcPr>
            <w:tcW w:w="3648" w:type="dxa"/>
            <w:tcBorders>
              <w:top w:val="single" w:color="auto" w:sz="6" w:space="0"/>
              <w:left w:val="single" w:color="auto" w:sz="6" w:space="0"/>
              <w:bottom w:val="single" w:color="auto" w:sz="6" w:space="0"/>
              <w:right w:val="single" w:color="auto" w:sz="6" w:space="0"/>
            </w:tcBorders>
          </w:tcPr>
          <w:p w14:paraId="118E5229">
            <w:pPr>
              <w:autoSpaceDE w:val="0"/>
              <w:autoSpaceDN w:val="0"/>
              <w:adjustRightInd w:val="0"/>
              <w:spacing w:line="280" w:lineRule="exact"/>
              <w:rPr>
                <w:rFonts w:ascii="仿宋" w:hAnsi="仿宋" w:eastAsia="仿宋" w:cs="仿宋"/>
                <w:sz w:val="24"/>
              </w:rPr>
            </w:pPr>
          </w:p>
        </w:tc>
      </w:tr>
      <w:tr w14:paraId="2AEF0C6F">
        <w:tblPrEx>
          <w:tblCellMar>
            <w:top w:w="0" w:type="dxa"/>
            <w:left w:w="108" w:type="dxa"/>
            <w:bottom w:w="0" w:type="dxa"/>
            <w:right w:w="108" w:type="dxa"/>
          </w:tblCellMar>
        </w:tblPrEx>
        <w:trPr>
          <w:trHeight w:val="386" w:hRule="atLeast"/>
          <w:jc w:val="center"/>
        </w:trPr>
        <w:tc>
          <w:tcPr>
            <w:tcW w:w="6098" w:type="dxa"/>
            <w:tcBorders>
              <w:top w:val="single" w:color="auto" w:sz="6" w:space="0"/>
              <w:left w:val="single" w:color="auto" w:sz="6" w:space="0"/>
              <w:bottom w:val="single" w:color="auto" w:sz="6" w:space="0"/>
              <w:right w:val="single" w:color="auto" w:sz="6" w:space="0"/>
            </w:tcBorders>
          </w:tcPr>
          <w:p w14:paraId="2354324A">
            <w:pPr>
              <w:widowControl/>
              <w:textAlignment w:val="top"/>
              <w:rPr>
                <w:rFonts w:ascii="仿宋" w:hAnsi="仿宋" w:eastAsia="仿宋" w:cs="仿宋"/>
                <w:color w:val="FF0000"/>
                <w:sz w:val="24"/>
              </w:rPr>
            </w:pPr>
            <w:r>
              <w:rPr>
                <w:rFonts w:hint="eastAsia" w:ascii="仿宋" w:hAnsi="仿宋" w:eastAsia="仿宋" w:cs="仿宋"/>
                <w:color w:val="FF0000"/>
                <w:kern w:val="0"/>
                <w:sz w:val="24"/>
                <w:lang w:bidi="ar"/>
              </w:rPr>
              <w:t>3.1.2.2 承重≥350kg（提供注册证明材料或说明书）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6E03384C">
            <w:pPr>
              <w:autoSpaceDE w:val="0"/>
              <w:autoSpaceDN w:val="0"/>
              <w:adjustRightInd w:val="0"/>
              <w:spacing w:line="280" w:lineRule="exact"/>
              <w:rPr>
                <w:rFonts w:ascii="仿宋" w:hAnsi="仿宋" w:eastAsia="仿宋" w:cs="仿宋"/>
                <w:color w:val="FF0000"/>
                <w:sz w:val="24"/>
              </w:rPr>
            </w:pPr>
          </w:p>
        </w:tc>
      </w:tr>
      <w:tr w14:paraId="26B2197C">
        <w:tblPrEx>
          <w:tblCellMar>
            <w:top w:w="0" w:type="dxa"/>
            <w:left w:w="108" w:type="dxa"/>
            <w:bottom w:w="0" w:type="dxa"/>
            <w:right w:w="108" w:type="dxa"/>
          </w:tblCellMar>
        </w:tblPrEx>
        <w:trPr>
          <w:trHeight w:val="426" w:hRule="atLeast"/>
          <w:jc w:val="center"/>
        </w:trPr>
        <w:tc>
          <w:tcPr>
            <w:tcW w:w="6098" w:type="dxa"/>
            <w:tcBorders>
              <w:top w:val="single" w:color="auto" w:sz="6" w:space="0"/>
              <w:left w:val="single" w:color="auto" w:sz="6" w:space="0"/>
              <w:bottom w:val="single" w:color="auto" w:sz="6" w:space="0"/>
              <w:right w:val="single" w:color="auto" w:sz="6" w:space="0"/>
            </w:tcBorders>
          </w:tcPr>
          <w:p w14:paraId="6552FAA0">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▲3.1.2.3 高度调节范围（不包含误差、偏差、范围）：高位≥950mm且低位≤600mm（提供注册证明材料或说明书）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1A779E14">
            <w:pPr>
              <w:autoSpaceDE w:val="0"/>
              <w:autoSpaceDN w:val="0"/>
              <w:adjustRightInd w:val="0"/>
              <w:spacing w:line="280" w:lineRule="exact"/>
              <w:rPr>
                <w:rFonts w:ascii="仿宋" w:hAnsi="仿宋" w:eastAsia="仿宋" w:cs="仿宋"/>
                <w:color w:val="FF0000"/>
                <w:sz w:val="24"/>
              </w:rPr>
            </w:pPr>
          </w:p>
        </w:tc>
      </w:tr>
      <w:tr w14:paraId="098EB6D7">
        <w:tblPrEx>
          <w:tblCellMar>
            <w:top w:w="0" w:type="dxa"/>
            <w:left w:w="108" w:type="dxa"/>
            <w:bottom w:w="0" w:type="dxa"/>
            <w:right w:w="108" w:type="dxa"/>
          </w:tblCellMar>
        </w:tblPrEx>
        <w:trPr>
          <w:trHeight w:val="424" w:hRule="atLeast"/>
          <w:jc w:val="center"/>
        </w:trPr>
        <w:tc>
          <w:tcPr>
            <w:tcW w:w="6098" w:type="dxa"/>
            <w:tcBorders>
              <w:top w:val="single" w:color="auto" w:sz="6" w:space="0"/>
              <w:left w:val="single" w:color="auto" w:sz="6" w:space="0"/>
              <w:bottom w:val="single" w:color="auto" w:sz="6" w:space="0"/>
              <w:right w:val="single" w:color="auto" w:sz="6" w:space="0"/>
            </w:tcBorders>
          </w:tcPr>
          <w:p w14:paraId="20CD680A">
            <w:pPr>
              <w:widowControl/>
              <w:textAlignment w:val="top"/>
              <w:rPr>
                <w:rFonts w:ascii="仿宋" w:hAnsi="仿宋" w:eastAsia="仿宋" w:cs="仿宋"/>
                <w:sz w:val="24"/>
                <w:lang w:val="zh-CN"/>
              </w:rPr>
            </w:pPr>
            <w:r>
              <w:rPr>
                <w:rFonts w:hint="eastAsia" w:ascii="仿宋" w:hAnsi="仿宋" w:eastAsia="仿宋" w:cs="仿宋"/>
                <w:kern w:val="0"/>
                <w:sz w:val="24"/>
                <w:lang w:bidi="ar"/>
              </w:rPr>
              <w:t>3.1.2.4 角度调整要求（以下均不包含误差、偏差、范围）：</w:t>
            </w:r>
          </w:p>
        </w:tc>
        <w:tc>
          <w:tcPr>
            <w:tcW w:w="3648" w:type="dxa"/>
            <w:tcBorders>
              <w:top w:val="single" w:color="auto" w:sz="6" w:space="0"/>
              <w:left w:val="single" w:color="auto" w:sz="6" w:space="0"/>
              <w:bottom w:val="single" w:color="auto" w:sz="6" w:space="0"/>
              <w:right w:val="single" w:color="auto" w:sz="6" w:space="0"/>
            </w:tcBorders>
          </w:tcPr>
          <w:p w14:paraId="54B62FC7">
            <w:pPr>
              <w:autoSpaceDE w:val="0"/>
              <w:autoSpaceDN w:val="0"/>
              <w:adjustRightInd w:val="0"/>
              <w:spacing w:line="280" w:lineRule="exact"/>
              <w:rPr>
                <w:rFonts w:ascii="仿宋" w:hAnsi="仿宋" w:eastAsia="仿宋" w:cs="仿宋"/>
                <w:sz w:val="24"/>
              </w:rPr>
            </w:pPr>
          </w:p>
        </w:tc>
      </w:tr>
      <w:tr w14:paraId="2999129E">
        <w:tblPrEx>
          <w:tblCellMar>
            <w:top w:w="0" w:type="dxa"/>
            <w:left w:w="108" w:type="dxa"/>
            <w:bottom w:w="0" w:type="dxa"/>
            <w:right w:w="108" w:type="dxa"/>
          </w:tblCellMar>
        </w:tblPrEx>
        <w:trPr>
          <w:trHeight w:val="386" w:hRule="atLeast"/>
          <w:jc w:val="center"/>
        </w:trPr>
        <w:tc>
          <w:tcPr>
            <w:tcW w:w="6098" w:type="dxa"/>
            <w:tcBorders>
              <w:top w:val="single" w:color="auto" w:sz="6" w:space="0"/>
              <w:left w:val="single" w:color="auto" w:sz="6" w:space="0"/>
              <w:bottom w:val="single" w:color="auto" w:sz="6" w:space="0"/>
              <w:right w:val="single" w:color="auto" w:sz="6" w:space="0"/>
            </w:tcBorders>
          </w:tcPr>
          <w:p w14:paraId="6927BF12">
            <w:pPr>
              <w:widowControl/>
              <w:textAlignment w:val="top"/>
              <w:rPr>
                <w:rFonts w:ascii="仿宋" w:hAnsi="仿宋" w:eastAsia="仿宋" w:cs="仿宋"/>
                <w:sz w:val="24"/>
                <w:lang w:val="zh-CN"/>
              </w:rPr>
            </w:pPr>
            <w:r>
              <w:rPr>
                <w:rFonts w:hint="eastAsia" w:ascii="仿宋" w:hAnsi="仿宋" w:eastAsia="仿宋" w:cs="仿宋"/>
                <w:kern w:val="0"/>
                <w:sz w:val="24"/>
                <w:lang w:bidi="ar"/>
              </w:rPr>
              <w:t>3.1.2.4.1 头倾、脚倾：≥±25°</w:t>
            </w:r>
          </w:p>
        </w:tc>
        <w:tc>
          <w:tcPr>
            <w:tcW w:w="3648" w:type="dxa"/>
            <w:tcBorders>
              <w:top w:val="single" w:color="auto" w:sz="6" w:space="0"/>
              <w:left w:val="single" w:color="auto" w:sz="6" w:space="0"/>
              <w:bottom w:val="single" w:color="auto" w:sz="6" w:space="0"/>
              <w:right w:val="single" w:color="auto" w:sz="6" w:space="0"/>
            </w:tcBorders>
          </w:tcPr>
          <w:p w14:paraId="7500764C">
            <w:pPr>
              <w:autoSpaceDE w:val="0"/>
              <w:autoSpaceDN w:val="0"/>
              <w:adjustRightInd w:val="0"/>
              <w:spacing w:line="280" w:lineRule="exact"/>
              <w:rPr>
                <w:rFonts w:ascii="仿宋" w:hAnsi="仿宋" w:eastAsia="仿宋" w:cs="仿宋"/>
                <w:sz w:val="24"/>
              </w:rPr>
            </w:pPr>
          </w:p>
        </w:tc>
      </w:tr>
      <w:tr w14:paraId="65CC9778">
        <w:tblPrEx>
          <w:tblCellMar>
            <w:top w:w="0" w:type="dxa"/>
            <w:left w:w="108" w:type="dxa"/>
            <w:bottom w:w="0" w:type="dxa"/>
            <w:right w:w="108" w:type="dxa"/>
          </w:tblCellMar>
        </w:tblPrEx>
        <w:trPr>
          <w:trHeight w:val="379" w:hRule="atLeast"/>
          <w:jc w:val="center"/>
        </w:trPr>
        <w:tc>
          <w:tcPr>
            <w:tcW w:w="6098" w:type="dxa"/>
            <w:tcBorders>
              <w:top w:val="single" w:color="auto" w:sz="6" w:space="0"/>
              <w:left w:val="single" w:color="auto" w:sz="6" w:space="0"/>
              <w:bottom w:val="single" w:color="auto" w:sz="6" w:space="0"/>
              <w:right w:val="single" w:color="auto" w:sz="6" w:space="0"/>
            </w:tcBorders>
          </w:tcPr>
          <w:p w14:paraId="30D77272">
            <w:pPr>
              <w:widowControl/>
              <w:textAlignment w:val="top"/>
              <w:rPr>
                <w:rFonts w:ascii="仿宋" w:hAnsi="仿宋" w:eastAsia="仿宋" w:cs="仿宋"/>
                <w:sz w:val="24"/>
                <w:lang w:val="zh-CN"/>
              </w:rPr>
            </w:pPr>
            <w:r>
              <w:rPr>
                <w:rFonts w:hint="eastAsia" w:ascii="仿宋" w:hAnsi="仿宋" w:eastAsia="仿宋" w:cs="仿宋"/>
                <w:kern w:val="0"/>
                <w:sz w:val="24"/>
                <w:lang w:bidi="ar"/>
              </w:rPr>
              <w:t>3.1.2.4.2 左倾、右倾：≥±15°</w:t>
            </w:r>
          </w:p>
        </w:tc>
        <w:tc>
          <w:tcPr>
            <w:tcW w:w="3648" w:type="dxa"/>
            <w:tcBorders>
              <w:top w:val="single" w:color="auto" w:sz="6" w:space="0"/>
              <w:left w:val="single" w:color="auto" w:sz="6" w:space="0"/>
              <w:bottom w:val="single" w:color="auto" w:sz="6" w:space="0"/>
              <w:right w:val="single" w:color="auto" w:sz="6" w:space="0"/>
            </w:tcBorders>
          </w:tcPr>
          <w:p w14:paraId="519E5E40">
            <w:pPr>
              <w:autoSpaceDE w:val="0"/>
              <w:autoSpaceDN w:val="0"/>
              <w:adjustRightInd w:val="0"/>
              <w:spacing w:line="280" w:lineRule="exact"/>
              <w:rPr>
                <w:rFonts w:ascii="仿宋" w:hAnsi="仿宋" w:eastAsia="仿宋" w:cs="仿宋"/>
                <w:sz w:val="24"/>
              </w:rPr>
            </w:pPr>
          </w:p>
        </w:tc>
      </w:tr>
      <w:tr w14:paraId="29F90891">
        <w:tblPrEx>
          <w:tblCellMar>
            <w:top w:w="0" w:type="dxa"/>
            <w:left w:w="108" w:type="dxa"/>
            <w:bottom w:w="0" w:type="dxa"/>
            <w:right w:w="108" w:type="dxa"/>
          </w:tblCellMar>
        </w:tblPrEx>
        <w:trPr>
          <w:trHeight w:val="338" w:hRule="atLeast"/>
          <w:jc w:val="center"/>
        </w:trPr>
        <w:tc>
          <w:tcPr>
            <w:tcW w:w="6098" w:type="dxa"/>
            <w:tcBorders>
              <w:top w:val="single" w:color="auto" w:sz="6" w:space="0"/>
              <w:left w:val="single" w:color="auto" w:sz="6" w:space="0"/>
              <w:bottom w:val="single" w:color="auto" w:sz="6" w:space="0"/>
              <w:right w:val="single" w:color="auto" w:sz="6" w:space="0"/>
            </w:tcBorders>
          </w:tcPr>
          <w:p w14:paraId="729DBA54">
            <w:pPr>
              <w:widowControl/>
              <w:textAlignment w:val="top"/>
              <w:rPr>
                <w:rFonts w:ascii="仿宋" w:hAnsi="仿宋" w:eastAsia="仿宋" w:cs="仿宋"/>
                <w:sz w:val="24"/>
                <w:lang w:val="zh-CN"/>
              </w:rPr>
            </w:pPr>
            <w:r>
              <w:rPr>
                <w:rFonts w:hint="eastAsia" w:ascii="仿宋" w:hAnsi="仿宋" w:eastAsia="仿宋" w:cs="仿宋"/>
                <w:kern w:val="0"/>
                <w:sz w:val="24"/>
                <w:lang w:bidi="ar"/>
              </w:rPr>
              <w:t>3.1.2.4.3 背板上下：≥+70°／-40°</w:t>
            </w:r>
          </w:p>
        </w:tc>
        <w:tc>
          <w:tcPr>
            <w:tcW w:w="3648" w:type="dxa"/>
            <w:tcBorders>
              <w:top w:val="single" w:color="auto" w:sz="6" w:space="0"/>
              <w:left w:val="single" w:color="auto" w:sz="6" w:space="0"/>
              <w:bottom w:val="single" w:color="auto" w:sz="6" w:space="0"/>
              <w:right w:val="single" w:color="auto" w:sz="6" w:space="0"/>
            </w:tcBorders>
          </w:tcPr>
          <w:p w14:paraId="313A51CF">
            <w:pPr>
              <w:autoSpaceDE w:val="0"/>
              <w:autoSpaceDN w:val="0"/>
              <w:adjustRightInd w:val="0"/>
              <w:spacing w:line="280" w:lineRule="exact"/>
              <w:rPr>
                <w:rFonts w:ascii="仿宋" w:hAnsi="仿宋" w:eastAsia="仿宋" w:cs="仿宋"/>
                <w:sz w:val="24"/>
              </w:rPr>
            </w:pPr>
          </w:p>
        </w:tc>
      </w:tr>
      <w:tr w14:paraId="0F3CE323">
        <w:tblPrEx>
          <w:tblCellMar>
            <w:top w:w="0" w:type="dxa"/>
            <w:left w:w="108" w:type="dxa"/>
            <w:bottom w:w="0" w:type="dxa"/>
            <w:right w:w="108" w:type="dxa"/>
          </w:tblCellMar>
        </w:tblPrEx>
        <w:trPr>
          <w:trHeight w:val="386" w:hRule="atLeast"/>
          <w:jc w:val="center"/>
        </w:trPr>
        <w:tc>
          <w:tcPr>
            <w:tcW w:w="6098" w:type="dxa"/>
            <w:tcBorders>
              <w:top w:val="single" w:color="auto" w:sz="6" w:space="0"/>
              <w:left w:val="single" w:color="auto" w:sz="6" w:space="0"/>
              <w:bottom w:val="single" w:color="auto" w:sz="6" w:space="0"/>
              <w:right w:val="single" w:color="auto" w:sz="6" w:space="0"/>
            </w:tcBorders>
          </w:tcPr>
          <w:p w14:paraId="13DC61EC">
            <w:pPr>
              <w:widowControl/>
              <w:textAlignment w:val="top"/>
              <w:rPr>
                <w:rFonts w:ascii="仿宋" w:hAnsi="仿宋" w:eastAsia="仿宋" w:cs="仿宋"/>
                <w:sz w:val="24"/>
                <w:lang w:val="zh-CN"/>
              </w:rPr>
            </w:pPr>
            <w:r>
              <w:rPr>
                <w:rFonts w:hint="eastAsia" w:ascii="仿宋" w:hAnsi="仿宋" w:eastAsia="仿宋" w:cs="仿宋"/>
                <w:kern w:val="0"/>
                <w:sz w:val="24"/>
                <w:lang w:bidi="ar"/>
              </w:rPr>
              <w:t>3.1.2.4.4 腿板上下：≥+0°／-90°</w:t>
            </w:r>
          </w:p>
        </w:tc>
        <w:tc>
          <w:tcPr>
            <w:tcW w:w="3648" w:type="dxa"/>
            <w:tcBorders>
              <w:top w:val="single" w:color="auto" w:sz="6" w:space="0"/>
              <w:left w:val="single" w:color="auto" w:sz="6" w:space="0"/>
              <w:bottom w:val="single" w:color="auto" w:sz="6" w:space="0"/>
              <w:right w:val="single" w:color="auto" w:sz="6" w:space="0"/>
            </w:tcBorders>
          </w:tcPr>
          <w:p w14:paraId="41020580">
            <w:pPr>
              <w:autoSpaceDE w:val="0"/>
              <w:autoSpaceDN w:val="0"/>
              <w:adjustRightInd w:val="0"/>
              <w:spacing w:line="280" w:lineRule="exact"/>
              <w:rPr>
                <w:rFonts w:ascii="仿宋" w:hAnsi="仿宋" w:eastAsia="仿宋" w:cs="仿宋"/>
                <w:sz w:val="24"/>
              </w:rPr>
            </w:pPr>
          </w:p>
        </w:tc>
      </w:tr>
      <w:tr w14:paraId="4224292F">
        <w:tblPrEx>
          <w:tblCellMar>
            <w:top w:w="0" w:type="dxa"/>
            <w:left w:w="108" w:type="dxa"/>
            <w:bottom w:w="0" w:type="dxa"/>
            <w:right w:w="108" w:type="dxa"/>
          </w:tblCellMar>
        </w:tblPrEx>
        <w:trPr>
          <w:trHeight w:val="386" w:hRule="atLeast"/>
          <w:jc w:val="center"/>
        </w:trPr>
        <w:tc>
          <w:tcPr>
            <w:tcW w:w="6098" w:type="dxa"/>
            <w:tcBorders>
              <w:top w:val="single" w:color="auto" w:sz="6" w:space="0"/>
              <w:left w:val="single" w:color="auto" w:sz="6" w:space="0"/>
              <w:bottom w:val="single" w:color="auto" w:sz="6" w:space="0"/>
              <w:right w:val="single" w:color="auto" w:sz="6" w:space="0"/>
            </w:tcBorders>
            <w:shd w:val="clear" w:color="auto" w:fill="auto"/>
          </w:tcPr>
          <w:p w14:paraId="582228E8">
            <w:pPr>
              <w:widowControl/>
              <w:textAlignment w:val="top"/>
              <w:rPr>
                <w:rFonts w:ascii="仿宋" w:hAnsi="仿宋" w:eastAsia="仿宋" w:cs="仿宋"/>
                <w:sz w:val="24"/>
                <w:lang w:val="zh-CN"/>
              </w:rPr>
            </w:pPr>
            <w:r>
              <w:rPr>
                <w:rFonts w:hint="eastAsia" w:ascii="仿宋" w:hAnsi="仿宋" w:eastAsia="仿宋" w:cs="仿宋"/>
                <w:kern w:val="0"/>
                <w:sz w:val="24"/>
                <w:lang w:bidi="ar"/>
              </w:rPr>
              <w:t>3.1.2.5 手术床长度(有头板) ≥1950mm</w:t>
            </w:r>
          </w:p>
        </w:tc>
        <w:tc>
          <w:tcPr>
            <w:tcW w:w="3648" w:type="dxa"/>
            <w:tcBorders>
              <w:top w:val="single" w:color="auto" w:sz="6" w:space="0"/>
              <w:left w:val="single" w:color="auto" w:sz="6" w:space="0"/>
              <w:bottom w:val="single" w:color="auto" w:sz="6" w:space="0"/>
              <w:right w:val="single" w:color="auto" w:sz="6" w:space="0"/>
            </w:tcBorders>
          </w:tcPr>
          <w:p w14:paraId="6A6E6EC0">
            <w:pPr>
              <w:autoSpaceDE w:val="0"/>
              <w:autoSpaceDN w:val="0"/>
              <w:adjustRightInd w:val="0"/>
              <w:spacing w:line="280" w:lineRule="exact"/>
              <w:rPr>
                <w:rFonts w:ascii="仿宋" w:hAnsi="仿宋" w:eastAsia="仿宋" w:cs="仿宋"/>
                <w:sz w:val="24"/>
                <w:highlight w:val="yellow"/>
              </w:rPr>
            </w:pPr>
          </w:p>
        </w:tc>
      </w:tr>
      <w:tr w14:paraId="02E7D82C">
        <w:tblPrEx>
          <w:tblCellMar>
            <w:top w:w="0" w:type="dxa"/>
            <w:left w:w="108" w:type="dxa"/>
            <w:bottom w:w="0" w:type="dxa"/>
            <w:right w:w="108" w:type="dxa"/>
          </w:tblCellMar>
        </w:tblPrEx>
        <w:trPr>
          <w:trHeight w:val="386" w:hRule="atLeast"/>
          <w:jc w:val="center"/>
        </w:trPr>
        <w:tc>
          <w:tcPr>
            <w:tcW w:w="6098" w:type="dxa"/>
            <w:tcBorders>
              <w:top w:val="single" w:color="auto" w:sz="6" w:space="0"/>
              <w:left w:val="single" w:color="auto" w:sz="6" w:space="0"/>
              <w:bottom w:val="single" w:color="auto" w:sz="6" w:space="0"/>
              <w:right w:val="single" w:color="auto" w:sz="6" w:space="0"/>
            </w:tcBorders>
            <w:shd w:val="clear" w:color="auto" w:fill="auto"/>
          </w:tcPr>
          <w:p w14:paraId="474F0A50">
            <w:pPr>
              <w:widowControl/>
              <w:textAlignment w:val="top"/>
              <w:rPr>
                <w:rFonts w:ascii="仿宋" w:hAnsi="仿宋" w:eastAsia="仿宋" w:cs="仿宋"/>
                <w:sz w:val="24"/>
                <w:lang w:val="zh-CN"/>
              </w:rPr>
            </w:pPr>
            <w:r>
              <w:rPr>
                <w:rFonts w:hint="eastAsia" w:ascii="仿宋" w:hAnsi="仿宋" w:eastAsia="仿宋" w:cs="仿宋"/>
                <w:kern w:val="0"/>
                <w:sz w:val="24"/>
                <w:lang w:bidi="ar"/>
              </w:rPr>
              <w:t>3.1.2.6 手术床宽度（无导轨）≥500mm</w:t>
            </w:r>
          </w:p>
        </w:tc>
        <w:tc>
          <w:tcPr>
            <w:tcW w:w="3648" w:type="dxa"/>
            <w:tcBorders>
              <w:top w:val="single" w:color="auto" w:sz="6" w:space="0"/>
              <w:left w:val="single" w:color="auto" w:sz="6" w:space="0"/>
              <w:bottom w:val="single" w:color="auto" w:sz="6" w:space="0"/>
              <w:right w:val="single" w:color="auto" w:sz="6" w:space="0"/>
            </w:tcBorders>
          </w:tcPr>
          <w:p w14:paraId="24094AD8">
            <w:pPr>
              <w:autoSpaceDE w:val="0"/>
              <w:autoSpaceDN w:val="0"/>
              <w:adjustRightInd w:val="0"/>
              <w:spacing w:line="280" w:lineRule="exact"/>
              <w:rPr>
                <w:rFonts w:ascii="仿宋" w:hAnsi="仿宋" w:eastAsia="仿宋" w:cs="仿宋"/>
                <w:sz w:val="24"/>
                <w:highlight w:val="yellow"/>
              </w:rPr>
            </w:pPr>
          </w:p>
        </w:tc>
      </w:tr>
      <w:tr w14:paraId="1E5B035A">
        <w:tblPrEx>
          <w:tblCellMar>
            <w:top w:w="0" w:type="dxa"/>
            <w:left w:w="108" w:type="dxa"/>
            <w:bottom w:w="0" w:type="dxa"/>
            <w:right w:w="108" w:type="dxa"/>
          </w:tblCellMar>
        </w:tblPrEx>
        <w:trPr>
          <w:trHeight w:val="386" w:hRule="atLeast"/>
          <w:jc w:val="center"/>
        </w:trPr>
        <w:tc>
          <w:tcPr>
            <w:tcW w:w="6098" w:type="dxa"/>
            <w:tcBorders>
              <w:top w:val="single" w:color="auto" w:sz="6" w:space="0"/>
              <w:left w:val="single" w:color="auto" w:sz="6" w:space="0"/>
              <w:bottom w:val="single" w:color="auto" w:sz="6" w:space="0"/>
              <w:right w:val="single" w:color="auto" w:sz="6" w:space="0"/>
            </w:tcBorders>
            <w:shd w:val="clear" w:color="auto" w:fill="auto"/>
          </w:tcPr>
          <w:p w14:paraId="5ECC18F0">
            <w:pPr>
              <w:widowControl/>
              <w:textAlignment w:val="top"/>
              <w:rPr>
                <w:rFonts w:ascii="仿宋" w:hAnsi="仿宋" w:eastAsia="仿宋" w:cs="仿宋"/>
                <w:sz w:val="24"/>
                <w:lang w:val="zh-CN"/>
              </w:rPr>
            </w:pPr>
            <w:r>
              <w:rPr>
                <w:rFonts w:hint="eastAsia" w:ascii="仿宋" w:hAnsi="仿宋" w:eastAsia="仿宋" w:cs="仿宋"/>
                <w:kern w:val="0"/>
                <w:sz w:val="24"/>
                <w:lang w:bidi="ar"/>
              </w:rPr>
              <w:t>3.1.2.7 配水平移动功能，水平移动范围：≥300mm</w:t>
            </w:r>
          </w:p>
        </w:tc>
        <w:tc>
          <w:tcPr>
            <w:tcW w:w="3648" w:type="dxa"/>
            <w:tcBorders>
              <w:top w:val="single" w:color="auto" w:sz="6" w:space="0"/>
              <w:left w:val="single" w:color="auto" w:sz="6" w:space="0"/>
              <w:bottom w:val="single" w:color="auto" w:sz="6" w:space="0"/>
              <w:right w:val="single" w:color="auto" w:sz="6" w:space="0"/>
            </w:tcBorders>
          </w:tcPr>
          <w:p w14:paraId="051BE12C">
            <w:pPr>
              <w:autoSpaceDE w:val="0"/>
              <w:autoSpaceDN w:val="0"/>
              <w:adjustRightInd w:val="0"/>
              <w:spacing w:line="280" w:lineRule="exact"/>
              <w:rPr>
                <w:rFonts w:ascii="仿宋" w:hAnsi="仿宋" w:eastAsia="仿宋" w:cs="仿宋"/>
                <w:sz w:val="24"/>
              </w:rPr>
            </w:pPr>
          </w:p>
        </w:tc>
      </w:tr>
      <w:tr w14:paraId="4B04FFD3">
        <w:tblPrEx>
          <w:tblCellMar>
            <w:top w:w="0" w:type="dxa"/>
            <w:left w:w="108" w:type="dxa"/>
            <w:bottom w:w="0" w:type="dxa"/>
            <w:right w:w="108" w:type="dxa"/>
          </w:tblCellMar>
        </w:tblPrEx>
        <w:trPr>
          <w:trHeight w:val="386" w:hRule="atLeast"/>
          <w:jc w:val="center"/>
        </w:trPr>
        <w:tc>
          <w:tcPr>
            <w:tcW w:w="6098" w:type="dxa"/>
            <w:tcBorders>
              <w:top w:val="single" w:color="auto" w:sz="6" w:space="0"/>
              <w:left w:val="single" w:color="auto" w:sz="6" w:space="0"/>
              <w:bottom w:val="single" w:color="auto" w:sz="6" w:space="0"/>
              <w:right w:val="single" w:color="auto" w:sz="6" w:space="0"/>
            </w:tcBorders>
          </w:tcPr>
          <w:p w14:paraId="67B06439">
            <w:pPr>
              <w:widowControl/>
              <w:textAlignment w:val="top"/>
              <w:rPr>
                <w:rFonts w:ascii="仿宋" w:hAnsi="仿宋" w:eastAsia="仿宋" w:cs="仿宋"/>
                <w:sz w:val="24"/>
                <w:lang w:val="zh-CN"/>
              </w:rPr>
            </w:pPr>
            <w:r>
              <w:rPr>
                <w:rFonts w:hint="eastAsia" w:ascii="仿宋" w:hAnsi="仿宋" w:eastAsia="仿宋" w:cs="仿宋"/>
                <w:b/>
                <w:bCs/>
                <w:kern w:val="0"/>
                <w:sz w:val="24"/>
                <w:lang w:bidi="ar"/>
              </w:rPr>
              <w:t>3.1.3 控制要求：</w:t>
            </w:r>
            <w:r>
              <w:rPr>
                <w:rFonts w:hint="eastAsia" w:ascii="仿宋" w:hAnsi="仿宋" w:eastAsia="仿宋" w:cs="仿宋"/>
                <w:kern w:val="0"/>
                <w:sz w:val="24"/>
                <w:lang w:bidi="ar"/>
              </w:rPr>
              <w:t xml:space="preserve"> </w:t>
            </w:r>
          </w:p>
        </w:tc>
        <w:tc>
          <w:tcPr>
            <w:tcW w:w="3648" w:type="dxa"/>
            <w:tcBorders>
              <w:top w:val="single" w:color="auto" w:sz="6" w:space="0"/>
              <w:left w:val="single" w:color="auto" w:sz="6" w:space="0"/>
              <w:bottom w:val="single" w:color="auto" w:sz="6" w:space="0"/>
              <w:right w:val="single" w:color="auto" w:sz="6" w:space="0"/>
            </w:tcBorders>
          </w:tcPr>
          <w:p w14:paraId="02CB4341">
            <w:pPr>
              <w:autoSpaceDE w:val="0"/>
              <w:autoSpaceDN w:val="0"/>
              <w:adjustRightInd w:val="0"/>
              <w:spacing w:line="280" w:lineRule="exact"/>
              <w:rPr>
                <w:rFonts w:ascii="仿宋" w:hAnsi="仿宋" w:eastAsia="仿宋" w:cs="仿宋"/>
                <w:sz w:val="24"/>
              </w:rPr>
            </w:pPr>
          </w:p>
        </w:tc>
      </w:tr>
      <w:tr w14:paraId="213BB024">
        <w:tblPrEx>
          <w:tblCellMar>
            <w:top w:w="0" w:type="dxa"/>
            <w:left w:w="108" w:type="dxa"/>
            <w:bottom w:w="0" w:type="dxa"/>
            <w:right w:w="108" w:type="dxa"/>
          </w:tblCellMar>
        </w:tblPrEx>
        <w:trPr>
          <w:trHeight w:val="735" w:hRule="atLeast"/>
          <w:jc w:val="center"/>
        </w:trPr>
        <w:tc>
          <w:tcPr>
            <w:tcW w:w="6098" w:type="dxa"/>
            <w:tcBorders>
              <w:top w:val="single" w:color="auto" w:sz="6" w:space="0"/>
              <w:left w:val="single" w:color="auto" w:sz="6" w:space="0"/>
              <w:bottom w:val="single" w:color="auto" w:sz="6" w:space="0"/>
              <w:right w:val="single" w:color="auto" w:sz="6" w:space="0"/>
            </w:tcBorders>
          </w:tcPr>
          <w:p w14:paraId="00DC5CDC">
            <w:pPr>
              <w:widowControl/>
              <w:textAlignment w:val="top"/>
              <w:rPr>
                <w:rFonts w:ascii="仿宋" w:hAnsi="仿宋" w:eastAsia="仿宋" w:cs="仿宋"/>
                <w:color w:val="FF0000"/>
                <w:sz w:val="24"/>
              </w:rPr>
            </w:pPr>
            <w:r>
              <w:rPr>
                <w:rFonts w:hint="eastAsia" w:ascii="仿宋" w:hAnsi="仿宋" w:eastAsia="仿宋" w:cs="仿宋"/>
                <w:color w:val="FF0000"/>
                <w:kern w:val="0"/>
                <w:sz w:val="24"/>
                <w:lang w:bidi="ar"/>
              </w:rPr>
              <w:t>3.1.3.1 床体控制系统: A、B两套，A套为有线控制，B为应急控制面板，双键安全控制，可独立操作手术床，二套系统独立运行（提供注册证明材料或说明书）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0F09D843">
            <w:pPr>
              <w:autoSpaceDE w:val="0"/>
              <w:autoSpaceDN w:val="0"/>
              <w:adjustRightInd w:val="0"/>
              <w:spacing w:line="280" w:lineRule="exact"/>
              <w:rPr>
                <w:rFonts w:ascii="仿宋" w:hAnsi="仿宋" w:eastAsia="仿宋" w:cs="仿宋"/>
                <w:color w:val="FF0000"/>
                <w:sz w:val="24"/>
                <w:lang w:val="zh-CN"/>
              </w:rPr>
            </w:pPr>
          </w:p>
        </w:tc>
      </w:tr>
      <w:tr w14:paraId="428D46F9">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7E4CDC4B">
            <w:pPr>
              <w:widowControl/>
              <w:textAlignment w:val="top"/>
              <w:rPr>
                <w:rFonts w:ascii="仿宋" w:hAnsi="仿宋" w:eastAsia="仿宋" w:cs="仿宋"/>
                <w:sz w:val="24"/>
              </w:rPr>
            </w:pPr>
            <w:r>
              <w:rPr>
                <w:rFonts w:hint="eastAsia" w:ascii="仿宋" w:hAnsi="仿宋" w:eastAsia="仿宋" w:cs="仿宋"/>
                <w:kern w:val="0"/>
                <w:sz w:val="24"/>
                <w:lang w:bidi="ar"/>
              </w:rPr>
              <w:t>3.1.3.2 有线遥控器具有背景灯，适用于内窥镜手术低亮度环境</w:t>
            </w:r>
          </w:p>
        </w:tc>
        <w:tc>
          <w:tcPr>
            <w:tcW w:w="3648" w:type="dxa"/>
            <w:tcBorders>
              <w:top w:val="single" w:color="auto" w:sz="6" w:space="0"/>
              <w:left w:val="single" w:color="auto" w:sz="6" w:space="0"/>
              <w:bottom w:val="single" w:color="auto" w:sz="6" w:space="0"/>
              <w:right w:val="single" w:color="auto" w:sz="6" w:space="0"/>
            </w:tcBorders>
          </w:tcPr>
          <w:p w14:paraId="0AED3E0F">
            <w:pPr>
              <w:autoSpaceDE w:val="0"/>
              <w:autoSpaceDN w:val="0"/>
              <w:adjustRightInd w:val="0"/>
              <w:spacing w:line="280" w:lineRule="exact"/>
              <w:rPr>
                <w:rFonts w:ascii="仿宋" w:hAnsi="仿宋" w:eastAsia="仿宋" w:cs="仿宋"/>
                <w:sz w:val="24"/>
              </w:rPr>
            </w:pPr>
          </w:p>
        </w:tc>
      </w:tr>
      <w:tr w14:paraId="5DCF4F2E">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9069D4A">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3.1.3.3 一键操作功能：具备，包含但不限于一键式屈曲体位、一键式沙滩椅位、一键式腰桥、一键复位（提供注册证明材料或说明书）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3411819F">
            <w:pPr>
              <w:autoSpaceDE w:val="0"/>
              <w:autoSpaceDN w:val="0"/>
              <w:adjustRightInd w:val="0"/>
              <w:spacing w:line="280" w:lineRule="exact"/>
              <w:rPr>
                <w:rFonts w:ascii="仿宋" w:hAnsi="仿宋" w:eastAsia="仿宋" w:cs="仿宋"/>
                <w:color w:val="FF0000"/>
                <w:sz w:val="24"/>
                <w:lang w:val="zh-CN"/>
              </w:rPr>
            </w:pPr>
          </w:p>
        </w:tc>
      </w:tr>
      <w:tr w14:paraId="3546221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55854D09">
            <w:pPr>
              <w:widowControl/>
              <w:textAlignment w:val="top"/>
              <w:rPr>
                <w:rFonts w:ascii="仿宋" w:hAnsi="仿宋" w:eastAsia="仿宋" w:cs="仿宋"/>
                <w:sz w:val="24"/>
                <w:lang w:val="zh-CN"/>
              </w:rPr>
            </w:pPr>
            <w:r>
              <w:rPr>
                <w:rFonts w:hint="eastAsia" w:ascii="仿宋" w:hAnsi="仿宋" w:eastAsia="仿宋" w:cs="仿宋"/>
                <w:kern w:val="0"/>
                <w:sz w:val="24"/>
                <w:lang w:bidi="ar"/>
              </w:rPr>
              <w:t>3.1.3.4 电动控制系统：控制器具有一键回“0”功能</w:t>
            </w:r>
          </w:p>
        </w:tc>
        <w:tc>
          <w:tcPr>
            <w:tcW w:w="3648" w:type="dxa"/>
            <w:tcBorders>
              <w:top w:val="single" w:color="auto" w:sz="6" w:space="0"/>
              <w:left w:val="single" w:color="auto" w:sz="6" w:space="0"/>
              <w:bottom w:val="single" w:color="auto" w:sz="6" w:space="0"/>
              <w:right w:val="single" w:color="auto" w:sz="6" w:space="0"/>
            </w:tcBorders>
          </w:tcPr>
          <w:p w14:paraId="258A57AB">
            <w:pPr>
              <w:autoSpaceDE w:val="0"/>
              <w:autoSpaceDN w:val="0"/>
              <w:adjustRightInd w:val="0"/>
              <w:spacing w:line="280" w:lineRule="exact"/>
              <w:rPr>
                <w:rFonts w:ascii="仿宋" w:hAnsi="仿宋" w:eastAsia="仿宋" w:cs="仿宋"/>
                <w:sz w:val="24"/>
              </w:rPr>
            </w:pPr>
          </w:p>
        </w:tc>
      </w:tr>
      <w:tr w14:paraId="13E96D23">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D846EBC">
            <w:pPr>
              <w:widowControl/>
              <w:textAlignment w:val="top"/>
              <w:rPr>
                <w:rFonts w:ascii="仿宋" w:hAnsi="仿宋" w:eastAsia="仿宋" w:cs="仿宋"/>
                <w:sz w:val="24"/>
                <w:lang w:val="zh-CN"/>
              </w:rPr>
            </w:pPr>
            <w:r>
              <w:rPr>
                <w:rFonts w:hint="eastAsia" w:ascii="仿宋" w:hAnsi="仿宋" w:eastAsia="仿宋" w:cs="仿宋"/>
                <w:b/>
                <w:bCs/>
                <w:kern w:val="0"/>
                <w:sz w:val="24"/>
                <w:lang w:bidi="ar"/>
              </w:rPr>
              <w:t>3.1.4　其他附件要求：</w:t>
            </w:r>
          </w:p>
        </w:tc>
        <w:tc>
          <w:tcPr>
            <w:tcW w:w="3648" w:type="dxa"/>
            <w:tcBorders>
              <w:top w:val="single" w:color="auto" w:sz="6" w:space="0"/>
              <w:left w:val="single" w:color="auto" w:sz="6" w:space="0"/>
              <w:bottom w:val="single" w:color="auto" w:sz="6" w:space="0"/>
              <w:right w:val="single" w:color="auto" w:sz="6" w:space="0"/>
            </w:tcBorders>
          </w:tcPr>
          <w:p w14:paraId="226630BF">
            <w:pPr>
              <w:autoSpaceDE w:val="0"/>
              <w:autoSpaceDN w:val="0"/>
              <w:adjustRightInd w:val="0"/>
              <w:spacing w:line="280" w:lineRule="exact"/>
              <w:rPr>
                <w:rFonts w:ascii="仿宋" w:hAnsi="仿宋" w:eastAsia="仿宋" w:cs="仿宋"/>
                <w:sz w:val="24"/>
                <w:lang w:val="zh-CN"/>
              </w:rPr>
            </w:pPr>
          </w:p>
        </w:tc>
      </w:tr>
      <w:tr w14:paraId="1E210EE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42A3FEBB">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▲3.1.4.1 床垫要求：与手术床同品牌，厚度≥80mm，上层为≥60mm记忆垫，下层为≥20mm减压垫，接缝采用焊接工艺，具有X光可透，导静电，不漏液体，模块式，可拆卸等特性（提供注册证明材料或说明书）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23789B3C">
            <w:pPr>
              <w:autoSpaceDE w:val="0"/>
              <w:autoSpaceDN w:val="0"/>
              <w:adjustRightInd w:val="0"/>
              <w:spacing w:line="280" w:lineRule="exact"/>
              <w:rPr>
                <w:rFonts w:ascii="仿宋" w:hAnsi="仿宋" w:eastAsia="仿宋" w:cs="仿宋"/>
                <w:color w:val="FF0000"/>
                <w:sz w:val="24"/>
              </w:rPr>
            </w:pPr>
          </w:p>
        </w:tc>
      </w:tr>
      <w:tr w14:paraId="65E0EC42">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55887EB8">
            <w:pPr>
              <w:widowControl/>
              <w:textAlignment w:val="top"/>
              <w:rPr>
                <w:rFonts w:ascii="仿宋" w:hAnsi="仿宋" w:eastAsia="仿宋" w:cs="仿宋"/>
                <w:sz w:val="24"/>
              </w:rPr>
            </w:pPr>
            <w:r>
              <w:rPr>
                <w:rFonts w:hint="eastAsia" w:ascii="仿宋" w:hAnsi="仿宋" w:eastAsia="仿宋" w:cs="仿宋"/>
                <w:b/>
                <w:bCs/>
                <w:kern w:val="0"/>
                <w:sz w:val="24"/>
                <w:lang w:bidi="ar"/>
              </w:rPr>
              <w:t xml:space="preserve">3.2手术床（高端2） </w:t>
            </w:r>
          </w:p>
        </w:tc>
        <w:tc>
          <w:tcPr>
            <w:tcW w:w="3648" w:type="dxa"/>
            <w:tcBorders>
              <w:top w:val="single" w:color="auto" w:sz="6" w:space="0"/>
              <w:left w:val="single" w:color="auto" w:sz="6" w:space="0"/>
              <w:bottom w:val="single" w:color="auto" w:sz="6" w:space="0"/>
              <w:right w:val="single" w:color="auto" w:sz="6" w:space="0"/>
            </w:tcBorders>
          </w:tcPr>
          <w:p w14:paraId="02C88B00">
            <w:pPr>
              <w:autoSpaceDE w:val="0"/>
              <w:autoSpaceDN w:val="0"/>
              <w:adjustRightInd w:val="0"/>
              <w:spacing w:line="280" w:lineRule="exact"/>
              <w:rPr>
                <w:rFonts w:ascii="仿宋" w:hAnsi="仿宋" w:eastAsia="仿宋" w:cs="仿宋"/>
                <w:sz w:val="24"/>
                <w:lang w:val="zh-CN"/>
              </w:rPr>
            </w:pPr>
          </w:p>
        </w:tc>
      </w:tr>
      <w:tr w14:paraId="3C67FE9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56557EBB">
            <w:pPr>
              <w:widowControl/>
              <w:textAlignment w:val="top"/>
              <w:rPr>
                <w:rFonts w:ascii="仿宋" w:hAnsi="仿宋" w:eastAsia="仿宋" w:cs="仿宋"/>
                <w:b/>
                <w:bCs/>
                <w:sz w:val="24"/>
              </w:rPr>
            </w:pPr>
            <w:r>
              <w:rPr>
                <w:rFonts w:hint="eastAsia" w:ascii="仿宋" w:hAnsi="仿宋" w:eastAsia="仿宋" w:cs="仿宋"/>
                <w:b/>
                <w:bCs/>
                <w:kern w:val="0"/>
                <w:sz w:val="24"/>
                <w:lang w:bidi="ar"/>
              </w:rPr>
              <w:t>3.2.1 基本要求：</w:t>
            </w:r>
          </w:p>
        </w:tc>
        <w:tc>
          <w:tcPr>
            <w:tcW w:w="3648" w:type="dxa"/>
            <w:tcBorders>
              <w:top w:val="single" w:color="auto" w:sz="6" w:space="0"/>
              <w:left w:val="single" w:color="auto" w:sz="6" w:space="0"/>
              <w:bottom w:val="single" w:color="auto" w:sz="6" w:space="0"/>
              <w:right w:val="single" w:color="auto" w:sz="6" w:space="0"/>
            </w:tcBorders>
          </w:tcPr>
          <w:p w14:paraId="0C8F5655">
            <w:pPr>
              <w:autoSpaceDE w:val="0"/>
              <w:autoSpaceDN w:val="0"/>
              <w:adjustRightInd w:val="0"/>
              <w:spacing w:line="280" w:lineRule="exact"/>
              <w:rPr>
                <w:rFonts w:ascii="仿宋" w:hAnsi="仿宋" w:eastAsia="仿宋" w:cs="仿宋"/>
                <w:sz w:val="24"/>
                <w:lang w:val="zh-CN"/>
              </w:rPr>
            </w:pPr>
          </w:p>
        </w:tc>
      </w:tr>
      <w:tr w14:paraId="1868BDDF">
        <w:tblPrEx>
          <w:tblCellMar>
            <w:top w:w="0" w:type="dxa"/>
            <w:left w:w="108" w:type="dxa"/>
            <w:bottom w:w="0" w:type="dxa"/>
            <w:right w:w="108" w:type="dxa"/>
          </w:tblCellMar>
        </w:tblPrEx>
        <w:trPr>
          <w:trHeight w:val="90" w:hRule="atLeast"/>
          <w:jc w:val="center"/>
        </w:trPr>
        <w:tc>
          <w:tcPr>
            <w:tcW w:w="6098" w:type="dxa"/>
            <w:tcBorders>
              <w:top w:val="single" w:color="auto" w:sz="6" w:space="0"/>
              <w:left w:val="single" w:color="auto" w:sz="6" w:space="0"/>
              <w:bottom w:val="single" w:color="auto" w:sz="6" w:space="0"/>
              <w:right w:val="single" w:color="auto" w:sz="6" w:space="0"/>
            </w:tcBorders>
          </w:tcPr>
          <w:p w14:paraId="4C924710">
            <w:pPr>
              <w:widowControl/>
              <w:textAlignment w:val="top"/>
              <w:rPr>
                <w:rFonts w:ascii="仿宋" w:hAnsi="仿宋" w:eastAsia="仿宋" w:cs="仿宋"/>
                <w:b/>
                <w:sz w:val="24"/>
                <w:lang w:val="zh-CN"/>
              </w:rPr>
            </w:pPr>
            <w:r>
              <w:rPr>
                <w:rFonts w:hint="eastAsia" w:ascii="仿宋" w:hAnsi="仿宋" w:eastAsia="仿宋" w:cs="仿宋"/>
                <w:kern w:val="0"/>
                <w:sz w:val="24"/>
                <w:lang w:bidi="ar"/>
              </w:rPr>
              <w:t>3.2.1.1驱动方式：电动液压驱动，非齿轮式联动电动驱动</w:t>
            </w:r>
          </w:p>
        </w:tc>
        <w:tc>
          <w:tcPr>
            <w:tcW w:w="3648" w:type="dxa"/>
            <w:tcBorders>
              <w:top w:val="single" w:color="auto" w:sz="6" w:space="0"/>
              <w:left w:val="single" w:color="auto" w:sz="6" w:space="0"/>
              <w:bottom w:val="single" w:color="auto" w:sz="6" w:space="0"/>
              <w:right w:val="single" w:color="auto" w:sz="6" w:space="0"/>
            </w:tcBorders>
          </w:tcPr>
          <w:p w14:paraId="1F1D7F7C">
            <w:pPr>
              <w:autoSpaceDE w:val="0"/>
              <w:autoSpaceDN w:val="0"/>
              <w:adjustRightInd w:val="0"/>
              <w:spacing w:line="280" w:lineRule="exact"/>
              <w:rPr>
                <w:rFonts w:ascii="仿宋" w:hAnsi="仿宋" w:eastAsia="仿宋" w:cs="仿宋"/>
                <w:sz w:val="24"/>
                <w:lang w:val="zh-CN"/>
              </w:rPr>
            </w:pPr>
          </w:p>
        </w:tc>
      </w:tr>
      <w:tr w14:paraId="56266E4A">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4C800CFE">
            <w:pPr>
              <w:widowControl/>
              <w:textAlignment w:val="top"/>
              <w:rPr>
                <w:rFonts w:ascii="仿宋" w:hAnsi="仿宋" w:eastAsia="仿宋" w:cs="仿宋"/>
                <w:sz w:val="24"/>
                <w:lang w:val="zh-CN"/>
              </w:rPr>
            </w:pPr>
            <w:r>
              <w:rPr>
                <w:rFonts w:hint="eastAsia" w:ascii="仿宋" w:hAnsi="仿宋" w:eastAsia="仿宋" w:cs="仿宋"/>
                <w:kern w:val="0"/>
                <w:sz w:val="24"/>
                <w:lang w:bidi="ar"/>
              </w:rPr>
              <w:t>3.2.1.2 供电方式：交流电供电与电池供电</w:t>
            </w:r>
          </w:p>
        </w:tc>
        <w:tc>
          <w:tcPr>
            <w:tcW w:w="3648" w:type="dxa"/>
            <w:tcBorders>
              <w:top w:val="single" w:color="auto" w:sz="6" w:space="0"/>
              <w:left w:val="single" w:color="auto" w:sz="6" w:space="0"/>
              <w:bottom w:val="single" w:color="auto" w:sz="6" w:space="0"/>
              <w:right w:val="single" w:color="auto" w:sz="6" w:space="0"/>
            </w:tcBorders>
          </w:tcPr>
          <w:p w14:paraId="13D687EB">
            <w:pPr>
              <w:autoSpaceDE w:val="0"/>
              <w:autoSpaceDN w:val="0"/>
              <w:adjustRightInd w:val="0"/>
              <w:spacing w:line="280" w:lineRule="exact"/>
              <w:rPr>
                <w:rFonts w:ascii="仿宋" w:hAnsi="仿宋" w:eastAsia="仿宋" w:cs="仿宋"/>
                <w:sz w:val="24"/>
                <w:lang w:val="zh-CN"/>
              </w:rPr>
            </w:pPr>
          </w:p>
        </w:tc>
      </w:tr>
      <w:tr w14:paraId="27D8E989">
        <w:tblPrEx>
          <w:tblCellMar>
            <w:top w:w="0" w:type="dxa"/>
            <w:left w:w="108" w:type="dxa"/>
            <w:bottom w:w="0" w:type="dxa"/>
            <w:right w:w="108" w:type="dxa"/>
          </w:tblCellMar>
        </w:tblPrEx>
        <w:trPr>
          <w:trHeight w:val="751" w:hRule="atLeast"/>
          <w:jc w:val="center"/>
        </w:trPr>
        <w:tc>
          <w:tcPr>
            <w:tcW w:w="6098" w:type="dxa"/>
            <w:tcBorders>
              <w:top w:val="single" w:color="auto" w:sz="6" w:space="0"/>
              <w:left w:val="single" w:color="auto" w:sz="6" w:space="0"/>
              <w:bottom w:val="single" w:color="auto" w:sz="6" w:space="0"/>
              <w:right w:val="single" w:color="auto" w:sz="6" w:space="0"/>
            </w:tcBorders>
          </w:tcPr>
          <w:p w14:paraId="5475F969">
            <w:pPr>
              <w:widowControl/>
              <w:textAlignment w:val="top"/>
              <w:rPr>
                <w:rFonts w:ascii="仿宋" w:hAnsi="仿宋" w:eastAsia="仿宋" w:cs="仿宋"/>
                <w:sz w:val="24"/>
              </w:rPr>
            </w:pPr>
            <w:r>
              <w:rPr>
                <w:rFonts w:hint="eastAsia" w:ascii="仿宋" w:hAnsi="仿宋" w:eastAsia="仿宋" w:cs="仿宋"/>
                <w:kern w:val="0"/>
                <w:sz w:val="24"/>
                <w:lang w:bidi="ar"/>
              </w:rPr>
              <w:t>3.2.1.3 床板组成：包含头板、上背板、下背板、坐板及分体式腿板、手板等，拆装均为按键插拔，非螺丝固定</w:t>
            </w:r>
          </w:p>
        </w:tc>
        <w:tc>
          <w:tcPr>
            <w:tcW w:w="3648" w:type="dxa"/>
            <w:tcBorders>
              <w:top w:val="single" w:color="auto" w:sz="6" w:space="0"/>
              <w:left w:val="single" w:color="auto" w:sz="6" w:space="0"/>
              <w:bottom w:val="single" w:color="auto" w:sz="6" w:space="0"/>
              <w:right w:val="single" w:color="auto" w:sz="6" w:space="0"/>
            </w:tcBorders>
          </w:tcPr>
          <w:p w14:paraId="1C22E804">
            <w:pPr>
              <w:autoSpaceDE w:val="0"/>
              <w:autoSpaceDN w:val="0"/>
              <w:adjustRightInd w:val="0"/>
              <w:spacing w:line="280" w:lineRule="exact"/>
              <w:rPr>
                <w:rFonts w:ascii="仿宋" w:hAnsi="仿宋" w:eastAsia="仿宋" w:cs="仿宋"/>
                <w:sz w:val="24"/>
                <w:lang w:val="zh-CN"/>
              </w:rPr>
            </w:pPr>
          </w:p>
        </w:tc>
      </w:tr>
      <w:tr w14:paraId="3BECB81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5F4638F7">
            <w:pPr>
              <w:widowControl/>
              <w:textAlignment w:val="top"/>
              <w:rPr>
                <w:rFonts w:ascii="仿宋" w:hAnsi="仿宋" w:eastAsia="仿宋" w:cs="仿宋"/>
                <w:sz w:val="24"/>
              </w:rPr>
            </w:pPr>
            <w:r>
              <w:rPr>
                <w:rFonts w:hint="eastAsia" w:ascii="仿宋" w:hAnsi="仿宋" w:eastAsia="仿宋" w:cs="仿宋"/>
                <w:kern w:val="0"/>
                <w:sz w:val="24"/>
                <w:lang w:bidi="ar"/>
              </w:rPr>
              <w:t>3.2.1.4 腿板可拆卸、可下折、可外展≥150 º</w:t>
            </w:r>
          </w:p>
        </w:tc>
        <w:tc>
          <w:tcPr>
            <w:tcW w:w="3648" w:type="dxa"/>
            <w:tcBorders>
              <w:top w:val="single" w:color="auto" w:sz="6" w:space="0"/>
              <w:left w:val="single" w:color="auto" w:sz="6" w:space="0"/>
              <w:bottom w:val="single" w:color="auto" w:sz="6" w:space="0"/>
              <w:right w:val="single" w:color="auto" w:sz="6" w:space="0"/>
            </w:tcBorders>
          </w:tcPr>
          <w:p w14:paraId="19B3F275">
            <w:pPr>
              <w:autoSpaceDE w:val="0"/>
              <w:autoSpaceDN w:val="0"/>
              <w:adjustRightInd w:val="0"/>
              <w:spacing w:line="280" w:lineRule="exact"/>
              <w:rPr>
                <w:rFonts w:ascii="仿宋" w:hAnsi="仿宋" w:eastAsia="仿宋" w:cs="仿宋"/>
                <w:sz w:val="24"/>
              </w:rPr>
            </w:pPr>
          </w:p>
        </w:tc>
      </w:tr>
      <w:tr w14:paraId="62BC5540">
        <w:tblPrEx>
          <w:tblCellMar>
            <w:top w:w="0" w:type="dxa"/>
            <w:left w:w="108" w:type="dxa"/>
            <w:bottom w:w="0" w:type="dxa"/>
            <w:right w:w="108" w:type="dxa"/>
          </w:tblCellMar>
        </w:tblPrEx>
        <w:trPr>
          <w:trHeight w:val="362" w:hRule="atLeast"/>
          <w:jc w:val="center"/>
        </w:trPr>
        <w:tc>
          <w:tcPr>
            <w:tcW w:w="6098" w:type="dxa"/>
            <w:tcBorders>
              <w:top w:val="single" w:color="auto" w:sz="6" w:space="0"/>
              <w:left w:val="single" w:color="auto" w:sz="6" w:space="0"/>
              <w:bottom w:val="single" w:color="auto" w:sz="6" w:space="0"/>
              <w:right w:val="single" w:color="auto" w:sz="6" w:space="0"/>
            </w:tcBorders>
          </w:tcPr>
          <w:p w14:paraId="3A12C8C3">
            <w:pPr>
              <w:widowControl/>
              <w:textAlignment w:val="top"/>
              <w:rPr>
                <w:rFonts w:ascii="仿宋" w:hAnsi="仿宋" w:eastAsia="仿宋" w:cs="仿宋"/>
                <w:sz w:val="24"/>
              </w:rPr>
            </w:pPr>
            <w:r>
              <w:rPr>
                <w:rFonts w:hint="eastAsia" w:ascii="仿宋" w:hAnsi="仿宋" w:eastAsia="仿宋" w:cs="仿宋"/>
                <w:kern w:val="0"/>
                <w:sz w:val="24"/>
                <w:lang w:bidi="ar"/>
              </w:rPr>
              <w:t>3.2.1.5 床面下侧导轨装置：具备，用于输送X光片盒</w:t>
            </w:r>
          </w:p>
        </w:tc>
        <w:tc>
          <w:tcPr>
            <w:tcW w:w="3648" w:type="dxa"/>
            <w:tcBorders>
              <w:top w:val="single" w:color="auto" w:sz="6" w:space="0"/>
              <w:left w:val="single" w:color="auto" w:sz="6" w:space="0"/>
              <w:bottom w:val="single" w:color="auto" w:sz="6" w:space="0"/>
              <w:right w:val="single" w:color="auto" w:sz="6" w:space="0"/>
            </w:tcBorders>
          </w:tcPr>
          <w:p w14:paraId="414F4D7F">
            <w:pPr>
              <w:autoSpaceDE w:val="0"/>
              <w:autoSpaceDN w:val="0"/>
              <w:adjustRightInd w:val="0"/>
              <w:spacing w:line="280" w:lineRule="exact"/>
              <w:rPr>
                <w:rFonts w:ascii="仿宋" w:hAnsi="仿宋" w:eastAsia="仿宋" w:cs="仿宋"/>
                <w:sz w:val="24"/>
                <w:lang w:val="zh-CN"/>
              </w:rPr>
            </w:pPr>
          </w:p>
        </w:tc>
      </w:tr>
      <w:tr w14:paraId="523B2761">
        <w:tblPrEx>
          <w:tblCellMar>
            <w:top w:w="0" w:type="dxa"/>
            <w:left w:w="108" w:type="dxa"/>
            <w:bottom w:w="0" w:type="dxa"/>
            <w:right w:w="108" w:type="dxa"/>
          </w:tblCellMar>
        </w:tblPrEx>
        <w:trPr>
          <w:trHeight w:val="406" w:hRule="atLeast"/>
          <w:jc w:val="center"/>
        </w:trPr>
        <w:tc>
          <w:tcPr>
            <w:tcW w:w="6098" w:type="dxa"/>
            <w:tcBorders>
              <w:top w:val="single" w:color="auto" w:sz="6" w:space="0"/>
              <w:left w:val="single" w:color="auto" w:sz="6" w:space="0"/>
              <w:bottom w:val="single" w:color="auto" w:sz="6" w:space="0"/>
              <w:right w:val="single" w:color="auto" w:sz="6" w:space="0"/>
            </w:tcBorders>
          </w:tcPr>
          <w:p w14:paraId="1226531E">
            <w:pPr>
              <w:widowControl/>
              <w:textAlignment w:val="top"/>
              <w:rPr>
                <w:rFonts w:ascii="仿宋" w:hAnsi="仿宋" w:eastAsia="仿宋" w:cs="仿宋"/>
                <w:sz w:val="24"/>
                <w:lang w:val="zh-CN"/>
              </w:rPr>
            </w:pPr>
            <w:r>
              <w:rPr>
                <w:rFonts w:hint="eastAsia" w:ascii="仿宋" w:hAnsi="仿宋" w:eastAsia="仿宋" w:cs="仿宋"/>
                <w:kern w:val="0"/>
                <w:sz w:val="24"/>
                <w:lang w:bidi="ar"/>
              </w:rPr>
              <w:t>3.2.1.6 移动性：手术床配有4个双轮脚轮，直径≥100mm</w:t>
            </w:r>
          </w:p>
        </w:tc>
        <w:tc>
          <w:tcPr>
            <w:tcW w:w="3648" w:type="dxa"/>
            <w:tcBorders>
              <w:top w:val="single" w:color="auto" w:sz="6" w:space="0"/>
              <w:left w:val="single" w:color="auto" w:sz="6" w:space="0"/>
              <w:bottom w:val="single" w:color="auto" w:sz="6" w:space="0"/>
              <w:right w:val="single" w:color="auto" w:sz="6" w:space="0"/>
            </w:tcBorders>
          </w:tcPr>
          <w:p w14:paraId="68629632">
            <w:pPr>
              <w:autoSpaceDE w:val="0"/>
              <w:autoSpaceDN w:val="0"/>
              <w:adjustRightInd w:val="0"/>
              <w:spacing w:line="280" w:lineRule="exact"/>
              <w:rPr>
                <w:rFonts w:ascii="仿宋" w:hAnsi="仿宋" w:eastAsia="仿宋" w:cs="仿宋"/>
                <w:sz w:val="24"/>
                <w:lang w:val="zh-CN"/>
              </w:rPr>
            </w:pPr>
          </w:p>
        </w:tc>
      </w:tr>
      <w:tr w14:paraId="70F9498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676AE0D">
            <w:pPr>
              <w:widowControl/>
              <w:textAlignment w:val="top"/>
              <w:rPr>
                <w:rFonts w:ascii="仿宋" w:hAnsi="仿宋" w:eastAsia="仿宋" w:cs="仿宋"/>
                <w:sz w:val="24"/>
                <w:lang w:val="zh-CN"/>
              </w:rPr>
            </w:pPr>
            <w:r>
              <w:rPr>
                <w:rFonts w:hint="eastAsia" w:ascii="仿宋" w:hAnsi="仿宋" w:eastAsia="仿宋" w:cs="仿宋"/>
                <w:kern w:val="0"/>
                <w:sz w:val="24"/>
                <w:lang w:bidi="ar"/>
              </w:rPr>
              <w:t>3.2.1.7床板由透X光的碳纤维材料制成，C臂拍摄无尾影</w:t>
            </w:r>
          </w:p>
        </w:tc>
        <w:tc>
          <w:tcPr>
            <w:tcW w:w="3648" w:type="dxa"/>
            <w:tcBorders>
              <w:top w:val="single" w:color="auto" w:sz="6" w:space="0"/>
              <w:left w:val="single" w:color="auto" w:sz="6" w:space="0"/>
              <w:bottom w:val="single" w:color="auto" w:sz="6" w:space="0"/>
              <w:right w:val="single" w:color="auto" w:sz="6" w:space="0"/>
            </w:tcBorders>
          </w:tcPr>
          <w:p w14:paraId="5CC89722">
            <w:pPr>
              <w:autoSpaceDE w:val="0"/>
              <w:autoSpaceDN w:val="0"/>
              <w:adjustRightInd w:val="0"/>
              <w:spacing w:line="280" w:lineRule="exact"/>
              <w:rPr>
                <w:rFonts w:ascii="仿宋" w:hAnsi="仿宋" w:eastAsia="仿宋" w:cs="仿宋"/>
                <w:sz w:val="24"/>
                <w:lang w:val="zh-CN"/>
              </w:rPr>
            </w:pPr>
          </w:p>
        </w:tc>
      </w:tr>
      <w:tr w14:paraId="295BD948">
        <w:tblPrEx>
          <w:tblCellMar>
            <w:top w:w="0" w:type="dxa"/>
            <w:left w:w="108" w:type="dxa"/>
            <w:bottom w:w="0" w:type="dxa"/>
            <w:right w:w="108" w:type="dxa"/>
          </w:tblCellMar>
        </w:tblPrEx>
        <w:trPr>
          <w:trHeight w:val="371" w:hRule="atLeast"/>
          <w:jc w:val="center"/>
        </w:trPr>
        <w:tc>
          <w:tcPr>
            <w:tcW w:w="6098" w:type="dxa"/>
            <w:tcBorders>
              <w:top w:val="single" w:color="auto" w:sz="6" w:space="0"/>
              <w:left w:val="single" w:color="auto" w:sz="6" w:space="0"/>
              <w:bottom w:val="single" w:color="auto" w:sz="6" w:space="0"/>
              <w:right w:val="single" w:color="auto" w:sz="6" w:space="0"/>
            </w:tcBorders>
          </w:tcPr>
          <w:p w14:paraId="30F5D360">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3.2.1.8防水等级：≥IPX4（提供注册证明材料或说明书）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648F3492">
            <w:pPr>
              <w:autoSpaceDE w:val="0"/>
              <w:autoSpaceDN w:val="0"/>
              <w:adjustRightInd w:val="0"/>
              <w:spacing w:line="280" w:lineRule="exact"/>
              <w:rPr>
                <w:rFonts w:ascii="仿宋" w:hAnsi="仿宋" w:eastAsia="仿宋" w:cs="仿宋"/>
                <w:color w:val="FF0000"/>
                <w:sz w:val="24"/>
              </w:rPr>
            </w:pPr>
          </w:p>
        </w:tc>
      </w:tr>
      <w:tr w14:paraId="48673274">
        <w:tblPrEx>
          <w:tblCellMar>
            <w:top w:w="0" w:type="dxa"/>
            <w:left w:w="108" w:type="dxa"/>
            <w:bottom w:w="0" w:type="dxa"/>
            <w:right w:w="108" w:type="dxa"/>
          </w:tblCellMar>
        </w:tblPrEx>
        <w:trPr>
          <w:trHeight w:val="344" w:hRule="atLeast"/>
          <w:jc w:val="center"/>
        </w:trPr>
        <w:tc>
          <w:tcPr>
            <w:tcW w:w="6098" w:type="dxa"/>
            <w:tcBorders>
              <w:top w:val="single" w:color="auto" w:sz="6" w:space="0"/>
              <w:left w:val="single" w:color="auto" w:sz="6" w:space="0"/>
              <w:bottom w:val="single" w:color="auto" w:sz="6" w:space="0"/>
              <w:right w:val="single" w:color="auto" w:sz="6" w:space="0"/>
            </w:tcBorders>
          </w:tcPr>
          <w:p w14:paraId="491FD1EB">
            <w:pPr>
              <w:widowControl/>
              <w:textAlignment w:val="top"/>
              <w:rPr>
                <w:rFonts w:ascii="仿宋" w:hAnsi="仿宋" w:eastAsia="仿宋" w:cs="仿宋"/>
                <w:sz w:val="24"/>
                <w:lang w:val="zh-CN"/>
              </w:rPr>
            </w:pPr>
            <w:r>
              <w:rPr>
                <w:rFonts w:hint="eastAsia" w:ascii="仿宋" w:hAnsi="仿宋" w:eastAsia="仿宋" w:cs="仿宋"/>
                <w:b/>
                <w:bCs/>
                <w:kern w:val="0"/>
                <w:sz w:val="24"/>
                <w:lang w:bidi="ar"/>
              </w:rPr>
              <w:t>3.2.2 功能参数要求：</w:t>
            </w:r>
          </w:p>
        </w:tc>
        <w:tc>
          <w:tcPr>
            <w:tcW w:w="3648" w:type="dxa"/>
            <w:tcBorders>
              <w:top w:val="single" w:color="auto" w:sz="6" w:space="0"/>
              <w:left w:val="single" w:color="auto" w:sz="6" w:space="0"/>
              <w:bottom w:val="single" w:color="auto" w:sz="6" w:space="0"/>
              <w:right w:val="single" w:color="auto" w:sz="6" w:space="0"/>
            </w:tcBorders>
          </w:tcPr>
          <w:p w14:paraId="622A3FDE">
            <w:pPr>
              <w:autoSpaceDE w:val="0"/>
              <w:autoSpaceDN w:val="0"/>
              <w:adjustRightInd w:val="0"/>
              <w:spacing w:line="280" w:lineRule="exact"/>
              <w:rPr>
                <w:rFonts w:ascii="仿宋" w:hAnsi="仿宋" w:eastAsia="仿宋" w:cs="仿宋"/>
                <w:sz w:val="24"/>
                <w:lang w:val="zh-CN"/>
              </w:rPr>
            </w:pPr>
          </w:p>
        </w:tc>
      </w:tr>
      <w:tr w14:paraId="3C6FFCF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59C21E7B">
            <w:pPr>
              <w:widowControl/>
              <w:textAlignment w:val="top"/>
              <w:rPr>
                <w:rFonts w:ascii="仿宋" w:hAnsi="仿宋" w:eastAsia="仿宋" w:cs="仿宋"/>
                <w:sz w:val="24"/>
                <w:lang w:val="zh-CN"/>
              </w:rPr>
            </w:pPr>
            <w:r>
              <w:rPr>
                <w:rFonts w:hint="eastAsia" w:ascii="仿宋" w:hAnsi="仿宋" w:eastAsia="仿宋" w:cs="仿宋"/>
                <w:kern w:val="0"/>
                <w:sz w:val="24"/>
                <w:lang w:bidi="ar"/>
              </w:rPr>
              <w:t>3.2.2.1 床面具备升降、前后倾、左右倾、背板升降等电动控制功能</w:t>
            </w:r>
          </w:p>
        </w:tc>
        <w:tc>
          <w:tcPr>
            <w:tcW w:w="3648" w:type="dxa"/>
            <w:tcBorders>
              <w:top w:val="single" w:color="auto" w:sz="6" w:space="0"/>
              <w:left w:val="single" w:color="auto" w:sz="6" w:space="0"/>
              <w:bottom w:val="single" w:color="auto" w:sz="6" w:space="0"/>
              <w:right w:val="single" w:color="auto" w:sz="6" w:space="0"/>
            </w:tcBorders>
          </w:tcPr>
          <w:p w14:paraId="0C0BB77B">
            <w:pPr>
              <w:autoSpaceDE w:val="0"/>
              <w:autoSpaceDN w:val="0"/>
              <w:adjustRightInd w:val="0"/>
              <w:spacing w:line="280" w:lineRule="exact"/>
              <w:rPr>
                <w:rFonts w:ascii="仿宋" w:hAnsi="仿宋" w:eastAsia="仿宋" w:cs="仿宋"/>
                <w:sz w:val="24"/>
                <w:lang w:val="zh-CN"/>
              </w:rPr>
            </w:pPr>
          </w:p>
        </w:tc>
      </w:tr>
      <w:tr w14:paraId="174A768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259970EF">
            <w:pPr>
              <w:widowControl/>
              <w:textAlignment w:val="top"/>
              <w:rPr>
                <w:rFonts w:ascii="仿宋" w:hAnsi="仿宋" w:eastAsia="仿宋" w:cs="仿宋"/>
                <w:sz w:val="24"/>
              </w:rPr>
            </w:pPr>
            <w:r>
              <w:rPr>
                <w:rFonts w:hint="eastAsia" w:ascii="仿宋" w:hAnsi="仿宋" w:eastAsia="仿宋" w:cs="仿宋"/>
                <w:kern w:val="0"/>
                <w:sz w:val="24"/>
                <w:lang w:bidi="ar"/>
              </w:rPr>
              <w:t>3.2.2.2 承重≥350kg（提供注册证明材料或说明书）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4A0AD92A">
            <w:pPr>
              <w:autoSpaceDE w:val="0"/>
              <w:autoSpaceDN w:val="0"/>
              <w:adjustRightInd w:val="0"/>
              <w:spacing w:line="280" w:lineRule="exact"/>
              <w:rPr>
                <w:rFonts w:ascii="仿宋" w:hAnsi="仿宋" w:eastAsia="仿宋" w:cs="仿宋"/>
                <w:sz w:val="24"/>
                <w:lang w:val="zh-CN"/>
              </w:rPr>
            </w:pPr>
          </w:p>
        </w:tc>
      </w:tr>
      <w:tr w14:paraId="452A6781">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7F743E03">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▲3.2.2.3 高度调节范围：高位≥950mm且低位≤600mm（提供注册证明材料或说明书）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35B7C1A7">
            <w:pPr>
              <w:autoSpaceDE w:val="0"/>
              <w:autoSpaceDN w:val="0"/>
              <w:adjustRightInd w:val="0"/>
              <w:spacing w:line="280" w:lineRule="exact"/>
              <w:rPr>
                <w:rFonts w:ascii="仿宋" w:hAnsi="仿宋" w:eastAsia="仿宋" w:cs="仿宋"/>
                <w:color w:val="FF0000"/>
                <w:sz w:val="24"/>
                <w:lang w:val="zh-CN"/>
              </w:rPr>
            </w:pPr>
          </w:p>
        </w:tc>
      </w:tr>
      <w:tr w14:paraId="7BEC5DE7">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4F46C119">
            <w:pPr>
              <w:widowControl/>
              <w:textAlignment w:val="top"/>
              <w:rPr>
                <w:rFonts w:ascii="仿宋" w:hAnsi="仿宋" w:eastAsia="仿宋" w:cs="仿宋"/>
                <w:sz w:val="24"/>
                <w:lang w:val="zh-CN"/>
              </w:rPr>
            </w:pPr>
            <w:r>
              <w:rPr>
                <w:rFonts w:hint="eastAsia" w:ascii="仿宋" w:hAnsi="仿宋" w:eastAsia="仿宋" w:cs="仿宋"/>
                <w:kern w:val="0"/>
                <w:sz w:val="24"/>
                <w:lang w:bidi="ar"/>
              </w:rPr>
              <w:t>3.2.2.4 角度调整要求（以下均不包含误差、偏差、范围）：</w:t>
            </w:r>
          </w:p>
        </w:tc>
        <w:tc>
          <w:tcPr>
            <w:tcW w:w="3648" w:type="dxa"/>
            <w:tcBorders>
              <w:top w:val="single" w:color="auto" w:sz="6" w:space="0"/>
              <w:left w:val="single" w:color="auto" w:sz="6" w:space="0"/>
              <w:bottom w:val="single" w:color="auto" w:sz="6" w:space="0"/>
              <w:right w:val="single" w:color="auto" w:sz="6" w:space="0"/>
            </w:tcBorders>
          </w:tcPr>
          <w:p w14:paraId="5F67348D">
            <w:pPr>
              <w:autoSpaceDE w:val="0"/>
              <w:autoSpaceDN w:val="0"/>
              <w:adjustRightInd w:val="0"/>
              <w:spacing w:line="280" w:lineRule="exact"/>
              <w:rPr>
                <w:rFonts w:ascii="仿宋" w:hAnsi="仿宋" w:eastAsia="仿宋" w:cs="仿宋"/>
                <w:sz w:val="24"/>
                <w:lang w:val="zh-CN"/>
              </w:rPr>
            </w:pPr>
          </w:p>
        </w:tc>
      </w:tr>
      <w:tr w14:paraId="4CA1E7DB">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4A432595">
            <w:pPr>
              <w:widowControl/>
              <w:textAlignment w:val="top"/>
              <w:rPr>
                <w:rFonts w:ascii="仿宋" w:hAnsi="仿宋" w:eastAsia="仿宋" w:cs="仿宋"/>
                <w:sz w:val="24"/>
                <w:lang w:val="zh-CN"/>
              </w:rPr>
            </w:pPr>
            <w:r>
              <w:rPr>
                <w:rFonts w:hint="eastAsia" w:ascii="仿宋" w:hAnsi="仿宋" w:eastAsia="仿宋" w:cs="仿宋"/>
                <w:kern w:val="0"/>
                <w:sz w:val="24"/>
                <w:lang w:bidi="ar"/>
              </w:rPr>
              <w:t>3.2.2.4.1 头倾、脚倾：≥±25°</w:t>
            </w:r>
          </w:p>
        </w:tc>
        <w:tc>
          <w:tcPr>
            <w:tcW w:w="3648" w:type="dxa"/>
            <w:tcBorders>
              <w:top w:val="single" w:color="auto" w:sz="6" w:space="0"/>
              <w:left w:val="single" w:color="auto" w:sz="6" w:space="0"/>
              <w:bottom w:val="single" w:color="auto" w:sz="6" w:space="0"/>
              <w:right w:val="single" w:color="auto" w:sz="6" w:space="0"/>
            </w:tcBorders>
          </w:tcPr>
          <w:p w14:paraId="45743B3B">
            <w:pPr>
              <w:autoSpaceDE w:val="0"/>
              <w:autoSpaceDN w:val="0"/>
              <w:adjustRightInd w:val="0"/>
              <w:spacing w:line="280" w:lineRule="exact"/>
              <w:rPr>
                <w:rFonts w:ascii="仿宋" w:hAnsi="仿宋" w:eastAsia="仿宋" w:cs="仿宋"/>
                <w:sz w:val="24"/>
                <w:lang w:val="zh-CN"/>
              </w:rPr>
            </w:pPr>
          </w:p>
        </w:tc>
      </w:tr>
      <w:tr w14:paraId="19FC109D">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A7CDB9A">
            <w:pPr>
              <w:widowControl/>
              <w:textAlignment w:val="top"/>
              <w:rPr>
                <w:rFonts w:ascii="仿宋" w:hAnsi="仿宋" w:eastAsia="仿宋" w:cs="仿宋"/>
                <w:sz w:val="24"/>
                <w:lang w:val="zh-CN"/>
              </w:rPr>
            </w:pPr>
            <w:r>
              <w:rPr>
                <w:rFonts w:hint="eastAsia" w:ascii="仿宋" w:hAnsi="仿宋" w:eastAsia="仿宋" w:cs="仿宋"/>
                <w:kern w:val="0"/>
                <w:sz w:val="24"/>
                <w:lang w:bidi="ar"/>
              </w:rPr>
              <w:t>3.2.2.4.2 左倾、右倾：≥±15°</w:t>
            </w:r>
          </w:p>
        </w:tc>
        <w:tc>
          <w:tcPr>
            <w:tcW w:w="3648" w:type="dxa"/>
            <w:tcBorders>
              <w:top w:val="single" w:color="auto" w:sz="6" w:space="0"/>
              <w:left w:val="single" w:color="auto" w:sz="6" w:space="0"/>
              <w:bottom w:val="single" w:color="auto" w:sz="6" w:space="0"/>
              <w:right w:val="single" w:color="auto" w:sz="6" w:space="0"/>
            </w:tcBorders>
          </w:tcPr>
          <w:p w14:paraId="6D7F8558">
            <w:pPr>
              <w:autoSpaceDE w:val="0"/>
              <w:autoSpaceDN w:val="0"/>
              <w:adjustRightInd w:val="0"/>
              <w:spacing w:line="280" w:lineRule="exact"/>
              <w:rPr>
                <w:rFonts w:ascii="仿宋" w:hAnsi="仿宋" w:eastAsia="仿宋" w:cs="仿宋"/>
                <w:sz w:val="24"/>
                <w:lang w:val="zh-CN"/>
              </w:rPr>
            </w:pPr>
          </w:p>
        </w:tc>
      </w:tr>
      <w:tr w14:paraId="11E073C7">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4F15AA51">
            <w:pPr>
              <w:widowControl/>
              <w:textAlignment w:val="top"/>
              <w:rPr>
                <w:rFonts w:ascii="仿宋" w:hAnsi="仿宋" w:eastAsia="仿宋" w:cs="仿宋"/>
                <w:sz w:val="24"/>
                <w:lang w:val="zh-CN"/>
              </w:rPr>
            </w:pPr>
            <w:r>
              <w:rPr>
                <w:rFonts w:hint="eastAsia" w:ascii="仿宋" w:hAnsi="仿宋" w:eastAsia="仿宋" w:cs="仿宋"/>
                <w:kern w:val="0"/>
                <w:sz w:val="24"/>
                <w:lang w:bidi="ar"/>
              </w:rPr>
              <w:t>3.2.2.4.3 背板上下：≥+70°／-40°</w:t>
            </w:r>
          </w:p>
        </w:tc>
        <w:tc>
          <w:tcPr>
            <w:tcW w:w="3648" w:type="dxa"/>
            <w:tcBorders>
              <w:top w:val="single" w:color="auto" w:sz="6" w:space="0"/>
              <w:left w:val="single" w:color="auto" w:sz="6" w:space="0"/>
              <w:bottom w:val="single" w:color="auto" w:sz="6" w:space="0"/>
              <w:right w:val="single" w:color="auto" w:sz="6" w:space="0"/>
            </w:tcBorders>
          </w:tcPr>
          <w:p w14:paraId="7CB0DECA">
            <w:pPr>
              <w:autoSpaceDE w:val="0"/>
              <w:autoSpaceDN w:val="0"/>
              <w:adjustRightInd w:val="0"/>
              <w:spacing w:line="280" w:lineRule="exact"/>
              <w:rPr>
                <w:rFonts w:ascii="仿宋" w:hAnsi="仿宋" w:eastAsia="仿宋" w:cs="仿宋"/>
                <w:sz w:val="24"/>
                <w:lang w:val="zh-CN"/>
              </w:rPr>
            </w:pPr>
          </w:p>
        </w:tc>
      </w:tr>
      <w:tr w14:paraId="5D564815">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ADCE123">
            <w:pPr>
              <w:widowControl/>
              <w:textAlignment w:val="top"/>
              <w:rPr>
                <w:rFonts w:ascii="仿宋" w:hAnsi="仿宋" w:eastAsia="仿宋" w:cs="仿宋"/>
                <w:sz w:val="24"/>
                <w:lang w:val="zh-CN"/>
              </w:rPr>
            </w:pPr>
            <w:r>
              <w:rPr>
                <w:rFonts w:hint="eastAsia" w:ascii="仿宋" w:hAnsi="仿宋" w:eastAsia="仿宋" w:cs="仿宋"/>
                <w:kern w:val="0"/>
                <w:sz w:val="24"/>
                <w:lang w:bidi="ar"/>
              </w:rPr>
              <w:t>3.2.2.4.4 腿板上下：≥+0°／-90°</w:t>
            </w:r>
          </w:p>
        </w:tc>
        <w:tc>
          <w:tcPr>
            <w:tcW w:w="3648" w:type="dxa"/>
            <w:tcBorders>
              <w:top w:val="single" w:color="auto" w:sz="6" w:space="0"/>
              <w:left w:val="single" w:color="auto" w:sz="6" w:space="0"/>
              <w:bottom w:val="single" w:color="auto" w:sz="6" w:space="0"/>
              <w:right w:val="single" w:color="auto" w:sz="6" w:space="0"/>
            </w:tcBorders>
          </w:tcPr>
          <w:p w14:paraId="288F072A">
            <w:pPr>
              <w:autoSpaceDE w:val="0"/>
              <w:autoSpaceDN w:val="0"/>
              <w:adjustRightInd w:val="0"/>
              <w:spacing w:line="280" w:lineRule="exact"/>
              <w:rPr>
                <w:rFonts w:ascii="仿宋" w:hAnsi="仿宋" w:eastAsia="仿宋" w:cs="仿宋"/>
                <w:sz w:val="24"/>
                <w:lang w:val="zh-CN"/>
              </w:rPr>
            </w:pPr>
          </w:p>
        </w:tc>
      </w:tr>
      <w:tr w14:paraId="377815FF">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FF9ADB0">
            <w:pPr>
              <w:widowControl/>
              <w:textAlignment w:val="top"/>
              <w:rPr>
                <w:rFonts w:ascii="仿宋" w:hAnsi="仿宋" w:eastAsia="仿宋" w:cs="仿宋"/>
                <w:sz w:val="24"/>
                <w:lang w:val="zh-CN"/>
              </w:rPr>
            </w:pPr>
            <w:r>
              <w:rPr>
                <w:rFonts w:hint="eastAsia" w:ascii="仿宋" w:hAnsi="仿宋" w:eastAsia="仿宋" w:cs="仿宋"/>
                <w:kern w:val="0"/>
                <w:sz w:val="24"/>
                <w:lang w:bidi="ar"/>
              </w:rPr>
              <w:t>3.2.2.5 手术床长度(有头板) ≥2000mm</w:t>
            </w:r>
          </w:p>
        </w:tc>
        <w:tc>
          <w:tcPr>
            <w:tcW w:w="3648" w:type="dxa"/>
            <w:tcBorders>
              <w:top w:val="single" w:color="auto" w:sz="6" w:space="0"/>
              <w:left w:val="single" w:color="auto" w:sz="6" w:space="0"/>
              <w:bottom w:val="single" w:color="auto" w:sz="6" w:space="0"/>
              <w:right w:val="single" w:color="auto" w:sz="6" w:space="0"/>
            </w:tcBorders>
          </w:tcPr>
          <w:p w14:paraId="1ABF5B84">
            <w:pPr>
              <w:autoSpaceDE w:val="0"/>
              <w:autoSpaceDN w:val="0"/>
              <w:adjustRightInd w:val="0"/>
              <w:spacing w:line="280" w:lineRule="exact"/>
              <w:rPr>
                <w:rFonts w:ascii="仿宋" w:hAnsi="仿宋" w:eastAsia="仿宋" w:cs="仿宋"/>
                <w:sz w:val="24"/>
                <w:highlight w:val="yellow"/>
                <w:lang w:val="zh-CN"/>
              </w:rPr>
            </w:pPr>
          </w:p>
        </w:tc>
      </w:tr>
      <w:tr w14:paraId="054C81B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A3EDD4C">
            <w:pPr>
              <w:widowControl/>
              <w:textAlignment w:val="top"/>
              <w:rPr>
                <w:rFonts w:ascii="仿宋" w:hAnsi="仿宋" w:eastAsia="仿宋" w:cs="仿宋"/>
                <w:sz w:val="24"/>
                <w:lang w:val="zh-CN"/>
              </w:rPr>
            </w:pPr>
            <w:r>
              <w:rPr>
                <w:rFonts w:hint="eastAsia" w:ascii="仿宋" w:hAnsi="仿宋" w:eastAsia="仿宋" w:cs="仿宋"/>
                <w:kern w:val="0"/>
                <w:sz w:val="24"/>
                <w:lang w:bidi="ar"/>
              </w:rPr>
              <w:t>3.2.2.6 手术床宽度（无导轨）≥520mm</w:t>
            </w:r>
          </w:p>
        </w:tc>
        <w:tc>
          <w:tcPr>
            <w:tcW w:w="3648" w:type="dxa"/>
            <w:tcBorders>
              <w:top w:val="single" w:color="auto" w:sz="6" w:space="0"/>
              <w:left w:val="single" w:color="auto" w:sz="6" w:space="0"/>
              <w:bottom w:val="single" w:color="auto" w:sz="6" w:space="0"/>
              <w:right w:val="single" w:color="auto" w:sz="6" w:space="0"/>
            </w:tcBorders>
          </w:tcPr>
          <w:p w14:paraId="5CD2D2B8">
            <w:pPr>
              <w:autoSpaceDE w:val="0"/>
              <w:autoSpaceDN w:val="0"/>
              <w:adjustRightInd w:val="0"/>
              <w:spacing w:line="280" w:lineRule="exact"/>
              <w:rPr>
                <w:rFonts w:ascii="仿宋" w:hAnsi="仿宋" w:eastAsia="仿宋" w:cs="仿宋"/>
                <w:sz w:val="24"/>
                <w:highlight w:val="yellow"/>
                <w:lang w:val="zh-CN"/>
              </w:rPr>
            </w:pPr>
          </w:p>
        </w:tc>
      </w:tr>
      <w:tr w14:paraId="1998D60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A5F50B0">
            <w:pPr>
              <w:widowControl/>
              <w:textAlignment w:val="top"/>
              <w:rPr>
                <w:rFonts w:ascii="仿宋" w:hAnsi="仿宋" w:eastAsia="仿宋" w:cs="仿宋"/>
                <w:sz w:val="24"/>
                <w:lang w:val="zh-CN"/>
              </w:rPr>
            </w:pPr>
            <w:r>
              <w:rPr>
                <w:rFonts w:hint="eastAsia" w:ascii="仿宋" w:hAnsi="仿宋" w:eastAsia="仿宋" w:cs="仿宋"/>
                <w:kern w:val="0"/>
                <w:sz w:val="24"/>
                <w:lang w:bidi="ar"/>
              </w:rPr>
              <w:t>3.2.2.7 配水平移动功能，水平移动范围：≥300mm</w:t>
            </w:r>
          </w:p>
        </w:tc>
        <w:tc>
          <w:tcPr>
            <w:tcW w:w="3648" w:type="dxa"/>
            <w:tcBorders>
              <w:top w:val="single" w:color="auto" w:sz="6" w:space="0"/>
              <w:left w:val="single" w:color="auto" w:sz="6" w:space="0"/>
              <w:bottom w:val="single" w:color="auto" w:sz="6" w:space="0"/>
              <w:right w:val="single" w:color="auto" w:sz="6" w:space="0"/>
            </w:tcBorders>
          </w:tcPr>
          <w:p w14:paraId="6A778F01">
            <w:pPr>
              <w:autoSpaceDE w:val="0"/>
              <w:autoSpaceDN w:val="0"/>
              <w:adjustRightInd w:val="0"/>
              <w:spacing w:line="280" w:lineRule="exact"/>
              <w:rPr>
                <w:rFonts w:ascii="仿宋" w:hAnsi="仿宋" w:eastAsia="仿宋" w:cs="仿宋"/>
                <w:sz w:val="24"/>
                <w:lang w:val="zh-CN"/>
              </w:rPr>
            </w:pPr>
          </w:p>
        </w:tc>
      </w:tr>
      <w:tr w14:paraId="3DC515B2">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2EF850DB">
            <w:pPr>
              <w:widowControl/>
              <w:textAlignment w:val="top"/>
              <w:rPr>
                <w:rFonts w:ascii="仿宋" w:hAnsi="仿宋" w:eastAsia="仿宋" w:cs="仿宋"/>
                <w:sz w:val="24"/>
                <w:lang w:val="zh-CN"/>
              </w:rPr>
            </w:pPr>
            <w:r>
              <w:rPr>
                <w:rFonts w:hint="eastAsia" w:ascii="仿宋" w:hAnsi="仿宋" w:eastAsia="仿宋" w:cs="仿宋"/>
                <w:b/>
                <w:bCs/>
                <w:kern w:val="0"/>
                <w:sz w:val="24"/>
                <w:lang w:bidi="ar"/>
              </w:rPr>
              <w:t>3.2.3 控制要求：</w:t>
            </w:r>
            <w:r>
              <w:rPr>
                <w:rFonts w:hint="eastAsia" w:ascii="仿宋" w:hAnsi="仿宋" w:eastAsia="仿宋" w:cs="仿宋"/>
                <w:kern w:val="0"/>
                <w:sz w:val="24"/>
                <w:lang w:bidi="ar"/>
              </w:rPr>
              <w:t xml:space="preserve"> </w:t>
            </w:r>
          </w:p>
        </w:tc>
        <w:tc>
          <w:tcPr>
            <w:tcW w:w="3648" w:type="dxa"/>
            <w:tcBorders>
              <w:top w:val="single" w:color="auto" w:sz="6" w:space="0"/>
              <w:left w:val="single" w:color="auto" w:sz="6" w:space="0"/>
              <w:bottom w:val="single" w:color="auto" w:sz="6" w:space="0"/>
              <w:right w:val="single" w:color="auto" w:sz="6" w:space="0"/>
            </w:tcBorders>
          </w:tcPr>
          <w:p w14:paraId="5E8E0CB7">
            <w:pPr>
              <w:autoSpaceDE w:val="0"/>
              <w:autoSpaceDN w:val="0"/>
              <w:adjustRightInd w:val="0"/>
              <w:spacing w:line="280" w:lineRule="exact"/>
              <w:rPr>
                <w:rFonts w:ascii="仿宋" w:hAnsi="仿宋" w:eastAsia="仿宋" w:cs="仿宋"/>
                <w:sz w:val="24"/>
                <w:lang w:val="zh-CN"/>
              </w:rPr>
            </w:pPr>
          </w:p>
        </w:tc>
      </w:tr>
      <w:tr w14:paraId="31BE8230">
        <w:tblPrEx>
          <w:tblCellMar>
            <w:top w:w="0" w:type="dxa"/>
            <w:left w:w="108" w:type="dxa"/>
            <w:bottom w:w="0" w:type="dxa"/>
            <w:right w:w="108" w:type="dxa"/>
          </w:tblCellMar>
        </w:tblPrEx>
        <w:trPr>
          <w:trHeight w:val="779" w:hRule="atLeast"/>
          <w:jc w:val="center"/>
        </w:trPr>
        <w:tc>
          <w:tcPr>
            <w:tcW w:w="6098" w:type="dxa"/>
            <w:tcBorders>
              <w:top w:val="single" w:color="auto" w:sz="6" w:space="0"/>
              <w:left w:val="single" w:color="auto" w:sz="6" w:space="0"/>
              <w:bottom w:val="single" w:color="auto" w:sz="6" w:space="0"/>
              <w:right w:val="single" w:color="auto" w:sz="6" w:space="0"/>
            </w:tcBorders>
          </w:tcPr>
          <w:p w14:paraId="2F1AFCCB">
            <w:pPr>
              <w:widowControl/>
              <w:textAlignment w:val="top"/>
              <w:rPr>
                <w:rFonts w:ascii="仿宋" w:hAnsi="仿宋" w:eastAsia="仿宋" w:cs="仿宋"/>
                <w:color w:val="FF0000"/>
                <w:sz w:val="24"/>
              </w:rPr>
            </w:pPr>
            <w:r>
              <w:rPr>
                <w:rFonts w:hint="eastAsia" w:ascii="仿宋" w:hAnsi="仿宋" w:eastAsia="仿宋" w:cs="仿宋"/>
                <w:color w:val="FF0000"/>
                <w:kern w:val="0"/>
                <w:sz w:val="24"/>
                <w:lang w:bidi="ar"/>
              </w:rPr>
              <w:t>3.2.3.1 床体控制系统: A、B两套，A套为有线控制，B为应急控制面板，双键安全控制，可独立操作手术床，二套系统独立运行（提供注册证明材料或说明书）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5A030E17">
            <w:pPr>
              <w:autoSpaceDE w:val="0"/>
              <w:autoSpaceDN w:val="0"/>
              <w:adjustRightInd w:val="0"/>
              <w:spacing w:line="280" w:lineRule="exact"/>
              <w:rPr>
                <w:rFonts w:ascii="仿宋" w:hAnsi="仿宋" w:eastAsia="仿宋" w:cs="仿宋"/>
                <w:color w:val="FF0000"/>
                <w:sz w:val="24"/>
                <w:lang w:val="zh-CN"/>
              </w:rPr>
            </w:pPr>
          </w:p>
        </w:tc>
      </w:tr>
      <w:tr w14:paraId="6497E38E">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552C34A">
            <w:pPr>
              <w:widowControl/>
              <w:textAlignment w:val="top"/>
              <w:rPr>
                <w:rFonts w:ascii="仿宋" w:hAnsi="仿宋" w:eastAsia="仿宋" w:cs="仿宋"/>
                <w:sz w:val="24"/>
                <w:lang w:val="zh-CN"/>
              </w:rPr>
            </w:pPr>
            <w:r>
              <w:rPr>
                <w:rFonts w:hint="eastAsia" w:ascii="仿宋" w:hAnsi="仿宋" w:eastAsia="仿宋" w:cs="仿宋"/>
                <w:kern w:val="0"/>
                <w:sz w:val="24"/>
                <w:lang w:bidi="ar"/>
              </w:rPr>
              <w:t>3.2.3.2 手术床可在前后倾到极限体位时，可同时进行左右倾斜的调整（提供有角度显示的图片材料证明）</w:t>
            </w:r>
          </w:p>
        </w:tc>
        <w:tc>
          <w:tcPr>
            <w:tcW w:w="3648" w:type="dxa"/>
            <w:tcBorders>
              <w:top w:val="single" w:color="auto" w:sz="6" w:space="0"/>
              <w:left w:val="single" w:color="auto" w:sz="6" w:space="0"/>
              <w:bottom w:val="single" w:color="auto" w:sz="6" w:space="0"/>
              <w:right w:val="single" w:color="auto" w:sz="6" w:space="0"/>
            </w:tcBorders>
          </w:tcPr>
          <w:p w14:paraId="02BE62F8">
            <w:pPr>
              <w:autoSpaceDE w:val="0"/>
              <w:autoSpaceDN w:val="0"/>
              <w:adjustRightInd w:val="0"/>
              <w:spacing w:line="280" w:lineRule="exact"/>
              <w:rPr>
                <w:rFonts w:ascii="仿宋" w:hAnsi="仿宋" w:eastAsia="仿宋" w:cs="仿宋"/>
                <w:sz w:val="24"/>
                <w:lang w:val="zh-CN"/>
              </w:rPr>
            </w:pPr>
          </w:p>
        </w:tc>
      </w:tr>
      <w:tr w14:paraId="525D1F2E">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161BBF3">
            <w:pPr>
              <w:widowControl/>
              <w:textAlignment w:val="top"/>
              <w:rPr>
                <w:rFonts w:ascii="仿宋" w:hAnsi="仿宋" w:eastAsia="仿宋" w:cs="仿宋"/>
                <w:sz w:val="24"/>
              </w:rPr>
            </w:pPr>
            <w:r>
              <w:rPr>
                <w:rFonts w:hint="eastAsia" w:ascii="仿宋" w:hAnsi="仿宋" w:eastAsia="仿宋" w:cs="仿宋"/>
                <w:kern w:val="0"/>
                <w:sz w:val="24"/>
                <w:lang w:bidi="ar"/>
              </w:rPr>
              <w:t>3.2.3.3 有线遥控器具有背景灯，适用于内窥镜手术低亮度环境</w:t>
            </w:r>
          </w:p>
        </w:tc>
        <w:tc>
          <w:tcPr>
            <w:tcW w:w="3648" w:type="dxa"/>
            <w:tcBorders>
              <w:top w:val="single" w:color="auto" w:sz="6" w:space="0"/>
              <w:left w:val="single" w:color="auto" w:sz="6" w:space="0"/>
              <w:bottom w:val="single" w:color="auto" w:sz="6" w:space="0"/>
              <w:right w:val="single" w:color="auto" w:sz="6" w:space="0"/>
            </w:tcBorders>
          </w:tcPr>
          <w:p w14:paraId="20DE4333">
            <w:pPr>
              <w:autoSpaceDE w:val="0"/>
              <w:autoSpaceDN w:val="0"/>
              <w:adjustRightInd w:val="0"/>
              <w:spacing w:line="280" w:lineRule="exact"/>
              <w:rPr>
                <w:rFonts w:ascii="仿宋" w:hAnsi="仿宋" w:eastAsia="仿宋" w:cs="仿宋"/>
                <w:sz w:val="24"/>
                <w:lang w:val="zh-CN"/>
              </w:rPr>
            </w:pPr>
          </w:p>
        </w:tc>
      </w:tr>
      <w:tr w14:paraId="6386F223">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53E56BA4">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3.2.3.4 一键操作功能：具备，包含但不限于一键式屈曲体位、一键式沙滩椅位、一键式腰桥、一键复位（提供注册证明材料或说明书）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00F7F049">
            <w:pPr>
              <w:autoSpaceDE w:val="0"/>
              <w:autoSpaceDN w:val="0"/>
              <w:adjustRightInd w:val="0"/>
              <w:spacing w:line="280" w:lineRule="exact"/>
              <w:rPr>
                <w:rFonts w:ascii="仿宋" w:hAnsi="仿宋" w:eastAsia="仿宋" w:cs="仿宋"/>
                <w:color w:val="FF0000"/>
                <w:sz w:val="24"/>
                <w:lang w:val="zh-CN"/>
              </w:rPr>
            </w:pPr>
          </w:p>
        </w:tc>
      </w:tr>
      <w:tr w14:paraId="09063279">
        <w:tblPrEx>
          <w:tblCellMar>
            <w:top w:w="0" w:type="dxa"/>
            <w:left w:w="108" w:type="dxa"/>
            <w:bottom w:w="0" w:type="dxa"/>
            <w:right w:w="108" w:type="dxa"/>
          </w:tblCellMar>
        </w:tblPrEx>
        <w:trPr>
          <w:trHeight w:val="350" w:hRule="atLeast"/>
          <w:jc w:val="center"/>
        </w:trPr>
        <w:tc>
          <w:tcPr>
            <w:tcW w:w="6098" w:type="dxa"/>
            <w:tcBorders>
              <w:top w:val="single" w:color="auto" w:sz="6" w:space="0"/>
              <w:left w:val="single" w:color="auto" w:sz="6" w:space="0"/>
              <w:bottom w:val="single" w:color="auto" w:sz="6" w:space="0"/>
              <w:right w:val="single" w:color="auto" w:sz="6" w:space="0"/>
            </w:tcBorders>
          </w:tcPr>
          <w:p w14:paraId="4E71B5A5">
            <w:pPr>
              <w:widowControl/>
              <w:textAlignment w:val="top"/>
              <w:rPr>
                <w:rFonts w:ascii="仿宋" w:hAnsi="仿宋" w:eastAsia="仿宋" w:cs="仿宋"/>
                <w:sz w:val="24"/>
                <w:lang w:val="zh-CN"/>
              </w:rPr>
            </w:pPr>
            <w:r>
              <w:rPr>
                <w:rFonts w:hint="eastAsia" w:ascii="仿宋" w:hAnsi="仿宋" w:eastAsia="仿宋" w:cs="仿宋"/>
                <w:kern w:val="0"/>
                <w:sz w:val="24"/>
                <w:lang w:bidi="ar"/>
              </w:rPr>
              <w:t>3.2.3.5 电动控制系统：控制器具有一键回“0”功能</w:t>
            </w:r>
          </w:p>
        </w:tc>
        <w:tc>
          <w:tcPr>
            <w:tcW w:w="3648" w:type="dxa"/>
            <w:tcBorders>
              <w:top w:val="single" w:color="auto" w:sz="6" w:space="0"/>
              <w:left w:val="single" w:color="auto" w:sz="6" w:space="0"/>
              <w:bottom w:val="single" w:color="auto" w:sz="6" w:space="0"/>
              <w:right w:val="single" w:color="auto" w:sz="6" w:space="0"/>
            </w:tcBorders>
          </w:tcPr>
          <w:p w14:paraId="4EFDA57D">
            <w:pPr>
              <w:autoSpaceDE w:val="0"/>
              <w:autoSpaceDN w:val="0"/>
              <w:adjustRightInd w:val="0"/>
              <w:spacing w:line="280" w:lineRule="exact"/>
              <w:rPr>
                <w:rFonts w:ascii="仿宋" w:hAnsi="仿宋" w:eastAsia="仿宋" w:cs="仿宋"/>
                <w:sz w:val="24"/>
                <w:lang w:val="zh-CN"/>
              </w:rPr>
            </w:pPr>
          </w:p>
        </w:tc>
      </w:tr>
      <w:tr w14:paraId="76EF3A64">
        <w:tblPrEx>
          <w:tblCellMar>
            <w:top w:w="0" w:type="dxa"/>
            <w:left w:w="108" w:type="dxa"/>
            <w:bottom w:w="0" w:type="dxa"/>
            <w:right w:w="108" w:type="dxa"/>
          </w:tblCellMar>
        </w:tblPrEx>
        <w:trPr>
          <w:trHeight w:val="430" w:hRule="atLeast"/>
          <w:jc w:val="center"/>
        </w:trPr>
        <w:tc>
          <w:tcPr>
            <w:tcW w:w="6098" w:type="dxa"/>
            <w:tcBorders>
              <w:top w:val="single" w:color="auto" w:sz="6" w:space="0"/>
              <w:left w:val="single" w:color="auto" w:sz="6" w:space="0"/>
              <w:bottom w:val="single" w:color="auto" w:sz="6" w:space="0"/>
              <w:right w:val="single" w:color="auto" w:sz="6" w:space="0"/>
            </w:tcBorders>
          </w:tcPr>
          <w:p w14:paraId="71A48EDE">
            <w:pPr>
              <w:widowControl/>
              <w:textAlignment w:val="top"/>
              <w:rPr>
                <w:rFonts w:ascii="仿宋" w:hAnsi="仿宋" w:eastAsia="仿宋" w:cs="仿宋"/>
                <w:sz w:val="24"/>
                <w:lang w:val="zh-CN"/>
              </w:rPr>
            </w:pPr>
            <w:r>
              <w:rPr>
                <w:rFonts w:hint="eastAsia" w:ascii="仿宋" w:hAnsi="仿宋" w:eastAsia="仿宋" w:cs="仿宋"/>
                <w:b/>
                <w:bCs/>
                <w:kern w:val="0"/>
                <w:sz w:val="24"/>
                <w:lang w:bidi="ar"/>
              </w:rPr>
              <w:t>3.2.4　其他附件要求：</w:t>
            </w:r>
          </w:p>
        </w:tc>
        <w:tc>
          <w:tcPr>
            <w:tcW w:w="3648" w:type="dxa"/>
            <w:tcBorders>
              <w:top w:val="single" w:color="auto" w:sz="6" w:space="0"/>
              <w:left w:val="single" w:color="auto" w:sz="6" w:space="0"/>
              <w:bottom w:val="single" w:color="auto" w:sz="6" w:space="0"/>
              <w:right w:val="single" w:color="auto" w:sz="6" w:space="0"/>
            </w:tcBorders>
          </w:tcPr>
          <w:p w14:paraId="79E9D430">
            <w:pPr>
              <w:autoSpaceDE w:val="0"/>
              <w:autoSpaceDN w:val="0"/>
              <w:adjustRightInd w:val="0"/>
              <w:spacing w:line="280" w:lineRule="exact"/>
              <w:rPr>
                <w:rFonts w:ascii="仿宋" w:hAnsi="仿宋" w:eastAsia="仿宋" w:cs="仿宋"/>
                <w:sz w:val="24"/>
                <w:lang w:val="zh-CN"/>
              </w:rPr>
            </w:pPr>
          </w:p>
        </w:tc>
      </w:tr>
      <w:tr w14:paraId="2DD3ECE2">
        <w:tblPrEx>
          <w:tblCellMar>
            <w:top w:w="0" w:type="dxa"/>
            <w:left w:w="108" w:type="dxa"/>
            <w:bottom w:w="0" w:type="dxa"/>
            <w:right w:w="108" w:type="dxa"/>
          </w:tblCellMar>
        </w:tblPrEx>
        <w:trPr>
          <w:trHeight w:val="516" w:hRule="atLeast"/>
          <w:jc w:val="center"/>
        </w:trPr>
        <w:tc>
          <w:tcPr>
            <w:tcW w:w="6098" w:type="dxa"/>
            <w:tcBorders>
              <w:top w:val="single" w:color="auto" w:sz="6" w:space="0"/>
              <w:left w:val="single" w:color="auto" w:sz="6" w:space="0"/>
              <w:bottom w:val="single" w:color="auto" w:sz="6" w:space="0"/>
              <w:right w:val="single" w:color="auto" w:sz="6" w:space="0"/>
            </w:tcBorders>
          </w:tcPr>
          <w:p w14:paraId="26D21732">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▲3.2.4.1 床垫要求：与手术床同品牌，厚度≥80mm，上层为≥60mm记忆垫，下层为≥20mm减压垫，接缝采用焊接工艺，具有X光可透，导静电，不漏液体,模块式，可拆卸等特性（提供注册证明材料或说明书）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1E4E61E7">
            <w:pPr>
              <w:autoSpaceDE w:val="0"/>
              <w:autoSpaceDN w:val="0"/>
              <w:adjustRightInd w:val="0"/>
              <w:spacing w:line="280" w:lineRule="exact"/>
              <w:rPr>
                <w:rFonts w:ascii="仿宋" w:hAnsi="仿宋" w:eastAsia="仿宋" w:cs="仿宋"/>
                <w:sz w:val="24"/>
                <w:lang w:val="zh-CN"/>
              </w:rPr>
            </w:pPr>
          </w:p>
        </w:tc>
      </w:tr>
      <w:tr w14:paraId="1C20B190">
        <w:tblPrEx>
          <w:tblCellMar>
            <w:top w:w="0" w:type="dxa"/>
            <w:left w:w="108" w:type="dxa"/>
            <w:bottom w:w="0" w:type="dxa"/>
            <w:right w:w="108" w:type="dxa"/>
          </w:tblCellMar>
        </w:tblPrEx>
        <w:trPr>
          <w:trHeight w:val="495" w:hRule="atLeast"/>
          <w:jc w:val="center"/>
        </w:trPr>
        <w:tc>
          <w:tcPr>
            <w:tcW w:w="6098" w:type="dxa"/>
            <w:tcBorders>
              <w:top w:val="single" w:color="auto" w:sz="6" w:space="0"/>
              <w:left w:val="single" w:color="auto" w:sz="6" w:space="0"/>
              <w:bottom w:val="single" w:color="auto" w:sz="6" w:space="0"/>
              <w:right w:val="single" w:color="auto" w:sz="6" w:space="0"/>
            </w:tcBorders>
          </w:tcPr>
          <w:p w14:paraId="0E6B7FE8">
            <w:pPr>
              <w:widowControl/>
              <w:textAlignment w:val="top"/>
              <w:rPr>
                <w:rFonts w:ascii="仿宋" w:hAnsi="仿宋" w:eastAsia="仿宋" w:cs="仿宋"/>
                <w:color w:val="FF0000"/>
                <w:sz w:val="24"/>
              </w:rPr>
            </w:pPr>
            <w:r>
              <w:rPr>
                <w:rFonts w:hint="eastAsia" w:ascii="仿宋" w:hAnsi="仿宋" w:eastAsia="仿宋" w:cs="仿宋"/>
                <w:color w:val="FF0000"/>
                <w:kern w:val="0"/>
                <w:sz w:val="24"/>
                <w:lang w:bidi="ar"/>
              </w:rPr>
              <w:t>3.2.4.2 腿板外展和下折功能：具有，可折叠到床柱旁，采用按钮式一键外展，非旋钮式腿板外展（提供注册证明材料或说明书）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0A6E371A">
            <w:pPr>
              <w:autoSpaceDE w:val="0"/>
              <w:autoSpaceDN w:val="0"/>
              <w:adjustRightInd w:val="0"/>
              <w:spacing w:line="280" w:lineRule="exact"/>
              <w:rPr>
                <w:rFonts w:ascii="仿宋" w:hAnsi="仿宋" w:eastAsia="仿宋" w:cs="仿宋"/>
                <w:sz w:val="24"/>
                <w:lang w:val="zh-CN"/>
              </w:rPr>
            </w:pPr>
          </w:p>
        </w:tc>
      </w:tr>
      <w:tr w14:paraId="0F3D2298">
        <w:tblPrEx>
          <w:tblCellMar>
            <w:top w:w="0" w:type="dxa"/>
            <w:left w:w="108" w:type="dxa"/>
            <w:bottom w:w="0" w:type="dxa"/>
            <w:right w:w="108" w:type="dxa"/>
          </w:tblCellMar>
        </w:tblPrEx>
        <w:trPr>
          <w:trHeight w:val="90" w:hRule="atLeast"/>
          <w:jc w:val="center"/>
        </w:trPr>
        <w:tc>
          <w:tcPr>
            <w:tcW w:w="6098" w:type="dxa"/>
            <w:tcBorders>
              <w:top w:val="single" w:color="auto" w:sz="6" w:space="0"/>
              <w:left w:val="single" w:color="auto" w:sz="6" w:space="0"/>
              <w:bottom w:val="single" w:color="auto" w:sz="6" w:space="0"/>
              <w:right w:val="single" w:color="auto" w:sz="6" w:space="0"/>
            </w:tcBorders>
          </w:tcPr>
          <w:p w14:paraId="0EA4BA73">
            <w:pPr>
              <w:widowControl/>
              <w:jc w:val="left"/>
              <w:textAlignment w:val="top"/>
              <w:rPr>
                <w:rFonts w:ascii="仿宋" w:hAnsi="仿宋" w:eastAsia="仿宋" w:cs="仿宋"/>
                <w:sz w:val="24"/>
                <w:lang w:val="zh-CN"/>
              </w:rPr>
            </w:pPr>
            <w:r>
              <w:rPr>
                <w:rFonts w:hint="eastAsia" w:ascii="仿宋" w:hAnsi="仿宋" w:eastAsia="仿宋" w:cs="仿宋"/>
                <w:b/>
                <w:bCs/>
                <w:kern w:val="0"/>
                <w:sz w:val="24"/>
                <w:lang w:bidi="ar"/>
              </w:rPr>
              <w:t xml:space="preserve">3.3 手术床（中端） </w:t>
            </w:r>
          </w:p>
        </w:tc>
        <w:tc>
          <w:tcPr>
            <w:tcW w:w="3648" w:type="dxa"/>
            <w:tcBorders>
              <w:top w:val="single" w:color="auto" w:sz="6" w:space="0"/>
              <w:left w:val="single" w:color="auto" w:sz="6" w:space="0"/>
              <w:bottom w:val="single" w:color="auto" w:sz="6" w:space="0"/>
              <w:right w:val="single" w:color="auto" w:sz="6" w:space="0"/>
            </w:tcBorders>
          </w:tcPr>
          <w:p w14:paraId="37545336">
            <w:pPr>
              <w:autoSpaceDE w:val="0"/>
              <w:autoSpaceDN w:val="0"/>
              <w:adjustRightInd w:val="0"/>
              <w:spacing w:line="280" w:lineRule="exact"/>
              <w:rPr>
                <w:rFonts w:ascii="仿宋" w:hAnsi="仿宋" w:eastAsia="仿宋" w:cs="仿宋"/>
                <w:sz w:val="24"/>
                <w:lang w:val="zh-CN"/>
              </w:rPr>
            </w:pPr>
          </w:p>
        </w:tc>
      </w:tr>
      <w:tr w14:paraId="72C1479D">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A58A54A">
            <w:pPr>
              <w:widowControl/>
              <w:jc w:val="left"/>
              <w:textAlignment w:val="top"/>
              <w:rPr>
                <w:rFonts w:ascii="仿宋" w:hAnsi="仿宋" w:eastAsia="仿宋" w:cs="仿宋"/>
                <w:sz w:val="24"/>
                <w:lang w:val="zh-CN"/>
              </w:rPr>
            </w:pPr>
            <w:r>
              <w:rPr>
                <w:rFonts w:hint="eastAsia" w:ascii="仿宋" w:hAnsi="仿宋" w:eastAsia="仿宋" w:cs="仿宋"/>
                <w:b/>
                <w:bCs/>
                <w:kern w:val="0"/>
                <w:sz w:val="24"/>
                <w:lang w:bidi="ar"/>
              </w:rPr>
              <w:t>3.3.1 基本要求:</w:t>
            </w:r>
          </w:p>
        </w:tc>
        <w:tc>
          <w:tcPr>
            <w:tcW w:w="3648" w:type="dxa"/>
            <w:tcBorders>
              <w:top w:val="single" w:color="auto" w:sz="6" w:space="0"/>
              <w:left w:val="single" w:color="auto" w:sz="6" w:space="0"/>
              <w:bottom w:val="single" w:color="auto" w:sz="6" w:space="0"/>
              <w:right w:val="single" w:color="auto" w:sz="6" w:space="0"/>
            </w:tcBorders>
          </w:tcPr>
          <w:p w14:paraId="6C0ECE37">
            <w:pPr>
              <w:autoSpaceDE w:val="0"/>
              <w:autoSpaceDN w:val="0"/>
              <w:adjustRightInd w:val="0"/>
              <w:spacing w:line="280" w:lineRule="exact"/>
              <w:rPr>
                <w:rFonts w:ascii="仿宋" w:hAnsi="仿宋" w:eastAsia="仿宋" w:cs="仿宋"/>
                <w:sz w:val="24"/>
              </w:rPr>
            </w:pPr>
          </w:p>
        </w:tc>
      </w:tr>
      <w:tr w14:paraId="150942C9">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C45D802">
            <w:pPr>
              <w:widowControl/>
              <w:jc w:val="left"/>
              <w:textAlignment w:val="top"/>
              <w:rPr>
                <w:rFonts w:ascii="仿宋" w:hAnsi="仿宋" w:eastAsia="仿宋" w:cs="仿宋"/>
                <w:sz w:val="24"/>
                <w:lang w:val="zh-CN"/>
              </w:rPr>
            </w:pPr>
            <w:r>
              <w:rPr>
                <w:rFonts w:hint="eastAsia" w:ascii="仿宋" w:hAnsi="仿宋" w:eastAsia="仿宋" w:cs="仿宋"/>
                <w:kern w:val="0"/>
                <w:sz w:val="24"/>
                <w:lang w:bidi="ar"/>
              </w:rPr>
              <w:t>3.3.1.1 驱动方式：电动液压驱动，非齿轮式联动电动驱动</w:t>
            </w:r>
          </w:p>
        </w:tc>
        <w:tc>
          <w:tcPr>
            <w:tcW w:w="3648" w:type="dxa"/>
            <w:tcBorders>
              <w:top w:val="single" w:color="auto" w:sz="6" w:space="0"/>
              <w:left w:val="single" w:color="auto" w:sz="6" w:space="0"/>
              <w:bottom w:val="single" w:color="auto" w:sz="6" w:space="0"/>
              <w:right w:val="single" w:color="auto" w:sz="6" w:space="0"/>
            </w:tcBorders>
          </w:tcPr>
          <w:p w14:paraId="5B30C5DF">
            <w:pPr>
              <w:autoSpaceDE w:val="0"/>
              <w:autoSpaceDN w:val="0"/>
              <w:adjustRightInd w:val="0"/>
              <w:spacing w:line="280" w:lineRule="exact"/>
              <w:rPr>
                <w:rFonts w:ascii="仿宋" w:hAnsi="仿宋" w:eastAsia="仿宋" w:cs="仿宋"/>
                <w:sz w:val="24"/>
                <w:lang w:val="zh-CN"/>
              </w:rPr>
            </w:pPr>
          </w:p>
        </w:tc>
      </w:tr>
      <w:tr w14:paraId="6F12738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251270BF">
            <w:pPr>
              <w:widowControl/>
              <w:textAlignment w:val="top"/>
              <w:rPr>
                <w:rFonts w:ascii="仿宋" w:hAnsi="仿宋" w:eastAsia="仿宋" w:cs="仿宋"/>
                <w:sz w:val="24"/>
                <w:lang w:val="zh-CN"/>
              </w:rPr>
            </w:pPr>
            <w:r>
              <w:rPr>
                <w:rFonts w:hint="eastAsia" w:ascii="仿宋" w:hAnsi="仿宋" w:eastAsia="仿宋" w:cs="仿宋"/>
                <w:kern w:val="0"/>
                <w:sz w:val="24"/>
                <w:lang w:bidi="ar"/>
              </w:rPr>
              <w:t>3.3.1.2 供电方式：交流电供电与电池供电</w:t>
            </w:r>
          </w:p>
        </w:tc>
        <w:tc>
          <w:tcPr>
            <w:tcW w:w="3648" w:type="dxa"/>
            <w:tcBorders>
              <w:top w:val="single" w:color="auto" w:sz="6" w:space="0"/>
              <w:left w:val="single" w:color="auto" w:sz="6" w:space="0"/>
              <w:bottom w:val="single" w:color="auto" w:sz="6" w:space="0"/>
              <w:right w:val="single" w:color="auto" w:sz="6" w:space="0"/>
            </w:tcBorders>
          </w:tcPr>
          <w:p w14:paraId="562B2920">
            <w:pPr>
              <w:autoSpaceDE w:val="0"/>
              <w:autoSpaceDN w:val="0"/>
              <w:adjustRightInd w:val="0"/>
              <w:spacing w:line="280" w:lineRule="exact"/>
              <w:rPr>
                <w:rFonts w:ascii="仿宋" w:hAnsi="仿宋" w:eastAsia="仿宋" w:cs="仿宋"/>
                <w:sz w:val="24"/>
                <w:lang w:val="zh-CN"/>
              </w:rPr>
            </w:pPr>
          </w:p>
        </w:tc>
      </w:tr>
      <w:tr w14:paraId="355ECE64">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4779F596">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3.3.1.3 四段面手术床：具有，电动升降、电动左右倾斜、前后倾斜、电动双纵向平移、电动背板上下、电动腰上腰下（V型与反V型）</w:t>
            </w:r>
          </w:p>
        </w:tc>
        <w:tc>
          <w:tcPr>
            <w:tcW w:w="3648" w:type="dxa"/>
            <w:tcBorders>
              <w:top w:val="single" w:color="auto" w:sz="6" w:space="0"/>
              <w:left w:val="single" w:color="auto" w:sz="6" w:space="0"/>
              <w:bottom w:val="single" w:color="auto" w:sz="6" w:space="0"/>
              <w:right w:val="single" w:color="auto" w:sz="6" w:space="0"/>
            </w:tcBorders>
          </w:tcPr>
          <w:p w14:paraId="65D7B87D">
            <w:pPr>
              <w:autoSpaceDE w:val="0"/>
              <w:autoSpaceDN w:val="0"/>
              <w:adjustRightInd w:val="0"/>
              <w:spacing w:line="280" w:lineRule="exact"/>
              <w:rPr>
                <w:rFonts w:ascii="仿宋" w:hAnsi="仿宋" w:eastAsia="仿宋" w:cs="仿宋"/>
                <w:sz w:val="24"/>
                <w:lang w:val="zh-CN"/>
              </w:rPr>
            </w:pPr>
          </w:p>
        </w:tc>
      </w:tr>
      <w:tr w14:paraId="446C9A1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0D3B891B">
            <w:pPr>
              <w:widowControl/>
              <w:jc w:val="left"/>
              <w:textAlignment w:val="bottom"/>
              <w:rPr>
                <w:rFonts w:ascii="仿宋" w:hAnsi="仿宋" w:eastAsia="仿宋" w:cs="仿宋"/>
                <w:color w:val="FF0000"/>
                <w:sz w:val="24"/>
                <w:lang w:val="zh-CN"/>
              </w:rPr>
            </w:pPr>
            <w:r>
              <w:rPr>
                <w:rFonts w:hint="eastAsia" w:ascii="仿宋" w:hAnsi="仿宋" w:eastAsia="仿宋" w:cs="仿宋"/>
                <w:color w:val="FF0000"/>
                <w:kern w:val="0"/>
                <w:sz w:val="24"/>
                <w:lang w:bidi="ar"/>
              </w:rPr>
              <w:t>▲3.3.1.4 腿板：为气动式设计具有头脚板互换功能（提供注册证明材料或说明书）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54F94E8A">
            <w:pPr>
              <w:autoSpaceDE w:val="0"/>
              <w:autoSpaceDN w:val="0"/>
              <w:adjustRightInd w:val="0"/>
              <w:spacing w:line="280" w:lineRule="exact"/>
              <w:rPr>
                <w:rFonts w:ascii="仿宋" w:hAnsi="仿宋" w:eastAsia="仿宋" w:cs="仿宋"/>
                <w:color w:val="FF0000"/>
                <w:sz w:val="24"/>
              </w:rPr>
            </w:pPr>
          </w:p>
        </w:tc>
      </w:tr>
      <w:tr w14:paraId="1683D5FD">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45035887">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3.3.1.5 手术床身、底座材料为不锈钢包覆，防腐蚀、易清洁</w:t>
            </w:r>
          </w:p>
        </w:tc>
        <w:tc>
          <w:tcPr>
            <w:tcW w:w="3648" w:type="dxa"/>
            <w:tcBorders>
              <w:top w:val="single" w:color="auto" w:sz="6" w:space="0"/>
              <w:left w:val="single" w:color="auto" w:sz="6" w:space="0"/>
              <w:bottom w:val="single" w:color="auto" w:sz="6" w:space="0"/>
              <w:right w:val="single" w:color="auto" w:sz="6" w:space="0"/>
            </w:tcBorders>
          </w:tcPr>
          <w:p w14:paraId="183E1F3A">
            <w:pPr>
              <w:autoSpaceDE w:val="0"/>
              <w:autoSpaceDN w:val="0"/>
              <w:adjustRightInd w:val="0"/>
              <w:spacing w:line="280" w:lineRule="exact"/>
              <w:rPr>
                <w:rFonts w:ascii="仿宋" w:hAnsi="仿宋" w:eastAsia="仿宋" w:cs="仿宋"/>
                <w:sz w:val="24"/>
                <w:lang w:val="zh-CN"/>
              </w:rPr>
            </w:pPr>
          </w:p>
        </w:tc>
      </w:tr>
      <w:tr w14:paraId="57D0AE1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273E665A">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3.3.1.6 床面电动双纵向平移装置：具备</w:t>
            </w:r>
          </w:p>
        </w:tc>
        <w:tc>
          <w:tcPr>
            <w:tcW w:w="3648" w:type="dxa"/>
            <w:tcBorders>
              <w:top w:val="single" w:color="auto" w:sz="6" w:space="0"/>
              <w:left w:val="single" w:color="auto" w:sz="6" w:space="0"/>
              <w:bottom w:val="single" w:color="auto" w:sz="6" w:space="0"/>
              <w:right w:val="single" w:color="auto" w:sz="6" w:space="0"/>
            </w:tcBorders>
          </w:tcPr>
          <w:p w14:paraId="3D956DA7">
            <w:pPr>
              <w:autoSpaceDE w:val="0"/>
              <w:autoSpaceDN w:val="0"/>
              <w:adjustRightInd w:val="0"/>
              <w:spacing w:line="280" w:lineRule="exact"/>
              <w:rPr>
                <w:rFonts w:ascii="仿宋" w:hAnsi="仿宋" w:eastAsia="仿宋" w:cs="仿宋"/>
                <w:sz w:val="24"/>
                <w:lang w:val="zh-CN"/>
              </w:rPr>
            </w:pPr>
          </w:p>
        </w:tc>
      </w:tr>
      <w:tr w14:paraId="498AC2EB">
        <w:tblPrEx>
          <w:tblCellMar>
            <w:top w:w="0" w:type="dxa"/>
            <w:left w:w="108" w:type="dxa"/>
            <w:bottom w:w="0" w:type="dxa"/>
            <w:right w:w="108" w:type="dxa"/>
          </w:tblCellMar>
        </w:tblPrEx>
        <w:trPr>
          <w:trHeight w:val="9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0F70ADFD">
            <w:pPr>
              <w:widowControl/>
              <w:jc w:val="left"/>
              <w:textAlignment w:val="bottom"/>
              <w:rPr>
                <w:rFonts w:ascii="仿宋" w:hAnsi="仿宋" w:eastAsia="仿宋" w:cs="仿宋"/>
                <w:kern w:val="0"/>
                <w:sz w:val="24"/>
              </w:rPr>
            </w:pPr>
            <w:r>
              <w:rPr>
                <w:rFonts w:hint="eastAsia" w:ascii="仿宋" w:hAnsi="仿宋" w:eastAsia="仿宋" w:cs="仿宋"/>
                <w:kern w:val="0"/>
                <w:sz w:val="24"/>
                <w:lang w:bidi="ar"/>
              </w:rPr>
              <w:t>3.3.1.7 延展式或外接式头板设计：具备，以供X光透视或特殊手术时的延展需要</w:t>
            </w:r>
          </w:p>
        </w:tc>
        <w:tc>
          <w:tcPr>
            <w:tcW w:w="3648" w:type="dxa"/>
            <w:tcBorders>
              <w:top w:val="single" w:color="auto" w:sz="6" w:space="0"/>
              <w:left w:val="single" w:color="auto" w:sz="6" w:space="0"/>
              <w:bottom w:val="single" w:color="auto" w:sz="6" w:space="0"/>
              <w:right w:val="single" w:color="auto" w:sz="6" w:space="0"/>
            </w:tcBorders>
          </w:tcPr>
          <w:p w14:paraId="59BF85D9">
            <w:pPr>
              <w:autoSpaceDE w:val="0"/>
              <w:autoSpaceDN w:val="0"/>
              <w:adjustRightInd w:val="0"/>
              <w:spacing w:line="280" w:lineRule="exact"/>
              <w:rPr>
                <w:rFonts w:ascii="仿宋" w:hAnsi="仿宋" w:eastAsia="仿宋" w:cs="仿宋"/>
                <w:sz w:val="24"/>
                <w:lang w:val="zh-CN"/>
              </w:rPr>
            </w:pPr>
          </w:p>
        </w:tc>
      </w:tr>
      <w:tr w14:paraId="4F194CF4">
        <w:tblPrEx>
          <w:tblCellMar>
            <w:top w:w="0" w:type="dxa"/>
            <w:left w:w="108" w:type="dxa"/>
            <w:bottom w:w="0" w:type="dxa"/>
            <w:right w:w="108" w:type="dxa"/>
          </w:tblCellMar>
        </w:tblPrEx>
        <w:trPr>
          <w:trHeight w:val="287"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43E82F0C">
            <w:pPr>
              <w:widowControl/>
              <w:textAlignment w:val="bottom"/>
              <w:rPr>
                <w:rFonts w:ascii="仿宋" w:hAnsi="仿宋" w:eastAsia="仿宋" w:cs="仿宋"/>
                <w:sz w:val="24"/>
              </w:rPr>
            </w:pPr>
            <w:r>
              <w:rPr>
                <w:rFonts w:hint="eastAsia" w:ascii="仿宋" w:hAnsi="仿宋" w:eastAsia="仿宋" w:cs="仿宋"/>
                <w:b/>
                <w:bCs/>
                <w:kern w:val="0"/>
                <w:sz w:val="24"/>
                <w:lang w:bidi="ar"/>
              </w:rPr>
              <w:t>3.3.2 控制要求：</w:t>
            </w:r>
            <w:r>
              <w:rPr>
                <w:rFonts w:hint="eastAsia" w:ascii="仿宋" w:hAnsi="仿宋" w:eastAsia="仿宋" w:cs="仿宋"/>
                <w:kern w:val="0"/>
                <w:sz w:val="24"/>
                <w:lang w:bidi="ar"/>
              </w:rPr>
              <w:t xml:space="preserve"> </w:t>
            </w:r>
          </w:p>
        </w:tc>
        <w:tc>
          <w:tcPr>
            <w:tcW w:w="3648" w:type="dxa"/>
            <w:tcBorders>
              <w:top w:val="single" w:color="auto" w:sz="6" w:space="0"/>
              <w:left w:val="single" w:color="auto" w:sz="6" w:space="0"/>
              <w:bottom w:val="single" w:color="auto" w:sz="6" w:space="0"/>
              <w:right w:val="single" w:color="auto" w:sz="6" w:space="0"/>
            </w:tcBorders>
          </w:tcPr>
          <w:p w14:paraId="29007302">
            <w:pPr>
              <w:autoSpaceDE w:val="0"/>
              <w:autoSpaceDN w:val="0"/>
              <w:adjustRightInd w:val="0"/>
              <w:spacing w:line="280" w:lineRule="exact"/>
              <w:rPr>
                <w:rFonts w:ascii="仿宋" w:hAnsi="仿宋" w:eastAsia="仿宋" w:cs="仿宋"/>
                <w:sz w:val="24"/>
                <w:lang w:val="zh-CN"/>
              </w:rPr>
            </w:pPr>
          </w:p>
        </w:tc>
      </w:tr>
      <w:tr w14:paraId="6A485986">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17A6ECE0">
            <w:pPr>
              <w:widowControl/>
              <w:jc w:val="left"/>
              <w:textAlignment w:val="top"/>
              <w:rPr>
                <w:rFonts w:ascii="仿宋" w:hAnsi="仿宋" w:eastAsia="仿宋" w:cs="仿宋"/>
                <w:color w:val="FF0000"/>
                <w:sz w:val="24"/>
              </w:rPr>
            </w:pPr>
            <w:r>
              <w:rPr>
                <w:rFonts w:hint="eastAsia" w:ascii="仿宋" w:hAnsi="仿宋" w:eastAsia="仿宋" w:cs="仿宋"/>
                <w:color w:val="FF0000"/>
                <w:kern w:val="0"/>
                <w:sz w:val="24"/>
                <w:lang w:bidi="ar"/>
              </w:rPr>
              <w:t>3.3.2.1 床体控制系统: A、B两套，A套为有线控制，B为应急控制面板，双键安全控制，可独立操作手术床二套系统独立运行（提供注册证明材料或说明书）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4DF59519">
            <w:pPr>
              <w:autoSpaceDE w:val="0"/>
              <w:autoSpaceDN w:val="0"/>
              <w:adjustRightInd w:val="0"/>
              <w:spacing w:line="280" w:lineRule="exact"/>
              <w:rPr>
                <w:rFonts w:ascii="仿宋" w:hAnsi="仿宋" w:eastAsia="仿宋" w:cs="仿宋"/>
                <w:color w:val="FF0000"/>
                <w:sz w:val="24"/>
                <w:lang w:val="zh-CN"/>
              </w:rPr>
            </w:pPr>
          </w:p>
        </w:tc>
      </w:tr>
      <w:tr w14:paraId="1D7FE4F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2749C6E7">
            <w:pPr>
              <w:widowControl/>
              <w:jc w:val="left"/>
              <w:textAlignment w:val="top"/>
              <w:rPr>
                <w:rFonts w:ascii="仿宋" w:hAnsi="仿宋" w:eastAsia="仿宋" w:cs="仿宋"/>
                <w:sz w:val="24"/>
              </w:rPr>
            </w:pPr>
            <w:r>
              <w:rPr>
                <w:rFonts w:hint="eastAsia" w:ascii="仿宋" w:hAnsi="仿宋" w:eastAsia="仿宋" w:cs="仿宋"/>
                <w:kern w:val="0"/>
                <w:sz w:val="24"/>
                <w:lang w:bidi="ar"/>
              </w:rPr>
              <w:t>3.3.2.2电动控制系统：控制器具有一键回“0”功能</w:t>
            </w:r>
          </w:p>
        </w:tc>
        <w:tc>
          <w:tcPr>
            <w:tcW w:w="3648" w:type="dxa"/>
            <w:tcBorders>
              <w:top w:val="single" w:color="auto" w:sz="6" w:space="0"/>
              <w:left w:val="single" w:color="auto" w:sz="6" w:space="0"/>
              <w:bottom w:val="single" w:color="auto" w:sz="6" w:space="0"/>
              <w:right w:val="single" w:color="auto" w:sz="6" w:space="0"/>
            </w:tcBorders>
          </w:tcPr>
          <w:p w14:paraId="7F4772F1">
            <w:pPr>
              <w:autoSpaceDE w:val="0"/>
              <w:autoSpaceDN w:val="0"/>
              <w:adjustRightInd w:val="0"/>
              <w:spacing w:line="280" w:lineRule="exact"/>
              <w:rPr>
                <w:rFonts w:ascii="仿宋" w:hAnsi="仿宋" w:eastAsia="仿宋" w:cs="仿宋"/>
                <w:sz w:val="24"/>
                <w:lang w:val="zh-CN"/>
              </w:rPr>
            </w:pPr>
          </w:p>
        </w:tc>
      </w:tr>
      <w:tr w14:paraId="5CF0CE2B">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19C54F0F">
            <w:pPr>
              <w:widowControl/>
              <w:jc w:val="left"/>
              <w:textAlignment w:val="bottom"/>
              <w:rPr>
                <w:rFonts w:ascii="仿宋" w:hAnsi="仿宋" w:eastAsia="仿宋" w:cs="仿宋"/>
                <w:sz w:val="24"/>
              </w:rPr>
            </w:pPr>
            <w:r>
              <w:rPr>
                <w:rFonts w:hint="eastAsia" w:ascii="仿宋" w:hAnsi="仿宋" w:eastAsia="仿宋" w:cs="仿宋"/>
                <w:kern w:val="0"/>
                <w:sz w:val="24"/>
                <w:lang w:bidi="ar"/>
              </w:rPr>
              <w:t>3.3.2.3 电动中控式刹车功能装置：具备</w:t>
            </w:r>
          </w:p>
        </w:tc>
        <w:tc>
          <w:tcPr>
            <w:tcW w:w="3648" w:type="dxa"/>
            <w:tcBorders>
              <w:top w:val="single" w:color="auto" w:sz="6" w:space="0"/>
              <w:left w:val="single" w:color="auto" w:sz="6" w:space="0"/>
              <w:bottom w:val="single" w:color="auto" w:sz="6" w:space="0"/>
              <w:right w:val="single" w:color="auto" w:sz="6" w:space="0"/>
            </w:tcBorders>
          </w:tcPr>
          <w:p w14:paraId="62DA5E1D">
            <w:pPr>
              <w:autoSpaceDE w:val="0"/>
              <w:autoSpaceDN w:val="0"/>
              <w:adjustRightInd w:val="0"/>
              <w:spacing w:line="280" w:lineRule="exact"/>
              <w:rPr>
                <w:rFonts w:ascii="仿宋" w:hAnsi="仿宋" w:eastAsia="仿宋" w:cs="仿宋"/>
                <w:sz w:val="24"/>
                <w:lang w:val="zh-CN"/>
              </w:rPr>
            </w:pPr>
          </w:p>
        </w:tc>
      </w:tr>
      <w:tr w14:paraId="6F72AFF9">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7C002AC1">
            <w:pPr>
              <w:widowControl/>
              <w:jc w:val="left"/>
              <w:textAlignment w:val="bottom"/>
              <w:rPr>
                <w:rFonts w:ascii="仿宋" w:hAnsi="仿宋" w:eastAsia="仿宋" w:cs="仿宋"/>
                <w:sz w:val="24"/>
              </w:rPr>
            </w:pPr>
            <w:r>
              <w:rPr>
                <w:rFonts w:hint="eastAsia" w:ascii="仿宋" w:hAnsi="仿宋" w:eastAsia="仿宋" w:cs="仿宋"/>
                <w:kern w:val="0"/>
                <w:sz w:val="24"/>
                <w:lang w:bidi="ar"/>
              </w:rPr>
              <w:t>3.3.2.4 紧急手动释放油压刹车功能装置：具备，可在紧急情况下转移手术台</w:t>
            </w:r>
          </w:p>
        </w:tc>
        <w:tc>
          <w:tcPr>
            <w:tcW w:w="3648" w:type="dxa"/>
            <w:tcBorders>
              <w:top w:val="single" w:color="auto" w:sz="6" w:space="0"/>
              <w:left w:val="single" w:color="auto" w:sz="6" w:space="0"/>
              <w:bottom w:val="single" w:color="auto" w:sz="6" w:space="0"/>
              <w:right w:val="single" w:color="auto" w:sz="6" w:space="0"/>
            </w:tcBorders>
          </w:tcPr>
          <w:p w14:paraId="4D83241B">
            <w:pPr>
              <w:autoSpaceDE w:val="0"/>
              <w:autoSpaceDN w:val="0"/>
              <w:adjustRightInd w:val="0"/>
              <w:spacing w:line="280" w:lineRule="exact"/>
              <w:rPr>
                <w:rFonts w:ascii="仿宋" w:hAnsi="仿宋" w:eastAsia="仿宋" w:cs="仿宋"/>
                <w:sz w:val="24"/>
                <w:lang w:val="zh-CN"/>
              </w:rPr>
            </w:pPr>
          </w:p>
        </w:tc>
      </w:tr>
      <w:tr w14:paraId="59650E8D">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A20211D">
            <w:pPr>
              <w:widowControl/>
              <w:jc w:val="left"/>
              <w:textAlignment w:val="top"/>
              <w:rPr>
                <w:rFonts w:ascii="仿宋" w:hAnsi="仿宋" w:eastAsia="仿宋" w:cs="仿宋"/>
                <w:b/>
                <w:sz w:val="24"/>
                <w:lang w:val="zh-CN"/>
              </w:rPr>
            </w:pPr>
            <w:r>
              <w:rPr>
                <w:rFonts w:hint="eastAsia" w:ascii="仿宋" w:hAnsi="仿宋" w:eastAsia="仿宋" w:cs="仿宋"/>
                <w:b/>
                <w:bCs/>
                <w:kern w:val="0"/>
                <w:sz w:val="24"/>
                <w:lang w:bidi="ar"/>
              </w:rPr>
              <w:t>3.3.3 功能参数要求：</w:t>
            </w:r>
          </w:p>
        </w:tc>
        <w:tc>
          <w:tcPr>
            <w:tcW w:w="3648" w:type="dxa"/>
            <w:tcBorders>
              <w:top w:val="single" w:color="auto" w:sz="6" w:space="0"/>
              <w:left w:val="single" w:color="auto" w:sz="6" w:space="0"/>
              <w:bottom w:val="single" w:color="auto" w:sz="6" w:space="0"/>
              <w:right w:val="single" w:color="auto" w:sz="6" w:space="0"/>
            </w:tcBorders>
          </w:tcPr>
          <w:p w14:paraId="3845E98D">
            <w:pPr>
              <w:autoSpaceDE w:val="0"/>
              <w:autoSpaceDN w:val="0"/>
              <w:adjustRightInd w:val="0"/>
              <w:spacing w:line="280" w:lineRule="exact"/>
              <w:rPr>
                <w:rFonts w:ascii="仿宋" w:hAnsi="仿宋" w:eastAsia="仿宋" w:cs="仿宋"/>
                <w:sz w:val="24"/>
                <w:lang w:val="zh-CN"/>
              </w:rPr>
            </w:pPr>
          </w:p>
        </w:tc>
      </w:tr>
      <w:tr w14:paraId="221DA821">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5ACC84F">
            <w:pPr>
              <w:widowControl/>
              <w:jc w:val="left"/>
              <w:textAlignment w:val="top"/>
              <w:rPr>
                <w:rFonts w:ascii="仿宋" w:hAnsi="仿宋" w:eastAsia="仿宋" w:cs="仿宋"/>
                <w:sz w:val="24"/>
                <w:lang w:val="zh-CN"/>
              </w:rPr>
            </w:pPr>
            <w:r>
              <w:rPr>
                <w:rFonts w:hint="eastAsia" w:ascii="仿宋" w:hAnsi="仿宋" w:eastAsia="仿宋" w:cs="仿宋"/>
                <w:kern w:val="0"/>
                <w:sz w:val="24"/>
                <w:lang w:bidi="ar"/>
              </w:rPr>
              <w:t>3.3.3.1 最大承重量：≥270kg</w:t>
            </w:r>
          </w:p>
        </w:tc>
        <w:tc>
          <w:tcPr>
            <w:tcW w:w="3648" w:type="dxa"/>
            <w:tcBorders>
              <w:top w:val="single" w:color="auto" w:sz="6" w:space="0"/>
              <w:left w:val="single" w:color="auto" w:sz="6" w:space="0"/>
              <w:bottom w:val="single" w:color="auto" w:sz="6" w:space="0"/>
              <w:right w:val="single" w:color="auto" w:sz="6" w:space="0"/>
            </w:tcBorders>
          </w:tcPr>
          <w:p w14:paraId="643967C6">
            <w:pPr>
              <w:autoSpaceDE w:val="0"/>
              <w:autoSpaceDN w:val="0"/>
              <w:adjustRightInd w:val="0"/>
              <w:spacing w:line="280" w:lineRule="exact"/>
              <w:rPr>
                <w:rFonts w:ascii="仿宋" w:hAnsi="仿宋" w:eastAsia="仿宋" w:cs="仿宋"/>
                <w:sz w:val="24"/>
                <w:lang w:val="zh-CN"/>
              </w:rPr>
            </w:pPr>
          </w:p>
        </w:tc>
      </w:tr>
      <w:tr w14:paraId="779A79F2">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365B1161">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3.3.3.2 床体长度≥2000mm且宽度≥520mm</w:t>
            </w:r>
          </w:p>
        </w:tc>
        <w:tc>
          <w:tcPr>
            <w:tcW w:w="3648" w:type="dxa"/>
            <w:tcBorders>
              <w:top w:val="single" w:color="auto" w:sz="6" w:space="0"/>
              <w:left w:val="single" w:color="auto" w:sz="6" w:space="0"/>
              <w:bottom w:val="single" w:color="auto" w:sz="6" w:space="0"/>
              <w:right w:val="single" w:color="auto" w:sz="6" w:space="0"/>
            </w:tcBorders>
          </w:tcPr>
          <w:p w14:paraId="21A7978D">
            <w:pPr>
              <w:autoSpaceDE w:val="0"/>
              <w:autoSpaceDN w:val="0"/>
              <w:adjustRightInd w:val="0"/>
              <w:spacing w:line="280" w:lineRule="exact"/>
              <w:rPr>
                <w:rFonts w:ascii="仿宋" w:hAnsi="仿宋" w:eastAsia="仿宋" w:cs="仿宋"/>
                <w:sz w:val="24"/>
                <w:lang w:val="zh-CN"/>
              </w:rPr>
            </w:pPr>
          </w:p>
        </w:tc>
      </w:tr>
      <w:tr w14:paraId="4BFE6FA4">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53F59B92">
            <w:pPr>
              <w:widowControl/>
              <w:jc w:val="left"/>
              <w:textAlignment w:val="bottom"/>
              <w:rPr>
                <w:rFonts w:ascii="仿宋" w:hAnsi="仿宋" w:eastAsia="仿宋" w:cs="仿宋"/>
                <w:color w:val="FF0000"/>
                <w:sz w:val="24"/>
                <w:lang w:val="zh-CN"/>
              </w:rPr>
            </w:pPr>
            <w:r>
              <w:rPr>
                <w:rFonts w:hint="eastAsia" w:ascii="仿宋" w:hAnsi="仿宋" w:eastAsia="仿宋" w:cs="仿宋"/>
                <w:color w:val="FF0000"/>
                <w:kern w:val="0"/>
                <w:sz w:val="24"/>
                <w:lang w:bidi="ar"/>
              </w:rPr>
              <w:t>▲3.3.3.3 高度调节范围：高位≥1000mm且低位≤530mm（提供注册证明材料或说明书）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0B119F76">
            <w:pPr>
              <w:autoSpaceDE w:val="0"/>
              <w:autoSpaceDN w:val="0"/>
              <w:adjustRightInd w:val="0"/>
              <w:spacing w:line="280" w:lineRule="exact"/>
              <w:rPr>
                <w:rFonts w:ascii="仿宋" w:hAnsi="仿宋" w:eastAsia="仿宋" w:cs="仿宋"/>
                <w:color w:val="FF0000"/>
                <w:sz w:val="24"/>
              </w:rPr>
            </w:pPr>
          </w:p>
        </w:tc>
      </w:tr>
      <w:tr w14:paraId="29B9FCD1">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199A4582">
            <w:pPr>
              <w:widowControl/>
              <w:jc w:val="left"/>
              <w:textAlignment w:val="bottom"/>
              <w:rPr>
                <w:rFonts w:ascii="仿宋" w:hAnsi="仿宋" w:eastAsia="仿宋" w:cs="仿宋"/>
                <w:color w:val="FF0000"/>
                <w:kern w:val="0"/>
                <w:sz w:val="24"/>
                <w:lang w:bidi="ar"/>
              </w:rPr>
            </w:pPr>
            <w:r>
              <w:rPr>
                <w:rFonts w:hint="eastAsia" w:ascii="仿宋" w:hAnsi="仿宋" w:eastAsia="仿宋" w:cs="仿宋"/>
                <w:color w:val="FF0000"/>
                <w:kern w:val="0"/>
                <w:sz w:val="24"/>
                <w:lang w:bidi="ar"/>
              </w:rPr>
              <w:t>▲3.3.3.4 床面双纵向电动平移范围：≥360mm（头端平移≥200mm，脚端平移≥160mm）</w:t>
            </w:r>
          </w:p>
          <w:p w14:paraId="09368665">
            <w:pPr>
              <w:widowControl/>
              <w:jc w:val="left"/>
              <w:textAlignment w:val="bottom"/>
              <w:rPr>
                <w:rFonts w:hint="eastAsia" w:ascii="仿宋" w:hAnsi="仿宋" w:eastAsia="仿宋" w:cs="仿宋"/>
                <w:color w:val="FF0000"/>
                <w:kern w:val="0"/>
                <w:sz w:val="24"/>
                <w:lang w:bidi="ar"/>
              </w:rPr>
            </w:pPr>
            <w:r>
              <w:rPr>
                <w:rFonts w:hint="eastAsia" w:ascii="仿宋" w:hAnsi="仿宋" w:eastAsia="仿宋" w:cs="仿宋"/>
                <w:color w:val="FF0000"/>
                <w:kern w:val="0"/>
                <w:sz w:val="24"/>
                <w:lang w:bidi="ar"/>
              </w:rPr>
              <w:t>（提供注册证明材料或说明书）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09F67D4C">
            <w:pPr>
              <w:autoSpaceDE w:val="0"/>
              <w:autoSpaceDN w:val="0"/>
              <w:adjustRightInd w:val="0"/>
              <w:spacing w:line="280" w:lineRule="exact"/>
              <w:rPr>
                <w:rFonts w:ascii="仿宋" w:hAnsi="仿宋" w:eastAsia="仿宋" w:cs="仿宋"/>
                <w:color w:val="FF0000"/>
                <w:sz w:val="24"/>
              </w:rPr>
            </w:pPr>
          </w:p>
        </w:tc>
      </w:tr>
      <w:tr w14:paraId="3E13F8A9">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530FCF42">
            <w:pPr>
              <w:widowControl/>
              <w:jc w:val="left"/>
              <w:textAlignment w:val="bottom"/>
              <w:rPr>
                <w:rFonts w:ascii="仿宋" w:hAnsi="仿宋" w:eastAsia="仿宋" w:cs="仿宋"/>
                <w:kern w:val="0"/>
                <w:sz w:val="24"/>
                <w:lang w:bidi="ar"/>
              </w:rPr>
            </w:pPr>
            <w:r>
              <w:rPr>
                <w:rFonts w:hint="eastAsia" w:ascii="仿宋" w:hAnsi="仿宋" w:eastAsia="仿宋" w:cs="仿宋"/>
                <w:kern w:val="0"/>
                <w:sz w:val="24"/>
                <w:lang w:bidi="ar"/>
              </w:rPr>
              <w:t>3.3.3.5角度调整要求（以下均不包含误差、偏差、范围）:</w:t>
            </w:r>
          </w:p>
        </w:tc>
        <w:tc>
          <w:tcPr>
            <w:tcW w:w="3648" w:type="dxa"/>
            <w:tcBorders>
              <w:top w:val="single" w:color="auto" w:sz="6" w:space="0"/>
              <w:left w:val="single" w:color="auto" w:sz="6" w:space="0"/>
              <w:bottom w:val="single" w:color="auto" w:sz="6" w:space="0"/>
              <w:right w:val="single" w:color="auto" w:sz="6" w:space="0"/>
            </w:tcBorders>
          </w:tcPr>
          <w:p w14:paraId="38CAEC3B">
            <w:pPr>
              <w:autoSpaceDE w:val="0"/>
              <w:autoSpaceDN w:val="0"/>
              <w:adjustRightInd w:val="0"/>
              <w:spacing w:line="280" w:lineRule="exact"/>
              <w:rPr>
                <w:rFonts w:ascii="仿宋" w:hAnsi="仿宋" w:eastAsia="仿宋" w:cs="仿宋"/>
                <w:sz w:val="24"/>
              </w:rPr>
            </w:pPr>
          </w:p>
        </w:tc>
      </w:tr>
      <w:tr w14:paraId="63954327">
        <w:tblPrEx>
          <w:tblCellMar>
            <w:top w:w="0" w:type="dxa"/>
            <w:left w:w="108" w:type="dxa"/>
            <w:bottom w:w="0" w:type="dxa"/>
            <w:right w:w="108" w:type="dxa"/>
          </w:tblCellMar>
        </w:tblPrEx>
        <w:trPr>
          <w:trHeight w:val="9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27F48883">
            <w:pPr>
              <w:widowControl/>
              <w:jc w:val="left"/>
              <w:textAlignment w:val="bottom"/>
              <w:rPr>
                <w:rFonts w:ascii="仿宋" w:hAnsi="仿宋" w:eastAsia="仿宋" w:cs="仿宋"/>
                <w:sz w:val="24"/>
              </w:rPr>
            </w:pPr>
            <w:r>
              <w:rPr>
                <w:rFonts w:hint="eastAsia" w:ascii="仿宋" w:hAnsi="仿宋" w:eastAsia="仿宋" w:cs="仿宋"/>
                <w:kern w:val="0"/>
                <w:sz w:val="24"/>
                <w:lang w:bidi="ar"/>
              </w:rPr>
              <w:t>3.3.3.5.1 腰部上升、下降范围：≥＋220°~－100°</w:t>
            </w:r>
          </w:p>
        </w:tc>
        <w:tc>
          <w:tcPr>
            <w:tcW w:w="3648" w:type="dxa"/>
            <w:tcBorders>
              <w:top w:val="single" w:color="auto" w:sz="6" w:space="0"/>
              <w:left w:val="single" w:color="auto" w:sz="6" w:space="0"/>
              <w:bottom w:val="single" w:color="auto" w:sz="6" w:space="0"/>
              <w:right w:val="single" w:color="auto" w:sz="6" w:space="0"/>
            </w:tcBorders>
          </w:tcPr>
          <w:p w14:paraId="48FDB504">
            <w:pPr>
              <w:autoSpaceDE w:val="0"/>
              <w:autoSpaceDN w:val="0"/>
              <w:adjustRightInd w:val="0"/>
              <w:spacing w:line="280" w:lineRule="exact"/>
              <w:rPr>
                <w:rFonts w:ascii="仿宋" w:hAnsi="仿宋" w:eastAsia="仿宋" w:cs="仿宋"/>
                <w:sz w:val="24"/>
                <w:lang w:val="zh-CN"/>
              </w:rPr>
            </w:pPr>
          </w:p>
        </w:tc>
      </w:tr>
      <w:tr w14:paraId="053BD7CC">
        <w:tblPrEx>
          <w:tblCellMar>
            <w:top w:w="0" w:type="dxa"/>
            <w:left w:w="108" w:type="dxa"/>
            <w:bottom w:w="0" w:type="dxa"/>
            <w:right w:w="108" w:type="dxa"/>
          </w:tblCellMar>
        </w:tblPrEx>
        <w:trPr>
          <w:trHeight w:val="226"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05B65C9F">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3.3.3.5.2 电动纵向倾角：≥＋30°~－30°</w:t>
            </w:r>
          </w:p>
        </w:tc>
        <w:tc>
          <w:tcPr>
            <w:tcW w:w="3648" w:type="dxa"/>
            <w:tcBorders>
              <w:top w:val="single" w:color="auto" w:sz="6" w:space="0"/>
              <w:left w:val="single" w:color="auto" w:sz="6" w:space="0"/>
              <w:bottom w:val="single" w:color="auto" w:sz="6" w:space="0"/>
              <w:right w:val="single" w:color="auto" w:sz="6" w:space="0"/>
            </w:tcBorders>
          </w:tcPr>
          <w:p w14:paraId="28977041">
            <w:pPr>
              <w:autoSpaceDE w:val="0"/>
              <w:autoSpaceDN w:val="0"/>
              <w:adjustRightInd w:val="0"/>
              <w:spacing w:line="280" w:lineRule="exact"/>
              <w:rPr>
                <w:rFonts w:ascii="仿宋" w:hAnsi="仿宋" w:eastAsia="仿宋" w:cs="仿宋"/>
                <w:sz w:val="24"/>
                <w:lang w:val="zh-CN"/>
              </w:rPr>
            </w:pPr>
          </w:p>
        </w:tc>
      </w:tr>
      <w:tr w14:paraId="443A785A">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0ABC14EC">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3.3.3.5.3 电动横向倾角：≥＋24°~－24°</w:t>
            </w:r>
          </w:p>
        </w:tc>
        <w:tc>
          <w:tcPr>
            <w:tcW w:w="3648" w:type="dxa"/>
            <w:tcBorders>
              <w:top w:val="single" w:color="auto" w:sz="6" w:space="0"/>
              <w:left w:val="single" w:color="auto" w:sz="6" w:space="0"/>
              <w:bottom w:val="single" w:color="auto" w:sz="6" w:space="0"/>
              <w:right w:val="single" w:color="auto" w:sz="6" w:space="0"/>
            </w:tcBorders>
          </w:tcPr>
          <w:p w14:paraId="72FA10B7">
            <w:pPr>
              <w:autoSpaceDE w:val="0"/>
              <w:autoSpaceDN w:val="0"/>
              <w:adjustRightInd w:val="0"/>
              <w:spacing w:line="280" w:lineRule="exact"/>
              <w:rPr>
                <w:rFonts w:ascii="仿宋" w:hAnsi="仿宋" w:eastAsia="仿宋" w:cs="仿宋"/>
                <w:sz w:val="24"/>
                <w:lang w:val="zh-CN"/>
              </w:rPr>
            </w:pPr>
          </w:p>
        </w:tc>
      </w:tr>
      <w:tr w14:paraId="5B65AEE6">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4FEE62A2">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3.3.3.5.4 头部台板倾角：≥＋60°~－90°</w:t>
            </w:r>
          </w:p>
        </w:tc>
        <w:tc>
          <w:tcPr>
            <w:tcW w:w="3648" w:type="dxa"/>
            <w:tcBorders>
              <w:top w:val="single" w:color="auto" w:sz="6" w:space="0"/>
              <w:left w:val="single" w:color="auto" w:sz="6" w:space="0"/>
              <w:bottom w:val="single" w:color="auto" w:sz="6" w:space="0"/>
              <w:right w:val="single" w:color="auto" w:sz="6" w:space="0"/>
            </w:tcBorders>
          </w:tcPr>
          <w:p w14:paraId="0B316599">
            <w:pPr>
              <w:autoSpaceDE w:val="0"/>
              <w:autoSpaceDN w:val="0"/>
              <w:adjustRightInd w:val="0"/>
              <w:spacing w:line="280" w:lineRule="exact"/>
              <w:rPr>
                <w:rFonts w:ascii="仿宋" w:hAnsi="仿宋" w:eastAsia="仿宋" w:cs="仿宋"/>
                <w:sz w:val="24"/>
                <w:lang w:val="zh-CN"/>
              </w:rPr>
            </w:pPr>
          </w:p>
        </w:tc>
      </w:tr>
      <w:tr w14:paraId="477C30FA">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3CB666BC">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3.3.3.5.5 电动背部台板倾角：≥＋80°~－40°</w:t>
            </w:r>
          </w:p>
        </w:tc>
        <w:tc>
          <w:tcPr>
            <w:tcW w:w="3648" w:type="dxa"/>
            <w:tcBorders>
              <w:top w:val="single" w:color="auto" w:sz="6" w:space="0"/>
              <w:left w:val="single" w:color="auto" w:sz="6" w:space="0"/>
              <w:bottom w:val="single" w:color="auto" w:sz="6" w:space="0"/>
              <w:right w:val="single" w:color="auto" w:sz="6" w:space="0"/>
            </w:tcBorders>
          </w:tcPr>
          <w:p w14:paraId="62DFF8EC">
            <w:pPr>
              <w:autoSpaceDE w:val="0"/>
              <w:autoSpaceDN w:val="0"/>
              <w:adjustRightInd w:val="0"/>
              <w:spacing w:line="280" w:lineRule="exact"/>
              <w:rPr>
                <w:rFonts w:ascii="仿宋" w:hAnsi="仿宋" w:eastAsia="仿宋" w:cs="仿宋"/>
                <w:sz w:val="24"/>
                <w:lang w:val="zh-CN"/>
              </w:rPr>
            </w:pPr>
          </w:p>
        </w:tc>
      </w:tr>
      <w:tr w14:paraId="38462071">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vAlign w:val="bottom"/>
          </w:tcPr>
          <w:p w14:paraId="5C68BCF7">
            <w:pPr>
              <w:widowControl/>
              <w:jc w:val="left"/>
              <w:textAlignment w:val="bottom"/>
              <w:rPr>
                <w:rFonts w:ascii="仿宋" w:hAnsi="仿宋" w:eastAsia="仿宋" w:cs="仿宋"/>
                <w:kern w:val="0"/>
                <w:sz w:val="24"/>
                <w:lang w:bidi="ar"/>
              </w:rPr>
            </w:pPr>
            <w:r>
              <w:rPr>
                <w:rFonts w:hint="eastAsia" w:ascii="仿宋" w:hAnsi="仿宋" w:eastAsia="仿宋" w:cs="仿宋"/>
                <w:kern w:val="0"/>
                <w:sz w:val="24"/>
                <w:lang w:bidi="ar"/>
              </w:rPr>
              <w:t>3.3.3.5.6 腿板倾角：≥＋15°~－90°，可分开</w:t>
            </w:r>
          </w:p>
        </w:tc>
        <w:tc>
          <w:tcPr>
            <w:tcW w:w="3648" w:type="dxa"/>
            <w:tcBorders>
              <w:top w:val="single" w:color="auto" w:sz="6" w:space="0"/>
              <w:left w:val="single" w:color="auto" w:sz="6" w:space="0"/>
              <w:bottom w:val="single" w:color="auto" w:sz="6" w:space="0"/>
              <w:right w:val="single" w:color="auto" w:sz="6" w:space="0"/>
            </w:tcBorders>
          </w:tcPr>
          <w:p w14:paraId="471BDCC0">
            <w:pPr>
              <w:autoSpaceDE w:val="0"/>
              <w:autoSpaceDN w:val="0"/>
              <w:adjustRightInd w:val="0"/>
              <w:spacing w:line="280" w:lineRule="exact"/>
              <w:rPr>
                <w:rFonts w:ascii="仿宋" w:hAnsi="仿宋" w:eastAsia="仿宋" w:cs="仿宋"/>
                <w:sz w:val="24"/>
                <w:lang w:val="zh-CN"/>
              </w:rPr>
            </w:pPr>
          </w:p>
        </w:tc>
      </w:tr>
      <w:tr w14:paraId="1EEDFEEF">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520228AA">
            <w:pPr>
              <w:widowControl/>
              <w:jc w:val="left"/>
              <w:textAlignment w:val="top"/>
              <w:rPr>
                <w:rFonts w:ascii="仿宋" w:hAnsi="仿宋" w:eastAsia="仿宋" w:cs="仿宋"/>
                <w:kern w:val="0"/>
                <w:sz w:val="24"/>
                <w:lang w:bidi="ar"/>
              </w:rPr>
            </w:pPr>
            <w:r>
              <w:rPr>
                <w:rFonts w:hint="eastAsia" w:ascii="仿宋" w:hAnsi="仿宋" w:eastAsia="仿宋" w:cs="仿宋"/>
                <w:kern w:val="0"/>
                <w:sz w:val="24"/>
                <w:lang w:bidi="ar"/>
              </w:rPr>
              <w:t>3.3.3.5.7 腿部二折张开：＋0°~180°</w:t>
            </w:r>
          </w:p>
        </w:tc>
        <w:tc>
          <w:tcPr>
            <w:tcW w:w="3648" w:type="dxa"/>
            <w:tcBorders>
              <w:top w:val="single" w:color="auto" w:sz="6" w:space="0"/>
              <w:left w:val="single" w:color="auto" w:sz="6" w:space="0"/>
              <w:bottom w:val="single" w:color="auto" w:sz="6" w:space="0"/>
              <w:right w:val="single" w:color="auto" w:sz="6" w:space="0"/>
            </w:tcBorders>
          </w:tcPr>
          <w:p w14:paraId="793C7819">
            <w:pPr>
              <w:autoSpaceDE w:val="0"/>
              <w:autoSpaceDN w:val="0"/>
              <w:adjustRightInd w:val="0"/>
              <w:spacing w:line="280" w:lineRule="exact"/>
              <w:rPr>
                <w:rFonts w:ascii="仿宋" w:hAnsi="仿宋" w:eastAsia="仿宋" w:cs="仿宋"/>
                <w:sz w:val="24"/>
                <w:lang w:val="zh-CN"/>
              </w:rPr>
            </w:pPr>
          </w:p>
        </w:tc>
      </w:tr>
      <w:tr w14:paraId="495B60C6">
        <w:trPr>
          <w:trHeight w:val="318" w:hRule="atLeast"/>
          <w:jc w:val="center"/>
        </w:trPr>
        <w:tc>
          <w:tcPr>
            <w:tcW w:w="6098" w:type="dxa"/>
            <w:tcBorders>
              <w:top w:val="single" w:color="auto" w:sz="6" w:space="0"/>
              <w:left w:val="single" w:color="auto" w:sz="6" w:space="0"/>
              <w:bottom w:val="single" w:color="auto" w:sz="6" w:space="0"/>
              <w:right w:val="single" w:color="auto" w:sz="6" w:space="0"/>
            </w:tcBorders>
          </w:tcPr>
          <w:p w14:paraId="719B3F06">
            <w:pPr>
              <w:widowControl/>
              <w:textAlignment w:val="top"/>
              <w:rPr>
                <w:rFonts w:ascii="仿宋" w:hAnsi="仿宋" w:eastAsia="仿宋" w:cs="仿宋"/>
                <w:sz w:val="24"/>
              </w:rPr>
            </w:pPr>
            <w:r>
              <w:rPr>
                <w:rFonts w:hint="eastAsia" w:ascii="仿宋" w:hAnsi="仿宋" w:eastAsia="仿宋" w:cs="仿宋"/>
                <w:b/>
                <w:bCs/>
                <w:kern w:val="0"/>
                <w:sz w:val="24"/>
                <w:lang w:bidi="ar"/>
              </w:rPr>
              <w:t xml:space="preserve">3.4 骨科手术床 </w:t>
            </w:r>
          </w:p>
        </w:tc>
        <w:tc>
          <w:tcPr>
            <w:tcW w:w="3648" w:type="dxa"/>
            <w:tcBorders>
              <w:top w:val="single" w:color="auto" w:sz="6" w:space="0"/>
              <w:left w:val="single" w:color="auto" w:sz="6" w:space="0"/>
              <w:bottom w:val="single" w:color="auto" w:sz="6" w:space="0"/>
              <w:right w:val="single" w:color="auto" w:sz="6" w:space="0"/>
            </w:tcBorders>
          </w:tcPr>
          <w:p w14:paraId="2B8100CD">
            <w:pPr>
              <w:autoSpaceDE w:val="0"/>
              <w:autoSpaceDN w:val="0"/>
              <w:adjustRightInd w:val="0"/>
              <w:spacing w:line="280" w:lineRule="exact"/>
              <w:rPr>
                <w:rFonts w:ascii="仿宋" w:hAnsi="仿宋" w:eastAsia="仿宋" w:cs="仿宋"/>
                <w:sz w:val="24"/>
                <w:lang w:val="zh-CN"/>
              </w:rPr>
            </w:pPr>
          </w:p>
        </w:tc>
      </w:tr>
      <w:tr w14:paraId="046DDEB8">
        <w:tblPrEx>
          <w:tblCellMar>
            <w:top w:w="0" w:type="dxa"/>
            <w:left w:w="108" w:type="dxa"/>
            <w:bottom w:w="0" w:type="dxa"/>
            <w:right w:w="108" w:type="dxa"/>
          </w:tblCellMar>
        </w:tblPrEx>
        <w:trPr>
          <w:trHeight w:val="349" w:hRule="atLeast"/>
          <w:jc w:val="center"/>
        </w:trPr>
        <w:tc>
          <w:tcPr>
            <w:tcW w:w="6098" w:type="dxa"/>
            <w:tcBorders>
              <w:top w:val="single" w:color="auto" w:sz="6" w:space="0"/>
              <w:left w:val="single" w:color="auto" w:sz="6" w:space="0"/>
              <w:bottom w:val="single" w:color="auto" w:sz="6" w:space="0"/>
              <w:right w:val="single" w:color="auto" w:sz="6" w:space="0"/>
            </w:tcBorders>
          </w:tcPr>
          <w:p w14:paraId="31C7D4EC">
            <w:pPr>
              <w:widowControl/>
              <w:textAlignment w:val="top"/>
              <w:rPr>
                <w:rFonts w:ascii="仿宋" w:hAnsi="仿宋" w:eastAsia="仿宋" w:cs="仿宋"/>
                <w:b/>
                <w:bCs/>
                <w:sz w:val="24"/>
              </w:rPr>
            </w:pPr>
            <w:r>
              <w:rPr>
                <w:rFonts w:hint="eastAsia" w:ascii="仿宋" w:hAnsi="仿宋" w:eastAsia="仿宋" w:cs="仿宋"/>
                <w:b/>
                <w:bCs/>
                <w:kern w:val="0"/>
                <w:sz w:val="24"/>
                <w:lang w:bidi="ar"/>
              </w:rPr>
              <w:t>3.4.1 基本要求：</w:t>
            </w:r>
          </w:p>
        </w:tc>
        <w:tc>
          <w:tcPr>
            <w:tcW w:w="3648" w:type="dxa"/>
            <w:tcBorders>
              <w:top w:val="single" w:color="auto" w:sz="6" w:space="0"/>
              <w:left w:val="single" w:color="auto" w:sz="6" w:space="0"/>
              <w:bottom w:val="single" w:color="auto" w:sz="6" w:space="0"/>
              <w:right w:val="single" w:color="auto" w:sz="6" w:space="0"/>
            </w:tcBorders>
          </w:tcPr>
          <w:p w14:paraId="1475A702">
            <w:pPr>
              <w:autoSpaceDE w:val="0"/>
              <w:autoSpaceDN w:val="0"/>
              <w:adjustRightInd w:val="0"/>
              <w:spacing w:line="280" w:lineRule="exact"/>
              <w:rPr>
                <w:rFonts w:ascii="仿宋" w:hAnsi="仿宋" w:eastAsia="仿宋" w:cs="仿宋"/>
                <w:sz w:val="24"/>
                <w:lang w:val="zh-CN"/>
              </w:rPr>
            </w:pPr>
          </w:p>
        </w:tc>
      </w:tr>
      <w:tr w14:paraId="7B9391CD">
        <w:tblPrEx>
          <w:tblCellMar>
            <w:top w:w="0" w:type="dxa"/>
            <w:left w:w="108" w:type="dxa"/>
            <w:bottom w:w="0" w:type="dxa"/>
            <w:right w:w="108" w:type="dxa"/>
          </w:tblCellMar>
        </w:tblPrEx>
        <w:trPr>
          <w:trHeight w:val="505" w:hRule="atLeast"/>
          <w:jc w:val="center"/>
        </w:trPr>
        <w:tc>
          <w:tcPr>
            <w:tcW w:w="6098" w:type="dxa"/>
            <w:tcBorders>
              <w:top w:val="single" w:color="auto" w:sz="6" w:space="0"/>
              <w:left w:val="single" w:color="auto" w:sz="6" w:space="0"/>
              <w:bottom w:val="single" w:color="auto" w:sz="6" w:space="0"/>
              <w:right w:val="single" w:color="auto" w:sz="6" w:space="0"/>
            </w:tcBorders>
          </w:tcPr>
          <w:p w14:paraId="090D129F">
            <w:pPr>
              <w:widowControl/>
              <w:textAlignment w:val="top"/>
              <w:rPr>
                <w:rFonts w:ascii="仿宋" w:hAnsi="仿宋" w:eastAsia="仿宋" w:cs="仿宋"/>
                <w:b/>
                <w:sz w:val="24"/>
                <w:lang w:val="zh-CN"/>
              </w:rPr>
            </w:pPr>
            <w:r>
              <w:rPr>
                <w:rFonts w:hint="eastAsia" w:ascii="仿宋" w:hAnsi="仿宋" w:eastAsia="仿宋" w:cs="仿宋"/>
                <w:kern w:val="0"/>
                <w:sz w:val="24"/>
                <w:lang w:bidi="ar"/>
              </w:rPr>
              <w:t>3.4.1.1驱动方式：电动液压驱动，非齿轮式联动电动驱动</w:t>
            </w:r>
          </w:p>
        </w:tc>
        <w:tc>
          <w:tcPr>
            <w:tcW w:w="3648" w:type="dxa"/>
            <w:tcBorders>
              <w:top w:val="single" w:color="auto" w:sz="6" w:space="0"/>
              <w:left w:val="single" w:color="auto" w:sz="6" w:space="0"/>
              <w:bottom w:val="single" w:color="auto" w:sz="6" w:space="0"/>
              <w:right w:val="single" w:color="auto" w:sz="6" w:space="0"/>
            </w:tcBorders>
          </w:tcPr>
          <w:p w14:paraId="6BA3F124">
            <w:pPr>
              <w:autoSpaceDE w:val="0"/>
              <w:autoSpaceDN w:val="0"/>
              <w:adjustRightInd w:val="0"/>
              <w:spacing w:line="280" w:lineRule="exact"/>
              <w:rPr>
                <w:rFonts w:ascii="仿宋" w:hAnsi="仿宋" w:eastAsia="仿宋" w:cs="仿宋"/>
                <w:sz w:val="24"/>
                <w:lang w:val="zh-CN"/>
              </w:rPr>
            </w:pPr>
          </w:p>
        </w:tc>
      </w:tr>
      <w:tr w14:paraId="0999B0CD">
        <w:tblPrEx>
          <w:tblCellMar>
            <w:top w:w="0" w:type="dxa"/>
            <w:left w:w="108" w:type="dxa"/>
            <w:bottom w:w="0" w:type="dxa"/>
            <w:right w:w="108" w:type="dxa"/>
          </w:tblCellMar>
        </w:tblPrEx>
        <w:trPr>
          <w:trHeight w:val="323" w:hRule="atLeast"/>
          <w:jc w:val="center"/>
        </w:trPr>
        <w:tc>
          <w:tcPr>
            <w:tcW w:w="6098" w:type="dxa"/>
            <w:tcBorders>
              <w:top w:val="single" w:color="auto" w:sz="6" w:space="0"/>
              <w:left w:val="single" w:color="auto" w:sz="6" w:space="0"/>
              <w:bottom w:val="single" w:color="auto" w:sz="6" w:space="0"/>
              <w:right w:val="single" w:color="auto" w:sz="6" w:space="0"/>
            </w:tcBorders>
          </w:tcPr>
          <w:p w14:paraId="7450B908">
            <w:pPr>
              <w:widowControl/>
              <w:textAlignment w:val="top"/>
              <w:rPr>
                <w:rFonts w:ascii="仿宋" w:hAnsi="仿宋" w:eastAsia="仿宋" w:cs="仿宋"/>
                <w:sz w:val="24"/>
                <w:lang w:val="zh-CN"/>
              </w:rPr>
            </w:pPr>
            <w:r>
              <w:rPr>
                <w:rFonts w:hint="eastAsia" w:ascii="仿宋" w:hAnsi="仿宋" w:eastAsia="仿宋" w:cs="仿宋"/>
                <w:kern w:val="0"/>
                <w:sz w:val="24"/>
                <w:lang w:bidi="ar"/>
              </w:rPr>
              <w:t>3.4.1.2 供电方式：交流电供电与电池供电</w:t>
            </w:r>
          </w:p>
        </w:tc>
        <w:tc>
          <w:tcPr>
            <w:tcW w:w="3648" w:type="dxa"/>
            <w:tcBorders>
              <w:top w:val="single" w:color="auto" w:sz="6" w:space="0"/>
              <w:left w:val="single" w:color="auto" w:sz="6" w:space="0"/>
              <w:bottom w:val="single" w:color="auto" w:sz="6" w:space="0"/>
              <w:right w:val="single" w:color="auto" w:sz="6" w:space="0"/>
            </w:tcBorders>
          </w:tcPr>
          <w:p w14:paraId="4623878E">
            <w:pPr>
              <w:autoSpaceDE w:val="0"/>
              <w:autoSpaceDN w:val="0"/>
              <w:adjustRightInd w:val="0"/>
              <w:spacing w:line="280" w:lineRule="exact"/>
              <w:rPr>
                <w:rFonts w:ascii="仿宋" w:hAnsi="仿宋" w:eastAsia="仿宋" w:cs="仿宋"/>
                <w:sz w:val="24"/>
                <w:lang w:val="zh-CN"/>
              </w:rPr>
            </w:pPr>
          </w:p>
        </w:tc>
      </w:tr>
      <w:tr w14:paraId="3255A890">
        <w:tblPrEx>
          <w:tblCellMar>
            <w:top w:w="0" w:type="dxa"/>
            <w:left w:w="108" w:type="dxa"/>
            <w:bottom w:w="0" w:type="dxa"/>
            <w:right w:w="108" w:type="dxa"/>
          </w:tblCellMar>
        </w:tblPrEx>
        <w:trPr>
          <w:trHeight w:val="405" w:hRule="atLeast"/>
          <w:jc w:val="center"/>
        </w:trPr>
        <w:tc>
          <w:tcPr>
            <w:tcW w:w="6098" w:type="dxa"/>
            <w:tcBorders>
              <w:top w:val="single" w:color="auto" w:sz="6" w:space="0"/>
              <w:left w:val="single" w:color="auto" w:sz="6" w:space="0"/>
              <w:bottom w:val="single" w:color="auto" w:sz="6" w:space="0"/>
              <w:right w:val="single" w:color="auto" w:sz="6" w:space="0"/>
            </w:tcBorders>
          </w:tcPr>
          <w:p w14:paraId="5CA1F885">
            <w:pPr>
              <w:widowControl/>
              <w:textAlignment w:val="top"/>
              <w:rPr>
                <w:rFonts w:ascii="仿宋" w:hAnsi="仿宋" w:eastAsia="仿宋" w:cs="仿宋"/>
                <w:sz w:val="24"/>
              </w:rPr>
            </w:pPr>
            <w:r>
              <w:rPr>
                <w:rFonts w:hint="eastAsia" w:ascii="仿宋" w:hAnsi="仿宋" w:eastAsia="仿宋" w:cs="仿宋"/>
                <w:kern w:val="0"/>
                <w:sz w:val="24"/>
                <w:lang w:bidi="ar"/>
              </w:rPr>
              <w:t>3.4.1.3 床板组成：包含头板、上背板、下背板、坐板及分体式腿板、手板等，拆装均为按键插拔，非螺丝固定</w:t>
            </w:r>
          </w:p>
        </w:tc>
        <w:tc>
          <w:tcPr>
            <w:tcW w:w="3648" w:type="dxa"/>
            <w:tcBorders>
              <w:top w:val="single" w:color="auto" w:sz="6" w:space="0"/>
              <w:left w:val="single" w:color="auto" w:sz="6" w:space="0"/>
              <w:bottom w:val="single" w:color="auto" w:sz="6" w:space="0"/>
              <w:right w:val="single" w:color="auto" w:sz="6" w:space="0"/>
            </w:tcBorders>
          </w:tcPr>
          <w:p w14:paraId="14B6DE2A">
            <w:pPr>
              <w:autoSpaceDE w:val="0"/>
              <w:autoSpaceDN w:val="0"/>
              <w:adjustRightInd w:val="0"/>
              <w:spacing w:line="280" w:lineRule="exact"/>
              <w:rPr>
                <w:rFonts w:ascii="仿宋" w:hAnsi="仿宋" w:eastAsia="仿宋" w:cs="仿宋"/>
                <w:sz w:val="24"/>
                <w:lang w:val="zh-CN"/>
              </w:rPr>
            </w:pPr>
          </w:p>
        </w:tc>
      </w:tr>
      <w:tr w14:paraId="437CFA7E">
        <w:tblPrEx>
          <w:tblCellMar>
            <w:top w:w="0" w:type="dxa"/>
            <w:left w:w="108" w:type="dxa"/>
            <w:bottom w:w="0" w:type="dxa"/>
            <w:right w:w="108" w:type="dxa"/>
          </w:tblCellMar>
        </w:tblPrEx>
        <w:trPr>
          <w:trHeight w:val="456" w:hRule="atLeast"/>
          <w:jc w:val="center"/>
        </w:trPr>
        <w:tc>
          <w:tcPr>
            <w:tcW w:w="6098" w:type="dxa"/>
            <w:tcBorders>
              <w:top w:val="single" w:color="auto" w:sz="6" w:space="0"/>
              <w:left w:val="single" w:color="auto" w:sz="6" w:space="0"/>
              <w:bottom w:val="single" w:color="auto" w:sz="6" w:space="0"/>
              <w:right w:val="single" w:color="auto" w:sz="6" w:space="0"/>
            </w:tcBorders>
          </w:tcPr>
          <w:p w14:paraId="3F46E2C2">
            <w:pPr>
              <w:widowControl/>
              <w:textAlignment w:val="top"/>
              <w:rPr>
                <w:rFonts w:ascii="仿宋" w:hAnsi="仿宋" w:eastAsia="仿宋" w:cs="仿宋"/>
                <w:sz w:val="24"/>
              </w:rPr>
            </w:pPr>
            <w:r>
              <w:rPr>
                <w:rFonts w:hint="eastAsia" w:ascii="仿宋" w:hAnsi="仿宋" w:eastAsia="仿宋" w:cs="仿宋"/>
                <w:kern w:val="0"/>
                <w:sz w:val="24"/>
                <w:lang w:bidi="ar"/>
              </w:rPr>
              <w:t>3.4.1.4 腿板可拆卸、可下折、可外展≥150 º</w:t>
            </w:r>
          </w:p>
        </w:tc>
        <w:tc>
          <w:tcPr>
            <w:tcW w:w="3648" w:type="dxa"/>
            <w:tcBorders>
              <w:top w:val="single" w:color="auto" w:sz="6" w:space="0"/>
              <w:left w:val="single" w:color="auto" w:sz="6" w:space="0"/>
              <w:bottom w:val="single" w:color="auto" w:sz="6" w:space="0"/>
              <w:right w:val="single" w:color="auto" w:sz="6" w:space="0"/>
            </w:tcBorders>
          </w:tcPr>
          <w:p w14:paraId="371A0FF5">
            <w:pPr>
              <w:autoSpaceDE w:val="0"/>
              <w:autoSpaceDN w:val="0"/>
              <w:adjustRightInd w:val="0"/>
              <w:spacing w:line="280" w:lineRule="exact"/>
              <w:rPr>
                <w:rFonts w:ascii="仿宋" w:hAnsi="仿宋" w:eastAsia="仿宋" w:cs="仿宋"/>
                <w:sz w:val="24"/>
              </w:rPr>
            </w:pPr>
          </w:p>
        </w:tc>
      </w:tr>
      <w:tr w14:paraId="6B4F0FA8">
        <w:tblPrEx>
          <w:tblCellMar>
            <w:top w:w="0" w:type="dxa"/>
            <w:left w:w="108" w:type="dxa"/>
            <w:bottom w:w="0" w:type="dxa"/>
            <w:right w:w="108" w:type="dxa"/>
          </w:tblCellMar>
        </w:tblPrEx>
        <w:trPr>
          <w:trHeight w:val="331" w:hRule="atLeast"/>
          <w:jc w:val="center"/>
        </w:trPr>
        <w:tc>
          <w:tcPr>
            <w:tcW w:w="6098" w:type="dxa"/>
            <w:tcBorders>
              <w:top w:val="single" w:color="auto" w:sz="6" w:space="0"/>
              <w:left w:val="single" w:color="auto" w:sz="6" w:space="0"/>
              <w:bottom w:val="single" w:color="auto" w:sz="6" w:space="0"/>
              <w:right w:val="single" w:color="auto" w:sz="6" w:space="0"/>
            </w:tcBorders>
          </w:tcPr>
          <w:p w14:paraId="1D97F04F">
            <w:pPr>
              <w:widowControl/>
              <w:textAlignment w:val="top"/>
              <w:rPr>
                <w:rFonts w:ascii="仿宋" w:hAnsi="仿宋" w:eastAsia="仿宋" w:cs="仿宋"/>
                <w:sz w:val="24"/>
                <w:lang w:val="zh-CN"/>
              </w:rPr>
            </w:pPr>
            <w:r>
              <w:rPr>
                <w:rFonts w:hint="eastAsia" w:ascii="仿宋" w:hAnsi="仿宋" w:eastAsia="仿宋" w:cs="仿宋"/>
                <w:kern w:val="0"/>
                <w:sz w:val="24"/>
                <w:lang w:bidi="ar"/>
              </w:rPr>
              <w:t>3.4.1.5 床面下侧导轨装置：具备，用于输送X光片盒</w:t>
            </w:r>
          </w:p>
        </w:tc>
        <w:tc>
          <w:tcPr>
            <w:tcW w:w="3648" w:type="dxa"/>
            <w:tcBorders>
              <w:top w:val="single" w:color="auto" w:sz="6" w:space="0"/>
              <w:left w:val="single" w:color="auto" w:sz="6" w:space="0"/>
              <w:bottom w:val="single" w:color="auto" w:sz="6" w:space="0"/>
              <w:right w:val="single" w:color="auto" w:sz="6" w:space="0"/>
            </w:tcBorders>
          </w:tcPr>
          <w:p w14:paraId="3C50F4A1">
            <w:pPr>
              <w:autoSpaceDE w:val="0"/>
              <w:autoSpaceDN w:val="0"/>
              <w:adjustRightInd w:val="0"/>
              <w:spacing w:line="280" w:lineRule="exact"/>
              <w:rPr>
                <w:rFonts w:ascii="仿宋" w:hAnsi="仿宋" w:eastAsia="仿宋" w:cs="仿宋"/>
                <w:sz w:val="24"/>
                <w:lang w:val="zh-CN"/>
              </w:rPr>
            </w:pPr>
          </w:p>
        </w:tc>
      </w:tr>
      <w:tr w14:paraId="452056AE">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7FCC45E1">
            <w:pPr>
              <w:widowControl/>
              <w:textAlignment w:val="top"/>
              <w:rPr>
                <w:rFonts w:ascii="仿宋" w:hAnsi="仿宋" w:eastAsia="仿宋" w:cs="仿宋"/>
                <w:sz w:val="24"/>
              </w:rPr>
            </w:pPr>
            <w:r>
              <w:rPr>
                <w:rFonts w:hint="eastAsia" w:ascii="仿宋" w:hAnsi="仿宋" w:eastAsia="仿宋" w:cs="仿宋"/>
                <w:kern w:val="0"/>
                <w:sz w:val="24"/>
                <w:lang w:bidi="ar"/>
              </w:rPr>
              <w:t>3.4.1.6 移动性：手术床配有4个双轮脚轮，直径≥100mm</w:t>
            </w:r>
          </w:p>
        </w:tc>
        <w:tc>
          <w:tcPr>
            <w:tcW w:w="3648" w:type="dxa"/>
            <w:tcBorders>
              <w:top w:val="single" w:color="auto" w:sz="6" w:space="0"/>
              <w:left w:val="single" w:color="auto" w:sz="6" w:space="0"/>
              <w:bottom w:val="single" w:color="auto" w:sz="6" w:space="0"/>
              <w:right w:val="single" w:color="auto" w:sz="6" w:space="0"/>
            </w:tcBorders>
          </w:tcPr>
          <w:p w14:paraId="44E87265">
            <w:pPr>
              <w:autoSpaceDE w:val="0"/>
              <w:autoSpaceDN w:val="0"/>
              <w:adjustRightInd w:val="0"/>
              <w:spacing w:line="280" w:lineRule="exact"/>
              <w:rPr>
                <w:rFonts w:ascii="仿宋" w:hAnsi="仿宋" w:eastAsia="仿宋" w:cs="仿宋"/>
                <w:sz w:val="24"/>
                <w:lang w:val="zh-CN"/>
              </w:rPr>
            </w:pPr>
          </w:p>
        </w:tc>
      </w:tr>
      <w:tr w14:paraId="366399C7">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15994DE">
            <w:pPr>
              <w:widowControl/>
              <w:textAlignment w:val="top"/>
              <w:rPr>
                <w:rFonts w:ascii="仿宋" w:hAnsi="仿宋" w:eastAsia="仿宋" w:cs="仿宋"/>
                <w:sz w:val="24"/>
                <w:lang w:val="zh-CN"/>
              </w:rPr>
            </w:pPr>
            <w:r>
              <w:rPr>
                <w:rFonts w:hint="eastAsia" w:ascii="仿宋" w:hAnsi="仿宋" w:eastAsia="仿宋" w:cs="仿宋"/>
                <w:kern w:val="0"/>
                <w:sz w:val="24"/>
                <w:lang w:bidi="ar"/>
              </w:rPr>
              <w:t>3.4.1.7 床板由透X光的碳纤维材料制成，C臂拍摄无尾影</w:t>
            </w:r>
          </w:p>
        </w:tc>
        <w:tc>
          <w:tcPr>
            <w:tcW w:w="3648" w:type="dxa"/>
            <w:tcBorders>
              <w:top w:val="single" w:color="auto" w:sz="6" w:space="0"/>
              <w:left w:val="single" w:color="auto" w:sz="6" w:space="0"/>
              <w:bottom w:val="single" w:color="auto" w:sz="6" w:space="0"/>
              <w:right w:val="single" w:color="auto" w:sz="6" w:space="0"/>
            </w:tcBorders>
          </w:tcPr>
          <w:p w14:paraId="7BE49547">
            <w:pPr>
              <w:autoSpaceDE w:val="0"/>
              <w:autoSpaceDN w:val="0"/>
              <w:adjustRightInd w:val="0"/>
              <w:spacing w:line="280" w:lineRule="exact"/>
              <w:rPr>
                <w:rFonts w:ascii="仿宋" w:hAnsi="仿宋" w:eastAsia="仿宋" w:cs="仿宋"/>
                <w:sz w:val="24"/>
                <w:lang w:val="zh-CN"/>
              </w:rPr>
            </w:pPr>
          </w:p>
        </w:tc>
      </w:tr>
      <w:tr w14:paraId="631AB73D">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43BD4FE">
            <w:pPr>
              <w:widowControl/>
              <w:textAlignment w:val="top"/>
              <w:rPr>
                <w:rFonts w:ascii="仿宋" w:hAnsi="仿宋" w:eastAsia="仿宋" w:cs="仿宋"/>
                <w:sz w:val="24"/>
                <w:lang w:val="zh-CN"/>
              </w:rPr>
            </w:pPr>
            <w:r>
              <w:rPr>
                <w:rFonts w:hint="eastAsia" w:ascii="仿宋" w:hAnsi="仿宋" w:eastAsia="仿宋" w:cs="仿宋"/>
                <w:kern w:val="0"/>
                <w:sz w:val="24"/>
                <w:lang w:bidi="ar"/>
              </w:rPr>
              <w:t>3.4.1.8 防水等级：≥IPX4（提供注册证明材料或说明书）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6CC376EC">
            <w:pPr>
              <w:autoSpaceDE w:val="0"/>
              <w:autoSpaceDN w:val="0"/>
              <w:adjustRightInd w:val="0"/>
              <w:spacing w:line="280" w:lineRule="exact"/>
              <w:rPr>
                <w:rFonts w:ascii="仿宋" w:hAnsi="仿宋" w:eastAsia="仿宋" w:cs="仿宋"/>
                <w:sz w:val="24"/>
                <w:lang w:val="zh-CN"/>
              </w:rPr>
            </w:pPr>
          </w:p>
        </w:tc>
      </w:tr>
      <w:tr w14:paraId="0DA4A379">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98A9C6E">
            <w:pPr>
              <w:widowControl/>
              <w:textAlignment w:val="top"/>
              <w:rPr>
                <w:rFonts w:ascii="仿宋" w:hAnsi="仿宋" w:eastAsia="仿宋" w:cs="仿宋"/>
                <w:sz w:val="24"/>
                <w:lang w:val="zh-CN"/>
              </w:rPr>
            </w:pPr>
            <w:r>
              <w:rPr>
                <w:rFonts w:hint="eastAsia" w:ascii="仿宋" w:hAnsi="仿宋" w:eastAsia="仿宋" w:cs="仿宋"/>
                <w:b/>
                <w:bCs/>
                <w:kern w:val="0"/>
                <w:sz w:val="24"/>
                <w:lang w:bidi="ar"/>
              </w:rPr>
              <w:t>3.4.2 功能参数要求：</w:t>
            </w:r>
          </w:p>
        </w:tc>
        <w:tc>
          <w:tcPr>
            <w:tcW w:w="3648" w:type="dxa"/>
            <w:tcBorders>
              <w:top w:val="single" w:color="auto" w:sz="6" w:space="0"/>
              <w:left w:val="single" w:color="auto" w:sz="6" w:space="0"/>
              <w:bottom w:val="single" w:color="auto" w:sz="6" w:space="0"/>
              <w:right w:val="single" w:color="auto" w:sz="6" w:space="0"/>
            </w:tcBorders>
          </w:tcPr>
          <w:p w14:paraId="5E75E2CF">
            <w:pPr>
              <w:autoSpaceDE w:val="0"/>
              <w:autoSpaceDN w:val="0"/>
              <w:adjustRightInd w:val="0"/>
              <w:spacing w:line="280" w:lineRule="exact"/>
              <w:rPr>
                <w:rFonts w:ascii="仿宋" w:hAnsi="仿宋" w:eastAsia="仿宋" w:cs="仿宋"/>
                <w:sz w:val="24"/>
                <w:lang w:val="zh-CN"/>
              </w:rPr>
            </w:pPr>
          </w:p>
        </w:tc>
      </w:tr>
      <w:tr w14:paraId="34349088">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1E672E85">
            <w:pPr>
              <w:widowControl/>
              <w:textAlignment w:val="top"/>
              <w:rPr>
                <w:rFonts w:ascii="仿宋" w:hAnsi="仿宋" w:eastAsia="仿宋" w:cs="仿宋"/>
                <w:sz w:val="24"/>
                <w:lang w:val="zh-CN"/>
              </w:rPr>
            </w:pPr>
            <w:r>
              <w:rPr>
                <w:rFonts w:hint="eastAsia" w:ascii="仿宋" w:hAnsi="仿宋" w:eastAsia="仿宋" w:cs="仿宋"/>
                <w:kern w:val="0"/>
                <w:sz w:val="24"/>
                <w:lang w:bidi="ar"/>
              </w:rPr>
              <w:t>3.4.2.1 床面具备升降、前后倾、左右倾、背板升降等电动控制功能</w:t>
            </w:r>
          </w:p>
        </w:tc>
        <w:tc>
          <w:tcPr>
            <w:tcW w:w="3648" w:type="dxa"/>
            <w:tcBorders>
              <w:top w:val="single" w:color="auto" w:sz="6" w:space="0"/>
              <w:left w:val="single" w:color="auto" w:sz="6" w:space="0"/>
              <w:bottom w:val="single" w:color="auto" w:sz="6" w:space="0"/>
              <w:right w:val="single" w:color="auto" w:sz="6" w:space="0"/>
            </w:tcBorders>
          </w:tcPr>
          <w:p w14:paraId="759A69A3">
            <w:pPr>
              <w:autoSpaceDE w:val="0"/>
              <w:autoSpaceDN w:val="0"/>
              <w:adjustRightInd w:val="0"/>
              <w:spacing w:line="280" w:lineRule="exact"/>
              <w:rPr>
                <w:rFonts w:ascii="仿宋" w:hAnsi="仿宋" w:eastAsia="仿宋" w:cs="仿宋"/>
                <w:sz w:val="24"/>
                <w:lang w:val="zh-CN"/>
              </w:rPr>
            </w:pPr>
          </w:p>
        </w:tc>
      </w:tr>
      <w:tr w14:paraId="56914EB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70695155">
            <w:pPr>
              <w:widowControl/>
              <w:textAlignment w:val="top"/>
              <w:rPr>
                <w:rFonts w:ascii="仿宋" w:hAnsi="仿宋" w:eastAsia="仿宋" w:cs="仿宋"/>
                <w:sz w:val="24"/>
                <w:lang w:val="zh-CN"/>
              </w:rPr>
            </w:pPr>
            <w:r>
              <w:rPr>
                <w:rFonts w:hint="eastAsia" w:ascii="仿宋" w:hAnsi="仿宋" w:eastAsia="仿宋" w:cs="仿宋"/>
                <w:kern w:val="0"/>
                <w:sz w:val="24"/>
                <w:lang w:bidi="ar"/>
              </w:rPr>
              <w:t>3.4.2.2 承重≥350kg</w:t>
            </w:r>
          </w:p>
        </w:tc>
        <w:tc>
          <w:tcPr>
            <w:tcW w:w="3648" w:type="dxa"/>
            <w:tcBorders>
              <w:top w:val="single" w:color="auto" w:sz="6" w:space="0"/>
              <w:left w:val="single" w:color="auto" w:sz="6" w:space="0"/>
              <w:bottom w:val="single" w:color="auto" w:sz="6" w:space="0"/>
              <w:right w:val="single" w:color="auto" w:sz="6" w:space="0"/>
            </w:tcBorders>
          </w:tcPr>
          <w:p w14:paraId="50C64355">
            <w:pPr>
              <w:autoSpaceDE w:val="0"/>
              <w:autoSpaceDN w:val="0"/>
              <w:adjustRightInd w:val="0"/>
              <w:spacing w:line="280" w:lineRule="exact"/>
              <w:rPr>
                <w:rFonts w:ascii="仿宋" w:hAnsi="仿宋" w:eastAsia="仿宋" w:cs="仿宋"/>
                <w:sz w:val="24"/>
                <w:lang w:val="zh-CN"/>
              </w:rPr>
            </w:pPr>
          </w:p>
        </w:tc>
      </w:tr>
      <w:tr w14:paraId="63C2425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4BAF3A4">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▲3.4.2.3 高度调节范围（不包含误差、偏差、范围）：高位≥950mm且低位≤600mm（提供注册证明材料或说明书）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1FC35AE4">
            <w:pPr>
              <w:autoSpaceDE w:val="0"/>
              <w:autoSpaceDN w:val="0"/>
              <w:adjustRightInd w:val="0"/>
              <w:spacing w:line="280" w:lineRule="exact"/>
              <w:rPr>
                <w:rFonts w:ascii="仿宋" w:hAnsi="仿宋" w:eastAsia="仿宋" w:cs="仿宋"/>
                <w:color w:val="FF0000"/>
                <w:sz w:val="24"/>
                <w:lang w:val="zh-CN"/>
              </w:rPr>
            </w:pPr>
          </w:p>
        </w:tc>
      </w:tr>
      <w:tr w14:paraId="394C7945">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283F869E">
            <w:pPr>
              <w:widowControl/>
              <w:textAlignment w:val="top"/>
              <w:rPr>
                <w:rFonts w:ascii="仿宋" w:hAnsi="仿宋" w:eastAsia="仿宋" w:cs="仿宋"/>
                <w:sz w:val="24"/>
              </w:rPr>
            </w:pPr>
            <w:r>
              <w:rPr>
                <w:rFonts w:hint="eastAsia" w:ascii="仿宋" w:hAnsi="仿宋" w:eastAsia="仿宋" w:cs="仿宋"/>
                <w:kern w:val="0"/>
                <w:sz w:val="24"/>
                <w:lang w:bidi="ar"/>
              </w:rPr>
              <w:t>3.4.2.4 角度调整要求（以下均不包含误差、偏差、范围）：</w:t>
            </w:r>
          </w:p>
        </w:tc>
        <w:tc>
          <w:tcPr>
            <w:tcW w:w="3648" w:type="dxa"/>
            <w:tcBorders>
              <w:top w:val="single" w:color="auto" w:sz="6" w:space="0"/>
              <w:left w:val="single" w:color="auto" w:sz="6" w:space="0"/>
              <w:bottom w:val="single" w:color="auto" w:sz="6" w:space="0"/>
              <w:right w:val="single" w:color="auto" w:sz="6" w:space="0"/>
            </w:tcBorders>
          </w:tcPr>
          <w:p w14:paraId="401AE059">
            <w:pPr>
              <w:autoSpaceDE w:val="0"/>
              <w:autoSpaceDN w:val="0"/>
              <w:adjustRightInd w:val="0"/>
              <w:spacing w:line="280" w:lineRule="exact"/>
              <w:rPr>
                <w:rFonts w:ascii="仿宋" w:hAnsi="仿宋" w:eastAsia="仿宋" w:cs="仿宋"/>
                <w:sz w:val="24"/>
                <w:lang w:val="zh-CN"/>
              </w:rPr>
            </w:pPr>
          </w:p>
        </w:tc>
      </w:tr>
      <w:tr w14:paraId="6510E7E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25181596">
            <w:pPr>
              <w:widowControl/>
              <w:textAlignment w:val="top"/>
              <w:rPr>
                <w:rFonts w:ascii="仿宋" w:hAnsi="仿宋" w:eastAsia="仿宋" w:cs="仿宋"/>
                <w:sz w:val="24"/>
                <w:lang w:val="zh-CN"/>
              </w:rPr>
            </w:pPr>
            <w:r>
              <w:rPr>
                <w:rFonts w:hint="eastAsia" w:ascii="仿宋" w:hAnsi="仿宋" w:eastAsia="仿宋" w:cs="仿宋"/>
                <w:kern w:val="0"/>
                <w:sz w:val="24"/>
                <w:lang w:bidi="ar"/>
              </w:rPr>
              <w:t>3.4.2.4.1 头倾、脚倾：≥±25°</w:t>
            </w:r>
          </w:p>
        </w:tc>
        <w:tc>
          <w:tcPr>
            <w:tcW w:w="3648" w:type="dxa"/>
            <w:tcBorders>
              <w:top w:val="single" w:color="auto" w:sz="6" w:space="0"/>
              <w:left w:val="single" w:color="auto" w:sz="6" w:space="0"/>
              <w:bottom w:val="single" w:color="auto" w:sz="6" w:space="0"/>
              <w:right w:val="single" w:color="auto" w:sz="6" w:space="0"/>
            </w:tcBorders>
          </w:tcPr>
          <w:p w14:paraId="793F6BEC">
            <w:pPr>
              <w:autoSpaceDE w:val="0"/>
              <w:autoSpaceDN w:val="0"/>
              <w:adjustRightInd w:val="0"/>
              <w:spacing w:line="280" w:lineRule="exact"/>
              <w:rPr>
                <w:rFonts w:ascii="仿宋" w:hAnsi="仿宋" w:eastAsia="仿宋" w:cs="仿宋"/>
                <w:sz w:val="24"/>
                <w:lang w:val="zh-CN"/>
              </w:rPr>
            </w:pPr>
          </w:p>
        </w:tc>
      </w:tr>
      <w:tr w14:paraId="4AA0116E">
        <w:tblPrEx>
          <w:tblCellMar>
            <w:top w:w="0" w:type="dxa"/>
            <w:left w:w="108" w:type="dxa"/>
            <w:bottom w:w="0" w:type="dxa"/>
            <w:right w:w="108" w:type="dxa"/>
          </w:tblCellMar>
        </w:tblPrEx>
        <w:trPr>
          <w:trHeight w:val="307" w:hRule="atLeast"/>
          <w:jc w:val="center"/>
        </w:trPr>
        <w:tc>
          <w:tcPr>
            <w:tcW w:w="6098" w:type="dxa"/>
            <w:tcBorders>
              <w:top w:val="single" w:color="auto" w:sz="6" w:space="0"/>
              <w:left w:val="single" w:color="auto" w:sz="6" w:space="0"/>
              <w:bottom w:val="single" w:color="auto" w:sz="6" w:space="0"/>
              <w:right w:val="single" w:color="auto" w:sz="6" w:space="0"/>
            </w:tcBorders>
          </w:tcPr>
          <w:p w14:paraId="479DE4BA">
            <w:pPr>
              <w:widowControl/>
              <w:textAlignment w:val="top"/>
              <w:rPr>
                <w:rFonts w:ascii="仿宋" w:hAnsi="仿宋" w:eastAsia="仿宋" w:cs="仿宋"/>
                <w:sz w:val="24"/>
                <w:lang w:val="zh-CN"/>
              </w:rPr>
            </w:pPr>
            <w:r>
              <w:rPr>
                <w:rFonts w:hint="eastAsia" w:ascii="仿宋" w:hAnsi="仿宋" w:eastAsia="仿宋" w:cs="仿宋"/>
                <w:kern w:val="0"/>
                <w:sz w:val="24"/>
                <w:lang w:bidi="ar"/>
              </w:rPr>
              <w:t>3.4.2.4.2 左倾、右倾：≥±15°</w:t>
            </w:r>
          </w:p>
        </w:tc>
        <w:tc>
          <w:tcPr>
            <w:tcW w:w="3648" w:type="dxa"/>
            <w:tcBorders>
              <w:top w:val="single" w:color="auto" w:sz="6" w:space="0"/>
              <w:left w:val="single" w:color="auto" w:sz="6" w:space="0"/>
              <w:bottom w:val="single" w:color="auto" w:sz="6" w:space="0"/>
              <w:right w:val="single" w:color="auto" w:sz="6" w:space="0"/>
            </w:tcBorders>
          </w:tcPr>
          <w:p w14:paraId="60F9EC30">
            <w:pPr>
              <w:autoSpaceDE w:val="0"/>
              <w:autoSpaceDN w:val="0"/>
              <w:adjustRightInd w:val="0"/>
              <w:spacing w:line="280" w:lineRule="exact"/>
              <w:rPr>
                <w:rFonts w:ascii="仿宋" w:hAnsi="仿宋" w:eastAsia="仿宋" w:cs="仿宋"/>
                <w:sz w:val="24"/>
                <w:lang w:val="zh-CN"/>
              </w:rPr>
            </w:pPr>
          </w:p>
        </w:tc>
      </w:tr>
      <w:tr w14:paraId="3B030E66">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04486FD">
            <w:pPr>
              <w:widowControl/>
              <w:textAlignment w:val="top"/>
              <w:rPr>
                <w:rFonts w:ascii="仿宋" w:hAnsi="仿宋" w:eastAsia="仿宋" w:cs="仿宋"/>
                <w:sz w:val="24"/>
                <w:lang w:val="zh-CN"/>
              </w:rPr>
            </w:pPr>
            <w:r>
              <w:rPr>
                <w:rFonts w:hint="eastAsia" w:ascii="仿宋" w:hAnsi="仿宋" w:eastAsia="仿宋" w:cs="仿宋"/>
                <w:kern w:val="0"/>
                <w:sz w:val="24"/>
                <w:lang w:bidi="ar"/>
              </w:rPr>
              <w:t>3.4.2.4.3 背板上下：≥+70°／-40°</w:t>
            </w:r>
          </w:p>
        </w:tc>
        <w:tc>
          <w:tcPr>
            <w:tcW w:w="3648" w:type="dxa"/>
            <w:tcBorders>
              <w:top w:val="single" w:color="auto" w:sz="6" w:space="0"/>
              <w:left w:val="single" w:color="auto" w:sz="6" w:space="0"/>
              <w:bottom w:val="single" w:color="auto" w:sz="6" w:space="0"/>
              <w:right w:val="single" w:color="auto" w:sz="6" w:space="0"/>
            </w:tcBorders>
          </w:tcPr>
          <w:p w14:paraId="0545F4E1">
            <w:pPr>
              <w:autoSpaceDE w:val="0"/>
              <w:autoSpaceDN w:val="0"/>
              <w:adjustRightInd w:val="0"/>
              <w:spacing w:line="280" w:lineRule="exact"/>
              <w:rPr>
                <w:rFonts w:ascii="仿宋" w:hAnsi="仿宋" w:eastAsia="仿宋" w:cs="仿宋"/>
                <w:sz w:val="24"/>
                <w:lang w:val="zh-CN"/>
              </w:rPr>
            </w:pPr>
          </w:p>
        </w:tc>
      </w:tr>
      <w:tr w14:paraId="2A77B258">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120D6F12">
            <w:pPr>
              <w:widowControl/>
              <w:textAlignment w:val="top"/>
              <w:rPr>
                <w:rFonts w:ascii="仿宋" w:hAnsi="仿宋" w:eastAsia="仿宋" w:cs="仿宋"/>
                <w:sz w:val="24"/>
                <w:lang w:val="zh-CN"/>
              </w:rPr>
            </w:pPr>
            <w:r>
              <w:rPr>
                <w:rFonts w:hint="eastAsia" w:ascii="仿宋" w:hAnsi="仿宋" w:eastAsia="仿宋" w:cs="仿宋"/>
                <w:kern w:val="0"/>
                <w:sz w:val="24"/>
                <w:lang w:bidi="ar"/>
              </w:rPr>
              <w:t>3.4.2.4.4 腿板上下：≥+0°／-90°</w:t>
            </w:r>
          </w:p>
        </w:tc>
        <w:tc>
          <w:tcPr>
            <w:tcW w:w="3648" w:type="dxa"/>
            <w:tcBorders>
              <w:top w:val="single" w:color="auto" w:sz="6" w:space="0"/>
              <w:left w:val="single" w:color="auto" w:sz="6" w:space="0"/>
              <w:bottom w:val="single" w:color="auto" w:sz="6" w:space="0"/>
              <w:right w:val="single" w:color="auto" w:sz="6" w:space="0"/>
            </w:tcBorders>
          </w:tcPr>
          <w:p w14:paraId="5AB325EF">
            <w:pPr>
              <w:autoSpaceDE w:val="0"/>
              <w:autoSpaceDN w:val="0"/>
              <w:adjustRightInd w:val="0"/>
              <w:spacing w:line="280" w:lineRule="exact"/>
              <w:rPr>
                <w:rFonts w:ascii="仿宋" w:hAnsi="仿宋" w:eastAsia="仿宋" w:cs="仿宋"/>
                <w:sz w:val="24"/>
                <w:lang w:val="zh-CN"/>
              </w:rPr>
            </w:pPr>
          </w:p>
        </w:tc>
      </w:tr>
      <w:tr w14:paraId="6876A0E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08E875F">
            <w:pPr>
              <w:widowControl/>
              <w:textAlignment w:val="top"/>
              <w:rPr>
                <w:rFonts w:ascii="仿宋" w:hAnsi="仿宋" w:eastAsia="仿宋" w:cs="仿宋"/>
                <w:sz w:val="24"/>
                <w:lang w:val="zh-CN"/>
              </w:rPr>
            </w:pPr>
            <w:r>
              <w:rPr>
                <w:rFonts w:hint="eastAsia" w:ascii="仿宋" w:hAnsi="仿宋" w:eastAsia="仿宋" w:cs="仿宋"/>
                <w:kern w:val="0"/>
                <w:sz w:val="24"/>
                <w:lang w:bidi="ar"/>
              </w:rPr>
              <w:t>3.4.2.5 手术床长度(有头板) ≥2000mm</w:t>
            </w:r>
          </w:p>
        </w:tc>
        <w:tc>
          <w:tcPr>
            <w:tcW w:w="3648" w:type="dxa"/>
            <w:tcBorders>
              <w:top w:val="single" w:color="auto" w:sz="6" w:space="0"/>
              <w:left w:val="single" w:color="auto" w:sz="6" w:space="0"/>
              <w:bottom w:val="single" w:color="auto" w:sz="6" w:space="0"/>
              <w:right w:val="single" w:color="auto" w:sz="6" w:space="0"/>
            </w:tcBorders>
          </w:tcPr>
          <w:p w14:paraId="1D0C07FC">
            <w:pPr>
              <w:autoSpaceDE w:val="0"/>
              <w:autoSpaceDN w:val="0"/>
              <w:adjustRightInd w:val="0"/>
              <w:spacing w:line="280" w:lineRule="exact"/>
              <w:rPr>
                <w:rFonts w:ascii="仿宋" w:hAnsi="仿宋" w:eastAsia="仿宋" w:cs="仿宋"/>
                <w:sz w:val="24"/>
                <w:highlight w:val="yellow"/>
                <w:lang w:val="zh-CN"/>
              </w:rPr>
            </w:pPr>
          </w:p>
        </w:tc>
      </w:tr>
      <w:tr w14:paraId="3645A40D">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1D8CFBD">
            <w:pPr>
              <w:widowControl/>
              <w:textAlignment w:val="top"/>
              <w:rPr>
                <w:rFonts w:ascii="仿宋" w:hAnsi="仿宋" w:eastAsia="仿宋" w:cs="仿宋"/>
                <w:sz w:val="24"/>
                <w:lang w:val="zh-CN"/>
              </w:rPr>
            </w:pPr>
            <w:r>
              <w:rPr>
                <w:rFonts w:hint="eastAsia" w:ascii="仿宋" w:hAnsi="仿宋" w:eastAsia="仿宋" w:cs="仿宋"/>
                <w:kern w:val="0"/>
                <w:sz w:val="24"/>
                <w:lang w:bidi="ar"/>
              </w:rPr>
              <w:t>3.4.2.6 手术床宽度（无导轨）≥520mm</w:t>
            </w:r>
          </w:p>
        </w:tc>
        <w:tc>
          <w:tcPr>
            <w:tcW w:w="3648" w:type="dxa"/>
            <w:tcBorders>
              <w:top w:val="single" w:color="auto" w:sz="6" w:space="0"/>
              <w:left w:val="single" w:color="auto" w:sz="6" w:space="0"/>
              <w:bottom w:val="single" w:color="auto" w:sz="6" w:space="0"/>
              <w:right w:val="single" w:color="auto" w:sz="6" w:space="0"/>
            </w:tcBorders>
          </w:tcPr>
          <w:p w14:paraId="39B1DB51">
            <w:pPr>
              <w:autoSpaceDE w:val="0"/>
              <w:autoSpaceDN w:val="0"/>
              <w:adjustRightInd w:val="0"/>
              <w:spacing w:line="280" w:lineRule="exact"/>
              <w:rPr>
                <w:rFonts w:ascii="仿宋" w:hAnsi="仿宋" w:eastAsia="仿宋" w:cs="仿宋"/>
                <w:sz w:val="24"/>
                <w:highlight w:val="yellow"/>
                <w:lang w:val="zh-CN"/>
              </w:rPr>
            </w:pPr>
          </w:p>
        </w:tc>
      </w:tr>
      <w:tr w14:paraId="5E0CB14D">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7D901A2">
            <w:pPr>
              <w:widowControl/>
              <w:textAlignment w:val="top"/>
              <w:rPr>
                <w:rFonts w:ascii="仿宋" w:hAnsi="仿宋" w:eastAsia="仿宋" w:cs="仿宋"/>
                <w:sz w:val="24"/>
                <w:lang w:val="zh-CN"/>
              </w:rPr>
            </w:pPr>
            <w:r>
              <w:rPr>
                <w:rFonts w:hint="eastAsia" w:ascii="仿宋" w:hAnsi="仿宋" w:eastAsia="仿宋" w:cs="仿宋"/>
                <w:kern w:val="0"/>
                <w:sz w:val="24"/>
                <w:lang w:bidi="ar"/>
              </w:rPr>
              <w:t>3.4.2.7 配水平移动功能，水平移动范围：≥310mm</w:t>
            </w:r>
          </w:p>
        </w:tc>
        <w:tc>
          <w:tcPr>
            <w:tcW w:w="3648" w:type="dxa"/>
            <w:tcBorders>
              <w:top w:val="single" w:color="auto" w:sz="6" w:space="0"/>
              <w:left w:val="single" w:color="auto" w:sz="6" w:space="0"/>
              <w:bottom w:val="single" w:color="auto" w:sz="6" w:space="0"/>
              <w:right w:val="single" w:color="auto" w:sz="6" w:space="0"/>
            </w:tcBorders>
          </w:tcPr>
          <w:p w14:paraId="11DAEB0C">
            <w:pPr>
              <w:autoSpaceDE w:val="0"/>
              <w:autoSpaceDN w:val="0"/>
              <w:adjustRightInd w:val="0"/>
              <w:spacing w:line="280" w:lineRule="exact"/>
              <w:rPr>
                <w:rFonts w:ascii="仿宋" w:hAnsi="仿宋" w:eastAsia="仿宋" w:cs="仿宋"/>
                <w:sz w:val="24"/>
                <w:highlight w:val="yellow"/>
                <w:lang w:val="zh-CN"/>
              </w:rPr>
            </w:pPr>
          </w:p>
        </w:tc>
      </w:tr>
      <w:tr w14:paraId="6FB5E457">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17758428">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▲3.4.2.8 同品牌碳纤维板，碳纤维板可装移动导轨适配器（提供注册证明材料或说明书）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5CBBE4D7">
            <w:pPr>
              <w:autoSpaceDE w:val="0"/>
              <w:autoSpaceDN w:val="0"/>
              <w:adjustRightInd w:val="0"/>
              <w:spacing w:line="280" w:lineRule="exact"/>
              <w:rPr>
                <w:rFonts w:ascii="仿宋" w:hAnsi="仿宋" w:eastAsia="仿宋" w:cs="仿宋"/>
                <w:color w:val="FF0000"/>
                <w:sz w:val="24"/>
                <w:highlight w:val="yellow"/>
                <w:lang w:val="zh-CN"/>
              </w:rPr>
            </w:pPr>
          </w:p>
        </w:tc>
      </w:tr>
      <w:tr w14:paraId="0AAC958E">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278C5174">
            <w:pPr>
              <w:widowControl/>
              <w:textAlignment w:val="top"/>
              <w:rPr>
                <w:rFonts w:ascii="仿宋" w:hAnsi="仿宋" w:eastAsia="仿宋" w:cs="仿宋"/>
                <w:sz w:val="24"/>
                <w:lang w:val="zh-CN"/>
              </w:rPr>
            </w:pPr>
            <w:r>
              <w:rPr>
                <w:rFonts w:hint="eastAsia" w:ascii="仿宋" w:hAnsi="仿宋" w:eastAsia="仿宋" w:cs="仿宋"/>
                <w:kern w:val="0"/>
                <w:sz w:val="24"/>
                <w:lang w:bidi="ar"/>
              </w:rPr>
              <w:t>3.4.2.8.1 尺寸要求：≥520×1150mm</w:t>
            </w:r>
          </w:p>
        </w:tc>
        <w:tc>
          <w:tcPr>
            <w:tcW w:w="3648" w:type="dxa"/>
            <w:tcBorders>
              <w:top w:val="single" w:color="auto" w:sz="6" w:space="0"/>
              <w:left w:val="single" w:color="auto" w:sz="6" w:space="0"/>
              <w:bottom w:val="single" w:color="auto" w:sz="6" w:space="0"/>
              <w:right w:val="single" w:color="auto" w:sz="6" w:space="0"/>
            </w:tcBorders>
          </w:tcPr>
          <w:p w14:paraId="17FC5081">
            <w:pPr>
              <w:autoSpaceDE w:val="0"/>
              <w:autoSpaceDN w:val="0"/>
              <w:adjustRightInd w:val="0"/>
              <w:spacing w:line="280" w:lineRule="exact"/>
              <w:rPr>
                <w:rFonts w:ascii="仿宋" w:hAnsi="仿宋" w:eastAsia="仿宋" w:cs="仿宋"/>
                <w:sz w:val="24"/>
                <w:lang w:val="zh-CN"/>
              </w:rPr>
            </w:pPr>
          </w:p>
        </w:tc>
      </w:tr>
      <w:tr w14:paraId="482D220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D22B5C7">
            <w:pPr>
              <w:widowControl/>
              <w:textAlignment w:val="top"/>
              <w:rPr>
                <w:rFonts w:ascii="仿宋" w:hAnsi="仿宋" w:eastAsia="仿宋" w:cs="仿宋"/>
                <w:sz w:val="24"/>
                <w:lang w:val="zh-CN"/>
              </w:rPr>
            </w:pPr>
            <w:r>
              <w:rPr>
                <w:rFonts w:hint="eastAsia" w:ascii="仿宋" w:hAnsi="仿宋" w:eastAsia="仿宋" w:cs="仿宋"/>
                <w:b/>
                <w:bCs/>
                <w:kern w:val="0"/>
                <w:sz w:val="24"/>
                <w:lang w:bidi="ar"/>
              </w:rPr>
              <w:t>3.4.3 控制要求：</w:t>
            </w:r>
            <w:r>
              <w:rPr>
                <w:rFonts w:hint="eastAsia" w:ascii="仿宋" w:hAnsi="仿宋" w:eastAsia="仿宋" w:cs="仿宋"/>
                <w:kern w:val="0"/>
                <w:sz w:val="24"/>
                <w:lang w:bidi="ar"/>
              </w:rPr>
              <w:t xml:space="preserve"> </w:t>
            </w:r>
          </w:p>
        </w:tc>
        <w:tc>
          <w:tcPr>
            <w:tcW w:w="3648" w:type="dxa"/>
            <w:tcBorders>
              <w:top w:val="single" w:color="auto" w:sz="6" w:space="0"/>
              <w:left w:val="single" w:color="auto" w:sz="6" w:space="0"/>
              <w:bottom w:val="single" w:color="auto" w:sz="6" w:space="0"/>
              <w:right w:val="single" w:color="auto" w:sz="6" w:space="0"/>
            </w:tcBorders>
          </w:tcPr>
          <w:p w14:paraId="0FD00911">
            <w:pPr>
              <w:autoSpaceDE w:val="0"/>
              <w:autoSpaceDN w:val="0"/>
              <w:adjustRightInd w:val="0"/>
              <w:spacing w:line="280" w:lineRule="exact"/>
              <w:rPr>
                <w:rFonts w:ascii="仿宋" w:hAnsi="仿宋" w:eastAsia="仿宋" w:cs="仿宋"/>
                <w:sz w:val="24"/>
                <w:lang w:val="zh-CN"/>
              </w:rPr>
            </w:pPr>
          </w:p>
        </w:tc>
      </w:tr>
      <w:tr w14:paraId="2BBCB503">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746F15C">
            <w:pPr>
              <w:widowControl/>
              <w:textAlignment w:val="top"/>
              <w:rPr>
                <w:rFonts w:ascii="仿宋" w:hAnsi="仿宋" w:eastAsia="仿宋" w:cs="仿宋"/>
                <w:sz w:val="24"/>
              </w:rPr>
            </w:pPr>
            <w:r>
              <w:rPr>
                <w:rFonts w:hint="eastAsia" w:ascii="仿宋" w:hAnsi="仿宋" w:eastAsia="仿宋" w:cs="仿宋"/>
                <w:kern w:val="0"/>
                <w:sz w:val="24"/>
                <w:lang w:bidi="ar"/>
              </w:rPr>
              <w:t>3.4.3.1 床体控制系统: A、B两套，A套为有线控制，B为应急控制面板，双键安全控制，可独立操作手术床，二套系统独立运行（提供注册证明材料或说明书）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4D61E474">
            <w:pPr>
              <w:autoSpaceDE w:val="0"/>
              <w:autoSpaceDN w:val="0"/>
              <w:adjustRightInd w:val="0"/>
              <w:spacing w:line="280" w:lineRule="exact"/>
              <w:rPr>
                <w:rFonts w:ascii="仿宋" w:hAnsi="仿宋" w:eastAsia="仿宋" w:cs="仿宋"/>
                <w:sz w:val="24"/>
                <w:lang w:val="zh-CN"/>
              </w:rPr>
            </w:pPr>
          </w:p>
        </w:tc>
      </w:tr>
      <w:tr w14:paraId="5B64E1F6">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3BA92035">
            <w:pPr>
              <w:widowControl/>
              <w:textAlignment w:val="top"/>
              <w:rPr>
                <w:rFonts w:ascii="仿宋" w:hAnsi="仿宋" w:eastAsia="仿宋" w:cs="仿宋"/>
                <w:sz w:val="24"/>
              </w:rPr>
            </w:pPr>
            <w:r>
              <w:rPr>
                <w:rFonts w:hint="eastAsia" w:ascii="仿宋" w:hAnsi="仿宋" w:eastAsia="仿宋" w:cs="仿宋"/>
                <w:kern w:val="0"/>
                <w:sz w:val="24"/>
                <w:lang w:bidi="ar"/>
              </w:rPr>
              <w:t>3.4.3.2 手术床可在前后倾到极限体位时，可同时进行左右倾斜的调整（提供有角度显示的图片材料证明）</w:t>
            </w:r>
          </w:p>
        </w:tc>
        <w:tc>
          <w:tcPr>
            <w:tcW w:w="3648" w:type="dxa"/>
            <w:tcBorders>
              <w:top w:val="single" w:color="auto" w:sz="6" w:space="0"/>
              <w:left w:val="single" w:color="auto" w:sz="6" w:space="0"/>
              <w:bottom w:val="single" w:color="auto" w:sz="6" w:space="0"/>
              <w:right w:val="single" w:color="auto" w:sz="6" w:space="0"/>
            </w:tcBorders>
          </w:tcPr>
          <w:p w14:paraId="5B6B841F">
            <w:pPr>
              <w:autoSpaceDE w:val="0"/>
              <w:autoSpaceDN w:val="0"/>
              <w:adjustRightInd w:val="0"/>
              <w:spacing w:line="280" w:lineRule="exact"/>
              <w:rPr>
                <w:rFonts w:ascii="仿宋" w:hAnsi="仿宋" w:eastAsia="仿宋" w:cs="仿宋"/>
                <w:sz w:val="24"/>
                <w:lang w:val="zh-CN"/>
              </w:rPr>
            </w:pPr>
          </w:p>
        </w:tc>
      </w:tr>
      <w:tr w14:paraId="7CFD6515">
        <w:tblPrEx>
          <w:tblCellMar>
            <w:top w:w="0" w:type="dxa"/>
            <w:left w:w="108" w:type="dxa"/>
            <w:bottom w:w="0" w:type="dxa"/>
            <w:right w:w="108" w:type="dxa"/>
          </w:tblCellMar>
        </w:tblPrEx>
        <w:trPr>
          <w:trHeight w:val="355" w:hRule="atLeast"/>
          <w:jc w:val="center"/>
        </w:trPr>
        <w:tc>
          <w:tcPr>
            <w:tcW w:w="6098" w:type="dxa"/>
            <w:tcBorders>
              <w:top w:val="single" w:color="auto" w:sz="6" w:space="0"/>
              <w:left w:val="single" w:color="auto" w:sz="6" w:space="0"/>
              <w:bottom w:val="single" w:color="auto" w:sz="6" w:space="0"/>
              <w:right w:val="single" w:color="auto" w:sz="6" w:space="0"/>
            </w:tcBorders>
          </w:tcPr>
          <w:p w14:paraId="62A04F53">
            <w:pPr>
              <w:widowControl/>
              <w:textAlignment w:val="top"/>
              <w:rPr>
                <w:rFonts w:ascii="仿宋" w:hAnsi="仿宋" w:eastAsia="仿宋" w:cs="仿宋"/>
                <w:sz w:val="24"/>
                <w:lang w:val="zh-CN"/>
              </w:rPr>
            </w:pPr>
            <w:r>
              <w:rPr>
                <w:rFonts w:hint="eastAsia" w:ascii="仿宋" w:hAnsi="仿宋" w:eastAsia="仿宋" w:cs="仿宋"/>
                <w:kern w:val="0"/>
                <w:sz w:val="24"/>
                <w:lang w:bidi="ar"/>
              </w:rPr>
              <w:t>3.4.3.3 有线遥控器具有背景灯，适用于内窥镜手术低亮度环境</w:t>
            </w:r>
          </w:p>
        </w:tc>
        <w:tc>
          <w:tcPr>
            <w:tcW w:w="3648" w:type="dxa"/>
            <w:tcBorders>
              <w:top w:val="single" w:color="auto" w:sz="6" w:space="0"/>
              <w:left w:val="single" w:color="auto" w:sz="6" w:space="0"/>
              <w:bottom w:val="single" w:color="auto" w:sz="6" w:space="0"/>
              <w:right w:val="single" w:color="auto" w:sz="6" w:space="0"/>
            </w:tcBorders>
          </w:tcPr>
          <w:p w14:paraId="182296D2">
            <w:pPr>
              <w:autoSpaceDE w:val="0"/>
              <w:autoSpaceDN w:val="0"/>
              <w:adjustRightInd w:val="0"/>
              <w:spacing w:line="280" w:lineRule="exact"/>
              <w:rPr>
                <w:rFonts w:ascii="仿宋" w:hAnsi="仿宋" w:eastAsia="仿宋" w:cs="仿宋"/>
                <w:sz w:val="24"/>
                <w:lang w:val="zh-CN"/>
              </w:rPr>
            </w:pPr>
          </w:p>
        </w:tc>
      </w:tr>
      <w:tr w14:paraId="0B2C0445">
        <w:tblPrEx>
          <w:tblCellMar>
            <w:top w:w="0" w:type="dxa"/>
            <w:left w:w="108" w:type="dxa"/>
            <w:bottom w:w="0" w:type="dxa"/>
            <w:right w:w="108" w:type="dxa"/>
          </w:tblCellMar>
        </w:tblPrEx>
        <w:trPr>
          <w:trHeight w:val="1012" w:hRule="atLeast"/>
          <w:jc w:val="center"/>
        </w:trPr>
        <w:tc>
          <w:tcPr>
            <w:tcW w:w="6098" w:type="dxa"/>
            <w:tcBorders>
              <w:top w:val="single" w:color="auto" w:sz="6" w:space="0"/>
              <w:left w:val="single" w:color="auto" w:sz="6" w:space="0"/>
              <w:bottom w:val="single" w:color="auto" w:sz="6" w:space="0"/>
              <w:right w:val="single" w:color="auto" w:sz="6" w:space="0"/>
            </w:tcBorders>
          </w:tcPr>
          <w:p w14:paraId="46B9FAC6">
            <w:pPr>
              <w:widowControl/>
              <w:textAlignment w:val="top"/>
              <w:rPr>
                <w:rFonts w:ascii="仿宋" w:hAnsi="仿宋" w:eastAsia="仿宋" w:cs="仿宋"/>
                <w:color w:val="FF0000"/>
                <w:sz w:val="24"/>
              </w:rPr>
            </w:pPr>
            <w:r>
              <w:rPr>
                <w:rFonts w:hint="eastAsia" w:ascii="仿宋" w:hAnsi="仿宋" w:eastAsia="仿宋" w:cs="仿宋"/>
                <w:color w:val="FF0000"/>
                <w:kern w:val="0"/>
                <w:sz w:val="24"/>
                <w:lang w:bidi="ar"/>
              </w:rPr>
              <w:t>3.4.3.4 一键操作功能：具备，包含但不限于一键式屈曲体位、一键式沙滩椅位、一键式腰桥、一键复位（提供注册证明材料或说明书）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65CC18BC">
            <w:pPr>
              <w:autoSpaceDE w:val="0"/>
              <w:autoSpaceDN w:val="0"/>
              <w:adjustRightInd w:val="0"/>
              <w:spacing w:line="280" w:lineRule="exact"/>
              <w:rPr>
                <w:rFonts w:ascii="仿宋" w:hAnsi="仿宋" w:eastAsia="仿宋" w:cs="仿宋"/>
                <w:color w:val="FF0000"/>
                <w:sz w:val="24"/>
                <w:lang w:val="zh-CN"/>
              </w:rPr>
            </w:pPr>
          </w:p>
        </w:tc>
      </w:tr>
      <w:tr w14:paraId="782C5118">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C1C3B8A">
            <w:pPr>
              <w:widowControl/>
              <w:textAlignment w:val="top"/>
              <w:rPr>
                <w:rFonts w:ascii="仿宋" w:hAnsi="仿宋" w:eastAsia="仿宋" w:cs="仿宋"/>
                <w:sz w:val="24"/>
                <w:lang w:val="zh-CN"/>
              </w:rPr>
            </w:pPr>
            <w:r>
              <w:rPr>
                <w:rFonts w:hint="eastAsia" w:ascii="仿宋" w:hAnsi="仿宋" w:eastAsia="仿宋" w:cs="仿宋"/>
                <w:kern w:val="0"/>
                <w:sz w:val="24"/>
                <w:lang w:bidi="ar"/>
              </w:rPr>
              <w:t>3.4.3.5 电动控制系统：控制器具有一键回“0”功能</w:t>
            </w:r>
          </w:p>
        </w:tc>
        <w:tc>
          <w:tcPr>
            <w:tcW w:w="3648" w:type="dxa"/>
            <w:tcBorders>
              <w:top w:val="single" w:color="auto" w:sz="6" w:space="0"/>
              <w:left w:val="single" w:color="auto" w:sz="6" w:space="0"/>
              <w:bottom w:val="single" w:color="auto" w:sz="6" w:space="0"/>
              <w:right w:val="single" w:color="auto" w:sz="6" w:space="0"/>
            </w:tcBorders>
          </w:tcPr>
          <w:p w14:paraId="341B721D">
            <w:pPr>
              <w:autoSpaceDE w:val="0"/>
              <w:autoSpaceDN w:val="0"/>
              <w:adjustRightInd w:val="0"/>
              <w:spacing w:line="280" w:lineRule="exact"/>
              <w:rPr>
                <w:rFonts w:ascii="仿宋" w:hAnsi="仿宋" w:eastAsia="仿宋" w:cs="仿宋"/>
                <w:sz w:val="24"/>
                <w:lang w:val="zh-CN"/>
              </w:rPr>
            </w:pPr>
          </w:p>
        </w:tc>
      </w:tr>
      <w:tr w14:paraId="7B9A7F39">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F9431D0">
            <w:pPr>
              <w:widowControl/>
              <w:textAlignment w:val="top"/>
              <w:rPr>
                <w:rFonts w:ascii="仿宋" w:hAnsi="仿宋" w:eastAsia="仿宋" w:cs="仿宋"/>
                <w:sz w:val="24"/>
              </w:rPr>
            </w:pPr>
            <w:r>
              <w:rPr>
                <w:rFonts w:hint="eastAsia" w:ascii="仿宋" w:hAnsi="仿宋" w:eastAsia="仿宋" w:cs="仿宋"/>
                <w:b/>
                <w:bCs/>
                <w:kern w:val="0"/>
                <w:sz w:val="24"/>
                <w:lang w:bidi="ar"/>
              </w:rPr>
              <w:t>3.4.4　其他附件要求：</w:t>
            </w:r>
          </w:p>
        </w:tc>
        <w:tc>
          <w:tcPr>
            <w:tcW w:w="3648" w:type="dxa"/>
            <w:tcBorders>
              <w:top w:val="single" w:color="auto" w:sz="6" w:space="0"/>
              <w:left w:val="single" w:color="auto" w:sz="6" w:space="0"/>
              <w:bottom w:val="single" w:color="auto" w:sz="6" w:space="0"/>
              <w:right w:val="single" w:color="auto" w:sz="6" w:space="0"/>
            </w:tcBorders>
          </w:tcPr>
          <w:p w14:paraId="5BED564B">
            <w:pPr>
              <w:autoSpaceDE w:val="0"/>
              <w:autoSpaceDN w:val="0"/>
              <w:adjustRightInd w:val="0"/>
              <w:spacing w:line="280" w:lineRule="exact"/>
              <w:rPr>
                <w:rFonts w:ascii="仿宋" w:hAnsi="仿宋" w:eastAsia="仿宋" w:cs="仿宋"/>
                <w:sz w:val="24"/>
                <w:lang w:val="zh-CN"/>
              </w:rPr>
            </w:pPr>
          </w:p>
        </w:tc>
      </w:tr>
      <w:tr w14:paraId="72112E8F">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7679904C">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▲3.4.4.1 床垫要求：与手术床同品牌，厚度≥80mm，上层为≥60mm记忆垫，下层为≥20mm减压垫，接缝采用焊接工艺，具有X光可透，导静电，不漏液体,模块式，可拆卸等特性（提供注册证明材料或说明书）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6F8999F0">
            <w:pPr>
              <w:autoSpaceDE w:val="0"/>
              <w:autoSpaceDN w:val="0"/>
              <w:adjustRightInd w:val="0"/>
              <w:spacing w:line="280" w:lineRule="exact"/>
              <w:rPr>
                <w:rFonts w:ascii="仿宋" w:hAnsi="仿宋" w:eastAsia="仿宋" w:cs="仿宋"/>
                <w:sz w:val="24"/>
                <w:lang w:val="zh-CN"/>
              </w:rPr>
            </w:pPr>
          </w:p>
        </w:tc>
      </w:tr>
      <w:tr w14:paraId="19429B43">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EA2EC77">
            <w:pPr>
              <w:widowControl/>
              <w:textAlignment w:val="top"/>
              <w:rPr>
                <w:rFonts w:ascii="仿宋" w:hAnsi="仿宋" w:eastAsia="仿宋" w:cs="仿宋"/>
                <w:color w:val="FF0000"/>
                <w:sz w:val="24"/>
                <w:lang w:val="zh-CN"/>
              </w:rPr>
            </w:pPr>
            <w:r>
              <w:rPr>
                <w:rFonts w:hint="eastAsia" w:ascii="仿宋" w:hAnsi="仿宋" w:eastAsia="仿宋" w:cs="仿宋"/>
                <w:color w:val="FF0000"/>
                <w:kern w:val="0"/>
                <w:sz w:val="24"/>
                <w:lang w:bidi="ar"/>
              </w:rPr>
              <w:t>3.4.4.2 腿板外展和下折的功能：具有，可折叠到床柱旁；采用按钮式一键外展，非旋钮式腿板外展（提供注册证明材料或说明书）</w:t>
            </w:r>
          </w:p>
        </w:tc>
        <w:tc>
          <w:tcPr>
            <w:tcW w:w="3648" w:type="dxa"/>
            <w:tcBorders>
              <w:top w:val="single" w:color="auto" w:sz="6" w:space="0"/>
              <w:left w:val="single" w:color="auto" w:sz="6" w:space="0"/>
              <w:bottom w:val="single" w:color="auto" w:sz="6" w:space="0"/>
              <w:right w:val="single" w:color="auto" w:sz="6" w:space="0"/>
            </w:tcBorders>
          </w:tcPr>
          <w:p w14:paraId="13195978">
            <w:pPr>
              <w:autoSpaceDE w:val="0"/>
              <w:autoSpaceDN w:val="0"/>
              <w:adjustRightInd w:val="0"/>
              <w:spacing w:line="280" w:lineRule="exact"/>
              <w:rPr>
                <w:rFonts w:ascii="仿宋" w:hAnsi="仿宋" w:eastAsia="仿宋" w:cs="仿宋"/>
                <w:sz w:val="24"/>
                <w:lang w:val="zh-CN"/>
              </w:rPr>
            </w:pPr>
          </w:p>
        </w:tc>
      </w:tr>
      <w:tr w14:paraId="3AC4E930">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1C373942">
            <w:pPr>
              <w:widowControl/>
              <w:jc w:val="left"/>
              <w:textAlignment w:val="top"/>
              <w:rPr>
                <w:rFonts w:ascii="仿宋" w:hAnsi="仿宋" w:eastAsia="仿宋" w:cs="仿宋"/>
                <w:sz w:val="24"/>
                <w:lang w:val="zh-CN"/>
              </w:rPr>
            </w:pPr>
            <w:r>
              <w:rPr>
                <w:rFonts w:hint="eastAsia" w:ascii="仿宋" w:hAnsi="仿宋" w:eastAsia="仿宋" w:cs="仿宋"/>
                <w:kern w:val="0"/>
                <w:sz w:val="24"/>
                <w:lang w:bidi="ar"/>
              </w:rPr>
              <w:t>3.4.4.3骨科牵引架由座板，小车，牵引架，连接器及相关附件组成,可随手术床升降调节高度，座板为碳纤结构，可透X线</w:t>
            </w:r>
          </w:p>
        </w:tc>
        <w:tc>
          <w:tcPr>
            <w:tcW w:w="3648" w:type="dxa"/>
            <w:tcBorders>
              <w:top w:val="single" w:color="auto" w:sz="6" w:space="0"/>
              <w:left w:val="single" w:color="auto" w:sz="6" w:space="0"/>
              <w:bottom w:val="single" w:color="auto" w:sz="6" w:space="0"/>
              <w:right w:val="single" w:color="auto" w:sz="6" w:space="0"/>
            </w:tcBorders>
          </w:tcPr>
          <w:p w14:paraId="742B74F7">
            <w:pPr>
              <w:autoSpaceDE w:val="0"/>
              <w:autoSpaceDN w:val="0"/>
              <w:adjustRightInd w:val="0"/>
              <w:spacing w:line="280" w:lineRule="exact"/>
              <w:rPr>
                <w:rFonts w:ascii="仿宋" w:hAnsi="仿宋" w:eastAsia="仿宋" w:cs="仿宋"/>
                <w:sz w:val="24"/>
                <w:lang w:val="zh-CN"/>
              </w:rPr>
            </w:pPr>
          </w:p>
        </w:tc>
      </w:tr>
      <w:tr w14:paraId="79ED3C43">
        <w:tblPrEx>
          <w:tblCellMar>
            <w:top w:w="0" w:type="dxa"/>
            <w:left w:w="108" w:type="dxa"/>
            <w:bottom w:w="0" w:type="dxa"/>
            <w:right w:w="108" w:type="dxa"/>
          </w:tblCellMar>
        </w:tblPrEx>
        <w:trPr>
          <w:trHeight w:val="90" w:hRule="atLeast"/>
          <w:jc w:val="center"/>
        </w:trPr>
        <w:tc>
          <w:tcPr>
            <w:tcW w:w="6098" w:type="dxa"/>
            <w:tcBorders>
              <w:top w:val="single" w:color="auto" w:sz="6" w:space="0"/>
              <w:left w:val="single" w:color="auto" w:sz="6" w:space="0"/>
              <w:bottom w:val="single" w:color="auto" w:sz="6" w:space="0"/>
              <w:right w:val="single" w:color="auto" w:sz="6" w:space="0"/>
            </w:tcBorders>
          </w:tcPr>
          <w:p w14:paraId="342EEF30">
            <w:pPr>
              <w:widowControl/>
              <w:jc w:val="left"/>
              <w:textAlignment w:val="top"/>
              <w:rPr>
                <w:rFonts w:ascii="仿宋" w:hAnsi="仿宋" w:eastAsia="仿宋" w:cs="仿宋"/>
                <w:sz w:val="24"/>
                <w:lang w:val="zh-CN"/>
              </w:rPr>
            </w:pPr>
            <w:r>
              <w:rPr>
                <w:rFonts w:hint="eastAsia" w:ascii="仿宋" w:hAnsi="仿宋" w:eastAsia="仿宋" w:cs="仿宋"/>
                <w:kern w:val="0"/>
                <w:sz w:val="24"/>
                <w:lang w:bidi="ar"/>
              </w:rPr>
              <w:t>3.4.4.4 牵引架采用双关节设计结构，可根据不同的身高病人进行伸缩调节，可反向折叠≥130°（不包含误差、偏差、范围）</w:t>
            </w:r>
          </w:p>
        </w:tc>
        <w:tc>
          <w:tcPr>
            <w:tcW w:w="3648" w:type="dxa"/>
            <w:tcBorders>
              <w:top w:val="single" w:color="auto" w:sz="6" w:space="0"/>
              <w:left w:val="single" w:color="auto" w:sz="6" w:space="0"/>
              <w:bottom w:val="single" w:color="auto" w:sz="6" w:space="0"/>
              <w:right w:val="single" w:color="auto" w:sz="6" w:space="0"/>
            </w:tcBorders>
          </w:tcPr>
          <w:p w14:paraId="12912F21">
            <w:pPr>
              <w:autoSpaceDE w:val="0"/>
              <w:autoSpaceDN w:val="0"/>
              <w:adjustRightInd w:val="0"/>
              <w:spacing w:line="280" w:lineRule="exact"/>
              <w:rPr>
                <w:rFonts w:ascii="仿宋" w:hAnsi="仿宋" w:eastAsia="仿宋" w:cs="仿宋"/>
                <w:sz w:val="24"/>
                <w:lang w:val="zh-CN"/>
              </w:rPr>
            </w:pPr>
          </w:p>
        </w:tc>
      </w:tr>
      <w:tr w14:paraId="519447D8">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6BB7AE13">
            <w:pPr>
              <w:widowControl/>
              <w:jc w:val="left"/>
              <w:textAlignment w:val="top"/>
              <w:rPr>
                <w:rFonts w:ascii="仿宋" w:hAnsi="仿宋" w:eastAsia="仿宋" w:cs="仿宋"/>
                <w:sz w:val="24"/>
              </w:rPr>
            </w:pPr>
            <w:r>
              <w:rPr>
                <w:rFonts w:hint="eastAsia" w:ascii="仿宋" w:hAnsi="仿宋" w:eastAsia="仿宋" w:cs="仿宋"/>
                <w:kern w:val="0"/>
                <w:sz w:val="24"/>
                <w:lang w:bidi="ar"/>
              </w:rPr>
              <w:t>3.4.4.5 长牵引杆长度：70－150cm, 短牵引杆长度：70－130cm，牵引器牵引行程≥18cm</w:t>
            </w:r>
          </w:p>
        </w:tc>
        <w:tc>
          <w:tcPr>
            <w:tcW w:w="3648" w:type="dxa"/>
            <w:tcBorders>
              <w:top w:val="single" w:color="auto" w:sz="6" w:space="0"/>
              <w:left w:val="single" w:color="auto" w:sz="6" w:space="0"/>
              <w:bottom w:val="single" w:color="auto" w:sz="6" w:space="0"/>
              <w:right w:val="single" w:color="auto" w:sz="6" w:space="0"/>
            </w:tcBorders>
          </w:tcPr>
          <w:p w14:paraId="66219438">
            <w:pPr>
              <w:autoSpaceDE w:val="0"/>
              <w:autoSpaceDN w:val="0"/>
              <w:adjustRightInd w:val="0"/>
              <w:spacing w:line="280" w:lineRule="exact"/>
              <w:rPr>
                <w:rFonts w:ascii="仿宋" w:hAnsi="仿宋" w:eastAsia="仿宋" w:cs="仿宋"/>
                <w:sz w:val="24"/>
                <w:lang w:val="zh-CN"/>
              </w:rPr>
            </w:pPr>
          </w:p>
        </w:tc>
      </w:tr>
      <w:tr w14:paraId="14AA74A1">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16B07A2C">
            <w:pPr>
              <w:widowControl/>
              <w:jc w:val="left"/>
              <w:textAlignment w:val="top"/>
              <w:rPr>
                <w:rFonts w:ascii="仿宋" w:hAnsi="仿宋" w:eastAsia="仿宋" w:cs="仿宋"/>
                <w:sz w:val="24"/>
              </w:rPr>
            </w:pPr>
            <w:r>
              <w:rPr>
                <w:rFonts w:hint="eastAsia" w:ascii="仿宋" w:hAnsi="仿宋" w:eastAsia="仿宋" w:cs="仿宋"/>
                <w:kern w:val="0"/>
                <w:sz w:val="24"/>
                <w:lang w:bidi="ar"/>
              </w:rPr>
              <w:t>3.4.4.6 牵引器可万向调节，牵引架角度可多向调节</w:t>
            </w:r>
          </w:p>
        </w:tc>
        <w:tc>
          <w:tcPr>
            <w:tcW w:w="3648" w:type="dxa"/>
            <w:tcBorders>
              <w:top w:val="single" w:color="auto" w:sz="6" w:space="0"/>
              <w:left w:val="single" w:color="auto" w:sz="6" w:space="0"/>
              <w:bottom w:val="single" w:color="auto" w:sz="6" w:space="0"/>
              <w:right w:val="single" w:color="auto" w:sz="6" w:space="0"/>
            </w:tcBorders>
          </w:tcPr>
          <w:p w14:paraId="61A40525">
            <w:pPr>
              <w:autoSpaceDE w:val="0"/>
              <w:autoSpaceDN w:val="0"/>
              <w:adjustRightInd w:val="0"/>
              <w:spacing w:line="280" w:lineRule="exact"/>
              <w:rPr>
                <w:rFonts w:ascii="仿宋" w:hAnsi="仿宋" w:eastAsia="仿宋" w:cs="仿宋"/>
                <w:sz w:val="24"/>
                <w:lang w:val="zh-CN"/>
              </w:rPr>
            </w:pPr>
          </w:p>
        </w:tc>
      </w:tr>
      <w:tr w14:paraId="01ADBD4C">
        <w:tblPrEx>
          <w:tblCellMar>
            <w:top w:w="0" w:type="dxa"/>
            <w:left w:w="108" w:type="dxa"/>
            <w:bottom w:w="0" w:type="dxa"/>
            <w:right w:w="108" w:type="dxa"/>
          </w:tblCellMar>
        </w:tblPrEx>
        <w:trPr>
          <w:trHeight w:val="20" w:hRule="atLeast"/>
          <w:jc w:val="center"/>
        </w:trPr>
        <w:tc>
          <w:tcPr>
            <w:tcW w:w="6098" w:type="dxa"/>
            <w:tcBorders>
              <w:top w:val="single" w:color="auto" w:sz="6" w:space="0"/>
              <w:left w:val="single" w:color="auto" w:sz="6" w:space="0"/>
              <w:bottom w:val="single" w:color="auto" w:sz="6" w:space="0"/>
              <w:right w:val="single" w:color="auto" w:sz="6" w:space="0"/>
            </w:tcBorders>
          </w:tcPr>
          <w:p w14:paraId="0F7230ED">
            <w:pPr>
              <w:widowControl/>
              <w:jc w:val="left"/>
              <w:textAlignment w:val="top"/>
              <w:rPr>
                <w:rFonts w:ascii="仿宋" w:hAnsi="仿宋" w:eastAsia="仿宋" w:cs="仿宋"/>
                <w:sz w:val="24"/>
              </w:rPr>
            </w:pPr>
            <w:r>
              <w:rPr>
                <w:rFonts w:hint="eastAsia" w:ascii="仿宋" w:hAnsi="仿宋" w:eastAsia="仿宋" w:cs="仿宋"/>
                <w:kern w:val="0"/>
                <w:sz w:val="24"/>
                <w:lang w:bidi="ar"/>
              </w:rPr>
              <w:t>3.4.4.7 会阴反力柱位于左侧或右侧，避免中置反力柱对病人造成的损伤</w:t>
            </w:r>
          </w:p>
        </w:tc>
        <w:tc>
          <w:tcPr>
            <w:tcW w:w="3648" w:type="dxa"/>
            <w:tcBorders>
              <w:top w:val="single" w:color="auto" w:sz="6" w:space="0"/>
              <w:left w:val="single" w:color="auto" w:sz="6" w:space="0"/>
              <w:bottom w:val="single" w:color="auto" w:sz="6" w:space="0"/>
              <w:right w:val="single" w:color="auto" w:sz="6" w:space="0"/>
            </w:tcBorders>
          </w:tcPr>
          <w:p w14:paraId="277DC30C">
            <w:pPr>
              <w:autoSpaceDE w:val="0"/>
              <w:autoSpaceDN w:val="0"/>
              <w:adjustRightInd w:val="0"/>
              <w:spacing w:line="280" w:lineRule="exact"/>
              <w:rPr>
                <w:rFonts w:ascii="仿宋" w:hAnsi="仿宋" w:eastAsia="仿宋" w:cs="仿宋"/>
                <w:sz w:val="24"/>
                <w:lang w:val="zh-CN"/>
              </w:rPr>
            </w:pPr>
          </w:p>
        </w:tc>
      </w:tr>
      <w:tr w14:paraId="2E124CBE">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tcPr>
          <w:p w14:paraId="64F6234D">
            <w:pPr>
              <w:widowControl/>
              <w:textAlignment w:val="top"/>
              <w:rPr>
                <w:rFonts w:ascii="仿宋" w:hAnsi="仿宋" w:eastAsia="仿宋" w:cs="仿宋"/>
                <w:sz w:val="24"/>
              </w:rPr>
            </w:pPr>
            <w:r>
              <w:rPr>
                <w:rStyle w:val="295"/>
                <w:rFonts w:hint="default" w:ascii="仿宋" w:hAnsi="仿宋" w:eastAsia="仿宋" w:cs="仿宋"/>
                <w:color w:val="auto"/>
                <w:sz w:val="24"/>
                <w:szCs w:val="24"/>
                <w:lang w:bidi="ar"/>
              </w:rPr>
              <w:t>四、必备商务条款</w:t>
            </w:r>
          </w:p>
        </w:tc>
      </w:tr>
      <w:tr w14:paraId="5EDF40C0">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tcPr>
          <w:p w14:paraId="3620AAF5">
            <w:pPr>
              <w:widowControl/>
              <w:textAlignment w:val="top"/>
              <w:rPr>
                <w:rFonts w:ascii="仿宋" w:hAnsi="仿宋" w:eastAsia="仿宋" w:cs="仿宋"/>
                <w:sz w:val="24"/>
              </w:rPr>
            </w:pPr>
            <w:r>
              <w:rPr>
                <w:rStyle w:val="295"/>
                <w:rFonts w:hint="default" w:ascii="仿宋" w:hAnsi="仿宋" w:eastAsia="仿宋" w:cs="仿宋"/>
                <w:color w:val="auto"/>
                <w:sz w:val="24"/>
                <w:szCs w:val="24"/>
                <w:lang w:bidi="ar"/>
              </w:rPr>
              <w:t>4.1 维修</w:t>
            </w:r>
          </w:p>
        </w:tc>
      </w:tr>
      <w:tr w14:paraId="35F9C26F">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0371C4CF">
            <w:pPr>
              <w:widowControl/>
              <w:textAlignment w:val="top"/>
              <w:rPr>
                <w:rFonts w:ascii="仿宋" w:hAnsi="仿宋" w:eastAsia="仿宋" w:cs="仿宋"/>
                <w:sz w:val="24"/>
              </w:rPr>
            </w:pPr>
            <w:r>
              <w:rPr>
                <w:rFonts w:hint="eastAsia" w:ascii="仿宋" w:hAnsi="仿宋" w:eastAsia="仿宋" w:cs="仿宋"/>
                <w:bCs/>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73301830">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7B058D26">
            <w:pPr>
              <w:widowControl/>
              <w:textAlignment w:val="top"/>
              <w:rPr>
                <w:rFonts w:ascii="仿宋" w:hAnsi="仿宋" w:eastAsia="仿宋" w:cs="仿宋"/>
                <w:sz w:val="24"/>
              </w:rPr>
            </w:pPr>
            <w:r>
              <w:rPr>
                <w:rFonts w:hint="eastAsia" w:ascii="仿宋" w:hAnsi="仿宋" w:eastAsia="仿宋" w:cs="仿宋"/>
                <w:bCs/>
                <w:kern w:val="0"/>
                <w:sz w:val="24"/>
                <w:lang w:bidi="ar"/>
              </w:rPr>
              <w:t>4.1.2 提供仪器电子版SOP文件、中（英）文操作手册和维修手册</w:t>
            </w:r>
            <w:r>
              <w:rPr>
                <w:rFonts w:hint="eastAsia" w:ascii="仿宋" w:hAnsi="仿宋" w:eastAsia="仿宋" w:cs="仿宋"/>
                <w:kern w:val="0"/>
                <w:sz w:val="24"/>
                <w:lang w:bidi="ar"/>
              </w:rPr>
              <w:t>。小器械类可除外。</w:t>
            </w:r>
          </w:p>
        </w:tc>
      </w:tr>
      <w:tr w14:paraId="0245D6F7">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4E601870">
            <w:pPr>
              <w:widowControl/>
              <w:textAlignment w:val="top"/>
              <w:rPr>
                <w:rFonts w:ascii="仿宋" w:hAnsi="仿宋" w:eastAsia="仿宋" w:cs="仿宋"/>
                <w:sz w:val="24"/>
              </w:rPr>
            </w:pPr>
            <w:r>
              <w:rPr>
                <w:rFonts w:hint="eastAsia" w:ascii="仿宋" w:hAnsi="仿宋" w:eastAsia="仿宋" w:cs="仿宋"/>
                <w:bCs/>
                <w:kern w:val="0"/>
                <w:sz w:val="24"/>
                <w:lang w:bidi="ar"/>
              </w:rPr>
              <w:t>4.1.3 免费提供操作和维修培训（包含时间、地点、人次、内容）</w:t>
            </w:r>
            <w:r>
              <w:rPr>
                <w:rFonts w:hint="eastAsia" w:ascii="仿宋" w:hAnsi="仿宋" w:eastAsia="仿宋" w:cs="仿宋"/>
                <w:kern w:val="0"/>
                <w:sz w:val="24"/>
                <w:lang w:bidi="ar"/>
              </w:rPr>
              <w:t>。小器械类可除外。</w:t>
            </w:r>
          </w:p>
        </w:tc>
      </w:tr>
      <w:tr w14:paraId="1631A306">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3D8BF93F">
            <w:pPr>
              <w:widowControl/>
              <w:textAlignment w:val="top"/>
              <w:rPr>
                <w:rFonts w:ascii="仿宋" w:hAnsi="仿宋" w:eastAsia="仿宋" w:cs="仿宋"/>
                <w:sz w:val="24"/>
              </w:rPr>
            </w:pPr>
            <w:r>
              <w:rPr>
                <w:rFonts w:hint="eastAsia" w:ascii="仿宋" w:hAnsi="仿宋" w:eastAsia="仿宋" w:cs="仿宋"/>
                <w:bCs/>
                <w:kern w:val="0"/>
                <w:sz w:val="24"/>
                <w:lang w:bidi="ar"/>
              </w:rPr>
              <w:t>4.1.4 维修响应时间8个工作小时，24个工作小时未修复提供备品，紧急情况按采购人要求执行</w:t>
            </w:r>
          </w:p>
        </w:tc>
      </w:tr>
      <w:tr w14:paraId="42B6289C">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6B10D8BC">
            <w:pPr>
              <w:widowControl/>
              <w:textAlignment w:val="top"/>
              <w:rPr>
                <w:rFonts w:ascii="仿宋" w:hAnsi="仿宋" w:eastAsia="仿宋" w:cs="仿宋"/>
                <w:sz w:val="24"/>
              </w:rPr>
            </w:pPr>
            <w:r>
              <w:rPr>
                <w:rFonts w:hint="eastAsia" w:ascii="仿宋" w:hAnsi="仿宋" w:eastAsia="仿宋" w:cs="仿宋"/>
                <w:bCs/>
                <w:kern w:val="0"/>
                <w:sz w:val="24"/>
                <w:lang w:bidi="ar"/>
              </w:rPr>
              <w:t>4.1.5 请注明售后服务（包括浙江地区维修力量说明）Service</w:t>
            </w:r>
          </w:p>
        </w:tc>
      </w:tr>
      <w:tr w14:paraId="70784000">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174CD614">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6AFA79A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12D6EE4F">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08403EFF">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5AE57E0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0D2E01DC">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33520D6">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7F98A5A3">
            <w:pPr>
              <w:autoSpaceDE w:val="0"/>
              <w:autoSpaceDN w:val="0"/>
              <w:spacing w:line="280" w:lineRule="exact"/>
              <w:rPr>
                <w:rFonts w:ascii="仿宋" w:hAnsi="仿宋" w:eastAsia="仿宋" w:cs="仿宋"/>
                <w:sz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r>
      <w:tr w14:paraId="5C0097A0">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3626E612">
            <w:pPr>
              <w:autoSpaceDE w:val="0"/>
              <w:autoSpaceDN w:val="0"/>
              <w:spacing w:line="280" w:lineRule="exact"/>
              <w:rPr>
                <w:rFonts w:ascii="仿宋" w:hAnsi="仿宋" w:eastAsia="仿宋" w:cs="仿宋"/>
                <w:sz w:val="24"/>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r>
      <w:tr w14:paraId="6CDCCDDC">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202DEF34">
            <w:pPr>
              <w:autoSpaceDE w:val="0"/>
              <w:autoSpaceDN w:val="0"/>
              <w:spacing w:line="280" w:lineRule="exact"/>
              <w:rPr>
                <w:rFonts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r>
      <w:tr w14:paraId="472BCC8D">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7CC6ED86">
            <w:pPr>
              <w:autoSpaceDE w:val="0"/>
              <w:autoSpaceDN w:val="0"/>
              <w:spacing w:line="280" w:lineRule="exact"/>
              <w:rPr>
                <w:rFonts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.2</w:t>
            </w:r>
            <w:r>
              <w:rPr>
                <w:rFonts w:ascii="仿宋" w:hAnsi="仿宋" w:eastAsia="仿宋" w:cs="仿宋"/>
                <w:kern w:val="0"/>
                <w:sz w:val="24"/>
                <w:lang w:bidi="ar"/>
              </w:rPr>
              <w:t xml:space="preserve"> </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14:paraId="45A25C67">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49B6381A">
            <w:pPr>
              <w:autoSpaceDE w:val="0"/>
              <w:autoSpaceDN w:val="0"/>
              <w:spacing w:line="280" w:lineRule="exact"/>
              <w:rPr>
                <w:rFonts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r>
      <w:tr w14:paraId="72047031">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5655D1D4">
            <w:pPr>
              <w:autoSpaceDE w:val="0"/>
              <w:autoSpaceDN w:val="0"/>
              <w:spacing w:line="280" w:lineRule="exact"/>
              <w:rPr>
                <w:rFonts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r>
      <w:tr w14:paraId="50DBC1A8">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1DD046CA">
            <w:pPr>
              <w:autoSpaceDE w:val="0"/>
              <w:autoSpaceDN w:val="0"/>
              <w:spacing w:line="280" w:lineRule="exact"/>
              <w:rPr>
                <w:rFonts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.5</w:t>
            </w:r>
            <w:r>
              <w:rPr>
                <w:rFonts w:ascii="仿宋" w:hAnsi="仿宋" w:eastAsia="仿宋" w:cs="仿宋"/>
                <w:kern w:val="0"/>
                <w:sz w:val="24"/>
                <w:lang w:bidi="ar"/>
              </w:rPr>
              <w:t xml:space="preserve"> </w:t>
            </w:r>
            <w:r>
              <w:rPr>
                <w:rFonts w:hint="eastAsia" w:ascii="仿宋" w:hAnsi="仿宋" w:eastAsia="仿宋" w:cs="仿宋"/>
                <w:kern w:val="0"/>
                <w:sz w:val="24"/>
                <w:lang w:bidi="ar"/>
              </w:rPr>
              <w:t>验收标准:应与产品原始样本技术数据及标书技术文件一致，符合国家有关技术规范和技术标准。</w:t>
            </w:r>
          </w:p>
        </w:tc>
      </w:tr>
      <w:tr w14:paraId="53DD9239">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7E43668D">
            <w:pPr>
              <w:autoSpaceDE w:val="0"/>
              <w:autoSpaceDN w:val="0"/>
              <w:spacing w:line="280" w:lineRule="exact"/>
              <w:rPr>
                <w:rFonts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r>
      <w:tr w14:paraId="71E2193C">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608F8245">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6BDD3C75">
            <w:pPr>
              <w:autoSpaceDE w:val="0"/>
              <w:autoSpaceDN w:val="0"/>
              <w:spacing w:line="280" w:lineRule="exact"/>
              <w:rPr>
                <w:rFonts w:ascii="仿宋" w:hAnsi="仿宋" w:eastAsia="仿宋" w:cs="仿宋"/>
                <w:sz w:val="24"/>
              </w:rPr>
            </w:pPr>
            <w:r>
              <w:rPr>
                <w:rFonts w:hint="eastAsia" w:ascii="仿宋" w:hAnsi="仿宋" w:eastAsia="仿宋" w:cs="仿宋"/>
                <w:kern w:val="0"/>
                <w:sz w:val="24"/>
                <w:lang w:bidi="ar"/>
              </w:rPr>
              <w:t>根据采购人要求，终身免费提供软件升级服务。</w:t>
            </w:r>
          </w:p>
        </w:tc>
      </w:tr>
      <w:tr w14:paraId="53C18BFD">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29A7B0BC">
            <w:pPr>
              <w:autoSpaceDE w:val="0"/>
              <w:autoSpaceDN w:val="0"/>
              <w:spacing w:line="280" w:lineRule="exact"/>
              <w:rPr>
                <w:rFonts w:ascii="仿宋" w:hAnsi="仿宋" w:eastAsia="仿宋" w:cs="仿宋"/>
                <w:sz w:val="24"/>
              </w:rPr>
            </w:pPr>
            <w:r>
              <w:rPr>
                <w:rFonts w:hint="eastAsia" w:ascii="仿宋" w:hAnsi="仿宋" w:eastAsia="仿宋" w:cs="仿宋"/>
                <w:bCs/>
                <w:kern w:val="0"/>
                <w:sz w:val="24"/>
                <w:lang w:bidi="ar"/>
              </w:rPr>
              <w:t>4</w:t>
            </w:r>
            <w:r>
              <w:rPr>
                <w:rFonts w:ascii="仿宋" w:hAnsi="仿宋" w:eastAsia="仿宋" w:cs="仿宋"/>
                <w:bCs/>
                <w:kern w:val="0"/>
                <w:sz w:val="24"/>
                <w:lang w:bidi="ar"/>
              </w:rPr>
              <w:t xml:space="preserve">.3.8 </w:t>
            </w:r>
            <w:r>
              <w:rPr>
                <w:rFonts w:hint="eastAsia" w:ascii="仿宋" w:hAnsi="仿宋" w:eastAsia="仿宋" w:cs="仿宋"/>
                <w:bCs/>
                <w:kern w:val="0"/>
                <w:sz w:val="24"/>
                <w:lang w:bidi="ar"/>
              </w:rPr>
              <w:t>接受咨询。需安装的设备，接受现场踏看。</w:t>
            </w:r>
          </w:p>
        </w:tc>
      </w:tr>
      <w:tr w14:paraId="4F915477">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5E09C52D">
            <w:pPr>
              <w:autoSpaceDE w:val="0"/>
              <w:autoSpaceDN w:val="0"/>
              <w:spacing w:line="280" w:lineRule="exact"/>
              <w:rPr>
                <w:rFonts w:ascii="仿宋" w:hAnsi="仿宋" w:eastAsia="仿宋" w:cs="仿宋"/>
                <w:sz w:val="24"/>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r>
      <w:tr w14:paraId="12ED44FB">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75A94C1D">
            <w:pPr>
              <w:autoSpaceDE w:val="0"/>
              <w:autoSpaceDN w:val="0"/>
              <w:spacing w:line="280" w:lineRule="exact"/>
              <w:rPr>
                <w:rFonts w:ascii="仿宋" w:hAnsi="仿宋" w:eastAsia="仿宋" w:cs="仿宋"/>
                <w:sz w:val="24"/>
              </w:rPr>
            </w:pPr>
            <w:r>
              <w:rPr>
                <w:rFonts w:hint="eastAsia" w:ascii="仿宋" w:hAnsi="仿宋" w:eastAsia="仿宋" w:cs="仿宋"/>
                <w:b/>
                <w:kern w:val="0"/>
                <w:sz w:val="24"/>
                <w:lang w:bidi="ar"/>
              </w:rPr>
              <w:t>五、其他</w:t>
            </w:r>
          </w:p>
        </w:tc>
      </w:tr>
      <w:tr w14:paraId="4A93CF62">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24A5C26B">
            <w:pPr>
              <w:autoSpaceDE w:val="0"/>
              <w:autoSpaceDN w:val="0"/>
              <w:spacing w:line="280" w:lineRule="exact"/>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r>
      <w:tr w14:paraId="35B44EDB">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347846EF">
            <w:pPr>
              <w:autoSpaceDE w:val="0"/>
              <w:autoSpaceDN w:val="0"/>
              <w:spacing w:line="280" w:lineRule="exact"/>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r>
      <w:tr w14:paraId="1ECDEAB4">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6ED9F3C7">
            <w:pPr>
              <w:autoSpaceDE w:val="0"/>
              <w:autoSpaceDN w:val="0"/>
              <w:spacing w:line="280" w:lineRule="exact"/>
              <w:rPr>
                <w:rFonts w:ascii="仿宋" w:hAnsi="仿宋" w:eastAsia="仿宋" w:cs="仿宋"/>
                <w:kern w:val="0"/>
                <w:sz w:val="24"/>
                <w:lang w:bidi="ar"/>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r>
    </w:tbl>
    <w:p w14:paraId="3F6114D4">
      <w:pPr>
        <w:snapToGrid w:val="0"/>
        <w:spacing w:line="440" w:lineRule="exact"/>
        <w:jc w:val="left"/>
        <w:rPr>
          <w:rFonts w:ascii="仿宋" w:hAnsi="仿宋" w:eastAsia="仿宋" w:cs="仿宋"/>
          <w:b/>
          <w:sz w:val="24"/>
        </w:rPr>
      </w:pPr>
    </w:p>
    <w:p w14:paraId="15452564">
      <w:pPr>
        <w:pageBreakBefore/>
        <w:spacing w:line="360" w:lineRule="auto"/>
        <w:ind w:left="720" w:leftChars="343" w:firstLine="1084" w:firstLineChars="300"/>
        <w:outlineLvl w:val="0"/>
        <w:rPr>
          <w:rFonts w:ascii="仿宋_GB2312" w:hAnsi="仿宋" w:eastAsia="仿宋_GB2312" w:cs="仿宋"/>
          <w:b/>
          <w:sz w:val="36"/>
          <w:szCs w:val="36"/>
        </w:rPr>
      </w:pPr>
      <w:bookmarkStart w:id="5" w:name="_Toc84325981"/>
      <w:bookmarkStart w:id="6" w:name="_Toc81372964"/>
      <w:bookmarkStart w:id="7" w:name="_Toc80157775"/>
      <w:bookmarkStart w:id="8" w:name="_Toc81372787"/>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14:paraId="1975C334">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14:paraId="0415CC84">
      <w:pPr>
        <w:spacing w:line="480" w:lineRule="auto"/>
        <w:jc w:val="center"/>
        <w:rPr>
          <w:rFonts w:ascii="仿宋_GB2312" w:hAnsi="仿宋" w:eastAsia="仿宋_GB2312" w:cs="仿宋"/>
          <w:b/>
          <w:sz w:val="28"/>
          <w:szCs w:val="28"/>
        </w:rPr>
      </w:pPr>
    </w:p>
    <w:p w14:paraId="033E030C">
      <w:pPr>
        <w:spacing w:line="480" w:lineRule="auto"/>
        <w:jc w:val="center"/>
        <w:rPr>
          <w:rFonts w:ascii="仿宋_GB2312" w:hAnsi="仿宋" w:eastAsia="仿宋_GB2312" w:cs="仿宋"/>
          <w:b/>
          <w:sz w:val="24"/>
        </w:rPr>
      </w:pPr>
    </w:p>
    <w:p w14:paraId="1270275E">
      <w:pPr>
        <w:spacing w:line="480" w:lineRule="auto"/>
        <w:jc w:val="center"/>
        <w:rPr>
          <w:rFonts w:ascii="仿宋_GB2312" w:hAnsi="仿宋" w:eastAsia="仿宋_GB2312" w:cs="仿宋"/>
          <w:b/>
          <w:sz w:val="24"/>
        </w:rPr>
      </w:pPr>
    </w:p>
    <w:p w14:paraId="774138F8">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0FD9C117">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14:paraId="1860737C">
      <w:pPr>
        <w:pStyle w:val="311"/>
        <w:ind w:left="0" w:leftChars="0" w:firstLine="0" w:firstLineChars="0"/>
        <w:rPr>
          <w:rFonts w:ascii="仿宋_GB2312" w:hAnsi="仿宋" w:eastAsia="仿宋_GB2312" w:cs="仿宋"/>
          <w:szCs w:val="24"/>
        </w:rPr>
      </w:pPr>
    </w:p>
    <w:p w14:paraId="784405E4">
      <w:pPr>
        <w:pStyle w:val="311"/>
        <w:jc w:val="center"/>
        <w:rPr>
          <w:rFonts w:ascii="仿宋_GB2312" w:hAnsi="仿宋" w:eastAsia="仿宋_GB2312" w:cs="仿宋"/>
          <w:szCs w:val="24"/>
        </w:rPr>
      </w:pPr>
    </w:p>
    <w:p w14:paraId="48E4ADD3">
      <w:pPr>
        <w:pStyle w:val="311"/>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14:paraId="2F2E02B6">
      <w:pPr>
        <w:pStyle w:val="311"/>
        <w:rPr>
          <w:rFonts w:ascii="仿宋_GB2312" w:hAnsi="仿宋" w:eastAsia="仿宋_GB2312" w:cs="仿宋"/>
          <w:szCs w:val="24"/>
        </w:rPr>
      </w:pPr>
    </w:p>
    <w:p w14:paraId="642EF9C1">
      <w:pPr>
        <w:pStyle w:val="311"/>
        <w:rPr>
          <w:rFonts w:ascii="仿宋_GB2312" w:hAnsi="仿宋" w:eastAsia="仿宋_GB2312" w:cs="仿宋"/>
          <w:szCs w:val="24"/>
        </w:rPr>
      </w:pPr>
    </w:p>
    <w:p w14:paraId="3074BB20">
      <w:pPr>
        <w:spacing w:before="120" w:line="22" w:lineRule="atLeast"/>
        <w:rPr>
          <w:rFonts w:ascii="仿宋_GB2312" w:hAnsi="仿宋" w:eastAsia="仿宋_GB2312" w:cs="仿宋"/>
          <w:sz w:val="24"/>
        </w:rPr>
      </w:pPr>
    </w:p>
    <w:p w14:paraId="117A4DA5">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14:paraId="440DFC32">
      <w:pPr>
        <w:pStyle w:val="310"/>
        <w:spacing w:before="120" w:line="22" w:lineRule="atLeast"/>
        <w:rPr>
          <w:rFonts w:hAnsi="仿宋" w:cs="仿宋"/>
          <w:szCs w:val="24"/>
        </w:rPr>
      </w:pPr>
    </w:p>
    <w:p w14:paraId="636650DD">
      <w:pPr>
        <w:pStyle w:val="310"/>
        <w:spacing w:before="120" w:line="22" w:lineRule="atLeast"/>
        <w:rPr>
          <w:rFonts w:hAnsi="仿宋" w:cs="仿宋"/>
          <w:szCs w:val="24"/>
        </w:rPr>
      </w:pPr>
    </w:p>
    <w:p w14:paraId="0DADF168">
      <w:pPr>
        <w:rPr>
          <w:rFonts w:ascii="仿宋_GB2312" w:hAnsi="仿宋" w:eastAsia="仿宋_GB2312" w:cs="仿宋"/>
          <w:sz w:val="24"/>
        </w:rPr>
      </w:pPr>
    </w:p>
    <w:p w14:paraId="412A1836">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14:paraId="7253C016">
      <w:pPr>
        <w:spacing w:before="120" w:line="22" w:lineRule="atLeast"/>
        <w:rPr>
          <w:rFonts w:ascii="仿宋_GB2312" w:hAnsi="仿宋" w:eastAsia="仿宋_GB2312" w:cs="仿宋"/>
          <w:sz w:val="24"/>
        </w:rPr>
      </w:pPr>
    </w:p>
    <w:p w14:paraId="5D6C1210">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14:paraId="78471B57">
      <w:pPr>
        <w:spacing w:before="120" w:line="22" w:lineRule="atLeast"/>
        <w:rPr>
          <w:rFonts w:ascii="仿宋_GB2312" w:hAnsi="仿宋" w:eastAsia="仿宋_GB2312" w:cs="仿宋"/>
          <w:sz w:val="24"/>
        </w:rPr>
      </w:pPr>
    </w:p>
    <w:p w14:paraId="29DE2C52">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14:paraId="65A634BF">
      <w:pPr>
        <w:spacing w:before="120" w:line="22" w:lineRule="atLeast"/>
        <w:rPr>
          <w:rFonts w:ascii="仿宋_GB2312" w:hAnsi="仿宋" w:eastAsia="仿宋_GB2312" w:cs="仿宋"/>
          <w:sz w:val="24"/>
        </w:rPr>
      </w:pPr>
    </w:p>
    <w:p w14:paraId="439A7A01">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14:paraId="6CE6ABF8">
      <w:pPr>
        <w:widowControl/>
        <w:jc w:val="left"/>
        <w:rPr>
          <w:rFonts w:ascii="仿宋_GB2312" w:hAnsi="仿宋" w:eastAsia="仿宋_GB2312" w:cs="仿宋"/>
          <w:kern w:val="0"/>
          <w:sz w:val="24"/>
        </w:rPr>
        <w:sectPr>
          <w:footerReference r:id="rId8" w:type="first"/>
          <w:headerReference r:id="rId6" w:type="default"/>
          <w:footerReference r:id="rId7" w:type="default"/>
          <w:pgSz w:w="11907" w:h="16840"/>
          <w:pgMar w:top="1814" w:right="1474" w:bottom="1814" w:left="1474" w:header="851" w:footer="851" w:gutter="0"/>
          <w:pgNumType w:start="2"/>
          <w:cols w:space="720" w:num="1"/>
          <w:titlePg/>
          <w:docGrid w:linePitch="286" w:charSpace="0"/>
        </w:sectPr>
      </w:pPr>
    </w:p>
    <w:p w14:paraId="352B532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14:paraId="00852B0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1548A5FE">
      <w:pPr>
        <w:spacing w:line="560" w:lineRule="exact"/>
        <w:ind w:firstLine="482" w:firstLineChars="200"/>
        <w:outlineLvl w:val="0"/>
        <w:rPr>
          <w:rFonts w:ascii="仿宋_GB2312" w:hAnsi="仿宋" w:eastAsia="仿宋_GB2312" w:cs="仿宋"/>
          <w:b/>
          <w:sz w:val="24"/>
        </w:rPr>
      </w:pPr>
      <w:bookmarkStart w:id="9" w:name="_Toc2232"/>
      <w:bookmarkStart w:id="10" w:name="_Toc24059"/>
      <w:bookmarkStart w:id="11" w:name="_Toc3029"/>
      <w:r>
        <w:rPr>
          <w:rFonts w:hint="eastAsia" w:ascii="仿宋_GB2312" w:hAnsi="仿宋" w:eastAsia="仿宋_GB2312" w:cs="仿宋"/>
          <w:b/>
          <w:sz w:val="24"/>
        </w:rPr>
        <w:t>1.1 合同组成部分</w:t>
      </w:r>
      <w:bookmarkEnd w:id="9"/>
      <w:bookmarkEnd w:id="10"/>
      <w:bookmarkEnd w:id="11"/>
    </w:p>
    <w:p w14:paraId="45CE432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B57BD6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14:paraId="7D957F1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14:paraId="289F038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14:paraId="22E667C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14:paraId="79643E8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14:paraId="3F038ECB">
      <w:pPr>
        <w:spacing w:line="560" w:lineRule="exact"/>
        <w:ind w:firstLine="482" w:firstLineChars="200"/>
        <w:outlineLvl w:val="0"/>
        <w:rPr>
          <w:rFonts w:ascii="仿宋_GB2312" w:hAnsi="仿宋" w:eastAsia="仿宋_GB2312" w:cs="仿宋"/>
          <w:b/>
          <w:sz w:val="24"/>
        </w:rPr>
      </w:pPr>
      <w:bookmarkStart w:id="12" w:name="_Toc24300"/>
      <w:bookmarkStart w:id="13" w:name="_Toc27126"/>
      <w:bookmarkStart w:id="14" w:name="_Toc21295"/>
      <w:r>
        <w:rPr>
          <w:rFonts w:hint="eastAsia" w:ascii="仿宋_GB2312" w:hAnsi="仿宋" w:eastAsia="仿宋_GB2312" w:cs="仿宋"/>
          <w:b/>
          <w:sz w:val="24"/>
        </w:rPr>
        <w:t>1.2 货物</w:t>
      </w:r>
      <w:bookmarkEnd w:id="12"/>
      <w:bookmarkEnd w:id="13"/>
      <w:bookmarkEnd w:id="14"/>
    </w:p>
    <w:p w14:paraId="3FA62048">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54C828DC">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1ED8DEFD">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14:paraId="79F4CAF6">
      <w:pPr>
        <w:spacing w:line="560" w:lineRule="exact"/>
        <w:ind w:firstLine="482" w:firstLineChars="200"/>
        <w:outlineLvl w:val="0"/>
        <w:rPr>
          <w:rFonts w:ascii="仿宋_GB2312" w:hAnsi="仿宋" w:eastAsia="仿宋_GB2312" w:cs="仿宋"/>
          <w:b/>
          <w:sz w:val="24"/>
        </w:rPr>
      </w:pPr>
      <w:bookmarkStart w:id="15" w:name="_Toc21631"/>
      <w:bookmarkStart w:id="16" w:name="_Toc23292"/>
      <w:bookmarkStart w:id="17" w:name="_Toc21551"/>
      <w:r>
        <w:rPr>
          <w:rFonts w:hint="eastAsia" w:ascii="仿宋_GB2312" w:hAnsi="仿宋" w:eastAsia="仿宋_GB2312" w:cs="仿宋"/>
          <w:b/>
          <w:sz w:val="24"/>
        </w:rPr>
        <w:t>1.3 价款</w:t>
      </w:r>
      <w:bookmarkEnd w:id="15"/>
      <w:bookmarkEnd w:id="16"/>
      <w:bookmarkEnd w:id="17"/>
    </w:p>
    <w:p w14:paraId="6C38BD4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034C9535">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FC6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90B5886">
            <w:pPr>
              <w:pStyle w:val="209"/>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E2803FD">
            <w:pPr>
              <w:pStyle w:val="209"/>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FC92AE5">
            <w:pPr>
              <w:pStyle w:val="209"/>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14:paraId="2F3C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3FFB808">
            <w:pPr>
              <w:pStyle w:val="209"/>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8CD9272">
            <w:pPr>
              <w:pStyle w:val="209"/>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A523683">
            <w:pPr>
              <w:pStyle w:val="209"/>
              <w:spacing w:line="560" w:lineRule="exact"/>
              <w:ind w:firstLine="200"/>
              <w:jc w:val="center"/>
              <w:rPr>
                <w:rFonts w:ascii="仿宋_GB2312" w:hAnsi="仿宋" w:eastAsia="仿宋_GB2312" w:cs="仿宋"/>
                <w:sz w:val="24"/>
                <w:szCs w:val="24"/>
              </w:rPr>
            </w:pPr>
          </w:p>
        </w:tc>
      </w:tr>
      <w:tr w14:paraId="66C1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EA898D5">
            <w:pPr>
              <w:pStyle w:val="209"/>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47A3E4D">
            <w:pPr>
              <w:pStyle w:val="209"/>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9E3747C">
            <w:pPr>
              <w:pStyle w:val="209"/>
              <w:spacing w:line="560" w:lineRule="exact"/>
              <w:ind w:firstLine="200"/>
              <w:jc w:val="center"/>
              <w:rPr>
                <w:rFonts w:ascii="仿宋_GB2312" w:hAnsi="仿宋" w:eastAsia="仿宋_GB2312" w:cs="仿宋"/>
                <w:sz w:val="24"/>
                <w:szCs w:val="24"/>
              </w:rPr>
            </w:pPr>
          </w:p>
        </w:tc>
      </w:tr>
      <w:tr w14:paraId="62CF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3FA9D2C">
            <w:pPr>
              <w:pStyle w:val="209"/>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9F6D3F8">
            <w:pPr>
              <w:pStyle w:val="209"/>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046686C">
            <w:pPr>
              <w:pStyle w:val="209"/>
              <w:spacing w:line="560" w:lineRule="exact"/>
              <w:ind w:firstLine="200"/>
              <w:jc w:val="center"/>
              <w:rPr>
                <w:rFonts w:ascii="仿宋_GB2312" w:hAnsi="仿宋" w:eastAsia="仿宋_GB2312" w:cs="仿宋"/>
                <w:sz w:val="24"/>
                <w:szCs w:val="24"/>
              </w:rPr>
            </w:pPr>
          </w:p>
        </w:tc>
      </w:tr>
      <w:tr w14:paraId="297A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BFBD139">
            <w:pPr>
              <w:pStyle w:val="209"/>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AF77EC1">
            <w:pPr>
              <w:pStyle w:val="209"/>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51F7A61">
            <w:pPr>
              <w:pStyle w:val="209"/>
              <w:spacing w:line="560" w:lineRule="exact"/>
              <w:ind w:firstLine="200"/>
              <w:jc w:val="center"/>
              <w:rPr>
                <w:rFonts w:ascii="仿宋_GB2312" w:hAnsi="仿宋" w:eastAsia="仿宋_GB2312" w:cs="仿宋"/>
                <w:sz w:val="24"/>
                <w:szCs w:val="24"/>
              </w:rPr>
            </w:pPr>
          </w:p>
        </w:tc>
      </w:tr>
      <w:tr w14:paraId="2BBD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4600904">
            <w:pPr>
              <w:pStyle w:val="209"/>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1152709">
            <w:pPr>
              <w:pStyle w:val="209"/>
              <w:spacing w:line="560" w:lineRule="exact"/>
              <w:ind w:firstLine="200"/>
              <w:jc w:val="center"/>
              <w:rPr>
                <w:rFonts w:ascii="仿宋_GB2312" w:hAnsi="仿宋" w:eastAsia="仿宋_GB2312" w:cs="仿宋"/>
                <w:sz w:val="24"/>
                <w:szCs w:val="24"/>
              </w:rPr>
            </w:pPr>
          </w:p>
        </w:tc>
      </w:tr>
    </w:tbl>
    <w:p w14:paraId="6908865D">
      <w:pPr>
        <w:pStyle w:val="312"/>
        <w:spacing w:before="0" w:beforeAutospacing="0" w:after="0" w:afterAutospacing="0" w:line="360" w:lineRule="auto"/>
        <w:ind w:firstLine="480"/>
        <w:rPr>
          <w:rFonts w:ascii="仿宋_GB2312" w:hAnsi="仿宋" w:eastAsia="仿宋_GB2312" w:cs="仿宋"/>
          <w:b/>
        </w:rPr>
      </w:pPr>
      <w:bookmarkStart w:id="18" w:name="_Toc10340"/>
      <w:bookmarkStart w:id="19" w:name="_Toc22618"/>
      <w:bookmarkStart w:id="20" w:name="_Toc1814"/>
      <w:r>
        <w:rPr>
          <w:rFonts w:hint="eastAsia" w:ascii="仿宋_GB2312" w:hAnsi="仿宋" w:eastAsia="仿宋_GB2312" w:cs="仿宋"/>
          <w:b/>
        </w:rPr>
        <w:t>1.4履约保证金</w:t>
      </w:r>
    </w:p>
    <w:p w14:paraId="76D2FE5E">
      <w:pPr>
        <w:pStyle w:val="312"/>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14:paraId="78218D1F">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4E396C02">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2A596120">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C1225ED">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14:paraId="38C8470C">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18"/>
      <w:bookmarkEnd w:id="19"/>
      <w:bookmarkEnd w:id="20"/>
      <w:r>
        <w:rPr>
          <w:rFonts w:hint="eastAsia" w:ascii="仿宋_GB2312" w:hAnsi="仿宋" w:eastAsia="仿宋_GB2312" w:cs="仿宋"/>
          <w:b/>
          <w:sz w:val="24"/>
        </w:rPr>
        <w:t>预付款</w:t>
      </w:r>
    </w:p>
    <w:p w14:paraId="5E2F9249">
      <w:pPr>
        <w:pStyle w:val="312"/>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6AB11BF8">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2C4A6270">
      <w:pPr>
        <w:pStyle w:val="312"/>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3F35FE9B">
      <w:pPr>
        <w:pStyle w:val="312"/>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678A65B2">
      <w:pPr>
        <w:pStyle w:val="312"/>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14:paraId="6A7536D5">
      <w:pPr>
        <w:pStyle w:val="312"/>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F41619A">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582939C8">
      <w:pPr>
        <w:spacing w:line="560" w:lineRule="exact"/>
        <w:ind w:firstLine="482" w:firstLineChars="200"/>
        <w:outlineLvl w:val="0"/>
        <w:rPr>
          <w:rFonts w:ascii="仿宋_GB2312" w:hAnsi="仿宋" w:eastAsia="仿宋_GB2312" w:cs="仿宋"/>
          <w:b/>
          <w:sz w:val="24"/>
        </w:rPr>
      </w:pPr>
      <w:bookmarkStart w:id="21" w:name="_Toc19304"/>
      <w:bookmarkStart w:id="22" w:name="_Toc2846"/>
      <w:bookmarkStart w:id="23" w:name="_Toc32071"/>
      <w:r>
        <w:rPr>
          <w:rFonts w:hint="eastAsia" w:ascii="仿宋_GB2312" w:hAnsi="仿宋" w:eastAsia="仿宋_GB2312" w:cs="仿宋"/>
          <w:b/>
          <w:sz w:val="24"/>
        </w:rPr>
        <w:t>1.7货物交付期限、地点和方式</w:t>
      </w:r>
      <w:bookmarkEnd w:id="21"/>
      <w:bookmarkEnd w:id="22"/>
      <w:bookmarkEnd w:id="23"/>
    </w:p>
    <w:p w14:paraId="4E142B8D">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09CE65A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11C1C1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7FD3C4C4">
      <w:pPr>
        <w:spacing w:line="560" w:lineRule="exact"/>
        <w:ind w:firstLine="482" w:firstLineChars="200"/>
        <w:outlineLvl w:val="0"/>
        <w:rPr>
          <w:rFonts w:ascii="仿宋_GB2312" w:hAnsi="仿宋" w:eastAsia="仿宋_GB2312" w:cs="仿宋"/>
          <w:b/>
          <w:sz w:val="24"/>
        </w:rPr>
      </w:pPr>
      <w:bookmarkStart w:id="24" w:name="_Toc19554"/>
      <w:bookmarkStart w:id="25" w:name="_Toc21423"/>
      <w:bookmarkStart w:id="26" w:name="_Toc27250"/>
      <w:r>
        <w:rPr>
          <w:rFonts w:hint="eastAsia" w:ascii="仿宋_GB2312" w:hAnsi="仿宋" w:eastAsia="仿宋_GB2312" w:cs="仿宋"/>
          <w:b/>
          <w:sz w:val="24"/>
        </w:rPr>
        <w:t>1.8违约责任</w:t>
      </w:r>
      <w:bookmarkEnd w:id="24"/>
      <w:bookmarkEnd w:id="25"/>
      <w:bookmarkEnd w:id="26"/>
    </w:p>
    <w:p w14:paraId="2E304FA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4497C5D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54672B9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6BD5F4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BC9567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7527973F">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14:paraId="2B13A3FD">
      <w:pPr>
        <w:spacing w:line="560" w:lineRule="exact"/>
        <w:ind w:firstLine="482" w:firstLineChars="200"/>
        <w:outlineLvl w:val="0"/>
        <w:rPr>
          <w:rFonts w:ascii="仿宋_GB2312" w:hAnsi="仿宋" w:eastAsia="仿宋_GB2312" w:cs="仿宋"/>
          <w:b/>
          <w:sz w:val="24"/>
        </w:rPr>
      </w:pPr>
      <w:bookmarkStart w:id="27" w:name="_Toc28375"/>
      <w:bookmarkStart w:id="28" w:name="_Toc15583"/>
      <w:bookmarkStart w:id="29" w:name="_Toc16021"/>
      <w:r>
        <w:rPr>
          <w:rFonts w:hint="eastAsia" w:ascii="仿宋_GB2312" w:hAnsi="仿宋" w:eastAsia="仿宋_GB2312" w:cs="仿宋"/>
          <w:b/>
          <w:sz w:val="24"/>
        </w:rPr>
        <w:t>1.9合同争议的解决</w:t>
      </w:r>
      <w:bookmarkEnd w:id="27"/>
      <w:bookmarkEnd w:id="28"/>
      <w:bookmarkEnd w:id="29"/>
    </w:p>
    <w:p w14:paraId="0CF15A89">
      <w:pPr>
        <w:spacing w:line="560" w:lineRule="exact"/>
        <w:ind w:left="-61" w:leftChars="-29" w:right="-420" w:rightChars="-200" w:firstLine="240" w:firstLineChars="1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本合同履行过程中发生的任何争议，双方当事人均可通过和解或者调解解决；不愿和解、调解或者和解、调解不成的，将争议提交绍兴仲裁委员会仲裁。</w:t>
      </w:r>
    </w:p>
    <w:p w14:paraId="186C6AF9">
      <w:pPr>
        <w:spacing w:line="560" w:lineRule="exact"/>
        <w:ind w:firstLine="482" w:firstLineChars="200"/>
        <w:outlineLvl w:val="0"/>
        <w:rPr>
          <w:rFonts w:ascii="仿宋_GB2312" w:hAnsi="仿宋" w:eastAsia="仿宋_GB2312" w:cs="仿宋"/>
          <w:b/>
          <w:sz w:val="24"/>
        </w:rPr>
      </w:pPr>
      <w:bookmarkStart w:id="30" w:name="_Toc7245"/>
      <w:bookmarkStart w:id="31" w:name="_Toc11173"/>
      <w:bookmarkStart w:id="32" w:name="_Toc15322"/>
      <w:r>
        <w:rPr>
          <w:rFonts w:hint="eastAsia" w:ascii="仿宋_GB2312" w:hAnsi="仿宋" w:eastAsia="仿宋_GB2312" w:cs="仿宋"/>
          <w:b/>
          <w:sz w:val="24"/>
        </w:rPr>
        <w:t>2.0 合同生效</w:t>
      </w:r>
      <w:bookmarkEnd w:id="30"/>
      <w:bookmarkEnd w:id="31"/>
      <w:bookmarkEnd w:id="32"/>
    </w:p>
    <w:p w14:paraId="0D349ADD">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14:paraId="6ED598D2">
      <w:pPr>
        <w:autoSpaceDE w:val="0"/>
        <w:autoSpaceDN w:val="0"/>
        <w:spacing w:line="560" w:lineRule="exact"/>
        <w:rPr>
          <w:rFonts w:ascii="仿宋_GB2312" w:hAnsi="仿宋" w:eastAsia="仿宋_GB2312" w:cs="仿宋"/>
          <w:sz w:val="24"/>
          <w:lang w:val="zh-CN"/>
        </w:rPr>
      </w:pPr>
    </w:p>
    <w:p w14:paraId="15B265D8">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7AED90A1">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70D7B624">
      <w:pPr>
        <w:autoSpaceDE w:val="0"/>
        <w:autoSpaceDN w:val="0"/>
        <w:spacing w:line="560" w:lineRule="exact"/>
        <w:rPr>
          <w:rFonts w:ascii="仿宋_GB2312" w:hAnsi="仿宋" w:eastAsia="仿宋_GB2312" w:cs="仿宋"/>
          <w:sz w:val="24"/>
          <w:lang w:val="zh-CN"/>
        </w:rPr>
      </w:pPr>
    </w:p>
    <w:p w14:paraId="7B0EDE6C">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4BDE0353">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14:paraId="03494B0E">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14:paraId="0BFFF8D7">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7D4B893C">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5304C6FC">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072ABF1D">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7CCB5012">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47F21A24">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3D4C901A">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2497DE92">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6FADB817">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6A74EBF8">
      <w:pPr>
        <w:pStyle w:val="311"/>
        <w:spacing w:line="560" w:lineRule="exact"/>
        <w:ind w:firstLine="482"/>
        <w:jc w:val="center"/>
        <w:rPr>
          <w:rFonts w:ascii="仿宋_GB2312" w:hAnsi="仿宋" w:eastAsia="仿宋_GB2312" w:cs="仿宋"/>
          <w:b/>
          <w:szCs w:val="24"/>
        </w:rPr>
      </w:pPr>
    </w:p>
    <w:p w14:paraId="629B06F9">
      <w:pPr>
        <w:pStyle w:val="311"/>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5E9DD428">
      <w:pPr>
        <w:spacing w:line="560" w:lineRule="exact"/>
        <w:ind w:firstLine="482" w:firstLineChars="200"/>
        <w:outlineLvl w:val="0"/>
        <w:rPr>
          <w:rFonts w:ascii="仿宋_GB2312" w:hAnsi="仿宋" w:eastAsia="仿宋_GB2312" w:cs="仿宋"/>
          <w:b/>
          <w:sz w:val="24"/>
        </w:rPr>
      </w:pPr>
      <w:bookmarkStart w:id="33" w:name="_Ref467379094"/>
      <w:bookmarkStart w:id="34" w:name="_Toc16917"/>
      <w:bookmarkStart w:id="35" w:name="_Ref467379205"/>
      <w:bookmarkStart w:id="36" w:name="_Ref467379214"/>
      <w:bookmarkStart w:id="37" w:name="_Ref467378404"/>
      <w:bookmarkStart w:id="38" w:name="_Toc487900349"/>
      <w:bookmarkStart w:id="39" w:name="_Ref467379109"/>
      <w:bookmarkStart w:id="40" w:name="_Ref467379101"/>
      <w:bookmarkStart w:id="41" w:name="_Toc28763"/>
      <w:bookmarkStart w:id="42" w:name="_Toc279701240"/>
      <w:bookmarkStart w:id="43" w:name="_Ref467379225"/>
      <w:bookmarkStart w:id="44" w:name="_Ref467379195"/>
      <w:bookmarkStart w:id="45" w:name="_Toc19614"/>
      <w:bookmarkStart w:id="46" w:name="_Ref467378463"/>
      <w:bookmarkStart w:id="47" w:name="_Ref467378499"/>
      <w:bookmarkStart w:id="48" w:name="_Toc259093669"/>
      <w:r>
        <w:rPr>
          <w:rFonts w:hint="eastAsia" w:ascii="仿宋_GB2312" w:hAnsi="仿宋" w:eastAsia="仿宋_GB2312" w:cs="仿宋"/>
          <w:b/>
          <w:sz w:val="24"/>
        </w:rPr>
        <w:t>2.1 定义</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19BC76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592572D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02C3727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2EB3A13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14:paraId="29CA76BA">
      <w:pPr>
        <w:spacing w:line="560" w:lineRule="exact"/>
        <w:ind w:firstLine="480" w:firstLineChars="200"/>
        <w:rPr>
          <w:rFonts w:ascii="仿宋_GB2312" w:hAnsi="仿宋" w:eastAsia="仿宋_GB2312" w:cs="仿宋"/>
          <w:sz w:val="24"/>
        </w:rPr>
      </w:pPr>
      <w:bookmarkStart w:id="49" w:name="_Ref467378840"/>
      <w:r>
        <w:rPr>
          <w:rFonts w:hint="eastAsia" w:ascii="仿宋_GB2312" w:hAnsi="仿宋" w:eastAsia="仿宋_GB2312" w:cs="仿宋"/>
          <w:sz w:val="24"/>
        </w:rPr>
        <w:t>2.1.4 “甲方”系指与中标或成交供应商签署合同的采购人</w:t>
      </w:r>
      <w:bookmarkEnd w:id="49"/>
      <w:r>
        <w:rPr>
          <w:rFonts w:hint="eastAsia" w:ascii="仿宋_GB2312" w:hAnsi="仿宋" w:eastAsia="仿宋_GB2312" w:cs="仿宋"/>
          <w:sz w:val="24"/>
        </w:rPr>
        <w:t>；采购人委托采购代理机构代表其与乙方签订合同的，采购人的授权委托书作为合同附件。</w:t>
      </w:r>
    </w:p>
    <w:p w14:paraId="676C17EA">
      <w:pPr>
        <w:spacing w:line="560" w:lineRule="exact"/>
        <w:ind w:firstLine="480" w:firstLineChars="200"/>
        <w:rPr>
          <w:rFonts w:ascii="仿宋_GB2312" w:hAnsi="仿宋" w:eastAsia="仿宋_GB2312" w:cs="仿宋"/>
          <w:sz w:val="24"/>
        </w:rPr>
      </w:pPr>
      <w:bookmarkStart w:id="50" w:name="_Ref467379400"/>
      <w:r>
        <w:rPr>
          <w:rFonts w:hint="eastAsia" w:ascii="仿宋_GB2312" w:hAnsi="仿宋" w:eastAsia="仿宋_GB2312" w:cs="仿宋"/>
          <w:sz w:val="24"/>
        </w:rPr>
        <w:t>2.1.5 “乙方”系指根据合同约定交付货物的中标或成交供应商</w:t>
      </w:r>
      <w:bookmarkEnd w:id="50"/>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2A9A899">
      <w:pPr>
        <w:spacing w:line="560" w:lineRule="exact"/>
        <w:ind w:firstLine="480" w:firstLineChars="200"/>
        <w:rPr>
          <w:rFonts w:ascii="仿宋_GB2312" w:hAnsi="仿宋" w:eastAsia="仿宋_GB2312" w:cs="仿宋"/>
          <w:sz w:val="24"/>
        </w:rPr>
      </w:pPr>
      <w:bookmarkStart w:id="51" w:name="_Ref467379436"/>
      <w:r>
        <w:rPr>
          <w:rFonts w:hint="eastAsia" w:ascii="仿宋_GB2312" w:hAnsi="仿宋" w:eastAsia="仿宋_GB2312" w:cs="仿宋"/>
          <w:sz w:val="24"/>
        </w:rPr>
        <w:t>2.1.6 “现场”系指合同约定货物将要运至或者安装的地点。</w:t>
      </w:r>
      <w:bookmarkEnd w:id="51"/>
    </w:p>
    <w:p w14:paraId="00F68052">
      <w:pPr>
        <w:spacing w:line="560" w:lineRule="exact"/>
        <w:ind w:firstLine="482" w:firstLineChars="200"/>
        <w:outlineLvl w:val="0"/>
        <w:rPr>
          <w:rFonts w:ascii="仿宋_GB2312" w:hAnsi="仿宋" w:eastAsia="仿宋_GB2312" w:cs="仿宋"/>
          <w:b/>
          <w:sz w:val="24"/>
        </w:rPr>
      </w:pPr>
      <w:bookmarkStart w:id="52" w:name="_Toc13336"/>
      <w:bookmarkStart w:id="53" w:name="_Toc279701241"/>
      <w:bookmarkStart w:id="54" w:name="_Toc487900350"/>
      <w:bookmarkStart w:id="55" w:name="_Toc32504"/>
      <w:bookmarkStart w:id="56" w:name="_Toc27635"/>
      <w:bookmarkStart w:id="57" w:name="_Toc259093670"/>
      <w:r>
        <w:rPr>
          <w:rFonts w:hint="eastAsia" w:ascii="仿宋_GB2312" w:hAnsi="仿宋" w:eastAsia="仿宋_GB2312" w:cs="仿宋"/>
          <w:b/>
          <w:sz w:val="24"/>
        </w:rPr>
        <w:t>2.2 技术规范</w:t>
      </w:r>
      <w:bookmarkEnd w:id="52"/>
      <w:bookmarkEnd w:id="53"/>
      <w:bookmarkEnd w:id="54"/>
      <w:bookmarkEnd w:id="55"/>
      <w:bookmarkEnd w:id="56"/>
      <w:bookmarkEnd w:id="57"/>
    </w:p>
    <w:p w14:paraId="7F5E1F7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2A239D2">
      <w:pPr>
        <w:spacing w:line="560" w:lineRule="exact"/>
        <w:ind w:firstLine="482" w:firstLineChars="200"/>
        <w:outlineLvl w:val="0"/>
        <w:rPr>
          <w:rFonts w:ascii="仿宋_GB2312" w:hAnsi="仿宋" w:eastAsia="仿宋_GB2312" w:cs="仿宋"/>
          <w:b/>
          <w:sz w:val="24"/>
        </w:rPr>
      </w:pPr>
      <w:bookmarkStart w:id="58" w:name="_Toc27853"/>
      <w:bookmarkStart w:id="59" w:name="_Toc259093671"/>
      <w:bookmarkStart w:id="60" w:name="_Toc9829"/>
      <w:bookmarkStart w:id="61" w:name="_Toc31634"/>
      <w:bookmarkStart w:id="62" w:name="_Toc487900351"/>
      <w:bookmarkStart w:id="63" w:name="_Toc279701242"/>
      <w:r>
        <w:rPr>
          <w:rFonts w:hint="eastAsia" w:ascii="仿宋_GB2312" w:hAnsi="仿宋" w:eastAsia="仿宋_GB2312" w:cs="仿宋"/>
          <w:b/>
          <w:sz w:val="24"/>
        </w:rPr>
        <w:t>2.3 知识产权</w:t>
      </w:r>
      <w:bookmarkEnd w:id="58"/>
      <w:bookmarkEnd w:id="59"/>
      <w:bookmarkEnd w:id="60"/>
      <w:bookmarkEnd w:id="61"/>
      <w:bookmarkEnd w:id="62"/>
      <w:bookmarkEnd w:id="63"/>
    </w:p>
    <w:p w14:paraId="79465EE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C289EE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0C0A9E62">
      <w:pPr>
        <w:spacing w:line="560" w:lineRule="exact"/>
        <w:ind w:firstLine="482" w:firstLineChars="200"/>
        <w:outlineLvl w:val="0"/>
        <w:rPr>
          <w:rFonts w:ascii="仿宋_GB2312" w:hAnsi="仿宋" w:eastAsia="仿宋_GB2312" w:cs="仿宋"/>
          <w:b/>
          <w:sz w:val="24"/>
        </w:rPr>
      </w:pPr>
      <w:bookmarkStart w:id="64" w:name="_Toc4194"/>
      <w:bookmarkStart w:id="65" w:name="_Toc11932"/>
      <w:bookmarkStart w:id="66" w:name="_Toc29149"/>
      <w:r>
        <w:rPr>
          <w:rFonts w:hint="eastAsia" w:ascii="仿宋_GB2312" w:hAnsi="仿宋" w:eastAsia="仿宋_GB2312" w:cs="仿宋"/>
          <w:b/>
          <w:sz w:val="24"/>
        </w:rPr>
        <w:t>2.4 包装和装运</w:t>
      </w:r>
      <w:bookmarkEnd w:id="64"/>
      <w:bookmarkEnd w:id="65"/>
      <w:bookmarkEnd w:id="66"/>
    </w:p>
    <w:p w14:paraId="02AEFC6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BEA944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31E15F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531F2B41">
      <w:pPr>
        <w:spacing w:line="560" w:lineRule="exact"/>
        <w:ind w:firstLine="482" w:firstLineChars="200"/>
        <w:outlineLvl w:val="0"/>
        <w:rPr>
          <w:rFonts w:ascii="仿宋_GB2312" w:hAnsi="仿宋" w:eastAsia="仿宋_GB2312" w:cs="仿宋"/>
          <w:b/>
          <w:sz w:val="24"/>
        </w:rPr>
      </w:pPr>
      <w:bookmarkStart w:id="67" w:name="_Toc259093674"/>
      <w:bookmarkStart w:id="68" w:name="_Ref467379542"/>
      <w:bookmarkStart w:id="69" w:name="_Ref467379536"/>
      <w:bookmarkStart w:id="70" w:name="_Toc279701245"/>
      <w:bookmarkStart w:id="71" w:name="_Toc487900354"/>
      <w:bookmarkStart w:id="72" w:name="_Ref467378591"/>
      <w:bookmarkStart w:id="73" w:name="_Ref467378541"/>
      <w:bookmarkStart w:id="74" w:name="_Ref467379527"/>
      <w:bookmarkStart w:id="75" w:name="_Toc19074"/>
      <w:bookmarkStart w:id="76" w:name="_Toc30272"/>
      <w:bookmarkStart w:id="77" w:name="_Toc26182"/>
      <w:r>
        <w:rPr>
          <w:rFonts w:hint="eastAsia" w:ascii="仿宋_GB2312" w:hAnsi="仿宋" w:eastAsia="仿宋_GB2312" w:cs="仿宋"/>
          <w:b/>
          <w:sz w:val="24"/>
        </w:rPr>
        <w:t>2.</w:t>
      </w:r>
      <w:bookmarkEnd w:id="67"/>
      <w:bookmarkEnd w:id="68"/>
      <w:bookmarkEnd w:id="69"/>
      <w:bookmarkEnd w:id="70"/>
      <w:bookmarkEnd w:id="71"/>
      <w:bookmarkEnd w:id="72"/>
      <w:bookmarkEnd w:id="73"/>
      <w:bookmarkEnd w:id="74"/>
      <w:r>
        <w:rPr>
          <w:rFonts w:hint="eastAsia" w:ascii="仿宋_GB2312" w:hAnsi="仿宋" w:eastAsia="仿宋_GB2312" w:cs="仿宋"/>
          <w:b/>
          <w:sz w:val="24"/>
        </w:rPr>
        <w:t>5 履约检查和问题反馈</w:t>
      </w:r>
      <w:bookmarkEnd w:id="75"/>
      <w:bookmarkEnd w:id="76"/>
      <w:bookmarkEnd w:id="77"/>
    </w:p>
    <w:p w14:paraId="70E5FEB5">
      <w:pPr>
        <w:spacing w:line="560" w:lineRule="exact"/>
        <w:ind w:firstLine="480" w:firstLineChars="200"/>
        <w:rPr>
          <w:rFonts w:ascii="仿宋_GB2312" w:hAnsi="仿宋" w:eastAsia="仿宋_GB2312" w:cs="仿宋"/>
          <w:sz w:val="24"/>
        </w:rPr>
      </w:pPr>
      <w:bookmarkStart w:id="78" w:name="_Ref467379657"/>
      <w:r>
        <w:rPr>
          <w:rFonts w:hint="eastAsia" w:ascii="仿宋_GB2312" w:hAnsi="仿宋" w:eastAsia="仿宋_GB2312" w:cs="仿宋"/>
          <w:sz w:val="24"/>
        </w:rPr>
        <w:t>2.5.1</w:t>
      </w:r>
      <w:bookmarkEnd w:id="78"/>
      <w:bookmarkStart w:id="79" w:name="_Toc186431854"/>
      <w:bookmarkStart w:id="80" w:name="_Ref467379807"/>
      <w:bookmarkStart w:id="81" w:name="_Ref467379793"/>
      <w:bookmarkStart w:id="82" w:name="_Toc259093676"/>
      <w:bookmarkStart w:id="83" w:name="_Toc279701247"/>
      <w:bookmarkStart w:id="84" w:name="_Toc48790035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55296C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79"/>
      <w:bookmarkStart w:id="85" w:name="_Toc186431855"/>
      <w:r>
        <w:rPr>
          <w:rFonts w:hint="eastAsia" w:ascii="仿宋_GB2312" w:hAnsi="仿宋" w:eastAsia="仿宋_GB2312" w:cs="仿宋"/>
          <w:sz w:val="24"/>
        </w:rPr>
        <w:t>。</w:t>
      </w:r>
    </w:p>
    <w:bookmarkEnd w:id="80"/>
    <w:bookmarkEnd w:id="81"/>
    <w:bookmarkEnd w:id="82"/>
    <w:bookmarkEnd w:id="83"/>
    <w:bookmarkEnd w:id="84"/>
    <w:bookmarkEnd w:id="85"/>
    <w:p w14:paraId="69D93319">
      <w:pPr>
        <w:spacing w:line="560" w:lineRule="exact"/>
        <w:ind w:firstLine="482" w:firstLineChars="200"/>
        <w:outlineLvl w:val="0"/>
        <w:rPr>
          <w:rFonts w:ascii="仿宋_GB2312" w:hAnsi="仿宋" w:eastAsia="仿宋_GB2312" w:cs="仿宋"/>
          <w:b/>
          <w:sz w:val="24"/>
        </w:rPr>
      </w:pPr>
      <w:bookmarkStart w:id="86" w:name="_Toc259093677"/>
      <w:bookmarkStart w:id="87" w:name="_Ref467379852"/>
      <w:bookmarkStart w:id="88" w:name="_Toc487900358"/>
      <w:bookmarkStart w:id="89" w:name="_Ref467379863"/>
      <w:bookmarkStart w:id="90" w:name="_Ref467379923"/>
      <w:bookmarkStart w:id="91" w:name="_Toc279701248"/>
      <w:bookmarkStart w:id="92" w:name="_Toc3225"/>
      <w:bookmarkStart w:id="93" w:name="_Toc774"/>
      <w:bookmarkStart w:id="94" w:name="_Toc16110"/>
      <w:r>
        <w:rPr>
          <w:rFonts w:hint="eastAsia" w:ascii="仿宋_GB2312" w:hAnsi="仿宋" w:eastAsia="仿宋_GB2312" w:cs="仿宋"/>
          <w:b/>
          <w:sz w:val="24"/>
        </w:rPr>
        <w:t>2.6 技术资料</w:t>
      </w:r>
      <w:bookmarkEnd w:id="86"/>
      <w:bookmarkEnd w:id="87"/>
      <w:bookmarkEnd w:id="88"/>
      <w:bookmarkEnd w:id="89"/>
      <w:bookmarkEnd w:id="90"/>
      <w:bookmarkEnd w:id="91"/>
      <w:r>
        <w:rPr>
          <w:rFonts w:hint="eastAsia" w:ascii="仿宋_GB2312" w:hAnsi="仿宋" w:eastAsia="仿宋_GB2312" w:cs="仿宋"/>
          <w:b/>
          <w:sz w:val="24"/>
        </w:rPr>
        <w:t>和保密义务</w:t>
      </w:r>
      <w:bookmarkEnd w:id="92"/>
      <w:bookmarkEnd w:id="93"/>
      <w:bookmarkEnd w:id="94"/>
    </w:p>
    <w:p w14:paraId="399B252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5A811C8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4FEC879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3C72078">
      <w:pPr>
        <w:spacing w:line="560" w:lineRule="exact"/>
        <w:ind w:firstLine="482" w:firstLineChars="200"/>
        <w:outlineLvl w:val="0"/>
        <w:rPr>
          <w:rFonts w:ascii="仿宋_GB2312" w:hAnsi="仿宋" w:eastAsia="仿宋_GB2312" w:cs="仿宋"/>
          <w:b/>
          <w:sz w:val="24"/>
        </w:rPr>
      </w:pPr>
      <w:bookmarkStart w:id="95" w:name="_Toc7860"/>
      <w:r>
        <w:rPr>
          <w:rFonts w:hint="eastAsia" w:ascii="仿宋_GB2312" w:hAnsi="仿宋" w:eastAsia="仿宋_GB2312" w:cs="仿宋"/>
          <w:b/>
          <w:sz w:val="24"/>
        </w:rPr>
        <w:t>2.7 质量保证</w:t>
      </w:r>
      <w:bookmarkEnd w:id="95"/>
    </w:p>
    <w:p w14:paraId="1CF07FF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1C284A9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1537B67B">
      <w:pPr>
        <w:spacing w:line="560" w:lineRule="exact"/>
        <w:ind w:firstLine="482" w:firstLineChars="200"/>
        <w:outlineLvl w:val="0"/>
        <w:rPr>
          <w:rFonts w:ascii="仿宋_GB2312" w:hAnsi="仿宋" w:eastAsia="仿宋_GB2312" w:cs="仿宋"/>
          <w:b/>
          <w:sz w:val="24"/>
        </w:rPr>
      </w:pPr>
      <w:bookmarkStart w:id="96" w:name="_Toc17244"/>
      <w:bookmarkStart w:id="97" w:name="_Toc279701252"/>
      <w:bookmarkStart w:id="98" w:name="_Toc259093681"/>
      <w:bookmarkStart w:id="99" w:name="_Toc487900362"/>
      <w:r>
        <w:rPr>
          <w:rFonts w:hint="eastAsia" w:ascii="仿宋_GB2312" w:hAnsi="仿宋" w:eastAsia="仿宋_GB2312" w:cs="仿宋"/>
          <w:b/>
          <w:sz w:val="24"/>
        </w:rPr>
        <w:t>2.8 货物的风险负担</w:t>
      </w:r>
      <w:bookmarkEnd w:id="96"/>
    </w:p>
    <w:p w14:paraId="4F5404F4">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DB65364">
      <w:pPr>
        <w:spacing w:line="560" w:lineRule="exact"/>
        <w:ind w:firstLine="482" w:firstLineChars="200"/>
        <w:outlineLvl w:val="0"/>
        <w:rPr>
          <w:rFonts w:ascii="仿宋_GB2312" w:hAnsi="仿宋" w:eastAsia="仿宋_GB2312" w:cs="仿宋"/>
          <w:b/>
          <w:sz w:val="24"/>
        </w:rPr>
      </w:pPr>
      <w:bookmarkStart w:id="100" w:name="_Toc14055"/>
      <w:r>
        <w:rPr>
          <w:rFonts w:hint="eastAsia" w:ascii="仿宋_GB2312" w:hAnsi="仿宋" w:eastAsia="仿宋_GB2312" w:cs="仿宋"/>
          <w:b/>
          <w:sz w:val="24"/>
        </w:rPr>
        <w:t>2.9 延迟交货</w:t>
      </w:r>
      <w:bookmarkEnd w:id="97"/>
      <w:bookmarkEnd w:id="98"/>
      <w:bookmarkEnd w:id="99"/>
      <w:bookmarkEnd w:id="100"/>
    </w:p>
    <w:p w14:paraId="22DEB69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7E4FED0">
      <w:pPr>
        <w:spacing w:line="560" w:lineRule="exact"/>
        <w:ind w:firstLine="482" w:firstLineChars="200"/>
        <w:outlineLvl w:val="0"/>
        <w:rPr>
          <w:rFonts w:ascii="仿宋_GB2312" w:hAnsi="仿宋" w:eastAsia="仿宋_GB2312" w:cs="仿宋"/>
          <w:b/>
          <w:sz w:val="24"/>
        </w:rPr>
      </w:pPr>
      <w:bookmarkStart w:id="101" w:name="_Toc7502"/>
      <w:bookmarkStart w:id="102" w:name="_Toc279701254"/>
      <w:bookmarkStart w:id="103" w:name="_Toc487900364"/>
      <w:bookmarkStart w:id="104" w:name="_Toc259093683"/>
      <w:bookmarkStart w:id="105" w:name="_Ref467378121"/>
      <w:r>
        <w:rPr>
          <w:rFonts w:hint="eastAsia" w:ascii="仿宋_GB2312" w:hAnsi="仿宋" w:eastAsia="仿宋_GB2312" w:cs="仿宋"/>
          <w:b/>
          <w:sz w:val="24"/>
        </w:rPr>
        <w:t>2.10 合同变更</w:t>
      </w:r>
      <w:bookmarkEnd w:id="101"/>
    </w:p>
    <w:p w14:paraId="7F82057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06" w:name="_Toc259093688"/>
      <w:bookmarkStart w:id="107" w:name="_Toc487900369"/>
      <w:bookmarkStart w:id="108" w:name="_Toc279701259"/>
    </w:p>
    <w:p w14:paraId="0E771B9C">
      <w:pPr>
        <w:spacing w:line="560" w:lineRule="exact"/>
        <w:ind w:firstLine="482" w:firstLineChars="200"/>
        <w:outlineLvl w:val="0"/>
        <w:rPr>
          <w:rFonts w:ascii="仿宋_GB2312" w:hAnsi="仿宋" w:eastAsia="仿宋_GB2312" w:cs="仿宋"/>
          <w:b/>
          <w:sz w:val="24"/>
        </w:rPr>
      </w:pPr>
      <w:bookmarkStart w:id="109" w:name="_Toc15237"/>
      <w:bookmarkStart w:id="110" w:name="_Toc22955"/>
      <w:bookmarkStart w:id="111" w:name="_Toc10366"/>
      <w:r>
        <w:rPr>
          <w:rFonts w:hint="eastAsia" w:ascii="仿宋_GB2312" w:hAnsi="仿宋" w:eastAsia="仿宋_GB2312" w:cs="仿宋"/>
          <w:b/>
          <w:sz w:val="24"/>
        </w:rPr>
        <w:t>2.11 合同转让</w:t>
      </w:r>
      <w:bookmarkEnd w:id="106"/>
      <w:bookmarkEnd w:id="107"/>
      <w:bookmarkEnd w:id="108"/>
      <w:r>
        <w:rPr>
          <w:rFonts w:hint="eastAsia" w:ascii="仿宋_GB2312" w:hAnsi="仿宋" w:eastAsia="仿宋_GB2312" w:cs="仿宋"/>
          <w:b/>
          <w:sz w:val="24"/>
        </w:rPr>
        <w:t>和分包</w:t>
      </w:r>
      <w:bookmarkEnd w:id="109"/>
      <w:bookmarkEnd w:id="110"/>
      <w:bookmarkEnd w:id="111"/>
    </w:p>
    <w:p w14:paraId="384A92B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07A98E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14:paraId="249B5441">
      <w:pPr>
        <w:spacing w:line="560" w:lineRule="exact"/>
        <w:ind w:firstLine="482" w:firstLineChars="200"/>
        <w:outlineLvl w:val="0"/>
        <w:rPr>
          <w:rFonts w:ascii="仿宋_GB2312" w:hAnsi="仿宋" w:eastAsia="仿宋_GB2312" w:cs="仿宋"/>
          <w:b/>
          <w:sz w:val="24"/>
        </w:rPr>
      </w:pPr>
      <w:bookmarkStart w:id="112" w:name="_Toc14066"/>
      <w:bookmarkStart w:id="113" w:name="_Toc16508"/>
      <w:bookmarkStart w:id="114" w:name="_Toc13566"/>
      <w:r>
        <w:rPr>
          <w:rFonts w:hint="eastAsia" w:ascii="仿宋_GB2312" w:hAnsi="仿宋" w:eastAsia="仿宋_GB2312" w:cs="仿宋"/>
          <w:b/>
          <w:sz w:val="24"/>
        </w:rPr>
        <w:t>2.12 不可抗力</w:t>
      </w:r>
      <w:bookmarkEnd w:id="112"/>
      <w:bookmarkEnd w:id="113"/>
      <w:bookmarkEnd w:id="114"/>
    </w:p>
    <w:p w14:paraId="407269F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14:paraId="29A237C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14:paraId="3E5B7CD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4ECA429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64C4CBD5">
      <w:pPr>
        <w:spacing w:line="560" w:lineRule="exact"/>
        <w:ind w:firstLine="482" w:firstLineChars="200"/>
        <w:outlineLvl w:val="0"/>
        <w:rPr>
          <w:rFonts w:ascii="仿宋_GB2312" w:hAnsi="仿宋" w:eastAsia="仿宋_GB2312" w:cs="仿宋"/>
          <w:b/>
          <w:sz w:val="24"/>
        </w:rPr>
      </w:pPr>
      <w:bookmarkStart w:id="115" w:name="_Toc259093684"/>
      <w:bookmarkStart w:id="116" w:name="_Toc30676"/>
      <w:bookmarkStart w:id="117" w:name="_Toc279701255"/>
      <w:bookmarkStart w:id="118" w:name="_Toc487900365"/>
      <w:bookmarkStart w:id="119" w:name="_Toc689"/>
      <w:bookmarkStart w:id="120" w:name="_Toc6969"/>
      <w:r>
        <w:rPr>
          <w:rFonts w:hint="eastAsia" w:ascii="仿宋_GB2312" w:hAnsi="仿宋" w:eastAsia="仿宋_GB2312" w:cs="仿宋"/>
          <w:b/>
          <w:sz w:val="24"/>
        </w:rPr>
        <w:t>2.13 税费</w:t>
      </w:r>
      <w:bookmarkEnd w:id="115"/>
      <w:bookmarkEnd w:id="116"/>
      <w:bookmarkEnd w:id="117"/>
      <w:bookmarkEnd w:id="118"/>
      <w:bookmarkEnd w:id="119"/>
      <w:bookmarkEnd w:id="120"/>
    </w:p>
    <w:p w14:paraId="52DA66F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14:paraId="0C106E6D">
      <w:pPr>
        <w:spacing w:line="560" w:lineRule="exact"/>
        <w:ind w:firstLine="482" w:firstLineChars="200"/>
        <w:outlineLvl w:val="0"/>
        <w:rPr>
          <w:rFonts w:ascii="仿宋_GB2312" w:hAnsi="仿宋" w:eastAsia="仿宋_GB2312" w:cs="仿宋"/>
          <w:b/>
          <w:sz w:val="24"/>
        </w:rPr>
      </w:pPr>
      <w:bookmarkStart w:id="121" w:name="_Toc259093687"/>
      <w:bookmarkStart w:id="122" w:name="_Toc8298"/>
      <w:bookmarkStart w:id="123" w:name="_Toc7102"/>
      <w:bookmarkStart w:id="124" w:name="_Toc279701258"/>
      <w:bookmarkStart w:id="125" w:name="_Toc487900368"/>
      <w:bookmarkStart w:id="126" w:name="_Toc16959"/>
      <w:r>
        <w:rPr>
          <w:rFonts w:hint="eastAsia" w:ascii="仿宋_GB2312" w:hAnsi="仿宋" w:eastAsia="仿宋_GB2312" w:cs="仿宋"/>
          <w:b/>
          <w:sz w:val="24"/>
        </w:rPr>
        <w:t>2.14乙方破产</w:t>
      </w:r>
      <w:bookmarkEnd w:id="121"/>
      <w:bookmarkEnd w:id="122"/>
      <w:bookmarkEnd w:id="123"/>
      <w:bookmarkEnd w:id="124"/>
      <w:bookmarkEnd w:id="125"/>
      <w:bookmarkEnd w:id="126"/>
    </w:p>
    <w:p w14:paraId="1DC9F3F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C84F53B">
      <w:pPr>
        <w:spacing w:line="560" w:lineRule="exact"/>
        <w:ind w:firstLine="482" w:firstLineChars="200"/>
        <w:outlineLvl w:val="0"/>
        <w:rPr>
          <w:rFonts w:ascii="仿宋_GB2312" w:hAnsi="仿宋" w:eastAsia="仿宋_GB2312" w:cs="仿宋"/>
          <w:b/>
          <w:sz w:val="24"/>
        </w:rPr>
      </w:pPr>
      <w:bookmarkStart w:id="127" w:name="_Toc6134"/>
      <w:bookmarkStart w:id="128" w:name="_Toc15387"/>
      <w:bookmarkStart w:id="129" w:name="_Toc29333"/>
      <w:r>
        <w:rPr>
          <w:rFonts w:hint="eastAsia" w:ascii="仿宋_GB2312" w:hAnsi="仿宋" w:eastAsia="仿宋_GB2312" w:cs="仿宋"/>
          <w:b/>
          <w:sz w:val="24"/>
        </w:rPr>
        <w:t>2.15 合同中止、终止</w:t>
      </w:r>
      <w:bookmarkEnd w:id="127"/>
      <w:bookmarkEnd w:id="128"/>
      <w:bookmarkEnd w:id="129"/>
    </w:p>
    <w:p w14:paraId="1330B52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14:paraId="3863A35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14:paraId="1BA0E35A">
      <w:pPr>
        <w:spacing w:line="560" w:lineRule="exact"/>
        <w:ind w:firstLine="482" w:firstLineChars="200"/>
        <w:outlineLvl w:val="0"/>
        <w:rPr>
          <w:rFonts w:ascii="仿宋_GB2312" w:hAnsi="仿宋" w:eastAsia="仿宋_GB2312" w:cs="仿宋"/>
          <w:b/>
          <w:sz w:val="24"/>
        </w:rPr>
      </w:pPr>
      <w:bookmarkStart w:id="130" w:name="_Toc14563"/>
      <w:bookmarkStart w:id="131" w:name="_Toc1125"/>
      <w:bookmarkStart w:id="132" w:name="_Toc6596"/>
      <w:r>
        <w:rPr>
          <w:rFonts w:hint="eastAsia" w:ascii="仿宋_GB2312" w:hAnsi="仿宋" w:eastAsia="仿宋_GB2312" w:cs="仿宋"/>
          <w:b/>
          <w:sz w:val="24"/>
        </w:rPr>
        <w:t>2.16检验和验收</w:t>
      </w:r>
      <w:bookmarkEnd w:id="130"/>
      <w:bookmarkEnd w:id="131"/>
      <w:bookmarkEnd w:id="132"/>
    </w:p>
    <w:p w14:paraId="16CC7BE6">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14:paraId="355432B8">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F9CB850">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2"/>
    <w:bookmarkEnd w:id="103"/>
    <w:bookmarkEnd w:id="104"/>
    <w:bookmarkEnd w:id="105"/>
    <w:p w14:paraId="566EA167">
      <w:pPr>
        <w:spacing w:line="560" w:lineRule="exact"/>
        <w:ind w:firstLine="482" w:firstLineChars="200"/>
        <w:outlineLvl w:val="0"/>
        <w:rPr>
          <w:rFonts w:ascii="仿宋_GB2312" w:hAnsi="仿宋" w:eastAsia="仿宋_GB2312" w:cs="仿宋"/>
          <w:b/>
          <w:sz w:val="24"/>
        </w:rPr>
      </w:pPr>
      <w:bookmarkStart w:id="133" w:name="_Toc259093690"/>
      <w:bookmarkStart w:id="134" w:name="_Toc279701261"/>
      <w:bookmarkStart w:id="135" w:name="_Toc487900371"/>
      <w:bookmarkStart w:id="136" w:name="_Toc25182"/>
      <w:bookmarkStart w:id="137" w:name="_Toc11284"/>
      <w:bookmarkStart w:id="138" w:name="_Toc19604"/>
      <w:r>
        <w:rPr>
          <w:rFonts w:hint="eastAsia" w:ascii="仿宋_GB2312" w:hAnsi="仿宋" w:eastAsia="仿宋_GB2312" w:cs="仿宋"/>
          <w:b/>
          <w:sz w:val="24"/>
        </w:rPr>
        <w:t>2.17 通知</w:t>
      </w:r>
      <w:bookmarkEnd w:id="133"/>
      <w:bookmarkEnd w:id="134"/>
      <w:bookmarkEnd w:id="135"/>
      <w:r>
        <w:rPr>
          <w:rFonts w:hint="eastAsia" w:ascii="仿宋_GB2312" w:hAnsi="仿宋" w:eastAsia="仿宋_GB2312" w:cs="仿宋"/>
          <w:b/>
          <w:sz w:val="24"/>
        </w:rPr>
        <w:t>和送达</w:t>
      </w:r>
      <w:bookmarkEnd w:id="136"/>
      <w:bookmarkEnd w:id="137"/>
      <w:bookmarkEnd w:id="138"/>
    </w:p>
    <w:p w14:paraId="34F93873">
      <w:pPr>
        <w:spacing w:line="560" w:lineRule="exact"/>
        <w:ind w:firstLine="480" w:firstLineChars="200"/>
        <w:rPr>
          <w:rFonts w:ascii="仿宋_GB2312" w:hAnsi="仿宋" w:eastAsia="仿宋_GB2312" w:cs="仿宋"/>
          <w:sz w:val="24"/>
        </w:rPr>
      </w:pPr>
      <w:bookmarkStart w:id="139" w:name="_Toc6698"/>
      <w:bookmarkStart w:id="140" w:name="_Toc3135"/>
      <w:bookmarkStart w:id="141" w:name="_Toc279701262"/>
      <w:bookmarkStart w:id="142" w:name="_Toc259093691"/>
      <w:bookmarkStart w:id="143" w:name="_Toc487900372"/>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39"/>
      <w:bookmarkEnd w:id="140"/>
    </w:p>
    <w:p w14:paraId="7D441DC4">
      <w:pPr>
        <w:spacing w:line="560" w:lineRule="exact"/>
        <w:ind w:firstLine="480" w:firstLineChars="200"/>
        <w:rPr>
          <w:rFonts w:ascii="仿宋_GB2312" w:hAnsi="仿宋" w:eastAsia="仿宋_GB2312" w:cs="仿宋"/>
          <w:sz w:val="24"/>
        </w:rPr>
      </w:pPr>
      <w:bookmarkStart w:id="144" w:name="_Toc23294"/>
      <w:bookmarkStart w:id="145" w:name="_Toc23128"/>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31976D24">
      <w:pPr>
        <w:spacing w:line="560" w:lineRule="exact"/>
        <w:ind w:firstLine="482" w:firstLineChars="200"/>
        <w:outlineLvl w:val="0"/>
        <w:rPr>
          <w:rFonts w:ascii="仿宋_GB2312" w:hAnsi="仿宋" w:eastAsia="仿宋_GB2312" w:cs="仿宋"/>
          <w:b/>
          <w:sz w:val="24"/>
        </w:rPr>
      </w:pPr>
      <w:bookmarkStart w:id="146" w:name="_Toc4355"/>
      <w:bookmarkStart w:id="147" w:name="_Toc18540"/>
      <w:bookmarkStart w:id="148" w:name="_Toc30599"/>
      <w:r>
        <w:rPr>
          <w:rFonts w:hint="eastAsia" w:ascii="仿宋_GB2312" w:hAnsi="仿宋" w:eastAsia="仿宋_GB2312" w:cs="仿宋"/>
          <w:b/>
          <w:sz w:val="24"/>
        </w:rPr>
        <w:t>2.18 计量单位</w:t>
      </w:r>
      <w:bookmarkEnd w:id="141"/>
      <w:bookmarkEnd w:id="142"/>
      <w:bookmarkEnd w:id="143"/>
      <w:bookmarkEnd w:id="146"/>
      <w:bookmarkEnd w:id="147"/>
      <w:bookmarkEnd w:id="148"/>
    </w:p>
    <w:p w14:paraId="0718801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075A61BD">
      <w:pPr>
        <w:spacing w:line="560" w:lineRule="exact"/>
        <w:ind w:firstLine="482" w:firstLineChars="200"/>
        <w:outlineLvl w:val="0"/>
        <w:rPr>
          <w:rFonts w:ascii="仿宋_GB2312" w:hAnsi="仿宋" w:eastAsia="仿宋_GB2312" w:cs="仿宋"/>
          <w:b/>
          <w:sz w:val="24"/>
        </w:rPr>
      </w:pPr>
      <w:bookmarkStart w:id="149" w:name="_Toc10330"/>
      <w:bookmarkStart w:id="150" w:name="_Toc487900373"/>
      <w:bookmarkStart w:id="151" w:name="_Toc18567"/>
      <w:bookmarkStart w:id="152" w:name="_Toc12773"/>
      <w:bookmarkStart w:id="153" w:name="_Toc259093692"/>
      <w:bookmarkStart w:id="154" w:name="_Toc279701263"/>
      <w:r>
        <w:rPr>
          <w:rFonts w:hint="eastAsia" w:ascii="仿宋_GB2312" w:hAnsi="仿宋" w:eastAsia="仿宋_GB2312" w:cs="仿宋"/>
          <w:b/>
          <w:sz w:val="24"/>
        </w:rPr>
        <w:t>2.19 合同使用的文字和适用的法律</w:t>
      </w:r>
      <w:bookmarkEnd w:id="149"/>
      <w:bookmarkEnd w:id="150"/>
      <w:bookmarkEnd w:id="151"/>
      <w:bookmarkEnd w:id="152"/>
      <w:bookmarkEnd w:id="153"/>
      <w:bookmarkEnd w:id="154"/>
    </w:p>
    <w:p w14:paraId="79E75ED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485F78E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118DF59F">
      <w:pPr>
        <w:spacing w:line="560" w:lineRule="exact"/>
        <w:ind w:firstLine="482" w:firstLineChars="200"/>
        <w:outlineLvl w:val="0"/>
        <w:rPr>
          <w:rFonts w:ascii="仿宋_GB2312" w:hAnsi="仿宋" w:eastAsia="仿宋_GB2312" w:cs="仿宋"/>
          <w:b/>
          <w:sz w:val="24"/>
        </w:rPr>
      </w:pPr>
      <w:bookmarkStart w:id="155" w:name="_Toc6885"/>
      <w:bookmarkStart w:id="156" w:name="_Toc19890"/>
      <w:bookmarkStart w:id="157" w:name="_Toc14001"/>
      <w:r>
        <w:rPr>
          <w:rFonts w:hint="eastAsia" w:ascii="仿宋_GB2312" w:hAnsi="仿宋" w:eastAsia="仿宋_GB2312" w:cs="仿宋"/>
          <w:b/>
          <w:sz w:val="24"/>
        </w:rPr>
        <w:t>2.20 合同份数</w:t>
      </w:r>
      <w:bookmarkEnd w:id="155"/>
      <w:bookmarkEnd w:id="156"/>
      <w:bookmarkEnd w:id="157"/>
    </w:p>
    <w:p w14:paraId="2CCAC4B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4A584728">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14:paraId="39D7A28F">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0E38D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jc w:val="right"/>
        </w:trPr>
        <w:tc>
          <w:tcPr>
            <w:tcW w:w="838" w:type="dxa"/>
            <w:tcBorders>
              <w:left w:val="single" w:color="auto" w:sz="4" w:space="0"/>
            </w:tcBorders>
            <w:vAlign w:val="center"/>
          </w:tcPr>
          <w:p w14:paraId="7062B31C">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14:paraId="1A60587F">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14:paraId="711CA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7A6B40D">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14:paraId="74F0F9AA">
            <w:pPr>
              <w:spacing w:line="360" w:lineRule="auto"/>
              <w:rPr>
                <w:rFonts w:ascii="仿宋_GB2312" w:hAnsi="仿宋" w:eastAsia="仿宋_GB2312" w:cs="仿宋"/>
                <w:sz w:val="24"/>
              </w:rPr>
            </w:pPr>
          </w:p>
        </w:tc>
      </w:tr>
      <w:tr w14:paraId="617D4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D70DA2">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14:paraId="16472A68">
            <w:pPr>
              <w:spacing w:line="360" w:lineRule="auto"/>
              <w:rPr>
                <w:rFonts w:ascii="仿宋_GB2312" w:hAnsi="仿宋" w:eastAsia="仿宋_GB2312" w:cs="仿宋"/>
                <w:sz w:val="24"/>
              </w:rPr>
            </w:pPr>
          </w:p>
        </w:tc>
      </w:tr>
      <w:tr w14:paraId="37FB2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jc w:val="right"/>
        </w:trPr>
        <w:tc>
          <w:tcPr>
            <w:tcW w:w="838" w:type="dxa"/>
            <w:tcBorders>
              <w:left w:val="single" w:color="auto" w:sz="4" w:space="0"/>
            </w:tcBorders>
            <w:vAlign w:val="center"/>
          </w:tcPr>
          <w:p w14:paraId="341EF4DC">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14:paraId="413A0BF1">
            <w:pPr>
              <w:spacing w:line="360" w:lineRule="auto"/>
              <w:rPr>
                <w:rFonts w:ascii="仿宋_GB2312" w:hAnsi="仿宋" w:eastAsia="仿宋_GB2312" w:cs="仿宋"/>
                <w:sz w:val="24"/>
              </w:rPr>
            </w:pPr>
          </w:p>
        </w:tc>
      </w:tr>
      <w:tr w14:paraId="6C3AF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114AB89">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14:paraId="15C56EA1">
            <w:pPr>
              <w:spacing w:line="360" w:lineRule="auto"/>
              <w:rPr>
                <w:rFonts w:ascii="仿宋_GB2312" w:hAnsi="仿宋" w:eastAsia="仿宋_GB2312" w:cs="仿宋"/>
                <w:sz w:val="24"/>
              </w:rPr>
            </w:pPr>
          </w:p>
        </w:tc>
      </w:tr>
      <w:tr w14:paraId="53209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1D00BEB">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14:paraId="61FBCAA4">
            <w:pPr>
              <w:spacing w:line="360" w:lineRule="auto"/>
              <w:rPr>
                <w:rFonts w:ascii="仿宋_GB2312" w:hAnsi="仿宋" w:eastAsia="仿宋_GB2312" w:cs="仿宋"/>
                <w:sz w:val="24"/>
              </w:rPr>
            </w:pPr>
          </w:p>
        </w:tc>
      </w:tr>
      <w:tr w14:paraId="25695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CA1D69E">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14:paraId="09C0B9A2">
            <w:pPr>
              <w:spacing w:line="360" w:lineRule="auto"/>
              <w:rPr>
                <w:rFonts w:ascii="仿宋_GB2312" w:hAnsi="仿宋" w:eastAsia="仿宋_GB2312" w:cs="仿宋"/>
                <w:sz w:val="24"/>
              </w:rPr>
            </w:pPr>
          </w:p>
        </w:tc>
      </w:tr>
      <w:tr w14:paraId="1DDF2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FB89A32">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14:paraId="20529607">
            <w:pPr>
              <w:spacing w:line="360" w:lineRule="auto"/>
              <w:rPr>
                <w:rFonts w:ascii="仿宋_GB2312" w:hAnsi="仿宋" w:eastAsia="仿宋_GB2312" w:cs="仿宋"/>
                <w:sz w:val="24"/>
              </w:rPr>
            </w:pPr>
          </w:p>
        </w:tc>
      </w:tr>
      <w:tr w14:paraId="4E996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973A03">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14:paraId="406BF055">
            <w:pPr>
              <w:spacing w:line="360" w:lineRule="auto"/>
              <w:rPr>
                <w:rFonts w:ascii="仿宋_GB2312" w:hAnsi="仿宋" w:eastAsia="仿宋_GB2312" w:cs="仿宋"/>
                <w:sz w:val="24"/>
              </w:rPr>
            </w:pPr>
          </w:p>
        </w:tc>
      </w:tr>
      <w:tr w14:paraId="3AFDC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2CEEF0E">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14:paraId="42C1C40D">
            <w:pPr>
              <w:spacing w:line="360" w:lineRule="auto"/>
              <w:rPr>
                <w:rFonts w:ascii="仿宋_GB2312" w:hAnsi="仿宋" w:eastAsia="仿宋_GB2312" w:cs="仿宋"/>
                <w:sz w:val="24"/>
              </w:rPr>
            </w:pPr>
          </w:p>
        </w:tc>
      </w:tr>
      <w:tr w14:paraId="1C41C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141BE4A">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76" w:type="dxa"/>
            <w:vAlign w:val="center"/>
          </w:tcPr>
          <w:p w14:paraId="6DD95BFB">
            <w:pPr>
              <w:spacing w:line="360" w:lineRule="auto"/>
              <w:ind w:left="-420" w:leftChars="-200" w:right="-420" w:rightChars="-200" w:firstLine="480" w:firstLineChars="200"/>
              <w:rPr>
                <w:rFonts w:ascii="仿宋_GB2312" w:hAnsi="仿宋" w:eastAsia="仿宋_GB2312" w:cs="仿宋"/>
                <w:sz w:val="24"/>
              </w:rPr>
            </w:pPr>
          </w:p>
        </w:tc>
      </w:tr>
      <w:tr w14:paraId="5E1BA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68D672D">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14:paraId="3E8F76AE">
            <w:pPr>
              <w:spacing w:line="360" w:lineRule="auto"/>
              <w:ind w:left="-420" w:leftChars="-200" w:right="-420" w:rightChars="-200" w:firstLine="480" w:firstLineChars="200"/>
              <w:rPr>
                <w:rFonts w:ascii="仿宋_GB2312" w:hAnsi="仿宋" w:eastAsia="仿宋_GB2312" w:cs="仿宋"/>
                <w:sz w:val="24"/>
              </w:rPr>
            </w:pPr>
          </w:p>
        </w:tc>
      </w:tr>
      <w:tr w14:paraId="67009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965C5C">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14:paraId="09959CEF">
            <w:pPr>
              <w:spacing w:line="360" w:lineRule="auto"/>
              <w:rPr>
                <w:rFonts w:ascii="仿宋_GB2312" w:hAnsi="仿宋" w:eastAsia="仿宋_GB2312" w:cs="仿宋"/>
                <w:sz w:val="24"/>
              </w:rPr>
            </w:pPr>
          </w:p>
        </w:tc>
      </w:tr>
      <w:tr w14:paraId="00D4E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6B8F63F7">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14:paraId="320B77E6">
            <w:pPr>
              <w:spacing w:line="360" w:lineRule="auto"/>
              <w:rPr>
                <w:rFonts w:ascii="仿宋_GB2312" w:hAnsi="仿宋" w:eastAsia="仿宋_GB2312" w:cs="仿宋"/>
                <w:sz w:val="24"/>
              </w:rPr>
            </w:pPr>
          </w:p>
        </w:tc>
      </w:tr>
      <w:tr w14:paraId="61BF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6144CF7">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14:paraId="1691E22C">
            <w:pPr>
              <w:spacing w:line="360" w:lineRule="auto"/>
              <w:rPr>
                <w:rFonts w:ascii="仿宋_GB2312" w:hAnsi="仿宋" w:eastAsia="仿宋_GB2312" w:cs="仿宋"/>
                <w:sz w:val="24"/>
              </w:rPr>
            </w:pPr>
          </w:p>
        </w:tc>
      </w:tr>
      <w:tr w14:paraId="52028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1D2020F">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14:paraId="288633AE">
            <w:pPr>
              <w:spacing w:line="360" w:lineRule="auto"/>
              <w:rPr>
                <w:rFonts w:ascii="仿宋_GB2312" w:hAnsi="仿宋" w:eastAsia="仿宋_GB2312" w:cs="仿宋"/>
                <w:sz w:val="24"/>
              </w:rPr>
            </w:pPr>
          </w:p>
        </w:tc>
      </w:tr>
      <w:tr w14:paraId="0C0DE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F501304">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14:paraId="31C6F048">
            <w:pPr>
              <w:spacing w:line="360" w:lineRule="auto"/>
              <w:rPr>
                <w:rFonts w:ascii="仿宋_GB2312" w:hAnsi="仿宋" w:eastAsia="仿宋_GB2312" w:cs="仿宋"/>
                <w:sz w:val="24"/>
              </w:rPr>
            </w:pPr>
          </w:p>
        </w:tc>
      </w:tr>
      <w:tr w14:paraId="432E8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F46D9C4">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14:paraId="573941A0">
            <w:pPr>
              <w:spacing w:line="360" w:lineRule="auto"/>
              <w:rPr>
                <w:rFonts w:ascii="仿宋_GB2312" w:hAnsi="仿宋" w:eastAsia="仿宋_GB2312" w:cs="仿宋"/>
                <w:sz w:val="24"/>
              </w:rPr>
            </w:pPr>
          </w:p>
        </w:tc>
      </w:tr>
      <w:tr w14:paraId="1575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5C7390A1">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14:paraId="1669D5B5">
            <w:pPr>
              <w:spacing w:line="360" w:lineRule="auto"/>
              <w:rPr>
                <w:rFonts w:ascii="仿宋_GB2312" w:hAnsi="仿宋" w:eastAsia="仿宋_GB2312" w:cs="仿宋"/>
                <w:sz w:val="24"/>
              </w:rPr>
            </w:pPr>
          </w:p>
        </w:tc>
      </w:tr>
    </w:tbl>
    <w:p w14:paraId="2B0AFF89">
      <w:pPr>
        <w:rPr>
          <w:rFonts w:ascii="仿宋" w:hAnsi="仿宋" w:eastAsia="仿宋" w:cs="仿宋"/>
          <w:b/>
          <w:sz w:val="36"/>
          <w:szCs w:val="36"/>
        </w:rPr>
      </w:pPr>
      <w:r>
        <w:rPr>
          <w:rFonts w:hint="eastAsia" w:ascii="仿宋" w:hAnsi="仿宋" w:eastAsia="仿宋" w:cs="仿宋"/>
          <w:b/>
          <w:sz w:val="36"/>
          <w:szCs w:val="36"/>
        </w:rPr>
        <w:br w:type="page"/>
      </w:r>
    </w:p>
    <w:p w14:paraId="66997724">
      <w:pPr>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673FEDE0">
      <w:pPr>
        <w:spacing w:line="440" w:lineRule="exact"/>
        <w:jc w:val="left"/>
        <w:rPr>
          <w:rFonts w:ascii="仿宋" w:hAnsi="仿宋" w:eastAsia="仿宋" w:cs="仿宋"/>
          <w:b/>
          <w:sz w:val="24"/>
        </w:rPr>
      </w:pPr>
      <w:r>
        <w:rPr>
          <w:rFonts w:hint="eastAsia" w:ascii="仿宋" w:hAnsi="仿宋" w:eastAsia="仿宋" w:cs="仿宋"/>
          <w:b/>
          <w:sz w:val="24"/>
        </w:rPr>
        <w:t>1、评标方法：</w:t>
      </w:r>
    </w:p>
    <w:p w14:paraId="60C8EB83">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10AA9B0">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39F6BF4">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3939AA3">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7F7185BA">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75167570">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61A2173">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2648D4A">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6FE7DFBB">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0E86479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6218DCF2">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3475B5C1">
            <w:pPr>
              <w:widowControl/>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2A6B8022">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59C6164F">
            <w:pPr>
              <w:widowControl/>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6368E98A">
            <w:pPr>
              <w:widowControl/>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082C5AF4">
            <w:pPr>
              <w:widowControl/>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4C824F66">
        <w:tblPrEx>
          <w:tblCellMar>
            <w:top w:w="0" w:type="dxa"/>
            <w:left w:w="108" w:type="dxa"/>
            <w:bottom w:w="0" w:type="dxa"/>
            <w:right w:w="108" w:type="dxa"/>
          </w:tblCellMar>
        </w:tblPrEx>
        <w:trPr>
          <w:trHeight w:val="1548" w:hRule="atLeast"/>
          <w:jc w:val="center"/>
        </w:trPr>
        <w:tc>
          <w:tcPr>
            <w:tcW w:w="744" w:type="dxa"/>
            <w:tcBorders>
              <w:top w:val="nil"/>
              <w:left w:val="single" w:color="auto" w:sz="4" w:space="0"/>
              <w:bottom w:val="single" w:color="auto" w:sz="4" w:space="0"/>
              <w:right w:val="single" w:color="auto" w:sz="4" w:space="0"/>
            </w:tcBorders>
            <w:vAlign w:val="center"/>
          </w:tcPr>
          <w:p w14:paraId="7AED96EE">
            <w:pPr>
              <w:widowControl/>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170E1833">
            <w:pPr>
              <w:widowControl/>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716891FB">
            <w:pPr>
              <w:widowControl/>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0A395C99">
            <w:pPr>
              <w:widowControl/>
              <w:spacing w:line="320" w:lineRule="exact"/>
              <w:jc w:val="center"/>
              <w:rPr>
                <w:rFonts w:ascii="仿宋" w:hAnsi="仿宋" w:eastAsia="仿宋" w:cs="仿宋"/>
                <w:kern w:val="0"/>
                <w:sz w:val="24"/>
              </w:rPr>
            </w:pPr>
            <w:r>
              <w:rPr>
                <w:rFonts w:ascii="仿宋" w:hAnsi="仿宋" w:eastAsia="仿宋" w:cs="仿宋"/>
                <w:kern w:val="0"/>
                <w:sz w:val="24"/>
              </w:rPr>
              <w:t>5</w:t>
            </w:r>
          </w:p>
        </w:tc>
      </w:tr>
      <w:tr w14:paraId="5B6BFF6B">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7F140C9">
            <w:pPr>
              <w:widowControl/>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556A8408">
            <w:pPr>
              <w:widowControl/>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509BB711">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4D40BE88">
            <w:pPr>
              <w:widowControl/>
              <w:spacing w:line="320" w:lineRule="exact"/>
              <w:jc w:val="left"/>
              <w:rPr>
                <w:rFonts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31238D1F">
            <w:pPr>
              <w:widowControl/>
              <w:spacing w:line="320" w:lineRule="exact"/>
              <w:jc w:val="lef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48935C06">
            <w:pPr>
              <w:widowControl/>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5256EBB2">
            <w:pPr>
              <w:widowControl/>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6254F0B5">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13C1F597">
            <w:pPr>
              <w:widowControl/>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364BDC18">
            <w:pPr>
              <w:widowControl/>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41FF6D6B">
            <w:pPr>
              <w:widowControl/>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vMerge w:val="restart"/>
            <w:tcBorders>
              <w:top w:val="single" w:color="auto" w:sz="4" w:space="0"/>
              <w:left w:val="nil"/>
              <w:right w:val="single" w:color="auto" w:sz="4" w:space="0"/>
            </w:tcBorders>
            <w:vAlign w:val="center"/>
          </w:tcPr>
          <w:p w14:paraId="1F1BB3BD">
            <w:pPr>
              <w:widowControl/>
              <w:spacing w:line="320" w:lineRule="exact"/>
              <w:jc w:val="center"/>
              <w:rPr>
                <w:rFonts w:ascii="仿宋" w:hAnsi="仿宋" w:eastAsia="仿宋" w:cs="仿宋"/>
                <w:kern w:val="0"/>
                <w:sz w:val="24"/>
              </w:rPr>
            </w:pPr>
            <w:r>
              <w:rPr>
                <w:rFonts w:hint="eastAsia" w:ascii="仿宋" w:hAnsi="仿宋" w:eastAsia="仿宋" w:cs="仿宋"/>
                <w:kern w:val="0"/>
                <w:sz w:val="24"/>
              </w:rPr>
              <w:t>12</w:t>
            </w:r>
          </w:p>
        </w:tc>
      </w:tr>
      <w:tr w14:paraId="6A7C4238">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1FE3C2C3">
            <w:pPr>
              <w:widowControl/>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472B775B">
            <w:pPr>
              <w:widowControl/>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46FE62D5">
            <w:pPr>
              <w:widowControl/>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vMerge w:val="continue"/>
            <w:tcBorders>
              <w:left w:val="nil"/>
              <w:right w:val="single" w:color="auto" w:sz="4" w:space="0"/>
            </w:tcBorders>
            <w:vAlign w:val="center"/>
          </w:tcPr>
          <w:p w14:paraId="0768F52C">
            <w:pPr>
              <w:widowControl/>
              <w:spacing w:line="320" w:lineRule="exact"/>
              <w:jc w:val="center"/>
              <w:rPr>
                <w:rFonts w:ascii="仿宋" w:hAnsi="仿宋" w:eastAsia="仿宋" w:cs="仿宋"/>
                <w:kern w:val="0"/>
                <w:sz w:val="24"/>
              </w:rPr>
            </w:pPr>
          </w:p>
        </w:tc>
      </w:tr>
      <w:tr w14:paraId="1EDB7786">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2EE34186">
            <w:pPr>
              <w:widowControl/>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439C00F">
            <w:pPr>
              <w:widowControl/>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02D8F80B">
            <w:pPr>
              <w:widowControl/>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vMerge w:val="continue"/>
            <w:tcBorders>
              <w:left w:val="nil"/>
              <w:bottom w:val="single" w:color="auto" w:sz="4" w:space="0"/>
              <w:right w:val="single" w:color="auto" w:sz="4" w:space="0"/>
            </w:tcBorders>
            <w:vAlign w:val="center"/>
          </w:tcPr>
          <w:p w14:paraId="1163E03C">
            <w:pPr>
              <w:widowControl/>
              <w:spacing w:line="320" w:lineRule="exact"/>
              <w:jc w:val="center"/>
              <w:rPr>
                <w:rFonts w:ascii="仿宋" w:hAnsi="仿宋" w:eastAsia="仿宋" w:cs="仿宋"/>
                <w:kern w:val="0"/>
                <w:sz w:val="24"/>
              </w:rPr>
            </w:pPr>
          </w:p>
        </w:tc>
      </w:tr>
      <w:tr w14:paraId="26277A3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2D763DB">
            <w:pPr>
              <w:widowControl/>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330AB491">
            <w:pPr>
              <w:widowControl/>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0A61E003">
            <w:pPr>
              <w:widowControl/>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04FFA069">
            <w:pPr>
              <w:widowControl/>
              <w:spacing w:line="320" w:lineRule="exact"/>
              <w:jc w:val="center"/>
              <w:rPr>
                <w:rFonts w:ascii="仿宋" w:hAnsi="仿宋" w:eastAsia="仿宋" w:cs="仿宋"/>
                <w:kern w:val="0"/>
                <w:sz w:val="24"/>
              </w:rPr>
            </w:pPr>
            <w:r>
              <w:rPr>
                <w:rFonts w:ascii="仿宋" w:hAnsi="仿宋" w:eastAsia="仿宋" w:cs="仿宋"/>
                <w:kern w:val="0"/>
                <w:sz w:val="24"/>
              </w:rPr>
              <w:t>4</w:t>
            </w:r>
          </w:p>
        </w:tc>
      </w:tr>
      <w:tr w14:paraId="3D25F507">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F96792D">
            <w:pPr>
              <w:widowControl/>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02785A4A">
            <w:pPr>
              <w:widowControl/>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312EFB70">
            <w:pPr>
              <w:widowControl/>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499E41BC">
            <w:pPr>
              <w:widowControl/>
              <w:spacing w:line="320" w:lineRule="exact"/>
              <w:jc w:val="center"/>
              <w:rPr>
                <w:rFonts w:ascii="仿宋" w:hAnsi="仿宋" w:eastAsia="仿宋" w:cs="仿宋"/>
                <w:kern w:val="0"/>
                <w:sz w:val="24"/>
              </w:rPr>
            </w:pPr>
            <w:r>
              <w:rPr>
                <w:rFonts w:ascii="仿宋" w:hAnsi="仿宋" w:eastAsia="仿宋" w:cs="仿宋"/>
                <w:kern w:val="0"/>
                <w:sz w:val="24"/>
              </w:rPr>
              <w:t>4</w:t>
            </w:r>
          </w:p>
        </w:tc>
      </w:tr>
      <w:tr w14:paraId="41ABB66E">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4A9761DC">
            <w:pPr>
              <w:widowControl/>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6C472BF0">
            <w:pPr>
              <w:widowControl/>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01BC036C">
            <w:pPr>
              <w:widowControl/>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A99A1B4">
            <w:pPr>
              <w:widowControl/>
              <w:spacing w:line="320" w:lineRule="exact"/>
              <w:jc w:val="center"/>
              <w:rPr>
                <w:rFonts w:ascii="仿宋" w:hAnsi="仿宋" w:eastAsia="仿宋" w:cs="仿宋"/>
                <w:kern w:val="0"/>
                <w:sz w:val="24"/>
              </w:rPr>
            </w:pPr>
            <w:r>
              <w:rPr>
                <w:rFonts w:ascii="仿宋" w:hAnsi="仿宋" w:eastAsia="仿宋" w:cs="仿宋"/>
                <w:kern w:val="0"/>
                <w:sz w:val="24"/>
              </w:rPr>
              <w:t>3</w:t>
            </w:r>
          </w:p>
        </w:tc>
      </w:tr>
      <w:tr w14:paraId="0B52862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31335406">
            <w:pPr>
              <w:widowControl/>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073181B3">
            <w:pPr>
              <w:widowControl/>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07362813">
            <w:pPr>
              <w:widowControl/>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0566362E">
            <w:pPr>
              <w:widowControl/>
              <w:spacing w:line="320" w:lineRule="exact"/>
              <w:jc w:val="center"/>
              <w:rPr>
                <w:rFonts w:ascii="仿宋" w:hAnsi="仿宋" w:eastAsia="仿宋" w:cs="仿宋"/>
                <w:kern w:val="0"/>
                <w:sz w:val="24"/>
              </w:rPr>
            </w:pPr>
            <w:r>
              <w:rPr>
                <w:rFonts w:ascii="仿宋" w:hAnsi="仿宋" w:eastAsia="仿宋" w:cs="仿宋"/>
                <w:kern w:val="0"/>
                <w:sz w:val="24"/>
              </w:rPr>
              <w:t>4</w:t>
            </w:r>
          </w:p>
        </w:tc>
      </w:tr>
      <w:tr w14:paraId="6BDD4B0F">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3AADD69A">
            <w:pPr>
              <w:widowControl/>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63F52E53">
            <w:pPr>
              <w:widowControl/>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50AF017B">
            <w:pPr>
              <w:widowControl/>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vMerge w:val="restart"/>
            <w:tcBorders>
              <w:top w:val="nil"/>
              <w:left w:val="nil"/>
              <w:right w:val="single" w:color="auto" w:sz="4" w:space="0"/>
            </w:tcBorders>
            <w:vAlign w:val="center"/>
          </w:tcPr>
          <w:p w14:paraId="6C521957">
            <w:pPr>
              <w:widowControl/>
              <w:spacing w:line="320" w:lineRule="exact"/>
              <w:jc w:val="center"/>
              <w:rPr>
                <w:rFonts w:ascii="仿宋" w:hAnsi="仿宋" w:eastAsia="仿宋" w:cs="仿宋"/>
                <w:kern w:val="0"/>
                <w:sz w:val="24"/>
              </w:rPr>
            </w:pPr>
            <w:r>
              <w:rPr>
                <w:rFonts w:hint="eastAsia" w:ascii="仿宋" w:hAnsi="仿宋" w:eastAsia="仿宋" w:cs="仿宋"/>
                <w:kern w:val="0"/>
                <w:sz w:val="24"/>
              </w:rPr>
              <w:t>7</w:t>
            </w:r>
          </w:p>
        </w:tc>
      </w:tr>
      <w:tr w14:paraId="77B21D6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652A710">
            <w:pPr>
              <w:widowControl/>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5EA428E8">
            <w:pPr>
              <w:widowControl/>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51965491">
            <w:pPr>
              <w:widowControl/>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2DCB8332">
            <w:pPr>
              <w:widowControl/>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vMerge w:val="continue"/>
            <w:tcBorders>
              <w:left w:val="nil"/>
              <w:bottom w:val="single" w:color="auto" w:sz="4" w:space="0"/>
              <w:right w:val="single" w:color="auto" w:sz="4" w:space="0"/>
            </w:tcBorders>
            <w:vAlign w:val="center"/>
          </w:tcPr>
          <w:p w14:paraId="7FB9855B">
            <w:pPr>
              <w:widowControl/>
              <w:spacing w:line="320" w:lineRule="exact"/>
              <w:jc w:val="center"/>
              <w:rPr>
                <w:rFonts w:ascii="仿宋" w:hAnsi="仿宋" w:eastAsia="仿宋" w:cs="仿宋"/>
                <w:kern w:val="0"/>
                <w:sz w:val="24"/>
              </w:rPr>
            </w:pPr>
          </w:p>
        </w:tc>
      </w:tr>
      <w:tr w14:paraId="69E34494">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608282EF">
            <w:pPr>
              <w:widowControl/>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26F1756C">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44B53B29">
            <w:pPr>
              <w:widowControl/>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vMerge w:val="restart"/>
            <w:tcBorders>
              <w:top w:val="nil"/>
              <w:left w:val="nil"/>
              <w:right w:val="single" w:color="auto" w:sz="4" w:space="0"/>
            </w:tcBorders>
            <w:vAlign w:val="center"/>
          </w:tcPr>
          <w:p w14:paraId="27420CE5">
            <w:pPr>
              <w:widowControl/>
              <w:spacing w:line="320" w:lineRule="exact"/>
              <w:jc w:val="center"/>
              <w:rPr>
                <w:rFonts w:ascii="仿宋" w:hAnsi="仿宋" w:eastAsia="仿宋" w:cs="仿宋"/>
                <w:kern w:val="0"/>
                <w:sz w:val="24"/>
              </w:rPr>
            </w:pPr>
            <w:r>
              <w:rPr>
                <w:rFonts w:hint="eastAsia" w:ascii="仿宋" w:hAnsi="仿宋" w:eastAsia="仿宋" w:cs="仿宋"/>
                <w:kern w:val="0"/>
                <w:sz w:val="24"/>
              </w:rPr>
              <w:t>4</w:t>
            </w:r>
          </w:p>
        </w:tc>
      </w:tr>
      <w:tr w14:paraId="677DC795">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79967419">
            <w:pPr>
              <w:widowControl/>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E76E7BD">
            <w:pPr>
              <w:widowControl/>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0262E51">
            <w:pPr>
              <w:widowControl/>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vMerge w:val="continue"/>
            <w:tcBorders>
              <w:left w:val="nil"/>
              <w:bottom w:val="single" w:color="auto" w:sz="4" w:space="0"/>
              <w:right w:val="single" w:color="auto" w:sz="4" w:space="0"/>
            </w:tcBorders>
            <w:vAlign w:val="center"/>
          </w:tcPr>
          <w:p w14:paraId="3ECCC828">
            <w:pPr>
              <w:widowControl/>
              <w:spacing w:line="320" w:lineRule="exact"/>
              <w:jc w:val="center"/>
              <w:rPr>
                <w:rFonts w:ascii="仿宋" w:hAnsi="仿宋" w:eastAsia="仿宋" w:cs="仿宋"/>
                <w:kern w:val="0"/>
                <w:sz w:val="24"/>
              </w:rPr>
            </w:pPr>
          </w:p>
        </w:tc>
      </w:tr>
    </w:tbl>
    <w:p w14:paraId="5A07121F">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E22A5DE">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16878B2B">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7184979">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05D9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729C0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03BA8E29">
      <w:pPr>
        <w:snapToGrid w:val="0"/>
        <w:rPr>
          <w:rFonts w:ascii="仿宋" w:hAnsi="仿宋" w:eastAsia="仿宋" w:cs="仿宋"/>
          <w:b/>
          <w:sz w:val="24"/>
          <w:u w:val="single"/>
        </w:rPr>
      </w:pPr>
    </w:p>
    <w:bookmarkEnd w:id="5"/>
    <w:bookmarkEnd w:id="6"/>
    <w:bookmarkEnd w:id="7"/>
    <w:bookmarkEnd w:id="8"/>
    <w:p w14:paraId="58A6C7AD">
      <w:pPr>
        <w:snapToGrid w:val="0"/>
        <w:spacing w:line="360" w:lineRule="auto"/>
        <w:jc w:val="center"/>
        <w:rPr>
          <w:rFonts w:ascii="仿宋" w:hAnsi="仿宋" w:eastAsia="仿宋" w:cs="仿宋"/>
          <w:b/>
          <w:sz w:val="36"/>
          <w:szCs w:val="20"/>
        </w:rPr>
      </w:pPr>
    </w:p>
    <w:p w14:paraId="78FED0CD">
      <w:pPr>
        <w:snapToGrid w:val="0"/>
        <w:spacing w:line="360" w:lineRule="auto"/>
        <w:jc w:val="center"/>
        <w:rPr>
          <w:rFonts w:ascii="仿宋" w:hAnsi="仿宋" w:eastAsia="仿宋" w:cs="仿宋"/>
          <w:b/>
          <w:sz w:val="36"/>
          <w:szCs w:val="20"/>
        </w:rPr>
      </w:pPr>
    </w:p>
    <w:p w14:paraId="03CF736C">
      <w:pPr>
        <w:snapToGrid w:val="0"/>
        <w:spacing w:line="360" w:lineRule="auto"/>
        <w:jc w:val="center"/>
        <w:rPr>
          <w:rFonts w:ascii="仿宋" w:hAnsi="仿宋" w:eastAsia="仿宋" w:cs="仿宋"/>
          <w:b/>
          <w:sz w:val="36"/>
          <w:szCs w:val="20"/>
        </w:rPr>
      </w:pPr>
    </w:p>
    <w:p w14:paraId="1B439842">
      <w:pPr>
        <w:snapToGrid w:val="0"/>
        <w:spacing w:line="360" w:lineRule="auto"/>
        <w:jc w:val="center"/>
        <w:rPr>
          <w:rFonts w:ascii="仿宋" w:hAnsi="仿宋" w:eastAsia="仿宋" w:cs="仿宋"/>
          <w:b/>
          <w:sz w:val="36"/>
          <w:szCs w:val="20"/>
        </w:rPr>
      </w:pPr>
    </w:p>
    <w:p w14:paraId="5F818834">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15E6ACDB">
      <w:pPr>
        <w:spacing w:line="360" w:lineRule="auto"/>
        <w:ind w:firstLine="480" w:firstLineChars="200"/>
        <w:outlineLvl w:val="0"/>
        <w:rPr>
          <w:rFonts w:ascii="仿宋" w:hAnsi="仿宋" w:eastAsia="仿宋" w:cs="仿宋"/>
          <w:sz w:val="24"/>
        </w:rPr>
      </w:pPr>
    </w:p>
    <w:p w14:paraId="425ED50E">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32E75C1F">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F268FAF">
      <w:pPr>
        <w:adjustRightInd w:val="0"/>
        <w:spacing w:line="360" w:lineRule="auto"/>
        <w:jc w:val="center"/>
        <w:outlineLvl w:val="0"/>
        <w:rPr>
          <w:rFonts w:ascii="仿宋" w:hAnsi="仿宋" w:eastAsia="仿宋" w:cs="仿宋"/>
          <w:b/>
          <w:kern w:val="0"/>
          <w:sz w:val="36"/>
          <w:szCs w:val="36"/>
        </w:rPr>
      </w:pPr>
    </w:p>
    <w:p w14:paraId="1964D425">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378548F1">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007FBA33">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32F99E7E">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6C865A68">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7BD0EAE0">
      <w:pPr>
        <w:spacing w:line="360" w:lineRule="auto"/>
        <w:ind w:firstLine="480" w:firstLineChars="200"/>
        <w:outlineLvl w:val="0"/>
        <w:rPr>
          <w:rFonts w:ascii="仿宋" w:hAnsi="仿宋" w:eastAsia="仿宋" w:cs="仿宋"/>
          <w:sz w:val="24"/>
        </w:rPr>
      </w:pPr>
    </w:p>
    <w:p w14:paraId="1C82534B">
      <w:pPr>
        <w:pStyle w:val="25"/>
        <w:spacing w:line="800" w:lineRule="atLeast"/>
        <w:ind w:left="0" w:leftChars="0"/>
        <w:rPr>
          <w:rFonts w:ascii="仿宋" w:hAnsi="仿宋" w:eastAsia="仿宋" w:cs="仿宋"/>
          <w:b/>
          <w:sz w:val="36"/>
          <w:szCs w:val="36"/>
        </w:rPr>
      </w:pPr>
    </w:p>
    <w:p w14:paraId="72591086">
      <w:pPr>
        <w:pStyle w:val="25"/>
        <w:spacing w:line="800" w:lineRule="atLeast"/>
        <w:ind w:left="0" w:leftChars="0"/>
        <w:rPr>
          <w:rFonts w:ascii="仿宋" w:hAnsi="仿宋" w:eastAsia="仿宋" w:cs="仿宋"/>
          <w:b/>
          <w:sz w:val="36"/>
          <w:szCs w:val="36"/>
        </w:rPr>
      </w:pPr>
    </w:p>
    <w:p w14:paraId="7B3B2EFA">
      <w:pPr>
        <w:rPr>
          <w:rFonts w:ascii="仿宋" w:hAnsi="仿宋" w:eastAsia="仿宋" w:cs="仿宋"/>
          <w:b/>
          <w:sz w:val="30"/>
          <w:szCs w:val="30"/>
        </w:rPr>
      </w:pPr>
    </w:p>
    <w:p w14:paraId="5BB262ED">
      <w:pPr>
        <w:rPr>
          <w:rFonts w:ascii="仿宋" w:hAnsi="仿宋" w:eastAsia="仿宋" w:cs="仿宋"/>
          <w:b/>
          <w:sz w:val="30"/>
          <w:szCs w:val="30"/>
        </w:rPr>
      </w:pPr>
    </w:p>
    <w:p w14:paraId="20F3AC90">
      <w:pPr>
        <w:snapToGrid w:val="0"/>
        <w:spacing w:line="440" w:lineRule="exact"/>
        <w:rPr>
          <w:rFonts w:ascii="仿宋" w:hAnsi="仿宋" w:eastAsia="仿宋" w:cs="仿宋"/>
          <w:sz w:val="24"/>
        </w:rPr>
      </w:pPr>
    </w:p>
    <w:p w14:paraId="098B4D04">
      <w:pPr>
        <w:snapToGrid w:val="0"/>
        <w:spacing w:line="440" w:lineRule="exact"/>
        <w:rPr>
          <w:rFonts w:ascii="仿宋" w:hAnsi="仿宋" w:eastAsia="仿宋" w:cs="仿宋"/>
          <w:sz w:val="24"/>
        </w:rPr>
      </w:pPr>
    </w:p>
    <w:p w14:paraId="1CCF28CE">
      <w:pPr>
        <w:snapToGrid w:val="0"/>
        <w:spacing w:line="440" w:lineRule="exact"/>
        <w:rPr>
          <w:rFonts w:ascii="仿宋" w:hAnsi="仿宋" w:eastAsia="仿宋" w:cs="仿宋"/>
          <w:sz w:val="24"/>
        </w:rPr>
      </w:pPr>
    </w:p>
    <w:p w14:paraId="2C671F0E">
      <w:pPr>
        <w:snapToGrid w:val="0"/>
        <w:spacing w:line="440" w:lineRule="exact"/>
        <w:rPr>
          <w:rFonts w:ascii="仿宋" w:hAnsi="仿宋" w:eastAsia="仿宋" w:cs="仿宋"/>
          <w:sz w:val="24"/>
        </w:rPr>
      </w:pPr>
    </w:p>
    <w:p w14:paraId="5484A58C">
      <w:pPr>
        <w:snapToGrid w:val="0"/>
        <w:spacing w:line="440" w:lineRule="exact"/>
        <w:rPr>
          <w:rFonts w:ascii="仿宋" w:hAnsi="仿宋" w:eastAsia="仿宋" w:cs="仿宋"/>
          <w:sz w:val="24"/>
        </w:rPr>
      </w:pPr>
    </w:p>
    <w:p w14:paraId="43557645">
      <w:pPr>
        <w:snapToGrid w:val="0"/>
        <w:spacing w:line="440" w:lineRule="exact"/>
        <w:rPr>
          <w:rFonts w:ascii="仿宋" w:hAnsi="仿宋" w:eastAsia="仿宋" w:cs="仿宋"/>
          <w:sz w:val="24"/>
        </w:rPr>
      </w:pPr>
    </w:p>
    <w:p w14:paraId="105653E8">
      <w:pPr>
        <w:snapToGrid w:val="0"/>
        <w:spacing w:line="440" w:lineRule="exact"/>
        <w:rPr>
          <w:rFonts w:ascii="仿宋" w:hAnsi="仿宋" w:eastAsia="仿宋" w:cs="仿宋"/>
          <w:sz w:val="24"/>
        </w:rPr>
      </w:pPr>
    </w:p>
    <w:p w14:paraId="06C0E89D">
      <w:pPr>
        <w:snapToGrid w:val="0"/>
        <w:spacing w:line="440" w:lineRule="exact"/>
        <w:rPr>
          <w:rFonts w:ascii="仿宋" w:hAnsi="仿宋" w:eastAsia="仿宋" w:cs="仿宋"/>
          <w:sz w:val="24"/>
        </w:rPr>
      </w:pPr>
    </w:p>
    <w:p w14:paraId="4C540205">
      <w:pPr>
        <w:snapToGrid w:val="0"/>
        <w:spacing w:line="440" w:lineRule="exact"/>
        <w:rPr>
          <w:rFonts w:ascii="仿宋" w:hAnsi="仿宋" w:eastAsia="仿宋" w:cs="仿宋"/>
          <w:sz w:val="24"/>
        </w:rPr>
      </w:pPr>
    </w:p>
    <w:p w14:paraId="3E729EEC">
      <w:pPr>
        <w:snapToGrid w:val="0"/>
        <w:spacing w:line="440" w:lineRule="exact"/>
        <w:rPr>
          <w:rFonts w:ascii="仿宋" w:hAnsi="仿宋" w:eastAsia="仿宋" w:cs="仿宋"/>
          <w:sz w:val="24"/>
        </w:rPr>
      </w:pPr>
    </w:p>
    <w:p w14:paraId="1A8064BB">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776B8B8E">
      <w:pPr>
        <w:snapToGrid w:val="0"/>
        <w:spacing w:line="440" w:lineRule="exact"/>
        <w:rPr>
          <w:rFonts w:ascii="仿宋" w:hAnsi="仿宋" w:eastAsia="仿宋" w:cs="仿宋"/>
          <w:sz w:val="24"/>
        </w:rPr>
      </w:pPr>
    </w:p>
    <w:p w14:paraId="36CF5DD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14:paraId="7F45BC9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 绍兴市人民医院镜湖总院手术床、骨科手术床采购项目（重招）（招标编号:CGSHZJ-2024-N001082 ）政府采购活动，郑重承诺：</w:t>
      </w:r>
    </w:p>
    <w:p w14:paraId="69E9A455">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8D7E5B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80B02E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3F503E8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03307E4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2821A5F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220BE72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A22F8E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14C676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2C869E5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CABE99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C58BA9E">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01D6A078">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A7B3377">
      <w:pPr>
        <w:snapToGrid w:val="0"/>
        <w:spacing w:line="440" w:lineRule="exact"/>
        <w:rPr>
          <w:rFonts w:ascii="仿宋" w:hAnsi="仿宋" w:eastAsia="仿宋" w:cs="仿宋"/>
          <w:sz w:val="24"/>
        </w:rPr>
      </w:pPr>
    </w:p>
    <w:p w14:paraId="7854F47B">
      <w:pPr>
        <w:snapToGrid w:val="0"/>
        <w:spacing w:line="440" w:lineRule="exact"/>
        <w:rPr>
          <w:rFonts w:ascii="仿宋" w:hAnsi="仿宋" w:eastAsia="仿宋" w:cs="仿宋"/>
          <w:sz w:val="24"/>
        </w:rPr>
      </w:pPr>
    </w:p>
    <w:p w14:paraId="1F6D5D6A">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704E7C0B">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14E3AE45">
      <w:pPr>
        <w:pStyle w:val="140"/>
        <w:rPr>
          <w:rFonts w:ascii="仿宋" w:hAnsi="仿宋" w:eastAsia="仿宋" w:cs="仿宋"/>
          <w:color w:val="auto"/>
        </w:rPr>
      </w:pPr>
    </w:p>
    <w:p w14:paraId="14DBC19E">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36F8FB85">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0E0490A">
      <w:pPr>
        <w:snapToGrid w:val="0"/>
        <w:spacing w:line="360" w:lineRule="auto"/>
        <w:ind w:right="480"/>
        <w:jc w:val="center"/>
        <w:rPr>
          <w:rFonts w:ascii="仿宋" w:hAnsi="仿宋" w:eastAsia="仿宋" w:cs="仿宋"/>
          <w:b/>
          <w:kern w:val="0"/>
          <w:sz w:val="32"/>
          <w:szCs w:val="32"/>
        </w:rPr>
      </w:pPr>
    </w:p>
    <w:p w14:paraId="357540F1">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14D7E6D5">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097CAE5">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11DC2FE">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3BA3B2F8">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250327A">
      <w:pPr>
        <w:widowControl/>
        <w:spacing w:line="360" w:lineRule="auto"/>
        <w:ind w:left="150"/>
        <w:jc w:val="center"/>
        <w:rPr>
          <w:rFonts w:ascii="仿宋" w:hAnsi="仿宋" w:eastAsia="仿宋" w:cs="仿宋"/>
          <w:b/>
          <w:kern w:val="0"/>
          <w:sz w:val="32"/>
          <w:szCs w:val="32"/>
        </w:rPr>
      </w:pPr>
    </w:p>
    <w:p w14:paraId="4D51887A">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23BEFF4F">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F48508E">
      <w:pPr>
        <w:spacing w:line="336" w:lineRule="auto"/>
        <w:jc w:val="center"/>
        <w:rPr>
          <w:rFonts w:ascii="仿宋" w:hAnsi="仿宋" w:eastAsia="仿宋" w:cs="仿宋"/>
          <w:b/>
          <w:kern w:val="0"/>
          <w:sz w:val="36"/>
          <w:szCs w:val="36"/>
        </w:rPr>
      </w:pPr>
    </w:p>
    <w:p w14:paraId="16D89161">
      <w:pPr>
        <w:spacing w:line="336" w:lineRule="auto"/>
        <w:jc w:val="center"/>
        <w:rPr>
          <w:rFonts w:ascii="仿宋" w:hAnsi="仿宋" w:eastAsia="仿宋" w:cs="仿宋"/>
          <w:b/>
          <w:kern w:val="0"/>
          <w:sz w:val="36"/>
          <w:szCs w:val="36"/>
        </w:rPr>
      </w:pPr>
    </w:p>
    <w:p w14:paraId="239458B0">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432C940">
      <w:pPr>
        <w:spacing w:line="336" w:lineRule="auto"/>
        <w:jc w:val="center"/>
        <w:outlineLvl w:val="0"/>
        <w:rPr>
          <w:rFonts w:ascii="仿宋" w:hAnsi="仿宋" w:eastAsia="仿宋" w:cs="仿宋"/>
          <w:b/>
          <w:kern w:val="0"/>
          <w:sz w:val="24"/>
        </w:rPr>
      </w:pPr>
    </w:p>
    <w:p w14:paraId="5448944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0F8063D">
      <w:pPr>
        <w:pStyle w:val="222"/>
        <w:spacing w:line="336" w:lineRule="auto"/>
        <w:ind w:left="0" w:firstLine="0" w:firstLineChars="0"/>
        <w:rPr>
          <w:rFonts w:ascii="仿宋" w:eastAsia="仿宋" w:cs="仿宋"/>
        </w:rPr>
      </w:pPr>
      <w:r>
        <w:rPr>
          <w:rFonts w:hint="eastAsia" w:ascii="仿宋" w:eastAsia="仿宋" w:cs="仿宋"/>
        </w:rPr>
        <w:t>（1）投标函……………………………………………………………………… （页码）</w:t>
      </w:r>
    </w:p>
    <w:p w14:paraId="360BDC3A">
      <w:pPr>
        <w:pStyle w:val="222"/>
        <w:spacing w:line="336" w:lineRule="auto"/>
        <w:ind w:left="0" w:firstLine="0" w:firstLineChars="0"/>
        <w:rPr>
          <w:rFonts w:ascii="仿宋" w:eastAsia="仿宋" w:cs="仿宋"/>
        </w:rPr>
      </w:pPr>
      <w:r>
        <w:rPr>
          <w:rFonts w:hint="eastAsia" w:ascii="仿宋" w:eastAsia="仿宋" w:cs="仿宋"/>
        </w:rPr>
        <w:t>（2）法定代表人授权书………………………………………………………… （页码）</w:t>
      </w:r>
    </w:p>
    <w:p w14:paraId="6C0FC86C">
      <w:pPr>
        <w:pStyle w:val="222"/>
        <w:spacing w:line="336" w:lineRule="auto"/>
        <w:ind w:left="0" w:firstLine="0" w:firstLineChars="0"/>
        <w:rPr>
          <w:rFonts w:ascii="仿宋" w:eastAsia="仿宋" w:cs="仿宋"/>
        </w:rPr>
      </w:pPr>
      <w:r>
        <w:rPr>
          <w:rFonts w:hint="eastAsia" w:ascii="仿宋" w:eastAsia="仿宋" w:cs="仿宋"/>
        </w:rPr>
        <w:t>（3）授权代表社保证明………………………………………………………… （页码）</w:t>
      </w:r>
    </w:p>
    <w:p w14:paraId="6A917B95">
      <w:pPr>
        <w:pStyle w:val="222"/>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14:paraId="679F2E71">
      <w:pPr>
        <w:pStyle w:val="222"/>
        <w:spacing w:line="336" w:lineRule="auto"/>
        <w:ind w:left="0" w:firstLine="0" w:firstLineChars="0"/>
        <w:rPr>
          <w:rFonts w:ascii="仿宋" w:eastAsia="仿宋" w:cs="仿宋"/>
        </w:rPr>
      </w:pPr>
      <w:r>
        <w:rPr>
          <w:rFonts w:hint="eastAsia" w:ascii="仿宋" w:eastAsia="仿宋" w:cs="仿宋"/>
        </w:rPr>
        <w:t>（5）法定代表人身份证明书…………………………………………………… （页码）</w:t>
      </w:r>
    </w:p>
    <w:p w14:paraId="02615DE8">
      <w:pPr>
        <w:pStyle w:val="222"/>
        <w:spacing w:line="336" w:lineRule="auto"/>
        <w:ind w:left="0" w:firstLine="0" w:firstLineChars="0"/>
        <w:rPr>
          <w:rFonts w:ascii="仿宋" w:eastAsia="仿宋" w:cs="仿宋"/>
        </w:rPr>
      </w:pPr>
      <w:r>
        <w:rPr>
          <w:rFonts w:hint="eastAsia" w:ascii="仿宋" w:eastAsia="仿宋" w:cs="仿宋"/>
        </w:rPr>
        <w:t>（6）商务技术偏离表…………………………………………………………… （页码）</w:t>
      </w:r>
    </w:p>
    <w:p w14:paraId="4B77FE78">
      <w:pPr>
        <w:pStyle w:val="222"/>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1D48CBCF">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14:paraId="11F5C447">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14:paraId="78846D92">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14:paraId="1E9C4443">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14:paraId="7B374DD3">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72FC477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6E0B5E8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14:paraId="1E38A92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14:paraId="0BA6420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14:paraId="68DF6B7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14:paraId="613AAAA6">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rPr>
        <w:t>…………………</w:t>
      </w:r>
      <w:r>
        <w:rPr>
          <w:rFonts w:hint="eastAsia" w:ascii="仿宋" w:hAnsi="仿宋" w:eastAsia="仿宋" w:cs="仿宋"/>
          <w:kern w:val="0"/>
          <w:sz w:val="24"/>
        </w:rPr>
        <w:t>（页码）</w:t>
      </w:r>
    </w:p>
    <w:p w14:paraId="663389D8">
      <w:pPr>
        <w:snapToGrid w:val="0"/>
        <w:spacing w:line="360" w:lineRule="auto"/>
        <w:ind w:firstLine="3855" w:firstLineChars="1200"/>
        <w:outlineLvl w:val="0"/>
        <w:rPr>
          <w:rFonts w:ascii="仿宋" w:hAnsi="仿宋" w:eastAsia="仿宋" w:cs="仿宋"/>
          <w:b/>
          <w:kern w:val="0"/>
          <w:sz w:val="32"/>
          <w:szCs w:val="32"/>
        </w:rPr>
      </w:pPr>
    </w:p>
    <w:p w14:paraId="235A345D">
      <w:pPr>
        <w:snapToGrid w:val="0"/>
        <w:spacing w:line="360" w:lineRule="auto"/>
        <w:ind w:firstLine="3855" w:firstLineChars="1200"/>
        <w:outlineLvl w:val="0"/>
        <w:rPr>
          <w:rFonts w:ascii="仿宋" w:hAnsi="仿宋" w:eastAsia="仿宋" w:cs="仿宋"/>
          <w:b/>
          <w:kern w:val="0"/>
          <w:sz w:val="32"/>
          <w:szCs w:val="32"/>
        </w:rPr>
      </w:pPr>
    </w:p>
    <w:p w14:paraId="6C2082A9">
      <w:pPr>
        <w:snapToGrid w:val="0"/>
        <w:spacing w:line="360" w:lineRule="auto"/>
        <w:ind w:firstLine="3855" w:firstLineChars="1200"/>
        <w:outlineLvl w:val="0"/>
        <w:rPr>
          <w:rFonts w:ascii="仿宋" w:hAnsi="仿宋" w:eastAsia="仿宋" w:cs="仿宋"/>
          <w:b/>
          <w:kern w:val="0"/>
          <w:sz w:val="32"/>
          <w:szCs w:val="32"/>
        </w:rPr>
      </w:pPr>
    </w:p>
    <w:p w14:paraId="4FE95A15">
      <w:pPr>
        <w:snapToGrid w:val="0"/>
        <w:spacing w:line="360" w:lineRule="auto"/>
        <w:ind w:firstLine="3855" w:firstLineChars="1200"/>
        <w:outlineLvl w:val="0"/>
        <w:rPr>
          <w:rFonts w:ascii="仿宋" w:hAnsi="仿宋" w:eastAsia="仿宋" w:cs="仿宋"/>
          <w:b/>
          <w:kern w:val="0"/>
          <w:sz w:val="32"/>
          <w:szCs w:val="32"/>
        </w:rPr>
      </w:pPr>
    </w:p>
    <w:p w14:paraId="3B2F8EC8">
      <w:pPr>
        <w:snapToGrid w:val="0"/>
        <w:spacing w:line="360" w:lineRule="auto"/>
        <w:ind w:firstLine="3855" w:firstLineChars="1200"/>
        <w:outlineLvl w:val="0"/>
        <w:rPr>
          <w:rFonts w:ascii="仿宋" w:hAnsi="仿宋" w:eastAsia="仿宋" w:cs="仿宋"/>
          <w:b/>
          <w:kern w:val="0"/>
          <w:sz w:val="32"/>
          <w:szCs w:val="32"/>
        </w:rPr>
      </w:pPr>
    </w:p>
    <w:p w14:paraId="1BDE7276">
      <w:pPr>
        <w:snapToGrid w:val="0"/>
        <w:spacing w:line="360" w:lineRule="auto"/>
        <w:ind w:firstLine="3855" w:firstLineChars="1200"/>
        <w:outlineLvl w:val="0"/>
        <w:rPr>
          <w:rFonts w:ascii="仿宋" w:hAnsi="仿宋" w:eastAsia="仿宋" w:cs="仿宋"/>
          <w:b/>
          <w:kern w:val="0"/>
          <w:sz w:val="32"/>
          <w:szCs w:val="32"/>
        </w:rPr>
      </w:pPr>
    </w:p>
    <w:p w14:paraId="281EC6E9">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4BC11AB">
      <w:pPr>
        <w:pStyle w:val="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14:paraId="20A69CB0">
      <w:pPr>
        <w:pStyle w:val="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0DE9A720">
      <w:pPr>
        <w:pStyle w:val="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18356986">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7C836515">
      <w:pPr>
        <w:pStyle w:val="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063786E">
      <w:pPr>
        <w:pStyle w:val="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58F7553">
      <w:pPr>
        <w:pStyle w:val="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01D98128">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398DB28D">
      <w:pPr>
        <w:pStyle w:val="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72AB5C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76584DA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F2470D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11960ED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B9FCD3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5B675CA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2A604B5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4C94E70D">
      <w:pPr>
        <w:pStyle w:val="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31429B8B">
      <w:pPr>
        <w:pStyle w:val="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467E93A4">
      <w:pPr>
        <w:pStyle w:val="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2454331D">
      <w:pPr>
        <w:pStyle w:val="97"/>
        <w:spacing w:after="120" w:line="336" w:lineRule="auto"/>
        <w:ind w:firstLine="480"/>
        <w:rPr>
          <w:rFonts w:ascii="仿宋" w:hAnsi="仿宋" w:eastAsia="仿宋" w:cs="仿宋"/>
          <w:szCs w:val="24"/>
        </w:rPr>
      </w:pPr>
    </w:p>
    <w:p w14:paraId="5C8185DF">
      <w:pPr>
        <w:pStyle w:val="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19E3B072">
      <w:pPr>
        <w:snapToGrid w:val="0"/>
        <w:spacing w:line="336" w:lineRule="auto"/>
        <w:ind w:firstLine="480" w:firstLineChars="200"/>
        <w:jc w:val="left"/>
        <w:rPr>
          <w:rFonts w:ascii="仿宋" w:hAnsi="仿宋" w:eastAsia="仿宋" w:cs="仿宋"/>
          <w:sz w:val="24"/>
        </w:rPr>
      </w:pPr>
    </w:p>
    <w:p w14:paraId="2750DA94">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2E218EB9">
      <w:pPr>
        <w:snapToGrid w:val="0"/>
        <w:spacing w:line="360" w:lineRule="auto"/>
        <w:jc w:val="center"/>
        <w:rPr>
          <w:rFonts w:ascii="仿宋" w:hAnsi="仿宋" w:eastAsia="仿宋" w:cs="仿宋"/>
          <w:b/>
          <w:kern w:val="0"/>
          <w:sz w:val="32"/>
          <w:szCs w:val="32"/>
        </w:rPr>
      </w:pPr>
    </w:p>
    <w:p w14:paraId="7E417B30">
      <w:pPr>
        <w:spacing w:line="360" w:lineRule="auto"/>
        <w:jc w:val="center"/>
        <w:rPr>
          <w:rFonts w:ascii="仿宋" w:hAnsi="仿宋" w:eastAsia="仿宋" w:cs="仿宋"/>
          <w:b/>
          <w:sz w:val="24"/>
        </w:rPr>
      </w:pPr>
    </w:p>
    <w:p w14:paraId="16F234EC">
      <w:pPr>
        <w:spacing w:line="360" w:lineRule="auto"/>
        <w:jc w:val="center"/>
        <w:rPr>
          <w:rFonts w:ascii="仿宋" w:hAnsi="仿宋" w:eastAsia="仿宋" w:cs="仿宋"/>
          <w:b/>
          <w:bCs/>
          <w:sz w:val="32"/>
          <w:szCs w:val="32"/>
        </w:rPr>
      </w:pPr>
    </w:p>
    <w:p w14:paraId="5BDDA47D">
      <w:pPr>
        <w:spacing w:line="360" w:lineRule="auto"/>
        <w:jc w:val="center"/>
        <w:rPr>
          <w:rFonts w:ascii="仿宋" w:hAnsi="仿宋" w:eastAsia="仿宋" w:cs="仿宋"/>
          <w:b/>
          <w:bCs/>
          <w:sz w:val="32"/>
          <w:szCs w:val="32"/>
        </w:rPr>
      </w:pPr>
    </w:p>
    <w:p w14:paraId="1615AF00">
      <w:pPr>
        <w:spacing w:line="360" w:lineRule="auto"/>
        <w:jc w:val="center"/>
        <w:rPr>
          <w:rFonts w:ascii="仿宋" w:hAnsi="仿宋" w:eastAsia="仿宋" w:cs="仿宋"/>
          <w:b/>
          <w:bCs/>
          <w:sz w:val="32"/>
          <w:szCs w:val="32"/>
        </w:rPr>
      </w:pPr>
    </w:p>
    <w:p w14:paraId="4577FC0B">
      <w:pPr>
        <w:spacing w:line="360" w:lineRule="auto"/>
        <w:jc w:val="center"/>
        <w:rPr>
          <w:rFonts w:ascii="仿宋" w:hAnsi="仿宋" w:eastAsia="仿宋" w:cs="仿宋"/>
          <w:b/>
          <w:bCs/>
          <w:sz w:val="32"/>
          <w:szCs w:val="32"/>
        </w:rPr>
      </w:pPr>
    </w:p>
    <w:p w14:paraId="26410DDA">
      <w:pPr>
        <w:spacing w:line="360" w:lineRule="auto"/>
        <w:jc w:val="center"/>
        <w:rPr>
          <w:rFonts w:ascii="仿宋" w:hAnsi="仿宋" w:eastAsia="仿宋" w:cs="仿宋"/>
          <w:b/>
          <w:bCs/>
          <w:sz w:val="32"/>
          <w:szCs w:val="32"/>
        </w:rPr>
      </w:pPr>
    </w:p>
    <w:p w14:paraId="15DEDBCB">
      <w:pPr>
        <w:spacing w:line="360" w:lineRule="auto"/>
        <w:jc w:val="center"/>
        <w:rPr>
          <w:rFonts w:ascii="仿宋" w:hAnsi="仿宋" w:eastAsia="仿宋" w:cs="仿宋"/>
          <w:b/>
          <w:bCs/>
          <w:sz w:val="32"/>
          <w:szCs w:val="32"/>
        </w:rPr>
      </w:pPr>
    </w:p>
    <w:p w14:paraId="367C048F">
      <w:pPr>
        <w:spacing w:line="360" w:lineRule="auto"/>
        <w:jc w:val="center"/>
        <w:rPr>
          <w:rFonts w:ascii="仿宋" w:hAnsi="仿宋" w:eastAsia="仿宋" w:cs="仿宋"/>
          <w:b/>
          <w:bCs/>
          <w:sz w:val="32"/>
          <w:szCs w:val="32"/>
        </w:rPr>
      </w:pPr>
    </w:p>
    <w:p w14:paraId="2C678145">
      <w:pPr>
        <w:spacing w:line="360" w:lineRule="auto"/>
        <w:jc w:val="center"/>
        <w:rPr>
          <w:rFonts w:ascii="仿宋" w:hAnsi="仿宋" w:eastAsia="仿宋" w:cs="仿宋"/>
          <w:b/>
          <w:bCs/>
          <w:sz w:val="32"/>
          <w:szCs w:val="32"/>
        </w:rPr>
      </w:pPr>
    </w:p>
    <w:p w14:paraId="36CDFDBE">
      <w:pPr>
        <w:spacing w:line="360" w:lineRule="auto"/>
        <w:jc w:val="center"/>
        <w:rPr>
          <w:rFonts w:ascii="仿宋" w:hAnsi="仿宋" w:eastAsia="仿宋" w:cs="仿宋"/>
          <w:b/>
          <w:bCs/>
          <w:sz w:val="32"/>
          <w:szCs w:val="32"/>
        </w:rPr>
      </w:pPr>
    </w:p>
    <w:p w14:paraId="427909F4">
      <w:pPr>
        <w:spacing w:line="360" w:lineRule="auto"/>
        <w:jc w:val="center"/>
        <w:rPr>
          <w:rFonts w:ascii="仿宋" w:hAnsi="仿宋" w:eastAsia="仿宋" w:cs="仿宋"/>
          <w:b/>
          <w:bCs/>
          <w:sz w:val="32"/>
          <w:szCs w:val="32"/>
        </w:rPr>
      </w:pPr>
    </w:p>
    <w:p w14:paraId="21E9A3F5">
      <w:pPr>
        <w:spacing w:line="360" w:lineRule="auto"/>
        <w:jc w:val="center"/>
        <w:rPr>
          <w:rFonts w:ascii="仿宋" w:hAnsi="仿宋" w:eastAsia="仿宋" w:cs="仿宋"/>
          <w:b/>
          <w:bCs/>
          <w:sz w:val="32"/>
          <w:szCs w:val="32"/>
        </w:rPr>
      </w:pPr>
    </w:p>
    <w:p w14:paraId="3EEEF102">
      <w:pPr>
        <w:widowControl/>
        <w:jc w:val="center"/>
        <w:rPr>
          <w:rFonts w:ascii="仿宋" w:hAnsi="仿宋" w:eastAsia="仿宋" w:cs="仿宋"/>
          <w:b/>
          <w:sz w:val="30"/>
          <w:szCs w:val="30"/>
        </w:rPr>
      </w:pPr>
    </w:p>
    <w:p w14:paraId="5F29B0F0">
      <w:pPr>
        <w:widowControl/>
        <w:jc w:val="center"/>
        <w:rPr>
          <w:rFonts w:ascii="仿宋" w:hAnsi="仿宋" w:eastAsia="仿宋" w:cs="仿宋"/>
          <w:b/>
          <w:sz w:val="30"/>
          <w:szCs w:val="30"/>
        </w:rPr>
      </w:pPr>
    </w:p>
    <w:p w14:paraId="1000038C">
      <w:pPr>
        <w:widowControl/>
        <w:jc w:val="center"/>
        <w:rPr>
          <w:rFonts w:ascii="仿宋" w:hAnsi="仿宋" w:eastAsia="仿宋" w:cs="仿宋"/>
          <w:b/>
          <w:sz w:val="30"/>
          <w:szCs w:val="30"/>
        </w:rPr>
      </w:pPr>
    </w:p>
    <w:p w14:paraId="1745C068">
      <w:pPr>
        <w:widowControl/>
        <w:jc w:val="center"/>
        <w:rPr>
          <w:rFonts w:ascii="仿宋" w:hAnsi="仿宋" w:eastAsia="仿宋" w:cs="仿宋"/>
          <w:b/>
          <w:sz w:val="30"/>
          <w:szCs w:val="30"/>
        </w:rPr>
      </w:pPr>
    </w:p>
    <w:p w14:paraId="2AB7BFE8">
      <w:pPr>
        <w:widowControl/>
        <w:jc w:val="center"/>
        <w:rPr>
          <w:rFonts w:ascii="仿宋" w:hAnsi="仿宋" w:eastAsia="仿宋" w:cs="仿宋"/>
          <w:b/>
          <w:sz w:val="30"/>
          <w:szCs w:val="30"/>
        </w:rPr>
      </w:pPr>
    </w:p>
    <w:p w14:paraId="2BB733A3">
      <w:pPr>
        <w:widowControl/>
        <w:jc w:val="center"/>
        <w:rPr>
          <w:rFonts w:ascii="仿宋" w:hAnsi="仿宋" w:eastAsia="仿宋" w:cs="仿宋"/>
          <w:b/>
          <w:sz w:val="30"/>
          <w:szCs w:val="30"/>
        </w:rPr>
      </w:pPr>
    </w:p>
    <w:p w14:paraId="4BF6D778">
      <w:pPr>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478E6CD4">
      <w:pPr>
        <w:jc w:val="center"/>
        <w:rPr>
          <w:rFonts w:ascii="仿宋" w:hAnsi="仿宋" w:eastAsia="仿宋" w:cs="仿宋"/>
          <w:b/>
          <w:sz w:val="24"/>
        </w:rPr>
      </w:pPr>
    </w:p>
    <w:p w14:paraId="7B9197F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 xml:space="preserve"> 绍兴市人民医院镜湖总院手术床、骨科手术床采购项目（重招）（招标编号:CGSHZJ-2024-N001082 ）</w:t>
      </w:r>
      <w:r>
        <w:rPr>
          <w:rFonts w:hint="eastAsia" w:ascii="仿宋" w:hAnsi="仿宋" w:eastAsia="仿宋" w:cs="仿宋"/>
          <w:sz w:val="24"/>
        </w:rPr>
        <w:t>投标活动。授权代表在开标、评标、合同谈判过程中所签署的一切文件和处理与之有关的一切事务，我均予以承认。</w:t>
      </w:r>
    </w:p>
    <w:p w14:paraId="45EAF93A">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850D266">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186DD31">
      <w:pPr>
        <w:snapToGrid w:val="0"/>
        <w:spacing w:line="600" w:lineRule="exact"/>
        <w:jc w:val="left"/>
        <w:rPr>
          <w:rFonts w:ascii="仿宋" w:hAnsi="仿宋" w:eastAsia="仿宋" w:cs="仿宋"/>
          <w:sz w:val="24"/>
        </w:rPr>
      </w:pPr>
    </w:p>
    <w:p w14:paraId="120B76E1">
      <w:pPr>
        <w:spacing w:line="360" w:lineRule="exact"/>
        <w:rPr>
          <w:rFonts w:ascii="仿宋" w:hAnsi="仿宋" w:eastAsia="仿宋" w:cs="仿宋"/>
          <w:sz w:val="24"/>
        </w:rPr>
      </w:pPr>
      <w:r>
        <w:rPr>
          <w:rFonts w:hint="eastAsia" w:ascii="仿宋" w:hAnsi="仿宋" w:eastAsia="仿宋" w:cs="仿宋"/>
          <w:sz w:val="24"/>
        </w:rPr>
        <w:t>授权代表姓名：              性别：               年龄：</w:t>
      </w:r>
    </w:p>
    <w:p w14:paraId="700425A4">
      <w:pPr>
        <w:spacing w:line="360" w:lineRule="exact"/>
        <w:rPr>
          <w:rFonts w:ascii="仿宋" w:hAnsi="仿宋" w:eastAsia="仿宋" w:cs="仿宋"/>
          <w:sz w:val="24"/>
        </w:rPr>
      </w:pPr>
    </w:p>
    <w:p w14:paraId="2E51E847">
      <w:pPr>
        <w:spacing w:line="360" w:lineRule="exact"/>
        <w:rPr>
          <w:rFonts w:ascii="仿宋" w:hAnsi="仿宋" w:eastAsia="仿宋" w:cs="仿宋"/>
          <w:sz w:val="24"/>
        </w:rPr>
      </w:pPr>
      <w:r>
        <w:rPr>
          <w:rFonts w:hint="eastAsia" w:ascii="仿宋" w:hAnsi="仿宋" w:eastAsia="仿宋" w:cs="仿宋"/>
          <w:sz w:val="24"/>
        </w:rPr>
        <w:t>单位：                      部门：               职务：</w:t>
      </w:r>
    </w:p>
    <w:p w14:paraId="057960AC">
      <w:pPr>
        <w:spacing w:line="360" w:lineRule="exact"/>
        <w:rPr>
          <w:rFonts w:ascii="仿宋" w:hAnsi="仿宋" w:eastAsia="仿宋" w:cs="仿宋"/>
          <w:sz w:val="24"/>
        </w:rPr>
      </w:pPr>
    </w:p>
    <w:p w14:paraId="35C3810F">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F1BE0A1">
      <w:pPr>
        <w:spacing w:line="360" w:lineRule="exact"/>
        <w:rPr>
          <w:rFonts w:ascii="仿宋" w:hAnsi="仿宋" w:eastAsia="仿宋" w:cs="仿宋"/>
          <w:sz w:val="24"/>
        </w:rPr>
      </w:pPr>
    </w:p>
    <w:p w14:paraId="46E8C526">
      <w:pPr>
        <w:spacing w:line="360" w:lineRule="exact"/>
        <w:rPr>
          <w:rFonts w:ascii="仿宋" w:hAnsi="仿宋" w:eastAsia="仿宋" w:cs="仿宋"/>
          <w:sz w:val="24"/>
        </w:rPr>
      </w:pPr>
    </w:p>
    <w:p w14:paraId="23CC801A">
      <w:pPr>
        <w:spacing w:line="360" w:lineRule="exact"/>
        <w:rPr>
          <w:rFonts w:ascii="仿宋" w:hAnsi="仿宋" w:eastAsia="仿宋" w:cs="仿宋"/>
          <w:sz w:val="24"/>
        </w:rPr>
      </w:pPr>
      <w:r>
        <w:rPr>
          <w:rFonts w:hint="eastAsia" w:ascii="仿宋" w:hAnsi="仿宋" w:eastAsia="仿宋" w:cs="仿宋"/>
          <w:sz w:val="24"/>
        </w:rPr>
        <w:t>投标人（电子签章）：</w:t>
      </w:r>
    </w:p>
    <w:p w14:paraId="0BA0A41E">
      <w:pPr>
        <w:spacing w:line="360" w:lineRule="exact"/>
        <w:rPr>
          <w:rFonts w:ascii="仿宋" w:hAnsi="仿宋" w:eastAsia="仿宋" w:cs="仿宋"/>
          <w:sz w:val="24"/>
        </w:rPr>
      </w:pPr>
    </w:p>
    <w:p w14:paraId="4593E8D4">
      <w:pPr>
        <w:spacing w:line="360" w:lineRule="exact"/>
        <w:rPr>
          <w:rFonts w:ascii="仿宋" w:hAnsi="仿宋" w:eastAsia="仿宋" w:cs="仿宋"/>
          <w:sz w:val="24"/>
        </w:rPr>
      </w:pPr>
    </w:p>
    <w:p w14:paraId="70D5B6C8">
      <w:pPr>
        <w:spacing w:line="360" w:lineRule="exact"/>
        <w:rPr>
          <w:rFonts w:ascii="仿宋" w:hAnsi="仿宋" w:eastAsia="仿宋" w:cs="仿宋"/>
          <w:sz w:val="24"/>
        </w:rPr>
      </w:pPr>
      <w:r>
        <w:rPr>
          <w:rFonts w:hint="eastAsia" w:ascii="仿宋" w:hAnsi="仿宋" w:eastAsia="仿宋" w:cs="仿宋"/>
          <w:sz w:val="24"/>
        </w:rPr>
        <w:t>法定代表人（签字或盖章）：</w:t>
      </w:r>
    </w:p>
    <w:p w14:paraId="2E7876B5">
      <w:pPr>
        <w:spacing w:line="360" w:lineRule="exact"/>
        <w:rPr>
          <w:rFonts w:ascii="仿宋" w:hAnsi="仿宋" w:eastAsia="仿宋" w:cs="仿宋"/>
          <w:sz w:val="24"/>
        </w:rPr>
      </w:pPr>
    </w:p>
    <w:p w14:paraId="18C3F902">
      <w:pPr>
        <w:spacing w:line="360" w:lineRule="exact"/>
        <w:rPr>
          <w:rFonts w:ascii="仿宋" w:hAnsi="仿宋" w:eastAsia="仿宋" w:cs="仿宋"/>
          <w:sz w:val="24"/>
        </w:rPr>
      </w:pPr>
    </w:p>
    <w:p w14:paraId="32E7CABE">
      <w:pPr>
        <w:ind w:firstLine="5280" w:firstLineChars="2200"/>
        <w:jc w:val="left"/>
        <w:rPr>
          <w:rFonts w:ascii="仿宋" w:hAnsi="仿宋" w:eastAsia="仿宋" w:cs="仿宋"/>
          <w:b/>
          <w:sz w:val="24"/>
        </w:rPr>
      </w:pPr>
      <w:r>
        <w:rPr>
          <w:rFonts w:hint="eastAsia" w:ascii="仿宋" w:hAnsi="仿宋" w:eastAsia="仿宋" w:cs="仿宋"/>
          <w:sz w:val="24"/>
        </w:rPr>
        <w:t>日期：    年   月   日</w:t>
      </w:r>
    </w:p>
    <w:p w14:paraId="2E8840EA">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A95504D">
      <w:pPr>
        <w:jc w:val="center"/>
        <w:rPr>
          <w:rFonts w:ascii="仿宋" w:hAnsi="仿宋" w:eastAsia="仿宋" w:cs="仿宋"/>
          <w:b/>
          <w:sz w:val="24"/>
        </w:rPr>
      </w:pPr>
    </w:p>
    <w:p w14:paraId="6E7B2CE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77B846FA">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 xml:space="preserve"> 绍兴市人民医院镜湖总院手术床、骨科手术床采购项目（重招）（招标编号:CGSHZJ-2024-N001082 ）</w:t>
      </w:r>
      <w:r>
        <w:rPr>
          <w:rFonts w:hint="eastAsia" w:ascii="仿宋" w:hAnsi="仿宋" w:eastAsia="仿宋" w:cs="仿宋"/>
          <w:sz w:val="24"/>
        </w:rPr>
        <w:t>投标活动。授权代表在开标、评标、合同谈判过程中所签署的一切文件和处理与之有关的一切事务，我均予以承认。</w:t>
      </w:r>
    </w:p>
    <w:p w14:paraId="0E7C3239">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4BDDA20">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49334C9">
      <w:pPr>
        <w:snapToGrid w:val="0"/>
        <w:spacing w:line="600" w:lineRule="exact"/>
        <w:jc w:val="left"/>
        <w:rPr>
          <w:rFonts w:ascii="仿宋" w:hAnsi="仿宋" w:eastAsia="仿宋" w:cs="仿宋"/>
          <w:sz w:val="24"/>
        </w:rPr>
      </w:pPr>
    </w:p>
    <w:p w14:paraId="651FDF3B">
      <w:pPr>
        <w:spacing w:line="360" w:lineRule="exact"/>
        <w:rPr>
          <w:rFonts w:ascii="仿宋" w:hAnsi="仿宋" w:eastAsia="仿宋" w:cs="仿宋"/>
          <w:sz w:val="24"/>
        </w:rPr>
      </w:pPr>
      <w:r>
        <w:rPr>
          <w:rFonts w:hint="eastAsia" w:ascii="仿宋" w:hAnsi="仿宋" w:eastAsia="仿宋" w:cs="仿宋"/>
          <w:sz w:val="24"/>
        </w:rPr>
        <w:t>授权代表姓名：              性别：               年龄：</w:t>
      </w:r>
    </w:p>
    <w:p w14:paraId="3F680903">
      <w:pPr>
        <w:spacing w:line="360" w:lineRule="exact"/>
        <w:rPr>
          <w:rFonts w:ascii="仿宋" w:hAnsi="仿宋" w:eastAsia="仿宋" w:cs="仿宋"/>
          <w:sz w:val="24"/>
        </w:rPr>
      </w:pPr>
    </w:p>
    <w:p w14:paraId="3EAD6E80">
      <w:pPr>
        <w:spacing w:line="360" w:lineRule="exact"/>
        <w:rPr>
          <w:rFonts w:ascii="仿宋" w:hAnsi="仿宋" w:eastAsia="仿宋" w:cs="仿宋"/>
          <w:sz w:val="24"/>
        </w:rPr>
      </w:pPr>
      <w:r>
        <w:rPr>
          <w:rFonts w:hint="eastAsia" w:ascii="仿宋" w:hAnsi="仿宋" w:eastAsia="仿宋" w:cs="仿宋"/>
          <w:sz w:val="24"/>
        </w:rPr>
        <w:t>单位：                      部门：               职务：</w:t>
      </w:r>
    </w:p>
    <w:p w14:paraId="4155A1E5">
      <w:pPr>
        <w:spacing w:line="360" w:lineRule="exact"/>
        <w:rPr>
          <w:rFonts w:ascii="仿宋" w:hAnsi="仿宋" w:eastAsia="仿宋" w:cs="仿宋"/>
          <w:sz w:val="24"/>
        </w:rPr>
      </w:pPr>
    </w:p>
    <w:p w14:paraId="5096EFF3">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74D32FD">
      <w:pPr>
        <w:spacing w:line="360" w:lineRule="exact"/>
        <w:rPr>
          <w:rFonts w:ascii="仿宋" w:hAnsi="仿宋" w:eastAsia="仿宋" w:cs="仿宋"/>
          <w:sz w:val="24"/>
        </w:rPr>
      </w:pPr>
    </w:p>
    <w:p w14:paraId="7E04A9E5">
      <w:pPr>
        <w:spacing w:line="360" w:lineRule="exact"/>
        <w:rPr>
          <w:rFonts w:ascii="仿宋" w:hAnsi="仿宋" w:eastAsia="仿宋" w:cs="仿宋"/>
          <w:sz w:val="24"/>
        </w:rPr>
      </w:pPr>
    </w:p>
    <w:p w14:paraId="20FF8354">
      <w:pPr>
        <w:jc w:val="center"/>
        <w:rPr>
          <w:rFonts w:ascii="仿宋" w:hAnsi="仿宋" w:eastAsia="仿宋" w:cs="仿宋"/>
          <w:b/>
          <w:kern w:val="0"/>
          <w:sz w:val="32"/>
          <w:szCs w:val="32"/>
        </w:rPr>
      </w:pPr>
    </w:p>
    <w:p w14:paraId="0DD8D396">
      <w:pPr>
        <w:rPr>
          <w:rFonts w:ascii="仿宋" w:hAnsi="仿宋" w:eastAsia="仿宋" w:cs="仿宋"/>
        </w:rPr>
      </w:pPr>
    </w:p>
    <w:p w14:paraId="051BAD36">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308B0C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3C4B8B9">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09DB8B5">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EADC872">
      <w:pPr>
        <w:autoSpaceDE w:val="0"/>
        <w:autoSpaceDN w:val="0"/>
        <w:spacing w:line="360" w:lineRule="auto"/>
        <w:jc w:val="center"/>
        <w:rPr>
          <w:rFonts w:ascii="仿宋" w:hAnsi="仿宋" w:eastAsia="仿宋" w:cs="仿宋"/>
          <w:b/>
          <w:kern w:val="0"/>
          <w:sz w:val="32"/>
          <w:szCs w:val="32"/>
          <w:lang w:val="zh-CN"/>
        </w:rPr>
      </w:pPr>
    </w:p>
    <w:p w14:paraId="421DC24D">
      <w:pPr>
        <w:pageBreakBefore/>
        <w:spacing w:line="800" w:lineRule="exact"/>
        <w:rPr>
          <w:rFonts w:ascii="仿宋" w:hAnsi="仿宋" w:eastAsia="仿宋" w:cs="仿宋"/>
          <w:b/>
          <w:sz w:val="30"/>
          <w:szCs w:val="30"/>
        </w:rPr>
      </w:pPr>
      <w:r>
        <w:rPr>
          <w:rFonts w:hint="eastAsia" w:ascii="仿宋" w:hAnsi="仿宋" w:eastAsia="仿宋" w:cs="仿宋"/>
          <w:b/>
          <w:sz w:val="30"/>
          <w:szCs w:val="30"/>
        </w:rPr>
        <w:t>三、授权代表社保证明（复印件）</w:t>
      </w:r>
    </w:p>
    <w:p w14:paraId="48854670">
      <w:pPr>
        <w:spacing w:line="800" w:lineRule="exact"/>
        <w:ind w:firstLine="480" w:firstLineChars="200"/>
        <w:rPr>
          <w:rFonts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6B9142B">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C75C489">
      <w:pPr>
        <w:spacing w:line="800" w:lineRule="exact"/>
        <w:rPr>
          <w:rFonts w:ascii="仿宋" w:hAnsi="仿宋" w:eastAsia="仿宋" w:cs="仿宋"/>
          <w:b/>
          <w:sz w:val="24"/>
        </w:rPr>
      </w:pPr>
    </w:p>
    <w:p w14:paraId="75E5F4F2">
      <w:pPr>
        <w:spacing w:line="800" w:lineRule="exact"/>
        <w:rPr>
          <w:rFonts w:ascii="仿宋" w:hAnsi="仿宋" w:eastAsia="仿宋" w:cs="仿宋"/>
          <w:b/>
          <w:sz w:val="24"/>
        </w:rPr>
      </w:pPr>
    </w:p>
    <w:p w14:paraId="093C75B9">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29C678B6">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4D5FD287">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13442DF">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3EBA6516">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658C99E">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65B14EA">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8F4CD78">
      <w:pPr>
        <w:spacing w:line="440" w:lineRule="exact"/>
        <w:rPr>
          <w:rFonts w:ascii="仿宋" w:hAnsi="仿宋" w:eastAsia="仿宋" w:cs="仿宋"/>
          <w:sz w:val="24"/>
        </w:rPr>
      </w:pPr>
      <w:r>
        <w:rPr>
          <w:rFonts w:hint="eastAsia" w:ascii="仿宋" w:hAnsi="仿宋" w:eastAsia="仿宋" w:cs="仿宋"/>
          <w:sz w:val="24"/>
        </w:rPr>
        <w:t>特此证明。</w:t>
      </w:r>
    </w:p>
    <w:p w14:paraId="611BB23E">
      <w:pPr>
        <w:spacing w:line="440" w:lineRule="exact"/>
        <w:rPr>
          <w:rFonts w:ascii="仿宋" w:hAnsi="仿宋" w:eastAsia="仿宋" w:cs="仿宋"/>
          <w:sz w:val="24"/>
        </w:rPr>
      </w:pPr>
    </w:p>
    <w:p w14:paraId="10677766">
      <w:pPr>
        <w:spacing w:line="440" w:lineRule="exact"/>
        <w:rPr>
          <w:rFonts w:ascii="仿宋" w:hAnsi="仿宋" w:eastAsia="仿宋" w:cs="仿宋"/>
          <w:sz w:val="24"/>
        </w:rPr>
      </w:pPr>
      <w:r>
        <w:rPr>
          <w:rFonts w:hint="eastAsia" w:ascii="仿宋" w:hAnsi="仿宋" w:eastAsia="仿宋" w:cs="仿宋"/>
          <w:sz w:val="24"/>
        </w:rPr>
        <w:t>投标人名称：                             （电子签章）</w:t>
      </w:r>
    </w:p>
    <w:p w14:paraId="4D311CC6">
      <w:pPr>
        <w:spacing w:line="440" w:lineRule="exact"/>
        <w:ind w:right="480"/>
        <w:rPr>
          <w:rFonts w:ascii="仿宋" w:hAnsi="仿宋" w:eastAsia="仿宋" w:cs="仿宋"/>
          <w:sz w:val="24"/>
        </w:rPr>
      </w:pPr>
    </w:p>
    <w:p w14:paraId="1EB14F29">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3E3C753A">
      <w:pPr>
        <w:jc w:val="center"/>
        <w:rPr>
          <w:rFonts w:ascii="仿宋" w:hAnsi="仿宋" w:eastAsia="仿宋" w:cs="仿宋"/>
          <w:b/>
          <w:kern w:val="0"/>
          <w:sz w:val="32"/>
          <w:szCs w:val="32"/>
        </w:rPr>
      </w:pPr>
    </w:p>
    <w:p w14:paraId="5E9BB038">
      <w:pPr>
        <w:jc w:val="center"/>
        <w:rPr>
          <w:rFonts w:ascii="仿宋" w:hAnsi="仿宋" w:eastAsia="仿宋" w:cs="仿宋"/>
          <w:b/>
          <w:kern w:val="0"/>
          <w:sz w:val="32"/>
          <w:szCs w:val="32"/>
        </w:rPr>
      </w:pPr>
    </w:p>
    <w:p w14:paraId="5E5D8A57">
      <w:pPr>
        <w:rPr>
          <w:rFonts w:ascii="仿宋" w:hAnsi="仿宋" w:eastAsia="仿宋" w:cs="仿宋"/>
        </w:rPr>
      </w:pPr>
    </w:p>
    <w:p w14:paraId="5FB14F66">
      <w:pPr>
        <w:jc w:val="center"/>
        <w:rPr>
          <w:rFonts w:ascii="仿宋" w:hAnsi="仿宋" w:eastAsia="仿宋" w:cs="仿宋"/>
          <w:b/>
          <w:kern w:val="0"/>
          <w:sz w:val="32"/>
          <w:szCs w:val="32"/>
        </w:rPr>
      </w:pPr>
    </w:p>
    <w:p w14:paraId="27FA1053">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27D8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813E246">
            <w:pPr>
              <w:jc w:val="center"/>
              <w:rPr>
                <w:rFonts w:ascii="仿宋" w:hAnsi="仿宋" w:eastAsia="仿宋" w:cs="仿宋"/>
                <w:b/>
              </w:rPr>
            </w:pPr>
            <w:r>
              <w:rPr>
                <w:rFonts w:hint="eastAsia" w:ascii="仿宋" w:hAnsi="仿宋" w:eastAsia="仿宋" w:cs="仿宋"/>
                <w:b/>
              </w:rPr>
              <w:t>序号</w:t>
            </w:r>
          </w:p>
        </w:tc>
        <w:tc>
          <w:tcPr>
            <w:tcW w:w="3650" w:type="dxa"/>
            <w:vAlign w:val="center"/>
          </w:tcPr>
          <w:p w14:paraId="3D3C9FD7">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14:paraId="528635FE">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14:paraId="6DD8AAF8">
            <w:pPr>
              <w:jc w:val="center"/>
              <w:rPr>
                <w:rFonts w:ascii="仿宋" w:hAnsi="仿宋" w:eastAsia="仿宋" w:cs="仿宋"/>
                <w:b/>
              </w:rPr>
            </w:pPr>
            <w:r>
              <w:rPr>
                <w:rFonts w:hint="eastAsia" w:ascii="仿宋" w:hAnsi="仿宋" w:eastAsia="仿宋" w:cs="仿宋"/>
                <w:b/>
              </w:rPr>
              <w:t>偏离说明</w:t>
            </w:r>
          </w:p>
        </w:tc>
      </w:tr>
      <w:tr w14:paraId="3AD1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165D484">
            <w:pPr>
              <w:jc w:val="center"/>
              <w:rPr>
                <w:rFonts w:ascii="仿宋" w:hAnsi="仿宋" w:eastAsia="仿宋" w:cs="仿宋"/>
                <w:b/>
              </w:rPr>
            </w:pPr>
            <w:r>
              <w:rPr>
                <w:rFonts w:hint="eastAsia" w:ascii="仿宋" w:hAnsi="仿宋" w:eastAsia="仿宋" w:cs="仿宋"/>
                <w:b/>
              </w:rPr>
              <w:t>1</w:t>
            </w:r>
          </w:p>
        </w:tc>
        <w:tc>
          <w:tcPr>
            <w:tcW w:w="3650" w:type="dxa"/>
            <w:vAlign w:val="center"/>
          </w:tcPr>
          <w:p w14:paraId="1D629427">
            <w:pPr>
              <w:jc w:val="center"/>
              <w:rPr>
                <w:rFonts w:ascii="仿宋" w:hAnsi="仿宋" w:eastAsia="仿宋" w:cs="仿宋"/>
                <w:b/>
              </w:rPr>
            </w:pPr>
          </w:p>
        </w:tc>
        <w:tc>
          <w:tcPr>
            <w:tcW w:w="3514" w:type="dxa"/>
            <w:vAlign w:val="center"/>
          </w:tcPr>
          <w:p w14:paraId="5A8F9D22">
            <w:pPr>
              <w:jc w:val="center"/>
              <w:rPr>
                <w:rFonts w:ascii="仿宋" w:hAnsi="仿宋" w:eastAsia="仿宋" w:cs="仿宋"/>
                <w:b/>
              </w:rPr>
            </w:pPr>
          </w:p>
        </w:tc>
        <w:tc>
          <w:tcPr>
            <w:tcW w:w="1265" w:type="dxa"/>
            <w:vAlign w:val="center"/>
          </w:tcPr>
          <w:p w14:paraId="6E7C4C6A">
            <w:pPr>
              <w:jc w:val="center"/>
              <w:rPr>
                <w:rFonts w:ascii="仿宋" w:hAnsi="仿宋" w:eastAsia="仿宋" w:cs="仿宋"/>
                <w:b/>
              </w:rPr>
            </w:pPr>
          </w:p>
        </w:tc>
      </w:tr>
      <w:tr w14:paraId="6344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8BA3C22">
            <w:pPr>
              <w:jc w:val="center"/>
              <w:rPr>
                <w:rFonts w:ascii="仿宋" w:hAnsi="仿宋" w:eastAsia="仿宋" w:cs="仿宋"/>
                <w:b/>
              </w:rPr>
            </w:pPr>
            <w:r>
              <w:rPr>
                <w:rFonts w:hint="eastAsia" w:ascii="仿宋" w:hAnsi="仿宋" w:eastAsia="仿宋" w:cs="仿宋"/>
                <w:b/>
              </w:rPr>
              <w:t>2</w:t>
            </w:r>
          </w:p>
        </w:tc>
        <w:tc>
          <w:tcPr>
            <w:tcW w:w="3650" w:type="dxa"/>
            <w:vAlign w:val="center"/>
          </w:tcPr>
          <w:p w14:paraId="6A65F327">
            <w:pPr>
              <w:jc w:val="center"/>
              <w:rPr>
                <w:rFonts w:ascii="仿宋" w:hAnsi="仿宋" w:eastAsia="仿宋" w:cs="仿宋"/>
                <w:b/>
              </w:rPr>
            </w:pPr>
          </w:p>
        </w:tc>
        <w:tc>
          <w:tcPr>
            <w:tcW w:w="3514" w:type="dxa"/>
            <w:vAlign w:val="center"/>
          </w:tcPr>
          <w:p w14:paraId="3B67CAE8">
            <w:pPr>
              <w:jc w:val="center"/>
              <w:rPr>
                <w:rFonts w:ascii="仿宋" w:hAnsi="仿宋" w:eastAsia="仿宋" w:cs="仿宋"/>
                <w:b/>
              </w:rPr>
            </w:pPr>
          </w:p>
        </w:tc>
        <w:tc>
          <w:tcPr>
            <w:tcW w:w="1265" w:type="dxa"/>
            <w:vAlign w:val="center"/>
          </w:tcPr>
          <w:p w14:paraId="33EB68A9">
            <w:pPr>
              <w:jc w:val="center"/>
              <w:rPr>
                <w:rFonts w:ascii="仿宋" w:hAnsi="仿宋" w:eastAsia="仿宋" w:cs="仿宋"/>
                <w:b/>
              </w:rPr>
            </w:pPr>
          </w:p>
        </w:tc>
      </w:tr>
      <w:tr w14:paraId="3997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1BBD641E">
            <w:pPr>
              <w:jc w:val="center"/>
              <w:rPr>
                <w:rFonts w:ascii="仿宋" w:hAnsi="仿宋" w:eastAsia="仿宋" w:cs="仿宋"/>
                <w:b/>
              </w:rPr>
            </w:pPr>
            <w:r>
              <w:rPr>
                <w:rFonts w:hint="eastAsia" w:ascii="仿宋" w:hAnsi="仿宋" w:eastAsia="仿宋" w:cs="仿宋"/>
                <w:b/>
              </w:rPr>
              <w:t>……</w:t>
            </w:r>
          </w:p>
        </w:tc>
        <w:tc>
          <w:tcPr>
            <w:tcW w:w="3650" w:type="dxa"/>
            <w:vAlign w:val="center"/>
          </w:tcPr>
          <w:p w14:paraId="14AC9CA5">
            <w:pPr>
              <w:jc w:val="center"/>
              <w:rPr>
                <w:rFonts w:ascii="仿宋" w:hAnsi="仿宋" w:eastAsia="仿宋" w:cs="仿宋"/>
                <w:b/>
              </w:rPr>
            </w:pPr>
          </w:p>
        </w:tc>
        <w:tc>
          <w:tcPr>
            <w:tcW w:w="3514" w:type="dxa"/>
            <w:vAlign w:val="center"/>
          </w:tcPr>
          <w:p w14:paraId="3C6CA65F">
            <w:pPr>
              <w:jc w:val="center"/>
              <w:rPr>
                <w:rFonts w:ascii="仿宋" w:hAnsi="仿宋" w:eastAsia="仿宋" w:cs="仿宋"/>
                <w:b/>
              </w:rPr>
            </w:pPr>
          </w:p>
        </w:tc>
        <w:tc>
          <w:tcPr>
            <w:tcW w:w="1265" w:type="dxa"/>
            <w:vAlign w:val="center"/>
          </w:tcPr>
          <w:p w14:paraId="2BCFDB7D">
            <w:pPr>
              <w:jc w:val="center"/>
              <w:rPr>
                <w:rFonts w:ascii="仿宋" w:hAnsi="仿宋" w:eastAsia="仿宋" w:cs="仿宋"/>
                <w:b/>
              </w:rPr>
            </w:pPr>
          </w:p>
        </w:tc>
      </w:tr>
    </w:tbl>
    <w:p w14:paraId="4583A8D6">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3C6E02A">
      <w:pPr>
        <w:jc w:val="center"/>
        <w:rPr>
          <w:rFonts w:ascii="仿宋" w:hAnsi="仿宋" w:eastAsia="仿宋" w:cs="仿宋"/>
          <w:b/>
          <w:kern w:val="0"/>
          <w:sz w:val="32"/>
          <w:szCs w:val="32"/>
        </w:rPr>
      </w:pPr>
    </w:p>
    <w:p w14:paraId="4E185B3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B6C7DBB">
      <w:pPr>
        <w:ind w:firstLine="1911" w:firstLineChars="595"/>
        <w:rPr>
          <w:rFonts w:ascii="仿宋" w:hAnsi="仿宋" w:eastAsia="仿宋" w:cs="仿宋"/>
          <w:b/>
          <w:bCs/>
          <w:sz w:val="32"/>
          <w:szCs w:val="32"/>
        </w:rPr>
      </w:pPr>
    </w:p>
    <w:p w14:paraId="4FF88A96">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BBF9B22">
      <w:pPr>
        <w:snapToGrid w:val="0"/>
        <w:spacing w:line="360" w:lineRule="auto"/>
        <w:rPr>
          <w:rFonts w:ascii="仿宋" w:hAnsi="仿宋" w:eastAsia="仿宋" w:cs="仿宋"/>
          <w:sz w:val="24"/>
        </w:rPr>
      </w:pPr>
    </w:p>
    <w:p w14:paraId="559989E5">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14:paraId="590F5F1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E2BA47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7B903E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4E05CE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68BEB3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86E3E6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8749D75">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1F6C95D3">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75AB655">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162E4C6">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E7E9965">
      <w:pPr>
        <w:autoSpaceDE w:val="0"/>
        <w:autoSpaceDN w:val="0"/>
        <w:spacing w:line="360" w:lineRule="auto"/>
        <w:ind w:left="2"/>
        <w:jc w:val="left"/>
        <w:rPr>
          <w:rFonts w:ascii="仿宋" w:hAnsi="仿宋" w:eastAsia="仿宋" w:cs="仿宋"/>
          <w:kern w:val="0"/>
          <w:sz w:val="24"/>
          <w:lang w:val="zh-CN"/>
        </w:rPr>
      </w:pPr>
    </w:p>
    <w:p w14:paraId="1628F22C">
      <w:pPr>
        <w:autoSpaceDE w:val="0"/>
        <w:autoSpaceDN w:val="0"/>
        <w:spacing w:line="360" w:lineRule="auto"/>
        <w:ind w:left="2"/>
        <w:jc w:val="left"/>
        <w:rPr>
          <w:rFonts w:ascii="仿宋" w:hAnsi="仿宋" w:eastAsia="仿宋" w:cs="仿宋"/>
          <w:kern w:val="0"/>
          <w:sz w:val="24"/>
          <w:lang w:val="zh-CN"/>
        </w:rPr>
      </w:pPr>
    </w:p>
    <w:p w14:paraId="555CE297">
      <w:pPr>
        <w:autoSpaceDE w:val="0"/>
        <w:autoSpaceDN w:val="0"/>
        <w:spacing w:line="360" w:lineRule="auto"/>
        <w:ind w:left="2"/>
        <w:jc w:val="left"/>
        <w:rPr>
          <w:rFonts w:ascii="仿宋" w:hAnsi="仿宋" w:eastAsia="仿宋" w:cs="仿宋"/>
          <w:kern w:val="0"/>
          <w:sz w:val="24"/>
          <w:lang w:val="zh-CN"/>
        </w:rPr>
      </w:pPr>
    </w:p>
    <w:p w14:paraId="656E0FA8">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68B6A6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450D338">
      <w:pPr>
        <w:spacing w:line="360" w:lineRule="auto"/>
        <w:jc w:val="center"/>
        <w:rPr>
          <w:rFonts w:ascii="仿宋" w:hAnsi="仿宋" w:eastAsia="仿宋" w:cs="仿宋"/>
          <w:b/>
          <w:bCs/>
          <w:sz w:val="24"/>
        </w:rPr>
      </w:pPr>
    </w:p>
    <w:p w14:paraId="3C4A2558">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C13F71E">
      <w:pPr>
        <w:spacing w:line="360" w:lineRule="auto"/>
        <w:jc w:val="center"/>
        <w:rPr>
          <w:rFonts w:ascii="仿宋" w:hAnsi="仿宋" w:eastAsia="仿宋" w:cs="仿宋"/>
          <w:b/>
          <w:sz w:val="32"/>
          <w:szCs w:val="32"/>
        </w:rPr>
      </w:pPr>
    </w:p>
    <w:p w14:paraId="3DD19CF8">
      <w:pPr>
        <w:spacing w:line="360" w:lineRule="auto"/>
        <w:jc w:val="center"/>
        <w:rPr>
          <w:rFonts w:ascii="仿宋" w:hAnsi="仿宋" w:eastAsia="仿宋" w:cs="仿宋"/>
          <w:b/>
          <w:sz w:val="32"/>
          <w:szCs w:val="32"/>
        </w:rPr>
      </w:pPr>
    </w:p>
    <w:p w14:paraId="499A1963">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669E2A05">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5F9061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A8ECC3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D4CC33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65D97E7D">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43D59F2">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AEEEC9D">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390A7164">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46722AC8">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5918A31">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50D67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E1FFABB">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34AEC4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791DEB">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8660001">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DC30569">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98B1E98">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0361C4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62C0825">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C91D4FA">
            <w:pPr>
              <w:autoSpaceDE w:val="0"/>
              <w:autoSpaceDN w:val="0"/>
              <w:spacing w:line="360" w:lineRule="auto"/>
              <w:rPr>
                <w:rFonts w:ascii="仿宋" w:hAnsi="仿宋" w:eastAsia="仿宋" w:cs="仿宋"/>
                <w:sz w:val="24"/>
              </w:rPr>
            </w:pPr>
          </w:p>
        </w:tc>
      </w:tr>
      <w:tr w14:paraId="2CA95D5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67CE2E">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ECCE5DE">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8CA5C56">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A847F05">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DC5F7A8">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2562993">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D00F71C">
            <w:pPr>
              <w:autoSpaceDE w:val="0"/>
              <w:autoSpaceDN w:val="0"/>
              <w:spacing w:line="360" w:lineRule="auto"/>
              <w:rPr>
                <w:rFonts w:ascii="仿宋" w:hAnsi="仿宋" w:eastAsia="仿宋" w:cs="仿宋"/>
                <w:sz w:val="24"/>
              </w:rPr>
            </w:pPr>
          </w:p>
        </w:tc>
      </w:tr>
      <w:tr w14:paraId="345DD29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36D48A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E8EF425">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12733B8">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1D4D96F">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7434134">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90227C4">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DEB4665">
            <w:pPr>
              <w:autoSpaceDE w:val="0"/>
              <w:autoSpaceDN w:val="0"/>
              <w:spacing w:line="360" w:lineRule="auto"/>
              <w:rPr>
                <w:rFonts w:ascii="仿宋" w:hAnsi="仿宋" w:eastAsia="仿宋" w:cs="仿宋"/>
                <w:sz w:val="24"/>
              </w:rPr>
            </w:pPr>
          </w:p>
        </w:tc>
      </w:tr>
    </w:tbl>
    <w:p w14:paraId="7C96A2F1">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531DB555">
      <w:pPr>
        <w:autoSpaceDE w:val="0"/>
        <w:autoSpaceDN w:val="0"/>
        <w:spacing w:line="360" w:lineRule="auto"/>
        <w:rPr>
          <w:rFonts w:ascii="仿宋" w:hAnsi="仿宋" w:eastAsia="仿宋" w:cs="仿宋"/>
          <w:b/>
          <w:sz w:val="24"/>
        </w:rPr>
      </w:pPr>
    </w:p>
    <w:p w14:paraId="2721E2ED">
      <w:pPr>
        <w:autoSpaceDE w:val="0"/>
        <w:autoSpaceDN w:val="0"/>
        <w:spacing w:line="360" w:lineRule="auto"/>
        <w:rPr>
          <w:rFonts w:ascii="仿宋" w:hAnsi="仿宋" w:eastAsia="仿宋" w:cs="仿宋"/>
          <w:sz w:val="24"/>
        </w:rPr>
      </w:pPr>
    </w:p>
    <w:p w14:paraId="54DDFDC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28D4D2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97A8D04">
      <w:pPr>
        <w:pStyle w:val="223"/>
        <w:ind w:firstLine="0"/>
        <w:jc w:val="both"/>
        <w:rPr>
          <w:rFonts w:ascii="仿宋" w:eastAsia="仿宋" w:cs="仿宋"/>
        </w:rPr>
      </w:pPr>
    </w:p>
    <w:p w14:paraId="36DA6964">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0124BD58">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4ADE4E85">
      <w:pPr>
        <w:spacing w:line="360" w:lineRule="auto"/>
        <w:jc w:val="center"/>
        <w:rPr>
          <w:rFonts w:ascii="仿宋" w:hAnsi="仿宋" w:eastAsia="仿宋" w:cs="仿宋"/>
          <w:sz w:val="24"/>
        </w:rPr>
      </w:pPr>
    </w:p>
    <w:p w14:paraId="250C497C">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167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0A8182A">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4FBA1182">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5855212">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A008EAD">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2C34BC74">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7EDC7BE5">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3967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2B497CD">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4A89A6E3">
            <w:pPr>
              <w:snapToGrid w:val="0"/>
              <w:spacing w:line="360" w:lineRule="auto"/>
              <w:jc w:val="center"/>
              <w:rPr>
                <w:rFonts w:ascii="仿宋" w:hAnsi="仿宋" w:eastAsia="仿宋" w:cs="仿宋"/>
                <w:sz w:val="24"/>
              </w:rPr>
            </w:pPr>
          </w:p>
        </w:tc>
        <w:tc>
          <w:tcPr>
            <w:tcW w:w="2160" w:type="dxa"/>
            <w:vAlign w:val="center"/>
          </w:tcPr>
          <w:p w14:paraId="6C348511">
            <w:pPr>
              <w:snapToGrid w:val="0"/>
              <w:spacing w:line="360" w:lineRule="auto"/>
              <w:jc w:val="center"/>
              <w:rPr>
                <w:rFonts w:ascii="仿宋" w:hAnsi="仿宋" w:eastAsia="仿宋" w:cs="仿宋"/>
                <w:sz w:val="24"/>
              </w:rPr>
            </w:pPr>
          </w:p>
        </w:tc>
        <w:tc>
          <w:tcPr>
            <w:tcW w:w="2340" w:type="dxa"/>
            <w:vAlign w:val="center"/>
          </w:tcPr>
          <w:p w14:paraId="6B99A31B">
            <w:pPr>
              <w:spacing w:line="360" w:lineRule="auto"/>
              <w:jc w:val="center"/>
              <w:rPr>
                <w:rFonts w:ascii="仿宋" w:hAnsi="仿宋" w:eastAsia="仿宋" w:cs="仿宋"/>
                <w:sz w:val="24"/>
              </w:rPr>
            </w:pPr>
          </w:p>
        </w:tc>
        <w:tc>
          <w:tcPr>
            <w:tcW w:w="1080" w:type="dxa"/>
            <w:vAlign w:val="center"/>
          </w:tcPr>
          <w:p w14:paraId="3BD02C26">
            <w:pPr>
              <w:spacing w:line="360" w:lineRule="auto"/>
              <w:jc w:val="center"/>
              <w:rPr>
                <w:rFonts w:ascii="仿宋" w:hAnsi="仿宋" w:eastAsia="仿宋" w:cs="仿宋"/>
                <w:sz w:val="24"/>
              </w:rPr>
            </w:pPr>
          </w:p>
        </w:tc>
        <w:tc>
          <w:tcPr>
            <w:tcW w:w="1332" w:type="dxa"/>
            <w:vAlign w:val="center"/>
          </w:tcPr>
          <w:p w14:paraId="4F686D52">
            <w:pPr>
              <w:spacing w:line="360" w:lineRule="auto"/>
              <w:jc w:val="center"/>
              <w:rPr>
                <w:rFonts w:ascii="仿宋" w:hAnsi="仿宋" w:eastAsia="仿宋" w:cs="仿宋"/>
                <w:sz w:val="24"/>
              </w:rPr>
            </w:pPr>
          </w:p>
        </w:tc>
      </w:tr>
      <w:tr w14:paraId="3334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F00C713">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7D69016C">
            <w:pPr>
              <w:snapToGrid w:val="0"/>
              <w:spacing w:line="360" w:lineRule="auto"/>
              <w:jc w:val="center"/>
              <w:rPr>
                <w:rFonts w:ascii="仿宋" w:hAnsi="仿宋" w:eastAsia="仿宋" w:cs="仿宋"/>
                <w:sz w:val="24"/>
              </w:rPr>
            </w:pPr>
          </w:p>
        </w:tc>
        <w:tc>
          <w:tcPr>
            <w:tcW w:w="2160" w:type="dxa"/>
            <w:vAlign w:val="center"/>
          </w:tcPr>
          <w:p w14:paraId="36CC32B8">
            <w:pPr>
              <w:snapToGrid w:val="0"/>
              <w:spacing w:line="360" w:lineRule="auto"/>
              <w:jc w:val="center"/>
              <w:rPr>
                <w:rFonts w:ascii="仿宋" w:hAnsi="仿宋" w:eastAsia="仿宋" w:cs="仿宋"/>
                <w:sz w:val="24"/>
              </w:rPr>
            </w:pPr>
          </w:p>
        </w:tc>
        <w:tc>
          <w:tcPr>
            <w:tcW w:w="2340" w:type="dxa"/>
            <w:vAlign w:val="center"/>
          </w:tcPr>
          <w:p w14:paraId="4FF98316">
            <w:pPr>
              <w:spacing w:line="360" w:lineRule="auto"/>
              <w:jc w:val="center"/>
              <w:rPr>
                <w:rFonts w:ascii="仿宋" w:hAnsi="仿宋" w:eastAsia="仿宋" w:cs="仿宋"/>
                <w:sz w:val="24"/>
              </w:rPr>
            </w:pPr>
          </w:p>
        </w:tc>
        <w:tc>
          <w:tcPr>
            <w:tcW w:w="1080" w:type="dxa"/>
            <w:vAlign w:val="center"/>
          </w:tcPr>
          <w:p w14:paraId="20CA7DF4">
            <w:pPr>
              <w:spacing w:line="360" w:lineRule="auto"/>
              <w:jc w:val="center"/>
              <w:rPr>
                <w:rFonts w:ascii="仿宋" w:hAnsi="仿宋" w:eastAsia="仿宋" w:cs="仿宋"/>
                <w:sz w:val="24"/>
              </w:rPr>
            </w:pPr>
          </w:p>
        </w:tc>
        <w:tc>
          <w:tcPr>
            <w:tcW w:w="1332" w:type="dxa"/>
            <w:vAlign w:val="center"/>
          </w:tcPr>
          <w:p w14:paraId="0FA671C8">
            <w:pPr>
              <w:spacing w:line="360" w:lineRule="auto"/>
              <w:jc w:val="center"/>
              <w:rPr>
                <w:rFonts w:ascii="仿宋" w:hAnsi="仿宋" w:eastAsia="仿宋" w:cs="仿宋"/>
                <w:sz w:val="24"/>
              </w:rPr>
            </w:pPr>
          </w:p>
        </w:tc>
      </w:tr>
      <w:tr w14:paraId="5C17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DEAC5A">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65A30EF9">
            <w:pPr>
              <w:snapToGrid w:val="0"/>
              <w:spacing w:line="360" w:lineRule="auto"/>
              <w:jc w:val="center"/>
              <w:rPr>
                <w:rFonts w:ascii="仿宋" w:hAnsi="仿宋" w:eastAsia="仿宋" w:cs="仿宋"/>
                <w:sz w:val="24"/>
              </w:rPr>
            </w:pPr>
          </w:p>
        </w:tc>
        <w:tc>
          <w:tcPr>
            <w:tcW w:w="2160" w:type="dxa"/>
            <w:vAlign w:val="center"/>
          </w:tcPr>
          <w:p w14:paraId="1B89BEF3">
            <w:pPr>
              <w:snapToGrid w:val="0"/>
              <w:spacing w:line="360" w:lineRule="auto"/>
              <w:jc w:val="center"/>
              <w:rPr>
                <w:rFonts w:ascii="仿宋" w:hAnsi="仿宋" w:eastAsia="仿宋" w:cs="仿宋"/>
                <w:sz w:val="24"/>
              </w:rPr>
            </w:pPr>
          </w:p>
        </w:tc>
        <w:tc>
          <w:tcPr>
            <w:tcW w:w="2340" w:type="dxa"/>
            <w:vAlign w:val="center"/>
          </w:tcPr>
          <w:p w14:paraId="278580F5">
            <w:pPr>
              <w:spacing w:line="360" w:lineRule="auto"/>
              <w:jc w:val="center"/>
              <w:rPr>
                <w:rFonts w:ascii="仿宋" w:hAnsi="仿宋" w:eastAsia="仿宋" w:cs="仿宋"/>
                <w:sz w:val="24"/>
              </w:rPr>
            </w:pPr>
          </w:p>
        </w:tc>
        <w:tc>
          <w:tcPr>
            <w:tcW w:w="1080" w:type="dxa"/>
            <w:vAlign w:val="center"/>
          </w:tcPr>
          <w:p w14:paraId="6A3C1499">
            <w:pPr>
              <w:spacing w:line="360" w:lineRule="auto"/>
              <w:jc w:val="center"/>
              <w:rPr>
                <w:rFonts w:ascii="仿宋" w:hAnsi="仿宋" w:eastAsia="仿宋" w:cs="仿宋"/>
                <w:sz w:val="24"/>
              </w:rPr>
            </w:pPr>
          </w:p>
        </w:tc>
        <w:tc>
          <w:tcPr>
            <w:tcW w:w="1332" w:type="dxa"/>
            <w:vAlign w:val="center"/>
          </w:tcPr>
          <w:p w14:paraId="535C4084">
            <w:pPr>
              <w:spacing w:line="360" w:lineRule="auto"/>
              <w:jc w:val="center"/>
              <w:rPr>
                <w:rFonts w:ascii="仿宋" w:hAnsi="仿宋" w:eastAsia="仿宋" w:cs="仿宋"/>
                <w:sz w:val="24"/>
              </w:rPr>
            </w:pPr>
          </w:p>
        </w:tc>
      </w:tr>
      <w:tr w14:paraId="3855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B844D7">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4E394E3F">
            <w:pPr>
              <w:snapToGrid w:val="0"/>
              <w:spacing w:line="360" w:lineRule="auto"/>
              <w:jc w:val="center"/>
              <w:rPr>
                <w:rFonts w:ascii="仿宋" w:hAnsi="仿宋" w:eastAsia="仿宋" w:cs="仿宋"/>
                <w:sz w:val="24"/>
              </w:rPr>
            </w:pPr>
          </w:p>
        </w:tc>
        <w:tc>
          <w:tcPr>
            <w:tcW w:w="2160" w:type="dxa"/>
            <w:vAlign w:val="center"/>
          </w:tcPr>
          <w:p w14:paraId="38DF50B0">
            <w:pPr>
              <w:snapToGrid w:val="0"/>
              <w:spacing w:line="360" w:lineRule="auto"/>
              <w:jc w:val="center"/>
              <w:rPr>
                <w:rFonts w:ascii="仿宋" w:hAnsi="仿宋" w:eastAsia="仿宋" w:cs="仿宋"/>
                <w:sz w:val="24"/>
              </w:rPr>
            </w:pPr>
          </w:p>
        </w:tc>
        <w:tc>
          <w:tcPr>
            <w:tcW w:w="2340" w:type="dxa"/>
            <w:vAlign w:val="center"/>
          </w:tcPr>
          <w:p w14:paraId="4B875F61">
            <w:pPr>
              <w:spacing w:line="360" w:lineRule="auto"/>
              <w:jc w:val="center"/>
              <w:rPr>
                <w:rFonts w:ascii="仿宋" w:hAnsi="仿宋" w:eastAsia="仿宋" w:cs="仿宋"/>
                <w:sz w:val="24"/>
              </w:rPr>
            </w:pPr>
          </w:p>
        </w:tc>
        <w:tc>
          <w:tcPr>
            <w:tcW w:w="1080" w:type="dxa"/>
            <w:vAlign w:val="center"/>
          </w:tcPr>
          <w:p w14:paraId="54D0D011">
            <w:pPr>
              <w:spacing w:line="360" w:lineRule="auto"/>
              <w:jc w:val="center"/>
              <w:rPr>
                <w:rFonts w:ascii="仿宋" w:hAnsi="仿宋" w:eastAsia="仿宋" w:cs="仿宋"/>
                <w:sz w:val="24"/>
              </w:rPr>
            </w:pPr>
          </w:p>
        </w:tc>
        <w:tc>
          <w:tcPr>
            <w:tcW w:w="1332" w:type="dxa"/>
            <w:vAlign w:val="center"/>
          </w:tcPr>
          <w:p w14:paraId="391CDF3F">
            <w:pPr>
              <w:spacing w:line="360" w:lineRule="auto"/>
              <w:jc w:val="center"/>
              <w:rPr>
                <w:rFonts w:ascii="仿宋" w:hAnsi="仿宋" w:eastAsia="仿宋" w:cs="仿宋"/>
                <w:sz w:val="24"/>
              </w:rPr>
            </w:pPr>
          </w:p>
        </w:tc>
      </w:tr>
      <w:tr w14:paraId="326D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B780C9">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7ED1C73A">
            <w:pPr>
              <w:snapToGrid w:val="0"/>
              <w:spacing w:line="360" w:lineRule="auto"/>
              <w:jc w:val="center"/>
              <w:rPr>
                <w:rFonts w:ascii="仿宋" w:hAnsi="仿宋" w:eastAsia="仿宋" w:cs="仿宋"/>
                <w:sz w:val="24"/>
              </w:rPr>
            </w:pPr>
          </w:p>
        </w:tc>
        <w:tc>
          <w:tcPr>
            <w:tcW w:w="2160" w:type="dxa"/>
            <w:vAlign w:val="center"/>
          </w:tcPr>
          <w:p w14:paraId="307750D6">
            <w:pPr>
              <w:snapToGrid w:val="0"/>
              <w:spacing w:line="360" w:lineRule="auto"/>
              <w:jc w:val="center"/>
              <w:rPr>
                <w:rFonts w:ascii="仿宋" w:hAnsi="仿宋" w:eastAsia="仿宋" w:cs="仿宋"/>
                <w:sz w:val="24"/>
              </w:rPr>
            </w:pPr>
          </w:p>
        </w:tc>
        <w:tc>
          <w:tcPr>
            <w:tcW w:w="2340" w:type="dxa"/>
            <w:vAlign w:val="center"/>
          </w:tcPr>
          <w:p w14:paraId="0AAC5DAF">
            <w:pPr>
              <w:spacing w:line="360" w:lineRule="auto"/>
              <w:jc w:val="center"/>
              <w:rPr>
                <w:rFonts w:ascii="仿宋" w:hAnsi="仿宋" w:eastAsia="仿宋" w:cs="仿宋"/>
                <w:sz w:val="24"/>
              </w:rPr>
            </w:pPr>
          </w:p>
        </w:tc>
        <w:tc>
          <w:tcPr>
            <w:tcW w:w="1080" w:type="dxa"/>
            <w:vAlign w:val="center"/>
          </w:tcPr>
          <w:p w14:paraId="35794A11">
            <w:pPr>
              <w:spacing w:line="360" w:lineRule="auto"/>
              <w:jc w:val="center"/>
              <w:rPr>
                <w:rFonts w:ascii="仿宋" w:hAnsi="仿宋" w:eastAsia="仿宋" w:cs="仿宋"/>
                <w:sz w:val="24"/>
              </w:rPr>
            </w:pPr>
          </w:p>
        </w:tc>
        <w:tc>
          <w:tcPr>
            <w:tcW w:w="1332" w:type="dxa"/>
            <w:vAlign w:val="center"/>
          </w:tcPr>
          <w:p w14:paraId="2773F0A5">
            <w:pPr>
              <w:spacing w:line="360" w:lineRule="auto"/>
              <w:jc w:val="center"/>
              <w:rPr>
                <w:rFonts w:ascii="仿宋" w:hAnsi="仿宋" w:eastAsia="仿宋" w:cs="仿宋"/>
                <w:sz w:val="24"/>
              </w:rPr>
            </w:pPr>
          </w:p>
        </w:tc>
      </w:tr>
    </w:tbl>
    <w:p w14:paraId="73658AB3">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7CA01141">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483AF30E">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14:paraId="2A2F807E">
      <w:pPr>
        <w:autoSpaceDE w:val="0"/>
        <w:autoSpaceDN w:val="0"/>
        <w:spacing w:line="360" w:lineRule="auto"/>
        <w:ind w:firstLine="4560" w:firstLineChars="1900"/>
        <w:rPr>
          <w:rFonts w:ascii="仿宋" w:hAnsi="仿宋" w:eastAsia="仿宋" w:cs="仿宋"/>
          <w:kern w:val="0"/>
          <w:sz w:val="24"/>
        </w:rPr>
      </w:pPr>
    </w:p>
    <w:p w14:paraId="2370264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AF993D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48D35D">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791DFDA2">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382CC503">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5ACA9A77">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B84ABF0">
      <w:pPr>
        <w:pStyle w:val="140"/>
        <w:rPr>
          <w:rFonts w:ascii="仿宋" w:hAnsi="仿宋" w:eastAsia="仿宋" w:cs="仿宋"/>
          <w:color w:val="auto"/>
        </w:rPr>
      </w:pPr>
    </w:p>
    <w:p w14:paraId="2935458F">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A35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07144F8">
            <w:pPr>
              <w:rPr>
                <w:rFonts w:ascii="仿宋" w:hAnsi="仿宋" w:eastAsia="仿宋" w:cs="仿宋"/>
                <w:sz w:val="24"/>
              </w:rPr>
            </w:pPr>
            <w:r>
              <w:rPr>
                <w:rFonts w:hint="eastAsia" w:ascii="仿宋" w:hAnsi="仿宋" w:eastAsia="仿宋" w:cs="仿宋"/>
                <w:sz w:val="24"/>
              </w:rPr>
              <w:t xml:space="preserve">  工作日</w:t>
            </w:r>
          </w:p>
          <w:p w14:paraId="2DB61063">
            <w:pPr>
              <w:rPr>
                <w:rFonts w:ascii="仿宋" w:hAnsi="仿宋" w:eastAsia="仿宋" w:cs="仿宋"/>
                <w:sz w:val="24"/>
              </w:rPr>
            </w:pPr>
            <w:r>
              <w:rPr>
                <w:rFonts w:hint="eastAsia" w:ascii="仿宋" w:hAnsi="仿宋" w:eastAsia="仿宋" w:cs="仿宋"/>
                <w:sz w:val="24"/>
              </w:rPr>
              <w:t>内容</w:t>
            </w:r>
          </w:p>
        </w:tc>
        <w:tc>
          <w:tcPr>
            <w:tcW w:w="552" w:type="dxa"/>
            <w:vAlign w:val="center"/>
          </w:tcPr>
          <w:p w14:paraId="3FBEBEDF">
            <w:pPr>
              <w:rPr>
                <w:rFonts w:ascii="仿宋" w:hAnsi="仿宋" w:eastAsia="仿宋" w:cs="仿宋"/>
                <w:sz w:val="24"/>
              </w:rPr>
            </w:pPr>
            <w:r>
              <w:rPr>
                <w:rFonts w:hint="eastAsia" w:ascii="仿宋" w:hAnsi="仿宋" w:eastAsia="仿宋" w:cs="仿宋"/>
                <w:sz w:val="24"/>
              </w:rPr>
              <w:t>1</w:t>
            </w:r>
          </w:p>
        </w:tc>
        <w:tc>
          <w:tcPr>
            <w:tcW w:w="552" w:type="dxa"/>
            <w:vAlign w:val="center"/>
          </w:tcPr>
          <w:p w14:paraId="6BFC7A27">
            <w:pPr>
              <w:rPr>
                <w:rFonts w:ascii="仿宋" w:hAnsi="仿宋" w:eastAsia="仿宋" w:cs="仿宋"/>
                <w:sz w:val="24"/>
              </w:rPr>
            </w:pPr>
            <w:r>
              <w:rPr>
                <w:rFonts w:hint="eastAsia" w:ascii="仿宋" w:hAnsi="仿宋" w:eastAsia="仿宋" w:cs="仿宋"/>
                <w:sz w:val="24"/>
              </w:rPr>
              <w:t>2</w:t>
            </w:r>
          </w:p>
        </w:tc>
        <w:tc>
          <w:tcPr>
            <w:tcW w:w="552" w:type="dxa"/>
            <w:vAlign w:val="center"/>
          </w:tcPr>
          <w:p w14:paraId="1BEAA2ED">
            <w:pPr>
              <w:rPr>
                <w:rFonts w:ascii="仿宋" w:hAnsi="仿宋" w:eastAsia="仿宋" w:cs="仿宋"/>
                <w:sz w:val="24"/>
              </w:rPr>
            </w:pPr>
            <w:r>
              <w:rPr>
                <w:rFonts w:hint="eastAsia" w:ascii="仿宋" w:hAnsi="仿宋" w:eastAsia="仿宋" w:cs="仿宋"/>
                <w:sz w:val="24"/>
              </w:rPr>
              <w:t>3</w:t>
            </w:r>
          </w:p>
        </w:tc>
        <w:tc>
          <w:tcPr>
            <w:tcW w:w="552" w:type="dxa"/>
            <w:vAlign w:val="center"/>
          </w:tcPr>
          <w:p w14:paraId="70984FE3">
            <w:pPr>
              <w:rPr>
                <w:rFonts w:ascii="仿宋" w:hAnsi="仿宋" w:eastAsia="仿宋" w:cs="仿宋"/>
                <w:sz w:val="24"/>
              </w:rPr>
            </w:pPr>
            <w:r>
              <w:rPr>
                <w:rFonts w:hint="eastAsia" w:ascii="仿宋" w:hAnsi="仿宋" w:eastAsia="仿宋" w:cs="仿宋"/>
                <w:sz w:val="24"/>
              </w:rPr>
              <w:t>4</w:t>
            </w:r>
          </w:p>
        </w:tc>
        <w:tc>
          <w:tcPr>
            <w:tcW w:w="552" w:type="dxa"/>
            <w:vAlign w:val="center"/>
          </w:tcPr>
          <w:p w14:paraId="06F9CF88">
            <w:pPr>
              <w:rPr>
                <w:rFonts w:ascii="仿宋" w:hAnsi="仿宋" w:eastAsia="仿宋" w:cs="仿宋"/>
                <w:sz w:val="24"/>
              </w:rPr>
            </w:pPr>
            <w:r>
              <w:rPr>
                <w:rFonts w:hint="eastAsia" w:ascii="仿宋" w:hAnsi="仿宋" w:eastAsia="仿宋" w:cs="仿宋"/>
                <w:sz w:val="24"/>
              </w:rPr>
              <w:t>5</w:t>
            </w:r>
          </w:p>
        </w:tc>
        <w:tc>
          <w:tcPr>
            <w:tcW w:w="552" w:type="dxa"/>
            <w:vAlign w:val="center"/>
          </w:tcPr>
          <w:p w14:paraId="59BABC02">
            <w:pPr>
              <w:rPr>
                <w:rFonts w:ascii="仿宋" w:hAnsi="仿宋" w:eastAsia="仿宋" w:cs="仿宋"/>
                <w:sz w:val="24"/>
              </w:rPr>
            </w:pPr>
            <w:r>
              <w:rPr>
                <w:rFonts w:hint="eastAsia" w:ascii="仿宋" w:hAnsi="仿宋" w:eastAsia="仿宋" w:cs="仿宋"/>
                <w:sz w:val="24"/>
              </w:rPr>
              <w:t>6</w:t>
            </w:r>
          </w:p>
        </w:tc>
        <w:tc>
          <w:tcPr>
            <w:tcW w:w="553" w:type="dxa"/>
            <w:vAlign w:val="center"/>
          </w:tcPr>
          <w:p w14:paraId="4D6CE4CA">
            <w:pPr>
              <w:rPr>
                <w:rFonts w:ascii="仿宋" w:hAnsi="仿宋" w:eastAsia="仿宋" w:cs="仿宋"/>
                <w:sz w:val="24"/>
              </w:rPr>
            </w:pPr>
            <w:r>
              <w:rPr>
                <w:rFonts w:hint="eastAsia" w:ascii="仿宋" w:hAnsi="仿宋" w:eastAsia="仿宋" w:cs="仿宋"/>
                <w:sz w:val="24"/>
              </w:rPr>
              <w:t>7</w:t>
            </w:r>
          </w:p>
        </w:tc>
        <w:tc>
          <w:tcPr>
            <w:tcW w:w="553" w:type="dxa"/>
            <w:vAlign w:val="center"/>
          </w:tcPr>
          <w:p w14:paraId="2DAA83C4">
            <w:pPr>
              <w:rPr>
                <w:rFonts w:ascii="仿宋" w:hAnsi="仿宋" w:eastAsia="仿宋" w:cs="仿宋"/>
                <w:sz w:val="24"/>
              </w:rPr>
            </w:pPr>
            <w:r>
              <w:rPr>
                <w:rFonts w:hint="eastAsia" w:ascii="仿宋" w:hAnsi="仿宋" w:eastAsia="仿宋" w:cs="仿宋"/>
                <w:sz w:val="24"/>
              </w:rPr>
              <w:t>8</w:t>
            </w:r>
          </w:p>
        </w:tc>
        <w:tc>
          <w:tcPr>
            <w:tcW w:w="553" w:type="dxa"/>
            <w:vAlign w:val="center"/>
          </w:tcPr>
          <w:p w14:paraId="7FAC59FD">
            <w:pPr>
              <w:rPr>
                <w:rFonts w:ascii="仿宋" w:hAnsi="仿宋" w:eastAsia="仿宋" w:cs="仿宋"/>
                <w:sz w:val="24"/>
              </w:rPr>
            </w:pPr>
            <w:r>
              <w:rPr>
                <w:rFonts w:hint="eastAsia" w:ascii="仿宋" w:hAnsi="仿宋" w:eastAsia="仿宋" w:cs="仿宋"/>
                <w:sz w:val="24"/>
              </w:rPr>
              <w:t>9</w:t>
            </w:r>
          </w:p>
        </w:tc>
        <w:tc>
          <w:tcPr>
            <w:tcW w:w="553" w:type="dxa"/>
            <w:vAlign w:val="center"/>
          </w:tcPr>
          <w:p w14:paraId="7460D3D5">
            <w:pPr>
              <w:rPr>
                <w:rFonts w:ascii="仿宋" w:hAnsi="仿宋" w:eastAsia="仿宋" w:cs="仿宋"/>
                <w:sz w:val="24"/>
              </w:rPr>
            </w:pPr>
            <w:r>
              <w:rPr>
                <w:rFonts w:hint="eastAsia" w:ascii="仿宋" w:hAnsi="仿宋" w:eastAsia="仿宋" w:cs="仿宋"/>
                <w:sz w:val="24"/>
              </w:rPr>
              <w:t>10</w:t>
            </w:r>
          </w:p>
        </w:tc>
        <w:tc>
          <w:tcPr>
            <w:tcW w:w="553" w:type="dxa"/>
            <w:vAlign w:val="center"/>
          </w:tcPr>
          <w:p w14:paraId="569F2876">
            <w:pPr>
              <w:rPr>
                <w:rFonts w:ascii="仿宋" w:hAnsi="仿宋" w:eastAsia="仿宋" w:cs="仿宋"/>
                <w:sz w:val="24"/>
              </w:rPr>
            </w:pPr>
            <w:r>
              <w:rPr>
                <w:rFonts w:hint="eastAsia" w:ascii="仿宋" w:hAnsi="仿宋" w:eastAsia="仿宋" w:cs="仿宋"/>
                <w:sz w:val="24"/>
              </w:rPr>
              <w:t>11</w:t>
            </w:r>
          </w:p>
        </w:tc>
        <w:tc>
          <w:tcPr>
            <w:tcW w:w="553" w:type="dxa"/>
            <w:vAlign w:val="center"/>
          </w:tcPr>
          <w:p w14:paraId="47591D74">
            <w:pPr>
              <w:rPr>
                <w:rFonts w:ascii="仿宋" w:hAnsi="仿宋" w:eastAsia="仿宋" w:cs="仿宋"/>
                <w:sz w:val="24"/>
              </w:rPr>
            </w:pPr>
            <w:r>
              <w:rPr>
                <w:rFonts w:hint="eastAsia" w:ascii="仿宋" w:hAnsi="仿宋" w:eastAsia="仿宋" w:cs="仿宋"/>
                <w:sz w:val="24"/>
              </w:rPr>
              <w:t>12</w:t>
            </w:r>
          </w:p>
        </w:tc>
        <w:tc>
          <w:tcPr>
            <w:tcW w:w="553" w:type="dxa"/>
            <w:vAlign w:val="center"/>
          </w:tcPr>
          <w:p w14:paraId="4F5A4675">
            <w:pPr>
              <w:rPr>
                <w:rFonts w:ascii="仿宋" w:hAnsi="仿宋" w:eastAsia="仿宋" w:cs="仿宋"/>
                <w:sz w:val="24"/>
              </w:rPr>
            </w:pPr>
            <w:r>
              <w:rPr>
                <w:rFonts w:hint="eastAsia" w:ascii="仿宋" w:hAnsi="仿宋" w:eastAsia="仿宋" w:cs="仿宋"/>
                <w:sz w:val="24"/>
              </w:rPr>
              <w:t>13</w:t>
            </w:r>
          </w:p>
        </w:tc>
        <w:tc>
          <w:tcPr>
            <w:tcW w:w="553" w:type="dxa"/>
            <w:vAlign w:val="center"/>
          </w:tcPr>
          <w:p w14:paraId="2DD25F73">
            <w:pPr>
              <w:rPr>
                <w:rFonts w:ascii="仿宋" w:hAnsi="仿宋" w:eastAsia="仿宋" w:cs="仿宋"/>
                <w:sz w:val="24"/>
              </w:rPr>
            </w:pPr>
            <w:r>
              <w:rPr>
                <w:rFonts w:hint="eastAsia" w:ascii="仿宋" w:hAnsi="仿宋" w:eastAsia="仿宋" w:cs="仿宋"/>
                <w:sz w:val="24"/>
              </w:rPr>
              <w:t>14</w:t>
            </w:r>
          </w:p>
        </w:tc>
        <w:tc>
          <w:tcPr>
            <w:tcW w:w="553" w:type="dxa"/>
            <w:vAlign w:val="center"/>
          </w:tcPr>
          <w:p w14:paraId="60B5E2D4">
            <w:pPr>
              <w:rPr>
                <w:rFonts w:ascii="仿宋" w:hAnsi="仿宋" w:eastAsia="仿宋" w:cs="仿宋"/>
                <w:sz w:val="24"/>
              </w:rPr>
            </w:pPr>
            <w:r>
              <w:rPr>
                <w:rFonts w:hint="eastAsia" w:ascii="仿宋" w:hAnsi="仿宋" w:eastAsia="仿宋" w:cs="仿宋"/>
                <w:sz w:val="24"/>
              </w:rPr>
              <w:t>15</w:t>
            </w:r>
          </w:p>
        </w:tc>
        <w:tc>
          <w:tcPr>
            <w:tcW w:w="553" w:type="dxa"/>
            <w:vAlign w:val="center"/>
          </w:tcPr>
          <w:p w14:paraId="08E9FB57">
            <w:pPr>
              <w:rPr>
                <w:rFonts w:ascii="仿宋" w:hAnsi="仿宋" w:eastAsia="仿宋" w:cs="仿宋"/>
                <w:sz w:val="24"/>
              </w:rPr>
            </w:pPr>
            <w:r>
              <w:rPr>
                <w:rFonts w:hint="eastAsia" w:ascii="仿宋" w:hAnsi="仿宋" w:eastAsia="仿宋" w:cs="仿宋"/>
                <w:sz w:val="24"/>
              </w:rPr>
              <w:t>…</w:t>
            </w:r>
          </w:p>
        </w:tc>
      </w:tr>
      <w:tr w14:paraId="2374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07CE091">
            <w:pPr>
              <w:spacing w:line="360" w:lineRule="auto"/>
              <w:rPr>
                <w:rFonts w:ascii="仿宋" w:hAnsi="仿宋" w:eastAsia="仿宋" w:cs="仿宋"/>
                <w:sz w:val="24"/>
              </w:rPr>
            </w:pPr>
          </w:p>
        </w:tc>
        <w:tc>
          <w:tcPr>
            <w:tcW w:w="552" w:type="dxa"/>
          </w:tcPr>
          <w:p w14:paraId="4F668805">
            <w:pPr>
              <w:spacing w:line="360" w:lineRule="auto"/>
              <w:rPr>
                <w:rFonts w:ascii="仿宋" w:hAnsi="仿宋" w:eastAsia="仿宋" w:cs="仿宋"/>
                <w:sz w:val="24"/>
              </w:rPr>
            </w:pPr>
          </w:p>
        </w:tc>
        <w:tc>
          <w:tcPr>
            <w:tcW w:w="552" w:type="dxa"/>
          </w:tcPr>
          <w:p w14:paraId="3DDA4031">
            <w:pPr>
              <w:spacing w:line="360" w:lineRule="auto"/>
              <w:rPr>
                <w:rFonts w:ascii="仿宋" w:hAnsi="仿宋" w:eastAsia="仿宋" w:cs="仿宋"/>
                <w:sz w:val="24"/>
              </w:rPr>
            </w:pPr>
          </w:p>
        </w:tc>
        <w:tc>
          <w:tcPr>
            <w:tcW w:w="552" w:type="dxa"/>
          </w:tcPr>
          <w:p w14:paraId="0DAB624E">
            <w:pPr>
              <w:spacing w:line="360" w:lineRule="auto"/>
              <w:rPr>
                <w:rFonts w:ascii="仿宋" w:hAnsi="仿宋" w:eastAsia="仿宋" w:cs="仿宋"/>
                <w:sz w:val="24"/>
              </w:rPr>
            </w:pPr>
          </w:p>
        </w:tc>
        <w:tc>
          <w:tcPr>
            <w:tcW w:w="552" w:type="dxa"/>
          </w:tcPr>
          <w:p w14:paraId="46AB2585">
            <w:pPr>
              <w:spacing w:line="360" w:lineRule="auto"/>
              <w:rPr>
                <w:rFonts w:ascii="仿宋" w:hAnsi="仿宋" w:eastAsia="仿宋" w:cs="仿宋"/>
                <w:sz w:val="24"/>
              </w:rPr>
            </w:pPr>
          </w:p>
        </w:tc>
        <w:tc>
          <w:tcPr>
            <w:tcW w:w="552" w:type="dxa"/>
          </w:tcPr>
          <w:p w14:paraId="538930A8">
            <w:pPr>
              <w:spacing w:line="360" w:lineRule="auto"/>
              <w:rPr>
                <w:rFonts w:ascii="仿宋" w:hAnsi="仿宋" w:eastAsia="仿宋" w:cs="仿宋"/>
                <w:sz w:val="24"/>
              </w:rPr>
            </w:pPr>
          </w:p>
        </w:tc>
        <w:tc>
          <w:tcPr>
            <w:tcW w:w="552" w:type="dxa"/>
          </w:tcPr>
          <w:p w14:paraId="4B1DBA43">
            <w:pPr>
              <w:spacing w:line="360" w:lineRule="auto"/>
              <w:rPr>
                <w:rFonts w:ascii="仿宋" w:hAnsi="仿宋" w:eastAsia="仿宋" w:cs="仿宋"/>
                <w:sz w:val="24"/>
              </w:rPr>
            </w:pPr>
          </w:p>
        </w:tc>
        <w:tc>
          <w:tcPr>
            <w:tcW w:w="553" w:type="dxa"/>
          </w:tcPr>
          <w:p w14:paraId="25C95DFF">
            <w:pPr>
              <w:spacing w:line="360" w:lineRule="auto"/>
              <w:rPr>
                <w:rFonts w:ascii="仿宋" w:hAnsi="仿宋" w:eastAsia="仿宋" w:cs="仿宋"/>
                <w:sz w:val="24"/>
              </w:rPr>
            </w:pPr>
          </w:p>
        </w:tc>
        <w:tc>
          <w:tcPr>
            <w:tcW w:w="553" w:type="dxa"/>
          </w:tcPr>
          <w:p w14:paraId="7EA2D639">
            <w:pPr>
              <w:spacing w:line="360" w:lineRule="auto"/>
              <w:rPr>
                <w:rFonts w:ascii="仿宋" w:hAnsi="仿宋" w:eastAsia="仿宋" w:cs="仿宋"/>
                <w:sz w:val="24"/>
              </w:rPr>
            </w:pPr>
          </w:p>
        </w:tc>
        <w:tc>
          <w:tcPr>
            <w:tcW w:w="553" w:type="dxa"/>
          </w:tcPr>
          <w:p w14:paraId="0A86BFAF">
            <w:pPr>
              <w:spacing w:line="360" w:lineRule="auto"/>
              <w:rPr>
                <w:rFonts w:ascii="仿宋" w:hAnsi="仿宋" w:eastAsia="仿宋" w:cs="仿宋"/>
                <w:sz w:val="24"/>
              </w:rPr>
            </w:pPr>
          </w:p>
        </w:tc>
        <w:tc>
          <w:tcPr>
            <w:tcW w:w="553" w:type="dxa"/>
          </w:tcPr>
          <w:p w14:paraId="245ECD0E">
            <w:pPr>
              <w:spacing w:line="360" w:lineRule="auto"/>
              <w:rPr>
                <w:rFonts w:ascii="仿宋" w:hAnsi="仿宋" w:eastAsia="仿宋" w:cs="仿宋"/>
                <w:sz w:val="24"/>
              </w:rPr>
            </w:pPr>
          </w:p>
        </w:tc>
        <w:tc>
          <w:tcPr>
            <w:tcW w:w="553" w:type="dxa"/>
          </w:tcPr>
          <w:p w14:paraId="2B28CDBF">
            <w:pPr>
              <w:spacing w:line="360" w:lineRule="auto"/>
              <w:rPr>
                <w:rFonts w:ascii="仿宋" w:hAnsi="仿宋" w:eastAsia="仿宋" w:cs="仿宋"/>
                <w:sz w:val="24"/>
              </w:rPr>
            </w:pPr>
          </w:p>
        </w:tc>
        <w:tc>
          <w:tcPr>
            <w:tcW w:w="553" w:type="dxa"/>
          </w:tcPr>
          <w:p w14:paraId="11923750">
            <w:pPr>
              <w:spacing w:line="360" w:lineRule="auto"/>
              <w:rPr>
                <w:rFonts w:ascii="仿宋" w:hAnsi="仿宋" w:eastAsia="仿宋" w:cs="仿宋"/>
                <w:sz w:val="24"/>
              </w:rPr>
            </w:pPr>
          </w:p>
        </w:tc>
        <w:tc>
          <w:tcPr>
            <w:tcW w:w="553" w:type="dxa"/>
          </w:tcPr>
          <w:p w14:paraId="760C9E5D">
            <w:pPr>
              <w:spacing w:line="360" w:lineRule="auto"/>
              <w:rPr>
                <w:rFonts w:ascii="仿宋" w:hAnsi="仿宋" w:eastAsia="仿宋" w:cs="仿宋"/>
                <w:sz w:val="24"/>
              </w:rPr>
            </w:pPr>
          </w:p>
        </w:tc>
        <w:tc>
          <w:tcPr>
            <w:tcW w:w="553" w:type="dxa"/>
          </w:tcPr>
          <w:p w14:paraId="453BDE8D">
            <w:pPr>
              <w:spacing w:line="360" w:lineRule="auto"/>
              <w:rPr>
                <w:rFonts w:ascii="仿宋" w:hAnsi="仿宋" w:eastAsia="仿宋" w:cs="仿宋"/>
                <w:sz w:val="24"/>
              </w:rPr>
            </w:pPr>
          </w:p>
        </w:tc>
        <w:tc>
          <w:tcPr>
            <w:tcW w:w="553" w:type="dxa"/>
          </w:tcPr>
          <w:p w14:paraId="224D2260">
            <w:pPr>
              <w:spacing w:line="360" w:lineRule="auto"/>
              <w:rPr>
                <w:rFonts w:ascii="仿宋" w:hAnsi="仿宋" w:eastAsia="仿宋" w:cs="仿宋"/>
                <w:sz w:val="24"/>
              </w:rPr>
            </w:pPr>
          </w:p>
        </w:tc>
        <w:tc>
          <w:tcPr>
            <w:tcW w:w="553" w:type="dxa"/>
          </w:tcPr>
          <w:p w14:paraId="7B2CCC65">
            <w:pPr>
              <w:spacing w:line="360" w:lineRule="auto"/>
              <w:rPr>
                <w:rFonts w:ascii="仿宋" w:hAnsi="仿宋" w:eastAsia="仿宋" w:cs="仿宋"/>
                <w:sz w:val="24"/>
              </w:rPr>
            </w:pPr>
          </w:p>
        </w:tc>
      </w:tr>
      <w:tr w14:paraId="0193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7BE278B">
            <w:pPr>
              <w:spacing w:line="360" w:lineRule="auto"/>
              <w:rPr>
                <w:rFonts w:ascii="仿宋" w:hAnsi="仿宋" w:eastAsia="仿宋" w:cs="仿宋"/>
                <w:sz w:val="24"/>
              </w:rPr>
            </w:pPr>
          </w:p>
        </w:tc>
        <w:tc>
          <w:tcPr>
            <w:tcW w:w="552" w:type="dxa"/>
          </w:tcPr>
          <w:p w14:paraId="26168003">
            <w:pPr>
              <w:spacing w:line="360" w:lineRule="auto"/>
              <w:rPr>
                <w:rFonts w:ascii="仿宋" w:hAnsi="仿宋" w:eastAsia="仿宋" w:cs="仿宋"/>
                <w:sz w:val="24"/>
              </w:rPr>
            </w:pPr>
          </w:p>
        </w:tc>
        <w:tc>
          <w:tcPr>
            <w:tcW w:w="552" w:type="dxa"/>
          </w:tcPr>
          <w:p w14:paraId="13E93CF9">
            <w:pPr>
              <w:spacing w:line="360" w:lineRule="auto"/>
              <w:rPr>
                <w:rFonts w:ascii="仿宋" w:hAnsi="仿宋" w:eastAsia="仿宋" w:cs="仿宋"/>
                <w:sz w:val="24"/>
              </w:rPr>
            </w:pPr>
          </w:p>
        </w:tc>
        <w:tc>
          <w:tcPr>
            <w:tcW w:w="552" w:type="dxa"/>
          </w:tcPr>
          <w:p w14:paraId="00096ECD">
            <w:pPr>
              <w:spacing w:line="360" w:lineRule="auto"/>
              <w:rPr>
                <w:rFonts w:ascii="仿宋" w:hAnsi="仿宋" w:eastAsia="仿宋" w:cs="仿宋"/>
                <w:sz w:val="24"/>
              </w:rPr>
            </w:pPr>
          </w:p>
        </w:tc>
        <w:tc>
          <w:tcPr>
            <w:tcW w:w="552" w:type="dxa"/>
          </w:tcPr>
          <w:p w14:paraId="31E3DC6E">
            <w:pPr>
              <w:spacing w:line="360" w:lineRule="auto"/>
              <w:rPr>
                <w:rFonts w:ascii="仿宋" w:hAnsi="仿宋" w:eastAsia="仿宋" w:cs="仿宋"/>
                <w:sz w:val="24"/>
              </w:rPr>
            </w:pPr>
          </w:p>
        </w:tc>
        <w:tc>
          <w:tcPr>
            <w:tcW w:w="552" w:type="dxa"/>
          </w:tcPr>
          <w:p w14:paraId="5993239B">
            <w:pPr>
              <w:spacing w:line="360" w:lineRule="auto"/>
              <w:rPr>
                <w:rFonts w:ascii="仿宋" w:hAnsi="仿宋" w:eastAsia="仿宋" w:cs="仿宋"/>
                <w:sz w:val="24"/>
              </w:rPr>
            </w:pPr>
          </w:p>
        </w:tc>
        <w:tc>
          <w:tcPr>
            <w:tcW w:w="552" w:type="dxa"/>
          </w:tcPr>
          <w:p w14:paraId="4D850B2C">
            <w:pPr>
              <w:spacing w:line="360" w:lineRule="auto"/>
              <w:rPr>
                <w:rFonts w:ascii="仿宋" w:hAnsi="仿宋" w:eastAsia="仿宋" w:cs="仿宋"/>
                <w:sz w:val="24"/>
              </w:rPr>
            </w:pPr>
          </w:p>
        </w:tc>
        <w:tc>
          <w:tcPr>
            <w:tcW w:w="553" w:type="dxa"/>
          </w:tcPr>
          <w:p w14:paraId="6AE6AC90">
            <w:pPr>
              <w:spacing w:line="360" w:lineRule="auto"/>
              <w:rPr>
                <w:rFonts w:ascii="仿宋" w:hAnsi="仿宋" w:eastAsia="仿宋" w:cs="仿宋"/>
                <w:sz w:val="24"/>
              </w:rPr>
            </w:pPr>
          </w:p>
        </w:tc>
        <w:tc>
          <w:tcPr>
            <w:tcW w:w="553" w:type="dxa"/>
          </w:tcPr>
          <w:p w14:paraId="4E150957">
            <w:pPr>
              <w:spacing w:line="360" w:lineRule="auto"/>
              <w:rPr>
                <w:rFonts w:ascii="仿宋" w:hAnsi="仿宋" w:eastAsia="仿宋" w:cs="仿宋"/>
                <w:sz w:val="24"/>
              </w:rPr>
            </w:pPr>
          </w:p>
        </w:tc>
        <w:tc>
          <w:tcPr>
            <w:tcW w:w="553" w:type="dxa"/>
          </w:tcPr>
          <w:p w14:paraId="17630BE0">
            <w:pPr>
              <w:spacing w:line="360" w:lineRule="auto"/>
              <w:rPr>
                <w:rFonts w:ascii="仿宋" w:hAnsi="仿宋" w:eastAsia="仿宋" w:cs="仿宋"/>
                <w:sz w:val="24"/>
              </w:rPr>
            </w:pPr>
          </w:p>
        </w:tc>
        <w:tc>
          <w:tcPr>
            <w:tcW w:w="553" w:type="dxa"/>
          </w:tcPr>
          <w:p w14:paraId="63C2B105">
            <w:pPr>
              <w:spacing w:line="360" w:lineRule="auto"/>
              <w:rPr>
                <w:rFonts w:ascii="仿宋" w:hAnsi="仿宋" w:eastAsia="仿宋" w:cs="仿宋"/>
                <w:sz w:val="24"/>
              </w:rPr>
            </w:pPr>
          </w:p>
        </w:tc>
        <w:tc>
          <w:tcPr>
            <w:tcW w:w="553" w:type="dxa"/>
          </w:tcPr>
          <w:p w14:paraId="29F6C4B1">
            <w:pPr>
              <w:spacing w:line="360" w:lineRule="auto"/>
              <w:rPr>
                <w:rFonts w:ascii="仿宋" w:hAnsi="仿宋" w:eastAsia="仿宋" w:cs="仿宋"/>
                <w:sz w:val="24"/>
              </w:rPr>
            </w:pPr>
          </w:p>
        </w:tc>
        <w:tc>
          <w:tcPr>
            <w:tcW w:w="553" w:type="dxa"/>
          </w:tcPr>
          <w:p w14:paraId="39E82FCA">
            <w:pPr>
              <w:spacing w:line="360" w:lineRule="auto"/>
              <w:rPr>
                <w:rFonts w:ascii="仿宋" w:hAnsi="仿宋" w:eastAsia="仿宋" w:cs="仿宋"/>
                <w:sz w:val="24"/>
              </w:rPr>
            </w:pPr>
          </w:p>
        </w:tc>
        <w:tc>
          <w:tcPr>
            <w:tcW w:w="553" w:type="dxa"/>
          </w:tcPr>
          <w:p w14:paraId="5BA5FBF0">
            <w:pPr>
              <w:spacing w:line="360" w:lineRule="auto"/>
              <w:rPr>
                <w:rFonts w:ascii="仿宋" w:hAnsi="仿宋" w:eastAsia="仿宋" w:cs="仿宋"/>
                <w:sz w:val="24"/>
              </w:rPr>
            </w:pPr>
          </w:p>
        </w:tc>
        <w:tc>
          <w:tcPr>
            <w:tcW w:w="553" w:type="dxa"/>
          </w:tcPr>
          <w:p w14:paraId="202E1490">
            <w:pPr>
              <w:spacing w:line="360" w:lineRule="auto"/>
              <w:rPr>
                <w:rFonts w:ascii="仿宋" w:hAnsi="仿宋" w:eastAsia="仿宋" w:cs="仿宋"/>
                <w:sz w:val="24"/>
              </w:rPr>
            </w:pPr>
          </w:p>
        </w:tc>
        <w:tc>
          <w:tcPr>
            <w:tcW w:w="553" w:type="dxa"/>
          </w:tcPr>
          <w:p w14:paraId="51EB1881">
            <w:pPr>
              <w:spacing w:line="360" w:lineRule="auto"/>
              <w:rPr>
                <w:rFonts w:ascii="仿宋" w:hAnsi="仿宋" w:eastAsia="仿宋" w:cs="仿宋"/>
                <w:sz w:val="24"/>
              </w:rPr>
            </w:pPr>
          </w:p>
        </w:tc>
        <w:tc>
          <w:tcPr>
            <w:tcW w:w="553" w:type="dxa"/>
          </w:tcPr>
          <w:p w14:paraId="55CC2470">
            <w:pPr>
              <w:spacing w:line="360" w:lineRule="auto"/>
              <w:rPr>
                <w:rFonts w:ascii="仿宋" w:hAnsi="仿宋" w:eastAsia="仿宋" w:cs="仿宋"/>
                <w:sz w:val="24"/>
              </w:rPr>
            </w:pPr>
          </w:p>
        </w:tc>
      </w:tr>
      <w:tr w14:paraId="64B9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615B53">
            <w:pPr>
              <w:spacing w:line="360" w:lineRule="auto"/>
              <w:rPr>
                <w:rFonts w:ascii="仿宋" w:hAnsi="仿宋" w:eastAsia="仿宋" w:cs="仿宋"/>
                <w:sz w:val="24"/>
              </w:rPr>
            </w:pPr>
          </w:p>
        </w:tc>
        <w:tc>
          <w:tcPr>
            <w:tcW w:w="552" w:type="dxa"/>
          </w:tcPr>
          <w:p w14:paraId="0E222BA7">
            <w:pPr>
              <w:spacing w:line="360" w:lineRule="auto"/>
              <w:rPr>
                <w:rFonts w:ascii="仿宋" w:hAnsi="仿宋" w:eastAsia="仿宋" w:cs="仿宋"/>
                <w:sz w:val="24"/>
              </w:rPr>
            </w:pPr>
          </w:p>
        </w:tc>
        <w:tc>
          <w:tcPr>
            <w:tcW w:w="552" w:type="dxa"/>
          </w:tcPr>
          <w:p w14:paraId="7F861AC8">
            <w:pPr>
              <w:spacing w:line="360" w:lineRule="auto"/>
              <w:rPr>
                <w:rFonts w:ascii="仿宋" w:hAnsi="仿宋" w:eastAsia="仿宋" w:cs="仿宋"/>
                <w:sz w:val="24"/>
              </w:rPr>
            </w:pPr>
          </w:p>
        </w:tc>
        <w:tc>
          <w:tcPr>
            <w:tcW w:w="552" w:type="dxa"/>
          </w:tcPr>
          <w:p w14:paraId="4195F57C">
            <w:pPr>
              <w:spacing w:line="360" w:lineRule="auto"/>
              <w:rPr>
                <w:rFonts w:ascii="仿宋" w:hAnsi="仿宋" w:eastAsia="仿宋" w:cs="仿宋"/>
                <w:sz w:val="24"/>
              </w:rPr>
            </w:pPr>
          </w:p>
        </w:tc>
        <w:tc>
          <w:tcPr>
            <w:tcW w:w="552" w:type="dxa"/>
          </w:tcPr>
          <w:p w14:paraId="620BF668">
            <w:pPr>
              <w:spacing w:line="360" w:lineRule="auto"/>
              <w:rPr>
                <w:rFonts w:ascii="仿宋" w:hAnsi="仿宋" w:eastAsia="仿宋" w:cs="仿宋"/>
                <w:sz w:val="24"/>
              </w:rPr>
            </w:pPr>
          </w:p>
        </w:tc>
        <w:tc>
          <w:tcPr>
            <w:tcW w:w="552" w:type="dxa"/>
          </w:tcPr>
          <w:p w14:paraId="6B690976">
            <w:pPr>
              <w:spacing w:line="360" w:lineRule="auto"/>
              <w:rPr>
                <w:rFonts w:ascii="仿宋" w:hAnsi="仿宋" w:eastAsia="仿宋" w:cs="仿宋"/>
                <w:sz w:val="24"/>
              </w:rPr>
            </w:pPr>
          </w:p>
        </w:tc>
        <w:tc>
          <w:tcPr>
            <w:tcW w:w="552" w:type="dxa"/>
          </w:tcPr>
          <w:p w14:paraId="081F3BF8">
            <w:pPr>
              <w:spacing w:line="360" w:lineRule="auto"/>
              <w:rPr>
                <w:rFonts w:ascii="仿宋" w:hAnsi="仿宋" w:eastAsia="仿宋" w:cs="仿宋"/>
                <w:sz w:val="24"/>
              </w:rPr>
            </w:pPr>
          </w:p>
        </w:tc>
        <w:tc>
          <w:tcPr>
            <w:tcW w:w="553" w:type="dxa"/>
          </w:tcPr>
          <w:p w14:paraId="4B1567A4">
            <w:pPr>
              <w:spacing w:line="360" w:lineRule="auto"/>
              <w:rPr>
                <w:rFonts w:ascii="仿宋" w:hAnsi="仿宋" w:eastAsia="仿宋" w:cs="仿宋"/>
                <w:sz w:val="24"/>
              </w:rPr>
            </w:pPr>
          </w:p>
        </w:tc>
        <w:tc>
          <w:tcPr>
            <w:tcW w:w="553" w:type="dxa"/>
          </w:tcPr>
          <w:p w14:paraId="0968179D">
            <w:pPr>
              <w:spacing w:line="360" w:lineRule="auto"/>
              <w:rPr>
                <w:rFonts w:ascii="仿宋" w:hAnsi="仿宋" w:eastAsia="仿宋" w:cs="仿宋"/>
                <w:sz w:val="24"/>
              </w:rPr>
            </w:pPr>
          </w:p>
        </w:tc>
        <w:tc>
          <w:tcPr>
            <w:tcW w:w="553" w:type="dxa"/>
          </w:tcPr>
          <w:p w14:paraId="1271A6A8">
            <w:pPr>
              <w:spacing w:line="360" w:lineRule="auto"/>
              <w:rPr>
                <w:rFonts w:ascii="仿宋" w:hAnsi="仿宋" w:eastAsia="仿宋" w:cs="仿宋"/>
                <w:sz w:val="24"/>
              </w:rPr>
            </w:pPr>
          </w:p>
        </w:tc>
        <w:tc>
          <w:tcPr>
            <w:tcW w:w="553" w:type="dxa"/>
          </w:tcPr>
          <w:p w14:paraId="17FE55F4">
            <w:pPr>
              <w:spacing w:line="360" w:lineRule="auto"/>
              <w:rPr>
                <w:rFonts w:ascii="仿宋" w:hAnsi="仿宋" w:eastAsia="仿宋" w:cs="仿宋"/>
                <w:sz w:val="24"/>
              </w:rPr>
            </w:pPr>
          </w:p>
        </w:tc>
        <w:tc>
          <w:tcPr>
            <w:tcW w:w="553" w:type="dxa"/>
          </w:tcPr>
          <w:p w14:paraId="344AD40B">
            <w:pPr>
              <w:spacing w:line="360" w:lineRule="auto"/>
              <w:rPr>
                <w:rFonts w:ascii="仿宋" w:hAnsi="仿宋" w:eastAsia="仿宋" w:cs="仿宋"/>
                <w:sz w:val="24"/>
              </w:rPr>
            </w:pPr>
          </w:p>
        </w:tc>
        <w:tc>
          <w:tcPr>
            <w:tcW w:w="553" w:type="dxa"/>
          </w:tcPr>
          <w:p w14:paraId="22685655">
            <w:pPr>
              <w:spacing w:line="360" w:lineRule="auto"/>
              <w:rPr>
                <w:rFonts w:ascii="仿宋" w:hAnsi="仿宋" w:eastAsia="仿宋" w:cs="仿宋"/>
                <w:sz w:val="24"/>
              </w:rPr>
            </w:pPr>
          </w:p>
        </w:tc>
        <w:tc>
          <w:tcPr>
            <w:tcW w:w="553" w:type="dxa"/>
          </w:tcPr>
          <w:p w14:paraId="7CE08EE3">
            <w:pPr>
              <w:spacing w:line="360" w:lineRule="auto"/>
              <w:rPr>
                <w:rFonts w:ascii="仿宋" w:hAnsi="仿宋" w:eastAsia="仿宋" w:cs="仿宋"/>
                <w:sz w:val="24"/>
              </w:rPr>
            </w:pPr>
          </w:p>
        </w:tc>
        <w:tc>
          <w:tcPr>
            <w:tcW w:w="553" w:type="dxa"/>
          </w:tcPr>
          <w:p w14:paraId="3916ECEA">
            <w:pPr>
              <w:spacing w:line="360" w:lineRule="auto"/>
              <w:rPr>
                <w:rFonts w:ascii="仿宋" w:hAnsi="仿宋" w:eastAsia="仿宋" w:cs="仿宋"/>
                <w:sz w:val="24"/>
              </w:rPr>
            </w:pPr>
          </w:p>
        </w:tc>
        <w:tc>
          <w:tcPr>
            <w:tcW w:w="553" w:type="dxa"/>
          </w:tcPr>
          <w:p w14:paraId="4AC6590E">
            <w:pPr>
              <w:spacing w:line="360" w:lineRule="auto"/>
              <w:rPr>
                <w:rFonts w:ascii="仿宋" w:hAnsi="仿宋" w:eastAsia="仿宋" w:cs="仿宋"/>
                <w:sz w:val="24"/>
              </w:rPr>
            </w:pPr>
          </w:p>
        </w:tc>
        <w:tc>
          <w:tcPr>
            <w:tcW w:w="553" w:type="dxa"/>
          </w:tcPr>
          <w:p w14:paraId="3DE41AA0">
            <w:pPr>
              <w:spacing w:line="360" w:lineRule="auto"/>
              <w:rPr>
                <w:rFonts w:ascii="仿宋" w:hAnsi="仿宋" w:eastAsia="仿宋" w:cs="仿宋"/>
                <w:sz w:val="24"/>
              </w:rPr>
            </w:pPr>
          </w:p>
        </w:tc>
      </w:tr>
    </w:tbl>
    <w:p w14:paraId="0BE27047">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0C453E2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FF364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3A23CB5">
      <w:pPr>
        <w:spacing w:line="360" w:lineRule="auto"/>
        <w:rPr>
          <w:rFonts w:ascii="仿宋" w:hAnsi="仿宋" w:eastAsia="仿宋" w:cs="仿宋"/>
          <w:kern w:val="0"/>
          <w:sz w:val="24"/>
        </w:rPr>
      </w:pPr>
    </w:p>
    <w:p w14:paraId="2142C30F">
      <w:pPr>
        <w:spacing w:line="360" w:lineRule="auto"/>
        <w:jc w:val="center"/>
        <w:rPr>
          <w:rFonts w:ascii="仿宋" w:hAnsi="仿宋" w:eastAsia="仿宋" w:cs="仿宋"/>
          <w:b/>
          <w:bCs/>
          <w:sz w:val="32"/>
          <w:szCs w:val="32"/>
        </w:rPr>
      </w:pPr>
    </w:p>
    <w:p w14:paraId="507DE238">
      <w:pPr>
        <w:spacing w:line="360" w:lineRule="auto"/>
        <w:jc w:val="center"/>
        <w:rPr>
          <w:rFonts w:ascii="仿宋" w:hAnsi="仿宋" w:eastAsia="仿宋" w:cs="仿宋"/>
          <w:b/>
          <w:bCs/>
          <w:sz w:val="32"/>
          <w:szCs w:val="32"/>
        </w:rPr>
      </w:pPr>
    </w:p>
    <w:p w14:paraId="759F234D">
      <w:pPr>
        <w:spacing w:line="360" w:lineRule="auto"/>
        <w:jc w:val="center"/>
        <w:rPr>
          <w:rFonts w:ascii="仿宋" w:hAnsi="仿宋" w:eastAsia="仿宋" w:cs="仿宋"/>
          <w:b/>
          <w:bCs/>
          <w:sz w:val="32"/>
          <w:szCs w:val="32"/>
        </w:rPr>
      </w:pPr>
    </w:p>
    <w:p w14:paraId="11B50EFA">
      <w:pPr>
        <w:spacing w:line="360" w:lineRule="auto"/>
        <w:jc w:val="center"/>
        <w:rPr>
          <w:rFonts w:ascii="仿宋" w:hAnsi="仿宋" w:eastAsia="仿宋" w:cs="仿宋"/>
          <w:b/>
          <w:bCs/>
          <w:sz w:val="32"/>
          <w:szCs w:val="32"/>
        </w:rPr>
      </w:pPr>
    </w:p>
    <w:p w14:paraId="2770D690">
      <w:pPr>
        <w:spacing w:line="360" w:lineRule="auto"/>
        <w:jc w:val="center"/>
        <w:rPr>
          <w:rFonts w:ascii="仿宋" w:hAnsi="仿宋" w:eastAsia="仿宋" w:cs="仿宋"/>
          <w:b/>
          <w:bCs/>
          <w:sz w:val="32"/>
          <w:szCs w:val="32"/>
        </w:rPr>
      </w:pPr>
    </w:p>
    <w:p w14:paraId="3A882437">
      <w:pPr>
        <w:spacing w:line="360" w:lineRule="auto"/>
        <w:jc w:val="center"/>
        <w:rPr>
          <w:rFonts w:ascii="仿宋" w:hAnsi="仿宋" w:eastAsia="仿宋" w:cs="仿宋"/>
          <w:b/>
          <w:bCs/>
          <w:sz w:val="32"/>
          <w:szCs w:val="32"/>
        </w:rPr>
      </w:pPr>
    </w:p>
    <w:p w14:paraId="35690727">
      <w:pPr>
        <w:spacing w:line="360" w:lineRule="auto"/>
        <w:jc w:val="center"/>
        <w:rPr>
          <w:rFonts w:ascii="仿宋" w:hAnsi="仿宋" w:eastAsia="仿宋" w:cs="仿宋"/>
          <w:b/>
          <w:bCs/>
          <w:sz w:val="32"/>
          <w:szCs w:val="32"/>
        </w:rPr>
      </w:pPr>
    </w:p>
    <w:p w14:paraId="62ECB10F">
      <w:pPr>
        <w:spacing w:line="360" w:lineRule="auto"/>
        <w:jc w:val="center"/>
        <w:rPr>
          <w:rFonts w:ascii="仿宋" w:hAnsi="仿宋" w:eastAsia="仿宋" w:cs="仿宋"/>
          <w:b/>
          <w:bCs/>
          <w:sz w:val="32"/>
          <w:szCs w:val="32"/>
        </w:rPr>
      </w:pPr>
    </w:p>
    <w:p w14:paraId="7D38906C">
      <w:pPr>
        <w:spacing w:line="360" w:lineRule="auto"/>
        <w:jc w:val="center"/>
        <w:rPr>
          <w:rFonts w:ascii="仿宋" w:hAnsi="仿宋" w:eastAsia="仿宋" w:cs="仿宋"/>
          <w:b/>
          <w:bCs/>
          <w:sz w:val="32"/>
          <w:szCs w:val="32"/>
        </w:rPr>
      </w:pPr>
    </w:p>
    <w:p w14:paraId="7E06EEB7">
      <w:pPr>
        <w:spacing w:line="360" w:lineRule="auto"/>
        <w:jc w:val="center"/>
        <w:rPr>
          <w:rFonts w:ascii="仿宋" w:hAnsi="仿宋" w:eastAsia="仿宋" w:cs="仿宋"/>
          <w:b/>
          <w:bCs/>
          <w:sz w:val="32"/>
          <w:szCs w:val="32"/>
        </w:rPr>
      </w:pPr>
    </w:p>
    <w:p w14:paraId="1D6FAC38">
      <w:pPr>
        <w:spacing w:line="360" w:lineRule="auto"/>
        <w:jc w:val="center"/>
        <w:rPr>
          <w:rFonts w:ascii="仿宋" w:hAnsi="仿宋" w:eastAsia="仿宋" w:cs="仿宋"/>
          <w:b/>
          <w:bCs/>
          <w:sz w:val="32"/>
          <w:szCs w:val="32"/>
        </w:rPr>
      </w:pPr>
    </w:p>
    <w:p w14:paraId="5BA106CD">
      <w:pPr>
        <w:spacing w:line="360" w:lineRule="auto"/>
        <w:jc w:val="center"/>
        <w:rPr>
          <w:rFonts w:ascii="仿宋" w:hAnsi="仿宋" w:eastAsia="仿宋" w:cs="仿宋"/>
          <w:b/>
          <w:bCs/>
          <w:sz w:val="32"/>
          <w:szCs w:val="32"/>
        </w:rPr>
      </w:pPr>
    </w:p>
    <w:p w14:paraId="74676666">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4ED3AA8B">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2D0C750">
      <w:pPr>
        <w:pStyle w:val="140"/>
        <w:rPr>
          <w:rFonts w:ascii="仿宋" w:hAnsi="仿宋" w:eastAsia="仿宋" w:cs="仿宋"/>
          <w:color w:val="auto"/>
        </w:rPr>
      </w:pPr>
    </w:p>
    <w:p w14:paraId="4ED8C012">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EBA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EBDDB5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4D348D59">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17E7D0B9">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4A7E48C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3B6DC87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2B6E87E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5AF3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22D544">
            <w:pPr>
              <w:autoSpaceDE w:val="0"/>
              <w:autoSpaceDN w:val="0"/>
              <w:spacing w:line="360" w:lineRule="auto"/>
              <w:jc w:val="center"/>
              <w:rPr>
                <w:rFonts w:ascii="仿宋" w:hAnsi="仿宋" w:eastAsia="仿宋" w:cs="仿宋"/>
                <w:sz w:val="24"/>
              </w:rPr>
            </w:pPr>
          </w:p>
        </w:tc>
        <w:tc>
          <w:tcPr>
            <w:tcW w:w="2160" w:type="dxa"/>
          </w:tcPr>
          <w:p w14:paraId="6AE326FE">
            <w:pPr>
              <w:autoSpaceDE w:val="0"/>
              <w:autoSpaceDN w:val="0"/>
              <w:spacing w:line="360" w:lineRule="auto"/>
              <w:jc w:val="center"/>
              <w:rPr>
                <w:rFonts w:ascii="仿宋" w:hAnsi="仿宋" w:eastAsia="仿宋" w:cs="仿宋"/>
                <w:sz w:val="24"/>
              </w:rPr>
            </w:pPr>
          </w:p>
        </w:tc>
        <w:tc>
          <w:tcPr>
            <w:tcW w:w="1620" w:type="dxa"/>
          </w:tcPr>
          <w:p w14:paraId="528B278B">
            <w:pPr>
              <w:autoSpaceDE w:val="0"/>
              <w:autoSpaceDN w:val="0"/>
              <w:spacing w:line="360" w:lineRule="auto"/>
              <w:jc w:val="center"/>
              <w:rPr>
                <w:rFonts w:ascii="仿宋" w:hAnsi="仿宋" w:eastAsia="仿宋" w:cs="仿宋"/>
                <w:sz w:val="24"/>
              </w:rPr>
            </w:pPr>
          </w:p>
        </w:tc>
        <w:tc>
          <w:tcPr>
            <w:tcW w:w="1245" w:type="dxa"/>
          </w:tcPr>
          <w:p w14:paraId="70727220">
            <w:pPr>
              <w:autoSpaceDE w:val="0"/>
              <w:autoSpaceDN w:val="0"/>
              <w:spacing w:line="360" w:lineRule="auto"/>
              <w:jc w:val="center"/>
              <w:rPr>
                <w:rFonts w:ascii="仿宋" w:hAnsi="仿宋" w:eastAsia="仿宋" w:cs="仿宋"/>
                <w:sz w:val="24"/>
              </w:rPr>
            </w:pPr>
          </w:p>
        </w:tc>
        <w:tc>
          <w:tcPr>
            <w:tcW w:w="2175" w:type="dxa"/>
          </w:tcPr>
          <w:p w14:paraId="0D3002BA">
            <w:pPr>
              <w:autoSpaceDE w:val="0"/>
              <w:autoSpaceDN w:val="0"/>
              <w:spacing w:line="360" w:lineRule="auto"/>
              <w:jc w:val="center"/>
              <w:rPr>
                <w:rFonts w:ascii="仿宋" w:hAnsi="仿宋" w:eastAsia="仿宋" w:cs="仿宋"/>
                <w:sz w:val="24"/>
              </w:rPr>
            </w:pPr>
          </w:p>
        </w:tc>
        <w:tc>
          <w:tcPr>
            <w:tcW w:w="1260" w:type="dxa"/>
          </w:tcPr>
          <w:p w14:paraId="5B6D3D55">
            <w:pPr>
              <w:autoSpaceDE w:val="0"/>
              <w:autoSpaceDN w:val="0"/>
              <w:spacing w:line="360" w:lineRule="auto"/>
              <w:jc w:val="center"/>
              <w:rPr>
                <w:rFonts w:ascii="仿宋" w:hAnsi="仿宋" w:eastAsia="仿宋" w:cs="仿宋"/>
                <w:sz w:val="24"/>
              </w:rPr>
            </w:pPr>
          </w:p>
        </w:tc>
      </w:tr>
      <w:tr w14:paraId="14E0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9F5F0A3">
            <w:pPr>
              <w:autoSpaceDE w:val="0"/>
              <w:autoSpaceDN w:val="0"/>
              <w:spacing w:line="360" w:lineRule="auto"/>
              <w:jc w:val="center"/>
              <w:rPr>
                <w:rFonts w:ascii="仿宋" w:hAnsi="仿宋" w:eastAsia="仿宋" w:cs="仿宋"/>
                <w:sz w:val="24"/>
              </w:rPr>
            </w:pPr>
          </w:p>
        </w:tc>
        <w:tc>
          <w:tcPr>
            <w:tcW w:w="2160" w:type="dxa"/>
          </w:tcPr>
          <w:p w14:paraId="35DBBAB7">
            <w:pPr>
              <w:autoSpaceDE w:val="0"/>
              <w:autoSpaceDN w:val="0"/>
              <w:spacing w:line="360" w:lineRule="auto"/>
              <w:jc w:val="center"/>
              <w:rPr>
                <w:rFonts w:ascii="仿宋" w:hAnsi="仿宋" w:eastAsia="仿宋" w:cs="仿宋"/>
                <w:sz w:val="24"/>
              </w:rPr>
            </w:pPr>
          </w:p>
        </w:tc>
        <w:tc>
          <w:tcPr>
            <w:tcW w:w="1620" w:type="dxa"/>
          </w:tcPr>
          <w:p w14:paraId="1846D85A">
            <w:pPr>
              <w:autoSpaceDE w:val="0"/>
              <w:autoSpaceDN w:val="0"/>
              <w:spacing w:line="360" w:lineRule="auto"/>
              <w:jc w:val="center"/>
              <w:rPr>
                <w:rFonts w:ascii="仿宋" w:hAnsi="仿宋" w:eastAsia="仿宋" w:cs="仿宋"/>
                <w:sz w:val="24"/>
              </w:rPr>
            </w:pPr>
          </w:p>
        </w:tc>
        <w:tc>
          <w:tcPr>
            <w:tcW w:w="1245" w:type="dxa"/>
          </w:tcPr>
          <w:p w14:paraId="65D926C7">
            <w:pPr>
              <w:autoSpaceDE w:val="0"/>
              <w:autoSpaceDN w:val="0"/>
              <w:spacing w:line="360" w:lineRule="auto"/>
              <w:jc w:val="center"/>
              <w:rPr>
                <w:rFonts w:ascii="仿宋" w:hAnsi="仿宋" w:eastAsia="仿宋" w:cs="仿宋"/>
                <w:sz w:val="24"/>
              </w:rPr>
            </w:pPr>
          </w:p>
        </w:tc>
        <w:tc>
          <w:tcPr>
            <w:tcW w:w="2175" w:type="dxa"/>
          </w:tcPr>
          <w:p w14:paraId="7B0381E6">
            <w:pPr>
              <w:autoSpaceDE w:val="0"/>
              <w:autoSpaceDN w:val="0"/>
              <w:spacing w:line="360" w:lineRule="auto"/>
              <w:jc w:val="center"/>
              <w:rPr>
                <w:rFonts w:ascii="仿宋" w:hAnsi="仿宋" w:eastAsia="仿宋" w:cs="仿宋"/>
                <w:sz w:val="24"/>
              </w:rPr>
            </w:pPr>
          </w:p>
        </w:tc>
        <w:tc>
          <w:tcPr>
            <w:tcW w:w="1260" w:type="dxa"/>
          </w:tcPr>
          <w:p w14:paraId="52094BCB">
            <w:pPr>
              <w:autoSpaceDE w:val="0"/>
              <w:autoSpaceDN w:val="0"/>
              <w:spacing w:line="360" w:lineRule="auto"/>
              <w:jc w:val="center"/>
              <w:rPr>
                <w:rFonts w:ascii="仿宋" w:hAnsi="仿宋" w:eastAsia="仿宋" w:cs="仿宋"/>
                <w:sz w:val="24"/>
              </w:rPr>
            </w:pPr>
          </w:p>
        </w:tc>
      </w:tr>
      <w:tr w14:paraId="752A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7FD7D4">
            <w:pPr>
              <w:autoSpaceDE w:val="0"/>
              <w:autoSpaceDN w:val="0"/>
              <w:spacing w:line="360" w:lineRule="auto"/>
              <w:jc w:val="center"/>
              <w:rPr>
                <w:rFonts w:ascii="仿宋" w:hAnsi="仿宋" w:eastAsia="仿宋" w:cs="仿宋"/>
                <w:sz w:val="24"/>
              </w:rPr>
            </w:pPr>
          </w:p>
        </w:tc>
        <w:tc>
          <w:tcPr>
            <w:tcW w:w="2160" w:type="dxa"/>
          </w:tcPr>
          <w:p w14:paraId="4B19BE78">
            <w:pPr>
              <w:autoSpaceDE w:val="0"/>
              <w:autoSpaceDN w:val="0"/>
              <w:spacing w:line="360" w:lineRule="auto"/>
              <w:jc w:val="center"/>
              <w:rPr>
                <w:rFonts w:ascii="仿宋" w:hAnsi="仿宋" w:eastAsia="仿宋" w:cs="仿宋"/>
                <w:sz w:val="24"/>
              </w:rPr>
            </w:pPr>
          </w:p>
        </w:tc>
        <w:tc>
          <w:tcPr>
            <w:tcW w:w="1620" w:type="dxa"/>
          </w:tcPr>
          <w:p w14:paraId="790C0CC7">
            <w:pPr>
              <w:autoSpaceDE w:val="0"/>
              <w:autoSpaceDN w:val="0"/>
              <w:spacing w:line="360" w:lineRule="auto"/>
              <w:jc w:val="center"/>
              <w:rPr>
                <w:rFonts w:ascii="仿宋" w:hAnsi="仿宋" w:eastAsia="仿宋" w:cs="仿宋"/>
                <w:sz w:val="24"/>
              </w:rPr>
            </w:pPr>
          </w:p>
        </w:tc>
        <w:tc>
          <w:tcPr>
            <w:tcW w:w="1245" w:type="dxa"/>
          </w:tcPr>
          <w:p w14:paraId="14AA56E1">
            <w:pPr>
              <w:autoSpaceDE w:val="0"/>
              <w:autoSpaceDN w:val="0"/>
              <w:spacing w:line="360" w:lineRule="auto"/>
              <w:jc w:val="center"/>
              <w:rPr>
                <w:rFonts w:ascii="仿宋" w:hAnsi="仿宋" w:eastAsia="仿宋" w:cs="仿宋"/>
                <w:sz w:val="24"/>
              </w:rPr>
            </w:pPr>
          </w:p>
        </w:tc>
        <w:tc>
          <w:tcPr>
            <w:tcW w:w="2175" w:type="dxa"/>
          </w:tcPr>
          <w:p w14:paraId="1D3689FB">
            <w:pPr>
              <w:autoSpaceDE w:val="0"/>
              <w:autoSpaceDN w:val="0"/>
              <w:spacing w:line="360" w:lineRule="auto"/>
              <w:jc w:val="center"/>
              <w:rPr>
                <w:rFonts w:ascii="仿宋" w:hAnsi="仿宋" w:eastAsia="仿宋" w:cs="仿宋"/>
                <w:sz w:val="24"/>
              </w:rPr>
            </w:pPr>
          </w:p>
        </w:tc>
        <w:tc>
          <w:tcPr>
            <w:tcW w:w="1260" w:type="dxa"/>
          </w:tcPr>
          <w:p w14:paraId="40387BB3">
            <w:pPr>
              <w:autoSpaceDE w:val="0"/>
              <w:autoSpaceDN w:val="0"/>
              <w:spacing w:line="360" w:lineRule="auto"/>
              <w:jc w:val="center"/>
              <w:rPr>
                <w:rFonts w:ascii="仿宋" w:hAnsi="仿宋" w:eastAsia="仿宋" w:cs="仿宋"/>
                <w:sz w:val="24"/>
              </w:rPr>
            </w:pPr>
          </w:p>
        </w:tc>
      </w:tr>
    </w:tbl>
    <w:p w14:paraId="429A6221">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277060A1">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F35435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449003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6DF134E">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7C74E8A">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6F6B8E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DB6CAAA">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633F1F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1021191">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0009C13">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9D79E6B">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37E7593">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1BC86EE">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0F5046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5AD804">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3BDB55D">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D8E1ABA">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DE2572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5939B8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F3F4BD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29032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70E04E0">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717181A">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55CFBF5">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FA19869">
            <w:pPr>
              <w:autoSpaceDE w:val="0"/>
              <w:autoSpaceDN w:val="0"/>
              <w:spacing w:line="240" w:lineRule="exact"/>
              <w:rPr>
                <w:rFonts w:ascii="仿宋" w:hAnsi="仿宋" w:eastAsia="仿宋" w:cs="仿宋"/>
                <w:sz w:val="24"/>
              </w:rPr>
            </w:pPr>
          </w:p>
        </w:tc>
      </w:tr>
      <w:tr w14:paraId="4A62F5C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CD2250">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BE6527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0FD08D5">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187B5D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246BEF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E9E7A9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5BE7D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4A58190">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232209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0D60B9C">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7FC8A54">
            <w:pPr>
              <w:autoSpaceDE w:val="0"/>
              <w:autoSpaceDN w:val="0"/>
              <w:spacing w:line="240" w:lineRule="exact"/>
              <w:rPr>
                <w:rFonts w:ascii="仿宋" w:hAnsi="仿宋" w:eastAsia="仿宋" w:cs="仿宋"/>
                <w:sz w:val="24"/>
              </w:rPr>
            </w:pPr>
          </w:p>
        </w:tc>
      </w:tr>
      <w:tr w14:paraId="1F0E50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8CBF08">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F2897F8">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5D36A1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69CC93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EE5BB3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758FB7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9062C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D67A5B3">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9042745">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CF67DB">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E0FB53C">
            <w:pPr>
              <w:autoSpaceDE w:val="0"/>
              <w:autoSpaceDN w:val="0"/>
              <w:spacing w:line="240" w:lineRule="exact"/>
              <w:rPr>
                <w:rFonts w:ascii="仿宋" w:hAnsi="仿宋" w:eastAsia="仿宋" w:cs="仿宋"/>
                <w:sz w:val="24"/>
              </w:rPr>
            </w:pPr>
          </w:p>
        </w:tc>
      </w:tr>
    </w:tbl>
    <w:p w14:paraId="7B29AD96">
      <w:pPr>
        <w:spacing w:line="360" w:lineRule="auto"/>
        <w:ind w:firstLine="480" w:firstLineChars="200"/>
        <w:rPr>
          <w:rFonts w:ascii="仿宋" w:hAnsi="仿宋" w:eastAsia="仿宋" w:cs="仿宋"/>
          <w:sz w:val="24"/>
          <w:szCs w:val="20"/>
        </w:rPr>
      </w:pPr>
    </w:p>
    <w:p w14:paraId="24D812A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69836A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F78963C">
      <w:pPr>
        <w:spacing w:line="360" w:lineRule="auto"/>
        <w:rPr>
          <w:rFonts w:ascii="仿宋" w:hAnsi="仿宋" w:eastAsia="仿宋" w:cs="仿宋"/>
          <w:b/>
          <w:sz w:val="30"/>
          <w:szCs w:val="30"/>
        </w:rPr>
      </w:pPr>
    </w:p>
    <w:p w14:paraId="47AEB082">
      <w:pPr>
        <w:spacing w:line="360" w:lineRule="auto"/>
        <w:rPr>
          <w:rFonts w:ascii="仿宋" w:hAnsi="仿宋" w:eastAsia="仿宋" w:cs="仿宋"/>
          <w:b/>
          <w:sz w:val="30"/>
          <w:szCs w:val="30"/>
        </w:rPr>
      </w:pPr>
    </w:p>
    <w:p w14:paraId="4F1E85C0">
      <w:pPr>
        <w:spacing w:line="360" w:lineRule="auto"/>
        <w:rPr>
          <w:rFonts w:ascii="仿宋" w:hAnsi="仿宋" w:eastAsia="仿宋" w:cs="仿宋"/>
          <w:b/>
          <w:sz w:val="30"/>
          <w:szCs w:val="30"/>
        </w:rPr>
      </w:pPr>
    </w:p>
    <w:p w14:paraId="60A03EB6">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3FDA1EC1">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31F3D3EE">
      <w:pPr>
        <w:spacing w:line="336" w:lineRule="auto"/>
        <w:ind w:firstLine="3600" w:firstLineChars="1500"/>
        <w:rPr>
          <w:rFonts w:ascii="仿宋" w:hAnsi="仿宋" w:eastAsia="仿宋" w:cs="仿宋"/>
          <w:sz w:val="24"/>
        </w:rPr>
      </w:pPr>
    </w:p>
    <w:p w14:paraId="0DCB6180">
      <w:pPr>
        <w:pStyle w:val="140"/>
        <w:rPr>
          <w:rFonts w:ascii="仿宋" w:hAnsi="仿宋" w:eastAsia="仿宋" w:cs="仿宋"/>
          <w:color w:val="auto"/>
        </w:rPr>
      </w:pPr>
    </w:p>
    <w:p w14:paraId="53287A1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8E8D59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99924F9">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2D7B0E8E">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74426DA1">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60EFB7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045D22">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B0353D7">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A58D92">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F14FA8A">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43DA78F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17E623">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7FA9A3">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CB4CBB">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02987BA">
            <w:pPr>
              <w:autoSpaceDE w:val="0"/>
              <w:autoSpaceDN w:val="0"/>
              <w:jc w:val="center"/>
              <w:rPr>
                <w:rFonts w:ascii="仿宋" w:hAnsi="仿宋" w:eastAsia="仿宋" w:cs="仿宋"/>
                <w:sz w:val="24"/>
              </w:rPr>
            </w:pPr>
          </w:p>
        </w:tc>
      </w:tr>
      <w:tr w14:paraId="614507E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40387B">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000F92">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1C382C">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879240">
            <w:pPr>
              <w:autoSpaceDE w:val="0"/>
              <w:autoSpaceDN w:val="0"/>
              <w:jc w:val="center"/>
              <w:rPr>
                <w:rFonts w:ascii="仿宋" w:hAnsi="仿宋" w:eastAsia="仿宋" w:cs="仿宋"/>
                <w:sz w:val="24"/>
              </w:rPr>
            </w:pPr>
          </w:p>
        </w:tc>
      </w:tr>
      <w:tr w14:paraId="336EAA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710A74">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AE5ED49">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ACAA98">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93B6F2">
            <w:pPr>
              <w:autoSpaceDE w:val="0"/>
              <w:autoSpaceDN w:val="0"/>
              <w:jc w:val="center"/>
              <w:rPr>
                <w:rFonts w:ascii="仿宋" w:hAnsi="仿宋" w:eastAsia="仿宋" w:cs="仿宋"/>
                <w:sz w:val="24"/>
              </w:rPr>
            </w:pPr>
          </w:p>
        </w:tc>
      </w:tr>
      <w:tr w14:paraId="1FA30AD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3D8CB0F">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2710779">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57972B">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30E201">
            <w:pPr>
              <w:autoSpaceDE w:val="0"/>
              <w:autoSpaceDN w:val="0"/>
              <w:jc w:val="center"/>
              <w:rPr>
                <w:rFonts w:ascii="仿宋" w:hAnsi="仿宋" w:eastAsia="仿宋" w:cs="仿宋"/>
                <w:sz w:val="24"/>
              </w:rPr>
            </w:pPr>
          </w:p>
        </w:tc>
      </w:tr>
      <w:tr w14:paraId="6C29607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471FF03">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5728886">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4FE136">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B52BBC">
            <w:pPr>
              <w:autoSpaceDE w:val="0"/>
              <w:autoSpaceDN w:val="0"/>
              <w:jc w:val="center"/>
              <w:rPr>
                <w:rFonts w:ascii="仿宋" w:hAnsi="仿宋" w:eastAsia="仿宋" w:cs="仿宋"/>
                <w:sz w:val="24"/>
              </w:rPr>
            </w:pPr>
          </w:p>
        </w:tc>
      </w:tr>
      <w:tr w14:paraId="3165DD3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7ACB88">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FC4BC1A">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E78DF07">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5A8BA9">
            <w:pPr>
              <w:autoSpaceDE w:val="0"/>
              <w:autoSpaceDN w:val="0"/>
              <w:jc w:val="center"/>
              <w:rPr>
                <w:rFonts w:ascii="仿宋" w:hAnsi="仿宋" w:eastAsia="仿宋" w:cs="仿宋"/>
                <w:sz w:val="24"/>
              </w:rPr>
            </w:pPr>
          </w:p>
        </w:tc>
      </w:tr>
      <w:tr w14:paraId="4F92348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3FCB4B">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9352C0E">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E6E4B6">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56F73E">
            <w:pPr>
              <w:autoSpaceDE w:val="0"/>
              <w:autoSpaceDN w:val="0"/>
              <w:jc w:val="center"/>
              <w:rPr>
                <w:rFonts w:ascii="仿宋" w:hAnsi="仿宋" w:eastAsia="仿宋" w:cs="仿宋"/>
                <w:sz w:val="24"/>
              </w:rPr>
            </w:pPr>
          </w:p>
        </w:tc>
      </w:tr>
      <w:tr w14:paraId="67B892A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557DF3F">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A57D4B9">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5680983">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AD8C51">
            <w:pPr>
              <w:autoSpaceDE w:val="0"/>
              <w:autoSpaceDN w:val="0"/>
              <w:jc w:val="center"/>
              <w:rPr>
                <w:rFonts w:ascii="仿宋" w:hAnsi="仿宋" w:eastAsia="仿宋" w:cs="仿宋"/>
                <w:sz w:val="24"/>
              </w:rPr>
            </w:pPr>
          </w:p>
        </w:tc>
      </w:tr>
      <w:tr w14:paraId="354EF20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838A7E">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594830">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E233FC2">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29B183">
            <w:pPr>
              <w:autoSpaceDE w:val="0"/>
              <w:autoSpaceDN w:val="0"/>
              <w:jc w:val="center"/>
              <w:rPr>
                <w:rFonts w:ascii="仿宋" w:hAnsi="仿宋" w:eastAsia="仿宋" w:cs="仿宋"/>
                <w:sz w:val="24"/>
              </w:rPr>
            </w:pPr>
          </w:p>
        </w:tc>
      </w:tr>
    </w:tbl>
    <w:p w14:paraId="64189B44">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4588A71">
      <w:pPr>
        <w:pStyle w:val="140"/>
        <w:rPr>
          <w:rFonts w:ascii="仿宋" w:hAnsi="仿宋" w:eastAsia="仿宋" w:cs="仿宋"/>
          <w:color w:val="auto"/>
        </w:rPr>
      </w:pPr>
    </w:p>
    <w:p w14:paraId="0475A82B">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784BC5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2D12A8A">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3829F42">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47078BF">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EE6FAA9">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C4057B7">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14B9228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6084D11">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6BCDEDC0">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A022C9">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7320153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857844A">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957EAA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7D4AE7E">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68DFFEA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A2C39CF">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58B5F5F">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B0BBB43">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D9069DF">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5876758">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ABE4B61">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66C9DAB">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7C66860">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C72D987">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F491F2D">
            <w:pPr>
              <w:autoSpaceDE w:val="0"/>
              <w:autoSpaceDN w:val="0"/>
              <w:spacing w:line="360" w:lineRule="auto"/>
              <w:rPr>
                <w:rFonts w:ascii="仿宋" w:hAnsi="仿宋" w:eastAsia="仿宋" w:cs="仿宋"/>
                <w:sz w:val="24"/>
              </w:rPr>
            </w:pPr>
          </w:p>
        </w:tc>
      </w:tr>
      <w:tr w14:paraId="24506AE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5501060">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717A221">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5F53F00">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48967F6">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7CD45FF">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F24960D">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CA77BBF">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F81BA8A">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4073719">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C050866">
            <w:pPr>
              <w:autoSpaceDE w:val="0"/>
              <w:autoSpaceDN w:val="0"/>
              <w:spacing w:line="360" w:lineRule="auto"/>
              <w:rPr>
                <w:rFonts w:ascii="仿宋" w:hAnsi="仿宋" w:eastAsia="仿宋" w:cs="仿宋"/>
                <w:sz w:val="24"/>
              </w:rPr>
            </w:pPr>
          </w:p>
        </w:tc>
      </w:tr>
    </w:tbl>
    <w:p w14:paraId="7D1C9AAD">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658FE894">
      <w:pPr>
        <w:pStyle w:val="140"/>
        <w:rPr>
          <w:rFonts w:ascii="仿宋" w:hAnsi="仿宋" w:eastAsia="仿宋" w:cs="仿宋"/>
          <w:color w:val="auto"/>
        </w:rPr>
      </w:pPr>
    </w:p>
    <w:p w14:paraId="49306A58">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2FBB37F3">
      <w:pPr>
        <w:spacing w:line="360" w:lineRule="auto"/>
        <w:ind w:firstLine="480" w:firstLineChars="200"/>
        <w:rPr>
          <w:rFonts w:ascii="仿宋" w:hAnsi="仿宋" w:eastAsia="仿宋" w:cs="仿宋"/>
          <w:sz w:val="24"/>
          <w:szCs w:val="20"/>
        </w:rPr>
      </w:pPr>
    </w:p>
    <w:p w14:paraId="5E5AAD1D">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799CCED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8EF1117">
      <w:pPr>
        <w:snapToGrid w:val="0"/>
        <w:spacing w:line="360" w:lineRule="auto"/>
        <w:ind w:firstLine="6907" w:firstLineChars="2150"/>
        <w:rPr>
          <w:rFonts w:ascii="仿宋" w:hAnsi="仿宋" w:eastAsia="仿宋" w:cs="仿宋"/>
          <w:b/>
          <w:bCs/>
          <w:sz w:val="32"/>
          <w:szCs w:val="32"/>
        </w:rPr>
      </w:pPr>
    </w:p>
    <w:p w14:paraId="05B9FA62">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23D8A6B9">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13EEB71">
      <w:pPr>
        <w:spacing w:line="360" w:lineRule="auto"/>
        <w:rPr>
          <w:rFonts w:ascii="仿宋" w:hAnsi="仿宋" w:eastAsia="仿宋" w:cs="仿宋"/>
          <w:sz w:val="18"/>
          <w:szCs w:val="18"/>
        </w:rPr>
      </w:pPr>
    </w:p>
    <w:p w14:paraId="1B4BFDE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344194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D566D9">
      <w:pPr>
        <w:spacing w:line="360" w:lineRule="auto"/>
        <w:rPr>
          <w:rFonts w:ascii="仿宋" w:hAnsi="仿宋" w:eastAsia="仿宋" w:cs="仿宋"/>
          <w:b/>
          <w:bCs/>
          <w:sz w:val="18"/>
          <w:szCs w:val="18"/>
        </w:rPr>
      </w:pPr>
    </w:p>
    <w:p w14:paraId="27774FA6">
      <w:pPr>
        <w:spacing w:line="360" w:lineRule="auto"/>
        <w:rPr>
          <w:rFonts w:ascii="仿宋" w:hAnsi="仿宋" w:eastAsia="仿宋" w:cs="仿宋"/>
          <w:b/>
          <w:bCs/>
          <w:sz w:val="32"/>
          <w:szCs w:val="32"/>
        </w:rPr>
      </w:pPr>
    </w:p>
    <w:p w14:paraId="4965A3F3">
      <w:pPr>
        <w:spacing w:line="360" w:lineRule="auto"/>
        <w:rPr>
          <w:rFonts w:ascii="仿宋" w:hAnsi="仿宋" w:eastAsia="仿宋" w:cs="仿宋"/>
          <w:b/>
          <w:bCs/>
          <w:sz w:val="32"/>
          <w:szCs w:val="32"/>
        </w:rPr>
      </w:pPr>
    </w:p>
    <w:p w14:paraId="53652F62">
      <w:pPr>
        <w:spacing w:line="360" w:lineRule="auto"/>
        <w:rPr>
          <w:rFonts w:ascii="仿宋" w:hAnsi="仿宋" w:eastAsia="仿宋" w:cs="仿宋"/>
          <w:b/>
          <w:bCs/>
          <w:sz w:val="32"/>
          <w:szCs w:val="32"/>
        </w:rPr>
      </w:pPr>
    </w:p>
    <w:p w14:paraId="64FE9370">
      <w:pPr>
        <w:spacing w:line="360" w:lineRule="auto"/>
        <w:rPr>
          <w:rFonts w:ascii="仿宋" w:hAnsi="仿宋" w:eastAsia="仿宋" w:cs="仿宋"/>
          <w:b/>
          <w:bCs/>
          <w:sz w:val="32"/>
          <w:szCs w:val="32"/>
        </w:rPr>
      </w:pPr>
    </w:p>
    <w:p w14:paraId="0BF08033">
      <w:pPr>
        <w:spacing w:line="360" w:lineRule="auto"/>
        <w:rPr>
          <w:rFonts w:ascii="仿宋" w:hAnsi="仿宋" w:eastAsia="仿宋" w:cs="仿宋"/>
          <w:b/>
          <w:bCs/>
          <w:sz w:val="32"/>
          <w:szCs w:val="32"/>
        </w:rPr>
      </w:pPr>
    </w:p>
    <w:p w14:paraId="20AAD8AE">
      <w:pPr>
        <w:spacing w:line="360" w:lineRule="auto"/>
        <w:rPr>
          <w:rFonts w:ascii="仿宋" w:hAnsi="仿宋" w:eastAsia="仿宋" w:cs="仿宋"/>
          <w:b/>
          <w:bCs/>
          <w:sz w:val="32"/>
          <w:szCs w:val="32"/>
        </w:rPr>
      </w:pPr>
    </w:p>
    <w:p w14:paraId="4370EAA6">
      <w:pPr>
        <w:spacing w:line="360" w:lineRule="auto"/>
        <w:jc w:val="center"/>
        <w:rPr>
          <w:rFonts w:ascii="仿宋" w:hAnsi="仿宋" w:eastAsia="仿宋" w:cs="仿宋"/>
          <w:b/>
          <w:bCs/>
          <w:sz w:val="32"/>
          <w:szCs w:val="32"/>
        </w:rPr>
      </w:pPr>
    </w:p>
    <w:p w14:paraId="3E085484">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12A4A23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C94BE91">
      <w:pPr>
        <w:snapToGrid w:val="0"/>
        <w:spacing w:line="360" w:lineRule="auto"/>
        <w:ind w:right="960"/>
        <w:jc w:val="right"/>
        <w:rPr>
          <w:rFonts w:ascii="仿宋" w:hAnsi="仿宋" w:eastAsia="仿宋" w:cs="仿宋"/>
          <w:kern w:val="0"/>
          <w:sz w:val="24"/>
          <w:lang w:val="zh-CN"/>
        </w:rPr>
      </w:pPr>
    </w:p>
    <w:p w14:paraId="49AB9E45">
      <w:pPr>
        <w:snapToGrid w:val="0"/>
        <w:spacing w:line="360" w:lineRule="auto"/>
        <w:ind w:right="960"/>
        <w:jc w:val="right"/>
        <w:rPr>
          <w:rFonts w:ascii="仿宋" w:hAnsi="仿宋" w:eastAsia="仿宋" w:cs="仿宋"/>
          <w:kern w:val="0"/>
          <w:sz w:val="24"/>
          <w:lang w:val="zh-CN"/>
        </w:rPr>
      </w:pPr>
    </w:p>
    <w:p w14:paraId="3DD90718">
      <w:pPr>
        <w:snapToGrid w:val="0"/>
        <w:spacing w:line="360" w:lineRule="auto"/>
        <w:ind w:right="960"/>
        <w:jc w:val="right"/>
        <w:rPr>
          <w:rFonts w:ascii="仿宋" w:hAnsi="仿宋" w:eastAsia="仿宋" w:cs="仿宋"/>
          <w:kern w:val="0"/>
          <w:sz w:val="24"/>
          <w:lang w:val="zh-CN"/>
        </w:rPr>
      </w:pPr>
    </w:p>
    <w:p w14:paraId="0C90C109">
      <w:pPr>
        <w:snapToGrid w:val="0"/>
        <w:spacing w:line="360" w:lineRule="auto"/>
        <w:ind w:right="960"/>
        <w:jc w:val="right"/>
        <w:rPr>
          <w:rFonts w:ascii="仿宋" w:hAnsi="仿宋" w:eastAsia="仿宋" w:cs="仿宋"/>
          <w:kern w:val="0"/>
          <w:sz w:val="24"/>
          <w:lang w:val="zh-CN"/>
        </w:rPr>
      </w:pPr>
    </w:p>
    <w:p w14:paraId="3D335CA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E7B08D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7D5686E">
      <w:pPr>
        <w:spacing w:line="360" w:lineRule="auto"/>
        <w:jc w:val="center"/>
        <w:rPr>
          <w:rFonts w:ascii="仿宋" w:hAnsi="仿宋" w:eastAsia="仿宋" w:cs="仿宋"/>
          <w:b/>
          <w:bCs/>
          <w:sz w:val="32"/>
          <w:szCs w:val="32"/>
        </w:rPr>
      </w:pPr>
    </w:p>
    <w:p w14:paraId="69ED6355">
      <w:pPr>
        <w:spacing w:line="360" w:lineRule="auto"/>
        <w:jc w:val="center"/>
        <w:rPr>
          <w:rFonts w:ascii="仿宋" w:hAnsi="仿宋" w:eastAsia="仿宋" w:cs="仿宋"/>
          <w:b/>
          <w:bCs/>
          <w:sz w:val="32"/>
          <w:szCs w:val="32"/>
        </w:rPr>
      </w:pPr>
    </w:p>
    <w:p w14:paraId="34919F58">
      <w:pPr>
        <w:spacing w:line="360" w:lineRule="auto"/>
        <w:jc w:val="center"/>
        <w:rPr>
          <w:rFonts w:ascii="仿宋" w:hAnsi="仿宋" w:eastAsia="仿宋" w:cs="仿宋"/>
          <w:b/>
          <w:bCs/>
          <w:sz w:val="32"/>
          <w:szCs w:val="32"/>
        </w:rPr>
      </w:pPr>
    </w:p>
    <w:p w14:paraId="53EAFB15">
      <w:pPr>
        <w:spacing w:line="360" w:lineRule="auto"/>
        <w:jc w:val="center"/>
        <w:rPr>
          <w:rFonts w:ascii="仿宋" w:hAnsi="仿宋" w:eastAsia="仿宋" w:cs="仿宋"/>
          <w:b/>
          <w:bCs/>
          <w:sz w:val="32"/>
          <w:szCs w:val="32"/>
        </w:rPr>
      </w:pPr>
    </w:p>
    <w:p w14:paraId="264FD366">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0B907D89">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A7B8CA7">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84D7BC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719BFCD">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B1CC422">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059ECA8">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A5F11C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2896F88">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2B37FE0">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92128A0">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577D6F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BFEE77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976BCE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7A4FEB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7D24410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54A688EA">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3BD11ED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5FADEDE3">
            <w:pPr>
              <w:suppressAutoHyphens/>
              <w:autoSpaceDE w:val="0"/>
              <w:autoSpaceDN w:val="0"/>
              <w:spacing w:line="360" w:lineRule="auto"/>
              <w:rPr>
                <w:rFonts w:ascii="仿宋" w:hAnsi="仿宋" w:eastAsia="仿宋" w:cs="仿宋"/>
                <w:sz w:val="24"/>
              </w:rPr>
            </w:pPr>
          </w:p>
        </w:tc>
      </w:tr>
      <w:tr w14:paraId="17D46F6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0DBE7B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A3F95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67FA13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63CEAC7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1236A4D5">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465D481">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5FE102F8">
            <w:pPr>
              <w:suppressAutoHyphens/>
              <w:autoSpaceDE w:val="0"/>
              <w:autoSpaceDN w:val="0"/>
              <w:spacing w:line="360" w:lineRule="auto"/>
              <w:rPr>
                <w:rFonts w:ascii="仿宋" w:hAnsi="仿宋" w:eastAsia="仿宋" w:cs="仿宋"/>
                <w:sz w:val="24"/>
              </w:rPr>
            </w:pPr>
          </w:p>
        </w:tc>
      </w:tr>
    </w:tbl>
    <w:p w14:paraId="5D2890F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97E09F3">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5497CBC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46F7AD2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1E28DB2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084B3A4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61D226ED">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19395C4D">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609588D0">
      <w:pPr>
        <w:spacing w:line="360" w:lineRule="auto"/>
        <w:ind w:firstLine="480" w:firstLineChars="200"/>
        <w:rPr>
          <w:rFonts w:ascii="仿宋" w:hAnsi="仿宋" w:eastAsia="仿宋" w:cs="仿宋"/>
          <w:sz w:val="24"/>
          <w:szCs w:val="20"/>
        </w:rPr>
      </w:pPr>
    </w:p>
    <w:p w14:paraId="3642C53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260CD9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000769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434DA437">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7DA678B">
      <w:pPr>
        <w:spacing w:line="360" w:lineRule="auto"/>
        <w:jc w:val="center"/>
        <w:rPr>
          <w:rFonts w:ascii="仿宋" w:hAnsi="仿宋" w:eastAsia="仿宋" w:cs="仿宋"/>
          <w:sz w:val="24"/>
        </w:rPr>
      </w:pPr>
    </w:p>
    <w:p w14:paraId="4D8BEE6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0729FD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0A50CBB">
      <w:pPr>
        <w:spacing w:line="360" w:lineRule="auto"/>
        <w:jc w:val="center"/>
        <w:rPr>
          <w:rFonts w:ascii="仿宋" w:hAnsi="仿宋" w:eastAsia="仿宋" w:cs="仿宋"/>
          <w:b/>
          <w:bCs/>
          <w:sz w:val="30"/>
          <w:szCs w:val="30"/>
        </w:rPr>
      </w:pPr>
    </w:p>
    <w:p w14:paraId="74726060">
      <w:pPr>
        <w:spacing w:line="360" w:lineRule="auto"/>
        <w:jc w:val="center"/>
        <w:rPr>
          <w:rFonts w:ascii="仿宋" w:hAnsi="仿宋" w:eastAsia="仿宋" w:cs="仿宋"/>
          <w:b/>
          <w:bCs/>
          <w:sz w:val="30"/>
          <w:szCs w:val="30"/>
        </w:rPr>
      </w:pPr>
    </w:p>
    <w:p w14:paraId="181C0D52">
      <w:pPr>
        <w:spacing w:line="360" w:lineRule="auto"/>
        <w:jc w:val="center"/>
        <w:rPr>
          <w:rFonts w:ascii="仿宋" w:hAnsi="仿宋" w:eastAsia="仿宋" w:cs="仿宋"/>
          <w:b/>
          <w:bCs/>
          <w:sz w:val="24"/>
        </w:rPr>
      </w:pPr>
    </w:p>
    <w:p w14:paraId="7FE9A983">
      <w:pPr>
        <w:spacing w:line="360" w:lineRule="auto"/>
        <w:jc w:val="center"/>
        <w:rPr>
          <w:rFonts w:ascii="仿宋" w:hAnsi="仿宋" w:eastAsia="仿宋" w:cs="仿宋"/>
          <w:b/>
          <w:bCs/>
          <w:sz w:val="24"/>
        </w:rPr>
      </w:pPr>
    </w:p>
    <w:p w14:paraId="6DB382FB">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961A806">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E3947A8">
      <w:pPr>
        <w:spacing w:line="360" w:lineRule="auto"/>
        <w:rPr>
          <w:rFonts w:ascii="仿宋" w:hAnsi="仿宋" w:eastAsia="仿宋" w:cs="仿宋"/>
          <w:sz w:val="24"/>
        </w:rPr>
      </w:pPr>
    </w:p>
    <w:p w14:paraId="50EF59C9">
      <w:pPr>
        <w:pStyle w:val="140"/>
        <w:rPr>
          <w:rFonts w:ascii="仿宋" w:hAnsi="仿宋" w:eastAsia="仿宋" w:cs="仿宋"/>
          <w:color w:val="auto"/>
        </w:rPr>
      </w:pPr>
    </w:p>
    <w:p w14:paraId="5659286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6746BD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4AF7A3">
      <w:pPr>
        <w:pStyle w:val="141"/>
        <w:rPr>
          <w:rFonts w:ascii="仿宋" w:hAnsi="仿宋" w:eastAsia="仿宋" w:cs="仿宋"/>
        </w:rPr>
        <w:sectPr>
          <w:footerReference r:id="rId11" w:type="first"/>
          <w:headerReference r:id="rId9" w:type="default"/>
          <w:footerReference r:id="rId10" w:type="default"/>
          <w:pgSz w:w="11906" w:h="16838"/>
          <w:pgMar w:top="1814" w:right="1474" w:bottom="1814" w:left="1474" w:header="851" w:footer="992" w:gutter="0"/>
          <w:cols w:space="720" w:num="1"/>
          <w:docGrid w:linePitch="312" w:charSpace="0"/>
        </w:sectPr>
      </w:pPr>
    </w:p>
    <w:p w14:paraId="63DAA78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4995558">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D416BD9">
      <w:pPr>
        <w:spacing w:line="360" w:lineRule="auto"/>
        <w:jc w:val="center"/>
        <w:outlineLvl w:val="0"/>
        <w:rPr>
          <w:rFonts w:ascii="仿宋" w:hAnsi="仿宋" w:eastAsia="仿宋" w:cs="仿宋"/>
          <w:b/>
          <w:kern w:val="0"/>
          <w:sz w:val="36"/>
          <w:szCs w:val="36"/>
        </w:rPr>
      </w:pPr>
    </w:p>
    <w:p w14:paraId="01356FD6">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33F6519E">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329AD5CE">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73CF2E5B">
      <w:pPr>
        <w:snapToGrid w:val="0"/>
        <w:spacing w:line="360" w:lineRule="auto"/>
        <w:ind w:right="480"/>
        <w:jc w:val="center"/>
        <w:rPr>
          <w:rFonts w:ascii="仿宋" w:hAnsi="仿宋" w:eastAsia="仿宋" w:cs="仿宋"/>
          <w:b/>
          <w:kern w:val="0"/>
          <w:sz w:val="32"/>
          <w:szCs w:val="32"/>
        </w:rPr>
      </w:pPr>
    </w:p>
    <w:p w14:paraId="41180080">
      <w:pPr>
        <w:snapToGrid w:val="0"/>
        <w:spacing w:line="360" w:lineRule="auto"/>
        <w:ind w:right="480"/>
        <w:jc w:val="center"/>
        <w:rPr>
          <w:rFonts w:ascii="仿宋" w:hAnsi="仿宋" w:eastAsia="仿宋" w:cs="仿宋"/>
          <w:b/>
          <w:kern w:val="0"/>
          <w:sz w:val="32"/>
          <w:szCs w:val="32"/>
        </w:rPr>
      </w:pPr>
    </w:p>
    <w:p w14:paraId="31DA65A4">
      <w:pPr>
        <w:snapToGrid w:val="0"/>
        <w:spacing w:line="360" w:lineRule="auto"/>
        <w:ind w:right="480"/>
        <w:jc w:val="center"/>
        <w:rPr>
          <w:rFonts w:ascii="仿宋" w:hAnsi="仿宋" w:eastAsia="仿宋" w:cs="仿宋"/>
          <w:b/>
          <w:kern w:val="0"/>
          <w:sz w:val="32"/>
          <w:szCs w:val="32"/>
        </w:rPr>
      </w:pPr>
    </w:p>
    <w:p w14:paraId="5987A455">
      <w:pPr>
        <w:snapToGrid w:val="0"/>
        <w:spacing w:line="360" w:lineRule="auto"/>
        <w:ind w:right="480"/>
        <w:jc w:val="center"/>
        <w:rPr>
          <w:rFonts w:ascii="仿宋" w:hAnsi="仿宋" w:eastAsia="仿宋" w:cs="仿宋"/>
          <w:b/>
          <w:kern w:val="0"/>
          <w:sz w:val="32"/>
          <w:szCs w:val="32"/>
        </w:rPr>
      </w:pPr>
    </w:p>
    <w:p w14:paraId="6F741EB9">
      <w:pPr>
        <w:snapToGrid w:val="0"/>
        <w:spacing w:line="360" w:lineRule="auto"/>
        <w:ind w:right="480"/>
        <w:jc w:val="center"/>
        <w:rPr>
          <w:rFonts w:ascii="仿宋" w:hAnsi="仿宋" w:eastAsia="仿宋" w:cs="仿宋"/>
          <w:b/>
          <w:kern w:val="0"/>
          <w:sz w:val="32"/>
          <w:szCs w:val="32"/>
        </w:rPr>
      </w:pPr>
    </w:p>
    <w:p w14:paraId="5113F6F6">
      <w:pPr>
        <w:snapToGrid w:val="0"/>
        <w:spacing w:line="360" w:lineRule="auto"/>
        <w:ind w:right="480"/>
        <w:jc w:val="center"/>
        <w:rPr>
          <w:rFonts w:ascii="仿宋" w:hAnsi="仿宋" w:eastAsia="仿宋" w:cs="仿宋"/>
          <w:b/>
          <w:kern w:val="0"/>
          <w:sz w:val="32"/>
          <w:szCs w:val="32"/>
        </w:rPr>
      </w:pPr>
    </w:p>
    <w:p w14:paraId="2467549A">
      <w:pPr>
        <w:snapToGrid w:val="0"/>
        <w:spacing w:line="360" w:lineRule="auto"/>
        <w:ind w:right="480"/>
        <w:jc w:val="center"/>
        <w:rPr>
          <w:rFonts w:ascii="仿宋" w:hAnsi="仿宋" w:eastAsia="仿宋" w:cs="仿宋"/>
          <w:b/>
          <w:kern w:val="0"/>
          <w:sz w:val="32"/>
          <w:szCs w:val="32"/>
        </w:rPr>
      </w:pPr>
    </w:p>
    <w:p w14:paraId="2E3A87F0">
      <w:pPr>
        <w:snapToGrid w:val="0"/>
        <w:spacing w:line="360" w:lineRule="auto"/>
        <w:ind w:right="480"/>
        <w:jc w:val="center"/>
        <w:rPr>
          <w:rFonts w:ascii="仿宋" w:hAnsi="仿宋" w:eastAsia="仿宋" w:cs="仿宋"/>
          <w:b/>
          <w:kern w:val="0"/>
          <w:sz w:val="32"/>
          <w:szCs w:val="32"/>
        </w:rPr>
      </w:pPr>
    </w:p>
    <w:p w14:paraId="3301EF14">
      <w:pPr>
        <w:snapToGrid w:val="0"/>
        <w:spacing w:line="360" w:lineRule="auto"/>
        <w:ind w:right="480"/>
        <w:jc w:val="center"/>
        <w:rPr>
          <w:rFonts w:ascii="仿宋" w:hAnsi="仿宋" w:eastAsia="仿宋" w:cs="仿宋"/>
          <w:b/>
          <w:kern w:val="0"/>
          <w:sz w:val="32"/>
          <w:szCs w:val="32"/>
        </w:rPr>
      </w:pPr>
    </w:p>
    <w:p w14:paraId="19F008C3">
      <w:pPr>
        <w:snapToGrid w:val="0"/>
        <w:spacing w:line="360" w:lineRule="auto"/>
        <w:ind w:right="480"/>
        <w:jc w:val="center"/>
        <w:rPr>
          <w:rFonts w:ascii="仿宋" w:hAnsi="仿宋" w:eastAsia="仿宋" w:cs="仿宋"/>
          <w:b/>
          <w:kern w:val="0"/>
          <w:sz w:val="32"/>
          <w:szCs w:val="32"/>
        </w:rPr>
      </w:pPr>
    </w:p>
    <w:p w14:paraId="7D6CC196">
      <w:pPr>
        <w:snapToGrid w:val="0"/>
        <w:spacing w:line="360" w:lineRule="auto"/>
        <w:ind w:right="480"/>
        <w:jc w:val="center"/>
        <w:rPr>
          <w:rFonts w:ascii="仿宋" w:hAnsi="仿宋" w:eastAsia="仿宋" w:cs="仿宋"/>
          <w:b/>
          <w:kern w:val="0"/>
          <w:sz w:val="32"/>
          <w:szCs w:val="32"/>
        </w:rPr>
      </w:pPr>
    </w:p>
    <w:p w14:paraId="2BA87353">
      <w:pPr>
        <w:snapToGrid w:val="0"/>
        <w:spacing w:line="360" w:lineRule="auto"/>
        <w:ind w:right="480"/>
        <w:jc w:val="center"/>
        <w:rPr>
          <w:rFonts w:ascii="仿宋" w:hAnsi="仿宋" w:eastAsia="仿宋" w:cs="仿宋"/>
          <w:b/>
          <w:kern w:val="0"/>
          <w:sz w:val="32"/>
          <w:szCs w:val="32"/>
        </w:rPr>
      </w:pPr>
    </w:p>
    <w:p w14:paraId="77B108D9">
      <w:pPr>
        <w:snapToGrid w:val="0"/>
        <w:spacing w:line="360" w:lineRule="auto"/>
        <w:ind w:right="480"/>
        <w:rPr>
          <w:rFonts w:ascii="仿宋" w:hAnsi="仿宋" w:eastAsia="仿宋" w:cs="仿宋"/>
          <w:b/>
          <w:kern w:val="0"/>
          <w:sz w:val="32"/>
          <w:szCs w:val="32"/>
        </w:rPr>
      </w:pPr>
    </w:p>
    <w:p w14:paraId="46EBF62B">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13" w:type="first"/>
          <w:footerReference r:id="rId12" w:type="default"/>
          <w:pgSz w:w="11906" w:h="16838"/>
          <w:pgMar w:top="1814" w:right="1474" w:bottom="1814" w:left="1474" w:header="851" w:footer="992" w:gutter="0"/>
          <w:cols w:space="720" w:num="1"/>
          <w:docGrid w:linePitch="312" w:charSpace="0"/>
        </w:sectPr>
      </w:pPr>
    </w:p>
    <w:p w14:paraId="38528333">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05BDAD30">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14:paraId="7DC7273E">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 xml:space="preserve"> 绍兴市人民医院镜湖总院手术床、骨科手术床采购项目（重招）（招标编号:CGSHZJ-2024-N001082 ）的实施</w:t>
      </w:r>
      <w:r>
        <w:rPr>
          <w:rFonts w:hint="eastAsia" w:ascii="仿宋" w:hAnsi="仿宋" w:eastAsia="仿宋" w:cs="仿宋"/>
          <w:kern w:val="0"/>
          <w:sz w:val="24"/>
          <w:lang w:val="zh-CN"/>
        </w:rPr>
        <w:t>。</w:t>
      </w:r>
    </w:p>
    <w:p w14:paraId="5F2439AC">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8BD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F9EB843">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635E83A2">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02E6863F">
            <w:pPr>
              <w:spacing w:line="360" w:lineRule="auto"/>
              <w:jc w:val="center"/>
              <w:rPr>
                <w:rFonts w:ascii="仿宋" w:hAnsi="仿宋" w:eastAsia="仿宋" w:cs="仿宋"/>
                <w:b/>
                <w:sz w:val="24"/>
              </w:rPr>
            </w:pPr>
          </w:p>
          <w:p w14:paraId="2A37A812">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68A9D7F9">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3372AEDE">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0AABD2C0">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364F8EA0">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403B0FD3">
            <w:pPr>
              <w:spacing w:line="360" w:lineRule="auto"/>
              <w:jc w:val="center"/>
              <w:rPr>
                <w:rFonts w:ascii="仿宋" w:hAnsi="仿宋" w:eastAsia="仿宋" w:cs="仿宋"/>
                <w:b/>
                <w:sz w:val="24"/>
              </w:rPr>
            </w:pPr>
          </w:p>
          <w:p w14:paraId="684BB6F4">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46AA832E">
            <w:pPr>
              <w:spacing w:line="360" w:lineRule="auto"/>
              <w:jc w:val="center"/>
              <w:rPr>
                <w:rFonts w:ascii="仿宋" w:hAnsi="仿宋" w:eastAsia="仿宋" w:cs="仿宋"/>
                <w:b/>
                <w:sz w:val="24"/>
              </w:rPr>
            </w:pPr>
          </w:p>
        </w:tc>
      </w:tr>
      <w:tr w14:paraId="7562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49195C5">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648A2259">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2B0CCE58">
            <w:pPr>
              <w:snapToGrid w:val="0"/>
              <w:spacing w:line="360" w:lineRule="auto"/>
              <w:jc w:val="center"/>
              <w:rPr>
                <w:rFonts w:ascii="仿宋" w:hAnsi="仿宋" w:eastAsia="仿宋" w:cs="仿宋"/>
                <w:sz w:val="24"/>
              </w:rPr>
            </w:pPr>
          </w:p>
        </w:tc>
        <w:tc>
          <w:tcPr>
            <w:tcW w:w="3118" w:type="dxa"/>
            <w:vAlign w:val="center"/>
          </w:tcPr>
          <w:p w14:paraId="56225D20">
            <w:pPr>
              <w:snapToGrid w:val="0"/>
              <w:spacing w:line="360" w:lineRule="auto"/>
              <w:jc w:val="center"/>
              <w:rPr>
                <w:rFonts w:ascii="仿宋" w:hAnsi="仿宋" w:eastAsia="仿宋" w:cs="仿宋"/>
                <w:sz w:val="24"/>
              </w:rPr>
            </w:pPr>
          </w:p>
        </w:tc>
        <w:tc>
          <w:tcPr>
            <w:tcW w:w="993" w:type="dxa"/>
            <w:vAlign w:val="center"/>
          </w:tcPr>
          <w:p w14:paraId="73DA78C1">
            <w:pPr>
              <w:snapToGrid w:val="0"/>
              <w:spacing w:line="360" w:lineRule="auto"/>
              <w:jc w:val="center"/>
              <w:rPr>
                <w:rFonts w:ascii="仿宋" w:hAnsi="仿宋" w:eastAsia="仿宋" w:cs="仿宋"/>
                <w:sz w:val="24"/>
              </w:rPr>
            </w:pPr>
          </w:p>
        </w:tc>
        <w:tc>
          <w:tcPr>
            <w:tcW w:w="1559" w:type="dxa"/>
            <w:vAlign w:val="center"/>
          </w:tcPr>
          <w:p w14:paraId="5FFA7742">
            <w:pPr>
              <w:spacing w:line="360" w:lineRule="auto"/>
              <w:jc w:val="center"/>
              <w:rPr>
                <w:rFonts w:ascii="仿宋" w:hAnsi="仿宋" w:eastAsia="仿宋" w:cs="仿宋"/>
                <w:sz w:val="24"/>
              </w:rPr>
            </w:pPr>
          </w:p>
        </w:tc>
        <w:tc>
          <w:tcPr>
            <w:tcW w:w="1984" w:type="dxa"/>
            <w:vAlign w:val="center"/>
          </w:tcPr>
          <w:p w14:paraId="7710ECFF">
            <w:pPr>
              <w:spacing w:line="360" w:lineRule="auto"/>
              <w:jc w:val="center"/>
              <w:rPr>
                <w:rFonts w:ascii="仿宋" w:hAnsi="仿宋" w:eastAsia="仿宋" w:cs="仿宋"/>
                <w:sz w:val="24"/>
              </w:rPr>
            </w:pPr>
          </w:p>
        </w:tc>
        <w:tc>
          <w:tcPr>
            <w:tcW w:w="3119" w:type="dxa"/>
            <w:vAlign w:val="center"/>
          </w:tcPr>
          <w:p w14:paraId="6B191063">
            <w:pPr>
              <w:spacing w:line="360" w:lineRule="auto"/>
              <w:jc w:val="center"/>
              <w:rPr>
                <w:rFonts w:ascii="仿宋" w:hAnsi="仿宋" w:eastAsia="仿宋" w:cs="仿宋"/>
                <w:sz w:val="24"/>
              </w:rPr>
            </w:pPr>
          </w:p>
        </w:tc>
      </w:tr>
      <w:tr w14:paraId="4B46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FF2402">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13CD03B8">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01EFA004">
            <w:pPr>
              <w:snapToGrid w:val="0"/>
              <w:spacing w:line="360" w:lineRule="auto"/>
              <w:jc w:val="center"/>
              <w:rPr>
                <w:rFonts w:ascii="仿宋" w:hAnsi="仿宋" w:eastAsia="仿宋" w:cs="仿宋"/>
                <w:sz w:val="24"/>
              </w:rPr>
            </w:pPr>
          </w:p>
        </w:tc>
        <w:tc>
          <w:tcPr>
            <w:tcW w:w="3118" w:type="dxa"/>
            <w:vAlign w:val="center"/>
          </w:tcPr>
          <w:p w14:paraId="070D4201">
            <w:pPr>
              <w:snapToGrid w:val="0"/>
              <w:spacing w:line="360" w:lineRule="auto"/>
              <w:jc w:val="center"/>
              <w:rPr>
                <w:rFonts w:ascii="仿宋" w:hAnsi="仿宋" w:eastAsia="仿宋" w:cs="仿宋"/>
                <w:sz w:val="24"/>
              </w:rPr>
            </w:pPr>
          </w:p>
        </w:tc>
        <w:tc>
          <w:tcPr>
            <w:tcW w:w="993" w:type="dxa"/>
            <w:vAlign w:val="center"/>
          </w:tcPr>
          <w:p w14:paraId="34C78C05">
            <w:pPr>
              <w:snapToGrid w:val="0"/>
              <w:spacing w:line="360" w:lineRule="auto"/>
              <w:jc w:val="center"/>
              <w:rPr>
                <w:rFonts w:ascii="仿宋" w:hAnsi="仿宋" w:eastAsia="仿宋" w:cs="仿宋"/>
                <w:sz w:val="24"/>
              </w:rPr>
            </w:pPr>
          </w:p>
        </w:tc>
        <w:tc>
          <w:tcPr>
            <w:tcW w:w="1559" w:type="dxa"/>
            <w:vAlign w:val="center"/>
          </w:tcPr>
          <w:p w14:paraId="596922E6">
            <w:pPr>
              <w:spacing w:line="360" w:lineRule="auto"/>
              <w:jc w:val="center"/>
              <w:rPr>
                <w:rFonts w:ascii="仿宋" w:hAnsi="仿宋" w:eastAsia="仿宋" w:cs="仿宋"/>
                <w:sz w:val="24"/>
              </w:rPr>
            </w:pPr>
          </w:p>
        </w:tc>
        <w:tc>
          <w:tcPr>
            <w:tcW w:w="1984" w:type="dxa"/>
            <w:vAlign w:val="center"/>
          </w:tcPr>
          <w:p w14:paraId="532978AE">
            <w:pPr>
              <w:spacing w:line="360" w:lineRule="auto"/>
              <w:jc w:val="center"/>
              <w:rPr>
                <w:rFonts w:ascii="仿宋" w:hAnsi="仿宋" w:eastAsia="仿宋" w:cs="仿宋"/>
                <w:sz w:val="24"/>
              </w:rPr>
            </w:pPr>
          </w:p>
        </w:tc>
        <w:tc>
          <w:tcPr>
            <w:tcW w:w="3119" w:type="dxa"/>
            <w:vAlign w:val="center"/>
          </w:tcPr>
          <w:p w14:paraId="38B7CE0B">
            <w:pPr>
              <w:spacing w:line="360" w:lineRule="auto"/>
              <w:jc w:val="center"/>
              <w:rPr>
                <w:rFonts w:ascii="仿宋" w:hAnsi="仿宋" w:eastAsia="仿宋" w:cs="仿宋"/>
                <w:sz w:val="24"/>
              </w:rPr>
            </w:pPr>
          </w:p>
        </w:tc>
      </w:tr>
      <w:tr w14:paraId="3397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140B1D6">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329B45ED">
            <w:pPr>
              <w:snapToGrid w:val="0"/>
              <w:spacing w:line="360" w:lineRule="auto"/>
              <w:jc w:val="center"/>
              <w:rPr>
                <w:rFonts w:ascii="仿宋" w:hAnsi="仿宋" w:eastAsia="仿宋" w:cs="仿宋"/>
                <w:sz w:val="24"/>
              </w:rPr>
            </w:pPr>
          </w:p>
        </w:tc>
        <w:tc>
          <w:tcPr>
            <w:tcW w:w="1843" w:type="dxa"/>
            <w:vAlign w:val="center"/>
          </w:tcPr>
          <w:p w14:paraId="45A0F906">
            <w:pPr>
              <w:snapToGrid w:val="0"/>
              <w:spacing w:line="360" w:lineRule="auto"/>
              <w:jc w:val="center"/>
              <w:rPr>
                <w:rFonts w:ascii="仿宋" w:hAnsi="仿宋" w:eastAsia="仿宋" w:cs="仿宋"/>
                <w:sz w:val="24"/>
              </w:rPr>
            </w:pPr>
          </w:p>
        </w:tc>
        <w:tc>
          <w:tcPr>
            <w:tcW w:w="3118" w:type="dxa"/>
            <w:vAlign w:val="center"/>
          </w:tcPr>
          <w:p w14:paraId="2A332728">
            <w:pPr>
              <w:snapToGrid w:val="0"/>
              <w:spacing w:line="360" w:lineRule="auto"/>
              <w:jc w:val="center"/>
              <w:rPr>
                <w:rFonts w:ascii="仿宋" w:hAnsi="仿宋" w:eastAsia="仿宋" w:cs="仿宋"/>
                <w:sz w:val="24"/>
              </w:rPr>
            </w:pPr>
          </w:p>
        </w:tc>
        <w:tc>
          <w:tcPr>
            <w:tcW w:w="993" w:type="dxa"/>
            <w:vAlign w:val="center"/>
          </w:tcPr>
          <w:p w14:paraId="0CEDD07C">
            <w:pPr>
              <w:snapToGrid w:val="0"/>
              <w:spacing w:line="360" w:lineRule="auto"/>
              <w:jc w:val="center"/>
              <w:rPr>
                <w:rFonts w:ascii="仿宋" w:hAnsi="仿宋" w:eastAsia="仿宋" w:cs="仿宋"/>
                <w:sz w:val="24"/>
              </w:rPr>
            </w:pPr>
          </w:p>
        </w:tc>
        <w:tc>
          <w:tcPr>
            <w:tcW w:w="1559" w:type="dxa"/>
            <w:vAlign w:val="center"/>
          </w:tcPr>
          <w:p w14:paraId="32CECE5C">
            <w:pPr>
              <w:spacing w:line="360" w:lineRule="auto"/>
              <w:jc w:val="center"/>
              <w:rPr>
                <w:rFonts w:ascii="仿宋" w:hAnsi="仿宋" w:eastAsia="仿宋" w:cs="仿宋"/>
                <w:sz w:val="24"/>
              </w:rPr>
            </w:pPr>
          </w:p>
        </w:tc>
        <w:tc>
          <w:tcPr>
            <w:tcW w:w="1984" w:type="dxa"/>
            <w:vAlign w:val="center"/>
          </w:tcPr>
          <w:p w14:paraId="7D4C9D94">
            <w:pPr>
              <w:spacing w:line="360" w:lineRule="auto"/>
              <w:jc w:val="center"/>
              <w:rPr>
                <w:rFonts w:ascii="仿宋" w:hAnsi="仿宋" w:eastAsia="仿宋" w:cs="仿宋"/>
                <w:sz w:val="24"/>
              </w:rPr>
            </w:pPr>
          </w:p>
        </w:tc>
        <w:tc>
          <w:tcPr>
            <w:tcW w:w="3119" w:type="dxa"/>
            <w:vAlign w:val="center"/>
          </w:tcPr>
          <w:p w14:paraId="73B11C1D">
            <w:pPr>
              <w:spacing w:line="360" w:lineRule="auto"/>
              <w:jc w:val="center"/>
              <w:rPr>
                <w:rFonts w:ascii="仿宋" w:hAnsi="仿宋" w:eastAsia="仿宋" w:cs="仿宋"/>
                <w:sz w:val="24"/>
              </w:rPr>
            </w:pPr>
          </w:p>
        </w:tc>
      </w:tr>
      <w:tr w14:paraId="467D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1E1B326">
            <w:pPr>
              <w:spacing w:line="360" w:lineRule="auto"/>
              <w:jc w:val="center"/>
              <w:rPr>
                <w:rFonts w:ascii="仿宋" w:hAnsi="仿宋" w:eastAsia="仿宋" w:cs="仿宋"/>
                <w:sz w:val="24"/>
              </w:rPr>
            </w:pPr>
          </w:p>
        </w:tc>
        <w:tc>
          <w:tcPr>
            <w:tcW w:w="1417" w:type="dxa"/>
            <w:vAlign w:val="center"/>
          </w:tcPr>
          <w:p w14:paraId="0A688A42">
            <w:pPr>
              <w:snapToGrid w:val="0"/>
              <w:spacing w:line="360" w:lineRule="auto"/>
              <w:jc w:val="center"/>
              <w:rPr>
                <w:rFonts w:ascii="仿宋" w:hAnsi="仿宋" w:eastAsia="仿宋" w:cs="仿宋"/>
                <w:sz w:val="24"/>
              </w:rPr>
            </w:pPr>
          </w:p>
        </w:tc>
        <w:tc>
          <w:tcPr>
            <w:tcW w:w="1843" w:type="dxa"/>
            <w:vAlign w:val="center"/>
          </w:tcPr>
          <w:p w14:paraId="31EF0923">
            <w:pPr>
              <w:snapToGrid w:val="0"/>
              <w:spacing w:line="360" w:lineRule="auto"/>
              <w:jc w:val="center"/>
              <w:rPr>
                <w:rFonts w:ascii="仿宋" w:hAnsi="仿宋" w:eastAsia="仿宋" w:cs="仿宋"/>
                <w:sz w:val="24"/>
              </w:rPr>
            </w:pPr>
          </w:p>
        </w:tc>
        <w:tc>
          <w:tcPr>
            <w:tcW w:w="3118" w:type="dxa"/>
            <w:vAlign w:val="center"/>
          </w:tcPr>
          <w:p w14:paraId="0487820E">
            <w:pPr>
              <w:snapToGrid w:val="0"/>
              <w:spacing w:line="360" w:lineRule="auto"/>
              <w:jc w:val="center"/>
              <w:rPr>
                <w:rFonts w:ascii="仿宋" w:hAnsi="仿宋" w:eastAsia="仿宋" w:cs="仿宋"/>
                <w:sz w:val="24"/>
              </w:rPr>
            </w:pPr>
          </w:p>
        </w:tc>
        <w:tc>
          <w:tcPr>
            <w:tcW w:w="993" w:type="dxa"/>
            <w:vAlign w:val="center"/>
          </w:tcPr>
          <w:p w14:paraId="2A51484C">
            <w:pPr>
              <w:snapToGrid w:val="0"/>
              <w:spacing w:line="360" w:lineRule="auto"/>
              <w:jc w:val="center"/>
              <w:rPr>
                <w:rFonts w:ascii="仿宋" w:hAnsi="仿宋" w:eastAsia="仿宋" w:cs="仿宋"/>
                <w:sz w:val="24"/>
              </w:rPr>
            </w:pPr>
          </w:p>
        </w:tc>
        <w:tc>
          <w:tcPr>
            <w:tcW w:w="1559" w:type="dxa"/>
            <w:vAlign w:val="center"/>
          </w:tcPr>
          <w:p w14:paraId="04548E8F">
            <w:pPr>
              <w:spacing w:line="360" w:lineRule="auto"/>
              <w:jc w:val="center"/>
              <w:rPr>
                <w:rFonts w:ascii="仿宋" w:hAnsi="仿宋" w:eastAsia="仿宋" w:cs="仿宋"/>
                <w:sz w:val="24"/>
              </w:rPr>
            </w:pPr>
          </w:p>
        </w:tc>
        <w:tc>
          <w:tcPr>
            <w:tcW w:w="1984" w:type="dxa"/>
            <w:vAlign w:val="center"/>
          </w:tcPr>
          <w:p w14:paraId="6C5B2835">
            <w:pPr>
              <w:spacing w:line="360" w:lineRule="auto"/>
              <w:jc w:val="center"/>
              <w:rPr>
                <w:rFonts w:ascii="仿宋" w:hAnsi="仿宋" w:eastAsia="仿宋" w:cs="仿宋"/>
                <w:sz w:val="24"/>
              </w:rPr>
            </w:pPr>
          </w:p>
        </w:tc>
        <w:tc>
          <w:tcPr>
            <w:tcW w:w="3119" w:type="dxa"/>
            <w:vAlign w:val="center"/>
          </w:tcPr>
          <w:p w14:paraId="774016DB">
            <w:pPr>
              <w:spacing w:line="360" w:lineRule="auto"/>
              <w:jc w:val="center"/>
              <w:rPr>
                <w:rFonts w:ascii="仿宋" w:hAnsi="仿宋" w:eastAsia="仿宋" w:cs="仿宋"/>
                <w:sz w:val="24"/>
              </w:rPr>
            </w:pPr>
          </w:p>
        </w:tc>
      </w:tr>
      <w:tr w14:paraId="0114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552C3DB">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0DA63819">
            <w:pPr>
              <w:spacing w:line="360" w:lineRule="auto"/>
              <w:jc w:val="center"/>
              <w:rPr>
                <w:rFonts w:ascii="仿宋" w:hAnsi="仿宋" w:eastAsia="仿宋" w:cs="仿宋"/>
                <w:sz w:val="24"/>
              </w:rPr>
            </w:pPr>
          </w:p>
        </w:tc>
      </w:tr>
      <w:tr w14:paraId="7839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E24FA75">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089D172">
            <w:pPr>
              <w:spacing w:line="360" w:lineRule="auto"/>
              <w:jc w:val="center"/>
              <w:rPr>
                <w:rFonts w:ascii="仿宋" w:hAnsi="仿宋" w:eastAsia="仿宋" w:cs="仿宋"/>
                <w:sz w:val="24"/>
              </w:rPr>
            </w:pPr>
          </w:p>
        </w:tc>
      </w:tr>
    </w:tbl>
    <w:p w14:paraId="6508FFC9">
      <w:pPr>
        <w:snapToGrid w:val="0"/>
        <w:spacing w:line="360" w:lineRule="auto"/>
        <w:ind w:left="480"/>
        <w:rPr>
          <w:rFonts w:ascii="仿宋" w:hAnsi="仿宋" w:eastAsia="仿宋" w:cs="仿宋"/>
          <w:b/>
          <w:kern w:val="0"/>
          <w:sz w:val="24"/>
          <w:lang w:val="zh-CN"/>
        </w:rPr>
      </w:pPr>
    </w:p>
    <w:p w14:paraId="39F1F0EE">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763B1CB">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24B590B">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D5B093E">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756B725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275089">
      <w:pPr>
        <w:spacing w:line="360" w:lineRule="auto"/>
        <w:ind w:firstLine="482" w:firstLineChars="200"/>
        <w:rPr>
          <w:rFonts w:ascii="仿宋" w:hAnsi="仿宋" w:eastAsia="仿宋" w:cs="仿宋"/>
          <w:b/>
          <w:kern w:val="0"/>
          <w:sz w:val="24"/>
        </w:rPr>
      </w:pPr>
    </w:p>
    <w:p w14:paraId="54F767F8">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4862F348">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14:paraId="7B029D95">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66FA4970">
      <w:pPr>
        <w:pStyle w:val="219"/>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58" w:name="_Hlk101259491"/>
      <w:r>
        <w:rPr>
          <w:rFonts w:hint="eastAsia" w:ascii="仿宋" w:hAnsi="仿宋" w:eastAsia="仿宋" w:cs="仿宋"/>
          <w:sz w:val="32"/>
          <w:szCs w:val="32"/>
        </w:rPr>
        <w:t>（如果有）</w:t>
      </w:r>
      <w:bookmarkEnd w:id="158"/>
    </w:p>
    <w:p w14:paraId="50DE08B6">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851BBFD">
      <w:pPr>
        <w:pStyle w:val="140"/>
        <w:rPr>
          <w:rFonts w:ascii="仿宋" w:hAnsi="仿宋" w:eastAsia="仿宋" w:cs="仿宋"/>
          <w:b/>
          <w:color w:val="auto"/>
        </w:rPr>
      </w:pPr>
    </w:p>
    <w:p w14:paraId="333A6755">
      <w:pPr>
        <w:pStyle w:val="141"/>
        <w:rPr>
          <w:rFonts w:ascii="仿宋" w:hAnsi="仿宋" w:eastAsia="仿宋" w:cs="仿宋"/>
          <w:b/>
          <w:sz w:val="24"/>
        </w:rPr>
      </w:pPr>
    </w:p>
    <w:p w14:paraId="45964113">
      <w:pPr>
        <w:rPr>
          <w:rFonts w:ascii="仿宋" w:hAnsi="仿宋" w:eastAsia="仿宋" w:cs="仿宋"/>
          <w:b/>
          <w:sz w:val="24"/>
        </w:rPr>
      </w:pPr>
    </w:p>
    <w:p w14:paraId="1CA92559">
      <w:pPr>
        <w:pStyle w:val="140"/>
        <w:rPr>
          <w:rFonts w:ascii="仿宋" w:hAnsi="仿宋" w:eastAsia="仿宋" w:cs="仿宋"/>
          <w:b/>
          <w:color w:val="auto"/>
        </w:rPr>
      </w:pPr>
    </w:p>
    <w:p w14:paraId="5EC56907">
      <w:pPr>
        <w:pStyle w:val="141"/>
        <w:rPr>
          <w:rFonts w:ascii="仿宋" w:hAnsi="仿宋" w:eastAsia="仿宋" w:cs="仿宋"/>
        </w:rPr>
      </w:pPr>
    </w:p>
    <w:p w14:paraId="4203FE3B">
      <w:pPr>
        <w:pStyle w:val="141"/>
        <w:rPr>
          <w:rFonts w:ascii="仿宋" w:hAnsi="仿宋" w:eastAsia="仿宋" w:cs="仿宋"/>
        </w:rPr>
      </w:pPr>
    </w:p>
    <w:p w14:paraId="7263B5D0">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583E4236">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2FA641D0">
      <w:pPr>
        <w:pStyle w:val="140"/>
        <w:widowControl/>
        <w:spacing w:line="360" w:lineRule="auto"/>
        <w:ind w:firstLine="120" w:firstLineChars="50"/>
        <w:rPr>
          <w:rFonts w:ascii="仿宋" w:hAnsi="仿宋" w:eastAsia="仿宋" w:cs="仿宋"/>
          <w:b/>
          <w:color w:val="auto"/>
        </w:rPr>
      </w:pPr>
    </w:p>
    <w:p w14:paraId="1646E386">
      <w:pPr>
        <w:pStyle w:val="141"/>
        <w:spacing w:line="360" w:lineRule="auto"/>
        <w:ind w:left="0" w:firstLine="120" w:firstLineChars="50"/>
        <w:jc w:val="left"/>
        <w:rPr>
          <w:rFonts w:ascii="仿宋" w:hAnsi="仿宋" w:eastAsia="仿宋" w:cs="仿宋"/>
          <w:b/>
          <w:sz w:val="24"/>
        </w:rPr>
      </w:pPr>
    </w:p>
    <w:p w14:paraId="57B232F5">
      <w:pPr>
        <w:pStyle w:val="219"/>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74395EA6">
      <w:pPr>
        <w:spacing w:line="360" w:lineRule="auto"/>
        <w:ind w:right="420" w:firstLine="3614" w:firstLineChars="1000"/>
        <w:rPr>
          <w:rFonts w:ascii="仿宋" w:hAnsi="仿宋" w:eastAsia="仿宋" w:cs="仿宋"/>
          <w:b/>
          <w:kern w:val="0"/>
          <w:sz w:val="36"/>
          <w:szCs w:val="36"/>
        </w:rPr>
      </w:pPr>
    </w:p>
    <w:p w14:paraId="3E251F10">
      <w:pPr>
        <w:spacing w:line="360" w:lineRule="auto"/>
        <w:ind w:right="420" w:firstLine="3614" w:firstLineChars="1000"/>
        <w:rPr>
          <w:rFonts w:ascii="仿宋" w:hAnsi="仿宋" w:eastAsia="仿宋" w:cs="仿宋"/>
          <w:b/>
          <w:kern w:val="0"/>
          <w:sz w:val="36"/>
          <w:szCs w:val="36"/>
        </w:rPr>
      </w:pPr>
    </w:p>
    <w:p w14:paraId="64B81B60">
      <w:pPr>
        <w:spacing w:line="360" w:lineRule="auto"/>
        <w:ind w:right="420" w:firstLine="3614" w:firstLineChars="1000"/>
        <w:rPr>
          <w:rFonts w:ascii="仿宋" w:hAnsi="仿宋" w:eastAsia="仿宋" w:cs="仿宋"/>
          <w:b/>
          <w:kern w:val="0"/>
          <w:sz w:val="36"/>
          <w:szCs w:val="36"/>
        </w:rPr>
      </w:pPr>
    </w:p>
    <w:p w14:paraId="305BAF88">
      <w:pPr>
        <w:spacing w:line="360" w:lineRule="auto"/>
        <w:ind w:right="420" w:firstLine="3614" w:firstLineChars="1000"/>
        <w:rPr>
          <w:rFonts w:ascii="仿宋" w:hAnsi="仿宋" w:eastAsia="仿宋" w:cs="仿宋"/>
          <w:b/>
          <w:kern w:val="0"/>
          <w:sz w:val="36"/>
          <w:szCs w:val="36"/>
        </w:rPr>
      </w:pPr>
    </w:p>
    <w:p w14:paraId="3BD7DCDA">
      <w:pPr>
        <w:spacing w:line="360" w:lineRule="auto"/>
        <w:ind w:right="420" w:firstLine="3614" w:firstLineChars="1000"/>
        <w:rPr>
          <w:rFonts w:ascii="仿宋" w:hAnsi="仿宋" w:eastAsia="仿宋" w:cs="仿宋"/>
          <w:b/>
          <w:kern w:val="0"/>
          <w:sz w:val="36"/>
          <w:szCs w:val="36"/>
        </w:rPr>
      </w:pPr>
    </w:p>
    <w:p w14:paraId="1DD8A0DD">
      <w:pPr>
        <w:spacing w:line="360" w:lineRule="auto"/>
        <w:ind w:right="420" w:firstLine="3614" w:firstLineChars="1000"/>
        <w:rPr>
          <w:rFonts w:ascii="仿宋" w:hAnsi="仿宋" w:eastAsia="仿宋" w:cs="仿宋"/>
          <w:b/>
          <w:kern w:val="0"/>
          <w:sz w:val="36"/>
          <w:szCs w:val="36"/>
        </w:rPr>
      </w:pPr>
    </w:p>
    <w:p w14:paraId="28913370">
      <w:pPr>
        <w:pStyle w:val="3"/>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59" w:name="_Toc465665161"/>
      <w:r>
        <w:rPr>
          <w:rFonts w:hint="eastAsia" w:ascii="仿宋" w:hAnsi="仿宋" w:eastAsia="仿宋" w:cs="仿宋"/>
        </w:rPr>
        <w:t>附件</w:t>
      </w:r>
      <w:bookmarkEnd w:id="159"/>
    </w:p>
    <w:p w14:paraId="322300C6">
      <w:pPr>
        <w:spacing w:line="360" w:lineRule="auto"/>
        <w:rPr>
          <w:rFonts w:ascii="仿宋" w:hAnsi="仿宋" w:eastAsia="仿宋" w:cs="仿宋"/>
          <w:b/>
          <w:sz w:val="24"/>
        </w:rPr>
      </w:pPr>
    </w:p>
    <w:p w14:paraId="63734855">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84FB47B">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11D5EBFE">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4D96D3EE">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632D07B">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3693C73">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E2CA61E">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D4CE5C8">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18CE17">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5A5601F">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45BAE224">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DD48E7E">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75751BB">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5CDCDAB">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1FD2C949">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0C2365A9">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28A8CE8">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779F512">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523FC4F1">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4B88025">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70F97D5">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3415292D">
      <w:pPr>
        <w:snapToGrid w:val="0"/>
        <w:spacing w:line="360" w:lineRule="auto"/>
        <w:rPr>
          <w:rFonts w:ascii="仿宋" w:hAnsi="仿宋" w:eastAsia="仿宋" w:cs="仿宋"/>
          <w:sz w:val="24"/>
        </w:rPr>
      </w:pPr>
      <w:r>
        <w:rPr>
          <w:rFonts w:hint="eastAsia" w:ascii="仿宋" w:hAnsi="仿宋" w:eastAsia="仿宋" w:cs="仿宋"/>
          <w:sz w:val="24"/>
        </w:rPr>
        <w:t>……</w:t>
      </w:r>
    </w:p>
    <w:p w14:paraId="140D365E">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0BEDFAB1">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245F45C7">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35AC91F">
      <w:pPr>
        <w:spacing w:line="360" w:lineRule="auto"/>
        <w:rPr>
          <w:rFonts w:ascii="仿宋" w:hAnsi="仿宋" w:eastAsia="仿宋" w:cs="仿宋"/>
          <w:sz w:val="24"/>
        </w:rPr>
      </w:pPr>
      <w:r>
        <w:rPr>
          <w:rFonts w:hint="eastAsia" w:ascii="仿宋" w:hAnsi="仿宋" w:eastAsia="仿宋" w:cs="仿宋"/>
          <w:sz w:val="24"/>
        </w:rPr>
        <w:t xml:space="preserve">日期：    </w:t>
      </w:r>
    </w:p>
    <w:p w14:paraId="3206FC5F">
      <w:pPr>
        <w:spacing w:line="360" w:lineRule="auto"/>
        <w:jc w:val="center"/>
        <w:rPr>
          <w:rFonts w:ascii="仿宋" w:hAnsi="仿宋" w:eastAsia="仿宋" w:cs="仿宋"/>
          <w:b/>
          <w:bCs/>
          <w:sz w:val="24"/>
        </w:rPr>
      </w:pPr>
    </w:p>
    <w:p w14:paraId="4B0E7AAC">
      <w:pPr>
        <w:spacing w:line="360" w:lineRule="auto"/>
        <w:rPr>
          <w:rFonts w:ascii="仿宋" w:hAnsi="仿宋" w:eastAsia="仿宋" w:cs="仿宋"/>
          <w:b/>
          <w:sz w:val="24"/>
        </w:rPr>
      </w:pPr>
    </w:p>
    <w:p w14:paraId="63FC8EC3">
      <w:pPr>
        <w:spacing w:line="360" w:lineRule="auto"/>
        <w:rPr>
          <w:rFonts w:ascii="仿宋" w:hAnsi="仿宋" w:eastAsia="仿宋" w:cs="仿宋"/>
          <w:b/>
          <w:sz w:val="24"/>
        </w:rPr>
      </w:pPr>
      <w:r>
        <w:rPr>
          <w:rFonts w:hint="eastAsia" w:ascii="仿宋" w:hAnsi="仿宋" w:eastAsia="仿宋" w:cs="仿宋"/>
          <w:b/>
          <w:sz w:val="24"/>
        </w:rPr>
        <w:t>质疑函制作说明：</w:t>
      </w:r>
    </w:p>
    <w:p w14:paraId="09A9805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15E03EB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CA1301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594DF6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FC1AE4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7964120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BFAA8E5">
      <w:pPr>
        <w:widowControl/>
        <w:spacing w:line="360" w:lineRule="auto"/>
        <w:ind w:firstLine="600" w:firstLineChars="200"/>
        <w:jc w:val="left"/>
        <w:rPr>
          <w:rFonts w:ascii="仿宋" w:hAnsi="仿宋" w:eastAsia="仿宋" w:cs="仿宋"/>
          <w:sz w:val="30"/>
          <w:szCs w:val="30"/>
        </w:rPr>
      </w:pPr>
    </w:p>
    <w:p w14:paraId="0923AA18">
      <w:pPr>
        <w:spacing w:line="360" w:lineRule="auto"/>
        <w:jc w:val="center"/>
        <w:rPr>
          <w:rFonts w:ascii="仿宋" w:hAnsi="仿宋" w:eastAsia="仿宋" w:cs="仿宋"/>
          <w:b/>
          <w:spacing w:val="6"/>
          <w:sz w:val="32"/>
          <w:szCs w:val="32"/>
        </w:rPr>
      </w:pPr>
    </w:p>
    <w:p w14:paraId="3B88683F">
      <w:pPr>
        <w:spacing w:line="360" w:lineRule="auto"/>
        <w:jc w:val="center"/>
        <w:rPr>
          <w:rFonts w:ascii="仿宋" w:hAnsi="仿宋" w:eastAsia="仿宋" w:cs="仿宋"/>
          <w:b/>
          <w:spacing w:val="6"/>
          <w:sz w:val="32"/>
          <w:szCs w:val="32"/>
        </w:rPr>
      </w:pPr>
    </w:p>
    <w:p w14:paraId="3EE14C06">
      <w:pPr>
        <w:spacing w:line="360" w:lineRule="auto"/>
        <w:jc w:val="left"/>
        <w:rPr>
          <w:rFonts w:ascii="仿宋" w:hAnsi="仿宋" w:eastAsia="仿宋" w:cs="仿宋"/>
          <w:b/>
          <w:spacing w:val="6"/>
          <w:sz w:val="32"/>
          <w:szCs w:val="32"/>
        </w:rPr>
      </w:pPr>
    </w:p>
    <w:p w14:paraId="7A6321E8">
      <w:pPr>
        <w:spacing w:line="360" w:lineRule="auto"/>
        <w:jc w:val="left"/>
        <w:rPr>
          <w:rFonts w:ascii="仿宋" w:hAnsi="仿宋" w:eastAsia="仿宋" w:cs="仿宋"/>
          <w:b/>
          <w:spacing w:val="6"/>
          <w:sz w:val="32"/>
          <w:szCs w:val="32"/>
        </w:rPr>
      </w:pPr>
    </w:p>
    <w:p w14:paraId="0951DBF4">
      <w:pPr>
        <w:spacing w:line="360" w:lineRule="auto"/>
        <w:jc w:val="left"/>
        <w:rPr>
          <w:rFonts w:ascii="仿宋" w:hAnsi="仿宋" w:eastAsia="仿宋" w:cs="仿宋"/>
          <w:b/>
          <w:spacing w:val="6"/>
          <w:sz w:val="32"/>
          <w:szCs w:val="32"/>
        </w:rPr>
      </w:pPr>
    </w:p>
    <w:p w14:paraId="0999108D">
      <w:pPr>
        <w:spacing w:line="360" w:lineRule="auto"/>
        <w:jc w:val="left"/>
        <w:rPr>
          <w:rFonts w:ascii="仿宋" w:hAnsi="仿宋" w:eastAsia="仿宋" w:cs="仿宋"/>
          <w:b/>
          <w:spacing w:val="6"/>
          <w:sz w:val="32"/>
          <w:szCs w:val="32"/>
        </w:rPr>
      </w:pPr>
    </w:p>
    <w:p w14:paraId="4D4E2E75">
      <w:pPr>
        <w:spacing w:line="360" w:lineRule="auto"/>
        <w:jc w:val="left"/>
        <w:rPr>
          <w:rFonts w:ascii="仿宋" w:hAnsi="仿宋" w:eastAsia="仿宋" w:cs="仿宋"/>
          <w:b/>
          <w:spacing w:val="6"/>
          <w:sz w:val="32"/>
          <w:szCs w:val="32"/>
        </w:rPr>
      </w:pPr>
    </w:p>
    <w:p w14:paraId="135E03ED">
      <w:pPr>
        <w:spacing w:line="360" w:lineRule="auto"/>
        <w:jc w:val="left"/>
        <w:rPr>
          <w:rFonts w:ascii="仿宋" w:hAnsi="仿宋" w:eastAsia="仿宋" w:cs="仿宋"/>
          <w:b/>
          <w:spacing w:val="6"/>
          <w:sz w:val="32"/>
          <w:szCs w:val="32"/>
        </w:rPr>
      </w:pPr>
    </w:p>
    <w:p w14:paraId="2B710352">
      <w:pPr>
        <w:spacing w:line="360" w:lineRule="auto"/>
        <w:jc w:val="left"/>
        <w:rPr>
          <w:rFonts w:ascii="仿宋" w:hAnsi="仿宋" w:eastAsia="仿宋" w:cs="仿宋"/>
          <w:b/>
          <w:spacing w:val="6"/>
          <w:sz w:val="32"/>
          <w:szCs w:val="32"/>
        </w:rPr>
      </w:pPr>
    </w:p>
    <w:p w14:paraId="505D33AD">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E7F3B25">
      <w:pPr>
        <w:spacing w:line="360" w:lineRule="auto"/>
        <w:jc w:val="center"/>
        <w:rPr>
          <w:rFonts w:ascii="仿宋" w:hAnsi="仿宋" w:eastAsia="仿宋" w:cs="仿宋"/>
          <w:b/>
          <w:sz w:val="24"/>
        </w:rPr>
      </w:pPr>
    </w:p>
    <w:p w14:paraId="507F6F5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41A78048">
      <w:pPr>
        <w:spacing w:line="360" w:lineRule="auto"/>
        <w:rPr>
          <w:rFonts w:ascii="仿宋" w:hAnsi="仿宋" w:eastAsia="仿宋" w:cs="仿宋"/>
          <w:sz w:val="24"/>
        </w:rPr>
      </w:pPr>
      <w:r>
        <w:rPr>
          <w:rFonts w:hint="eastAsia" w:ascii="仿宋" w:hAnsi="仿宋" w:eastAsia="仿宋" w:cs="仿宋"/>
          <w:sz w:val="24"/>
        </w:rPr>
        <w:t>一、投诉相关主体基本情况</w:t>
      </w:r>
    </w:p>
    <w:p w14:paraId="41F3443A">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A40CACD">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E9F1CBF">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095D27C">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9B8AB9A">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C4AC991">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8B3ABB9">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9BDBB4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3ECD31">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7BB98CC">
      <w:pPr>
        <w:spacing w:line="360" w:lineRule="auto"/>
        <w:rPr>
          <w:rFonts w:ascii="仿宋" w:hAnsi="仿宋" w:eastAsia="仿宋" w:cs="仿宋"/>
          <w:sz w:val="24"/>
        </w:rPr>
      </w:pPr>
      <w:r>
        <w:rPr>
          <w:rFonts w:hint="eastAsia" w:ascii="仿宋" w:hAnsi="仿宋" w:eastAsia="仿宋" w:cs="仿宋"/>
          <w:sz w:val="24"/>
        </w:rPr>
        <w:t>被投诉人2</w:t>
      </w:r>
    </w:p>
    <w:p w14:paraId="192E76EF">
      <w:pPr>
        <w:spacing w:line="360" w:lineRule="auto"/>
        <w:rPr>
          <w:rFonts w:ascii="仿宋" w:hAnsi="仿宋" w:eastAsia="仿宋" w:cs="仿宋"/>
          <w:sz w:val="24"/>
          <w:u w:val="dotted"/>
        </w:rPr>
      </w:pPr>
      <w:r>
        <w:rPr>
          <w:rFonts w:hint="eastAsia" w:ascii="仿宋" w:hAnsi="仿宋" w:eastAsia="仿宋" w:cs="仿宋"/>
          <w:sz w:val="24"/>
        </w:rPr>
        <w:t>……</w:t>
      </w:r>
    </w:p>
    <w:p w14:paraId="59FE92E7">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9DE6FB1">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642574">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BCB647B">
      <w:pPr>
        <w:spacing w:line="360" w:lineRule="auto"/>
        <w:rPr>
          <w:rFonts w:ascii="仿宋" w:hAnsi="仿宋" w:eastAsia="仿宋" w:cs="仿宋"/>
          <w:sz w:val="24"/>
        </w:rPr>
      </w:pPr>
      <w:r>
        <w:rPr>
          <w:rFonts w:hint="eastAsia" w:ascii="仿宋" w:hAnsi="仿宋" w:eastAsia="仿宋" w:cs="仿宋"/>
          <w:sz w:val="24"/>
        </w:rPr>
        <w:t>二、投诉项目基本情况</w:t>
      </w:r>
    </w:p>
    <w:p w14:paraId="1BDD12F1">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F8B4C91">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6BA80A0">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E922BF">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C3FE22B">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53BFAC1">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3D029F0">
      <w:pPr>
        <w:spacing w:line="360" w:lineRule="auto"/>
        <w:rPr>
          <w:rFonts w:ascii="仿宋" w:hAnsi="仿宋" w:eastAsia="仿宋" w:cs="仿宋"/>
          <w:sz w:val="24"/>
        </w:rPr>
      </w:pPr>
      <w:r>
        <w:rPr>
          <w:rFonts w:hint="eastAsia" w:ascii="仿宋" w:hAnsi="仿宋" w:eastAsia="仿宋" w:cs="仿宋"/>
          <w:sz w:val="24"/>
        </w:rPr>
        <w:t>三、质疑基本情况</w:t>
      </w:r>
    </w:p>
    <w:p w14:paraId="36759C30">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1692CE63">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4B593D5">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6E0CBB47">
      <w:pPr>
        <w:spacing w:line="360" w:lineRule="auto"/>
        <w:rPr>
          <w:rFonts w:ascii="仿宋" w:hAnsi="仿宋" w:eastAsia="仿宋" w:cs="仿宋"/>
          <w:sz w:val="24"/>
        </w:rPr>
      </w:pPr>
      <w:r>
        <w:rPr>
          <w:rFonts w:hint="eastAsia" w:ascii="仿宋" w:hAnsi="仿宋" w:eastAsia="仿宋" w:cs="仿宋"/>
          <w:sz w:val="24"/>
        </w:rPr>
        <w:t>四、投诉事项具体内容</w:t>
      </w:r>
    </w:p>
    <w:p w14:paraId="43991532">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01E7088">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BBC0F89">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D3FC697">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FCF11F8">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A304CEE">
      <w:pPr>
        <w:spacing w:line="360" w:lineRule="auto"/>
        <w:rPr>
          <w:rFonts w:ascii="仿宋" w:hAnsi="仿宋" w:eastAsia="仿宋" w:cs="仿宋"/>
          <w:sz w:val="24"/>
        </w:rPr>
      </w:pPr>
      <w:r>
        <w:rPr>
          <w:rFonts w:hint="eastAsia" w:ascii="仿宋" w:hAnsi="仿宋" w:eastAsia="仿宋" w:cs="仿宋"/>
          <w:sz w:val="24"/>
        </w:rPr>
        <w:t>投诉事项2</w:t>
      </w:r>
    </w:p>
    <w:p w14:paraId="0C140E85">
      <w:pPr>
        <w:spacing w:line="360" w:lineRule="auto"/>
        <w:rPr>
          <w:rFonts w:ascii="仿宋" w:hAnsi="仿宋" w:eastAsia="仿宋" w:cs="仿宋"/>
          <w:sz w:val="24"/>
          <w:u w:val="dotted"/>
        </w:rPr>
      </w:pPr>
      <w:r>
        <w:rPr>
          <w:rFonts w:hint="eastAsia" w:ascii="仿宋" w:hAnsi="仿宋" w:eastAsia="仿宋" w:cs="仿宋"/>
          <w:sz w:val="24"/>
        </w:rPr>
        <w:t>……</w:t>
      </w:r>
    </w:p>
    <w:p w14:paraId="4D089310">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91A1CA1">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7E5D726">
      <w:pPr>
        <w:spacing w:line="360" w:lineRule="auto"/>
        <w:rPr>
          <w:rFonts w:ascii="仿宋" w:hAnsi="仿宋" w:eastAsia="仿宋" w:cs="仿宋"/>
          <w:sz w:val="24"/>
          <w:u w:val="single"/>
        </w:rPr>
      </w:pPr>
      <w:r>
        <w:rPr>
          <w:rFonts w:hint="eastAsia" w:ascii="仿宋" w:hAnsi="仿宋" w:eastAsia="仿宋" w:cs="仿宋"/>
          <w:sz w:val="24"/>
        </w:rPr>
        <w:t xml:space="preserve">                                                                                                    </w:t>
      </w:r>
    </w:p>
    <w:p w14:paraId="18A995F1">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5086756">
      <w:pPr>
        <w:spacing w:line="360" w:lineRule="auto"/>
        <w:rPr>
          <w:rFonts w:ascii="仿宋" w:hAnsi="仿宋" w:eastAsia="仿宋" w:cs="仿宋"/>
          <w:sz w:val="24"/>
        </w:rPr>
      </w:pPr>
      <w:r>
        <w:rPr>
          <w:rFonts w:hint="eastAsia" w:ascii="仿宋" w:hAnsi="仿宋" w:eastAsia="仿宋" w:cs="仿宋"/>
          <w:sz w:val="24"/>
        </w:rPr>
        <w:t xml:space="preserve">日期：    </w:t>
      </w:r>
    </w:p>
    <w:p w14:paraId="308DE446">
      <w:pPr>
        <w:spacing w:line="360" w:lineRule="auto"/>
        <w:rPr>
          <w:rFonts w:ascii="仿宋" w:hAnsi="仿宋" w:eastAsia="仿宋" w:cs="仿宋"/>
          <w:b/>
          <w:sz w:val="24"/>
        </w:rPr>
      </w:pPr>
    </w:p>
    <w:p w14:paraId="2B1C367B">
      <w:pPr>
        <w:spacing w:line="360" w:lineRule="auto"/>
        <w:rPr>
          <w:rFonts w:ascii="仿宋" w:hAnsi="仿宋" w:eastAsia="仿宋" w:cs="仿宋"/>
          <w:b/>
          <w:sz w:val="24"/>
        </w:rPr>
      </w:pPr>
      <w:r>
        <w:rPr>
          <w:rFonts w:hint="eastAsia" w:ascii="仿宋" w:hAnsi="仿宋" w:eastAsia="仿宋" w:cs="仿宋"/>
          <w:b/>
          <w:sz w:val="24"/>
        </w:rPr>
        <w:t>投诉书制作说明：</w:t>
      </w:r>
    </w:p>
    <w:p w14:paraId="5E5D6D75">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CC10A49">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D9982C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BE6228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03FF15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2CA0E93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35D4878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440B3A7">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14:paraId="0C75DB60">
      <w:pPr>
        <w:spacing w:line="360" w:lineRule="auto"/>
        <w:rPr>
          <w:rFonts w:ascii="仿宋" w:hAnsi="仿宋" w:eastAsia="仿宋" w:cs="仿宋"/>
          <w:sz w:val="24"/>
          <w:u w:val="single"/>
        </w:rPr>
      </w:pPr>
    </w:p>
    <w:p w14:paraId="1E85DCE7">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0CB8AE6B">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299503F">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533E00D6">
      <w:pPr>
        <w:spacing w:line="360" w:lineRule="auto"/>
        <w:ind w:firstLine="494"/>
        <w:rPr>
          <w:rFonts w:ascii="仿宋" w:hAnsi="仿宋" w:eastAsia="仿宋" w:cs="仿宋"/>
          <w:sz w:val="24"/>
        </w:rPr>
      </w:pPr>
    </w:p>
    <w:p w14:paraId="44D3CB2E">
      <w:pPr>
        <w:spacing w:line="360" w:lineRule="auto"/>
        <w:ind w:firstLine="494"/>
        <w:rPr>
          <w:rFonts w:ascii="仿宋" w:hAnsi="仿宋" w:eastAsia="仿宋" w:cs="仿宋"/>
          <w:sz w:val="24"/>
        </w:rPr>
      </w:pPr>
    </w:p>
    <w:p w14:paraId="6AE7711C">
      <w:pPr>
        <w:spacing w:line="360" w:lineRule="auto"/>
        <w:ind w:firstLine="494"/>
        <w:rPr>
          <w:rFonts w:ascii="仿宋" w:hAnsi="仿宋" w:eastAsia="仿宋" w:cs="仿宋"/>
          <w:sz w:val="24"/>
        </w:rPr>
      </w:pPr>
    </w:p>
    <w:p w14:paraId="5EF8C30B">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04F3F611">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6073DB24">
      <w:pPr>
        <w:pStyle w:val="140"/>
        <w:rPr>
          <w:rFonts w:ascii="仿宋" w:hAnsi="仿宋" w:eastAsia="仿宋" w:cs="仿宋"/>
          <w:color w:val="auto"/>
        </w:rPr>
      </w:pPr>
    </w:p>
    <w:p w14:paraId="73941C64">
      <w:pPr>
        <w:rPr>
          <w:rFonts w:ascii="仿宋" w:hAnsi="仿宋" w:eastAsia="仿宋" w:cs="仿宋"/>
          <w:sz w:val="24"/>
        </w:rPr>
      </w:pPr>
      <w:r>
        <w:rPr>
          <w:rFonts w:hint="eastAsia" w:ascii="仿宋" w:hAnsi="仿宋" w:eastAsia="仿宋" w:cs="仿宋"/>
          <w:b/>
          <w:bCs/>
          <w:sz w:val="24"/>
        </w:rPr>
        <w:t>附：</w:t>
      </w:r>
    </w:p>
    <w:p w14:paraId="5FC6F792">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BA5B8E8">
      <w:pPr>
        <w:autoSpaceDE w:val="0"/>
        <w:autoSpaceDN w:val="0"/>
        <w:jc w:val="center"/>
        <w:rPr>
          <w:rFonts w:ascii="仿宋" w:hAnsi="仿宋" w:eastAsia="仿宋" w:cs="仿宋"/>
          <w:b/>
          <w:spacing w:val="6"/>
          <w:sz w:val="32"/>
          <w:szCs w:val="32"/>
        </w:rPr>
      </w:pPr>
    </w:p>
    <w:p w14:paraId="129CC9E4">
      <w:pPr>
        <w:autoSpaceDE w:val="0"/>
        <w:autoSpaceDN w:val="0"/>
        <w:jc w:val="center"/>
        <w:rPr>
          <w:rFonts w:ascii="仿宋" w:hAnsi="仿宋" w:eastAsia="仿宋" w:cs="仿宋"/>
          <w:b/>
          <w:spacing w:val="6"/>
          <w:sz w:val="32"/>
          <w:szCs w:val="32"/>
        </w:rPr>
      </w:pPr>
    </w:p>
    <w:p w14:paraId="092091F2">
      <w:pPr>
        <w:autoSpaceDE w:val="0"/>
        <w:autoSpaceDN w:val="0"/>
        <w:jc w:val="center"/>
        <w:rPr>
          <w:rFonts w:ascii="仿宋" w:hAnsi="仿宋" w:eastAsia="仿宋" w:cs="仿宋"/>
          <w:b/>
          <w:spacing w:val="6"/>
          <w:sz w:val="32"/>
          <w:szCs w:val="32"/>
        </w:rPr>
      </w:pPr>
    </w:p>
    <w:p w14:paraId="2EA7A641">
      <w:pPr>
        <w:autoSpaceDE w:val="0"/>
        <w:autoSpaceDN w:val="0"/>
        <w:jc w:val="center"/>
        <w:rPr>
          <w:rFonts w:ascii="仿宋" w:hAnsi="仿宋" w:eastAsia="仿宋" w:cs="仿宋"/>
          <w:b/>
          <w:spacing w:val="6"/>
          <w:sz w:val="32"/>
          <w:szCs w:val="32"/>
        </w:rPr>
      </w:pPr>
    </w:p>
    <w:p w14:paraId="42235274">
      <w:pPr>
        <w:autoSpaceDE w:val="0"/>
        <w:autoSpaceDN w:val="0"/>
        <w:jc w:val="center"/>
        <w:rPr>
          <w:rFonts w:ascii="仿宋" w:hAnsi="仿宋" w:eastAsia="仿宋" w:cs="仿宋"/>
          <w:b/>
          <w:spacing w:val="6"/>
          <w:sz w:val="32"/>
          <w:szCs w:val="32"/>
        </w:rPr>
      </w:pPr>
    </w:p>
    <w:p w14:paraId="7E9DA4C6">
      <w:pPr>
        <w:autoSpaceDE w:val="0"/>
        <w:autoSpaceDN w:val="0"/>
        <w:jc w:val="center"/>
        <w:rPr>
          <w:rFonts w:ascii="仿宋" w:hAnsi="仿宋" w:eastAsia="仿宋" w:cs="仿宋"/>
          <w:b/>
          <w:spacing w:val="6"/>
          <w:sz w:val="32"/>
          <w:szCs w:val="32"/>
        </w:rPr>
      </w:pPr>
    </w:p>
    <w:p w14:paraId="2C3EF794">
      <w:pPr>
        <w:autoSpaceDE w:val="0"/>
        <w:autoSpaceDN w:val="0"/>
        <w:jc w:val="center"/>
        <w:rPr>
          <w:rFonts w:ascii="仿宋" w:hAnsi="仿宋" w:eastAsia="仿宋" w:cs="仿宋"/>
          <w:b/>
          <w:spacing w:val="6"/>
          <w:sz w:val="32"/>
          <w:szCs w:val="32"/>
        </w:rPr>
      </w:pPr>
    </w:p>
    <w:p w14:paraId="7FC37F01">
      <w:pPr>
        <w:autoSpaceDE w:val="0"/>
        <w:autoSpaceDN w:val="0"/>
        <w:jc w:val="center"/>
        <w:rPr>
          <w:rFonts w:ascii="仿宋" w:hAnsi="仿宋" w:eastAsia="仿宋" w:cs="仿宋"/>
          <w:b/>
          <w:spacing w:val="6"/>
          <w:sz w:val="32"/>
          <w:szCs w:val="32"/>
        </w:rPr>
      </w:pPr>
    </w:p>
    <w:p w14:paraId="67C5493B">
      <w:pPr>
        <w:autoSpaceDE w:val="0"/>
        <w:autoSpaceDN w:val="0"/>
        <w:jc w:val="center"/>
        <w:rPr>
          <w:rFonts w:ascii="仿宋" w:hAnsi="仿宋" w:eastAsia="仿宋" w:cs="仿宋"/>
          <w:b/>
          <w:spacing w:val="6"/>
          <w:sz w:val="32"/>
          <w:szCs w:val="32"/>
        </w:rPr>
      </w:pPr>
    </w:p>
    <w:p w14:paraId="6A1F6D17">
      <w:pPr>
        <w:autoSpaceDE w:val="0"/>
        <w:autoSpaceDN w:val="0"/>
        <w:jc w:val="center"/>
        <w:rPr>
          <w:rFonts w:ascii="仿宋" w:hAnsi="仿宋" w:eastAsia="仿宋" w:cs="仿宋"/>
          <w:b/>
          <w:spacing w:val="6"/>
          <w:sz w:val="32"/>
          <w:szCs w:val="32"/>
        </w:rPr>
      </w:pPr>
    </w:p>
    <w:p w14:paraId="7219CCAD">
      <w:pPr>
        <w:autoSpaceDE w:val="0"/>
        <w:autoSpaceDN w:val="0"/>
        <w:jc w:val="center"/>
        <w:rPr>
          <w:rFonts w:ascii="仿宋" w:hAnsi="仿宋" w:eastAsia="仿宋" w:cs="仿宋"/>
          <w:b/>
          <w:spacing w:val="6"/>
          <w:sz w:val="32"/>
          <w:szCs w:val="32"/>
        </w:rPr>
      </w:pPr>
    </w:p>
    <w:p w14:paraId="7A0912AB">
      <w:pPr>
        <w:autoSpaceDE w:val="0"/>
        <w:autoSpaceDN w:val="0"/>
        <w:jc w:val="center"/>
        <w:rPr>
          <w:rFonts w:ascii="仿宋" w:hAnsi="仿宋" w:eastAsia="仿宋" w:cs="仿宋"/>
          <w:b/>
          <w:spacing w:val="6"/>
          <w:sz w:val="32"/>
          <w:szCs w:val="32"/>
        </w:rPr>
      </w:pPr>
    </w:p>
    <w:p w14:paraId="4BCA1A74">
      <w:pPr>
        <w:autoSpaceDE w:val="0"/>
        <w:autoSpaceDN w:val="0"/>
        <w:jc w:val="center"/>
        <w:rPr>
          <w:rFonts w:ascii="仿宋" w:hAnsi="仿宋" w:eastAsia="仿宋" w:cs="仿宋"/>
          <w:b/>
          <w:spacing w:val="6"/>
          <w:sz w:val="32"/>
          <w:szCs w:val="32"/>
        </w:rPr>
      </w:pPr>
    </w:p>
    <w:p w14:paraId="1F95D7F6">
      <w:pPr>
        <w:autoSpaceDE w:val="0"/>
        <w:autoSpaceDN w:val="0"/>
        <w:jc w:val="center"/>
        <w:rPr>
          <w:rFonts w:ascii="仿宋" w:hAnsi="仿宋" w:eastAsia="仿宋" w:cs="仿宋"/>
          <w:b/>
          <w:spacing w:val="6"/>
          <w:sz w:val="32"/>
          <w:szCs w:val="32"/>
        </w:rPr>
      </w:pPr>
    </w:p>
    <w:p w14:paraId="0A486589">
      <w:pPr>
        <w:autoSpaceDE w:val="0"/>
        <w:autoSpaceDN w:val="0"/>
        <w:jc w:val="center"/>
        <w:rPr>
          <w:rFonts w:ascii="仿宋" w:hAnsi="仿宋" w:eastAsia="仿宋" w:cs="仿宋"/>
          <w:b/>
          <w:spacing w:val="6"/>
          <w:sz w:val="32"/>
          <w:szCs w:val="32"/>
        </w:rPr>
      </w:pPr>
    </w:p>
    <w:p w14:paraId="41055911">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2AB4C2DD">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A2A17E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86406F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077AA0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B2D966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76E0BFC">
      <w:pPr>
        <w:snapToGrid w:val="0"/>
        <w:spacing w:line="360" w:lineRule="auto"/>
        <w:ind w:firstLine="576"/>
        <w:rPr>
          <w:rFonts w:ascii="仿宋" w:hAnsi="仿宋" w:eastAsia="仿宋" w:cs="仿宋"/>
          <w:kern w:val="0"/>
          <w:sz w:val="24"/>
          <w:lang w:val="zh-CN"/>
        </w:rPr>
      </w:pPr>
      <w:bookmarkStart w:id="16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F754A7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0D28BF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60"/>
    <w:p w14:paraId="4286CC5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B68B0F7">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B7945AB">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DC8214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DB43F7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709868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20735B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F0DCDC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263A95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B5E75B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DC2ADDF">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0E1890D4">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00042309">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FE6B493">
      <w:pPr>
        <w:autoSpaceDE w:val="0"/>
        <w:autoSpaceDN w:val="0"/>
        <w:jc w:val="center"/>
        <w:rPr>
          <w:rFonts w:ascii="仿宋" w:hAnsi="仿宋" w:eastAsia="仿宋" w:cs="仿宋"/>
          <w:b/>
          <w:spacing w:val="6"/>
          <w:sz w:val="32"/>
          <w:szCs w:val="32"/>
        </w:rPr>
      </w:pPr>
    </w:p>
    <w:p w14:paraId="45004F9E">
      <w:pPr>
        <w:autoSpaceDE w:val="0"/>
        <w:autoSpaceDN w:val="0"/>
        <w:jc w:val="center"/>
        <w:rPr>
          <w:rFonts w:ascii="仿宋" w:hAnsi="仿宋" w:eastAsia="仿宋" w:cs="仿宋"/>
          <w:b/>
          <w:spacing w:val="6"/>
          <w:sz w:val="32"/>
          <w:szCs w:val="32"/>
        </w:rPr>
      </w:pPr>
    </w:p>
    <w:p w14:paraId="668970A9">
      <w:pPr>
        <w:autoSpaceDE w:val="0"/>
        <w:autoSpaceDN w:val="0"/>
        <w:jc w:val="center"/>
        <w:rPr>
          <w:rFonts w:ascii="仿宋" w:hAnsi="仿宋" w:eastAsia="仿宋" w:cs="仿宋"/>
          <w:b/>
          <w:spacing w:val="6"/>
          <w:sz w:val="32"/>
          <w:szCs w:val="32"/>
        </w:rPr>
      </w:pPr>
    </w:p>
    <w:p w14:paraId="67DABF56">
      <w:pPr>
        <w:autoSpaceDE w:val="0"/>
        <w:autoSpaceDN w:val="0"/>
        <w:jc w:val="center"/>
        <w:rPr>
          <w:rFonts w:ascii="仿宋" w:hAnsi="仿宋" w:eastAsia="仿宋" w:cs="仿宋"/>
          <w:b/>
          <w:spacing w:val="6"/>
          <w:sz w:val="32"/>
          <w:szCs w:val="32"/>
        </w:rPr>
      </w:pPr>
    </w:p>
    <w:p w14:paraId="374DFBFD">
      <w:pPr>
        <w:autoSpaceDE w:val="0"/>
        <w:autoSpaceDN w:val="0"/>
        <w:jc w:val="center"/>
        <w:rPr>
          <w:rFonts w:ascii="仿宋" w:hAnsi="仿宋" w:eastAsia="仿宋" w:cs="仿宋"/>
          <w:b/>
          <w:spacing w:val="6"/>
          <w:sz w:val="32"/>
          <w:szCs w:val="32"/>
        </w:rPr>
      </w:pPr>
    </w:p>
    <w:p w14:paraId="169E312D">
      <w:pPr>
        <w:autoSpaceDE w:val="0"/>
        <w:autoSpaceDN w:val="0"/>
        <w:jc w:val="center"/>
        <w:rPr>
          <w:rFonts w:ascii="仿宋" w:hAnsi="仿宋" w:eastAsia="仿宋" w:cs="仿宋"/>
          <w:b/>
          <w:spacing w:val="6"/>
          <w:sz w:val="32"/>
          <w:szCs w:val="32"/>
        </w:rPr>
      </w:pPr>
    </w:p>
    <w:p w14:paraId="03901055">
      <w:pPr>
        <w:autoSpaceDE w:val="0"/>
        <w:autoSpaceDN w:val="0"/>
        <w:jc w:val="center"/>
        <w:rPr>
          <w:rFonts w:ascii="仿宋" w:hAnsi="仿宋" w:eastAsia="仿宋" w:cs="仿宋"/>
          <w:b/>
          <w:spacing w:val="6"/>
          <w:sz w:val="32"/>
          <w:szCs w:val="32"/>
        </w:rPr>
      </w:pPr>
    </w:p>
    <w:p w14:paraId="54E36F85">
      <w:pPr>
        <w:autoSpaceDE w:val="0"/>
        <w:autoSpaceDN w:val="0"/>
        <w:jc w:val="center"/>
        <w:rPr>
          <w:rFonts w:ascii="仿宋" w:hAnsi="仿宋" w:eastAsia="仿宋" w:cs="仿宋"/>
          <w:b/>
          <w:spacing w:val="6"/>
          <w:sz w:val="32"/>
          <w:szCs w:val="32"/>
        </w:rPr>
      </w:pPr>
    </w:p>
    <w:p w14:paraId="3EEEECBC">
      <w:pPr>
        <w:autoSpaceDE w:val="0"/>
        <w:autoSpaceDN w:val="0"/>
        <w:jc w:val="center"/>
        <w:rPr>
          <w:rFonts w:ascii="仿宋" w:hAnsi="仿宋" w:eastAsia="仿宋" w:cs="仿宋"/>
          <w:b/>
          <w:spacing w:val="6"/>
          <w:sz w:val="32"/>
          <w:szCs w:val="32"/>
        </w:rPr>
      </w:pPr>
    </w:p>
    <w:p w14:paraId="4F382D94">
      <w:pPr>
        <w:autoSpaceDE w:val="0"/>
        <w:autoSpaceDN w:val="0"/>
        <w:jc w:val="center"/>
        <w:rPr>
          <w:rFonts w:ascii="仿宋" w:hAnsi="仿宋" w:eastAsia="仿宋" w:cs="仿宋"/>
          <w:b/>
          <w:spacing w:val="6"/>
          <w:sz w:val="32"/>
          <w:szCs w:val="32"/>
        </w:rPr>
      </w:pPr>
    </w:p>
    <w:p w14:paraId="6A3031E1">
      <w:pPr>
        <w:autoSpaceDE w:val="0"/>
        <w:autoSpaceDN w:val="0"/>
        <w:jc w:val="center"/>
        <w:rPr>
          <w:rFonts w:ascii="仿宋" w:hAnsi="仿宋" w:eastAsia="仿宋" w:cs="仿宋"/>
          <w:b/>
          <w:spacing w:val="6"/>
          <w:sz w:val="32"/>
          <w:szCs w:val="32"/>
        </w:rPr>
      </w:pPr>
    </w:p>
    <w:p w14:paraId="3AF18253">
      <w:pPr>
        <w:autoSpaceDE w:val="0"/>
        <w:autoSpaceDN w:val="0"/>
        <w:jc w:val="center"/>
        <w:rPr>
          <w:rFonts w:ascii="仿宋" w:hAnsi="仿宋" w:eastAsia="仿宋" w:cs="仿宋"/>
          <w:b/>
          <w:spacing w:val="6"/>
          <w:sz w:val="32"/>
          <w:szCs w:val="32"/>
        </w:rPr>
      </w:pPr>
    </w:p>
    <w:p w14:paraId="0230F68D">
      <w:pPr>
        <w:autoSpaceDE w:val="0"/>
        <w:autoSpaceDN w:val="0"/>
        <w:jc w:val="center"/>
        <w:rPr>
          <w:rFonts w:ascii="仿宋" w:hAnsi="仿宋" w:eastAsia="仿宋" w:cs="仿宋"/>
          <w:b/>
          <w:spacing w:val="6"/>
          <w:sz w:val="32"/>
          <w:szCs w:val="32"/>
        </w:rPr>
      </w:pPr>
    </w:p>
    <w:p w14:paraId="37CFA9D6">
      <w:pPr>
        <w:autoSpaceDE w:val="0"/>
        <w:autoSpaceDN w:val="0"/>
        <w:jc w:val="center"/>
        <w:rPr>
          <w:rFonts w:ascii="仿宋" w:hAnsi="仿宋" w:eastAsia="仿宋" w:cs="仿宋"/>
          <w:b/>
          <w:spacing w:val="6"/>
          <w:sz w:val="32"/>
          <w:szCs w:val="32"/>
        </w:rPr>
      </w:pPr>
    </w:p>
    <w:p w14:paraId="2F940CC9">
      <w:pPr>
        <w:autoSpaceDE w:val="0"/>
        <w:autoSpaceDN w:val="0"/>
        <w:jc w:val="center"/>
        <w:rPr>
          <w:rFonts w:ascii="仿宋" w:hAnsi="仿宋" w:eastAsia="仿宋" w:cs="仿宋"/>
          <w:b/>
          <w:spacing w:val="6"/>
          <w:sz w:val="32"/>
          <w:szCs w:val="32"/>
        </w:rPr>
      </w:pPr>
    </w:p>
    <w:p w14:paraId="69341AEC">
      <w:pPr>
        <w:autoSpaceDE w:val="0"/>
        <w:autoSpaceDN w:val="0"/>
        <w:jc w:val="center"/>
        <w:rPr>
          <w:rFonts w:ascii="仿宋" w:hAnsi="仿宋" w:eastAsia="仿宋" w:cs="仿宋"/>
          <w:b/>
          <w:spacing w:val="6"/>
          <w:sz w:val="32"/>
          <w:szCs w:val="32"/>
        </w:rPr>
      </w:pPr>
    </w:p>
    <w:p w14:paraId="01FC0194">
      <w:pPr>
        <w:snapToGrid w:val="0"/>
        <w:spacing w:line="360" w:lineRule="auto"/>
        <w:jc w:val="center"/>
        <w:outlineLvl w:val="0"/>
        <w:rPr>
          <w:rFonts w:ascii="仿宋" w:hAnsi="仿宋" w:eastAsia="仿宋" w:cs="仿宋"/>
          <w:b/>
          <w:kern w:val="0"/>
          <w:sz w:val="32"/>
          <w:szCs w:val="32"/>
        </w:rPr>
      </w:pPr>
    </w:p>
    <w:p w14:paraId="4B2E9D9E">
      <w:pPr>
        <w:snapToGrid w:val="0"/>
        <w:spacing w:line="360" w:lineRule="auto"/>
        <w:jc w:val="center"/>
        <w:outlineLvl w:val="0"/>
        <w:rPr>
          <w:rFonts w:ascii="仿宋" w:hAnsi="仿宋" w:eastAsia="仿宋" w:cs="仿宋"/>
          <w:b/>
          <w:kern w:val="0"/>
          <w:sz w:val="32"/>
          <w:szCs w:val="32"/>
        </w:rPr>
      </w:pPr>
    </w:p>
    <w:p w14:paraId="263853EB">
      <w:pPr>
        <w:snapToGrid w:val="0"/>
        <w:spacing w:line="360" w:lineRule="auto"/>
        <w:jc w:val="center"/>
        <w:outlineLvl w:val="0"/>
        <w:rPr>
          <w:rFonts w:ascii="仿宋" w:hAnsi="仿宋" w:eastAsia="仿宋" w:cs="仿宋"/>
          <w:b/>
          <w:kern w:val="0"/>
          <w:sz w:val="32"/>
          <w:szCs w:val="32"/>
        </w:rPr>
      </w:pPr>
    </w:p>
    <w:p w14:paraId="765D4243">
      <w:pPr>
        <w:snapToGrid w:val="0"/>
        <w:spacing w:line="360" w:lineRule="auto"/>
        <w:jc w:val="center"/>
        <w:outlineLvl w:val="0"/>
        <w:rPr>
          <w:rFonts w:ascii="仿宋" w:hAnsi="仿宋" w:eastAsia="仿宋" w:cs="仿宋"/>
          <w:b/>
          <w:kern w:val="0"/>
          <w:sz w:val="32"/>
          <w:szCs w:val="32"/>
        </w:rPr>
      </w:pPr>
    </w:p>
    <w:p w14:paraId="7074019A">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1025E438">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F5439E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F9BD09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6D5470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7A055B7">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14:paraId="113D3BB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4ABF04E6">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5C45E1D">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61"/>
    </w:p>
    <w:p w14:paraId="7C4FC15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08D4290">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5607D92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30BD2C7C">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376261C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1D89691">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608EEECC">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6537F13">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AB8DE6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78411D02">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DFF37B7">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65DD24D8">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6DB33AE">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B549370">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84F322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D145C62">
      <w:pPr>
        <w:autoSpaceDE w:val="0"/>
        <w:autoSpaceDN w:val="0"/>
        <w:jc w:val="center"/>
        <w:rPr>
          <w:rFonts w:ascii="仿宋" w:hAnsi="仿宋" w:eastAsia="仿宋" w:cs="仿宋"/>
          <w:b/>
          <w:spacing w:val="6"/>
          <w:sz w:val="32"/>
          <w:szCs w:val="32"/>
        </w:rPr>
      </w:pPr>
    </w:p>
    <w:p w14:paraId="328D3D4E">
      <w:pPr>
        <w:autoSpaceDE w:val="0"/>
        <w:autoSpaceDN w:val="0"/>
        <w:jc w:val="center"/>
        <w:rPr>
          <w:rFonts w:ascii="仿宋" w:hAnsi="仿宋" w:eastAsia="仿宋" w:cs="仿宋"/>
          <w:b/>
          <w:spacing w:val="6"/>
          <w:sz w:val="32"/>
          <w:szCs w:val="32"/>
        </w:rPr>
      </w:pPr>
    </w:p>
    <w:p w14:paraId="453AB39A">
      <w:pPr>
        <w:autoSpaceDE w:val="0"/>
        <w:autoSpaceDN w:val="0"/>
        <w:jc w:val="center"/>
        <w:rPr>
          <w:rFonts w:ascii="仿宋" w:hAnsi="仿宋" w:eastAsia="仿宋" w:cs="仿宋"/>
          <w:b/>
          <w:spacing w:val="6"/>
          <w:sz w:val="32"/>
          <w:szCs w:val="32"/>
        </w:rPr>
      </w:pPr>
    </w:p>
    <w:p w14:paraId="7921982F">
      <w:pPr>
        <w:autoSpaceDE w:val="0"/>
        <w:autoSpaceDN w:val="0"/>
        <w:jc w:val="center"/>
        <w:rPr>
          <w:rFonts w:ascii="仿宋" w:hAnsi="仿宋" w:eastAsia="仿宋" w:cs="仿宋"/>
          <w:b/>
          <w:spacing w:val="6"/>
          <w:sz w:val="32"/>
          <w:szCs w:val="32"/>
        </w:rPr>
      </w:pPr>
    </w:p>
    <w:p w14:paraId="72EACFAA">
      <w:pPr>
        <w:autoSpaceDE w:val="0"/>
        <w:autoSpaceDN w:val="0"/>
        <w:jc w:val="center"/>
        <w:rPr>
          <w:rFonts w:ascii="仿宋" w:hAnsi="仿宋" w:eastAsia="仿宋" w:cs="仿宋"/>
          <w:b/>
          <w:spacing w:val="6"/>
          <w:sz w:val="32"/>
          <w:szCs w:val="32"/>
        </w:rPr>
      </w:pPr>
    </w:p>
    <w:p w14:paraId="4EAF54C4">
      <w:pPr>
        <w:autoSpaceDE w:val="0"/>
        <w:autoSpaceDN w:val="0"/>
        <w:jc w:val="center"/>
        <w:rPr>
          <w:rFonts w:ascii="仿宋" w:hAnsi="仿宋" w:eastAsia="仿宋" w:cs="仿宋"/>
          <w:b/>
          <w:spacing w:val="6"/>
          <w:sz w:val="32"/>
          <w:szCs w:val="32"/>
        </w:rPr>
      </w:pPr>
    </w:p>
    <w:p w14:paraId="1605761A">
      <w:pPr>
        <w:autoSpaceDE w:val="0"/>
        <w:autoSpaceDN w:val="0"/>
        <w:jc w:val="center"/>
        <w:rPr>
          <w:rFonts w:ascii="仿宋" w:hAnsi="仿宋" w:eastAsia="仿宋" w:cs="仿宋"/>
          <w:b/>
          <w:spacing w:val="6"/>
          <w:sz w:val="32"/>
          <w:szCs w:val="32"/>
        </w:rPr>
      </w:pPr>
    </w:p>
    <w:p w14:paraId="11DC30CE">
      <w:pPr>
        <w:autoSpaceDE w:val="0"/>
        <w:autoSpaceDN w:val="0"/>
        <w:jc w:val="center"/>
        <w:rPr>
          <w:rFonts w:ascii="仿宋" w:hAnsi="仿宋" w:eastAsia="仿宋" w:cs="仿宋"/>
          <w:b/>
          <w:spacing w:val="6"/>
          <w:sz w:val="32"/>
          <w:szCs w:val="32"/>
        </w:rPr>
      </w:pPr>
    </w:p>
    <w:p w14:paraId="559FAE7F">
      <w:pPr>
        <w:autoSpaceDE w:val="0"/>
        <w:autoSpaceDN w:val="0"/>
        <w:jc w:val="center"/>
        <w:rPr>
          <w:rFonts w:ascii="仿宋" w:hAnsi="仿宋" w:eastAsia="仿宋" w:cs="仿宋"/>
          <w:b/>
          <w:spacing w:val="6"/>
          <w:sz w:val="32"/>
          <w:szCs w:val="32"/>
        </w:rPr>
      </w:pPr>
    </w:p>
    <w:p w14:paraId="28B5AA48">
      <w:pPr>
        <w:autoSpaceDE w:val="0"/>
        <w:autoSpaceDN w:val="0"/>
        <w:jc w:val="center"/>
        <w:rPr>
          <w:rFonts w:ascii="仿宋" w:hAnsi="仿宋" w:eastAsia="仿宋" w:cs="仿宋"/>
          <w:b/>
          <w:spacing w:val="6"/>
          <w:sz w:val="32"/>
          <w:szCs w:val="32"/>
        </w:rPr>
      </w:pPr>
    </w:p>
    <w:p w14:paraId="0FE08BA5">
      <w:pPr>
        <w:autoSpaceDE w:val="0"/>
        <w:autoSpaceDN w:val="0"/>
        <w:jc w:val="center"/>
        <w:rPr>
          <w:rFonts w:ascii="仿宋" w:hAnsi="仿宋" w:eastAsia="仿宋" w:cs="仿宋"/>
          <w:b/>
          <w:spacing w:val="6"/>
          <w:sz w:val="32"/>
          <w:szCs w:val="32"/>
        </w:rPr>
      </w:pPr>
    </w:p>
    <w:p w14:paraId="5278BC1D">
      <w:pPr>
        <w:pStyle w:val="140"/>
        <w:rPr>
          <w:rFonts w:ascii="仿宋" w:hAnsi="仿宋" w:eastAsia="仿宋" w:cs="仿宋"/>
          <w:b/>
          <w:color w:val="auto"/>
          <w:spacing w:val="6"/>
          <w:sz w:val="32"/>
          <w:szCs w:val="32"/>
        </w:rPr>
      </w:pPr>
    </w:p>
    <w:p w14:paraId="791AC8C1">
      <w:pPr>
        <w:pStyle w:val="141"/>
        <w:rPr>
          <w:rFonts w:ascii="仿宋" w:hAnsi="仿宋" w:eastAsia="仿宋" w:cs="仿宋"/>
          <w:b/>
          <w:spacing w:val="6"/>
          <w:sz w:val="32"/>
          <w:szCs w:val="32"/>
        </w:rPr>
      </w:pPr>
    </w:p>
    <w:p w14:paraId="7B9D4B95">
      <w:pPr>
        <w:rPr>
          <w:rFonts w:ascii="仿宋" w:hAnsi="仿宋" w:eastAsia="仿宋" w:cs="仿宋"/>
          <w:b/>
          <w:spacing w:val="6"/>
          <w:sz w:val="32"/>
          <w:szCs w:val="32"/>
        </w:rPr>
      </w:pPr>
    </w:p>
    <w:p w14:paraId="6F945EDB">
      <w:pPr>
        <w:pStyle w:val="140"/>
        <w:rPr>
          <w:rFonts w:ascii="仿宋" w:hAnsi="仿宋" w:eastAsia="仿宋" w:cs="仿宋"/>
          <w:b/>
          <w:color w:val="auto"/>
          <w:spacing w:val="6"/>
          <w:sz w:val="32"/>
          <w:szCs w:val="32"/>
        </w:rPr>
      </w:pPr>
    </w:p>
    <w:p w14:paraId="7C8F90D2">
      <w:pPr>
        <w:pStyle w:val="141"/>
        <w:rPr>
          <w:rFonts w:ascii="仿宋" w:hAnsi="仿宋" w:eastAsia="仿宋" w:cs="仿宋"/>
        </w:rPr>
      </w:pPr>
    </w:p>
    <w:p w14:paraId="76F1F8DE">
      <w:pPr>
        <w:spacing w:line="360" w:lineRule="auto"/>
        <w:rPr>
          <w:rFonts w:ascii="仿宋" w:hAnsi="仿宋" w:eastAsia="仿宋" w:cs="仿宋"/>
          <w:b/>
          <w:spacing w:val="6"/>
          <w:sz w:val="32"/>
          <w:szCs w:val="32"/>
        </w:rPr>
      </w:pPr>
      <w:bookmarkStart w:id="162" w:name="OLE_LINK13"/>
      <w:bookmarkStart w:id="163" w:name="OLE_LINK14"/>
    </w:p>
    <w:p w14:paraId="24C19CF6">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D2C64A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62"/>
    <w:bookmarkEnd w:id="163"/>
    <w:p w14:paraId="3B37417B">
      <w:pPr>
        <w:spacing w:line="360" w:lineRule="auto"/>
        <w:rPr>
          <w:rFonts w:ascii="仿宋" w:hAnsi="仿宋" w:eastAsia="仿宋" w:cs="仿宋"/>
          <w:b/>
          <w:spacing w:val="6"/>
          <w:sz w:val="30"/>
          <w:szCs w:val="30"/>
        </w:rPr>
      </w:pPr>
    </w:p>
    <w:p w14:paraId="6FE650CB">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B62F391">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19BDE291">
      <w:pPr>
        <w:spacing w:line="360" w:lineRule="auto"/>
        <w:ind w:firstLine="480" w:firstLineChars="200"/>
        <w:rPr>
          <w:rFonts w:ascii="仿宋" w:hAnsi="仿宋" w:eastAsia="仿宋" w:cs="仿宋"/>
          <w:sz w:val="24"/>
        </w:rPr>
      </w:pPr>
    </w:p>
    <w:p w14:paraId="47969256">
      <w:pPr>
        <w:spacing w:line="360" w:lineRule="auto"/>
        <w:ind w:firstLine="480" w:firstLineChars="200"/>
        <w:rPr>
          <w:rFonts w:ascii="仿宋" w:hAnsi="仿宋" w:eastAsia="仿宋" w:cs="仿宋"/>
          <w:sz w:val="24"/>
        </w:rPr>
      </w:pPr>
    </w:p>
    <w:p w14:paraId="6060882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453CBEE">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4EA1DE69">
      <w:pPr>
        <w:autoSpaceDE w:val="0"/>
        <w:autoSpaceDN w:val="0"/>
        <w:jc w:val="center"/>
        <w:rPr>
          <w:rFonts w:ascii="仿宋" w:hAnsi="仿宋" w:eastAsia="仿宋" w:cs="仿宋"/>
          <w:b/>
          <w:spacing w:val="6"/>
          <w:sz w:val="32"/>
          <w:szCs w:val="32"/>
        </w:rPr>
      </w:pPr>
    </w:p>
    <w:p w14:paraId="0C82B547">
      <w:pPr>
        <w:autoSpaceDE w:val="0"/>
        <w:autoSpaceDN w:val="0"/>
        <w:jc w:val="center"/>
        <w:rPr>
          <w:rFonts w:ascii="仿宋" w:hAnsi="仿宋" w:eastAsia="仿宋" w:cs="仿宋"/>
          <w:b/>
          <w:spacing w:val="6"/>
          <w:sz w:val="32"/>
          <w:szCs w:val="32"/>
        </w:rPr>
      </w:pPr>
    </w:p>
    <w:p w14:paraId="2D6842AF">
      <w:pPr>
        <w:autoSpaceDE w:val="0"/>
        <w:autoSpaceDN w:val="0"/>
        <w:jc w:val="center"/>
        <w:rPr>
          <w:rFonts w:ascii="仿宋" w:hAnsi="仿宋" w:eastAsia="仿宋" w:cs="仿宋"/>
          <w:b/>
          <w:spacing w:val="6"/>
          <w:sz w:val="32"/>
          <w:szCs w:val="32"/>
        </w:rPr>
      </w:pPr>
    </w:p>
    <w:p w14:paraId="6B591AB8">
      <w:pPr>
        <w:autoSpaceDE w:val="0"/>
        <w:autoSpaceDN w:val="0"/>
        <w:jc w:val="center"/>
        <w:rPr>
          <w:rFonts w:ascii="仿宋" w:hAnsi="仿宋" w:eastAsia="仿宋" w:cs="仿宋"/>
          <w:b/>
          <w:spacing w:val="6"/>
          <w:sz w:val="32"/>
          <w:szCs w:val="32"/>
        </w:rPr>
      </w:pPr>
    </w:p>
    <w:p w14:paraId="0F78B266">
      <w:pPr>
        <w:autoSpaceDE w:val="0"/>
        <w:autoSpaceDN w:val="0"/>
        <w:jc w:val="center"/>
        <w:rPr>
          <w:rFonts w:ascii="仿宋" w:hAnsi="仿宋" w:eastAsia="仿宋" w:cs="仿宋"/>
          <w:b/>
          <w:spacing w:val="6"/>
          <w:sz w:val="32"/>
          <w:szCs w:val="32"/>
        </w:rPr>
      </w:pPr>
    </w:p>
    <w:p w14:paraId="50F0D68E">
      <w:pPr>
        <w:autoSpaceDE w:val="0"/>
        <w:autoSpaceDN w:val="0"/>
        <w:jc w:val="center"/>
        <w:rPr>
          <w:rFonts w:ascii="仿宋" w:hAnsi="仿宋" w:eastAsia="仿宋" w:cs="仿宋"/>
          <w:b/>
          <w:spacing w:val="6"/>
          <w:sz w:val="32"/>
          <w:szCs w:val="32"/>
        </w:rPr>
      </w:pPr>
    </w:p>
    <w:p w14:paraId="7859E018">
      <w:pPr>
        <w:autoSpaceDE w:val="0"/>
        <w:autoSpaceDN w:val="0"/>
        <w:jc w:val="center"/>
        <w:rPr>
          <w:rFonts w:ascii="仿宋" w:hAnsi="仿宋" w:eastAsia="仿宋" w:cs="仿宋"/>
          <w:b/>
          <w:spacing w:val="6"/>
          <w:sz w:val="32"/>
          <w:szCs w:val="32"/>
        </w:rPr>
      </w:pPr>
    </w:p>
    <w:p w14:paraId="422282CE">
      <w:pPr>
        <w:autoSpaceDE w:val="0"/>
        <w:autoSpaceDN w:val="0"/>
        <w:jc w:val="center"/>
        <w:rPr>
          <w:rFonts w:ascii="仿宋" w:hAnsi="仿宋" w:eastAsia="仿宋" w:cs="仿宋"/>
          <w:b/>
          <w:spacing w:val="6"/>
          <w:sz w:val="32"/>
          <w:szCs w:val="32"/>
        </w:rPr>
      </w:pPr>
    </w:p>
    <w:p w14:paraId="4DE45312">
      <w:pPr>
        <w:autoSpaceDE w:val="0"/>
        <w:autoSpaceDN w:val="0"/>
        <w:jc w:val="center"/>
        <w:rPr>
          <w:rFonts w:ascii="仿宋" w:hAnsi="仿宋" w:eastAsia="仿宋" w:cs="仿宋"/>
          <w:b/>
          <w:spacing w:val="6"/>
          <w:sz w:val="32"/>
          <w:szCs w:val="32"/>
        </w:rPr>
      </w:pPr>
    </w:p>
    <w:p w14:paraId="1B04D5D9">
      <w:pPr>
        <w:autoSpaceDE w:val="0"/>
        <w:autoSpaceDN w:val="0"/>
        <w:jc w:val="center"/>
        <w:rPr>
          <w:rFonts w:ascii="仿宋" w:hAnsi="仿宋" w:eastAsia="仿宋" w:cs="仿宋"/>
          <w:b/>
          <w:spacing w:val="6"/>
          <w:sz w:val="32"/>
          <w:szCs w:val="32"/>
        </w:rPr>
      </w:pPr>
    </w:p>
    <w:p w14:paraId="7C1CE355">
      <w:pPr>
        <w:autoSpaceDE w:val="0"/>
        <w:autoSpaceDN w:val="0"/>
        <w:jc w:val="center"/>
        <w:rPr>
          <w:rFonts w:ascii="仿宋" w:hAnsi="仿宋" w:eastAsia="仿宋" w:cs="仿宋"/>
          <w:b/>
          <w:spacing w:val="6"/>
          <w:sz w:val="32"/>
          <w:szCs w:val="32"/>
        </w:rPr>
      </w:pPr>
    </w:p>
    <w:p w14:paraId="6F6ECD9C">
      <w:pPr>
        <w:autoSpaceDE w:val="0"/>
        <w:autoSpaceDN w:val="0"/>
        <w:jc w:val="center"/>
        <w:rPr>
          <w:rFonts w:ascii="仿宋" w:hAnsi="仿宋" w:eastAsia="仿宋" w:cs="仿宋"/>
          <w:b/>
          <w:spacing w:val="6"/>
          <w:sz w:val="32"/>
          <w:szCs w:val="32"/>
        </w:rPr>
      </w:pPr>
    </w:p>
    <w:p w14:paraId="746C15EA">
      <w:pPr>
        <w:autoSpaceDE w:val="0"/>
        <w:autoSpaceDN w:val="0"/>
        <w:jc w:val="center"/>
        <w:rPr>
          <w:rFonts w:ascii="仿宋" w:hAnsi="仿宋" w:eastAsia="仿宋" w:cs="仿宋"/>
          <w:b/>
          <w:spacing w:val="6"/>
          <w:sz w:val="32"/>
          <w:szCs w:val="32"/>
        </w:rPr>
      </w:pPr>
    </w:p>
    <w:p w14:paraId="6E0E11A2">
      <w:pPr>
        <w:autoSpaceDE w:val="0"/>
        <w:autoSpaceDN w:val="0"/>
        <w:jc w:val="center"/>
        <w:rPr>
          <w:rFonts w:ascii="仿宋" w:hAnsi="仿宋" w:eastAsia="仿宋" w:cs="仿宋"/>
          <w:b/>
          <w:spacing w:val="6"/>
          <w:sz w:val="32"/>
          <w:szCs w:val="32"/>
        </w:rPr>
      </w:pPr>
    </w:p>
    <w:p w14:paraId="568F9C41">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10AD24AE">
      <w:pPr>
        <w:spacing w:line="360" w:lineRule="auto"/>
        <w:jc w:val="center"/>
        <w:rPr>
          <w:rFonts w:ascii="仿宋" w:hAnsi="仿宋" w:eastAsia="仿宋" w:cs="仿宋"/>
          <w:sz w:val="24"/>
          <w:u w:val="single"/>
        </w:rPr>
      </w:pPr>
    </w:p>
    <w:p w14:paraId="777740BB">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437D488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CCF1119">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79928F4">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CB7B69C">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5B3D6EB8">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B18DE67">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DB05C20">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50193301">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6D97D9A">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F430BDF">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25A60E14">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5013E4A">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04C46B6">
      <w:pPr>
        <w:spacing w:line="360" w:lineRule="auto"/>
        <w:jc w:val="center"/>
        <w:rPr>
          <w:rFonts w:ascii="仿宋" w:hAnsi="仿宋" w:eastAsia="仿宋" w:cs="仿宋"/>
          <w:b/>
          <w:sz w:val="32"/>
          <w:szCs w:val="32"/>
        </w:rPr>
      </w:pPr>
    </w:p>
    <w:p w14:paraId="19996E94">
      <w:pPr>
        <w:spacing w:line="360" w:lineRule="auto"/>
        <w:jc w:val="center"/>
        <w:rPr>
          <w:rFonts w:ascii="仿宋" w:hAnsi="仿宋" w:eastAsia="仿宋" w:cs="仿宋"/>
          <w:b/>
          <w:sz w:val="32"/>
          <w:szCs w:val="32"/>
        </w:rPr>
      </w:pPr>
    </w:p>
    <w:p w14:paraId="09267726">
      <w:pPr>
        <w:spacing w:line="360" w:lineRule="auto"/>
        <w:jc w:val="center"/>
        <w:rPr>
          <w:rFonts w:ascii="仿宋" w:hAnsi="仿宋" w:eastAsia="仿宋" w:cs="仿宋"/>
          <w:b/>
          <w:sz w:val="32"/>
          <w:szCs w:val="32"/>
        </w:rPr>
      </w:pPr>
    </w:p>
    <w:p w14:paraId="258B6E02">
      <w:pPr>
        <w:spacing w:line="360" w:lineRule="auto"/>
        <w:jc w:val="center"/>
        <w:rPr>
          <w:rFonts w:ascii="仿宋" w:hAnsi="仿宋" w:eastAsia="仿宋" w:cs="仿宋"/>
          <w:b/>
          <w:sz w:val="32"/>
          <w:szCs w:val="32"/>
        </w:rPr>
      </w:pPr>
    </w:p>
    <w:p w14:paraId="2FF89EB8">
      <w:pPr>
        <w:spacing w:line="360" w:lineRule="auto"/>
        <w:jc w:val="center"/>
        <w:rPr>
          <w:rFonts w:ascii="仿宋" w:hAnsi="仿宋" w:eastAsia="仿宋" w:cs="仿宋"/>
          <w:b/>
          <w:sz w:val="32"/>
          <w:szCs w:val="32"/>
        </w:rPr>
      </w:pPr>
    </w:p>
    <w:p w14:paraId="57F0CAE4">
      <w:pPr>
        <w:spacing w:line="360" w:lineRule="auto"/>
        <w:jc w:val="center"/>
        <w:rPr>
          <w:rFonts w:ascii="仿宋" w:hAnsi="仿宋" w:eastAsia="仿宋" w:cs="仿宋"/>
          <w:b/>
          <w:sz w:val="32"/>
          <w:szCs w:val="32"/>
        </w:rPr>
      </w:pPr>
    </w:p>
    <w:p w14:paraId="3DD35505">
      <w:pPr>
        <w:spacing w:line="360" w:lineRule="auto"/>
        <w:jc w:val="center"/>
        <w:rPr>
          <w:rFonts w:ascii="仿宋" w:hAnsi="仿宋" w:eastAsia="仿宋" w:cs="仿宋"/>
          <w:b/>
          <w:sz w:val="32"/>
          <w:szCs w:val="32"/>
        </w:rPr>
      </w:pPr>
    </w:p>
    <w:p w14:paraId="1EA109BD">
      <w:pPr>
        <w:spacing w:line="360" w:lineRule="auto"/>
        <w:jc w:val="center"/>
        <w:rPr>
          <w:rFonts w:ascii="仿宋" w:hAnsi="仿宋" w:eastAsia="仿宋" w:cs="仿宋"/>
          <w:b/>
          <w:sz w:val="32"/>
          <w:szCs w:val="32"/>
        </w:rPr>
      </w:pPr>
    </w:p>
    <w:p w14:paraId="33580674">
      <w:pPr>
        <w:spacing w:line="360" w:lineRule="auto"/>
        <w:jc w:val="center"/>
        <w:rPr>
          <w:rFonts w:ascii="仿宋" w:hAnsi="仿宋" w:eastAsia="仿宋" w:cs="仿宋"/>
          <w:b/>
          <w:sz w:val="32"/>
          <w:szCs w:val="32"/>
        </w:rPr>
      </w:pPr>
    </w:p>
    <w:p w14:paraId="68032DA3">
      <w:pPr>
        <w:spacing w:line="360" w:lineRule="auto"/>
        <w:jc w:val="center"/>
        <w:rPr>
          <w:rFonts w:ascii="仿宋" w:hAnsi="仿宋" w:eastAsia="仿宋" w:cs="仿宋"/>
          <w:b/>
          <w:sz w:val="32"/>
          <w:szCs w:val="32"/>
        </w:rPr>
      </w:pPr>
    </w:p>
    <w:p w14:paraId="49BDCFD0">
      <w:pPr>
        <w:spacing w:line="360" w:lineRule="auto"/>
        <w:jc w:val="center"/>
        <w:rPr>
          <w:rFonts w:ascii="仿宋" w:hAnsi="仿宋" w:eastAsia="仿宋" w:cs="仿宋"/>
          <w:b/>
          <w:sz w:val="32"/>
          <w:szCs w:val="32"/>
        </w:rPr>
      </w:pPr>
    </w:p>
    <w:p w14:paraId="6D38FBCC">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430586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F252D2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C0948C5">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DEA2BF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DC6A4E0">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7A0D0210">
      <w:pPr>
        <w:pStyle w:val="23"/>
        <w:rPr>
          <w:rFonts w:ascii="仿宋" w:hAnsi="仿宋" w:eastAsia="仿宋" w:cs="仿宋"/>
        </w:rPr>
      </w:pPr>
    </w:p>
    <w:p w14:paraId="44D94446">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761F44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8E88E6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259D37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D6D448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AE7BE5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C9A9D3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DB5CC8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08627990">
      <w:pPr>
        <w:widowControl/>
        <w:jc w:val="left"/>
        <w:rPr>
          <w:rFonts w:ascii="仿宋" w:hAnsi="仿宋" w:eastAsia="仿宋" w:cs="仿宋"/>
          <w:kern w:val="0"/>
          <w:sz w:val="24"/>
        </w:rPr>
      </w:pPr>
    </w:p>
    <w:p w14:paraId="1BA358C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2AA7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9AFD738">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7441D40">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CDA8D46">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8A017B9">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D3A024B">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B4996BA">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61466708">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576A7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4399325">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6E69F5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648EE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4AAA00">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F90F37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39E71DD">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31D0D2B">
            <w:pPr>
              <w:widowControl/>
              <w:jc w:val="left"/>
              <w:rPr>
                <w:rFonts w:ascii="仿宋" w:hAnsi="仿宋" w:eastAsia="仿宋" w:cs="仿宋"/>
                <w:kern w:val="0"/>
                <w:sz w:val="24"/>
              </w:rPr>
            </w:pPr>
            <w:r>
              <w:rPr>
                <w:rFonts w:hint="eastAsia" w:ascii="仿宋" w:hAnsi="仿宋" w:eastAsia="仿宋" w:cs="仿宋"/>
                <w:kern w:val="0"/>
                <w:sz w:val="24"/>
              </w:rPr>
              <w:t>Y＜50</w:t>
            </w:r>
          </w:p>
        </w:tc>
      </w:tr>
      <w:tr w14:paraId="17684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CB874">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8B6350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7E6A6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2BCEC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27F0A34">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00511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2C817FB">
            <w:pPr>
              <w:widowControl/>
              <w:jc w:val="left"/>
              <w:rPr>
                <w:rFonts w:ascii="仿宋" w:hAnsi="仿宋" w:eastAsia="仿宋" w:cs="仿宋"/>
                <w:kern w:val="0"/>
                <w:sz w:val="24"/>
              </w:rPr>
            </w:pPr>
            <w:r>
              <w:rPr>
                <w:rFonts w:hint="eastAsia" w:ascii="仿宋" w:hAnsi="仿宋" w:eastAsia="仿宋" w:cs="仿宋"/>
                <w:kern w:val="0"/>
                <w:sz w:val="24"/>
              </w:rPr>
              <w:t>X＜20</w:t>
            </w:r>
          </w:p>
        </w:tc>
      </w:tr>
      <w:tr w14:paraId="0E915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4C5075">
            <w:pPr>
              <w:widowControl/>
              <w:jc w:val="left"/>
              <w:rPr>
                <w:rFonts w:ascii="仿宋" w:hAnsi="仿宋" w:eastAsia="仿宋" w:cs="仿宋"/>
                <w:kern w:val="0"/>
                <w:sz w:val="24"/>
              </w:rPr>
            </w:pPr>
          </w:p>
        </w:tc>
        <w:tc>
          <w:tcPr>
            <w:tcW w:w="1560" w:type="dxa"/>
            <w:vAlign w:val="center"/>
          </w:tcPr>
          <w:p w14:paraId="1F2BC5E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BE222D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DA598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A42A22C">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49C818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54704D6">
            <w:pPr>
              <w:widowControl/>
              <w:jc w:val="left"/>
              <w:rPr>
                <w:rFonts w:ascii="仿宋" w:hAnsi="仿宋" w:eastAsia="仿宋" w:cs="仿宋"/>
                <w:kern w:val="0"/>
                <w:sz w:val="24"/>
              </w:rPr>
            </w:pPr>
            <w:r>
              <w:rPr>
                <w:rFonts w:hint="eastAsia" w:ascii="仿宋" w:hAnsi="仿宋" w:eastAsia="仿宋" w:cs="仿宋"/>
                <w:kern w:val="0"/>
                <w:sz w:val="24"/>
              </w:rPr>
              <w:t>Y＜300</w:t>
            </w:r>
          </w:p>
        </w:tc>
      </w:tr>
      <w:tr w14:paraId="02B97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42A57B">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7D02E3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A3E47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906643">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72B5AA8F">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3B39DD1">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C6A822F">
            <w:pPr>
              <w:widowControl/>
              <w:jc w:val="left"/>
              <w:rPr>
                <w:rFonts w:ascii="仿宋" w:hAnsi="仿宋" w:eastAsia="仿宋" w:cs="仿宋"/>
                <w:kern w:val="0"/>
                <w:sz w:val="24"/>
              </w:rPr>
            </w:pPr>
            <w:r>
              <w:rPr>
                <w:rFonts w:hint="eastAsia" w:ascii="仿宋" w:hAnsi="仿宋" w:eastAsia="仿宋" w:cs="仿宋"/>
                <w:kern w:val="0"/>
                <w:sz w:val="24"/>
              </w:rPr>
              <w:t>Y＜300</w:t>
            </w:r>
          </w:p>
        </w:tc>
      </w:tr>
      <w:tr w14:paraId="5F4E8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8A93F8">
            <w:pPr>
              <w:widowControl/>
              <w:jc w:val="left"/>
              <w:rPr>
                <w:rFonts w:ascii="仿宋" w:hAnsi="仿宋" w:eastAsia="仿宋" w:cs="仿宋"/>
                <w:kern w:val="0"/>
                <w:sz w:val="24"/>
              </w:rPr>
            </w:pPr>
          </w:p>
        </w:tc>
        <w:tc>
          <w:tcPr>
            <w:tcW w:w="1560" w:type="dxa"/>
            <w:vAlign w:val="center"/>
          </w:tcPr>
          <w:p w14:paraId="1D13137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84E255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869C89">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DF497D1">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62906F9">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3DB70F9">
            <w:pPr>
              <w:widowControl/>
              <w:jc w:val="left"/>
              <w:rPr>
                <w:rFonts w:ascii="仿宋" w:hAnsi="仿宋" w:eastAsia="仿宋" w:cs="仿宋"/>
                <w:kern w:val="0"/>
                <w:sz w:val="24"/>
              </w:rPr>
            </w:pPr>
            <w:r>
              <w:rPr>
                <w:rFonts w:hint="eastAsia" w:ascii="仿宋" w:hAnsi="仿宋" w:eastAsia="仿宋" w:cs="仿宋"/>
                <w:kern w:val="0"/>
                <w:sz w:val="24"/>
              </w:rPr>
              <w:t>Z＜300</w:t>
            </w:r>
          </w:p>
        </w:tc>
      </w:tr>
      <w:tr w14:paraId="52214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4E4D5E">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FDA8CE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6C1CD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6AB5D42">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AF3A153">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018C8FA">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FD869F6">
            <w:pPr>
              <w:widowControl/>
              <w:jc w:val="left"/>
              <w:rPr>
                <w:rFonts w:ascii="仿宋" w:hAnsi="仿宋" w:eastAsia="仿宋" w:cs="仿宋"/>
                <w:kern w:val="0"/>
                <w:sz w:val="24"/>
              </w:rPr>
            </w:pPr>
            <w:r>
              <w:rPr>
                <w:rFonts w:hint="eastAsia" w:ascii="仿宋" w:hAnsi="仿宋" w:eastAsia="仿宋" w:cs="仿宋"/>
                <w:kern w:val="0"/>
                <w:sz w:val="24"/>
              </w:rPr>
              <w:t>X＜5</w:t>
            </w:r>
          </w:p>
        </w:tc>
      </w:tr>
      <w:tr w14:paraId="19D0A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B4185E">
            <w:pPr>
              <w:widowControl/>
              <w:jc w:val="left"/>
              <w:rPr>
                <w:rFonts w:ascii="仿宋" w:hAnsi="仿宋" w:eastAsia="仿宋" w:cs="仿宋"/>
                <w:kern w:val="0"/>
                <w:sz w:val="24"/>
              </w:rPr>
            </w:pPr>
          </w:p>
        </w:tc>
        <w:tc>
          <w:tcPr>
            <w:tcW w:w="1560" w:type="dxa"/>
            <w:vAlign w:val="center"/>
          </w:tcPr>
          <w:p w14:paraId="3186AC5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460B9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5CD51A">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B85D0BC">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2C7DE7B">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5410B757">
            <w:pPr>
              <w:widowControl/>
              <w:jc w:val="left"/>
              <w:rPr>
                <w:rFonts w:ascii="仿宋" w:hAnsi="仿宋" w:eastAsia="仿宋" w:cs="仿宋"/>
                <w:kern w:val="0"/>
                <w:sz w:val="24"/>
              </w:rPr>
            </w:pPr>
            <w:r>
              <w:rPr>
                <w:rFonts w:hint="eastAsia" w:ascii="仿宋" w:hAnsi="仿宋" w:eastAsia="仿宋" w:cs="仿宋"/>
                <w:kern w:val="0"/>
                <w:sz w:val="24"/>
              </w:rPr>
              <w:t>Y＜1000</w:t>
            </w:r>
          </w:p>
        </w:tc>
      </w:tr>
      <w:tr w14:paraId="2C264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7B5F2">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4B19F9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1B99A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2BE64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8319EB">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BA562DA">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9E057EF">
            <w:pPr>
              <w:widowControl/>
              <w:jc w:val="left"/>
              <w:rPr>
                <w:rFonts w:ascii="仿宋" w:hAnsi="仿宋" w:eastAsia="仿宋" w:cs="仿宋"/>
                <w:kern w:val="0"/>
                <w:sz w:val="24"/>
              </w:rPr>
            </w:pPr>
            <w:r>
              <w:rPr>
                <w:rFonts w:hint="eastAsia" w:ascii="仿宋" w:hAnsi="仿宋" w:eastAsia="仿宋" w:cs="仿宋"/>
                <w:kern w:val="0"/>
                <w:sz w:val="24"/>
              </w:rPr>
              <w:t>X＜10</w:t>
            </w:r>
          </w:p>
        </w:tc>
      </w:tr>
      <w:tr w14:paraId="39F1B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6EEC19">
            <w:pPr>
              <w:widowControl/>
              <w:jc w:val="left"/>
              <w:rPr>
                <w:rFonts w:ascii="仿宋" w:hAnsi="仿宋" w:eastAsia="仿宋" w:cs="仿宋"/>
                <w:kern w:val="0"/>
                <w:sz w:val="24"/>
              </w:rPr>
            </w:pPr>
          </w:p>
        </w:tc>
        <w:tc>
          <w:tcPr>
            <w:tcW w:w="1560" w:type="dxa"/>
            <w:vAlign w:val="center"/>
          </w:tcPr>
          <w:p w14:paraId="36D3A66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D5699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8585C6">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DE43A0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951B970">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75397D6">
            <w:pPr>
              <w:widowControl/>
              <w:jc w:val="left"/>
              <w:rPr>
                <w:rFonts w:ascii="仿宋" w:hAnsi="仿宋" w:eastAsia="仿宋" w:cs="仿宋"/>
                <w:kern w:val="0"/>
                <w:sz w:val="24"/>
              </w:rPr>
            </w:pPr>
            <w:r>
              <w:rPr>
                <w:rFonts w:hint="eastAsia" w:ascii="仿宋" w:hAnsi="仿宋" w:eastAsia="仿宋" w:cs="仿宋"/>
                <w:kern w:val="0"/>
                <w:sz w:val="24"/>
              </w:rPr>
              <w:t>Y＜100</w:t>
            </w:r>
          </w:p>
        </w:tc>
      </w:tr>
      <w:tr w14:paraId="1C450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BFA699">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EF8E38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BF15E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C117D0">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2EDCD84">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F3A52F">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BD637D9">
            <w:pPr>
              <w:widowControl/>
              <w:jc w:val="left"/>
              <w:rPr>
                <w:rFonts w:ascii="仿宋" w:hAnsi="仿宋" w:eastAsia="仿宋" w:cs="仿宋"/>
                <w:kern w:val="0"/>
                <w:sz w:val="24"/>
              </w:rPr>
            </w:pPr>
            <w:r>
              <w:rPr>
                <w:rFonts w:hint="eastAsia" w:ascii="仿宋" w:hAnsi="仿宋" w:eastAsia="仿宋" w:cs="仿宋"/>
                <w:kern w:val="0"/>
                <w:sz w:val="24"/>
              </w:rPr>
              <w:t>X＜20</w:t>
            </w:r>
          </w:p>
        </w:tc>
      </w:tr>
      <w:tr w14:paraId="4C5AF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B0C67D">
            <w:pPr>
              <w:widowControl/>
              <w:jc w:val="left"/>
              <w:rPr>
                <w:rFonts w:ascii="仿宋" w:hAnsi="仿宋" w:eastAsia="仿宋" w:cs="仿宋"/>
                <w:kern w:val="0"/>
                <w:sz w:val="24"/>
              </w:rPr>
            </w:pPr>
          </w:p>
        </w:tc>
        <w:tc>
          <w:tcPr>
            <w:tcW w:w="1560" w:type="dxa"/>
            <w:vAlign w:val="center"/>
          </w:tcPr>
          <w:p w14:paraId="73EC98B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50289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CB4E58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F33441F">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1E33FD0">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E3A1846">
            <w:pPr>
              <w:widowControl/>
              <w:jc w:val="left"/>
              <w:rPr>
                <w:rFonts w:ascii="仿宋" w:hAnsi="仿宋" w:eastAsia="仿宋" w:cs="仿宋"/>
                <w:kern w:val="0"/>
                <w:sz w:val="24"/>
              </w:rPr>
            </w:pPr>
            <w:r>
              <w:rPr>
                <w:rFonts w:hint="eastAsia" w:ascii="仿宋" w:hAnsi="仿宋" w:eastAsia="仿宋" w:cs="仿宋"/>
                <w:kern w:val="0"/>
                <w:sz w:val="24"/>
              </w:rPr>
              <w:t>Y＜200</w:t>
            </w:r>
          </w:p>
        </w:tc>
      </w:tr>
      <w:tr w14:paraId="64D34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DDBFE9">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F98601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1E628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FFE151">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B56D43D">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DE3DEA1">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5BA700D">
            <w:pPr>
              <w:widowControl/>
              <w:jc w:val="left"/>
              <w:rPr>
                <w:rFonts w:ascii="仿宋" w:hAnsi="仿宋" w:eastAsia="仿宋" w:cs="仿宋"/>
                <w:kern w:val="0"/>
                <w:sz w:val="24"/>
              </w:rPr>
            </w:pPr>
            <w:r>
              <w:rPr>
                <w:rFonts w:hint="eastAsia" w:ascii="仿宋" w:hAnsi="仿宋" w:eastAsia="仿宋" w:cs="仿宋"/>
                <w:kern w:val="0"/>
                <w:sz w:val="24"/>
              </w:rPr>
              <w:t>X＜20</w:t>
            </w:r>
          </w:p>
        </w:tc>
      </w:tr>
      <w:tr w14:paraId="3F0DB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AB083D">
            <w:pPr>
              <w:widowControl/>
              <w:jc w:val="left"/>
              <w:rPr>
                <w:rFonts w:ascii="仿宋" w:hAnsi="仿宋" w:eastAsia="仿宋" w:cs="仿宋"/>
                <w:kern w:val="0"/>
                <w:sz w:val="24"/>
              </w:rPr>
            </w:pPr>
          </w:p>
        </w:tc>
        <w:tc>
          <w:tcPr>
            <w:tcW w:w="1560" w:type="dxa"/>
            <w:vAlign w:val="center"/>
          </w:tcPr>
          <w:p w14:paraId="084854D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3FB4B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69F1E5">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FC026AD">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2EC36D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AF863C5">
            <w:pPr>
              <w:widowControl/>
              <w:jc w:val="left"/>
              <w:rPr>
                <w:rFonts w:ascii="仿宋" w:hAnsi="仿宋" w:eastAsia="仿宋" w:cs="仿宋"/>
                <w:kern w:val="0"/>
                <w:sz w:val="24"/>
              </w:rPr>
            </w:pPr>
            <w:r>
              <w:rPr>
                <w:rFonts w:hint="eastAsia" w:ascii="仿宋" w:hAnsi="仿宋" w:eastAsia="仿宋" w:cs="仿宋"/>
                <w:kern w:val="0"/>
                <w:sz w:val="24"/>
              </w:rPr>
              <w:t>Y＜100</w:t>
            </w:r>
          </w:p>
        </w:tc>
      </w:tr>
      <w:tr w14:paraId="490AE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CBDACF">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1F91A24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5AA055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57E5BF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FA69DE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64C3EF4">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438BD68">
            <w:pPr>
              <w:widowControl/>
              <w:jc w:val="left"/>
              <w:rPr>
                <w:rFonts w:ascii="仿宋" w:hAnsi="仿宋" w:eastAsia="仿宋" w:cs="仿宋"/>
                <w:kern w:val="0"/>
                <w:sz w:val="24"/>
              </w:rPr>
            </w:pPr>
            <w:r>
              <w:rPr>
                <w:rFonts w:hint="eastAsia" w:ascii="仿宋" w:hAnsi="仿宋" w:eastAsia="仿宋" w:cs="仿宋"/>
                <w:kern w:val="0"/>
                <w:sz w:val="24"/>
              </w:rPr>
              <w:t>X＜20</w:t>
            </w:r>
          </w:p>
        </w:tc>
      </w:tr>
      <w:tr w14:paraId="5D798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7BF479">
            <w:pPr>
              <w:widowControl/>
              <w:jc w:val="left"/>
              <w:rPr>
                <w:rFonts w:ascii="仿宋" w:hAnsi="仿宋" w:eastAsia="仿宋" w:cs="仿宋"/>
                <w:kern w:val="0"/>
                <w:sz w:val="24"/>
              </w:rPr>
            </w:pPr>
          </w:p>
        </w:tc>
        <w:tc>
          <w:tcPr>
            <w:tcW w:w="1560" w:type="dxa"/>
            <w:vAlign w:val="center"/>
          </w:tcPr>
          <w:p w14:paraId="1136B98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2E121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1B29B6">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6A93780">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A6F49F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DE5C8F2">
            <w:pPr>
              <w:widowControl/>
              <w:jc w:val="left"/>
              <w:rPr>
                <w:rFonts w:ascii="仿宋" w:hAnsi="仿宋" w:eastAsia="仿宋" w:cs="仿宋"/>
                <w:kern w:val="0"/>
                <w:sz w:val="24"/>
              </w:rPr>
            </w:pPr>
            <w:r>
              <w:rPr>
                <w:rFonts w:hint="eastAsia" w:ascii="仿宋" w:hAnsi="仿宋" w:eastAsia="仿宋" w:cs="仿宋"/>
                <w:kern w:val="0"/>
                <w:sz w:val="24"/>
              </w:rPr>
              <w:t>Y＜100</w:t>
            </w:r>
          </w:p>
        </w:tc>
      </w:tr>
      <w:tr w14:paraId="5DCE0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CEA03">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65C2C0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0067E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E2A02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B8414D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6FA015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953162D">
            <w:pPr>
              <w:widowControl/>
              <w:jc w:val="left"/>
              <w:rPr>
                <w:rFonts w:ascii="仿宋" w:hAnsi="仿宋" w:eastAsia="仿宋" w:cs="仿宋"/>
                <w:kern w:val="0"/>
                <w:sz w:val="24"/>
              </w:rPr>
            </w:pPr>
            <w:r>
              <w:rPr>
                <w:rFonts w:hint="eastAsia" w:ascii="仿宋" w:hAnsi="仿宋" w:eastAsia="仿宋" w:cs="仿宋"/>
                <w:kern w:val="0"/>
                <w:sz w:val="24"/>
              </w:rPr>
              <w:t>X＜10</w:t>
            </w:r>
          </w:p>
        </w:tc>
      </w:tr>
      <w:tr w14:paraId="5CE3B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8ADEEB">
            <w:pPr>
              <w:widowControl/>
              <w:jc w:val="left"/>
              <w:rPr>
                <w:rFonts w:ascii="仿宋" w:hAnsi="仿宋" w:eastAsia="仿宋" w:cs="仿宋"/>
                <w:kern w:val="0"/>
                <w:sz w:val="24"/>
              </w:rPr>
            </w:pPr>
          </w:p>
        </w:tc>
        <w:tc>
          <w:tcPr>
            <w:tcW w:w="1560" w:type="dxa"/>
            <w:vAlign w:val="center"/>
          </w:tcPr>
          <w:p w14:paraId="7D4707D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2E5F51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3DEEF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5E5A23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5B25F09">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05DA197">
            <w:pPr>
              <w:widowControl/>
              <w:jc w:val="left"/>
              <w:rPr>
                <w:rFonts w:ascii="仿宋" w:hAnsi="仿宋" w:eastAsia="仿宋" w:cs="仿宋"/>
                <w:kern w:val="0"/>
                <w:sz w:val="24"/>
              </w:rPr>
            </w:pPr>
            <w:r>
              <w:rPr>
                <w:rFonts w:hint="eastAsia" w:ascii="仿宋" w:hAnsi="仿宋" w:eastAsia="仿宋" w:cs="仿宋"/>
                <w:kern w:val="0"/>
                <w:sz w:val="24"/>
              </w:rPr>
              <w:t>Y＜100</w:t>
            </w:r>
          </w:p>
        </w:tc>
      </w:tr>
      <w:tr w14:paraId="601D4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B60D02">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5F56E84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05D16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E054E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5A339D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0588F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0272669">
            <w:pPr>
              <w:widowControl/>
              <w:jc w:val="left"/>
              <w:rPr>
                <w:rFonts w:ascii="仿宋" w:hAnsi="仿宋" w:eastAsia="仿宋" w:cs="仿宋"/>
                <w:kern w:val="0"/>
                <w:sz w:val="24"/>
              </w:rPr>
            </w:pPr>
            <w:r>
              <w:rPr>
                <w:rFonts w:hint="eastAsia" w:ascii="仿宋" w:hAnsi="仿宋" w:eastAsia="仿宋" w:cs="仿宋"/>
                <w:kern w:val="0"/>
                <w:sz w:val="24"/>
              </w:rPr>
              <w:t>X＜10</w:t>
            </w:r>
          </w:p>
        </w:tc>
      </w:tr>
      <w:tr w14:paraId="3C12F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0993A7">
            <w:pPr>
              <w:widowControl/>
              <w:jc w:val="left"/>
              <w:rPr>
                <w:rFonts w:ascii="仿宋" w:hAnsi="仿宋" w:eastAsia="仿宋" w:cs="仿宋"/>
                <w:kern w:val="0"/>
                <w:sz w:val="24"/>
              </w:rPr>
            </w:pPr>
          </w:p>
        </w:tc>
        <w:tc>
          <w:tcPr>
            <w:tcW w:w="1560" w:type="dxa"/>
            <w:vAlign w:val="center"/>
          </w:tcPr>
          <w:p w14:paraId="2CDC0CD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53F316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D2738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8F1111B">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9C948D4">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2CC41EC">
            <w:pPr>
              <w:widowControl/>
              <w:jc w:val="left"/>
              <w:rPr>
                <w:rFonts w:ascii="仿宋" w:hAnsi="仿宋" w:eastAsia="仿宋" w:cs="仿宋"/>
                <w:kern w:val="0"/>
                <w:sz w:val="24"/>
              </w:rPr>
            </w:pPr>
            <w:r>
              <w:rPr>
                <w:rFonts w:hint="eastAsia" w:ascii="仿宋" w:hAnsi="仿宋" w:eastAsia="仿宋" w:cs="仿宋"/>
                <w:kern w:val="0"/>
                <w:sz w:val="24"/>
              </w:rPr>
              <w:t>Y＜100</w:t>
            </w:r>
          </w:p>
        </w:tc>
      </w:tr>
      <w:tr w14:paraId="5E060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60D32E">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1057CF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8DDE1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B229C2">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762FD35B">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101E4F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0AACF96">
            <w:pPr>
              <w:widowControl/>
              <w:jc w:val="left"/>
              <w:rPr>
                <w:rFonts w:ascii="仿宋" w:hAnsi="仿宋" w:eastAsia="仿宋" w:cs="仿宋"/>
                <w:kern w:val="0"/>
                <w:sz w:val="24"/>
              </w:rPr>
            </w:pPr>
            <w:r>
              <w:rPr>
                <w:rFonts w:hint="eastAsia" w:ascii="仿宋" w:hAnsi="仿宋" w:eastAsia="仿宋" w:cs="仿宋"/>
                <w:kern w:val="0"/>
                <w:sz w:val="24"/>
              </w:rPr>
              <w:t>X＜10</w:t>
            </w:r>
          </w:p>
        </w:tc>
      </w:tr>
      <w:tr w14:paraId="0A829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449C06">
            <w:pPr>
              <w:widowControl/>
              <w:jc w:val="left"/>
              <w:rPr>
                <w:rFonts w:ascii="仿宋" w:hAnsi="仿宋" w:eastAsia="仿宋" w:cs="仿宋"/>
                <w:kern w:val="0"/>
                <w:sz w:val="24"/>
              </w:rPr>
            </w:pPr>
          </w:p>
        </w:tc>
        <w:tc>
          <w:tcPr>
            <w:tcW w:w="1560" w:type="dxa"/>
            <w:vAlign w:val="center"/>
          </w:tcPr>
          <w:p w14:paraId="54E066A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A1ABBC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E54F09">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B928257">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961DA0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BA03C90">
            <w:pPr>
              <w:widowControl/>
              <w:jc w:val="left"/>
              <w:rPr>
                <w:rFonts w:ascii="仿宋" w:hAnsi="仿宋" w:eastAsia="仿宋" w:cs="仿宋"/>
                <w:kern w:val="0"/>
                <w:sz w:val="24"/>
              </w:rPr>
            </w:pPr>
            <w:r>
              <w:rPr>
                <w:rFonts w:hint="eastAsia" w:ascii="仿宋" w:hAnsi="仿宋" w:eastAsia="仿宋" w:cs="仿宋"/>
                <w:kern w:val="0"/>
                <w:sz w:val="24"/>
              </w:rPr>
              <w:t>Y＜100</w:t>
            </w:r>
          </w:p>
        </w:tc>
      </w:tr>
      <w:tr w14:paraId="7688D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D70F0A">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ECD385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6653F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93C15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361CD4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53D131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1C969D">
            <w:pPr>
              <w:widowControl/>
              <w:jc w:val="left"/>
              <w:rPr>
                <w:rFonts w:ascii="仿宋" w:hAnsi="仿宋" w:eastAsia="仿宋" w:cs="仿宋"/>
                <w:kern w:val="0"/>
                <w:sz w:val="24"/>
              </w:rPr>
            </w:pPr>
            <w:r>
              <w:rPr>
                <w:rFonts w:hint="eastAsia" w:ascii="仿宋" w:hAnsi="仿宋" w:eastAsia="仿宋" w:cs="仿宋"/>
                <w:kern w:val="0"/>
                <w:sz w:val="24"/>
              </w:rPr>
              <w:t>X＜10</w:t>
            </w:r>
          </w:p>
        </w:tc>
      </w:tr>
      <w:tr w14:paraId="1AD1B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C4436B">
            <w:pPr>
              <w:widowControl/>
              <w:jc w:val="left"/>
              <w:rPr>
                <w:rFonts w:ascii="仿宋" w:hAnsi="仿宋" w:eastAsia="仿宋" w:cs="仿宋"/>
                <w:kern w:val="0"/>
                <w:sz w:val="24"/>
              </w:rPr>
            </w:pPr>
          </w:p>
        </w:tc>
        <w:tc>
          <w:tcPr>
            <w:tcW w:w="1560" w:type="dxa"/>
            <w:vAlign w:val="center"/>
          </w:tcPr>
          <w:p w14:paraId="60BDF92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99EF2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2E86C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5B4FB58">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C91AAB0">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61A60C38">
            <w:pPr>
              <w:widowControl/>
              <w:jc w:val="left"/>
              <w:rPr>
                <w:rFonts w:ascii="仿宋" w:hAnsi="仿宋" w:eastAsia="仿宋" w:cs="仿宋"/>
                <w:kern w:val="0"/>
                <w:sz w:val="24"/>
              </w:rPr>
            </w:pPr>
            <w:r>
              <w:rPr>
                <w:rFonts w:hint="eastAsia" w:ascii="仿宋" w:hAnsi="仿宋" w:eastAsia="仿宋" w:cs="仿宋"/>
                <w:kern w:val="0"/>
                <w:sz w:val="24"/>
              </w:rPr>
              <w:t>Y＜50</w:t>
            </w:r>
          </w:p>
        </w:tc>
      </w:tr>
      <w:tr w14:paraId="0D633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07C22">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DA2698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D00AC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BB1171">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A0ACA1E">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4E5E43F">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8FA7D9A">
            <w:pPr>
              <w:widowControl/>
              <w:jc w:val="left"/>
              <w:rPr>
                <w:rFonts w:ascii="仿宋" w:hAnsi="仿宋" w:eastAsia="仿宋" w:cs="仿宋"/>
                <w:kern w:val="0"/>
                <w:sz w:val="24"/>
              </w:rPr>
            </w:pPr>
            <w:r>
              <w:rPr>
                <w:rFonts w:hint="eastAsia" w:ascii="仿宋" w:hAnsi="仿宋" w:eastAsia="仿宋" w:cs="仿宋"/>
                <w:kern w:val="0"/>
                <w:sz w:val="24"/>
              </w:rPr>
              <w:t>Y＜100</w:t>
            </w:r>
          </w:p>
        </w:tc>
      </w:tr>
      <w:tr w14:paraId="1F97E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A84291">
            <w:pPr>
              <w:widowControl/>
              <w:jc w:val="left"/>
              <w:rPr>
                <w:rFonts w:ascii="仿宋" w:hAnsi="仿宋" w:eastAsia="仿宋" w:cs="仿宋"/>
                <w:kern w:val="0"/>
                <w:sz w:val="24"/>
              </w:rPr>
            </w:pPr>
          </w:p>
        </w:tc>
        <w:tc>
          <w:tcPr>
            <w:tcW w:w="1560" w:type="dxa"/>
            <w:vAlign w:val="center"/>
          </w:tcPr>
          <w:p w14:paraId="5645960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2A095B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45B8DC">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ABC4CD9">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73C0B7DE">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4271604">
            <w:pPr>
              <w:widowControl/>
              <w:jc w:val="left"/>
              <w:rPr>
                <w:rFonts w:ascii="仿宋" w:hAnsi="仿宋" w:eastAsia="仿宋" w:cs="仿宋"/>
                <w:kern w:val="0"/>
                <w:sz w:val="24"/>
              </w:rPr>
            </w:pPr>
            <w:r>
              <w:rPr>
                <w:rFonts w:hint="eastAsia" w:ascii="仿宋" w:hAnsi="仿宋" w:eastAsia="仿宋" w:cs="仿宋"/>
                <w:kern w:val="0"/>
                <w:sz w:val="24"/>
              </w:rPr>
              <w:t>Z＜2000</w:t>
            </w:r>
          </w:p>
        </w:tc>
      </w:tr>
      <w:tr w14:paraId="59CD4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CC9E1E">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44DDE8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511FC8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346BCA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5340CF4">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F935EA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C4F0648">
            <w:pPr>
              <w:widowControl/>
              <w:jc w:val="left"/>
              <w:rPr>
                <w:rFonts w:ascii="仿宋" w:hAnsi="仿宋" w:eastAsia="仿宋" w:cs="仿宋"/>
                <w:kern w:val="0"/>
                <w:sz w:val="24"/>
              </w:rPr>
            </w:pPr>
            <w:r>
              <w:rPr>
                <w:rFonts w:hint="eastAsia" w:ascii="仿宋" w:hAnsi="仿宋" w:eastAsia="仿宋" w:cs="仿宋"/>
                <w:kern w:val="0"/>
                <w:sz w:val="24"/>
              </w:rPr>
              <w:t>X＜100</w:t>
            </w:r>
          </w:p>
        </w:tc>
      </w:tr>
      <w:tr w14:paraId="70F9C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415029">
            <w:pPr>
              <w:widowControl/>
              <w:jc w:val="left"/>
              <w:rPr>
                <w:rFonts w:ascii="仿宋" w:hAnsi="仿宋" w:eastAsia="仿宋" w:cs="仿宋"/>
                <w:kern w:val="0"/>
                <w:sz w:val="24"/>
              </w:rPr>
            </w:pPr>
          </w:p>
        </w:tc>
        <w:tc>
          <w:tcPr>
            <w:tcW w:w="1560" w:type="dxa"/>
            <w:vAlign w:val="center"/>
          </w:tcPr>
          <w:p w14:paraId="30DE115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D3351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8A36EF">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712B7901">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77E41FF">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74AFBF4">
            <w:pPr>
              <w:widowControl/>
              <w:jc w:val="left"/>
              <w:rPr>
                <w:rFonts w:ascii="仿宋" w:hAnsi="仿宋" w:eastAsia="仿宋" w:cs="仿宋"/>
                <w:kern w:val="0"/>
                <w:sz w:val="24"/>
              </w:rPr>
            </w:pPr>
            <w:r>
              <w:rPr>
                <w:rFonts w:hint="eastAsia" w:ascii="仿宋" w:hAnsi="仿宋" w:eastAsia="仿宋" w:cs="仿宋"/>
                <w:kern w:val="0"/>
                <w:sz w:val="24"/>
              </w:rPr>
              <w:t>Y＜500</w:t>
            </w:r>
          </w:p>
        </w:tc>
      </w:tr>
      <w:tr w14:paraId="7C4A1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80CECE">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591706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C27E0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53588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0DAA17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2BDD62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6BE360B">
            <w:pPr>
              <w:widowControl/>
              <w:jc w:val="left"/>
              <w:rPr>
                <w:rFonts w:ascii="仿宋" w:hAnsi="仿宋" w:eastAsia="仿宋" w:cs="仿宋"/>
                <w:kern w:val="0"/>
                <w:sz w:val="24"/>
              </w:rPr>
            </w:pPr>
            <w:r>
              <w:rPr>
                <w:rFonts w:hint="eastAsia" w:ascii="仿宋" w:hAnsi="仿宋" w:eastAsia="仿宋" w:cs="仿宋"/>
                <w:kern w:val="0"/>
                <w:sz w:val="24"/>
              </w:rPr>
              <w:t>X＜10</w:t>
            </w:r>
          </w:p>
        </w:tc>
      </w:tr>
      <w:tr w14:paraId="12C78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09AF61">
            <w:pPr>
              <w:widowControl/>
              <w:jc w:val="left"/>
              <w:rPr>
                <w:rFonts w:ascii="仿宋" w:hAnsi="仿宋" w:eastAsia="仿宋" w:cs="仿宋"/>
                <w:kern w:val="0"/>
                <w:sz w:val="24"/>
              </w:rPr>
            </w:pPr>
          </w:p>
        </w:tc>
        <w:tc>
          <w:tcPr>
            <w:tcW w:w="1560" w:type="dxa"/>
            <w:vAlign w:val="center"/>
          </w:tcPr>
          <w:p w14:paraId="43A6076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1F4D32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FD945AD">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C073D35">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F81C5FA">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0B4E3F6">
            <w:pPr>
              <w:widowControl/>
              <w:jc w:val="left"/>
              <w:rPr>
                <w:rFonts w:ascii="仿宋" w:hAnsi="仿宋" w:eastAsia="仿宋" w:cs="仿宋"/>
                <w:kern w:val="0"/>
                <w:sz w:val="24"/>
              </w:rPr>
            </w:pPr>
            <w:r>
              <w:rPr>
                <w:rFonts w:hint="eastAsia" w:ascii="仿宋" w:hAnsi="仿宋" w:eastAsia="仿宋" w:cs="仿宋"/>
                <w:kern w:val="0"/>
                <w:sz w:val="24"/>
              </w:rPr>
              <w:t>Z＜100</w:t>
            </w:r>
          </w:p>
        </w:tc>
      </w:tr>
      <w:tr w14:paraId="46BF8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3F89E8">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E9CFBB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E83E2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F3E81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3BF85F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38E252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5E92661">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18EE726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361C112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74FC9A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0B0C74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5D87A06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53F1F4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069005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06264307">
      <w:pPr>
        <w:widowControl/>
        <w:jc w:val="left"/>
        <w:rPr>
          <w:rFonts w:ascii="仿宋" w:hAnsi="仿宋" w:eastAsia="仿宋" w:cs="仿宋"/>
          <w:kern w:val="0"/>
          <w:sz w:val="24"/>
        </w:rPr>
      </w:pPr>
    </w:p>
    <w:p w14:paraId="732AB26A">
      <w:pPr>
        <w:widowControl/>
        <w:jc w:val="left"/>
        <w:rPr>
          <w:rFonts w:ascii="仿宋" w:hAnsi="仿宋" w:eastAsia="仿宋" w:cs="仿宋"/>
          <w:kern w:val="0"/>
          <w:sz w:val="24"/>
        </w:rPr>
      </w:pPr>
    </w:p>
    <w:p w14:paraId="24BC076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5FCFF12">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2FFE832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AB7FD4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0273213">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D689AF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531122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73D71A6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08740E4F">
      <w:pPr>
        <w:widowControl/>
        <w:jc w:val="left"/>
        <w:rPr>
          <w:rFonts w:ascii="仿宋" w:hAnsi="仿宋" w:eastAsia="仿宋" w:cs="仿宋"/>
          <w:kern w:val="0"/>
          <w:sz w:val="18"/>
          <w:szCs w:val="18"/>
        </w:rPr>
      </w:pPr>
    </w:p>
    <w:p w14:paraId="26AE5CBB">
      <w:pPr>
        <w:widowControl/>
        <w:jc w:val="left"/>
        <w:rPr>
          <w:rFonts w:ascii="仿宋" w:hAnsi="仿宋" w:eastAsia="仿宋" w:cs="仿宋"/>
          <w:kern w:val="0"/>
          <w:sz w:val="18"/>
          <w:szCs w:val="18"/>
        </w:rPr>
      </w:pPr>
    </w:p>
    <w:p w14:paraId="04F30909">
      <w:pPr>
        <w:widowControl/>
        <w:jc w:val="left"/>
        <w:rPr>
          <w:rFonts w:ascii="仿宋" w:hAnsi="仿宋" w:eastAsia="仿宋" w:cs="仿宋"/>
          <w:kern w:val="0"/>
          <w:sz w:val="18"/>
          <w:szCs w:val="18"/>
        </w:rPr>
      </w:pPr>
    </w:p>
    <w:p w14:paraId="4B732660">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0FF065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DA1FFA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23A4549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E2729E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5CDAD75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0D32024F">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FAD083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D9E66B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69F4C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A9DA1F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D461B8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3F7D155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10DFB4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BA9110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5B0F83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7359A3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470F0C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D31B80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E859E4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35B5870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6FB864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8CE25F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CF52B4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65C4635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3AC03B1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7DDE37D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273ED82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29A7005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0CC4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4E9192C">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8A1D564">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E61A78A">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3B2494A">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42F3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616D41">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EDED191">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3E7E1526">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A468A8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3E5541">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A8D4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DBCBEC">
            <w:pPr>
              <w:widowControl/>
              <w:jc w:val="left"/>
              <w:rPr>
                <w:rFonts w:ascii="仿宋" w:hAnsi="仿宋" w:eastAsia="仿宋" w:cs="仿宋"/>
                <w:kern w:val="0"/>
                <w:sz w:val="24"/>
              </w:rPr>
            </w:pPr>
          </w:p>
        </w:tc>
        <w:tc>
          <w:tcPr>
            <w:tcW w:w="1025" w:type="dxa"/>
            <w:vMerge w:val="continue"/>
            <w:vAlign w:val="center"/>
          </w:tcPr>
          <w:p w14:paraId="07F373F9">
            <w:pPr>
              <w:widowControl/>
              <w:jc w:val="left"/>
              <w:rPr>
                <w:rFonts w:ascii="仿宋" w:hAnsi="仿宋" w:eastAsia="仿宋" w:cs="仿宋"/>
                <w:kern w:val="0"/>
                <w:sz w:val="24"/>
              </w:rPr>
            </w:pPr>
          </w:p>
        </w:tc>
        <w:tc>
          <w:tcPr>
            <w:tcW w:w="2836" w:type="dxa"/>
            <w:vMerge w:val="continue"/>
            <w:vAlign w:val="center"/>
          </w:tcPr>
          <w:p w14:paraId="24FCD151">
            <w:pPr>
              <w:widowControl/>
              <w:jc w:val="left"/>
              <w:rPr>
                <w:rFonts w:ascii="仿宋" w:hAnsi="仿宋" w:eastAsia="仿宋" w:cs="仿宋"/>
                <w:kern w:val="0"/>
                <w:sz w:val="24"/>
              </w:rPr>
            </w:pPr>
          </w:p>
        </w:tc>
        <w:tc>
          <w:tcPr>
            <w:tcW w:w="606" w:type="dxa"/>
            <w:vAlign w:val="center"/>
          </w:tcPr>
          <w:p w14:paraId="5A3E90A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2A3E8A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B1B5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580F21">
            <w:pPr>
              <w:widowControl/>
              <w:jc w:val="left"/>
              <w:rPr>
                <w:rFonts w:ascii="仿宋" w:hAnsi="仿宋" w:eastAsia="仿宋" w:cs="仿宋"/>
                <w:kern w:val="0"/>
                <w:sz w:val="24"/>
              </w:rPr>
            </w:pPr>
          </w:p>
        </w:tc>
        <w:tc>
          <w:tcPr>
            <w:tcW w:w="1025" w:type="dxa"/>
            <w:vMerge w:val="continue"/>
            <w:vAlign w:val="center"/>
          </w:tcPr>
          <w:p w14:paraId="00D166B1">
            <w:pPr>
              <w:widowControl/>
              <w:jc w:val="left"/>
              <w:rPr>
                <w:rFonts w:ascii="仿宋" w:hAnsi="仿宋" w:eastAsia="仿宋" w:cs="仿宋"/>
                <w:kern w:val="0"/>
                <w:sz w:val="24"/>
              </w:rPr>
            </w:pPr>
          </w:p>
        </w:tc>
        <w:tc>
          <w:tcPr>
            <w:tcW w:w="2836" w:type="dxa"/>
            <w:vMerge w:val="continue"/>
            <w:vAlign w:val="center"/>
          </w:tcPr>
          <w:p w14:paraId="4E4B33D8">
            <w:pPr>
              <w:widowControl/>
              <w:jc w:val="left"/>
              <w:rPr>
                <w:rFonts w:ascii="仿宋" w:hAnsi="仿宋" w:eastAsia="仿宋" w:cs="仿宋"/>
                <w:kern w:val="0"/>
                <w:sz w:val="24"/>
              </w:rPr>
            </w:pPr>
          </w:p>
        </w:tc>
        <w:tc>
          <w:tcPr>
            <w:tcW w:w="606" w:type="dxa"/>
            <w:vAlign w:val="center"/>
          </w:tcPr>
          <w:p w14:paraId="31B44A6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F4F7E5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7171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1BE25C">
            <w:pPr>
              <w:widowControl/>
              <w:jc w:val="left"/>
              <w:rPr>
                <w:rFonts w:ascii="仿宋" w:hAnsi="仿宋" w:eastAsia="仿宋" w:cs="仿宋"/>
                <w:kern w:val="0"/>
                <w:sz w:val="24"/>
              </w:rPr>
            </w:pPr>
          </w:p>
        </w:tc>
        <w:tc>
          <w:tcPr>
            <w:tcW w:w="1025" w:type="dxa"/>
            <w:vMerge w:val="restart"/>
            <w:vAlign w:val="center"/>
          </w:tcPr>
          <w:p w14:paraId="7E91357C">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E1C7951">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BB2EA1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DE0345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EB31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FDB5FA">
            <w:pPr>
              <w:widowControl/>
              <w:jc w:val="left"/>
              <w:rPr>
                <w:rFonts w:ascii="仿宋" w:hAnsi="仿宋" w:eastAsia="仿宋" w:cs="仿宋"/>
                <w:kern w:val="0"/>
                <w:sz w:val="24"/>
              </w:rPr>
            </w:pPr>
          </w:p>
        </w:tc>
        <w:tc>
          <w:tcPr>
            <w:tcW w:w="1025" w:type="dxa"/>
            <w:vMerge w:val="continue"/>
            <w:vAlign w:val="center"/>
          </w:tcPr>
          <w:p w14:paraId="5C8B0EB7">
            <w:pPr>
              <w:widowControl/>
              <w:jc w:val="left"/>
              <w:rPr>
                <w:rFonts w:ascii="仿宋" w:hAnsi="仿宋" w:eastAsia="仿宋" w:cs="仿宋"/>
                <w:kern w:val="0"/>
                <w:sz w:val="24"/>
              </w:rPr>
            </w:pPr>
          </w:p>
        </w:tc>
        <w:tc>
          <w:tcPr>
            <w:tcW w:w="2836" w:type="dxa"/>
            <w:vMerge w:val="continue"/>
            <w:vAlign w:val="center"/>
          </w:tcPr>
          <w:p w14:paraId="3409F62C">
            <w:pPr>
              <w:widowControl/>
              <w:jc w:val="left"/>
              <w:rPr>
                <w:rFonts w:ascii="仿宋" w:hAnsi="仿宋" w:eastAsia="仿宋" w:cs="仿宋"/>
                <w:kern w:val="0"/>
                <w:sz w:val="24"/>
              </w:rPr>
            </w:pPr>
          </w:p>
        </w:tc>
        <w:tc>
          <w:tcPr>
            <w:tcW w:w="606" w:type="dxa"/>
            <w:vAlign w:val="center"/>
          </w:tcPr>
          <w:p w14:paraId="6770259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DCB3F3">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3A8B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727697">
            <w:pPr>
              <w:widowControl/>
              <w:jc w:val="left"/>
              <w:rPr>
                <w:rFonts w:ascii="仿宋" w:hAnsi="仿宋" w:eastAsia="仿宋" w:cs="仿宋"/>
                <w:kern w:val="0"/>
                <w:sz w:val="24"/>
              </w:rPr>
            </w:pPr>
          </w:p>
        </w:tc>
        <w:tc>
          <w:tcPr>
            <w:tcW w:w="1025" w:type="dxa"/>
            <w:vMerge w:val="continue"/>
            <w:vAlign w:val="center"/>
          </w:tcPr>
          <w:p w14:paraId="5B4A771F">
            <w:pPr>
              <w:widowControl/>
              <w:jc w:val="left"/>
              <w:rPr>
                <w:rFonts w:ascii="仿宋" w:hAnsi="仿宋" w:eastAsia="仿宋" w:cs="仿宋"/>
                <w:kern w:val="0"/>
                <w:sz w:val="24"/>
              </w:rPr>
            </w:pPr>
          </w:p>
        </w:tc>
        <w:tc>
          <w:tcPr>
            <w:tcW w:w="2836" w:type="dxa"/>
            <w:vMerge w:val="continue"/>
            <w:vAlign w:val="center"/>
          </w:tcPr>
          <w:p w14:paraId="499C25C3">
            <w:pPr>
              <w:widowControl/>
              <w:jc w:val="left"/>
              <w:rPr>
                <w:rFonts w:ascii="仿宋" w:hAnsi="仿宋" w:eastAsia="仿宋" w:cs="仿宋"/>
                <w:kern w:val="0"/>
                <w:sz w:val="24"/>
              </w:rPr>
            </w:pPr>
          </w:p>
        </w:tc>
        <w:tc>
          <w:tcPr>
            <w:tcW w:w="606" w:type="dxa"/>
            <w:vAlign w:val="center"/>
          </w:tcPr>
          <w:p w14:paraId="2E24293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D13ECB1">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1AA5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99B537">
            <w:pPr>
              <w:widowControl/>
              <w:jc w:val="left"/>
              <w:rPr>
                <w:rFonts w:ascii="仿宋" w:hAnsi="仿宋" w:eastAsia="仿宋" w:cs="仿宋"/>
                <w:kern w:val="0"/>
                <w:sz w:val="24"/>
              </w:rPr>
            </w:pPr>
          </w:p>
        </w:tc>
        <w:tc>
          <w:tcPr>
            <w:tcW w:w="1025" w:type="dxa"/>
            <w:vMerge w:val="continue"/>
            <w:vAlign w:val="center"/>
          </w:tcPr>
          <w:p w14:paraId="62276267">
            <w:pPr>
              <w:widowControl/>
              <w:jc w:val="left"/>
              <w:rPr>
                <w:rFonts w:ascii="仿宋" w:hAnsi="仿宋" w:eastAsia="仿宋" w:cs="仿宋"/>
                <w:kern w:val="0"/>
                <w:sz w:val="24"/>
              </w:rPr>
            </w:pPr>
          </w:p>
        </w:tc>
        <w:tc>
          <w:tcPr>
            <w:tcW w:w="2836" w:type="dxa"/>
            <w:vMerge w:val="restart"/>
            <w:vAlign w:val="center"/>
          </w:tcPr>
          <w:p w14:paraId="724B143F">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98A88F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E8846F2">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F51D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308706">
            <w:pPr>
              <w:widowControl/>
              <w:jc w:val="left"/>
              <w:rPr>
                <w:rFonts w:ascii="仿宋" w:hAnsi="仿宋" w:eastAsia="仿宋" w:cs="仿宋"/>
                <w:kern w:val="0"/>
                <w:sz w:val="24"/>
              </w:rPr>
            </w:pPr>
          </w:p>
        </w:tc>
        <w:tc>
          <w:tcPr>
            <w:tcW w:w="1025" w:type="dxa"/>
            <w:vMerge w:val="continue"/>
            <w:vAlign w:val="center"/>
          </w:tcPr>
          <w:p w14:paraId="77C9F770">
            <w:pPr>
              <w:widowControl/>
              <w:jc w:val="left"/>
              <w:rPr>
                <w:rFonts w:ascii="仿宋" w:hAnsi="仿宋" w:eastAsia="仿宋" w:cs="仿宋"/>
                <w:kern w:val="0"/>
                <w:sz w:val="24"/>
              </w:rPr>
            </w:pPr>
          </w:p>
        </w:tc>
        <w:tc>
          <w:tcPr>
            <w:tcW w:w="2836" w:type="dxa"/>
            <w:vMerge w:val="continue"/>
            <w:vAlign w:val="center"/>
          </w:tcPr>
          <w:p w14:paraId="37C587F9">
            <w:pPr>
              <w:widowControl/>
              <w:jc w:val="left"/>
              <w:rPr>
                <w:rFonts w:ascii="仿宋" w:hAnsi="仿宋" w:eastAsia="仿宋" w:cs="仿宋"/>
                <w:kern w:val="0"/>
                <w:sz w:val="24"/>
              </w:rPr>
            </w:pPr>
          </w:p>
        </w:tc>
        <w:tc>
          <w:tcPr>
            <w:tcW w:w="606" w:type="dxa"/>
            <w:vAlign w:val="center"/>
          </w:tcPr>
          <w:p w14:paraId="6322F40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864583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036B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8BC67A">
            <w:pPr>
              <w:widowControl/>
              <w:jc w:val="left"/>
              <w:rPr>
                <w:rFonts w:ascii="仿宋" w:hAnsi="仿宋" w:eastAsia="仿宋" w:cs="仿宋"/>
                <w:kern w:val="0"/>
                <w:sz w:val="24"/>
              </w:rPr>
            </w:pPr>
          </w:p>
        </w:tc>
        <w:tc>
          <w:tcPr>
            <w:tcW w:w="1025" w:type="dxa"/>
            <w:vMerge w:val="continue"/>
            <w:vAlign w:val="center"/>
          </w:tcPr>
          <w:p w14:paraId="02ABB455">
            <w:pPr>
              <w:widowControl/>
              <w:jc w:val="left"/>
              <w:rPr>
                <w:rFonts w:ascii="仿宋" w:hAnsi="仿宋" w:eastAsia="仿宋" w:cs="仿宋"/>
                <w:kern w:val="0"/>
                <w:sz w:val="24"/>
              </w:rPr>
            </w:pPr>
          </w:p>
        </w:tc>
        <w:tc>
          <w:tcPr>
            <w:tcW w:w="2836" w:type="dxa"/>
            <w:vMerge w:val="continue"/>
            <w:vAlign w:val="center"/>
          </w:tcPr>
          <w:p w14:paraId="080FEEC0">
            <w:pPr>
              <w:widowControl/>
              <w:jc w:val="left"/>
              <w:rPr>
                <w:rFonts w:ascii="仿宋" w:hAnsi="仿宋" w:eastAsia="仿宋" w:cs="仿宋"/>
                <w:kern w:val="0"/>
                <w:sz w:val="24"/>
              </w:rPr>
            </w:pPr>
          </w:p>
        </w:tc>
        <w:tc>
          <w:tcPr>
            <w:tcW w:w="606" w:type="dxa"/>
            <w:vAlign w:val="center"/>
          </w:tcPr>
          <w:p w14:paraId="0578925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CAFA86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F3C8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E95EA4C">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9B2DC59">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D08FF2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F5AD397">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5ED75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C71928">
            <w:pPr>
              <w:widowControl/>
              <w:jc w:val="left"/>
              <w:rPr>
                <w:rFonts w:ascii="仿宋" w:hAnsi="仿宋" w:eastAsia="仿宋" w:cs="仿宋"/>
                <w:kern w:val="0"/>
                <w:sz w:val="24"/>
              </w:rPr>
            </w:pPr>
          </w:p>
        </w:tc>
        <w:tc>
          <w:tcPr>
            <w:tcW w:w="2836" w:type="dxa"/>
            <w:vMerge w:val="continue"/>
            <w:vAlign w:val="center"/>
          </w:tcPr>
          <w:p w14:paraId="2EDF3730">
            <w:pPr>
              <w:widowControl/>
              <w:jc w:val="left"/>
              <w:rPr>
                <w:rFonts w:ascii="仿宋" w:hAnsi="仿宋" w:eastAsia="仿宋" w:cs="仿宋"/>
                <w:kern w:val="0"/>
                <w:sz w:val="24"/>
              </w:rPr>
            </w:pPr>
          </w:p>
        </w:tc>
        <w:tc>
          <w:tcPr>
            <w:tcW w:w="606" w:type="dxa"/>
            <w:vAlign w:val="center"/>
          </w:tcPr>
          <w:p w14:paraId="037D348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640BC4">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27A8B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B20733">
            <w:pPr>
              <w:widowControl/>
              <w:jc w:val="left"/>
              <w:rPr>
                <w:rFonts w:ascii="仿宋" w:hAnsi="仿宋" w:eastAsia="仿宋" w:cs="仿宋"/>
                <w:kern w:val="0"/>
                <w:sz w:val="24"/>
              </w:rPr>
            </w:pPr>
          </w:p>
        </w:tc>
        <w:tc>
          <w:tcPr>
            <w:tcW w:w="2836" w:type="dxa"/>
            <w:vMerge w:val="continue"/>
            <w:vAlign w:val="center"/>
          </w:tcPr>
          <w:p w14:paraId="0278FC7F">
            <w:pPr>
              <w:widowControl/>
              <w:jc w:val="left"/>
              <w:rPr>
                <w:rFonts w:ascii="仿宋" w:hAnsi="仿宋" w:eastAsia="仿宋" w:cs="仿宋"/>
                <w:kern w:val="0"/>
                <w:sz w:val="24"/>
              </w:rPr>
            </w:pPr>
          </w:p>
        </w:tc>
        <w:tc>
          <w:tcPr>
            <w:tcW w:w="606" w:type="dxa"/>
            <w:vAlign w:val="center"/>
          </w:tcPr>
          <w:p w14:paraId="1D0BD9B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FAB3F3">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123B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1C277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57657E0B">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1CB511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61478FE">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25749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DF3333">
            <w:pPr>
              <w:widowControl/>
              <w:jc w:val="left"/>
              <w:rPr>
                <w:rFonts w:ascii="仿宋" w:hAnsi="仿宋" w:eastAsia="仿宋" w:cs="仿宋"/>
                <w:kern w:val="0"/>
                <w:sz w:val="24"/>
              </w:rPr>
            </w:pPr>
          </w:p>
        </w:tc>
        <w:tc>
          <w:tcPr>
            <w:tcW w:w="2836" w:type="dxa"/>
            <w:vMerge w:val="continue"/>
            <w:vAlign w:val="center"/>
          </w:tcPr>
          <w:p w14:paraId="5CB9C09B">
            <w:pPr>
              <w:widowControl/>
              <w:jc w:val="left"/>
              <w:rPr>
                <w:rFonts w:ascii="仿宋" w:hAnsi="仿宋" w:eastAsia="仿宋" w:cs="仿宋"/>
                <w:kern w:val="0"/>
                <w:sz w:val="24"/>
              </w:rPr>
            </w:pPr>
          </w:p>
        </w:tc>
        <w:tc>
          <w:tcPr>
            <w:tcW w:w="606" w:type="dxa"/>
            <w:vAlign w:val="center"/>
          </w:tcPr>
          <w:p w14:paraId="3F1FEBA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07C4A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0086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B5E8F2">
            <w:pPr>
              <w:widowControl/>
              <w:jc w:val="left"/>
              <w:rPr>
                <w:rFonts w:ascii="仿宋" w:hAnsi="仿宋" w:eastAsia="仿宋" w:cs="仿宋"/>
                <w:kern w:val="0"/>
                <w:sz w:val="24"/>
              </w:rPr>
            </w:pPr>
          </w:p>
        </w:tc>
        <w:tc>
          <w:tcPr>
            <w:tcW w:w="2836" w:type="dxa"/>
            <w:vMerge w:val="continue"/>
            <w:vAlign w:val="center"/>
          </w:tcPr>
          <w:p w14:paraId="2CEBB295">
            <w:pPr>
              <w:widowControl/>
              <w:jc w:val="left"/>
              <w:rPr>
                <w:rFonts w:ascii="仿宋" w:hAnsi="仿宋" w:eastAsia="仿宋" w:cs="仿宋"/>
                <w:kern w:val="0"/>
                <w:sz w:val="24"/>
              </w:rPr>
            </w:pPr>
          </w:p>
        </w:tc>
        <w:tc>
          <w:tcPr>
            <w:tcW w:w="606" w:type="dxa"/>
            <w:vAlign w:val="center"/>
          </w:tcPr>
          <w:p w14:paraId="24C1AFF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0AB5ABD">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5B71F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6BEDBA8">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F94CEB1">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549464B">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69B8A8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F8CD9DA">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2BDA7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18F540">
            <w:pPr>
              <w:widowControl/>
              <w:jc w:val="left"/>
              <w:rPr>
                <w:rFonts w:ascii="仿宋" w:hAnsi="仿宋" w:eastAsia="仿宋" w:cs="仿宋"/>
                <w:kern w:val="0"/>
                <w:sz w:val="24"/>
              </w:rPr>
            </w:pPr>
          </w:p>
        </w:tc>
        <w:tc>
          <w:tcPr>
            <w:tcW w:w="1025" w:type="dxa"/>
            <w:vMerge w:val="continue"/>
            <w:vAlign w:val="center"/>
          </w:tcPr>
          <w:p w14:paraId="74593E60">
            <w:pPr>
              <w:widowControl/>
              <w:jc w:val="left"/>
              <w:rPr>
                <w:rFonts w:ascii="仿宋" w:hAnsi="仿宋" w:eastAsia="仿宋" w:cs="仿宋"/>
                <w:kern w:val="0"/>
                <w:sz w:val="24"/>
              </w:rPr>
            </w:pPr>
          </w:p>
        </w:tc>
        <w:tc>
          <w:tcPr>
            <w:tcW w:w="2836" w:type="dxa"/>
            <w:vMerge w:val="continue"/>
            <w:vAlign w:val="center"/>
          </w:tcPr>
          <w:p w14:paraId="5A2417A7">
            <w:pPr>
              <w:widowControl/>
              <w:jc w:val="left"/>
              <w:rPr>
                <w:rFonts w:ascii="仿宋" w:hAnsi="仿宋" w:eastAsia="仿宋" w:cs="仿宋"/>
                <w:kern w:val="0"/>
                <w:sz w:val="24"/>
              </w:rPr>
            </w:pPr>
          </w:p>
        </w:tc>
        <w:tc>
          <w:tcPr>
            <w:tcW w:w="606" w:type="dxa"/>
            <w:vAlign w:val="center"/>
          </w:tcPr>
          <w:p w14:paraId="55AEB96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F47BBFC">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D929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72753C">
            <w:pPr>
              <w:widowControl/>
              <w:jc w:val="left"/>
              <w:rPr>
                <w:rFonts w:ascii="仿宋" w:hAnsi="仿宋" w:eastAsia="仿宋" w:cs="仿宋"/>
                <w:kern w:val="0"/>
                <w:sz w:val="24"/>
              </w:rPr>
            </w:pPr>
          </w:p>
        </w:tc>
        <w:tc>
          <w:tcPr>
            <w:tcW w:w="1025" w:type="dxa"/>
            <w:vMerge w:val="continue"/>
            <w:vAlign w:val="center"/>
          </w:tcPr>
          <w:p w14:paraId="56DCE1C6">
            <w:pPr>
              <w:widowControl/>
              <w:jc w:val="left"/>
              <w:rPr>
                <w:rFonts w:ascii="仿宋" w:hAnsi="仿宋" w:eastAsia="仿宋" w:cs="仿宋"/>
                <w:kern w:val="0"/>
                <w:sz w:val="24"/>
              </w:rPr>
            </w:pPr>
          </w:p>
        </w:tc>
        <w:tc>
          <w:tcPr>
            <w:tcW w:w="2836" w:type="dxa"/>
            <w:vMerge w:val="continue"/>
            <w:vAlign w:val="center"/>
          </w:tcPr>
          <w:p w14:paraId="256B88E1">
            <w:pPr>
              <w:widowControl/>
              <w:jc w:val="left"/>
              <w:rPr>
                <w:rFonts w:ascii="仿宋" w:hAnsi="仿宋" w:eastAsia="仿宋" w:cs="仿宋"/>
                <w:kern w:val="0"/>
                <w:sz w:val="24"/>
              </w:rPr>
            </w:pPr>
          </w:p>
        </w:tc>
        <w:tc>
          <w:tcPr>
            <w:tcW w:w="606" w:type="dxa"/>
            <w:vAlign w:val="center"/>
          </w:tcPr>
          <w:p w14:paraId="487E497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1050F6">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97BF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7773AD">
            <w:pPr>
              <w:widowControl/>
              <w:jc w:val="left"/>
              <w:rPr>
                <w:rFonts w:ascii="仿宋" w:hAnsi="仿宋" w:eastAsia="仿宋" w:cs="仿宋"/>
                <w:kern w:val="0"/>
                <w:sz w:val="24"/>
              </w:rPr>
            </w:pPr>
          </w:p>
        </w:tc>
        <w:tc>
          <w:tcPr>
            <w:tcW w:w="1025" w:type="dxa"/>
            <w:vMerge w:val="restart"/>
            <w:vAlign w:val="center"/>
          </w:tcPr>
          <w:p w14:paraId="64D133A4">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1300336">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DFA008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AACF6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FF7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65DFA3">
            <w:pPr>
              <w:widowControl/>
              <w:jc w:val="left"/>
              <w:rPr>
                <w:rFonts w:ascii="仿宋" w:hAnsi="仿宋" w:eastAsia="仿宋" w:cs="仿宋"/>
                <w:kern w:val="0"/>
                <w:sz w:val="24"/>
              </w:rPr>
            </w:pPr>
          </w:p>
        </w:tc>
        <w:tc>
          <w:tcPr>
            <w:tcW w:w="1025" w:type="dxa"/>
            <w:vMerge w:val="continue"/>
            <w:vAlign w:val="center"/>
          </w:tcPr>
          <w:p w14:paraId="701C9E08">
            <w:pPr>
              <w:widowControl/>
              <w:jc w:val="left"/>
              <w:rPr>
                <w:rFonts w:ascii="仿宋" w:hAnsi="仿宋" w:eastAsia="仿宋" w:cs="仿宋"/>
                <w:kern w:val="0"/>
                <w:sz w:val="24"/>
              </w:rPr>
            </w:pPr>
          </w:p>
        </w:tc>
        <w:tc>
          <w:tcPr>
            <w:tcW w:w="2836" w:type="dxa"/>
            <w:vMerge w:val="continue"/>
            <w:vAlign w:val="center"/>
          </w:tcPr>
          <w:p w14:paraId="22D9BD70">
            <w:pPr>
              <w:widowControl/>
              <w:jc w:val="left"/>
              <w:rPr>
                <w:rFonts w:ascii="仿宋" w:hAnsi="仿宋" w:eastAsia="仿宋" w:cs="仿宋"/>
                <w:kern w:val="0"/>
                <w:sz w:val="24"/>
              </w:rPr>
            </w:pPr>
          </w:p>
        </w:tc>
        <w:tc>
          <w:tcPr>
            <w:tcW w:w="606" w:type="dxa"/>
            <w:vAlign w:val="center"/>
          </w:tcPr>
          <w:p w14:paraId="2F5260E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255411">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023E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F6288">
            <w:pPr>
              <w:widowControl/>
              <w:jc w:val="left"/>
              <w:rPr>
                <w:rFonts w:ascii="仿宋" w:hAnsi="仿宋" w:eastAsia="仿宋" w:cs="仿宋"/>
                <w:kern w:val="0"/>
                <w:sz w:val="24"/>
              </w:rPr>
            </w:pPr>
          </w:p>
        </w:tc>
        <w:tc>
          <w:tcPr>
            <w:tcW w:w="1025" w:type="dxa"/>
            <w:vMerge w:val="continue"/>
            <w:vAlign w:val="center"/>
          </w:tcPr>
          <w:p w14:paraId="2789AF6C">
            <w:pPr>
              <w:widowControl/>
              <w:jc w:val="left"/>
              <w:rPr>
                <w:rFonts w:ascii="仿宋" w:hAnsi="仿宋" w:eastAsia="仿宋" w:cs="仿宋"/>
                <w:kern w:val="0"/>
                <w:sz w:val="24"/>
              </w:rPr>
            </w:pPr>
          </w:p>
        </w:tc>
        <w:tc>
          <w:tcPr>
            <w:tcW w:w="2836" w:type="dxa"/>
            <w:vMerge w:val="continue"/>
            <w:vAlign w:val="center"/>
          </w:tcPr>
          <w:p w14:paraId="548A2385">
            <w:pPr>
              <w:widowControl/>
              <w:jc w:val="left"/>
              <w:rPr>
                <w:rFonts w:ascii="仿宋" w:hAnsi="仿宋" w:eastAsia="仿宋" w:cs="仿宋"/>
                <w:kern w:val="0"/>
                <w:sz w:val="24"/>
              </w:rPr>
            </w:pPr>
          </w:p>
        </w:tc>
        <w:tc>
          <w:tcPr>
            <w:tcW w:w="606" w:type="dxa"/>
            <w:vAlign w:val="center"/>
          </w:tcPr>
          <w:p w14:paraId="080DFBF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045632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DF9F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977E2C">
            <w:pPr>
              <w:widowControl/>
              <w:jc w:val="left"/>
              <w:rPr>
                <w:rFonts w:ascii="仿宋" w:hAnsi="仿宋" w:eastAsia="仿宋" w:cs="仿宋"/>
                <w:kern w:val="0"/>
                <w:sz w:val="24"/>
              </w:rPr>
            </w:pPr>
          </w:p>
        </w:tc>
        <w:tc>
          <w:tcPr>
            <w:tcW w:w="1025" w:type="dxa"/>
            <w:vMerge w:val="restart"/>
            <w:vAlign w:val="center"/>
          </w:tcPr>
          <w:p w14:paraId="00F80424">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DA63A66">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56FF69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70FDA2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D391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ED6D56">
            <w:pPr>
              <w:widowControl/>
              <w:jc w:val="left"/>
              <w:rPr>
                <w:rFonts w:ascii="仿宋" w:hAnsi="仿宋" w:eastAsia="仿宋" w:cs="仿宋"/>
                <w:kern w:val="0"/>
                <w:sz w:val="24"/>
              </w:rPr>
            </w:pPr>
          </w:p>
        </w:tc>
        <w:tc>
          <w:tcPr>
            <w:tcW w:w="1025" w:type="dxa"/>
            <w:vMerge w:val="continue"/>
            <w:vAlign w:val="center"/>
          </w:tcPr>
          <w:p w14:paraId="52C33AFD">
            <w:pPr>
              <w:widowControl/>
              <w:jc w:val="left"/>
              <w:rPr>
                <w:rFonts w:ascii="仿宋" w:hAnsi="仿宋" w:eastAsia="仿宋" w:cs="仿宋"/>
                <w:kern w:val="0"/>
                <w:sz w:val="24"/>
              </w:rPr>
            </w:pPr>
          </w:p>
        </w:tc>
        <w:tc>
          <w:tcPr>
            <w:tcW w:w="2836" w:type="dxa"/>
            <w:vMerge w:val="continue"/>
            <w:vAlign w:val="center"/>
          </w:tcPr>
          <w:p w14:paraId="5A28033C">
            <w:pPr>
              <w:widowControl/>
              <w:jc w:val="left"/>
              <w:rPr>
                <w:rFonts w:ascii="仿宋" w:hAnsi="仿宋" w:eastAsia="仿宋" w:cs="仿宋"/>
                <w:kern w:val="0"/>
                <w:sz w:val="24"/>
              </w:rPr>
            </w:pPr>
          </w:p>
        </w:tc>
        <w:tc>
          <w:tcPr>
            <w:tcW w:w="606" w:type="dxa"/>
            <w:vAlign w:val="center"/>
          </w:tcPr>
          <w:p w14:paraId="703B165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1354207">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8743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FBCF74">
            <w:pPr>
              <w:widowControl/>
              <w:jc w:val="left"/>
              <w:rPr>
                <w:rFonts w:ascii="仿宋" w:hAnsi="仿宋" w:eastAsia="仿宋" w:cs="仿宋"/>
                <w:kern w:val="0"/>
                <w:sz w:val="24"/>
              </w:rPr>
            </w:pPr>
          </w:p>
        </w:tc>
        <w:tc>
          <w:tcPr>
            <w:tcW w:w="1025" w:type="dxa"/>
            <w:vMerge w:val="continue"/>
            <w:vAlign w:val="center"/>
          </w:tcPr>
          <w:p w14:paraId="66092BEE">
            <w:pPr>
              <w:widowControl/>
              <w:jc w:val="left"/>
              <w:rPr>
                <w:rFonts w:ascii="仿宋" w:hAnsi="仿宋" w:eastAsia="仿宋" w:cs="仿宋"/>
                <w:kern w:val="0"/>
                <w:sz w:val="24"/>
              </w:rPr>
            </w:pPr>
          </w:p>
        </w:tc>
        <w:tc>
          <w:tcPr>
            <w:tcW w:w="2836" w:type="dxa"/>
            <w:vMerge w:val="continue"/>
            <w:vAlign w:val="center"/>
          </w:tcPr>
          <w:p w14:paraId="400218B5">
            <w:pPr>
              <w:widowControl/>
              <w:jc w:val="left"/>
              <w:rPr>
                <w:rFonts w:ascii="仿宋" w:hAnsi="仿宋" w:eastAsia="仿宋" w:cs="仿宋"/>
                <w:kern w:val="0"/>
                <w:sz w:val="24"/>
              </w:rPr>
            </w:pPr>
          </w:p>
        </w:tc>
        <w:tc>
          <w:tcPr>
            <w:tcW w:w="606" w:type="dxa"/>
            <w:vAlign w:val="center"/>
          </w:tcPr>
          <w:p w14:paraId="5AD3A1E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C535F2">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7DCB086">
      <w:pPr>
        <w:spacing w:line="360" w:lineRule="auto"/>
        <w:rPr>
          <w:rFonts w:ascii="仿宋" w:hAnsi="仿宋" w:eastAsia="仿宋" w:cs="仿宋"/>
          <w:sz w:val="24"/>
        </w:rPr>
      </w:pPr>
    </w:p>
    <w:sectPr>
      <w:footerReference r:id="rId14" w:type="default"/>
      <w:footerReference r:id="rId15"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D4B3">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9697F">
    <w:pPr>
      <w:pStyle w:val="4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B61B5">
                          <w:pPr>
                            <w:pStyle w:val="4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B3B61B5">
                    <w:pPr>
                      <w:pStyle w:val="4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BC387">
    <w:pPr>
      <w:pStyle w:val="4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29ACE">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D129ACE">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4B099">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A9EAB">
                          <w:pPr>
                            <w:pStyle w:val="41"/>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6DA9EAB">
                    <w:pPr>
                      <w:pStyle w:val="41"/>
                    </w:pPr>
                    <w:r>
                      <w:fldChar w:fldCharType="begin"/>
                    </w:r>
                    <w:r>
                      <w:instrText xml:space="preserve"> PAGE  \* MERGEFORMAT </w:instrText>
                    </w:r>
                    <w:r>
                      <w:fldChar w:fldCharType="separate"/>
                    </w:r>
                    <w:r>
                      <w:t>47</w:t>
                    </w:r>
                    <w:r>
                      <w:fldChar w:fldCharType="end"/>
                    </w:r>
                  </w:p>
                </w:txbxContent>
              </v:textbox>
            </v:shape>
          </w:pict>
        </mc:Fallback>
      </mc:AlternateContent>
    </w:r>
  </w:p>
  <w:p w14:paraId="2295F28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7306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A0C509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04762">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97DDC">
                          <w:pPr>
                            <w:pStyle w:val="4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B797DDC">
                    <w:pPr>
                      <w:pStyle w:val="41"/>
                    </w:pPr>
                    <w:r>
                      <w:fldChar w:fldCharType="begin"/>
                    </w:r>
                    <w:r>
                      <w:instrText xml:space="preserve"> PAGE  \* MERGEFORMAT </w:instrText>
                    </w:r>
                    <w:r>
                      <w:fldChar w:fldCharType="separate"/>
                    </w:r>
                    <w:r>
                      <w:t>75</w:t>
                    </w:r>
                    <w:r>
                      <w:fldChar w:fldCharType="end"/>
                    </w:r>
                  </w:p>
                </w:txbxContent>
              </v:textbox>
            </v:shape>
          </w:pict>
        </mc:Fallback>
      </mc:AlternateContent>
    </w:r>
  </w:p>
  <w:p w14:paraId="2F4E679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75B6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56FEC87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36275">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8DCE1">
                          <w:pPr>
                            <w:pStyle w:val="41"/>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128DCE1">
                    <w:pPr>
                      <w:pStyle w:val="41"/>
                    </w:pPr>
                    <w:r>
                      <w:fldChar w:fldCharType="begin"/>
                    </w:r>
                    <w:r>
                      <w:instrText xml:space="preserve"> PAGE  \* MERGEFORMAT </w:instrText>
                    </w:r>
                    <w:r>
                      <w:fldChar w:fldCharType="separate"/>
                    </w:r>
                    <w:r>
                      <w:t>95</w:t>
                    </w:r>
                    <w:r>
                      <w:fldChar w:fldCharType="end"/>
                    </w:r>
                  </w:p>
                </w:txbxContent>
              </v:textbox>
            </v:shape>
          </w:pict>
        </mc:Fallback>
      </mc:AlternateContent>
    </w:r>
  </w:p>
  <w:p w14:paraId="52A86143">
    <w:pPr>
      <w:pStyle w:val="4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90C15">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3F64C280">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97E95">
    <w:pPr>
      <w:pStyle w:val="42"/>
      <w:jc w:val="both"/>
    </w:pPr>
    <w:r>
      <w:rPr>
        <w:rFonts w:hint="eastAsia"/>
      </w:rPr>
      <w:t xml:space="preserve">华诚工程咨询集团有限公司                               招标文件招标编号:CGSHZJ-2024-N001082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F59B0">
    <w:pPr>
      <w:pStyle w:val="42"/>
    </w:pPr>
    <w:r>
      <w:rPr>
        <w:rFonts w:hint="eastAsia"/>
      </w:rPr>
      <w:t xml:space="preserve">华诚工程咨询集团有限公司                               招标文件招标编号:CGSHZJ-2024-N001082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81A0">
    <w:pPr>
      <w:pStyle w:val="42"/>
    </w:pPr>
    <w:r>
      <w:rPr>
        <w:rFonts w:hint="eastAsia"/>
      </w:rPr>
      <w:t xml:space="preserve">华诚工程咨询集团有限公司                               招标文件招标编号:CGSHZJ-2024-N001082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153F6">
    <w:pPr>
      <w:pStyle w:val="42"/>
      <w:jc w:val="both"/>
    </w:pPr>
    <w:r>
      <w:rPr>
        <w:rFonts w:hint="eastAsia"/>
      </w:rPr>
      <w:t xml:space="preserve">华诚工程咨询集团有限公司                               招标文件招标编号:CGSHZJ-2024-N001082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3B7A19"/>
    <w:multiLevelType w:val="singleLevel"/>
    <w:tmpl w:val="CB3B7A19"/>
    <w:lvl w:ilvl="0" w:tentative="0">
      <w:start w:val="2"/>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65D2"/>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7FA"/>
    <w:rsid w:val="002F5A63"/>
    <w:rsid w:val="002F7932"/>
    <w:rsid w:val="003006C3"/>
    <w:rsid w:val="00301E96"/>
    <w:rsid w:val="00302020"/>
    <w:rsid w:val="00302514"/>
    <w:rsid w:val="00302B64"/>
    <w:rsid w:val="00307917"/>
    <w:rsid w:val="00310479"/>
    <w:rsid w:val="00310AA4"/>
    <w:rsid w:val="0031167A"/>
    <w:rsid w:val="003141E8"/>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2578"/>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4EA6"/>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2E6E"/>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3CDA"/>
    <w:rsid w:val="00844F41"/>
    <w:rsid w:val="008457C1"/>
    <w:rsid w:val="0084613D"/>
    <w:rsid w:val="00850E6B"/>
    <w:rsid w:val="00852E88"/>
    <w:rsid w:val="008557E8"/>
    <w:rsid w:val="00861AF4"/>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1A6"/>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0764"/>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57B1"/>
    <w:rsid w:val="00A4609C"/>
    <w:rsid w:val="00A472EC"/>
    <w:rsid w:val="00A5358B"/>
    <w:rsid w:val="00A53D4A"/>
    <w:rsid w:val="00A55F87"/>
    <w:rsid w:val="00A56E2E"/>
    <w:rsid w:val="00A57196"/>
    <w:rsid w:val="00A672F5"/>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1982"/>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356"/>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4909"/>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76658"/>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0BEF"/>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47D5D"/>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0D5E"/>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4C1"/>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AC2"/>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29F"/>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D65FD"/>
    <w:rsid w:val="018067FB"/>
    <w:rsid w:val="01C80F04"/>
    <w:rsid w:val="022B2C0A"/>
    <w:rsid w:val="023A582E"/>
    <w:rsid w:val="02913C11"/>
    <w:rsid w:val="02AE3857"/>
    <w:rsid w:val="02F31596"/>
    <w:rsid w:val="040C115B"/>
    <w:rsid w:val="074F1610"/>
    <w:rsid w:val="08890887"/>
    <w:rsid w:val="0A54630D"/>
    <w:rsid w:val="0B1D330C"/>
    <w:rsid w:val="0B8379BF"/>
    <w:rsid w:val="0C56085A"/>
    <w:rsid w:val="0D7135B1"/>
    <w:rsid w:val="0D8A5F70"/>
    <w:rsid w:val="0D9B56FA"/>
    <w:rsid w:val="0EC56681"/>
    <w:rsid w:val="0ECD7AA1"/>
    <w:rsid w:val="0F340C24"/>
    <w:rsid w:val="10E723F2"/>
    <w:rsid w:val="11EE7A5E"/>
    <w:rsid w:val="12500215"/>
    <w:rsid w:val="13AE417A"/>
    <w:rsid w:val="14515DD5"/>
    <w:rsid w:val="14B404D1"/>
    <w:rsid w:val="15850F2D"/>
    <w:rsid w:val="16083ADE"/>
    <w:rsid w:val="170B670F"/>
    <w:rsid w:val="174F5937"/>
    <w:rsid w:val="17A45A07"/>
    <w:rsid w:val="17BD740F"/>
    <w:rsid w:val="17C57E07"/>
    <w:rsid w:val="17DA1C10"/>
    <w:rsid w:val="1816540F"/>
    <w:rsid w:val="189270E7"/>
    <w:rsid w:val="18E13F72"/>
    <w:rsid w:val="19CF064A"/>
    <w:rsid w:val="1A404255"/>
    <w:rsid w:val="1A5C2B8C"/>
    <w:rsid w:val="1AD66EA0"/>
    <w:rsid w:val="1B481243"/>
    <w:rsid w:val="1C4C3A51"/>
    <w:rsid w:val="1CA64593"/>
    <w:rsid w:val="1CEB337F"/>
    <w:rsid w:val="1D74500E"/>
    <w:rsid w:val="1E280984"/>
    <w:rsid w:val="1EE17BED"/>
    <w:rsid w:val="1EF0086D"/>
    <w:rsid w:val="208E288A"/>
    <w:rsid w:val="209B6D55"/>
    <w:rsid w:val="21262AC3"/>
    <w:rsid w:val="22E445D4"/>
    <w:rsid w:val="22F132C7"/>
    <w:rsid w:val="230F7587"/>
    <w:rsid w:val="248D2E59"/>
    <w:rsid w:val="25A82E06"/>
    <w:rsid w:val="266100F9"/>
    <w:rsid w:val="268233D5"/>
    <w:rsid w:val="26F96584"/>
    <w:rsid w:val="27662DB8"/>
    <w:rsid w:val="27B75113"/>
    <w:rsid w:val="27F50206"/>
    <w:rsid w:val="28075809"/>
    <w:rsid w:val="29220014"/>
    <w:rsid w:val="2989420F"/>
    <w:rsid w:val="29C97F5D"/>
    <w:rsid w:val="29E25C0B"/>
    <w:rsid w:val="2A164539"/>
    <w:rsid w:val="2B482502"/>
    <w:rsid w:val="2C2C3220"/>
    <w:rsid w:val="2F1864D8"/>
    <w:rsid w:val="2F310A7A"/>
    <w:rsid w:val="2FA54326"/>
    <w:rsid w:val="2FF23E24"/>
    <w:rsid w:val="30F56918"/>
    <w:rsid w:val="314C205E"/>
    <w:rsid w:val="3169593D"/>
    <w:rsid w:val="330C1017"/>
    <w:rsid w:val="3406414C"/>
    <w:rsid w:val="34625E32"/>
    <w:rsid w:val="34C3030A"/>
    <w:rsid w:val="34E15227"/>
    <w:rsid w:val="34FC60C7"/>
    <w:rsid w:val="356E45E1"/>
    <w:rsid w:val="35CF1D29"/>
    <w:rsid w:val="360E72FC"/>
    <w:rsid w:val="379F0A81"/>
    <w:rsid w:val="382316B2"/>
    <w:rsid w:val="385E7306"/>
    <w:rsid w:val="3902576C"/>
    <w:rsid w:val="3A54640C"/>
    <w:rsid w:val="3B9D5C20"/>
    <w:rsid w:val="3BA569A2"/>
    <w:rsid w:val="3C2D625D"/>
    <w:rsid w:val="3CC15862"/>
    <w:rsid w:val="3D192B9B"/>
    <w:rsid w:val="3E854D18"/>
    <w:rsid w:val="3F5C5E10"/>
    <w:rsid w:val="3F5E7474"/>
    <w:rsid w:val="3F8A4BAC"/>
    <w:rsid w:val="3FB5178A"/>
    <w:rsid w:val="40694322"/>
    <w:rsid w:val="416C5E78"/>
    <w:rsid w:val="42EB54C2"/>
    <w:rsid w:val="4453331F"/>
    <w:rsid w:val="463F144D"/>
    <w:rsid w:val="472A2B03"/>
    <w:rsid w:val="47A26D31"/>
    <w:rsid w:val="48311BC9"/>
    <w:rsid w:val="48F30C2D"/>
    <w:rsid w:val="492C2022"/>
    <w:rsid w:val="49D30D71"/>
    <w:rsid w:val="4C2061DD"/>
    <w:rsid w:val="4C460014"/>
    <w:rsid w:val="4C9672BC"/>
    <w:rsid w:val="4D113D78"/>
    <w:rsid w:val="4DAB0AB0"/>
    <w:rsid w:val="4ECC61A8"/>
    <w:rsid w:val="50D33563"/>
    <w:rsid w:val="512203B3"/>
    <w:rsid w:val="513F6672"/>
    <w:rsid w:val="522462FB"/>
    <w:rsid w:val="5247249F"/>
    <w:rsid w:val="525F3FEB"/>
    <w:rsid w:val="52B95E0E"/>
    <w:rsid w:val="52C11D9C"/>
    <w:rsid w:val="536E2F82"/>
    <w:rsid w:val="53E61ABA"/>
    <w:rsid w:val="545A24A8"/>
    <w:rsid w:val="550B72FE"/>
    <w:rsid w:val="5577532C"/>
    <w:rsid w:val="55B304B1"/>
    <w:rsid w:val="562E5405"/>
    <w:rsid w:val="5697353F"/>
    <w:rsid w:val="56D63053"/>
    <w:rsid w:val="56F664B8"/>
    <w:rsid w:val="573642E7"/>
    <w:rsid w:val="575B456D"/>
    <w:rsid w:val="5A0917BC"/>
    <w:rsid w:val="5A4E2141"/>
    <w:rsid w:val="5CF21813"/>
    <w:rsid w:val="5D2F6C7D"/>
    <w:rsid w:val="5E6B53BB"/>
    <w:rsid w:val="5E6F493D"/>
    <w:rsid w:val="5E716CBD"/>
    <w:rsid w:val="5ED96563"/>
    <w:rsid w:val="5F8A6446"/>
    <w:rsid w:val="5F8E5C6A"/>
    <w:rsid w:val="60D801D1"/>
    <w:rsid w:val="61CE1DDF"/>
    <w:rsid w:val="64AF66A3"/>
    <w:rsid w:val="64D4269E"/>
    <w:rsid w:val="64D62161"/>
    <w:rsid w:val="65793811"/>
    <w:rsid w:val="665F7CF5"/>
    <w:rsid w:val="66A37CB8"/>
    <w:rsid w:val="66B95073"/>
    <w:rsid w:val="673D73F2"/>
    <w:rsid w:val="676E51D1"/>
    <w:rsid w:val="67C4456C"/>
    <w:rsid w:val="68490412"/>
    <w:rsid w:val="68BE2BAE"/>
    <w:rsid w:val="690A6F30"/>
    <w:rsid w:val="69F013E6"/>
    <w:rsid w:val="6A1C0145"/>
    <w:rsid w:val="6A261A93"/>
    <w:rsid w:val="6BE30456"/>
    <w:rsid w:val="6C375DA8"/>
    <w:rsid w:val="6C666EA9"/>
    <w:rsid w:val="6CC36EF3"/>
    <w:rsid w:val="6CFD5FD8"/>
    <w:rsid w:val="6E333C8F"/>
    <w:rsid w:val="6EDB63E4"/>
    <w:rsid w:val="6F0B1494"/>
    <w:rsid w:val="6F4F78B1"/>
    <w:rsid w:val="70972E3A"/>
    <w:rsid w:val="70EE38CC"/>
    <w:rsid w:val="71630796"/>
    <w:rsid w:val="722F2426"/>
    <w:rsid w:val="72335600"/>
    <w:rsid w:val="72A66010"/>
    <w:rsid w:val="72E87C49"/>
    <w:rsid w:val="74C01A5E"/>
    <w:rsid w:val="76023AA1"/>
    <w:rsid w:val="78237BA6"/>
    <w:rsid w:val="78C92B2F"/>
    <w:rsid w:val="7A555AA1"/>
    <w:rsid w:val="7A88301C"/>
    <w:rsid w:val="7AC62D1C"/>
    <w:rsid w:val="7BB07E3B"/>
    <w:rsid w:val="7BB75966"/>
    <w:rsid w:val="7C551B37"/>
    <w:rsid w:val="7CB579CC"/>
    <w:rsid w:val="7CE40AD0"/>
    <w:rsid w:val="7DFBB8BB"/>
    <w:rsid w:val="7F2C236E"/>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next w:val="1"/>
    <w:link w:val="231"/>
    <w:qFormat/>
    <w:uiPriority w:val="0"/>
    <w:pPr>
      <w:spacing w:after="120" w:line="240" w:lineRule="auto"/>
      <w:ind w:firstLine="420" w:firstLineChars="100"/>
    </w:pPr>
    <w:rPr>
      <w:rFonts w:eastAsia="宋体"/>
      <w:sz w:val="21"/>
    </w:rPr>
  </w:style>
  <w:style w:type="paragraph" w:styleId="25">
    <w:name w:val="Body Text Indent"/>
    <w:basedOn w:val="1"/>
    <w:next w:val="26"/>
    <w:link w:val="93"/>
    <w:qFormat/>
    <w:uiPriority w:val="0"/>
    <w:pPr>
      <w:spacing w:after="120"/>
      <w:ind w:left="420" w:leftChars="200"/>
    </w:pPr>
  </w:style>
  <w:style w:type="paragraph" w:styleId="26">
    <w:name w:val="Body Text First Indent 2"/>
    <w:basedOn w:val="25"/>
    <w:next w:val="23"/>
    <w:link w:val="232"/>
    <w:qFormat/>
    <w:uiPriority w:val="0"/>
    <w:pPr>
      <w:ind w:firstLine="420" w:firstLine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1"/>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4"/>
    <w:qFormat/>
    <w:uiPriority w:val="0"/>
    <w:rPr>
      <w:rFonts w:ascii="楷体_GB2312" w:eastAsia="楷体_GB2312"/>
      <w:b/>
      <w:sz w:val="28"/>
      <w:szCs w:val="20"/>
    </w:rPr>
  </w:style>
  <w:style w:type="paragraph" w:styleId="38">
    <w:name w:val="Body Text Indent 2"/>
    <w:basedOn w:val="1"/>
    <w:link w:val="108"/>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7"/>
    <w:qFormat/>
    <w:uiPriority w:val="0"/>
    <w:rPr>
      <w:sz w:val="18"/>
      <w:szCs w:val="18"/>
    </w:rPr>
  </w:style>
  <w:style w:type="paragraph" w:styleId="41">
    <w:name w:val="footer"/>
    <w:basedOn w:val="1"/>
    <w:link w:val="96"/>
    <w:qFormat/>
    <w:uiPriority w:val="99"/>
    <w:pPr>
      <w:tabs>
        <w:tab w:val="center" w:pos="4153"/>
        <w:tab w:val="right" w:pos="8306"/>
      </w:tabs>
      <w:snapToGrid w:val="0"/>
      <w:jc w:val="left"/>
    </w:pPr>
    <w:rPr>
      <w:sz w:val="18"/>
      <w:szCs w:val="18"/>
    </w:rPr>
  </w:style>
  <w:style w:type="paragraph" w:styleId="42">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8"/>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2">
    <w:name w:val="annotation subject"/>
    <w:basedOn w:val="19"/>
    <w:next w:val="19"/>
    <w:link w:val="230"/>
    <w:qFormat/>
    <w:uiPriority w:val="0"/>
    <w:pPr>
      <w:widowControl/>
      <w:spacing w:afterLines="50"/>
    </w:pPr>
    <w:rPr>
      <w:b/>
      <w:bCs/>
      <w:kern w:val="0"/>
      <w:sz w:val="24"/>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字符1"/>
    <w:link w:val="3"/>
    <w:qFormat/>
    <w:uiPriority w:val="9"/>
    <w:rPr>
      <w:rFonts w:eastAsia="仿宋_GB2312"/>
      <w:b/>
      <w:kern w:val="44"/>
      <w:sz w:val="44"/>
      <w:lang w:val="en-US" w:eastAsia="zh-CN" w:bidi="ar-SA"/>
    </w:rPr>
  </w:style>
  <w:style w:type="character" w:customStyle="1" w:styleId="81">
    <w:name w:val="正文缩进 字符2"/>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2"/>
    <w:qFormat/>
    <w:uiPriority w:val="0"/>
    <w:rPr>
      <w:rFonts w:ascii="Arial" w:hAnsi="Arial" w:eastAsia="黑体"/>
      <w:b/>
      <w:kern w:val="2"/>
      <w:sz w:val="32"/>
      <w:lang w:val="en-US" w:eastAsia="zh-CN" w:bidi="ar-SA"/>
    </w:rPr>
  </w:style>
  <w:style w:type="character" w:customStyle="1" w:styleId="84">
    <w:name w:val="标题 3 字符1"/>
    <w:link w:val="4"/>
    <w:qFormat/>
    <w:uiPriority w:val="0"/>
    <w:rPr>
      <w:rFonts w:eastAsia="仿宋_GB2312"/>
      <w:b/>
      <w:kern w:val="2"/>
      <w:sz w:val="32"/>
      <w:lang w:val="en-US" w:eastAsia="zh-CN" w:bidi="ar-SA"/>
    </w:rPr>
  </w:style>
  <w:style w:type="character" w:customStyle="1" w:styleId="85">
    <w:name w:val="标题 4 字符1"/>
    <w:link w:val="5"/>
    <w:qFormat/>
    <w:uiPriority w:val="9"/>
    <w:rPr>
      <w:rFonts w:ascii="Arial" w:hAnsi="Arial" w:eastAsia="黑体"/>
      <w:b/>
      <w:kern w:val="2"/>
      <w:sz w:val="28"/>
      <w:lang w:val="en-US" w:eastAsia="zh-CN" w:bidi="ar-SA"/>
    </w:rPr>
  </w:style>
  <w:style w:type="character" w:customStyle="1" w:styleId="86">
    <w:name w:val="标题 5 字符"/>
    <w:link w:val="7"/>
    <w:qFormat/>
    <w:uiPriority w:val="0"/>
    <w:rPr>
      <w:rFonts w:eastAsia="宋体"/>
      <w:sz w:val="24"/>
      <w:lang w:val="en-US" w:eastAsia="zh-CN" w:bidi="ar-SA"/>
    </w:rPr>
  </w:style>
  <w:style w:type="character" w:customStyle="1" w:styleId="87">
    <w:name w:val="标题 6 字符"/>
    <w:link w:val="8"/>
    <w:qFormat/>
    <w:uiPriority w:val="0"/>
    <w:rPr>
      <w:rFonts w:ascii="宋体" w:hAnsi="Arial" w:eastAsia="宋体"/>
      <w:sz w:val="24"/>
      <w:lang w:val="en-US" w:eastAsia="zh-CN" w:bidi="ar-SA"/>
    </w:rPr>
  </w:style>
  <w:style w:type="character" w:customStyle="1" w:styleId="88">
    <w:name w:val="标题 7 字符"/>
    <w:link w:val="9"/>
    <w:qFormat/>
    <w:uiPriority w:val="0"/>
    <w:rPr>
      <w:rFonts w:ascii="宋体" w:hAnsi="Arial" w:eastAsia="宋体"/>
      <w:b/>
      <w:sz w:val="24"/>
      <w:lang w:val="en-US" w:eastAsia="zh-CN" w:bidi="ar-SA"/>
    </w:rPr>
  </w:style>
  <w:style w:type="character" w:customStyle="1" w:styleId="89">
    <w:name w:val="标题 8 字符"/>
    <w:link w:val="10"/>
    <w:qFormat/>
    <w:uiPriority w:val="0"/>
    <w:rPr>
      <w:rFonts w:ascii="Arial" w:hAnsi="Arial" w:eastAsia="黑体"/>
      <w:sz w:val="24"/>
      <w:lang w:val="en-US" w:eastAsia="zh-CN" w:bidi="ar-SA"/>
    </w:rPr>
  </w:style>
  <w:style w:type="character" w:customStyle="1" w:styleId="90">
    <w:name w:val="标题 9 字符"/>
    <w:link w:val="11"/>
    <w:qFormat/>
    <w:uiPriority w:val="0"/>
    <w:rPr>
      <w:rFonts w:ascii="Arial" w:hAnsi="Arial" w:eastAsia="黑体"/>
      <w:sz w:val="24"/>
      <w:lang w:val="en-US" w:eastAsia="zh-CN" w:bidi="ar-SA"/>
    </w:rPr>
  </w:style>
  <w:style w:type="character" w:customStyle="1" w:styleId="91">
    <w:name w:val="纯文本 字符1"/>
    <w:link w:val="34"/>
    <w:qFormat/>
    <w:uiPriority w:val="0"/>
    <w:rPr>
      <w:rFonts w:ascii="宋体" w:hAnsi="Courier New" w:eastAsia="宋体"/>
      <w:kern w:val="2"/>
      <w:sz w:val="21"/>
      <w:lang w:val="en-US" w:eastAsia="zh-CN" w:bidi="ar-SA"/>
    </w:rPr>
  </w:style>
  <w:style w:type="paragraph" w:customStyle="1" w:styleId="92">
    <w:name w:val="表正文"/>
    <w:basedOn w:val="1"/>
    <w:next w:val="34"/>
    <w:qFormat/>
    <w:uiPriority w:val="0"/>
    <w:rPr>
      <w:rFonts w:ascii="宋体" w:hAnsi="Courier New"/>
      <w:szCs w:val="20"/>
    </w:rPr>
  </w:style>
  <w:style w:type="character" w:customStyle="1" w:styleId="93">
    <w:name w:val="正文文本缩进 字符1"/>
    <w:link w:val="25"/>
    <w:qFormat/>
    <w:uiPriority w:val="0"/>
    <w:rPr>
      <w:rFonts w:eastAsia="宋体"/>
      <w:kern w:val="2"/>
      <w:sz w:val="21"/>
      <w:szCs w:val="24"/>
      <w:lang w:val="en-US" w:eastAsia="zh-CN" w:bidi="ar-SA"/>
    </w:rPr>
  </w:style>
  <w:style w:type="character" w:customStyle="1" w:styleId="94">
    <w:name w:val="日期 字符"/>
    <w:link w:val="37"/>
    <w:qFormat/>
    <w:uiPriority w:val="0"/>
    <w:rPr>
      <w:rFonts w:ascii="楷体_GB2312" w:eastAsia="楷体_GB2312"/>
      <w:b/>
      <w:kern w:val="2"/>
      <w:sz w:val="28"/>
      <w:lang w:val="en-US" w:eastAsia="zh-CN" w:bidi="ar-SA"/>
    </w:rPr>
  </w:style>
  <w:style w:type="character" w:customStyle="1" w:styleId="95">
    <w:name w:val="页眉 字符2"/>
    <w:link w:val="42"/>
    <w:qFormat/>
    <w:uiPriority w:val="0"/>
    <w:rPr>
      <w:rFonts w:eastAsia="宋体"/>
      <w:kern w:val="2"/>
      <w:sz w:val="18"/>
      <w:szCs w:val="18"/>
      <w:lang w:val="en-US" w:eastAsia="zh-CN" w:bidi="ar-SA"/>
    </w:rPr>
  </w:style>
  <w:style w:type="character" w:customStyle="1" w:styleId="96">
    <w:name w:val="页脚 字符2"/>
    <w:link w:val="41"/>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19"/>
    <w:qFormat/>
    <w:uiPriority w:val="0"/>
    <w:rPr>
      <w:rFonts w:eastAsia="宋体"/>
      <w:kern w:val="2"/>
      <w:sz w:val="21"/>
      <w:szCs w:val="24"/>
      <w:lang w:val="en-US" w:eastAsia="zh-CN" w:bidi="ar-SA"/>
    </w:rPr>
  </w:style>
  <w:style w:type="character" w:customStyle="1" w:styleId="100">
    <w:name w:val="正文文本 2 字符1"/>
    <w:link w:val="57"/>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8"/>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next w:val="14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6"/>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9"/>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0"/>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2"/>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61"/>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99"/>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字符1"/>
    <w:basedOn w:val="70"/>
    <w:link w:val="40"/>
    <w:qFormat/>
    <w:uiPriority w:val="0"/>
    <w:rPr>
      <w:kern w:val="2"/>
      <w:sz w:val="18"/>
      <w:szCs w:val="18"/>
    </w:rPr>
  </w:style>
  <w:style w:type="character" w:customStyle="1" w:styleId="228">
    <w:name w:val="正文文本缩进 3 字符"/>
    <w:basedOn w:val="70"/>
    <w:link w:val="54"/>
    <w:qFormat/>
    <w:uiPriority w:val="0"/>
    <w:rPr>
      <w:kern w:val="2"/>
      <w:sz w:val="16"/>
      <w:szCs w:val="16"/>
    </w:rPr>
  </w:style>
  <w:style w:type="character" w:customStyle="1" w:styleId="229">
    <w:name w:val="HTML 预设格式 字符"/>
    <w:basedOn w:val="70"/>
    <w:link w:val="59"/>
    <w:qFormat/>
    <w:uiPriority w:val="0"/>
    <w:rPr>
      <w:rFonts w:ascii="黑体" w:hAnsi="Courier New" w:eastAsia="黑体" w:cs="Courier New"/>
    </w:rPr>
  </w:style>
  <w:style w:type="character" w:customStyle="1" w:styleId="230">
    <w:name w:val="批注主题 字符"/>
    <w:basedOn w:val="197"/>
    <w:link w:val="62"/>
    <w:qFormat/>
    <w:uiPriority w:val="0"/>
    <w:rPr>
      <w:rFonts w:eastAsia="宋体"/>
      <w:b/>
      <w:bCs/>
      <w:kern w:val="2"/>
      <w:sz w:val="24"/>
      <w:szCs w:val="24"/>
      <w:lang w:val="en-US" w:eastAsia="zh-CN" w:bidi="ar-SA"/>
    </w:rPr>
  </w:style>
  <w:style w:type="character" w:customStyle="1" w:styleId="231">
    <w:name w:val="正文首行缩进 字符"/>
    <w:basedOn w:val="192"/>
    <w:link w:val="24"/>
    <w:qFormat/>
    <w:uiPriority w:val="0"/>
    <w:rPr>
      <w:rFonts w:eastAsia="仿宋_GB2312"/>
      <w:kern w:val="2"/>
      <w:sz w:val="21"/>
      <w:szCs w:val="24"/>
      <w:lang w:val="en-US" w:eastAsia="zh-CN" w:bidi="ar-SA"/>
    </w:rPr>
  </w:style>
  <w:style w:type="character" w:customStyle="1" w:styleId="232">
    <w:name w:val="正文首行缩进 2 字符"/>
    <w:basedOn w:val="93"/>
    <w:link w:val="26"/>
    <w:qFormat/>
    <w:uiPriority w:val="0"/>
    <w:rPr>
      <w:rFonts w:eastAsia="宋体"/>
      <w:kern w:val="2"/>
      <w:sz w:val="21"/>
      <w:szCs w:val="24"/>
      <w:lang w:val="en-US" w:eastAsia="zh-CN" w:bidi="ar-SA"/>
    </w:rPr>
  </w:style>
  <w:style w:type="paragraph" w:customStyle="1" w:styleId="233">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0"/>
    <w:pPr>
      <w:spacing w:line="440" w:lineRule="exact"/>
      <w:ind w:firstLine="420" w:firstLineChars="200"/>
    </w:pPr>
    <w:rPr>
      <w:rFonts w:eastAsia="仿宋_GB2312"/>
      <w:sz w:val="24"/>
    </w:rPr>
  </w:style>
  <w:style w:type="paragraph" w:customStyle="1" w:styleId="28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0"/>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0"/>
    <w:qFormat/>
    <w:uiPriority w:val="0"/>
    <w:rPr>
      <w:color w:val="000000"/>
      <w:sz w:val="24"/>
      <w:szCs w:val="24"/>
    </w:rPr>
  </w:style>
  <w:style w:type="character" w:customStyle="1" w:styleId="316">
    <w:name w:val="称呼 字符"/>
    <w:basedOn w:val="70"/>
    <w:link w:val="20"/>
    <w:qFormat/>
    <w:uiPriority w:val="0"/>
    <w:rPr>
      <w:rFonts w:ascii="仿宋_GB2312" w:eastAsia="仿宋_GB2312"/>
      <w:kern w:val="2"/>
      <w:sz w:val="28"/>
    </w:rPr>
  </w:style>
  <w:style w:type="character" w:customStyle="1" w:styleId="317">
    <w:name w:val="正文文本 3 字符"/>
    <w:basedOn w:val="70"/>
    <w:link w:val="21"/>
    <w:qFormat/>
    <w:uiPriority w:val="0"/>
    <w:rPr>
      <w:kern w:val="2"/>
      <w:sz w:val="21"/>
    </w:rPr>
  </w:style>
  <w:style w:type="character" w:customStyle="1" w:styleId="318">
    <w:name w:val="HTML 地址 字符"/>
    <w:basedOn w:val="70"/>
    <w:link w:val="31"/>
    <w:qFormat/>
    <w:uiPriority w:val="0"/>
    <w:rPr>
      <w:rFonts w:ascii="宋体" w:hAnsi="宋体"/>
      <w:i/>
      <w:iCs/>
      <w:sz w:val="24"/>
      <w:szCs w:val="24"/>
    </w:rPr>
  </w:style>
  <w:style w:type="character" w:customStyle="1" w:styleId="319">
    <w:name w:val="尾注文本 字符"/>
    <w:basedOn w:val="70"/>
    <w:link w:val="39"/>
    <w:qFormat/>
    <w:uiPriority w:val="0"/>
    <w:rPr>
      <w:kern w:val="2"/>
      <w:sz w:val="21"/>
      <w:szCs w:val="24"/>
      <w:lang w:val="zh-CN"/>
    </w:rPr>
  </w:style>
  <w:style w:type="character" w:customStyle="1" w:styleId="320">
    <w:name w:val="签名 字符"/>
    <w:basedOn w:val="70"/>
    <w:link w:val="43"/>
    <w:qFormat/>
    <w:uiPriority w:val="0"/>
    <w:rPr>
      <w:rFonts w:eastAsia="仿宋_GB2312"/>
      <w:sz w:val="24"/>
    </w:rPr>
  </w:style>
  <w:style w:type="character" w:customStyle="1" w:styleId="321">
    <w:name w:val="副标题 字符"/>
    <w:basedOn w:val="70"/>
    <w:link w:val="48"/>
    <w:qFormat/>
    <w:uiPriority w:val="0"/>
    <w:rPr>
      <w:rFonts w:ascii="Arial" w:hAnsi="Arial" w:eastAsia="隶书"/>
      <w:b/>
      <w:bCs/>
      <w:kern w:val="28"/>
      <w:sz w:val="44"/>
      <w:szCs w:val="32"/>
    </w:rPr>
  </w:style>
  <w:style w:type="character" w:customStyle="1" w:styleId="322">
    <w:name w:val="脚注文本 字符"/>
    <w:basedOn w:val="70"/>
    <w:link w:val="51"/>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2"/>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basedOn w:val="70"/>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2"/>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2"/>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2"/>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2"/>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2"/>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2"/>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2"/>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2"/>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2"/>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2"/>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2"/>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1"/>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2"/>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040">
    <w:name w:val="网格型7"/>
    <w:basedOn w:val="6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11680</Words>
  <Characters>12604</Characters>
  <Lines>439</Lines>
  <Paragraphs>123</Paragraphs>
  <TotalTime>1</TotalTime>
  <ScaleCrop>false</ScaleCrop>
  <LinksUpToDate>false</LinksUpToDate>
  <CharactersWithSpaces>14198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HC</cp:lastModifiedBy>
  <cp:lastPrinted>2024-09-03T02:33:00Z</cp:lastPrinted>
  <dcterms:modified xsi:type="dcterms:W3CDTF">2024-11-05T08:51:28Z</dcterms:modified>
  <dc:title>绍兴文理学院计算机机房设备及录播系统供货项目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133FB014752C49B19EB9E07F0F12B2D6_13</vt:lpwstr>
  </property>
</Properties>
</file>